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w:t>
      </w:r>
      <w:bookmarkStart w:id="1" w:name="_GoBack"/>
      <w:bookmarkEnd w:id="1"/>
      <w:r w:rsidR="00272571" w:rsidRPr="00B64EAD">
        <w:rPr>
          <w:rFonts w:asciiTheme="majorHAnsi" w:hAnsiTheme="majorHAnsi"/>
          <w:color w:val="FFFFFF" w:themeColor="background1"/>
          <w:sz w:val="32"/>
          <w:szCs w:val="32"/>
        </w:rPr>
        <w:t>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4E06D20B"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5D10D9">
        <w:rPr>
          <w:rFonts w:asciiTheme="majorHAnsi" w:hAnsiTheme="majorHAnsi"/>
          <w:color w:val="FFFFFF" w:themeColor="background1"/>
          <w:sz w:val="72"/>
          <w:szCs w:val="72"/>
        </w:rPr>
        <w:t xml:space="preserve">kesäkuuta </w:t>
      </w:r>
      <w:r>
        <w:rPr>
          <w:rFonts w:asciiTheme="majorHAnsi" w:hAnsiTheme="majorHAnsi"/>
          <w:color w:val="FFFFFF" w:themeColor="background1"/>
          <w:sz w:val="72"/>
          <w:szCs w:val="72"/>
        </w:rPr>
        <w:t>2019</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6FC5E16A" w14:textId="4070D93E" w:rsidR="005D10D9"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10188945" w:history="1">
        <w:r w:rsidR="005D10D9" w:rsidRPr="00D94AC1">
          <w:rPr>
            <w:rStyle w:val="Hyperlink"/>
            <w:noProof/>
          </w:rPr>
          <w:t>Johdanto</w:t>
        </w:r>
        <w:r w:rsidR="005D10D9">
          <w:rPr>
            <w:noProof/>
            <w:webHidden/>
          </w:rPr>
          <w:tab/>
        </w:r>
        <w:r w:rsidR="005D10D9">
          <w:rPr>
            <w:noProof/>
            <w:webHidden/>
          </w:rPr>
          <w:fldChar w:fldCharType="begin"/>
        </w:r>
        <w:r w:rsidR="005D10D9">
          <w:rPr>
            <w:noProof/>
            <w:webHidden/>
          </w:rPr>
          <w:instrText xml:space="preserve"> PAGEREF _Toc10188945 \h </w:instrText>
        </w:r>
        <w:r w:rsidR="005D10D9">
          <w:rPr>
            <w:noProof/>
            <w:webHidden/>
          </w:rPr>
        </w:r>
        <w:r w:rsidR="005D10D9">
          <w:rPr>
            <w:noProof/>
            <w:webHidden/>
          </w:rPr>
          <w:fldChar w:fldCharType="separate"/>
        </w:r>
        <w:r w:rsidR="005D10D9">
          <w:rPr>
            <w:noProof/>
            <w:webHidden/>
          </w:rPr>
          <w:t>3</w:t>
        </w:r>
        <w:r w:rsidR="005D10D9">
          <w:rPr>
            <w:noProof/>
            <w:webHidden/>
          </w:rPr>
          <w:fldChar w:fldCharType="end"/>
        </w:r>
      </w:hyperlink>
    </w:p>
    <w:p w14:paraId="15659E24" w14:textId="242E5A98" w:rsidR="005D10D9" w:rsidRDefault="005D10D9">
      <w:pPr>
        <w:pStyle w:val="TOC5"/>
        <w:tabs>
          <w:tab w:val="right" w:leader="dot" w:pos="5030"/>
        </w:tabs>
        <w:rPr>
          <w:rFonts w:eastAsiaTheme="minorEastAsia"/>
          <w:noProof/>
          <w:sz w:val="22"/>
          <w:lang w:val="en-US" w:eastAsia="en-US" w:bidi="ar-SA"/>
        </w:rPr>
      </w:pPr>
      <w:hyperlink w:anchor="_Toc10188946" w:history="1">
        <w:r w:rsidRPr="00D94AC1">
          <w:rPr>
            <w:rStyle w:val="Hyperlink"/>
            <w:noProof/>
          </w:rPr>
          <w:t>Palvelutasosopimukset</w:t>
        </w:r>
        <w:r>
          <w:rPr>
            <w:noProof/>
            <w:webHidden/>
          </w:rPr>
          <w:tab/>
        </w:r>
        <w:r>
          <w:rPr>
            <w:noProof/>
            <w:webHidden/>
          </w:rPr>
          <w:fldChar w:fldCharType="begin"/>
        </w:r>
        <w:r>
          <w:rPr>
            <w:noProof/>
            <w:webHidden/>
          </w:rPr>
          <w:instrText xml:space="preserve"> PAGEREF _Toc10188946 \h </w:instrText>
        </w:r>
        <w:r>
          <w:rPr>
            <w:noProof/>
            <w:webHidden/>
          </w:rPr>
        </w:r>
        <w:r>
          <w:rPr>
            <w:noProof/>
            <w:webHidden/>
          </w:rPr>
          <w:fldChar w:fldCharType="separate"/>
        </w:r>
        <w:r>
          <w:rPr>
            <w:noProof/>
            <w:webHidden/>
          </w:rPr>
          <w:t>3</w:t>
        </w:r>
        <w:r>
          <w:rPr>
            <w:noProof/>
            <w:webHidden/>
          </w:rPr>
          <w:fldChar w:fldCharType="end"/>
        </w:r>
      </w:hyperlink>
    </w:p>
    <w:p w14:paraId="76707DA7" w14:textId="0097C824" w:rsidR="005D10D9" w:rsidRDefault="005D10D9">
      <w:pPr>
        <w:pStyle w:val="TOC5"/>
        <w:tabs>
          <w:tab w:val="right" w:leader="dot" w:pos="5030"/>
        </w:tabs>
        <w:rPr>
          <w:rFonts w:eastAsiaTheme="minorEastAsia"/>
          <w:noProof/>
          <w:sz w:val="22"/>
          <w:lang w:val="en-US" w:eastAsia="en-US" w:bidi="ar-SA"/>
        </w:rPr>
      </w:pPr>
      <w:hyperlink w:anchor="_Toc10188947" w:history="1">
        <w:r w:rsidRPr="00D94AC1">
          <w:rPr>
            <w:rStyle w:val="Hyperlink"/>
            <w:noProof/>
          </w:rPr>
          <w:t>Sovellettavat online-palvelujen lisäehdot ja päivitykset</w:t>
        </w:r>
        <w:r>
          <w:rPr>
            <w:noProof/>
            <w:webHidden/>
          </w:rPr>
          <w:tab/>
        </w:r>
        <w:r>
          <w:rPr>
            <w:noProof/>
            <w:webHidden/>
          </w:rPr>
          <w:fldChar w:fldCharType="begin"/>
        </w:r>
        <w:r>
          <w:rPr>
            <w:noProof/>
            <w:webHidden/>
          </w:rPr>
          <w:instrText xml:space="preserve"> PAGEREF _Toc10188947 \h </w:instrText>
        </w:r>
        <w:r>
          <w:rPr>
            <w:noProof/>
            <w:webHidden/>
          </w:rPr>
        </w:r>
        <w:r>
          <w:rPr>
            <w:noProof/>
            <w:webHidden/>
          </w:rPr>
          <w:fldChar w:fldCharType="separate"/>
        </w:r>
        <w:r>
          <w:rPr>
            <w:noProof/>
            <w:webHidden/>
          </w:rPr>
          <w:t>3</w:t>
        </w:r>
        <w:r>
          <w:rPr>
            <w:noProof/>
            <w:webHidden/>
          </w:rPr>
          <w:fldChar w:fldCharType="end"/>
        </w:r>
      </w:hyperlink>
    </w:p>
    <w:p w14:paraId="549160CF" w14:textId="61617C7A" w:rsidR="005D10D9" w:rsidRDefault="005D10D9">
      <w:pPr>
        <w:pStyle w:val="TOC5"/>
        <w:tabs>
          <w:tab w:val="right" w:leader="dot" w:pos="5030"/>
        </w:tabs>
        <w:rPr>
          <w:rFonts w:eastAsiaTheme="minorEastAsia"/>
          <w:noProof/>
          <w:sz w:val="22"/>
          <w:lang w:val="en-US" w:eastAsia="en-US" w:bidi="ar-SA"/>
        </w:rPr>
      </w:pPr>
      <w:hyperlink w:anchor="_Toc10188948" w:history="1">
        <w:r w:rsidRPr="00D94AC1">
          <w:rPr>
            <w:rStyle w:val="Hyperlink"/>
            <w:noProof/>
          </w:rPr>
          <w:t>Sähköiset ilmoitukset</w:t>
        </w:r>
        <w:r>
          <w:rPr>
            <w:noProof/>
            <w:webHidden/>
          </w:rPr>
          <w:tab/>
        </w:r>
        <w:r>
          <w:rPr>
            <w:noProof/>
            <w:webHidden/>
          </w:rPr>
          <w:fldChar w:fldCharType="begin"/>
        </w:r>
        <w:r>
          <w:rPr>
            <w:noProof/>
            <w:webHidden/>
          </w:rPr>
          <w:instrText xml:space="preserve"> PAGEREF _Toc10188948 \h </w:instrText>
        </w:r>
        <w:r>
          <w:rPr>
            <w:noProof/>
            <w:webHidden/>
          </w:rPr>
        </w:r>
        <w:r>
          <w:rPr>
            <w:noProof/>
            <w:webHidden/>
          </w:rPr>
          <w:fldChar w:fldCharType="separate"/>
        </w:r>
        <w:r>
          <w:rPr>
            <w:noProof/>
            <w:webHidden/>
          </w:rPr>
          <w:t>3</w:t>
        </w:r>
        <w:r>
          <w:rPr>
            <w:noProof/>
            <w:webHidden/>
          </w:rPr>
          <w:fldChar w:fldCharType="end"/>
        </w:r>
      </w:hyperlink>
    </w:p>
    <w:p w14:paraId="683BC9D3" w14:textId="56021C66" w:rsidR="005D10D9" w:rsidRDefault="005D10D9">
      <w:pPr>
        <w:pStyle w:val="TOC5"/>
        <w:tabs>
          <w:tab w:val="right" w:leader="dot" w:pos="5030"/>
        </w:tabs>
        <w:rPr>
          <w:rFonts w:eastAsiaTheme="minorEastAsia"/>
          <w:noProof/>
          <w:sz w:val="22"/>
          <w:lang w:val="en-US" w:eastAsia="en-US" w:bidi="ar-SA"/>
        </w:rPr>
      </w:pPr>
      <w:hyperlink w:anchor="_Toc10188949" w:history="1">
        <w:r w:rsidRPr="00D94AC1">
          <w:rPr>
            <w:rStyle w:val="Hyperlink"/>
            <w:noProof/>
          </w:rPr>
          <w:t>Aikaisemmat versiot</w:t>
        </w:r>
        <w:r>
          <w:rPr>
            <w:noProof/>
            <w:webHidden/>
          </w:rPr>
          <w:tab/>
        </w:r>
        <w:r>
          <w:rPr>
            <w:noProof/>
            <w:webHidden/>
          </w:rPr>
          <w:fldChar w:fldCharType="begin"/>
        </w:r>
        <w:r>
          <w:rPr>
            <w:noProof/>
            <w:webHidden/>
          </w:rPr>
          <w:instrText xml:space="preserve"> PAGEREF _Toc10188949 \h </w:instrText>
        </w:r>
        <w:r>
          <w:rPr>
            <w:noProof/>
            <w:webHidden/>
          </w:rPr>
        </w:r>
        <w:r>
          <w:rPr>
            <w:noProof/>
            <w:webHidden/>
          </w:rPr>
          <w:fldChar w:fldCharType="separate"/>
        </w:r>
        <w:r>
          <w:rPr>
            <w:noProof/>
            <w:webHidden/>
          </w:rPr>
          <w:t>3</w:t>
        </w:r>
        <w:r>
          <w:rPr>
            <w:noProof/>
            <w:webHidden/>
          </w:rPr>
          <w:fldChar w:fldCharType="end"/>
        </w:r>
      </w:hyperlink>
    </w:p>
    <w:p w14:paraId="58BAA1AE" w14:textId="5E5685E5" w:rsidR="005D10D9" w:rsidRDefault="005D10D9">
      <w:pPr>
        <w:pStyle w:val="TOC3"/>
        <w:rPr>
          <w:rFonts w:eastAsiaTheme="minorEastAsia"/>
          <w:b w:val="0"/>
          <w:smallCaps w:val="0"/>
          <w:sz w:val="22"/>
          <w:lang w:val="en-US" w:eastAsia="en-US" w:bidi="ar-SA"/>
        </w:rPr>
      </w:pPr>
      <w:hyperlink w:anchor="_Toc10188950" w:history="1">
        <w:r w:rsidRPr="00D94AC1">
          <w:rPr>
            <w:rStyle w:val="Hyperlink"/>
          </w:rPr>
          <w:t>Selvennykset ja yhteenveto muutoksista</w:t>
        </w:r>
        <w:r>
          <w:rPr>
            <w:webHidden/>
          </w:rPr>
          <w:tab/>
        </w:r>
        <w:r>
          <w:rPr>
            <w:webHidden/>
          </w:rPr>
          <w:fldChar w:fldCharType="begin"/>
        </w:r>
        <w:r>
          <w:rPr>
            <w:webHidden/>
          </w:rPr>
          <w:instrText xml:space="preserve"> PAGEREF _Toc10188950 \h </w:instrText>
        </w:r>
        <w:r>
          <w:rPr>
            <w:webHidden/>
          </w:rPr>
        </w:r>
        <w:r>
          <w:rPr>
            <w:webHidden/>
          </w:rPr>
          <w:fldChar w:fldCharType="separate"/>
        </w:r>
        <w:r>
          <w:rPr>
            <w:webHidden/>
          </w:rPr>
          <w:t>3</w:t>
        </w:r>
        <w:r>
          <w:rPr>
            <w:webHidden/>
          </w:rPr>
          <w:fldChar w:fldCharType="end"/>
        </w:r>
      </w:hyperlink>
    </w:p>
    <w:p w14:paraId="0AD97DFC" w14:textId="46D23C61" w:rsidR="005D10D9" w:rsidRDefault="005D10D9">
      <w:pPr>
        <w:pStyle w:val="TOC1"/>
        <w:tabs>
          <w:tab w:val="right" w:leader="dot" w:pos="5030"/>
        </w:tabs>
        <w:rPr>
          <w:rFonts w:eastAsiaTheme="minorEastAsia"/>
          <w:b w:val="0"/>
          <w:caps w:val="0"/>
          <w:noProof/>
          <w:sz w:val="22"/>
          <w:lang w:val="en-US" w:eastAsia="en-US" w:bidi="ar-SA"/>
        </w:rPr>
      </w:pPr>
      <w:hyperlink w:anchor="_Toc10188951" w:history="1">
        <w:r w:rsidRPr="00D94AC1">
          <w:rPr>
            <w:rStyle w:val="Hyperlink"/>
            <w:noProof/>
          </w:rPr>
          <w:t>Määritelmät</w:t>
        </w:r>
        <w:r>
          <w:rPr>
            <w:noProof/>
            <w:webHidden/>
          </w:rPr>
          <w:tab/>
        </w:r>
        <w:r>
          <w:rPr>
            <w:noProof/>
            <w:webHidden/>
          </w:rPr>
          <w:fldChar w:fldCharType="begin"/>
        </w:r>
        <w:r>
          <w:rPr>
            <w:noProof/>
            <w:webHidden/>
          </w:rPr>
          <w:instrText xml:space="preserve"> PAGEREF _Toc10188951 \h </w:instrText>
        </w:r>
        <w:r>
          <w:rPr>
            <w:noProof/>
            <w:webHidden/>
          </w:rPr>
        </w:r>
        <w:r>
          <w:rPr>
            <w:noProof/>
            <w:webHidden/>
          </w:rPr>
          <w:fldChar w:fldCharType="separate"/>
        </w:r>
        <w:r>
          <w:rPr>
            <w:noProof/>
            <w:webHidden/>
          </w:rPr>
          <w:t>4</w:t>
        </w:r>
        <w:r>
          <w:rPr>
            <w:noProof/>
            <w:webHidden/>
          </w:rPr>
          <w:fldChar w:fldCharType="end"/>
        </w:r>
      </w:hyperlink>
    </w:p>
    <w:p w14:paraId="54C2E3FE" w14:textId="2D4832FA" w:rsidR="005D10D9" w:rsidRDefault="005D10D9">
      <w:pPr>
        <w:pStyle w:val="TOC1"/>
        <w:tabs>
          <w:tab w:val="right" w:leader="dot" w:pos="5030"/>
        </w:tabs>
        <w:rPr>
          <w:rFonts w:eastAsiaTheme="minorEastAsia"/>
          <w:b w:val="0"/>
          <w:caps w:val="0"/>
          <w:noProof/>
          <w:sz w:val="22"/>
          <w:lang w:val="en-US" w:eastAsia="en-US" w:bidi="ar-SA"/>
        </w:rPr>
      </w:pPr>
      <w:hyperlink w:anchor="_Toc10188952" w:history="1">
        <w:r w:rsidRPr="00D94AC1">
          <w:rPr>
            <w:rStyle w:val="Hyperlink"/>
            <w:noProof/>
          </w:rPr>
          <w:t>Yleiset ehdot</w:t>
        </w:r>
        <w:r>
          <w:rPr>
            <w:noProof/>
            <w:webHidden/>
          </w:rPr>
          <w:tab/>
        </w:r>
        <w:r>
          <w:rPr>
            <w:noProof/>
            <w:webHidden/>
          </w:rPr>
          <w:fldChar w:fldCharType="begin"/>
        </w:r>
        <w:r>
          <w:rPr>
            <w:noProof/>
            <w:webHidden/>
          </w:rPr>
          <w:instrText xml:space="preserve"> PAGEREF _Toc10188952 \h </w:instrText>
        </w:r>
        <w:r>
          <w:rPr>
            <w:noProof/>
            <w:webHidden/>
          </w:rPr>
        </w:r>
        <w:r>
          <w:rPr>
            <w:noProof/>
            <w:webHidden/>
          </w:rPr>
          <w:fldChar w:fldCharType="separate"/>
        </w:r>
        <w:r>
          <w:rPr>
            <w:noProof/>
            <w:webHidden/>
          </w:rPr>
          <w:t>6</w:t>
        </w:r>
        <w:r>
          <w:rPr>
            <w:noProof/>
            <w:webHidden/>
          </w:rPr>
          <w:fldChar w:fldCharType="end"/>
        </w:r>
      </w:hyperlink>
    </w:p>
    <w:p w14:paraId="53B170FF" w14:textId="5AAC3857" w:rsidR="005D10D9" w:rsidRDefault="005D10D9">
      <w:pPr>
        <w:pStyle w:val="TOC5"/>
        <w:tabs>
          <w:tab w:val="right" w:leader="dot" w:pos="5030"/>
        </w:tabs>
        <w:rPr>
          <w:rFonts w:eastAsiaTheme="minorEastAsia"/>
          <w:noProof/>
          <w:sz w:val="22"/>
          <w:lang w:val="en-US" w:eastAsia="en-US" w:bidi="ar-SA"/>
        </w:rPr>
      </w:pPr>
      <w:hyperlink w:anchor="_Toc10188953" w:history="1">
        <w:r w:rsidRPr="00D94AC1">
          <w:rPr>
            <w:rStyle w:val="Hyperlink"/>
            <w:noProof/>
          </w:rPr>
          <w:t>Online-palveluiden käyttöoikeuksien hankinta</w:t>
        </w:r>
        <w:r>
          <w:rPr>
            <w:noProof/>
            <w:webHidden/>
          </w:rPr>
          <w:tab/>
        </w:r>
        <w:r>
          <w:rPr>
            <w:noProof/>
            <w:webHidden/>
          </w:rPr>
          <w:fldChar w:fldCharType="begin"/>
        </w:r>
        <w:r>
          <w:rPr>
            <w:noProof/>
            <w:webHidden/>
          </w:rPr>
          <w:instrText xml:space="preserve"> PAGEREF _Toc10188953 \h </w:instrText>
        </w:r>
        <w:r>
          <w:rPr>
            <w:noProof/>
            <w:webHidden/>
          </w:rPr>
        </w:r>
        <w:r>
          <w:rPr>
            <w:noProof/>
            <w:webHidden/>
          </w:rPr>
          <w:fldChar w:fldCharType="separate"/>
        </w:r>
        <w:r>
          <w:rPr>
            <w:noProof/>
            <w:webHidden/>
          </w:rPr>
          <w:t>6</w:t>
        </w:r>
        <w:r>
          <w:rPr>
            <w:noProof/>
            <w:webHidden/>
          </w:rPr>
          <w:fldChar w:fldCharType="end"/>
        </w:r>
      </w:hyperlink>
    </w:p>
    <w:p w14:paraId="5948CBCA" w14:textId="06801C07" w:rsidR="005D10D9" w:rsidRDefault="005D10D9">
      <w:pPr>
        <w:pStyle w:val="TOC5"/>
        <w:tabs>
          <w:tab w:val="right" w:leader="dot" w:pos="5030"/>
        </w:tabs>
        <w:rPr>
          <w:rFonts w:eastAsiaTheme="minorEastAsia"/>
          <w:noProof/>
          <w:sz w:val="22"/>
          <w:lang w:val="en-US" w:eastAsia="en-US" w:bidi="ar-SA"/>
        </w:rPr>
      </w:pPr>
      <w:hyperlink w:anchor="_Toc10188954" w:history="1">
        <w:r w:rsidRPr="00D94AC1">
          <w:rPr>
            <w:rStyle w:val="Hyperlink"/>
            <w:noProof/>
          </w:rPr>
          <w:t>Online-palveluiden käyttö</w:t>
        </w:r>
        <w:r>
          <w:rPr>
            <w:noProof/>
            <w:webHidden/>
          </w:rPr>
          <w:tab/>
        </w:r>
        <w:r>
          <w:rPr>
            <w:noProof/>
            <w:webHidden/>
          </w:rPr>
          <w:fldChar w:fldCharType="begin"/>
        </w:r>
        <w:r>
          <w:rPr>
            <w:noProof/>
            <w:webHidden/>
          </w:rPr>
          <w:instrText xml:space="preserve"> PAGEREF _Toc10188954 \h </w:instrText>
        </w:r>
        <w:r>
          <w:rPr>
            <w:noProof/>
            <w:webHidden/>
          </w:rPr>
        </w:r>
        <w:r>
          <w:rPr>
            <w:noProof/>
            <w:webHidden/>
          </w:rPr>
          <w:fldChar w:fldCharType="separate"/>
        </w:r>
        <w:r>
          <w:rPr>
            <w:noProof/>
            <w:webHidden/>
          </w:rPr>
          <w:t>6</w:t>
        </w:r>
        <w:r>
          <w:rPr>
            <w:noProof/>
            <w:webHidden/>
          </w:rPr>
          <w:fldChar w:fldCharType="end"/>
        </w:r>
      </w:hyperlink>
    </w:p>
    <w:p w14:paraId="58BEE676" w14:textId="1E050EE4" w:rsidR="005D10D9" w:rsidRDefault="005D10D9">
      <w:pPr>
        <w:pStyle w:val="TOC5"/>
        <w:tabs>
          <w:tab w:val="right" w:leader="dot" w:pos="5030"/>
        </w:tabs>
        <w:rPr>
          <w:rFonts w:eastAsiaTheme="minorEastAsia"/>
          <w:noProof/>
          <w:sz w:val="22"/>
          <w:lang w:val="en-US" w:eastAsia="en-US" w:bidi="ar-SA"/>
        </w:rPr>
      </w:pPr>
      <w:hyperlink w:anchor="_Toc10188955" w:history="1">
        <w:r w:rsidRPr="00D94AC1">
          <w:rPr>
            <w:rStyle w:val="Hyperlink"/>
            <w:noProof/>
          </w:rPr>
          <w:t>Ohjelmiston käyttö online-palvelussa</w:t>
        </w:r>
        <w:r>
          <w:rPr>
            <w:noProof/>
            <w:webHidden/>
          </w:rPr>
          <w:tab/>
        </w:r>
        <w:r>
          <w:rPr>
            <w:noProof/>
            <w:webHidden/>
          </w:rPr>
          <w:fldChar w:fldCharType="begin"/>
        </w:r>
        <w:r>
          <w:rPr>
            <w:noProof/>
            <w:webHidden/>
          </w:rPr>
          <w:instrText xml:space="preserve"> PAGEREF _Toc10188955 \h </w:instrText>
        </w:r>
        <w:r>
          <w:rPr>
            <w:noProof/>
            <w:webHidden/>
          </w:rPr>
        </w:r>
        <w:r>
          <w:rPr>
            <w:noProof/>
            <w:webHidden/>
          </w:rPr>
          <w:fldChar w:fldCharType="separate"/>
        </w:r>
        <w:r>
          <w:rPr>
            <w:noProof/>
            <w:webHidden/>
          </w:rPr>
          <w:t>6</w:t>
        </w:r>
        <w:r>
          <w:rPr>
            <w:noProof/>
            <w:webHidden/>
          </w:rPr>
          <w:fldChar w:fldCharType="end"/>
        </w:r>
      </w:hyperlink>
    </w:p>
    <w:p w14:paraId="2E9C3428" w14:textId="1A375A49" w:rsidR="005D10D9" w:rsidRDefault="005D10D9">
      <w:pPr>
        <w:pStyle w:val="TOC5"/>
        <w:tabs>
          <w:tab w:val="right" w:leader="dot" w:pos="5030"/>
        </w:tabs>
        <w:rPr>
          <w:rFonts w:eastAsiaTheme="minorEastAsia"/>
          <w:noProof/>
          <w:sz w:val="22"/>
          <w:lang w:val="en-US" w:eastAsia="en-US" w:bidi="ar-SA"/>
        </w:rPr>
      </w:pPr>
      <w:hyperlink w:anchor="_Toc10188956" w:history="1">
        <w:r w:rsidRPr="00D94AC1">
          <w:rPr>
            <w:rStyle w:val="Hyperlink"/>
            <w:noProof/>
          </w:rPr>
          <w:t>Tekniset rajoitukset</w:t>
        </w:r>
        <w:r>
          <w:rPr>
            <w:noProof/>
            <w:webHidden/>
          </w:rPr>
          <w:tab/>
        </w:r>
        <w:r>
          <w:rPr>
            <w:noProof/>
            <w:webHidden/>
          </w:rPr>
          <w:fldChar w:fldCharType="begin"/>
        </w:r>
        <w:r>
          <w:rPr>
            <w:noProof/>
            <w:webHidden/>
          </w:rPr>
          <w:instrText xml:space="preserve"> PAGEREF _Toc10188956 \h </w:instrText>
        </w:r>
        <w:r>
          <w:rPr>
            <w:noProof/>
            <w:webHidden/>
          </w:rPr>
        </w:r>
        <w:r>
          <w:rPr>
            <w:noProof/>
            <w:webHidden/>
          </w:rPr>
          <w:fldChar w:fldCharType="separate"/>
        </w:r>
        <w:r>
          <w:rPr>
            <w:noProof/>
            <w:webHidden/>
          </w:rPr>
          <w:t>7</w:t>
        </w:r>
        <w:r>
          <w:rPr>
            <w:noProof/>
            <w:webHidden/>
          </w:rPr>
          <w:fldChar w:fldCharType="end"/>
        </w:r>
      </w:hyperlink>
    </w:p>
    <w:p w14:paraId="39899C9A" w14:textId="28E54F5F" w:rsidR="005D10D9" w:rsidRDefault="005D10D9">
      <w:pPr>
        <w:pStyle w:val="TOC5"/>
        <w:tabs>
          <w:tab w:val="right" w:leader="dot" w:pos="5030"/>
        </w:tabs>
        <w:rPr>
          <w:rFonts w:eastAsiaTheme="minorEastAsia"/>
          <w:noProof/>
          <w:sz w:val="22"/>
          <w:lang w:val="en-US" w:eastAsia="en-US" w:bidi="ar-SA"/>
        </w:rPr>
      </w:pPr>
      <w:hyperlink w:anchor="_Toc10188957" w:history="1">
        <w:r w:rsidRPr="00D94AC1">
          <w:rPr>
            <w:rStyle w:val="Hyperlink"/>
            <w:noProof/>
          </w:rPr>
          <w:t>Palveluiden tuonti/vienti</w:t>
        </w:r>
        <w:r>
          <w:rPr>
            <w:noProof/>
            <w:webHidden/>
          </w:rPr>
          <w:tab/>
        </w:r>
        <w:r>
          <w:rPr>
            <w:noProof/>
            <w:webHidden/>
          </w:rPr>
          <w:fldChar w:fldCharType="begin"/>
        </w:r>
        <w:r>
          <w:rPr>
            <w:noProof/>
            <w:webHidden/>
          </w:rPr>
          <w:instrText xml:space="preserve"> PAGEREF _Toc10188957 \h </w:instrText>
        </w:r>
        <w:r>
          <w:rPr>
            <w:noProof/>
            <w:webHidden/>
          </w:rPr>
        </w:r>
        <w:r>
          <w:rPr>
            <w:noProof/>
            <w:webHidden/>
          </w:rPr>
          <w:fldChar w:fldCharType="separate"/>
        </w:r>
        <w:r>
          <w:rPr>
            <w:noProof/>
            <w:webHidden/>
          </w:rPr>
          <w:t>7</w:t>
        </w:r>
        <w:r>
          <w:rPr>
            <w:noProof/>
            <w:webHidden/>
          </w:rPr>
          <w:fldChar w:fldCharType="end"/>
        </w:r>
      </w:hyperlink>
    </w:p>
    <w:p w14:paraId="6F499104" w14:textId="617B3E48" w:rsidR="005D10D9" w:rsidRDefault="005D10D9">
      <w:pPr>
        <w:pStyle w:val="TOC5"/>
        <w:tabs>
          <w:tab w:val="right" w:leader="dot" w:pos="5030"/>
        </w:tabs>
        <w:rPr>
          <w:rFonts w:eastAsiaTheme="minorEastAsia"/>
          <w:noProof/>
          <w:sz w:val="22"/>
          <w:lang w:val="en-US" w:eastAsia="en-US" w:bidi="ar-SA"/>
        </w:rPr>
      </w:pPr>
      <w:hyperlink w:anchor="_Toc10188958" w:history="1">
        <w:r w:rsidRPr="00D94AC1">
          <w:rPr>
            <w:rStyle w:val="Hyperlink"/>
            <w:noProof/>
          </w:rPr>
          <w:t>Fonttikomponentit</w:t>
        </w:r>
        <w:r>
          <w:rPr>
            <w:noProof/>
            <w:webHidden/>
          </w:rPr>
          <w:tab/>
        </w:r>
        <w:r>
          <w:rPr>
            <w:noProof/>
            <w:webHidden/>
          </w:rPr>
          <w:fldChar w:fldCharType="begin"/>
        </w:r>
        <w:r>
          <w:rPr>
            <w:noProof/>
            <w:webHidden/>
          </w:rPr>
          <w:instrText xml:space="preserve"> PAGEREF _Toc10188958 \h </w:instrText>
        </w:r>
        <w:r>
          <w:rPr>
            <w:noProof/>
            <w:webHidden/>
          </w:rPr>
        </w:r>
        <w:r>
          <w:rPr>
            <w:noProof/>
            <w:webHidden/>
          </w:rPr>
          <w:fldChar w:fldCharType="separate"/>
        </w:r>
        <w:r>
          <w:rPr>
            <w:noProof/>
            <w:webHidden/>
          </w:rPr>
          <w:t>7</w:t>
        </w:r>
        <w:r>
          <w:rPr>
            <w:noProof/>
            <w:webHidden/>
          </w:rPr>
          <w:fldChar w:fldCharType="end"/>
        </w:r>
      </w:hyperlink>
    </w:p>
    <w:p w14:paraId="744D34D2" w14:textId="38E8984F" w:rsidR="005D10D9" w:rsidRDefault="005D10D9">
      <w:pPr>
        <w:pStyle w:val="TOC5"/>
        <w:tabs>
          <w:tab w:val="right" w:leader="dot" w:pos="5030"/>
        </w:tabs>
        <w:rPr>
          <w:rFonts w:eastAsiaTheme="minorEastAsia"/>
          <w:noProof/>
          <w:sz w:val="22"/>
          <w:lang w:val="en-US" w:eastAsia="en-US" w:bidi="ar-SA"/>
        </w:rPr>
      </w:pPr>
      <w:hyperlink w:anchor="_Toc10188959" w:history="1">
        <w:r w:rsidRPr="00D94AC1">
          <w:rPr>
            <w:rStyle w:val="Hyperlink"/>
            <w:noProof/>
          </w:rPr>
          <w:t>Online-palveluiden saatavuuden muutokset</w:t>
        </w:r>
        <w:r>
          <w:rPr>
            <w:noProof/>
            <w:webHidden/>
          </w:rPr>
          <w:tab/>
        </w:r>
        <w:r>
          <w:rPr>
            <w:noProof/>
            <w:webHidden/>
          </w:rPr>
          <w:fldChar w:fldCharType="begin"/>
        </w:r>
        <w:r>
          <w:rPr>
            <w:noProof/>
            <w:webHidden/>
          </w:rPr>
          <w:instrText xml:space="preserve"> PAGEREF _Toc10188959 \h </w:instrText>
        </w:r>
        <w:r>
          <w:rPr>
            <w:noProof/>
            <w:webHidden/>
          </w:rPr>
        </w:r>
        <w:r>
          <w:rPr>
            <w:noProof/>
            <w:webHidden/>
          </w:rPr>
          <w:fldChar w:fldCharType="separate"/>
        </w:r>
        <w:r>
          <w:rPr>
            <w:noProof/>
            <w:webHidden/>
          </w:rPr>
          <w:t>7</w:t>
        </w:r>
        <w:r>
          <w:rPr>
            <w:noProof/>
            <w:webHidden/>
          </w:rPr>
          <w:fldChar w:fldCharType="end"/>
        </w:r>
      </w:hyperlink>
    </w:p>
    <w:p w14:paraId="50F04B8F" w14:textId="67D15CDE" w:rsidR="005D10D9" w:rsidRDefault="005D10D9">
      <w:pPr>
        <w:pStyle w:val="TOC5"/>
        <w:tabs>
          <w:tab w:val="right" w:leader="dot" w:pos="5030"/>
        </w:tabs>
        <w:rPr>
          <w:rFonts w:eastAsiaTheme="minorEastAsia"/>
          <w:noProof/>
          <w:sz w:val="22"/>
          <w:lang w:val="en-US" w:eastAsia="en-US" w:bidi="ar-SA"/>
        </w:rPr>
      </w:pPr>
      <w:hyperlink w:anchor="_Toc10188960" w:history="1">
        <w:r w:rsidRPr="00D94AC1">
          <w:rPr>
            <w:rStyle w:val="Hyperlink"/>
            <w:noProof/>
          </w:rPr>
          <w:t>Lain noudattaminen</w:t>
        </w:r>
        <w:r>
          <w:rPr>
            <w:noProof/>
            <w:webHidden/>
          </w:rPr>
          <w:tab/>
        </w:r>
        <w:r>
          <w:rPr>
            <w:noProof/>
            <w:webHidden/>
          </w:rPr>
          <w:fldChar w:fldCharType="begin"/>
        </w:r>
        <w:r>
          <w:rPr>
            <w:noProof/>
            <w:webHidden/>
          </w:rPr>
          <w:instrText xml:space="preserve"> PAGEREF _Toc10188960 \h </w:instrText>
        </w:r>
        <w:r>
          <w:rPr>
            <w:noProof/>
            <w:webHidden/>
          </w:rPr>
        </w:r>
        <w:r>
          <w:rPr>
            <w:noProof/>
            <w:webHidden/>
          </w:rPr>
          <w:fldChar w:fldCharType="separate"/>
        </w:r>
        <w:r>
          <w:rPr>
            <w:noProof/>
            <w:webHidden/>
          </w:rPr>
          <w:t>7</w:t>
        </w:r>
        <w:r>
          <w:rPr>
            <w:noProof/>
            <w:webHidden/>
          </w:rPr>
          <w:fldChar w:fldCharType="end"/>
        </w:r>
      </w:hyperlink>
    </w:p>
    <w:p w14:paraId="2D8F7CC0" w14:textId="7B04B771" w:rsidR="005D10D9" w:rsidRDefault="005D10D9">
      <w:pPr>
        <w:pStyle w:val="TOC5"/>
        <w:tabs>
          <w:tab w:val="right" w:leader="dot" w:pos="5030"/>
        </w:tabs>
        <w:rPr>
          <w:rFonts w:eastAsiaTheme="minorEastAsia"/>
          <w:noProof/>
          <w:sz w:val="22"/>
          <w:lang w:val="en-US" w:eastAsia="en-US" w:bidi="ar-SA"/>
        </w:rPr>
      </w:pPr>
      <w:hyperlink w:anchor="_Toc10188961" w:history="1">
        <w:r w:rsidRPr="00D94AC1">
          <w:rPr>
            <w:rStyle w:val="Hyperlink"/>
            <w:noProof/>
          </w:rPr>
          <w:t>Muu</w:t>
        </w:r>
        <w:r>
          <w:rPr>
            <w:noProof/>
            <w:webHidden/>
          </w:rPr>
          <w:tab/>
        </w:r>
        <w:r>
          <w:rPr>
            <w:noProof/>
            <w:webHidden/>
          </w:rPr>
          <w:fldChar w:fldCharType="begin"/>
        </w:r>
        <w:r>
          <w:rPr>
            <w:noProof/>
            <w:webHidden/>
          </w:rPr>
          <w:instrText xml:space="preserve"> PAGEREF _Toc10188961 \h </w:instrText>
        </w:r>
        <w:r>
          <w:rPr>
            <w:noProof/>
            <w:webHidden/>
          </w:rPr>
        </w:r>
        <w:r>
          <w:rPr>
            <w:noProof/>
            <w:webHidden/>
          </w:rPr>
          <w:fldChar w:fldCharType="separate"/>
        </w:r>
        <w:r>
          <w:rPr>
            <w:noProof/>
            <w:webHidden/>
          </w:rPr>
          <w:t>7</w:t>
        </w:r>
        <w:r>
          <w:rPr>
            <w:noProof/>
            <w:webHidden/>
          </w:rPr>
          <w:fldChar w:fldCharType="end"/>
        </w:r>
      </w:hyperlink>
    </w:p>
    <w:p w14:paraId="74B19662" w14:textId="05A3CC70" w:rsidR="005D10D9" w:rsidRDefault="005D10D9">
      <w:pPr>
        <w:pStyle w:val="TOC1"/>
        <w:tabs>
          <w:tab w:val="right" w:leader="dot" w:pos="5030"/>
        </w:tabs>
        <w:rPr>
          <w:rFonts w:eastAsiaTheme="minorEastAsia"/>
          <w:b w:val="0"/>
          <w:caps w:val="0"/>
          <w:noProof/>
          <w:sz w:val="22"/>
          <w:lang w:val="en-US" w:eastAsia="en-US" w:bidi="ar-SA"/>
        </w:rPr>
      </w:pPr>
      <w:hyperlink w:anchor="_Toc10188962" w:history="1">
        <w:r w:rsidRPr="00D94AC1">
          <w:rPr>
            <w:rStyle w:val="Hyperlink"/>
            <w:noProof/>
          </w:rPr>
          <w:t>Tietosuojaehdot</w:t>
        </w:r>
        <w:r>
          <w:rPr>
            <w:noProof/>
            <w:webHidden/>
          </w:rPr>
          <w:tab/>
        </w:r>
        <w:r>
          <w:rPr>
            <w:noProof/>
            <w:webHidden/>
          </w:rPr>
          <w:fldChar w:fldCharType="begin"/>
        </w:r>
        <w:r>
          <w:rPr>
            <w:noProof/>
            <w:webHidden/>
          </w:rPr>
          <w:instrText xml:space="preserve"> PAGEREF _Toc10188962 \h </w:instrText>
        </w:r>
        <w:r>
          <w:rPr>
            <w:noProof/>
            <w:webHidden/>
          </w:rPr>
        </w:r>
        <w:r>
          <w:rPr>
            <w:noProof/>
            <w:webHidden/>
          </w:rPr>
          <w:fldChar w:fldCharType="separate"/>
        </w:r>
        <w:r>
          <w:rPr>
            <w:noProof/>
            <w:webHidden/>
          </w:rPr>
          <w:t>9</w:t>
        </w:r>
        <w:r>
          <w:rPr>
            <w:noProof/>
            <w:webHidden/>
          </w:rPr>
          <w:fldChar w:fldCharType="end"/>
        </w:r>
      </w:hyperlink>
    </w:p>
    <w:p w14:paraId="5BE31620" w14:textId="191B0649" w:rsidR="005D10D9" w:rsidRDefault="005D10D9">
      <w:pPr>
        <w:pStyle w:val="TOC5"/>
        <w:tabs>
          <w:tab w:val="right" w:leader="dot" w:pos="5030"/>
        </w:tabs>
        <w:rPr>
          <w:rFonts w:eastAsiaTheme="minorEastAsia"/>
          <w:noProof/>
          <w:sz w:val="22"/>
          <w:lang w:val="en-US" w:eastAsia="en-US" w:bidi="ar-SA"/>
        </w:rPr>
      </w:pPr>
      <w:hyperlink w:anchor="_Toc10188963" w:history="1">
        <w:r w:rsidRPr="00D94AC1">
          <w:rPr>
            <w:rStyle w:val="Hyperlink"/>
            <w:noProof/>
          </w:rPr>
          <w:t>Laajuus</w:t>
        </w:r>
        <w:r>
          <w:rPr>
            <w:noProof/>
            <w:webHidden/>
          </w:rPr>
          <w:tab/>
        </w:r>
        <w:r>
          <w:rPr>
            <w:noProof/>
            <w:webHidden/>
          </w:rPr>
          <w:fldChar w:fldCharType="begin"/>
        </w:r>
        <w:r>
          <w:rPr>
            <w:noProof/>
            <w:webHidden/>
          </w:rPr>
          <w:instrText xml:space="preserve"> PAGEREF _Toc10188963 \h </w:instrText>
        </w:r>
        <w:r>
          <w:rPr>
            <w:noProof/>
            <w:webHidden/>
          </w:rPr>
        </w:r>
        <w:r>
          <w:rPr>
            <w:noProof/>
            <w:webHidden/>
          </w:rPr>
          <w:fldChar w:fldCharType="separate"/>
        </w:r>
        <w:r>
          <w:rPr>
            <w:noProof/>
            <w:webHidden/>
          </w:rPr>
          <w:t>9</w:t>
        </w:r>
        <w:r>
          <w:rPr>
            <w:noProof/>
            <w:webHidden/>
          </w:rPr>
          <w:fldChar w:fldCharType="end"/>
        </w:r>
      </w:hyperlink>
    </w:p>
    <w:p w14:paraId="31D4B273" w14:textId="0D24DC3D" w:rsidR="005D10D9" w:rsidRDefault="005D10D9">
      <w:pPr>
        <w:pStyle w:val="TOC5"/>
        <w:tabs>
          <w:tab w:val="right" w:leader="dot" w:pos="5030"/>
        </w:tabs>
        <w:rPr>
          <w:rFonts w:eastAsiaTheme="minorEastAsia"/>
          <w:noProof/>
          <w:sz w:val="22"/>
          <w:lang w:val="en-US" w:eastAsia="en-US" w:bidi="ar-SA"/>
        </w:rPr>
      </w:pPr>
      <w:hyperlink w:anchor="_Toc10188964" w:history="1">
        <w:r w:rsidRPr="00D94AC1">
          <w:rPr>
            <w:rStyle w:val="Hyperlink"/>
            <w:noProof/>
          </w:rPr>
          <w:t>Asiakastietojen käsittely; omistus</w:t>
        </w:r>
        <w:r>
          <w:rPr>
            <w:noProof/>
            <w:webHidden/>
          </w:rPr>
          <w:tab/>
        </w:r>
        <w:r>
          <w:rPr>
            <w:noProof/>
            <w:webHidden/>
          </w:rPr>
          <w:fldChar w:fldCharType="begin"/>
        </w:r>
        <w:r>
          <w:rPr>
            <w:noProof/>
            <w:webHidden/>
          </w:rPr>
          <w:instrText xml:space="preserve"> PAGEREF _Toc10188964 \h </w:instrText>
        </w:r>
        <w:r>
          <w:rPr>
            <w:noProof/>
            <w:webHidden/>
          </w:rPr>
        </w:r>
        <w:r>
          <w:rPr>
            <w:noProof/>
            <w:webHidden/>
          </w:rPr>
          <w:fldChar w:fldCharType="separate"/>
        </w:r>
        <w:r>
          <w:rPr>
            <w:noProof/>
            <w:webHidden/>
          </w:rPr>
          <w:t>9</w:t>
        </w:r>
        <w:r>
          <w:rPr>
            <w:noProof/>
            <w:webHidden/>
          </w:rPr>
          <w:fldChar w:fldCharType="end"/>
        </w:r>
      </w:hyperlink>
    </w:p>
    <w:p w14:paraId="47CEC409" w14:textId="7B5D7266" w:rsidR="005D10D9" w:rsidRDefault="005D10D9">
      <w:pPr>
        <w:pStyle w:val="TOC5"/>
        <w:tabs>
          <w:tab w:val="right" w:leader="dot" w:pos="5030"/>
        </w:tabs>
        <w:rPr>
          <w:rFonts w:eastAsiaTheme="minorEastAsia"/>
          <w:noProof/>
          <w:sz w:val="22"/>
          <w:lang w:val="en-US" w:eastAsia="en-US" w:bidi="ar-SA"/>
        </w:rPr>
      </w:pPr>
      <w:hyperlink w:anchor="_Toc10188965" w:history="1">
        <w:r w:rsidRPr="00D94AC1">
          <w:rPr>
            <w:rStyle w:val="Hyperlink"/>
            <w:noProof/>
          </w:rPr>
          <w:t>Asiakastietojen paljastaminen</w:t>
        </w:r>
        <w:r>
          <w:rPr>
            <w:noProof/>
            <w:webHidden/>
          </w:rPr>
          <w:tab/>
        </w:r>
        <w:r>
          <w:rPr>
            <w:noProof/>
            <w:webHidden/>
          </w:rPr>
          <w:fldChar w:fldCharType="begin"/>
        </w:r>
        <w:r>
          <w:rPr>
            <w:noProof/>
            <w:webHidden/>
          </w:rPr>
          <w:instrText xml:space="preserve"> PAGEREF _Toc10188965 \h </w:instrText>
        </w:r>
        <w:r>
          <w:rPr>
            <w:noProof/>
            <w:webHidden/>
          </w:rPr>
        </w:r>
        <w:r>
          <w:rPr>
            <w:noProof/>
            <w:webHidden/>
          </w:rPr>
          <w:fldChar w:fldCharType="separate"/>
        </w:r>
        <w:r>
          <w:rPr>
            <w:noProof/>
            <w:webHidden/>
          </w:rPr>
          <w:t>9</w:t>
        </w:r>
        <w:r>
          <w:rPr>
            <w:noProof/>
            <w:webHidden/>
          </w:rPr>
          <w:fldChar w:fldCharType="end"/>
        </w:r>
      </w:hyperlink>
    </w:p>
    <w:p w14:paraId="62437A70" w14:textId="5E87A175" w:rsidR="005D10D9" w:rsidRDefault="005D10D9">
      <w:pPr>
        <w:pStyle w:val="TOC5"/>
        <w:tabs>
          <w:tab w:val="right" w:leader="dot" w:pos="5030"/>
        </w:tabs>
        <w:rPr>
          <w:rFonts w:eastAsiaTheme="minorEastAsia"/>
          <w:noProof/>
          <w:sz w:val="22"/>
          <w:lang w:val="en-US" w:eastAsia="en-US" w:bidi="ar-SA"/>
        </w:rPr>
      </w:pPr>
      <w:hyperlink w:anchor="_Toc10188966" w:history="1">
        <w:r w:rsidRPr="00D94AC1">
          <w:rPr>
            <w:rStyle w:val="Hyperlink"/>
            <w:noProof/>
          </w:rPr>
          <w:t>Henkilötietojen käsittely</w:t>
        </w:r>
        <w:r>
          <w:rPr>
            <w:noProof/>
            <w:webHidden/>
          </w:rPr>
          <w:tab/>
        </w:r>
        <w:r>
          <w:rPr>
            <w:noProof/>
            <w:webHidden/>
          </w:rPr>
          <w:fldChar w:fldCharType="begin"/>
        </w:r>
        <w:r>
          <w:rPr>
            <w:noProof/>
            <w:webHidden/>
          </w:rPr>
          <w:instrText xml:space="preserve"> PAGEREF _Toc10188966 \h </w:instrText>
        </w:r>
        <w:r>
          <w:rPr>
            <w:noProof/>
            <w:webHidden/>
          </w:rPr>
        </w:r>
        <w:r>
          <w:rPr>
            <w:noProof/>
            <w:webHidden/>
          </w:rPr>
          <w:fldChar w:fldCharType="separate"/>
        </w:r>
        <w:r>
          <w:rPr>
            <w:noProof/>
            <w:webHidden/>
          </w:rPr>
          <w:t>9</w:t>
        </w:r>
        <w:r>
          <w:rPr>
            <w:noProof/>
            <w:webHidden/>
          </w:rPr>
          <w:fldChar w:fldCharType="end"/>
        </w:r>
      </w:hyperlink>
    </w:p>
    <w:p w14:paraId="51BD0D7A" w14:textId="20644465" w:rsidR="005D10D9" w:rsidRDefault="005D10D9">
      <w:pPr>
        <w:pStyle w:val="TOC5"/>
        <w:tabs>
          <w:tab w:val="right" w:leader="dot" w:pos="5030"/>
        </w:tabs>
        <w:rPr>
          <w:rFonts w:eastAsiaTheme="minorEastAsia"/>
          <w:noProof/>
          <w:sz w:val="22"/>
          <w:lang w:val="en-US" w:eastAsia="en-US" w:bidi="ar-SA"/>
        </w:rPr>
      </w:pPr>
      <w:hyperlink w:anchor="_Toc10188967" w:history="1">
        <w:r w:rsidRPr="00D94AC1">
          <w:rPr>
            <w:rStyle w:val="Hyperlink"/>
            <w:noProof/>
          </w:rPr>
          <w:t>Tietoturva</w:t>
        </w:r>
        <w:r>
          <w:rPr>
            <w:noProof/>
            <w:webHidden/>
          </w:rPr>
          <w:tab/>
        </w:r>
        <w:r>
          <w:rPr>
            <w:noProof/>
            <w:webHidden/>
          </w:rPr>
          <w:fldChar w:fldCharType="begin"/>
        </w:r>
        <w:r>
          <w:rPr>
            <w:noProof/>
            <w:webHidden/>
          </w:rPr>
          <w:instrText xml:space="preserve"> PAGEREF _Toc10188967 \h </w:instrText>
        </w:r>
        <w:r>
          <w:rPr>
            <w:noProof/>
            <w:webHidden/>
          </w:rPr>
        </w:r>
        <w:r>
          <w:rPr>
            <w:noProof/>
            <w:webHidden/>
          </w:rPr>
          <w:fldChar w:fldCharType="separate"/>
        </w:r>
        <w:r>
          <w:rPr>
            <w:noProof/>
            <w:webHidden/>
          </w:rPr>
          <w:t>10</w:t>
        </w:r>
        <w:r>
          <w:rPr>
            <w:noProof/>
            <w:webHidden/>
          </w:rPr>
          <w:fldChar w:fldCharType="end"/>
        </w:r>
      </w:hyperlink>
    </w:p>
    <w:p w14:paraId="5CBAE5A6" w14:textId="7544DA78" w:rsidR="005D10D9" w:rsidRDefault="005D10D9">
      <w:pPr>
        <w:pStyle w:val="TOC5"/>
        <w:tabs>
          <w:tab w:val="right" w:leader="dot" w:pos="5030"/>
        </w:tabs>
        <w:rPr>
          <w:rFonts w:eastAsiaTheme="minorEastAsia"/>
          <w:noProof/>
          <w:sz w:val="22"/>
          <w:lang w:val="en-US" w:eastAsia="en-US" w:bidi="ar-SA"/>
        </w:rPr>
      </w:pPr>
      <w:hyperlink w:anchor="_Toc10188968" w:history="1">
        <w:r w:rsidRPr="00D94AC1">
          <w:rPr>
            <w:rStyle w:val="Hyperlink"/>
            <w:noProof/>
          </w:rPr>
          <w:t>Turvallisuusongelmailmoitus</w:t>
        </w:r>
        <w:r>
          <w:rPr>
            <w:noProof/>
            <w:webHidden/>
          </w:rPr>
          <w:tab/>
        </w:r>
        <w:r>
          <w:rPr>
            <w:noProof/>
            <w:webHidden/>
          </w:rPr>
          <w:fldChar w:fldCharType="begin"/>
        </w:r>
        <w:r>
          <w:rPr>
            <w:noProof/>
            <w:webHidden/>
          </w:rPr>
          <w:instrText xml:space="preserve"> PAGEREF _Toc10188968 \h </w:instrText>
        </w:r>
        <w:r>
          <w:rPr>
            <w:noProof/>
            <w:webHidden/>
          </w:rPr>
        </w:r>
        <w:r>
          <w:rPr>
            <w:noProof/>
            <w:webHidden/>
          </w:rPr>
          <w:fldChar w:fldCharType="separate"/>
        </w:r>
        <w:r>
          <w:rPr>
            <w:noProof/>
            <w:webHidden/>
          </w:rPr>
          <w:t>11</w:t>
        </w:r>
        <w:r>
          <w:rPr>
            <w:noProof/>
            <w:webHidden/>
          </w:rPr>
          <w:fldChar w:fldCharType="end"/>
        </w:r>
      </w:hyperlink>
    </w:p>
    <w:p w14:paraId="0908F377" w14:textId="377900A8" w:rsidR="005D10D9" w:rsidRDefault="005D10D9">
      <w:pPr>
        <w:pStyle w:val="TOC5"/>
        <w:tabs>
          <w:tab w:val="right" w:leader="dot" w:pos="5030"/>
        </w:tabs>
        <w:rPr>
          <w:rFonts w:eastAsiaTheme="minorEastAsia"/>
          <w:noProof/>
          <w:sz w:val="22"/>
          <w:lang w:val="en-US" w:eastAsia="en-US" w:bidi="ar-SA"/>
        </w:rPr>
      </w:pPr>
      <w:hyperlink w:anchor="_Toc10188969" w:history="1">
        <w:r w:rsidRPr="00D94AC1">
          <w:rPr>
            <w:rStyle w:val="Hyperlink"/>
            <w:noProof/>
          </w:rPr>
          <w:t>Tietojen siirrot ja sijaintipaikka</w:t>
        </w:r>
        <w:r>
          <w:rPr>
            <w:noProof/>
            <w:webHidden/>
          </w:rPr>
          <w:tab/>
        </w:r>
        <w:r>
          <w:rPr>
            <w:noProof/>
            <w:webHidden/>
          </w:rPr>
          <w:fldChar w:fldCharType="begin"/>
        </w:r>
        <w:r>
          <w:rPr>
            <w:noProof/>
            <w:webHidden/>
          </w:rPr>
          <w:instrText xml:space="preserve"> PAGEREF _Toc10188969 \h </w:instrText>
        </w:r>
        <w:r>
          <w:rPr>
            <w:noProof/>
            <w:webHidden/>
          </w:rPr>
        </w:r>
        <w:r>
          <w:rPr>
            <w:noProof/>
            <w:webHidden/>
          </w:rPr>
          <w:fldChar w:fldCharType="separate"/>
        </w:r>
        <w:r>
          <w:rPr>
            <w:noProof/>
            <w:webHidden/>
          </w:rPr>
          <w:t>12</w:t>
        </w:r>
        <w:r>
          <w:rPr>
            <w:noProof/>
            <w:webHidden/>
          </w:rPr>
          <w:fldChar w:fldCharType="end"/>
        </w:r>
      </w:hyperlink>
    </w:p>
    <w:p w14:paraId="3770CDC2" w14:textId="2BCE8DC0" w:rsidR="005D10D9" w:rsidRDefault="005D10D9">
      <w:pPr>
        <w:pStyle w:val="TOC5"/>
        <w:tabs>
          <w:tab w:val="right" w:leader="dot" w:pos="5030"/>
        </w:tabs>
        <w:rPr>
          <w:rFonts w:eastAsiaTheme="minorEastAsia"/>
          <w:noProof/>
          <w:sz w:val="22"/>
          <w:lang w:val="en-US" w:eastAsia="en-US" w:bidi="ar-SA"/>
        </w:rPr>
      </w:pPr>
      <w:hyperlink w:anchor="_Toc10188970" w:history="1">
        <w:r w:rsidRPr="00D94AC1">
          <w:rPr>
            <w:rStyle w:val="Hyperlink"/>
            <w:noProof/>
          </w:rPr>
          <w:t>Tietojen palauttaminen ja poistaminen</w:t>
        </w:r>
        <w:r>
          <w:rPr>
            <w:noProof/>
            <w:webHidden/>
          </w:rPr>
          <w:tab/>
        </w:r>
        <w:r>
          <w:rPr>
            <w:noProof/>
            <w:webHidden/>
          </w:rPr>
          <w:fldChar w:fldCharType="begin"/>
        </w:r>
        <w:r>
          <w:rPr>
            <w:noProof/>
            <w:webHidden/>
          </w:rPr>
          <w:instrText xml:space="preserve"> PAGEREF _Toc10188970 \h </w:instrText>
        </w:r>
        <w:r>
          <w:rPr>
            <w:noProof/>
            <w:webHidden/>
          </w:rPr>
        </w:r>
        <w:r>
          <w:rPr>
            <w:noProof/>
            <w:webHidden/>
          </w:rPr>
          <w:fldChar w:fldCharType="separate"/>
        </w:r>
        <w:r>
          <w:rPr>
            <w:noProof/>
            <w:webHidden/>
          </w:rPr>
          <w:t>12</w:t>
        </w:r>
        <w:r>
          <w:rPr>
            <w:noProof/>
            <w:webHidden/>
          </w:rPr>
          <w:fldChar w:fldCharType="end"/>
        </w:r>
      </w:hyperlink>
    </w:p>
    <w:p w14:paraId="7D9267C9" w14:textId="538F36FE" w:rsidR="005D10D9" w:rsidRDefault="005D10D9">
      <w:pPr>
        <w:pStyle w:val="TOC5"/>
        <w:tabs>
          <w:tab w:val="right" w:leader="dot" w:pos="5030"/>
        </w:tabs>
        <w:rPr>
          <w:rFonts w:eastAsiaTheme="minorEastAsia"/>
          <w:noProof/>
          <w:sz w:val="22"/>
          <w:lang w:val="en-US" w:eastAsia="en-US" w:bidi="ar-SA"/>
        </w:rPr>
      </w:pPr>
      <w:hyperlink w:anchor="_Toc10188971" w:history="1">
        <w:r w:rsidRPr="00D94AC1">
          <w:rPr>
            <w:rStyle w:val="Hyperlink"/>
            <w:noProof/>
          </w:rPr>
          <w:t>Suorittimen luottamuksellisuussitoumus</w:t>
        </w:r>
        <w:r>
          <w:rPr>
            <w:noProof/>
            <w:webHidden/>
          </w:rPr>
          <w:tab/>
        </w:r>
        <w:r>
          <w:rPr>
            <w:noProof/>
            <w:webHidden/>
          </w:rPr>
          <w:fldChar w:fldCharType="begin"/>
        </w:r>
        <w:r>
          <w:rPr>
            <w:noProof/>
            <w:webHidden/>
          </w:rPr>
          <w:instrText xml:space="preserve"> PAGEREF _Toc10188971 \h </w:instrText>
        </w:r>
        <w:r>
          <w:rPr>
            <w:noProof/>
            <w:webHidden/>
          </w:rPr>
        </w:r>
        <w:r>
          <w:rPr>
            <w:noProof/>
            <w:webHidden/>
          </w:rPr>
          <w:fldChar w:fldCharType="separate"/>
        </w:r>
        <w:r>
          <w:rPr>
            <w:noProof/>
            <w:webHidden/>
          </w:rPr>
          <w:t>13</w:t>
        </w:r>
        <w:r>
          <w:rPr>
            <w:noProof/>
            <w:webHidden/>
          </w:rPr>
          <w:fldChar w:fldCharType="end"/>
        </w:r>
      </w:hyperlink>
    </w:p>
    <w:p w14:paraId="74A481D4" w14:textId="03025EAC" w:rsidR="005D10D9" w:rsidRDefault="005D10D9">
      <w:pPr>
        <w:pStyle w:val="TOC5"/>
        <w:tabs>
          <w:tab w:val="right" w:leader="dot" w:pos="5030"/>
        </w:tabs>
        <w:rPr>
          <w:rFonts w:eastAsiaTheme="minorEastAsia"/>
          <w:noProof/>
          <w:sz w:val="22"/>
          <w:lang w:val="en-US" w:eastAsia="en-US" w:bidi="ar-SA"/>
        </w:rPr>
      </w:pPr>
      <w:hyperlink w:anchor="_Toc10188972" w:history="1">
        <w:r w:rsidRPr="00D94AC1">
          <w:rPr>
            <w:rStyle w:val="Hyperlink"/>
            <w:noProof/>
          </w:rPr>
          <w:t>Apukäsittelijöiden käytön huomautukset ja valvonta</w:t>
        </w:r>
        <w:r>
          <w:rPr>
            <w:noProof/>
            <w:webHidden/>
          </w:rPr>
          <w:tab/>
        </w:r>
        <w:r>
          <w:rPr>
            <w:noProof/>
            <w:webHidden/>
          </w:rPr>
          <w:fldChar w:fldCharType="begin"/>
        </w:r>
        <w:r>
          <w:rPr>
            <w:noProof/>
            <w:webHidden/>
          </w:rPr>
          <w:instrText xml:space="preserve"> PAGEREF _Toc10188972 \h </w:instrText>
        </w:r>
        <w:r>
          <w:rPr>
            <w:noProof/>
            <w:webHidden/>
          </w:rPr>
        </w:r>
        <w:r>
          <w:rPr>
            <w:noProof/>
            <w:webHidden/>
          </w:rPr>
          <w:fldChar w:fldCharType="separate"/>
        </w:r>
        <w:r>
          <w:rPr>
            <w:noProof/>
            <w:webHidden/>
          </w:rPr>
          <w:t>13</w:t>
        </w:r>
        <w:r>
          <w:rPr>
            <w:noProof/>
            <w:webHidden/>
          </w:rPr>
          <w:fldChar w:fldCharType="end"/>
        </w:r>
      </w:hyperlink>
    </w:p>
    <w:p w14:paraId="66158CF0" w14:textId="75DFCBF8" w:rsidR="005D10D9" w:rsidRDefault="005D10D9">
      <w:pPr>
        <w:pStyle w:val="TOC5"/>
        <w:tabs>
          <w:tab w:val="right" w:leader="dot" w:pos="5030"/>
        </w:tabs>
        <w:rPr>
          <w:rFonts w:eastAsiaTheme="minorEastAsia"/>
          <w:noProof/>
          <w:sz w:val="22"/>
          <w:lang w:val="en-US" w:eastAsia="en-US" w:bidi="ar-SA"/>
        </w:rPr>
      </w:pPr>
      <w:hyperlink w:anchor="_Toc10188973" w:history="1">
        <w:r w:rsidRPr="00D94AC1">
          <w:rPr>
            <w:rStyle w:val="Hyperlink"/>
            <w:noProof/>
          </w:rPr>
          <w:t>Oppilaitokset</w:t>
        </w:r>
        <w:r>
          <w:rPr>
            <w:noProof/>
            <w:webHidden/>
          </w:rPr>
          <w:tab/>
        </w:r>
        <w:r>
          <w:rPr>
            <w:noProof/>
            <w:webHidden/>
          </w:rPr>
          <w:fldChar w:fldCharType="begin"/>
        </w:r>
        <w:r>
          <w:rPr>
            <w:noProof/>
            <w:webHidden/>
          </w:rPr>
          <w:instrText xml:space="preserve"> PAGEREF _Toc10188973 \h </w:instrText>
        </w:r>
        <w:r>
          <w:rPr>
            <w:noProof/>
            <w:webHidden/>
          </w:rPr>
        </w:r>
        <w:r>
          <w:rPr>
            <w:noProof/>
            <w:webHidden/>
          </w:rPr>
          <w:fldChar w:fldCharType="separate"/>
        </w:r>
        <w:r>
          <w:rPr>
            <w:noProof/>
            <w:webHidden/>
          </w:rPr>
          <w:t>13</w:t>
        </w:r>
        <w:r>
          <w:rPr>
            <w:noProof/>
            <w:webHidden/>
          </w:rPr>
          <w:fldChar w:fldCharType="end"/>
        </w:r>
      </w:hyperlink>
    </w:p>
    <w:p w14:paraId="63CCB4D1" w14:textId="263CE1CC" w:rsidR="005D10D9" w:rsidRDefault="005D10D9">
      <w:pPr>
        <w:pStyle w:val="TOC5"/>
        <w:tabs>
          <w:tab w:val="right" w:leader="dot" w:pos="5030"/>
        </w:tabs>
        <w:rPr>
          <w:rFonts w:eastAsiaTheme="minorEastAsia"/>
          <w:noProof/>
          <w:sz w:val="22"/>
          <w:lang w:val="en-US" w:eastAsia="en-US" w:bidi="ar-SA"/>
        </w:rPr>
      </w:pPr>
      <w:hyperlink w:anchor="_Toc10188974" w:history="1">
        <w:r w:rsidRPr="00D94AC1">
          <w:rPr>
            <w:rStyle w:val="Hyperlink"/>
            <w:noProof/>
          </w:rPr>
          <w:t>HIPAA Business Associate</w:t>
        </w:r>
        <w:r>
          <w:rPr>
            <w:noProof/>
            <w:webHidden/>
          </w:rPr>
          <w:tab/>
        </w:r>
        <w:r>
          <w:rPr>
            <w:noProof/>
            <w:webHidden/>
          </w:rPr>
          <w:fldChar w:fldCharType="begin"/>
        </w:r>
        <w:r>
          <w:rPr>
            <w:noProof/>
            <w:webHidden/>
          </w:rPr>
          <w:instrText xml:space="preserve"> PAGEREF _Toc10188974 \h </w:instrText>
        </w:r>
        <w:r>
          <w:rPr>
            <w:noProof/>
            <w:webHidden/>
          </w:rPr>
        </w:r>
        <w:r>
          <w:rPr>
            <w:noProof/>
            <w:webHidden/>
          </w:rPr>
          <w:fldChar w:fldCharType="separate"/>
        </w:r>
        <w:r>
          <w:rPr>
            <w:noProof/>
            <w:webHidden/>
          </w:rPr>
          <w:t>13</w:t>
        </w:r>
        <w:r>
          <w:rPr>
            <w:noProof/>
            <w:webHidden/>
          </w:rPr>
          <w:fldChar w:fldCharType="end"/>
        </w:r>
      </w:hyperlink>
    </w:p>
    <w:p w14:paraId="3F41A9C4" w14:textId="5973CE1F" w:rsidR="005D10D9" w:rsidRDefault="005D10D9">
      <w:pPr>
        <w:pStyle w:val="TOC5"/>
        <w:tabs>
          <w:tab w:val="right" w:leader="dot" w:pos="5030"/>
        </w:tabs>
        <w:rPr>
          <w:rFonts w:eastAsiaTheme="minorEastAsia"/>
          <w:noProof/>
          <w:sz w:val="22"/>
          <w:lang w:val="en-US" w:eastAsia="en-US" w:bidi="ar-SA"/>
        </w:rPr>
      </w:pPr>
      <w:hyperlink w:anchor="_Toc10188975" w:history="1">
        <w:r w:rsidRPr="00D94AC1">
          <w:rPr>
            <w:rStyle w:val="Hyperlink"/>
            <w:noProof/>
          </w:rPr>
          <w:t>Yhteyden ottaminen Microsoftiin</w:t>
        </w:r>
        <w:r>
          <w:rPr>
            <w:noProof/>
            <w:webHidden/>
          </w:rPr>
          <w:tab/>
        </w:r>
        <w:r>
          <w:rPr>
            <w:noProof/>
            <w:webHidden/>
          </w:rPr>
          <w:fldChar w:fldCharType="begin"/>
        </w:r>
        <w:r>
          <w:rPr>
            <w:noProof/>
            <w:webHidden/>
          </w:rPr>
          <w:instrText xml:space="preserve"> PAGEREF _Toc10188975 \h </w:instrText>
        </w:r>
        <w:r>
          <w:rPr>
            <w:noProof/>
            <w:webHidden/>
          </w:rPr>
        </w:r>
        <w:r>
          <w:rPr>
            <w:noProof/>
            <w:webHidden/>
          </w:rPr>
          <w:fldChar w:fldCharType="separate"/>
        </w:r>
        <w:r>
          <w:rPr>
            <w:noProof/>
            <w:webHidden/>
          </w:rPr>
          <w:t>14</w:t>
        </w:r>
        <w:r>
          <w:rPr>
            <w:noProof/>
            <w:webHidden/>
          </w:rPr>
          <w:fldChar w:fldCharType="end"/>
        </w:r>
      </w:hyperlink>
    </w:p>
    <w:p w14:paraId="551A96FF" w14:textId="41D05566" w:rsidR="005D10D9" w:rsidRDefault="005D10D9">
      <w:pPr>
        <w:pStyle w:val="TOC1"/>
        <w:tabs>
          <w:tab w:val="right" w:leader="dot" w:pos="5030"/>
        </w:tabs>
        <w:rPr>
          <w:rFonts w:eastAsiaTheme="minorEastAsia"/>
          <w:b w:val="0"/>
          <w:caps w:val="0"/>
          <w:noProof/>
          <w:sz w:val="22"/>
          <w:lang w:val="en-US" w:eastAsia="en-US" w:bidi="ar-SA"/>
        </w:rPr>
      </w:pPr>
      <w:hyperlink w:anchor="_Toc10188976" w:history="1">
        <w:r w:rsidRPr="00D94AC1">
          <w:rPr>
            <w:rStyle w:val="Hyperlink"/>
            <w:noProof/>
          </w:rPr>
          <w:t>Liite A – Online-ydinpalvelut</w:t>
        </w:r>
        <w:r>
          <w:rPr>
            <w:noProof/>
            <w:webHidden/>
          </w:rPr>
          <w:tab/>
        </w:r>
        <w:r>
          <w:rPr>
            <w:noProof/>
            <w:webHidden/>
          </w:rPr>
          <w:fldChar w:fldCharType="begin"/>
        </w:r>
        <w:r>
          <w:rPr>
            <w:noProof/>
            <w:webHidden/>
          </w:rPr>
          <w:instrText xml:space="preserve"> PAGEREF _Toc10188976 \h </w:instrText>
        </w:r>
        <w:r>
          <w:rPr>
            <w:noProof/>
            <w:webHidden/>
          </w:rPr>
        </w:r>
        <w:r>
          <w:rPr>
            <w:noProof/>
            <w:webHidden/>
          </w:rPr>
          <w:fldChar w:fldCharType="separate"/>
        </w:r>
        <w:r>
          <w:rPr>
            <w:noProof/>
            <w:webHidden/>
          </w:rPr>
          <w:t>15</w:t>
        </w:r>
        <w:r>
          <w:rPr>
            <w:noProof/>
            <w:webHidden/>
          </w:rPr>
          <w:fldChar w:fldCharType="end"/>
        </w:r>
      </w:hyperlink>
    </w:p>
    <w:p w14:paraId="781FA9D2" w14:textId="2B447AEC" w:rsidR="005D10D9" w:rsidRDefault="005D10D9">
      <w:pPr>
        <w:pStyle w:val="TOC1"/>
        <w:tabs>
          <w:tab w:val="right" w:leader="dot" w:pos="5030"/>
        </w:tabs>
        <w:rPr>
          <w:rFonts w:eastAsiaTheme="minorEastAsia"/>
          <w:b w:val="0"/>
          <w:caps w:val="0"/>
          <w:noProof/>
          <w:sz w:val="22"/>
          <w:lang w:val="en-US" w:eastAsia="en-US" w:bidi="ar-SA"/>
        </w:rPr>
      </w:pPr>
      <w:hyperlink w:anchor="_Toc10188977" w:history="1">
        <w:r w:rsidRPr="00D94AC1">
          <w:rPr>
            <w:rStyle w:val="Hyperlink"/>
            <w:noProof/>
          </w:rPr>
          <w:t>Liite B – Tietoturvamenetelmät</w:t>
        </w:r>
        <w:r>
          <w:rPr>
            <w:noProof/>
            <w:webHidden/>
          </w:rPr>
          <w:tab/>
        </w:r>
        <w:r>
          <w:rPr>
            <w:noProof/>
            <w:webHidden/>
          </w:rPr>
          <w:fldChar w:fldCharType="begin"/>
        </w:r>
        <w:r>
          <w:rPr>
            <w:noProof/>
            <w:webHidden/>
          </w:rPr>
          <w:instrText xml:space="preserve"> PAGEREF _Toc10188977 \h </w:instrText>
        </w:r>
        <w:r>
          <w:rPr>
            <w:noProof/>
            <w:webHidden/>
          </w:rPr>
        </w:r>
        <w:r>
          <w:rPr>
            <w:noProof/>
            <w:webHidden/>
          </w:rPr>
          <w:fldChar w:fldCharType="separate"/>
        </w:r>
        <w:r>
          <w:rPr>
            <w:noProof/>
            <w:webHidden/>
          </w:rPr>
          <w:t>15</w:t>
        </w:r>
        <w:r>
          <w:rPr>
            <w:noProof/>
            <w:webHidden/>
          </w:rPr>
          <w:fldChar w:fldCharType="end"/>
        </w:r>
      </w:hyperlink>
    </w:p>
    <w:p w14:paraId="71C2E0C9" w14:textId="0AE2F944" w:rsidR="005D10D9" w:rsidRDefault="005D10D9">
      <w:pPr>
        <w:pStyle w:val="TOC1"/>
        <w:tabs>
          <w:tab w:val="right" w:leader="dot" w:pos="5030"/>
        </w:tabs>
        <w:rPr>
          <w:rFonts w:eastAsiaTheme="minorEastAsia"/>
          <w:b w:val="0"/>
          <w:caps w:val="0"/>
          <w:noProof/>
          <w:sz w:val="22"/>
          <w:lang w:val="en-US" w:eastAsia="en-US" w:bidi="ar-SA"/>
        </w:rPr>
      </w:pPr>
      <w:hyperlink w:anchor="_Toc10188978" w:history="1">
        <w:r w:rsidRPr="00D94AC1">
          <w:rPr>
            <w:rStyle w:val="Hyperlink"/>
            <w:noProof/>
          </w:rPr>
          <w:t>Online-palveluiden palvelukohtaiset ehdot</w:t>
        </w:r>
        <w:r>
          <w:rPr>
            <w:noProof/>
            <w:webHidden/>
          </w:rPr>
          <w:tab/>
        </w:r>
        <w:r>
          <w:rPr>
            <w:noProof/>
            <w:webHidden/>
          </w:rPr>
          <w:fldChar w:fldCharType="begin"/>
        </w:r>
        <w:r>
          <w:rPr>
            <w:noProof/>
            <w:webHidden/>
          </w:rPr>
          <w:instrText xml:space="preserve"> PAGEREF _Toc10188978 \h </w:instrText>
        </w:r>
        <w:r>
          <w:rPr>
            <w:noProof/>
            <w:webHidden/>
          </w:rPr>
        </w:r>
        <w:r>
          <w:rPr>
            <w:noProof/>
            <w:webHidden/>
          </w:rPr>
          <w:fldChar w:fldCharType="separate"/>
        </w:r>
        <w:r>
          <w:rPr>
            <w:noProof/>
            <w:webHidden/>
          </w:rPr>
          <w:t>18</w:t>
        </w:r>
        <w:r>
          <w:rPr>
            <w:noProof/>
            <w:webHidden/>
          </w:rPr>
          <w:fldChar w:fldCharType="end"/>
        </w:r>
      </w:hyperlink>
    </w:p>
    <w:p w14:paraId="5C3676D4" w14:textId="02B3D41A" w:rsidR="005D10D9" w:rsidRDefault="005D10D9">
      <w:pPr>
        <w:pStyle w:val="TOC2"/>
        <w:tabs>
          <w:tab w:val="right" w:leader="dot" w:pos="5030"/>
        </w:tabs>
        <w:rPr>
          <w:rFonts w:eastAsiaTheme="minorEastAsia"/>
          <w:b w:val="0"/>
          <w:smallCaps w:val="0"/>
          <w:noProof/>
          <w:sz w:val="22"/>
          <w:lang w:val="en-US" w:eastAsia="en-US" w:bidi="ar-SA"/>
        </w:rPr>
      </w:pPr>
      <w:hyperlink w:anchor="_Toc10188979" w:history="1">
        <w:r w:rsidRPr="00D94AC1">
          <w:rPr>
            <w:rStyle w:val="Hyperlink"/>
            <w:noProof/>
          </w:rPr>
          <w:t>Microsoft Azure -palvelut</w:t>
        </w:r>
        <w:r>
          <w:rPr>
            <w:noProof/>
            <w:webHidden/>
          </w:rPr>
          <w:tab/>
        </w:r>
        <w:r>
          <w:rPr>
            <w:noProof/>
            <w:webHidden/>
          </w:rPr>
          <w:fldChar w:fldCharType="begin"/>
        </w:r>
        <w:r>
          <w:rPr>
            <w:noProof/>
            <w:webHidden/>
          </w:rPr>
          <w:instrText xml:space="preserve"> PAGEREF _Toc10188979 \h </w:instrText>
        </w:r>
        <w:r>
          <w:rPr>
            <w:noProof/>
            <w:webHidden/>
          </w:rPr>
        </w:r>
        <w:r>
          <w:rPr>
            <w:noProof/>
            <w:webHidden/>
          </w:rPr>
          <w:fldChar w:fldCharType="separate"/>
        </w:r>
        <w:r>
          <w:rPr>
            <w:noProof/>
            <w:webHidden/>
          </w:rPr>
          <w:t>18</w:t>
        </w:r>
        <w:r>
          <w:rPr>
            <w:noProof/>
            <w:webHidden/>
          </w:rPr>
          <w:fldChar w:fldCharType="end"/>
        </w:r>
      </w:hyperlink>
    </w:p>
    <w:p w14:paraId="30798DF1" w14:textId="61702B05" w:rsidR="005D10D9" w:rsidRDefault="005D10D9">
      <w:pPr>
        <w:pStyle w:val="TOC4"/>
        <w:rPr>
          <w:rFonts w:eastAsiaTheme="minorEastAsia"/>
          <w:smallCaps w:val="0"/>
          <w:noProof/>
          <w:sz w:val="22"/>
          <w:lang w:val="en-US" w:eastAsia="en-US" w:bidi="ar-SA"/>
        </w:rPr>
      </w:pPr>
      <w:hyperlink w:anchor="_Toc10188980" w:history="1">
        <w:r w:rsidRPr="00D94AC1">
          <w:rPr>
            <w:rStyle w:val="Hyperlink"/>
            <w:noProof/>
          </w:rPr>
          <w:t>Azure DevTest Labs</w:t>
        </w:r>
        <w:r>
          <w:rPr>
            <w:noProof/>
            <w:webHidden/>
          </w:rPr>
          <w:tab/>
        </w:r>
        <w:r>
          <w:rPr>
            <w:noProof/>
            <w:webHidden/>
          </w:rPr>
          <w:fldChar w:fldCharType="begin"/>
        </w:r>
        <w:r>
          <w:rPr>
            <w:noProof/>
            <w:webHidden/>
          </w:rPr>
          <w:instrText xml:space="preserve"> PAGEREF _Toc10188980 \h </w:instrText>
        </w:r>
        <w:r>
          <w:rPr>
            <w:noProof/>
            <w:webHidden/>
          </w:rPr>
        </w:r>
        <w:r>
          <w:rPr>
            <w:noProof/>
            <w:webHidden/>
          </w:rPr>
          <w:fldChar w:fldCharType="separate"/>
        </w:r>
        <w:r>
          <w:rPr>
            <w:noProof/>
            <w:webHidden/>
          </w:rPr>
          <w:t>19</w:t>
        </w:r>
        <w:r>
          <w:rPr>
            <w:noProof/>
            <w:webHidden/>
          </w:rPr>
          <w:fldChar w:fldCharType="end"/>
        </w:r>
      </w:hyperlink>
    </w:p>
    <w:p w14:paraId="424711BF" w14:textId="2CBE8ACD" w:rsidR="005D10D9" w:rsidRDefault="005D10D9">
      <w:pPr>
        <w:pStyle w:val="TOC4"/>
        <w:rPr>
          <w:rFonts w:eastAsiaTheme="minorEastAsia"/>
          <w:smallCaps w:val="0"/>
          <w:noProof/>
          <w:sz w:val="22"/>
          <w:lang w:val="en-US" w:eastAsia="en-US" w:bidi="ar-SA"/>
        </w:rPr>
      </w:pPr>
      <w:hyperlink w:anchor="_Toc10188981" w:history="1">
        <w:r w:rsidRPr="00D94AC1">
          <w:rPr>
            <w:rStyle w:val="Hyperlink"/>
            <w:noProof/>
          </w:rPr>
          <w:t>Azure Lab -palvelut</w:t>
        </w:r>
        <w:r>
          <w:rPr>
            <w:noProof/>
            <w:webHidden/>
          </w:rPr>
          <w:tab/>
        </w:r>
        <w:r>
          <w:rPr>
            <w:noProof/>
            <w:webHidden/>
          </w:rPr>
          <w:fldChar w:fldCharType="begin"/>
        </w:r>
        <w:r>
          <w:rPr>
            <w:noProof/>
            <w:webHidden/>
          </w:rPr>
          <w:instrText xml:space="preserve"> PAGEREF _Toc10188981 \h </w:instrText>
        </w:r>
        <w:r>
          <w:rPr>
            <w:noProof/>
            <w:webHidden/>
          </w:rPr>
        </w:r>
        <w:r>
          <w:rPr>
            <w:noProof/>
            <w:webHidden/>
          </w:rPr>
          <w:fldChar w:fldCharType="separate"/>
        </w:r>
        <w:r>
          <w:rPr>
            <w:noProof/>
            <w:webHidden/>
          </w:rPr>
          <w:t>19</w:t>
        </w:r>
        <w:r>
          <w:rPr>
            <w:noProof/>
            <w:webHidden/>
          </w:rPr>
          <w:fldChar w:fldCharType="end"/>
        </w:r>
      </w:hyperlink>
    </w:p>
    <w:p w14:paraId="3B8092E5" w14:textId="07B3AF49" w:rsidR="005D10D9" w:rsidRDefault="005D10D9">
      <w:pPr>
        <w:pStyle w:val="TOC4"/>
        <w:rPr>
          <w:rFonts w:eastAsiaTheme="minorEastAsia"/>
          <w:smallCaps w:val="0"/>
          <w:noProof/>
          <w:sz w:val="22"/>
          <w:lang w:val="en-US" w:eastAsia="en-US" w:bidi="ar-SA"/>
        </w:rPr>
      </w:pPr>
      <w:hyperlink w:anchor="_Toc10188982" w:history="1">
        <w:r w:rsidRPr="00D94AC1">
          <w:rPr>
            <w:rStyle w:val="Hyperlink"/>
            <w:noProof/>
          </w:rPr>
          <w:t>Azure Maps</w:t>
        </w:r>
        <w:r>
          <w:rPr>
            <w:noProof/>
            <w:webHidden/>
          </w:rPr>
          <w:tab/>
        </w:r>
        <w:r>
          <w:rPr>
            <w:noProof/>
            <w:webHidden/>
          </w:rPr>
          <w:fldChar w:fldCharType="begin"/>
        </w:r>
        <w:r>
          <w:rPr>
            <w:noProof/>
            <w:webHidden/>
          </w:rPr>
          <w:instrText xml:space="preserve"> PAGEREF _Toc10188982 \h </w:instrText>
        </w:r>
        <w:r>
          <w:rPr>
            <w:noProof/>
            <w:webHidden/>
          </w:rPr>
        </w:r>
        <w:r>
          <w:rPr>
            <w:noProof/>
            <w:webHidden/>
          </w:rPr>
          <w:fldChar w:fldCharType="separate"/>
        </w:r>
        <w:r>
          <w:rPr>
            <w:noProof/>
            <w:webHidden/>
          </w:rPr>
          <w:t>20</w:t>
        </w:r>
        <w:r>
          <w:rPr>
            <w:noProof/>
            <w:webHidden/>
          </w:rPr>
          <w:fldChar w:fldCharType="end"/>
        </w:r>
      </w:hyperlink>
    </w:p>
    <w:p w14:paraId="4E90321C" w14:textId="3823BE1C" w:rsidR="005D10D9" w:rsidRDefault="005D10D9">
      <w:pPr>
        <w:pStyle w:val="TOC4"/>
        <w:rPr>
          <w:rFonts w:eastAsiaTheme="minorEastAsia"/>
          <w:smallCaps w:val="0"/>
          <w:noProof/>
          <w:sz w:val="22"/>
          <w:lang w:val="en-US" w:eastAsia="en-US" w:bidi="ar-SA"/>
        </w:rPr>
      </w:pPr>
      <w:hyperlink w:anchor="_Toc10188983" w:history="1">
        <w:r w:rsidRPr="00D94AC1">
          <w:rPr>
            <w:rStyle w:val="Hyperlink"/>
            <w:noProof/>
          </w:rPr>
          <w:t>Microsoft Azure Stack</w:t>
        </w:r>
        <w:r>
          <w:rPr>
            <w:noProof/>
            <w:webHidden/>
          </w:rPr>
          <w:tab/>
        </w:r>
        <w:r>
          <w:rPr>
            <w:noProof/>
            <w:webHidden/>
          </w:rPr>
          <w:fldChar w:fldCharType="begin"/>
        </w:r>
        <w:r>
          <w:rPr>
            <w:noProof/>
            <w:webHidden/>
          </w:rPr>
          <w:instrText xml:space="preserve"> PAGEREF _Toc10188983 \h </w:instrText>
        </w:r>
        <w:r>
          <w:rPr>
            <w:noProof/>
            <w:webHidden/>
          </w:rPr>
        </w:r>
        <w:r>
          <w:rPr>
            <w:noProof/>
            <w:webHidden/>
          </w:rPr>
          <w:fldChar w:fldCharType="separate"/>
        </w:r>
        <w:r>
          <w:rPr>
            <w:noProof/>
            <w:webHidden/>
          </w:rPr>
          <w:t>20</w:t>
        </w:r>
        <w:r>
          <w:rPr>
            <w:noProof/>
            <w:webHidden/>
          </w:rPr>
          <w:fldChar w:fldCharType="end"/>
        </w:r>
      </w:hyperlink>
    </w:p>
    <w:p w14:paraId="0CDF2AA0" w14:textId="7A08703D" w:rsidR="005D10D9" w:rsidRDefault="005D10D9">
      <w:pPr>
        <w:pStyle w:val="TOC4"/>
        <w:rPr>
          <w:rFonts w:eastAsiaTheme="minorEastAsia"/>
          <w:smallCaps w:val="0"/>
          <w:noProof/>
          <w:sz w:val="22"/>
          <w:lang w:val="en-US" w:eastAsia="en-US" w:bidi="ar-SA"/>
        </w:rPr>
      </w:pPr>
      <w:hyperlink w:anchor="_Toc10188984" w:history="1">
        <w:r w:rsidRPr="00D94AC1">
          <w:rPr>
            <w:rStyle w:val="Hyperlink"/>
            <w:noProof/>
          </w:rPr>
          <w:t>Bing-hakupalvelujen</w:t>
        </w:r>
        <w:r>
          <w:rPr>
            <w:noProof/>
            <w:webHidden/>
          </w:rPr>
          <w:tab/>
        </w:r>
        <w:r>
          <w:rPr>
            <w:noProof/>
            <w:webHidden/>
          </w:rPr>
          <w:fldChar w:fldCharType="begin"/>
        </w:r>
        <w:r>
          <w:rPr>
            <w:noProof/>
            <w:webHidden/>
          </w:rPr>
          <w:instrText xml:space="preserve"> PAGEREF _Toc10188984 \h </w:instrText>
        </w:r>
        <w:r>
          <w:rPr>
            <w:noProof/>
            <w:webHidden/>
          </w:rPr>
        </w:r>
        <w:r>
          <w:rPr>
            <w:noProof/>
            <w:webHidden/>
          </w:rPr>
          <w:fldChar w:fldCharType="separate"/>
        </w:r>
        <w:r>
          <w:rPr>
            <w:noProof/>
            <w:webHidden/>
          </w:rPr>
          <w:t>21</w:t>
        </w:r>
        <w:r>
          <w:rPr>
            <w:noProof/>
            <w:webHidden/>
          </w:rPr>
          <w:fldChar w:fldCharType="end"/>
        </w:r>
      </w:hyperlink>
    </w:p>
    <w:p w14:paraId="6872F66B" w14:textId="0DF813D7" w:rsidR="005D10D9" w:rsidRDefault="005D10D9">
      <w:pPr>
        <w:pStyle w:val="TOC4"/>
        <w:rPr>
          <w:rFonts w:eastAsiaTheme="minorEastAsia"/>
          <w:smallCaps w:val="0"/>
          <w:noProof/>
          <w:sz w:val="22"/>
          <w:lang w:val="en-US" w:eastAsia="en-US" w:bidi="ar-SA"/>
        </w:rPr>
      </w:pPr>
      <w:hyperlink w:anchor="_Toc10188985" w:history="1">
        <w:r w:rsidRPr="00D94AC1">
          <w:rPr>
            <w:rStyle w:val="Hyperlink"/>
            <w:noProof/>
          </w:rPr>
          <w:t>Cognitive-palvelut</w:t>
        </w:r>
        <w:r>
          <w:rPr>
            <w:noProof/>
            <w:webHidden/>
          </w:rPr>
          <w:tab/>
        </w:r>
        <w:r>
          <w:rPr>
            <w:noProof/>
            <w:webHidden/>
          </w:rPr>
          <w:fldChar w:fldCharType="begin"/>
        </w:r>
        <w:r>
          <w:rPr>
            <w:noProof/>
            <w:webHidden/>
          </w:rPr>
          <w:instrText xml:space="preserve"> PAGEREF _Toc10188985 \h </w:instrText>
        </w:r>
        <w:r>
          <w:rPr>
            <w:noProof/>
            <w:webHidden/>
          </w:rPr>
        </w:r>
        <w:r>
          <w:rPr>
            <w:noProof/>
            <w:webHidden/>
          </w:rPr>
          <w:fldChar w:fldCharType="separate"/>
        </w:r>
        <w:r>
          <w:rPr>
            <w:noProof/>
            <w:webHidden/>
          </w:rPr>
          <w:t>22</w:t>
        </w:r>
        <w:r>
          <w:rPr>
            <w:noProof/>
            <w:webHidden/>
          </w:rPr>
          <w:fldChar w:fldCharType="end"/>
        </w:r>
      </w:hyperlink>
    </w:p>
    <w:p w14:paraId="1D644CDA" w14:textId="39E67FF9" w:rsidR="005D10D9" w:rsidRDefault="005D10D9">
      <w:pPr>
        <w:pStyle w:val="TOC4"/>
        <w:rPr>
          <w:rFonts w:eastAsiaTheme="minorEastAsia"/>
          <w:smallCaps w:val="0"/>
          <w:noProof/>
          <w:sz w:val="22"/>
          <w:lang w:val="en-US" w:eastAsia="en-US" w:bidi="ar-SA"/>
        </w:rPr>
      </w:pPr>
      <w:hyperlink w:anchor="_Toc10188986" w:history="1">
        <w:r w:rsidRPr="00D94AC1">
          <w:rPr>
            <w:rStyle w:val="Hyperlink"/>
            <w:noProof/>
          </w:rPr>
          <w:t>Microsoft Genomics</w:t>
        </w:r>
        <w:r>
          <w:rPr>
            <w:noProof/>
            <w:webHidden/>
          </w:rPr>
          <w:tab/>
        </w:r>
        <w:r>
          <w:rPr>
            <w:noProof/>
            <w:webHidden/>
          </w:rPr>
          <w:fldChar w:fldCharType="begin"/>
        </w:r>
        <w:r>
          <w:rPr>
            <w:noProof/>
            <w:webHidden/>
          </w:rPr>
          <w:instrText xml:space="preserve"> PAGEREF _Toc10188986 \h </w:instrText>
        </w:r>
        <w:r>
          <w:rPr>
            <w:noProof/>
            <w:webHidden/>
          </w:rPr>
        </w:r>
        <w:r>
          <w:rPr>
            <w:noProof/>
            <w:webHidden/>
          </w:rPr>
          <w:fldChar w:fldCharType="separate"/>
        </w:r>
        <w:r>
          <w:rPr>
            <w:noProof/>
            <w:webHidden/>
          </w:rPr>
          <w:t>22</w:t>
        </w:r>
        <w:r>
          <w:rPr>
            <w:noProof/>
            <w:webHidden/>
          </w:rPr>
          <w:fldChar w:fldCharType="end"/>
        </w:r>
      </w:hyperlink>
    </w:p>
    <w:p w14:paraId="2BE502D7" w14:textId="6026C868" w:rsidR="005D10D9" w:rsidRDefault="005D10D9">
      <w:pPr>
        <w:pStyle w:val="TOC4"/>
        <w:rPr>
          <w:rFonts w:eastAsiaTheme="minorEastAsia"/>
          <w:smallCaps w:val="0"/>
          <w:noProof/>
          <w:sz w:val="22"/>
          <w:lang w:val="en-US" w:eastAsia="en-US" w:bidi="ar-SA"/>
        </w:rPr>
      </w:pPr>
      <w:hyperlink w:anchor="_Toc10188987" w:history="1">
        <w:r w:rsidRPr="00D94AC1">
          <w:rPr>
            <w:rStyle w:val="Hyperlink"/>
            <w:noProof/>
          </w:rPr>
          <w:t>Visual Studio App Center</w:t>
        </w:r>
        <w:r>
          <w:rPr>
            <w:noProof/>
            <w:webHidden/>
          </w:rPr>
          <w:tab/>
        </w:r>
        <w:r>
          <w:rPr>
            <w:noProof/>
            <w:webHidden/>
          </w:rPr>
          <w:fldChar w:fldCharType="begin"/>
        </w:r>
        <w:r>
          <w:rPr>
            <w:noProof/>
            <w:webHidden/>
          </w:rPr>
          <w:instrText xml:space="preserve"> PAGEREF _Toc10188987 \h </w:instrText>
        </w:r>
        <w:r>
          <w:rPr>
            <w:noProof/>
            <w:webHidden/>
          </w:rPr>
        </w:r>
        <w:r>
          <w:rPr>
            <w:noProof/>
            <w:webHidden/>
          </w:rPr>
          <w:fldChar w:fldCharType="separate"/>
        </w:r>
        <w:r>
          <w:rPr>
            <w:noProof/>
            <w:webHidden/>
          </w:rPr>
          <w:t>22</w:t>
        </w:r>
        <w:r>
          <w:rPr>
            <w:noProof/>
            <w:webHidden/>
          </w:rPr>
          <w:fldChar w:fldCharType="end"/>
        </w:r>
      </w:hyperlink>
    </w:p>
    <w:p w14:paraId="0BAABC10" w14:textId="0CE90532" w:rsidR="005D10D9" w:rsidRDefault="005D10D9">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0188988" w:history="1">
        <w:r w:rsidRPr="00D94AC1">
          <w:rPr>
            <w:rStyle w:val="Hyperlink"/>
            <w:noProof/>
          </w:rPr>
          <w:t>Microsoft Azure Plans</w:t>
        </w:r>
        <w:r>
          <w:rPr>
            <w:noProof/>
            <w:webHidden/>
          </w:rPr>
          <w:tab/>
        </w:r>
        <w:r>
          <w:rPr>
            <w:noProof/>
            <w:webHidden/>
          </w:rPr>
          <w:fldChar w:fldCharType="begin"/>
        </w:r>
        <w:r>
          <w:rPr>
            <w:noProof/>
            <w:webHidden/>
          </w:rPr>
          <w:instrText xml:space="preserve"> PAGEREF _Toc10188988 \h </w:instrText>
        </w:r>
        <w:r>
          <w:rPr>
            <w:noProof/>
            <w:webHidden/>
          </w:rPr>
        </w:r>
        <w:r>
          <w:rPr>
            <w:noProof/>
            <w:webHidden/>
          </w:rPr>
          <w:fldChar w:fldCharType="separate"/>
        </w:r>
        <w:r>
          <w:rPr>
            <w:noProof/>
            <w:webHidden/>
          </w:rPr>
          <w:t>23</w:t>
        </w:r>
        <w:r>
          <w:rPr>
            <w:noProof/>
            <w:webHidden/>
          </w:rPr>
          <w:fldChar w:fldCharType="end"/>
        </w:r>
      </w:hyperlink>
    </w:p>
    <w:p w14:paraId="2FFD7001" w14:textId="371C4550" w:rsidR="005D10D9" w:rsidRDefault="005D10D9">
      <w:pPr>
        <w:pStyle w:val="TOC4"/>
        <w:rPr>
          <w:rFonts w:eastAsiaTheme="minorEastAsia"/>
          <w:smallCaps w:val="0"/>
          <w:noProof/>
          <w:sz w:val="22"/>
          <w:lang w:val="en-US" w:eastAsia="en-US" w:bidi="ar-SA"/>
        </w:rPr>
      </w:pPr>
      <w:hyperlink w:anchor="_Toc10188989" w:history="1">
        <w:r w:rsidRPr="00D94AC1">
          <w:rPr>
            <w:rStyle w:val="Hyperlink"/>
            <w:noProof/>
          </w:rPr>
          <w:t>Azure Active Directory Basic</w:t>
        </w:r>
        <w:r>
          <w:rPr>
            <w:noProof/>
            <w:webHidden/>
          </w:rPr>
          <w:tab/>
        </w:r>
        <w:r>
          <w:rPr>
            <w:noProof/>
            <w:webHidden/>
          </w:rPr>
          <w:fldChar w:fldCharType="begin"/>
        </w:r>
        <w:r>
          <w:rPr>
            <w:noProof/>
            <w:webHidden/>
          </w:rPr>
          <w:instrText xml:space="preserve"> PAGEREF _Toc10188989 \h </w:instrText>
        </w:r>
        <w:r>
          <w:rPr>
            <w:noProof/>
            <w:webHidden/>
          </w:rPr>
        </w:r>
        <w:r>
          <w:rPr>
            <w:noProof/>
            <w:webHidden/>
          </w:rPr>
          <w:fldChar w:fldCharType="separate"/>
        </w:r>
        <w:r>
          <w:rPr>
            <w:noProof/>
            <w:webHidden/>
          </w:rPr>
          <w:t>23</w:t>
        </w:r>
        <w:r>
          <w:rPr>
            <w:noProof/>
            <w:webHidden/>
          </w:rPr>
          <w:fldChar w:fldCharType="end"/>
        </w:r>
      </w:hyperlink>
    </w:p>
    <w:p w14:paraId="28BEA710" w14:textId="718C4206" w:rsidR="005D10D9" w:rsidRDefault="005D10D9">
      <w:pPr>
        <w:pStyle w:val="TOC4"/>
        <w:rPr>
          <w:rFonts w:eastAsiaTheme="minorEastAsia"/>
          <w:smallCaps w:val="0"/>
          <w:noProof/>
          <w:sz w:val="22"/>
          <w:lang w:val="en-US" w:eastAsia="en-US" w:bidi="ar-SA"/>
        </w:rPr>
      </w:pPr>
      <w:hyperlink w:anchor="_Toc10188990" w:history="1">
        <w:r w:rsidRPr="00D94AC1">
          <w:rPr>
            <w:rStyle w:val="Hyperlink"/>
            <w:noProof/>
          </w:rPr>
          <w:t>Azure Active Directory Premium</w:t>
        </w:r>
        <w:r>
          <w:rPr>
            <w:noProof/>
            <w:webHidden/>
          </w:rPr>
          <w:tab/>
        </w:r>
        <w:r>
          <w:rPr>
            <w:noProof/>
            <w:webHidden/>
          </w:rPr>
          <w:fldChar w:fldCharType="begin"/>
        </w:r>
        <w:r>
          <w:rPr>
            <w:noProof/>
            <w:webHidden/>
          </w:rPr>
          <w:instrText xml:space="preserve"> PAGEREF _Toc10188990 \h </w:instrText>
        </w:r>
        <w:r>
          <w:rPr>
            <w:noProof/>
            <w:webHidden/>
          </w:rPr>
        </w:r>
        <w:r>
          <w:rPr>
            <w:noProof/>
            <w:webHidden/>
          </w:rPr>
          <w:fldChar w:fldCharType="separate"/>
        </w:r>
        <w:r>
          <w:rPr>
            <w:noProof/>
            <w:webHidden/>
          </w:rPr>
          <w:t>23</w:t>
        </w:r>
        <w:r>
          <w:rPr>
            <w:noProof/>
            <w:webHidden/>
          </w:rPr>
          <w:fldChar w:fldCharType="end"/>
        </w:r>
      </w:hyperlink>
    </w:p>
    <w:p w14:paraId="351BDC57" w14:textId="30DA112A" w:rsidR="005D10D9" w:rsidRDefault="005D10D9">
      <w:pPr>
        <w:pStyle w:val="TOC4"/>
        <w:rPr>
          <w:rFonts w:eastAsiaTheme="minorEastAsia"/>
          <w:smallCaps w:val="0"/>
          <w:noProof/>
          <w:sz w:val="22"/>
          <w:lang w:val="en-US" w:eastAsia="en-US" w:bidi="ar-SA"/>
        </w:rPr>
      </w:pPr>
      <w:hyperlink w:anchor="_Toc10188991" w:history="1">
        <w:r w:rsidRPr="00D94AC1">
          <w:rPr>
            <w:rStyle w:val="Hyperlink"/>
            <w:noProof/>
          </w:rPr>
          <w:t>Azure Information Protection Premium</w:t>
        </w:r>
        <w:r>
          <w:rPr>
            <w:noProof/>
            <w:webHidden/>
          </w:rPr>
          <w:tab/>
        </w:r>
        <w:r>
          <w:rPr>
            <w:noProof/>
            <w:webHidden/>
          </w:rPr>
          <w:fldChar w:fldCharType="begin"/>
        </w:r>
        <w:r>
          <w:rPr>
            <w:noProof/>
            <w:webHidden/>
          </w:rPr>
          <w:instrText xml:space="preserve"> PAGEREF _Toc10188991 \h </w:instrText>
        </w:r>
        <w:r>
          <w:rPr>
            <w:noProof/>
            <w:webHidden/>
          </w:rPr>
        </w:r>
        <w:r>
          <w:rPr>
            <w:noProof/>
            <w:webHidden/>
          </w:rPr>
          <w:fldChar w:fldCharType="separate"/>
        </w:r>
        <w:r>
          <w:rPr>
            <w:noProof/>
            <w:webHidden/>
          </w:rPr>
          <w:t>23</w:t>
        </w:r>
        <w:r>
          <w:rPr>
            <w:noProof/>
            <w:webHidden/>
          </w:rPr>
          <w:fldChar w:fldCharType="end"/>
        </w:r>
      </w:hyperlink>
    </w:p>
    <w:p w14:paraId="08E0D30B" w14:textId="454776D2" w:rsidR="005D10D9" w:rsidRDefault="005D10D9">
      <w:pPr>
        <w:pStyle w:val="TOC3"/>
        <w:rPr>
          <w:rFonts w:eastAsiaTheme="minorEastAsia"/>
          <w:b w:val="0"/>
          <w:smallCaps w:val="0"/>
          <w:sz w:val="22"/>
          <w:lang w:val="en-US" w:eastAsia="en-US" w:bidi="ar-SA"/>
        </w:rPr>
      </w:pPr>
      <w:hyperlink w:anchor="_Toc10188992" w:history="1">
        <w:r w:rsidRPr="00D94AC1">
          <w:rPr>
            <w:rStyle w:val="Hyperlink"/>
          </w:rPr>
          <w:t>Microsoft Dynamics 365 -palvelut</w:t>
        </w:r>
        <w:r>
          <w:rPr>
            <w:webHidden/>
          </w:rPr>
          <w:tab/>
        </w:r>
        <w:r>
          <w:rPr>
            <w:webHidden/>
          </w:rPr>
          <w:fldChar w:fldCharType="begin"/>
        </w:r>
        <w:r>
          <w:rPr>
            <w:webHidden/>
          </w:rPr>
          <w:instrText xml:space="preserve"> PAGEREF _Toc10188992 \h </w:instrText>
        </w:r>
        <w:r>
          <w:rPr>
            <w:webHidden/>
          </w:rPr>
        </w:r>
        <w:r>
          <w:rPr>
            <w:webHidden/>
          </w:rPr>
          <w:fldChar w:fldCharType="separate"/>
        </w:r>
        <w:r>
          <w:rPr>
            <w:webHidden/>
          </w:rPr>
          <w:t>24</w:t>
        </w:r>
        <w:r>
          <w:rPr>
            <w:webHidden/>
          </w:rPr>
          <w:fldChar w:fldCharType="end"/>
        </w:r>
      </w:hyperlink>
    </w:p>
    <w:p w14:paraId="340D13E1" w14:textId="71DFC809" w:rsidR="005D10D9" w:rsidRDefault="005D10D9">
      <w:pPr>
        <w:pStyle w:val="TOC2"/>
        <w:tabs>
          <w:tab w:val="right" w:leader="dot" w:pos="5030"/>
        </w:tabs>
        <w:rPr>
          <w:rFonts w:eastAsiaTheme="minorEastAsia"/>
          <w:b w:val="0"/>
          <w:smallCaps w:val="0"/>
          <w:noProof/>
          <w:sz w:val="22"/>
          <w:lang w:val="en-US" w:eastAsia="en-US" w:bidi="ar-SA"/>
        </w:rPr>
      </w:pPr>
      <w:hyperlink w:anchor="_Toc10188993" w:history="1">
        <w:r w:rsidRPr="00D94AC1">
          <w:rPr>
            <w:rStyle w:val="Hyperlink"/>
            <w:noProof/>
          </w:rPr>
          <w:t>Office 365 -palvelut</w:t>
        </w:r>
        <w:r>
          <w:rPr>
            <w:noProof/>
            <w:webHidden/>
          </w:rPr>
          <w:tab/>
        </w:r>
        <w:r>
          <w:rPr>
            <w:noProof/>
            <w:webHidden/>
          </w:rPr>
          <w:fldChar w:fldCharType="begin"/>
        </w:r>
        <w:r>
          <w:rPr>
            <w:noProof/>
            <w:webHidden/>
          </w:rPr>
          <w:instrText xml:space="preserve"> PAGEREF _Toc10188993 \h </w:instrText>
        </w:r>
        <w:r>
          <w:rPr>
            <w:noProof/>
            <w:webHidden/>
          </w:rPr>
        </w:r>
        <w:r>
          <w:rPr>
            <w:noProof/>
            <w:webHidden/>
          </w:rPr>
          <w:fldChar w:fldCharType="separate"/>
        </w:r>
        <w:r>
          <w:rPr>
            <w:noProof/>
            <w:webHidden/>
          </w:rPr>
          <w:t>26</w:t>
        </w:r>
        <w:r>
          <w:rPr>
            <w:noProof/>
            <w:webHidden/>
          </w:rPr>
          <w:fldChar w:fldCharType="end"/>
        </w:r>
      </w:hyperlink>
    </w:p>
    <w:p w14:paraId="74C07221" w14:textId="5303C80A" w:rsidR="005D10D9" w:rsidRDefault="005D10D9">
      <w:pPr>
        <w:pStyle w:val="TOC4"/>
        <w:rPr>
          <w:rFonts w:eastAsiaTheme="minorEastAsia"/>
          <w:smallCaps w:val="0"/>
          <w:noProof/>
          <w:sz w:val="22"/>
          <w:lang w:val="en-US" w:eastAsia="en-US" w:bidi="ar-SA"/>
        </w:rPr>
      </w:pPr>
      <w:hyperlink w:anchor="_Toc10188994" w:history="1">
        <w:r w:rsidRPr="00D94AC1">
          <w:rPr>
            <w:rStyle w:val="Hyperlink"/>
            <w:noProof/>
          </w:rPr>
          <w:t>Audio-palvelut</w:t>
        </w:r>
        <w:r>
          <w:rPr>
            <w:noProof/>
            <w:webHidden/>
          </w:rPr>
          <w:tab/>
        </w:r>
        <w:r>
          <w:rPr>
            <w:noProof/>
            <w:webHidden/>
          </w:rPr>
          <w:fldChar w:fldCharType="begin"/>
        </w:r>
        <w:r>
          <w:rPr>
            <w:noProof/>
            <w:webHidden/>
          </w:rPr>
          <w:instrText xml:space="preserve"> PAGEREF _Toc10188994 \h </w:instrText>
        </w:r>
        <w:r>
          <w:rPr>
            <w:noProof/>
            <w:webHidden/>
          </w:rPr>
        </w:r>
        <w:r>
          <w:rPr>
            <w:noProof/>
            <w:webHidden/>
          </w:rPr>
          <w:fldChar w:fldCharType="separate"/>
        </w:r>
        <w:r>
          <w:rPr>
            <w:noProof/>
            <w:webHidden/>
          </w:rPr>
          <w:t>27</w:t>
        </w:r>
        <w:r>
          <w:rPr>
            <w:noProof/>
            <w:webHidden/>
          </w:rPr>
          <w:fldChar w:fldCharType="end"/>
        </w:r>
      </w:hyperlink>
    </w:p>
    <w:p w14:paraId="15E76290" w14:textId="195539F5" w:rsidR="005D10D9" w:rsidRDefault="005D10D9">
      <w:pPr>
        <w:pStyle w:val="TOC4"/>
        <w:rPr>
          <w:rFonts w:eastAsiaTheme="minorEastAsia"/>
          <w:smallCaps w:val="0"/>
          <w:noProof/>
          <w:sz w:val="22"/>
          <w:lang w:val="en-US" w:eastAsia="en-US" w:bidi="ar-SA"/>
        </w:rPr>
      </w:pPr>
      <w:hyperlink w:anchor="_Toc10188995" w:history="1">
        <w:r w:rsidRPr="00D94AC1">
          <w:rPr>
            <w:rStyle w:val="Hyperlink"/>
            <w:noProof/>
          </w:rPr>
          <w:t>Exchange Online</w:t>
        </w:r>
        <w:r>
          <w:rPr>
            <w:noProof/>
            <w:webHidden/>
          </w:rPr>
          <w:tab/>
        </w:r>
        <w:r>
          <w:rPr>
            <w:noProof/>
            <w:webHidden/>
          </w:rPr>
          <w:fldChar w:fldCharType="begin"/>
        </w:r>
        <w:r>
          <w:rPr>
            <w:noProof/>
            <w:webHidden/>
          </w:rPr>
          <w:instrText xml:space="preserve"> PAGEREF _Toc10188995 \h </w:instrText>
        </w:r>
        <w:r>
          <w:rPr>
            <w:noProof/>
            <w:webHidden/>
          </w:rPr>
        </w:r>
        <w:r>
          <w:rPr>
            <w:noProof/>
            <w:webHidden/>
          </w:rPr>
          <w:fldChar w:fldCharType="separate"/>
        </w:r>
        <w:r>
          <w:rPr>
            <w:noProof/>
            <w:webHidden/>
          </w:rPr>
          <w:t>27</w:t>
        </w:r>
        <w:r>
          <w:rPr>
            <w:noProof/>
            <w:webHidden/>
          </w:rPr>
          <w:fldChar w:fldCharType="end"/>
        </w:r>
      </w:hyperlink>
    </w:p>
    <w:p w14:paraId="68BCEA7A" w14:textId="6753D9BE" w:rsidR="005D10D9" w:rsidRDefault="005D10D9">
      <w:pPr>
        <w:pStyle w:val="TOC4"/>
        <w:rPr>
          <w:rFonts w:eastAsiaTheme="minorEastAsia"/>
          <w:smallCaps w:val="0"/>
          <w:noProof/>
          <w:sz w:val="22"/>
          <w:lang w:val="en-US" w:eastAsia="en-US" w:bidi="ar-SA"/>
        </w:rPr>
      </w:pPr>
      <w:hyperlink w:anchor="_Toc10188996" w:history="1">
        <w:r w:rsidRPr="00D94AC1">
          <w:rPr>
            <w:rStyle w:val="Hyperlink"/>
            <w:noProof/>
          </w:rPr>
          <w:t>Office 365 -sovellukset</w:t>
        </w:r>
        <w:r>
          <w:rPr>
            <w:noProof/>
            <w:webHidden/>
          </w:rPr>
          <w:tab/>
        </w:r>
        <w:r>
          <w:rPr>
            <w:noProof/>
            <w:webHidden/>
          </w:rPr>
          <w:fldChar w:fldCharType="begin"/>
        </w:r>
        <w:r>
          <w:rPr>
            <w:noProof/>
            <w:webHidden/>
          </w:rPr>
          <w:instrText xml:space="preserve"> PAGEREF _Toc10188996 \h </w:instrText>
        </w:r>
        <w:r>
          <w:rPr>
            <w:noProof/>
            <w:webHidden/>
          </w:rPr>
        </w:r>
        <w:r>
          <w:rPr>
            <w:noProof/>
            <w:webHidden/>
          </w:rPr>
          <w:fldChar w:fldCharType="separate"/>
        </w:r>
        <w:r>
          <w:rPr>
            <w:noProof/>
            <w:webHidden/>
          </w:rPr>
          <w:t>29</w:t>
        </w:r>
        <w:r>
          <w:rPr>
            <w:noProof/>
            <w:webHidden/>
          </w:rPr>
          <w:fldChar w:fldCharType="end"/>
        </w:r>
      </w:hyperlink>
    </w:p>
    <w:p w14:paraId="327C450E" w14:textId="3B0970DC" w:rsidR="005D10D9" w:rsidRDefault="005D10D9">
      <w:pPr>
        <w:pStyle w:val="TOC4"/>
        <w:rPr>
          <w:rFonts w:eastAsiaTheme="minorEastAsia"/>
          <w:smallCaps w:val="0"/>
          <w:noProof/>
          <w:sz w:val="22"/>
          <w:lang w:val="en-US" w:eastAsia="en-US" w:bidi="ar-SA"/>
        </w:rPr>
      </w:pPr>
      <w:hyperlink w:anchor="_Toc10188997" w:history="1">
        <w:r w:rsidRPr="00D94AC1">
          <w:rPr>
            <w:rStyle w:val="Hyperlink"/>
            <w:noProof/>
          </w:rPr>
          <w:t>Office Online</w:t>
        </w:r>
        <w:r>
          <w:rPr>
            <w:noProof/>
            <w:webHidden/>
          </w:rPr>
          <w:tab/>
        </w:r>
        <w:r>
          <w:rPr>
            <w:noProof/>
            <w:webHidden/>
          </w:rPr>
          <w:fldChar w:fldCharType="begin"/>
        </w:r>
        <w:r>
          <w:rPr>
            <w:noProof/>
            <w:webHidden/>
          </w:rPr>
          <w:instrText xml:space="preserve"> PAGEREF _Toc10188997 \h </w:instrText>
        </w:r>
        <w:r>
          <w:rPr>
            <w:noProof/>
            <w:webHidden/>
          </w:rPr>
        </w:r>
        <w:r>
          <w:rPr>
            <w:noProof/>
            <w:webHidden/>
          </w:rPr>
          <w:fldChar w:fldCharType="separate"/>
        </w:r>
        <w:r>
          <w:rPr>
            <w:noProof/>
            <w:webHidden/>
          </w:rPr>
          <w:t>30</w:t>
        </w:r>
        <w:r>
          <w:rPr>
            <w:noProof/>
            <w:webHidden/>
          </w:rPr>
          <w:fldChar w:fldCharType="end"/>
        </w:r>
      </w:hyperlink>
    </w:p>
    <w:p w14:paraId="6471F1CA" w14:textId="4F0EE527" w:rsidR="005D10D9" w:rsidRDefault="005D10D9">
      <w:pPr>
        <w:pStyle w:val="TOC4"/>
        <w:rPr>
          <w:rFonts w:eastAsiaTheme="minorEastAsia"/>
          <w:smallCaps w:val="0"/>
          <w:noProof/>
          <w:sz w:val="22"/>
          <w:lang w:val="en-US" w:eastAsia="en-US" w:bidi="ar-SA"/>
        </w:rPr>
      </w:pPr>
      <w:hyperlink w:anchor="_Toc10188998" w:history="1">
        <w:r w:rsidRPr="00D94AC1">
          <w:rPr>
            <w:rStyle w:val="Hyperlink"/>
            <w:noProof/>
          </w:rPr>
          <w:t>OneDrive for Business</w:t>
        </w:r>
        <w:r>
          <w:rPr>
            <w:noProof/>
            <w:webHidden/>
          </w:rPr>
          <w:tab/>
        </w:r>
        <w:r>
          <w:rPr>
            <w:noProof/>
            <w:webHidden/>
          </w:rPr>
          <w:fldChar w:fldCharType="begin"/>
        </w:r>
        <w:r>
          <w:rPr>
            <w:noProof/>
            <w:webHidden/>
          </w:rPr>
          <w:instrText xml:space="preserve"> PAGEREF _Toc10188998 \h </w:instrText>
        </w:r>
        <w:r>
          <w:rPr>
            <w:noProof/>
            <w:webHidden/>
          </w:rPr>
        </w:r>
        <w:r>
          <w:rPr>
            <w:noProof/>
            <w:webHidden/>
          </w:rPr>
          <w:fldChar w:fldCharType="separate"/>
        </w:r>
        <w:r>
          <w:rPr>
            <w:noProof/>
            <w:webHidden/>
          </w:rPr>
          <w:t>30</w:t>
        </w:r>
        <w:r>
          <w:rPr>
            <w:noProof/>
            <w:webHidden/>
          </w:rPr>
          <w:fldChar w:fldCharType="end"/>
        </w:r>
      </w:hyperlink>
    </w:p>
    <w:p w14:paraId="0255CC12" w14:textId="3A6804A4" w:rsidR="005D10D9" w:rsidRDefault="005D10D9">
      <w:pPr>
        <w:pStyle w:val="TOC4"/>
        <w:rPr>
          <w:rFonts w:eastAsiaTheme="minorEastAsia"/>
          <w:smallCaps w:val="0"/>
          <w:noProof/>
          <w:sz w:val="22"/>
          <w:lang w:val="en-US" w:eastAsia="en-US" w:bidi="ar-SA"/>
        </w:rPr>
      </w:pPr>
      <w:hyperlink w:anchor="_Toc10188999" w:history="1">
        <w:r w:rsidRPr="00D94AC1">
          <w:rPr>
            <w:rStyle w:val="Hyperlink"/>
            <w:noProof/>
          </w:rPr>
          <w:t>Project Online</w:t>
        </w:r>
        <w:r>
          <w:rPr>
            <w:noProof/>
            <w:webHidden/>
          </w:rPr>
          <w:tab/>
        </w:r>
        <w:r>
          <w:rPr>
            <w:noProof/>
            <w:webHidden/>
          </w:rPr>
          <w:fldChar w:fldCharType="begin"/>
        </w:r>
        <w:r>
          <w:rPr>
            <w:noProof/>
            <w:webHidden/>
          </w:rPr>
          <w:instrText xml:space="preserve"> PAGEREF _Toc10188999 \h </w:instrText>
        </w:r>
        <w:r>
          <w:rPr>
            <w:noProof/>
            <w:webHidden/>
          </w:rPr>
        </w:r>
        <w:r>
          <w:rPr>
            <w:noProof/>
            <w:webHidden/>
          </w:rPr>
          <w:fldChar w:fldCharType="separate"/>
        </w:r>
        <w:r>
          <w:rPr>
            <w:noProof/>
            <w:webHidden/>
          </w:rPr>
          <w:t>30</w:t>
        </w:r>
        <w:r>
          <w:rPr>
            <w:noProof/>
            <w:webHidden/>
          </w:rPr>
          <w:fldChar w:fldCharType="end"/>
        </w:r>
      </w:hyperlink>
    </w:p>
    <w:p w14:paraId="3082816B" w14:textId="3118D4BC" w:rsidR="005D10D9" w:rsidRDefault="005D10D9">
      <w:pPr>
        <w:pStyle w:val="TOC4"/>
        <w:rPr>
          <w:rFonts w:eastAsiaTheme="minorEastAsia"/>
          <w:smallCaps w:val="0"/>
          <w:noProof/>
          <w:sz w:val="22"/>
          <w:lang w:val="en-US" w:eastAsia="en-US" w:bidi="ar-SA"/>
        </w:rPr>
      </w:pPr>
      <w:hyperlink w:anchor="_Toc10189000" w:history="1">
        <w:r w:rsidRPr="00D94AC1">
          <w:rPr>
            <w:rStyle w:val="Hyperlink"/>
            <w:noProof/>
          </w:rPr>
          <w:t>SharePoint Online</w:t>
        </w:r>
        <w:r>
          <w:rPr>
            <w:noProof/>
            <w:webHidden/>
          </w:rPr>
          <w:tab/>
        </w:r>
        <w:r>
          <w:rPr>
            <w:noProof/>
            <w:webHidden/>
          </w:rPr>
          <w:fldChar w:fldCharType="begin"/>
        </w:r>
        <w:r>
          <w:rPr>
            <w:noProof/>
            <w:webHidden/>
          </w:rPr>
          <w:instrText xml:space="preserve"> PAGEREF _Toc10189000 \h </w:instrText>
        </w:r>
        <w:r>
          <w:rPr>
            <w:noProof/>
            <w:webHidden/>
          </w:rPr>
        </w:r>
        <w:r>
          <w:rPr>
            <w:noProof/>
            <w:webHidden/>
          </w:rPr>
          <w:fldChar w:fldCharType="separate"/>
        </w:r>
        <w:r>
          <w:rPr>
            <w:noProof/>
            <w:webHidden/>
          </w:rPr>
          <w:t>30</w:t>
        </w:r>
        <w:r>
          <w:rPr>
            <w:noProof/>
            <w:webHidden/>
          </w:rPr>
          <w:fldChar w:fldCharType="end"/>
        </w:r>
      </w:hyperlink>
    </w:p>
    <w:p w14:paraId="19ABA62A" w14:textId="174348CF" w:rsidR="005D10D9" w:rsidRDefault="005D10D9">
      <w:pPr>
        <w:pStyle w:val="TOC4"/>
        <w:rPr>
          <w:rFonts w:eastAsiaTheme="minorEastAsia"/>
          <w:smallCaps w:val="0"/>
          <w:noProof/>
          <w:sz w:val="22"/>
          <w:lang w:val="en-US" w:eastAsia="en-US" w:bidi="ar-SA"/>
        </w:rPr>
      </w:pPr>
      <w:hyperlink w:anchor="_Toc10189001" w:history="1">
        <w:r w:rsidRPr="00D94AC1">
          <w:rPr>
            <w:rStyle w:val="Hyperlink"/>
            <w:noProof/>
          </w:rPr>
          <w:t>Microsoft Stream</w:t>
        </w:r>
        <w:r>
          <w:rPr>
            <w:noProof/>
            <w:webHidden/>
          </w:rPr>
          <w:tab/>
        </w:r>
        <w:r>
          <w:rPr>
            <w:noProof/>
            <w:webHidden/>
          </w:rPr>
          <w:fldChar w:fldCharType="begin"/>
        </w:r>
        <w:r>
          <w:rPr>
            <w:noProof/>
            <w:webHidden/>
          </w:rPr>
          <w:instrText xml:space="preserve"> PAGEREF _Toc10189001 \h </w:instrText>
        </w:r>
        <w:r>
          <w:rPr>
            <w:noProof/>
            <w:webHidden/>
          </w:rPr>
        </w:r>
        <w:r>
          <w:rPr>
            <w:noProof/>
            <w:webHidden/>
          </w:rPr>
          <w:fldChar w:fldCharType="separate"/>
        </w:r>
        <w:r>
          <w:rPr>
            <w:noProof/>
            <w:webHidden/>
          </w:rPr>
          <w:t>31</w:t>
        </w:r>
        <w:r>
          <w:rPr>
            <w:noProof/>
            <w:webHidden/>
          </w:rPr>
          <w:fldChar w:fldCharType="end"/>
        </w:r>
      </w:hyperlink>
    </w:p>
    <w:p w14:paraId="69125DE4" w14:textId="23D80AE6" w:rsidR="005D10D9" w:rsidRDefault="005D10D9">
      <w:pPr>
        <w:pStyle w:val="TOC2"/>
        <w:tabs>
          <w:tab w:val="right" w:leader="dot" w:pos="5030"/>
        </w:tabs>
        <w:rPr>
          <w:rFonts w:eastAsiaTheme="minorEastAsia"/>
          <w:b w:val="0"/>
          <w:smallCaps w:val="0"/>
          <w:noProof/>
          <w:sz w:val="22"/>
          <w:lang w:val="en-US" w:eastAsia="en-US" w:bidi="ar-SA"/>
        </w:rPr>
      </w:pPr>
      <w:hyperlink w:anchor="_Toc10189002" w:history="1">
        <w:r w:rsidRPr="00D94AC1">
          <w:rPr>
            <w:rStyle w:val="Hyperlink"/>
            <w:noProof/>
          </w:rPr>
          <w:t>Muut Online-palvelut</w:t>
        </w:r>
        <w:r>
          <w:rPr>
            <w:noProof/>
            <w:webHidden/>
          </w:rPr>
          <w:tab/>
        </w:r>
        <w:r>
          <w:rPr>
            <w:noProof/>
            <w:webHidden/>
          </w:rPr>
          <w:fldChar w:fldCharType="begin"/>
        </w:r>
        <w:r>
          <w:rPr>
            <w:noProof/>
            <w:webHidden/>
          </w:rPr>
          <w:instrText xml:space="preserve"> PAGEREF _Toc10189002 \h </w:instrText>
        </w:r>
        <w:r>
          <w:rPr>
            <w:noProof/>
            <w:webHidden/>
          </w:rPr>
        </w:r>
        <w:r>
          <w:rPr>
            <w:noProof/>
            <w:webHidden/>
          </w:rPr>
          <w:fldChar w:fldCharType="separate"/>
        </w:r>
        <w:r>
          <w:rPr>
            <w:noProof/>
            <w:webHidden/>
          </w:rPr>
          <w:t>31</w:t>
        </w:r>
        <w:r>
          <w:rPr>
            <w:noProof/>
            <w:webHidden/>
          </w:rPr>
          <w:fldChar w:fldCharType="end"/>
        </w:r>
      </w:hyperlink>
    </w:p>
    <w:p w14:paraId="00A8DC5B" w14:textId="4419C6E5" w:rsidR="005D10D9" w:rsidRDefault="005D10D9">
      <w:pPr>
        <w:pStyle w:val="TOC4"/>
        <w:rPr>
          <w:rFonts w:eastAsiaTheme="minorEastAsia"/>
          <w:smallCaps w:val="0"/>
          <w:noProof/>
          <w:sz w:val="22"/>
          <w:lang w:val="en-US" w:eastAsia="en-US" w:bidi="ar-SA"/>
        </w:rPr>
      </w:pPr>
      <w:hyperlink w:anchor="_Toc10189003" w:history="1">
        <w:r w:rsidRPr="00D94AC1">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_Toc10189003 \h </w:instrText>
        </w:r>
        <w:r>
          <w:rPr>
            <w:noProof/>
            <w:webHidden/>
          </w:rPr>
        </w:r>
        <w:r>
          <w:rPr>
            <w:noProof/>
            <w:webHidden/>
          </w:rPr>
          <w:fldChar w:fldCharType="separate"/>
        </w:r>
        <w:r>
          <w:rPr>
            <w:noProof/>
            <w:webHidden/>
          </w:rPr>
          <w:t>31</w:t>
        </w:r>
        <w:r>
          <w:rPr>
            <w:noProof/>
            <w:webHidden/>
          </w:rPr>
          <w:fldChar w:fldCharType="end"/>
        </w:r>
      </w:hyperlink>
    </w:p>
    <w:p w14:paraId="691A5171" w14:textId="748BADAF" w:rsidR="005D10D9" w:rsidRDefault="005D10D9">
      <w:pPr>
        <w:pStyle w:val="TOC4"/>
        <w:rPr>
          <w:rFonts w:eastAsiaTheme="minorEastAsia"/>
          <w:smallCaps w:val="0"/>
          <w:noProof/>
          <w:sz w:val="22"/>
          <w:lang w:val="en-US" w:eastAsia="en-US" w:bidi="ar-SA"/>
        </w:rPr>
      </w:pPr>
      <w:hyperlink w:anchor="_Toc10189004" w:history="1">
        <w:r w:rsidRPr="00D94AC1">
          <w:rPr>
            <w:rStyle w:val="Hyperlink"/>
            <w:noProof/>
          </w:rPr>
          <w:t>Bing Maps Transactions and Users</w:t>
        </w:r>
        <w:r>
          <w:rPr>
            <w:noProof/>
            <w:webHidden/>
          </w:rPr>
          <w:tab/>
        </w:r>
        <w:r>
          <w:rPr>
            <w:noProof/>
            <w:webHidden/>
          </w:rPr>
          <w:fldChar w:fldCharType="begin"/>
        </w:r>
        <w:r>
          <w:rPr>
            <w:noProof/>
            <w:webHidden/>
          </w:rPr>
          <w:instrText xml:space="preserve"> PAGEREF _Toc10189004 \h </w:instrText>
        </w:r>
        <w:r>
          <w:rPr>
            <w:noProof/>
            <w:webHidden/>
          </w:rPr>
        </w:r>
        <w:r>
          <w:rPr>
            <w:noProof/>
            <w:webHidden/>
          </w:rPr>
          <w:fldChar w:fldCharType="separate"/>
        </w:r>
        <w:r>
          <w:rPr>
            <w:noProof/>
            <w:webHidden/>
          </w:rPr>
          <w:t>31</w:t>
        </w:r>
        <w:r>
          <w:rPr>
            <w:noProof/>
            <w:webHidden/>
          </w:rPr>
          <w:fldChar w:fldCharType="end"/>
        </w:r>
      </w:hyperlink>
    </w:p>
    <w:p w14:paraId="31B359B5" w14:textId="443E9244" w:rsidR="005D10D9" w:rsidRDefault="005D10D9">
      <w:pPr>
        <w:pStyle w:val="TOC4"/>
        <w:rPr>
          <w:rFonts w:eastAsiaTheme="minorEastAsia"/>
          <w:smallCaps w:val="0"/>
          <w:noProof/>
          <w:sz w:val="22"/>
          <w:lang w:val="en-US" w:eastAsia="en-US" w:bidi="ar-SA"/>
        </w:rPr>
      </w:pPr>
      <w:hyperlink w:anchor="_Toc10189005" w:history="1">
        <w:r w:rsidRPr="00D94AC1">
          <w:rPr>
            <w:rStyle w:val="Hyperlink"/>
            <w:noProof/>
          </w:rPr>
          <w:t>Microsoft Power Platform</w:t>
        </w:r>
        <w:r>
          <w:rPr>
            <w:noProof/>
            <w:webHidden/>
          </w:rPr>
          <w:tab/>
        </w:r>
        <w:r>
          <w:rPr>
            <w:noProof/>
            <w:webHidden/>
          </w:rPr>
          <w:fldChar w:fldCharType="begin"/>
        </w:r>
        <w:r>
          <w:rPr>
            <w:noProof/>
            <w:webHidden/>
          </w:rPr>
          <w:instrText xml:space="preserve"> PAGEREF _Toc10189005 \h </w:instrText>
        </w:r>
        <w:r>
          <w:rPr>
            <w:noProof/>
            <w:webHidden/>
          </w:rPr>
        </w:r>
        <w:r>
          <w:rPr>
            <w:noProof/>
            <w:webHidden/>
          </w:rPr>
          <w:fldChar w:fldCharType="separate"/>
        </w:r>
        <w:r>
          <w:rPr>
            <w:noProof/>
            <w:webHidden/>
          </w:rPr>
          <w:t>32</w:t>
        </w:r>
        <w:r>
          <w:rPr>
            <w:noProof/>
            <w:webHidden/>
          </w:rPr>
          <w:fldChar w:fldCharType="end"/>
        </w:r>
      </w:hyperlink>
    </w:p>
    <w:p w14:paraId="48854B25" w14:textId="5A6F9ABC" w:rsidR="005D10D9" w:rsidRDefault="005D10D9">
      <w:pPr>
        <w:pStyle w:val="TOC4"/>
        <w:rPr>
          <w:rFonts w:eastAsiaTheme="minorEastAsia"/>
          <w:smallCaps w:val="0"/>
          <w:noProof/>
          <w:sz w:val="22"/>
          <w:lang w:val="en-US" w:eastAsia="en-US" w:bidi="ar-SA"/>
        </w:rPr>
      </w:pPr>
      <w:hyperlink w:anchor="_Toc10189006" w:history="1">
        <w:r w:rsidRPr="00D94AC1">
          <w:rPr>
            <w:rStyle w:val="Hyperlink"/>
            <w:noProof/>
          </w:rPr>
          <w:t>GitHub Enterprise</w:t>
        </w:r>
        <w:r>
          <w:rPr>
            <w:noProof/>
            <w:webHidden/>
          </w:rPr>
          <w:tab/>
        </w:r>
        <w:r>
          <w:rPr>
            <w:noProof/>
            <w:webHidden/>
          </w:rPr>
          <w:fldChar w:fldCharType="begin"/>
        </w:r>
        <w:r>
          <w:rPr>
            <w:noProof/>
            <w:webHidden/>
          </w:rPr>
          <w:instrText xml:space="preserve"> PAGEREF _Toc10189006 \h </w:instrText>
        </w:r>
        <w:r>
          <w:rPr>
            <w:noProof/>
            <w:webHidden/>
          </w:rPr>
        </w:r>
        <w:r>
          <w:rPr>
            <w:noProof/>
            <w:webHidden/>
          </w:rPr>
          <w:fldChar w:fldCharType="separate"/>
        </w:r>
        <w:r>
          <w:rPr>
            <w:noProof/>
            <w:webHidden/>
          </w:rPr>
          <w:t>32</w:t>
        </w:r>
        <w:r>
          <w:rPr>
            <w:noProof/>
            <w:webHidden/>
          </w:rPr>
          <w:fldChar w:fldCharType="end"/>
        </w:r>
      </w:hyperlink>
    </w:p>
    <w:p w14:paraId="3CA0B4D7" w14:textId="6EEDC4E8" w:rsidR="005D10D9" w:rsidRDefault="005D10D9">
      <w:pPr>
        <w:pStyle w:val="TOC4"/>
        <w:rPr>
          <w:rFonts w:eastAsiaTheme="minorEastAsia"/>
          <w:smallCaps w:val="0"/>
          <w:noProof/>
          <w:sz w:val="22"/>
          <w:lang w:val="en-US" w:eastAsia="en-US" w:bidi="ar-SA"/>
        </w:rPr>
      </w:pPr>
      <w:hyperlink w:anchor="_Toc10189007" w:history="1">
        <w:r w:rsidRPr="00D94AC1">
          <w:rPr>
            <w:rStyle w:val="Hyperlink"/>
            <w:noProof/>
          </w:rPr>
          <w:t>Microsoft Cloud App Security</w:t>
        </w:r>
        <w:r>
          <w:rPr>
            <w:noProof/>
            <w:webHidden/>
          </w:rPr>
          <w:tab/>
        </w:r>
        <w:r>
          <w:rPr>
            <w:noProof/>
            <w:webHidden/>
          </w:rPr>
          <w:fldChar w:fldCharType="begin"/>
        </w:r>
        <w:r>
          <w:rPr>
            <w:noProof/>
            <w:webHidden/>
          </w:rPr>
          <w:instrText xml:space="preserve"> PAGEREF _Toc10189007 \h </w:instrText>
        </w:r>
        <w:r>
          <w:rPr>
            <w:noProof/>
            <w:webHidden/>
          </w:rPr>
        </w:r>
        <w:r>
          <w:rPr>
            <w:noProof/>
            <w:webHidden/>
          </w:rPr>
          <w:fldChar w:fldCharType="separate"/>
        </w:r>
        <w:r>
          <w:rPr>
            <w:noProof/>
            <w:webHidden/>
          </w:rPr>
          <w:t>33</w:t>
        </w:r>
        <w:r>
          <w:rPr>
            <w:noProof/>
            <w:webHidden/>
          </w:rPr>
          <w:fldChar w:fldCharType="end"/>
        </w:r>
      </w:hyperlink>
    </w:p>
    <w:p w14:paraId="7C46733E" w14:textId="2F13430A" w:rsidR="005D10D9" w:rsidRDefault="005D10D9">
      <w:pPr>
        <w:pStyle w:val="TOC4"/>
        <w:rPr>
          <w:rFonts w:eastAsiaTheme="minorEastAsia"/>
          <w:smallCaps w:val="0"/>
          <w:noProof/>
          <w:sz w:val="22"/>
          <w:lang w:val="en-US" w:eastAsia="en-US" w:bidi="ar-SA"/>
        </w:rPr>
      </w:pPr>
      <w:hyperlink w:anchor="_Toc10189008" w:history="1">
        <w:r w:rsidRPr="00D94AC1">
          <w:rPr>
            <w:rStyle w:val="Hyperlink"/>
            <w:noProof/>
          </w:rPr>
          <w:t>Microsoft Graph -tietojen yhdistäminen ISV:ille</w:t>
        </w:r>
        <w:r>
          <w:rPr>
            <w:noProof/>
            <w:webHidden/>
          </w:rPr>
          <w:tab/>
        </w:r>
        <w:r>
          <w:rPr>
            <w:noProof/>
            <w:webHidden/>
          </w:rPr>
          <w:fldChar w:fldCharType="begin"/>
        </w:r>
        <w:r>
          <w:rPr>
            <w:noProof/>
            <w:webHidden/>
          </w:rPr>
          <w:instrText xml:space="preserve"> PAGEREF _Toc10189008 \h </w:instrText>
        </w:r>
        <w:r>
          <w:rPr>
            <w:noProof/>
            <w:webHidden/>
          </w:rPr>
        </w:r>
        <w:r>
          <w:rPr>
            <w:noProof/>
            <w:webHidden/>
          </w:rPr>
          <w:fldChar w:fldCharType="separate"/>
        </w:r>
        <w:r>
          <w:rPr>
            <w:noProof/>
            <w:webHidden/>
          </w:rPr>
          <w:t>33</w:t>
        </w:r>
        <w:r>
          <w:rPr>
            <w:noProof/>
            <w:webHidden/>
          </w:rPr>
          <w:fldChar w:fldCharType="end"/>
        </w:r>
      </w:hyperlink>
    </w:p>
    <w:p w14:paraId="35C01B3E" w14:textId="7AB0D2EB" w:rsidR="005D10D9" w:rsidRDefault="005D10D9">
      <w:pPr>
        <w:pStyle w:val="TOC4"/>
        <w:rPr>
          <w:rFonts w:eastAsiaTheme="minorEastAsia"/>
          <w:smallCaps w:val="0"/>
          <w:noProof/>
          <w:sz w:val="22"/>
          <w:lang w:val="en-US" w:eastAsia="en-US" w:bidi="ar-SA"/>
        </w:rPr>
      </w:pPr>
      <w:hyperlink w:anchor="_Toc10189009" w:history="1">
        <w:r w:rsidRPr="00D94AC1">
          <w:rPr>
            <w:rStyle w:val="Hyperlink"/>
            <w:noProof/>
          </w:rPr>
          <w:t>Microsoft Healthcare Bot Service</w:t>
        </w:r>
        <w:r>
          <w:rPr>
            <w:noProof/>
            <w:webHidden/>
          </w:rPr>
          <w:tab/>
        </w:r>
        <w:r>
          <w:rPr>
            <w:noProof/>
            <w:webHidden/>
          </w:rPr>
          <w:fldChar w:fldCharType="begin"/>
        </w:r>
        <w:r>
          <w:rPr>
            <w:noProof/>
            <w:webHidden/>
          </w:rPr>
          <w:instrText xml:space="preserve"> PAGEREF _Toc10189009 \h </w:instrText>
        </w:r>
        <w:r>
          <w:rPr>
            <w:noProof/>
            <w:webHidden/>
          </w:rPr>
        </w:r>
        <w:r>
          <w:rPr>
            <w:noProof/>
            <w:webHidden/>
          </w:rPr>
          <w:fldChar w:fldCharType="separate"/>
        </w:r>
        <w:r>
          <w:rPr>
            <w:noProof/>
            <w:webHidden/>
          </w:rPr>
          <w:t>33</w:t>
        </w:r>
        <w:r>
          <w:rPr>
            <w:noProof/>
            <w:webHidden/>
          </w:rPr>
          <w:fldChar w:fldCharType="end"/>
        </w:r>
      </w:hyperlink>
    </w:p>
    <w:p w14:paraId="25E1EDF8" w14:textId="47A0C7E4" w:rsidR="005D10D9" w:rsidRDefault="005D10D9">
      <w:pPr>
        <w:pStyle w:val="TOC4"/>
        <w:rPr>
          <w:rFonts w:eastAsiaTheme="minorEastAsia"/>
          <w:smallCaps w:val="0"/>
          <w:noProof/>
          <w:sz w:val="22"/>
          <w:lang w:val="en-US" w:eastAsia="en-US" w:bidi="ar-SA"/>
        </w:rPr>
      </w:pPr>
      <w:hyperlink w:anchor="_Toc10189010" w:history="1">
        <w:r w:rsidRPr="00D94AC1">
          <w:rPr>
            <w:rStyle w:val="Hyperlink"/>
            <w:noProof/>
          </w:rPr>
          <w:t>Microsoft Intune</w:t>
        </w:r>
        <w:r>
          <w:rPr>
            <w:noProof/>
            <w:webHidden/>
          </w:rPr>
          <w:tab/>
        </w:r>
        <w:r>
          <w:rPr>
            <w:noProof/>
            <w:webHidden/>
          </w:rPr>
          <w:fldChar w:fldCharType="begin"/>
        </w:r>
        <w:r>
          <w:rPr>
            <w:noProof/>
            <w:webHidden/>
          </w:rPr>
          <w:instrText xml:space="preserve"> PAGEREF _Toc10189010 \h </w:instrText>
        </w:r>
        <w:r>
          <w:rPr>
            <w:noProof/>
            <w:webHidden/>
          </w:rPr>
        </w:r>
        <w:r>
          <w:rPr>
            <w:noProof/>
            <w:webHidden/>
          </w:rPr>
          <w:fldChar w:fldCharType="separate"/>
        </w:r>
        <w:r>
          <w:rPr>
            <w:noProof/>
            <w:webHidden/>
          </w:rPr>
          <w:t>33</w:t>
        </w:r>
        <w:r>
          <w:rPr>
            <w:noProof/>
            <w:webHidden/>
          </w:rPr>
          <w:fldChar w:fldCharType="end"/>
        </w:r>
      </w:hyperlink>
    </w:p>
    <w:p w14:paraId="677311C4" w14:textId="1B94BCB8" w:rsidR="005D10D9" w:rsidRDefault="005D10D9">
      <w:pPr>
        <w:pStyle w:val="TOC4"/>
        <w:rPr>
          <w:rFonts w:eastAsiaTheme="minorEastAsia"/>
          <w:smallCaps w:val="0"/>
          <w:noProof/>
          <w:sz w:val="22"/>
          <w:lang w:val="en-US" w:eastAsia="en-US" w:bidi="ar-SA"/>
        </w:rPr>
      </w:pPr>
      <w:hyperlink w:anchor="_Toc10189011" w:history="1">
        <w:r w:rsidRPr="00D94AC1">
          <w:rPr>
            <w:rStyle w:val="Hyperlink"/>
            <w:noProof/>
          </w:rPr>
          <w:t>Microsoft Learning</w:t>
        </w:r>
        <w:r>
          <w:rPr>
            <w:noProof/>
            <w:webHidden/>
          </w:rPr>
          <w:tab/>
        </w:r>
        <w:r>
          <w:rPr>
            <w:noProof/>
            <w:webHidden/>
          </w:rPr>
          <w:fldChar w:fldCharType="begin"/>
        </w:r>
        <w:r>
          <w:rPr>
            <w:noProof/>
            <w:webHidden/>
          </w:rPr>
          <w:instrText xml:space="preserve"> PAGEREF _Toc10189011 \h </w:instrText>
        </w:r>
        <w:r>
          <w:rPr>
            <w:noProof/>
            <w:webHidden/>
          </w:rPr>
        </w:r>
        <w:r>
          <w:rPr>
            <w:noProof/>
            <w:webHidden/>
          </w:rPr>
          <w:fldChar w:fldCharType="separate"/>
        </w:r>
        <w:r>
          <w:rPr>
            <w:noProof/>
            <w:webHidden/>
          </w:rPr>
          <w:t>34</w:t>
        </w:r>
        <w:r>
          <w:rPr>
            <w:noProof/>
            <w:webHidden/>
          </w:rPr>
          <w:fldChar w:fldCharType="end"/>
        </w:r>
      </w:hyperlink>
    </w:p>
    <w:p w14:paraId="447D81C4" w14:textId="0D8281D2" w:rsidR="005D10D9" w:rsidRDefault="005D10D9">
      <w:pPr>
        <w:pStyle w:val="TOC4"/>
        <w:rPr>
          <w:rFonts w:eastAsiaTheme="minorEastAsia"/>
          <w:smallCaps w:val="0"/>
          <w:noProof/>
          <w:sz w:val="22"/>
          <w:lang w:val="en-US" w:eastAsia="en-US" w:bidi="ar-SA"/>
        </w:rPr>
      </w:pPr>
      <w:hyperlink w:anchor="_Toc10189012" w:history="1">
        <w:r w:rsidRPr="00D94AC1">
          <w:rPr>
            <w:rStyle w:val="Hyperlink"/>
            <w:noProof/>
          </w:rPr>
          <w:t>Microsoft Search in Bing</w:t>
        </w:r>
        <w:r>
          <w:rPr>
            <w:noProof/>
            <w:webHidden/>
          </w:rPr>
          <w:tab/>
        </w:r>
        <w:r>
          <w:rPr>
            <w:noProof/>
            <w:webHidden/>
          </w:rPr>
          <w:fldChar w:fldCharType="begin"/>
        </w:r>
        <w:r>
          <w:rPr>
            <w:noProof/>
            <w:webHidden/>
          </w:rPr>
          <w:instrText xml:space="preserve"> PAGEREF _Toc10189012 \h </w:instrText>
        </w:r>
        <w:r>
          <w:rPr>
            <w:noProof/>
            <w:webHidden/>
          </w:rPr>
        </w:r>
        <w:r>
          <w:rPr>
            <w:noProof/>
            <w:webHidden/>
          </w:rPr>
          <w:fldChar w:fldCharType="separate"/>
        </w:r>
        <w:r>
          <w:rPr>
            <w:noProof/>
            <w:webHidden/>
          </w:rPr>
          <w:t>34</w:t>
        </w:r>
        <w:r>
          <w:rPr>
            <w:noProof/>
            <w:webHidden/>
          </w:rPr>
          <w:fldChar w:fldCharType="end"/>
        </w:r>
      </w:hyperlink>
    </w:p>
    <w:p w14:paraId="1DE815D2" w14:textId="1307473E" w:rsidR="005D10D9" w:rsidRDefault="005D10D9">
      <w:pPr>
        <w:pStyle w:val="TOC4"/>
        <w:rPr>
          <w:rFonts w:eastAsiaTheme="minorEastAsia"/>
          <w:smallCaps w:val="0"/>
          <w:noProof/>
          <w:sz w:val="22"/>
          <w:lang w:val="en-US" w:eastAsia="en-US" w:bidi="ar-SA"/>
        </w:rPr>
      </w:pPr>
      <w:hyperlink w:anchor="_Toc10189013" w:history="1">
        <w:r w:rsidRPr="00D94AC1">
          <w:rPr>
            <w:rStyle w:val="Hyperlink"/>
            <w:noProof/>
          </w:rPr>
          <w:t>Minecraft: Education Edition</w:t>
        </w:r>
        <w:r>
          <w:rPr>
            <w:noProof/>
            <w:webHidden/>
          </w:rPr>
          <w:tab/>
        </w:r>
        <w:r>
          <w:rPr>
            <w:noProof/>
            <w:webHidden/>
          </w:rPr>
          <w:fldChar w:fldCharType="begin"/>
        </w:r>
        <w:r>
          <w:rPr>
            <w:noProof/>
            <w:webHidden/>
          </w:rPr>
          <w:instrText xml:space="preserve"> PAGEREF _Toc10189013 \h </w:instrText>
        </w:r>
        <w:r>
          <w:rPr>
            <w:noProof/>
            <w:webHidden/>
          </w:rPr>
        </w:r>
        <w:r>
          <w:rPr>
            <w:noProof/>
            <w:webHidden/>
          </w:rPr>
          <w:fldChar w:fldCharType="separate"/>
        </w:r>
        <w:r>
          <w:rPr>
            <w:noProof/>
            <w:webHidden/>
          </w:rPr>
          <w:t>35</w:t>
        </w:r>
        <w:r>
          <w:rPr>
            <w:noProof/>
            <w:webHidden/>
          </w:rPr>
          <w:fldChar w:fldCharType="end"/>
        </w:r>
      </w:hyperlink>
    </w:p>
    <w:p w14:paraId="6B99D60E" w14:textId="2A3132E2" w:rsidR="005D10D9" w:rsidRDefault="005D10D9">
      <w:pPr>
        <w:pStyle w:val="TOC4"/>
        <w:rPr>
          <w:rFonts w:eastAsiaTheme="minorEastAsia"/>
          <w:smallCaps w:val="0"/>
          <w:noProof/>
          <w:sz w:val="22"/>
          <w:lang w:val="en-US" w:eastAsia="en-US" w:bidi="ar-SA"/>
        </w:rPr>
      </w:pPr>
      <w:hyperlink w:anchor="_Toc10189014" w:history="1">
        <w:r w:rsidRPr="00D94AC1">
          <w:rPr>
            <w:rStyle w:val="Hyperlink"/>
            <w:noProof/>
          </w:rPr>
          <w:t>Office 365 Developer</w:t>
        </w:r>
        <w:r>
          <w:rPr>
            <w:noProof/>
            <w:webHidden/>
          </w:rPr>
          <w:tab/>
        </w:r>
        <w:r>
          <w:rPr>
            <w:noProof/>
            <w:webHidden/>
          </w:rPr>
          <w:fldChar w:fldCharType="begin"/>
        </w:r>
        <w:r>
          <w:rPr>
            <w:noProof/>
            <w:webHidden/>
          </w:rPr>
          <w:instrText xml:space="preserve"> PAGEREF _Toc10189014 \h </w:instrText>
        </w:r>
        <w:r>
          <w:rPr>
            <w:noProof/>
            <w:webHidden/>
          </w:rPr>
        </w:r>
        <w:r>
          <w:rPr>
            <w:noProof/>
            <w:webHidden/>
          </w:rPr>
          <w:fldChar w:fldCharType="separate"/>
        </w:r>
        <w:r>
          <w:rPr>
            <w:noProof/>
            <w:webHidden/>
          </w:rPr>
          <w:t>35</w:t>
        </w:r>
        <w:r>
          <w:rPr>
            <w:noProof/>
            <w:webHidden/>
          </w:rPr>
          <w:fldChar w:fldCharType="end"/>
        </w:r>
      </w:hyperlink>
    </w:p>
    <w:p w14:paraId="07B5BCD8" w14:textId="4E54F962" w:rsidR="005D10D9" w:rsidRDefault="005D10D9">
      <w:pPr>
        <w:pStyle w:val="TOC4"/>
        <w:rPr>
          <w:rFonts w:eastAsiaTheme="minorEastAsia"/>
          <w:smallCaps w:val="0"/>
          <w:noProof/>
          <w:sz w:val="22"/>
          <w:lang w:val="en-US" w:eastAsia="en-US" w:bidi="ar-SA"/>
        </w:rPr>
      </w:pPr>
      <w:hyperlink w:anchor="_Toc10189015" w:history="1">
        <w:r w:rsidRPr="00D94AC1">
          <w:rPr>
            <w:rStyle w:val="Hyperlink"/>
            <w:noProof/>
          </w:rPr>
          <w:t>Windows-työasemakäyttöjärjestelmä</w:t>
        </w:r>
        <w:r>
          <w:rPr>
            <w:noProof/>
            <w:webHidden/>
          </w:rPr>
          <w:tab/>
        </w:r>
        <w:r>
          <w:rPr>
            <w:noProof/>
            <w:webHidden/>
          </w:rPr>
          <w:fldChar w:fldCharType="begin"/>
        </w:r>
        <w:r>
          <w:rPr>
            <w:noProof/>
            <w:webHidden/>
          </w:rPr>
          <w:instrText xml:space="preserve"> PAGEREF _Toc10189015 \h </w:instrText>
        </w:r>
        <w:r>
          <w:rPr>
            <w:noProof/>
            <w:webHidden/>
          </w:rPr>
        </w:r>
        <w:r>
          <w:rPr>
            <w:noProof/>
            <w:webHidden/>
          </w:rPr>
          <w:fldChar w:fldCharType="separate"/>
        </w:r>
        <w:r>
          <w:rPr>
            <w:noProof/>
            <w:webHidden/>
          </w:rPr>
          <w:t>35</w:t>
        </w:r>
        <w:r>
          <w:rPr>
            <w:noProof/>
            <w:webHidden/>
          </w:rPr>
          <w:fldChar w:fldCharType="end"/>
        </w:r>
      </w:hyperlink>
    </w:p>
    <w:p w14:paraId="621A515B" w14:textId="18C5DD6E" w:rsidR="005D10D9" w:rsidRDefault="005D10D9">
      <w:pPr>
        <w:pStyle w:val="TOC1"/>
        <w:tabs>
          <w:tab w:val="right" w:leader="dot" w:pos="5030"/>
        </w:tabs>
        <w:rPr>
          <w:rFonts w:eastAsiaTheme="minorEastAsia"/>
          <w:b w:val="0"/>
          <w:caps w:val="0"/>
          <w:noProof/>
          <w:sz w:val="22"/>
          <w:lang w:val="en-US" w:eastAsia="en-US" w:bidi="ar-SA"/>
        </w:rPr>
      </w:pPr>
      <w:hyperlink w:anchor="_Toc10189016" w:history="1">
        <w:r w:rsidRPr="00D94AC1">
          <w:rPr>
            <w:rStyle w:val="Hyperlink"/>
            <w:noProof/>
          </w:rPr>
          <w:t>Liite 1 - Ilmoitukset</w:t>
        </w:r>
        <w:r>
          <w:rPr>
            <w:noProof/>
            <w:webHidden/>
          </w:rPr>
          <w:tab/>
        </w:r>
        <w:r>
          <w:rPr>
            <w:noProof/>
            <w:webHidden/>
          </w:rPr>
          <w:fldChar w:fldCharType="begin"/>
        </w:r>
        <w:r>
          <w:rPr>
            <w:noProof/>
            <w:webHidden/>
          </w:rPr>
          <w:instrText xml:space="preserve"> PAGEREF _Toc10189016 \h </w:instrText>
        </w:r>
        <w:r>
          <w:rPr>
            <w:noProof/>
            <w:webHidden/>
          </w:rPr>
        </w:r>
        <w:r>
          <w:rPr>
            <w:noProof/>
            <w:webHidden/>
          </w:rPr>
          <w:fldChar w:fldCharType="separate"/>
        </w:r>
        <w:r>
          <w:rPr>
            <w:noProof/>
            <w:webHidden/>
          </w:rPr>
          <w:t>36</w:t>
        </w:r>
        <w:r>
          <w:rPr>
            <w:noProof/>
            <w:webHidden/>
          </w:rPr>
          <w:fldChar w:fldCharType="end"/>
        </w:r>
      </w:hyperlink>
    </w:p>
    <w:p w14:paraId="26AFF451" w14:textId="08B145A6" w:rsidR="005D10D9" w:rsidRDefault="005D10D9">
      <w:pPr>
        <w:pStyle w:val="TOC3"/>
        <w:rPr>
          <w:rFonts w:eastAsiaTheme="minorEastAsia"/>
          <w:b w:val="0"/>
          <w:smallCaps w:val="0"/>
          <w:sz w:val="22"/>
          <w:lang w:val="en-US" w:eastAsia="en-US" w:bidi="ar-SA"/>
        </w:rPr>
      </w:pPr>
      <w:hyperlink w:anchor="_Toc10189017" w:history="1">
        <w:r w:rsidRPr="00D94AC1">
          <w:rPr>
            <w:rStyle w:val="Hyperlink"/>
          </w:rPr>
          <w:t>Bing Maps</w:t>
        </w:r>
        <w:r>
          <w:rPr>
            <w:webHidden/>
          </w:rPr>
          <w:tab/>
        </w:r>
        <w:r>
          <w:rPr>
            <w:webHidden/>
          </w:rPr>
          <w:fldChar w:fldCharType="begin"/>
        </w:r>
        <w:r>
          <w:rPr>
            <w:webHidden/>
          </w:rPr>
          <w:instrText xml:space="preserve"> PAGEREF _Toc10189017 \h </w:instrText>
        </w:r>
        <w:r>
          <w:rPr>
            <w:webHidden/>
          </w:rPr>
        </w:r>
        <w:r>
          <w:rPr>
            <w:webHidden/>
          </w:rPr>
          <w:fldChar w:fldCharType="separate"/>
        </w:r>
        <w:r>
          <w:rPr>
            <w:webHidden/>
          </w:rPr>
          <w:t>36</w:t>
        </w:r>
        <w:r>
          <w:rPr>
            <w:webHidden/>
          </w:rPr>
          <w:fldChar w:fldCharType="end"/>
        </w:r>
      </w:hyperlink>
    </w:p>
    <w:p w14:paraId="473C7C40" w14:textId="72D8CBB0" w:rsidR="005D10D9" w:rsidRDefault="005D10D9">
      <w:pPr>
        <w:pStyle w:val="TOC3"/>
        <w:rPr>
          <w:rFonts w:eastAsiaTheme="minorEastAsia"/>
          <w:b w:val="0"/>
          <w:smallCaps w:val="0"/>
          <w:sz w:val="22"/>
          <w:lang w:val="en-US" w:eastAsia="en-US" w:bidi="ar-SA"/>
        </w:rPr>
      </w:pPr>
      <w:hyperlink w:anchor="_Toc10189018" w:history="1">
        <w:r w:rsidRPr="00D94AC1">
          <w:rPr>
            <w:rStyle w:val="Hyperlink"/>
          </w:rPr>
          <w:t>Professional Services</w:t>
        </w:r>
        <w:r>
          <w:rPr>
            <w:webHidden/>
          </w:rPr>
          <w:tab/>
        </w:r>
        <w:r>
          <w:rPr>
            <w:webHidden/>
          </w:rPr>
          <w:fldChar w:fldCharType="begin"/>
        </w:r>
        <w:r>
          <w:rPr>
            <w:webHidden/>
          </w:rPr>
          <w:instrText xml:space="preserve"> PAGEREF _Toc10189018 \h </w:instrText>
        </w:r>
        <w:r>
          <w:rPr>
            <w:webHidden/>
          </w:rPr>
        </w:r>
        <w:r>
          <w:rPr>
            <w:webHidden/>
          </w:rPr>
          <w:fldChar w:fldCharType="separate"/>
        </w:r>
        <w:r>
          <w:rPr>
            <w:webHidden/>
          </w:rPr>
          <w:t>36</w:t>
        </w:r>
        <w:r>
          <w:rPr>
            <w:webHidden/>
          </w:rPr>
          <w:fldChar w:fldCharType="end"/>
        </w:r>
      </w:hyperlink>
    </w:p>
    <w:p w14:paraId="76777F42" w14:textId="2E7BE167" w:rsidR="005D10D9" w:rsidRDefault="005D10D9">
      <w:pPr>
        <w:pStyle w:val="TOC3"/>
        <w:rPr>
          <w:rFonts w:eastAsiaTheme="minorEastAsia"/>
          <w:b w:val="0"/>
          <w:smallCaps w:val="0"/>
          <w:sz w:val="22"/>
          <w:lang w:val="en-US" w:eastAsia="en-US" w:bidi="ar-SA"/>
        </w:rPr>
      </w:pPr>
      <w:hyperlink w:anchor="_Toc10189019" w:history="1">
        <w:r w:rsidRPr="00D94AC1">
          <w:rPr>
            <w:rStyle w:val="Hyperlink"/>
          </w:rPr>
          <w:t>Azure Media Services H.265/HEVC (tehokas videokoodaus) -koodausta koskeva ilmoitus</w:t>
        </w:r>
        <w:r>
          <w:rPr>
            <w:webHidden/>
          </w:rPr>
          <w:tab/>
        </w:r>
        <w:r>
          <w:rPr>
            <w:webHidden/>
          </w:rPr>
          <w:fldChar w:fldCharType="begin"/>
        </w:r>
        <w:r>
          <w:rPr>
            <w:webHidden/>
          </w:rPr>
          <w:instrText xml:space="preserve"> PAGEREF _Toc10189019 \h </w:instrText>
        </w:r>
        <w:r>
          <w:rPr>
            <w:webHidden/>
          </w:rPr>
        </w:r>
        <w:r>
          <w:rPr>
            <w:webHidden/>
          </w:rPr>
          <w:fldChar w:fldCharType="separate"/>
        </w:r>
        <w:r>
          <w:rPr>
            <w:webHidden/>
          </w:rPr>
          <w:t>38</w:t>
        </w:r>
        <w:r>
          <w:rPr>
            <w:webHidden/>
          </w:rPr>
          <w:fldChar w:fldCharType="end"/>
        </w:r>
      </w:hyperlink>
    </w:p>
    <w:p w14:paraId="615A0946" w14:textId="1553E869" w:rsidR="005D10D9" w:rsidRDefault="005D10D9">
      <w:pPr>
        <w:pStyle w:val="TOC3"/>
        <w:rPr>
          <w:rFonts w:eastAsiaTheme="minorEastAsia"/>
          <w:b w:val="0"/>
          <w:smallCaps w:val="0"/>
          <w:sz w:val="22"/>
          <w:lang w:val="en-US" w:eastAsia="en-US" w:bidi="ar-SA"/>
        </w:rPr>
      </w:pPr>
      <w:hyperlink w:anchor="_Toc10189020" w:history="1">
        <w:r w:rsidRPr="00D94AC1">
          <w:rPr>
            <w:rStyle w:val="Hyperlink"/>
          </w:rPr>
          <w:t>Ilmoitus Adobe Flash Playerista</w:t>
        </w:r>
        <w:r>
          <w:rPr>
            <w:webHidden/>
          </w:rPr>
          <w:tab/>
        </w:r>
        <w:r>
          <w:rPr>
            <w:webHidden/>
          </w:rPr>
          <w:fldChar w:fldCharType="begin"/>
        </w:r>
        <w:r>
          <w:rPr>
            <w:webHidden/>
          </w:rPr>
          <w:instrText xml:space="preserve"> PAGEREF _Toc10189020 \h </w:instrText>
        </w:r>
        <w:r>
          <w:rPr>
            <w:webHidden/>
          </w:rPr>
        </w:r>
        <w:r>
          <w:rPr>
            <w:webHidden/>
          </w:rPr>
          <w:fldChar w:fldCharType="separate"/>
        </w:r>
        <w:r>
          <w:rPr>
            <w:webHidden/>
          </w:rPr>
          <w:t>39</w:t>
        </w:r>
        <w:r>
          <w:rPr>
            <w:webHidden/>
          </w:rPr>
          <w:fldChar w:fldCharType="end"/>
        </w:r>
      </w:hyperlink>
    </w:p>
    <w:p w14:paraId="5622BDD6" w14:textId="14FC7ECD" w:rsidR="005D10D9" w:rsidRDefault="005D10D9">
      <w:pPr>
        <w:pStyle w:val="TOC3"/>
        <w:rPr>
          <w:rFonts w:eastAsiaTheme="minorEastAsia"/>
          <w:b w:val="0"/>
          <w:smallCaps w:val="0"/>
          <w:sz w:val="22"/>
          <w:lang w:val="en-US" w:eastAsia="en-US" w:bidi="ar-SA"/>
        </w:rPr>
      </w:pPr>
      <w:hyperlink w:anchor="_Toc10189021" w:history="1">
        <w:r w:rsidRPr="00D94AC1">
          <w:rPr>
            <w:rStyle w:val="Hyperlink"/>
          </w:rPr>
          <w:t>Ilmoitus H.264/AVC-kuvastandardista, VC-1-kuvastandardista, MPEG-4 Part 2 -kuvastandardista ja MPEG-2-kuvastandardista</w:t>
        </w:r>
        <w:r>
          <w:rPr>
            <w:webHidden/>
          </w:rPr>
          <w:tab/>
        </w:r>
        <w:r>
          <w:rPr>
            <w:webHidden/>
          </w:rPr>
          <w:fldChar w:fldCharType="begin"/>
        </w:r>
        <w:r>
          <w:rPr>
            <w:webHidden/>
          </w:rPr>
          <w:instrText xml:space="preserve"> PAGEREF _Toc10189021 \h </w:instrText>
        </w:r>
        <w:r>
          <w:rPr>
            <w:webHidden/>
          </w:rPr>
        </w:r>
        <w:r>
          <w:rPr>
            <w:webHidden/>
          </w:rPr>
          <w:fldChar w:fldCharType="separate"/>
        </w:r>
        <w:r>
          <w:rPr>
            <w:webHidden/>
          </w:rPr>
          <w:t>39</w:t>
        </w:r>
        <w:r>
          <w:rPr>
            <w:webHidden/>
          </w:rPr>
          <w:fldChar w:fldCharType="end"/>
        </w:r>
      </w:hyperlink>
    </w:p>
    <w:p w14:paraId="0DD99ACE" w14:textId="0D9EEB0B" w:rsidR="005D10D9" w:rsidRDefault="005D10D9">
      <w:pPr>
        <w:pStyle w:val="TOC1"/>
        <w:tabs>
          <w:tab w:val="right" w:leader="dot" w:pos="5030"/>
        </w:tabs>
        <w:rPr>
          <w:rFonts w:eastAsiaTheme="minorEastAsia"/>
          <w:b w:val="0"/>
          <w:caps w:val="0"/>
          <w:noProof/>
          <w:sz w:val="22"/>
          <w:lang w:val="en-US" w:eastAsia="en-US" w:bidi="ar-SA"/>
        </w:rPr>
      </w:pPr>
      <w:hyperlink w:anchor="_Toc10189022" w:history="1">
        <w:r w:rsidRPr="00D94AC1">
          <w:rPr>
            <w:rStyle w:val="Hyperlink"/>
            <w:noProof/>
          </w:rPr>
          <w:t>Liite 2 – Tilauskäyttöoikeuspaketit</w:t>
        </w:r>
        <w:r>
          <w:rPr>
            <w:noProof/>
            <w:webHidden/>
          </w:rPr>
          <w:tab/>
        </w:r>
        <w:r>
          <w:rPr>
            <w:noProof/>
            <w:webHidden/>
          </w:rPr>
          <w:fldChar w:fldCharType="begin"/>
        </w:r>
        <w:r>
          <w:rPr>
            <w:noProof/>
            <w:webHidden/>
          </w:rPr>
          <w:instrText xml:space="preserve"> PAGEREF _Toc10189022 \h </w:instrText>
        </w:r>
        <w:r>
          <w:rPr>
            <w:noProof/>
            <w:webHidden/>
          </w:rPr>
        </w:r>
        <w:r>
          <w:rPr>
            <w:noProof/>
            <w:webHidden/>
          </w:rPr>
          <w:fldChar w:fldCharType="separate"/>
        </w:r>
        <w:r>
          <w:rPr>
            <w:noProof/>
            <w:webHidden/>
          </w:rPr>
          <w:t>40</w:t>
        </w:r>
        <w:r>
          <w:rPr>
            <w:noProof/>
            <w:webHidden/>
          </w:rPr>
          <w:fldChar w:fldCharType="end"/>
        </w:r>
      </w:hyperlink>
    </w:p>
    <w:p w14:paraId="70147F10" w14:textId="61044C32" w:rsidR="005D10D9" w:rsidRDefault="005D10D9">
      <w:pPr>
        <w:pStyle w:val="TOC3"/>
        <w:rPr>
          <w:rFonts w:eastAsiaTheme="minorEastAsia"/>
          <w:b w:val="0"/>
          <w:smallCaps w:val="0"/>
          <w:sz w:val="22"/>
          <w:lang w:val="en-US" w:eastAsia="en-US" w:bidi="ar-SA"/>
        </w:rPr>
      </w:pPr>
      <w:hyperlink w:anchor="_Toc10189023" w:history="1">
        <w:r w:rsidRPr="00D94AC1">
          <w:rPr>
            <w:rStyle w:val="Hyperlink"/>
          </w:rPr>
          <w:t>Julkinen sektori</w:t>
        </w:r>
        <w:r>
          <w:rPr>
            <w:webHidden/>
          </w:rPr>
          <w:tab/>
        </w:r>
        <w:r>
          <w:rPr>
            <w:webHidden/>
          </w:rPr>
          <w:fldChar w:fldCharType="begin"/>
        </w:r>
        <w:r>
          <w:rPr>
            <w:webHidden/>
          </w:rPr>
          <w:instrText xml:space="preserve"> PAGEREF _Toc10189023 \h </w:instrText>
        </w:r>
        <w:r>
          <w:rPr>
            <w:webHidden/>
          </w:rPr>
        </w:r>
        <w:r>
          <w:rPr>
            <w:webHidden/>
          </w:rPr>
          <w:fldChar w:fldCharType="separate"/>
        </w:r>
        <w:r>
          <w:rPr>
            <w:webHidden/>
          </w:rPr>
          <w:t>41</w:t>
        </w:r>
        <w:r>
          <w:rPr>
            <w:webHidden/>
          </w:rPr>
          <w:fldChar w:fldCharType="end"/>
        </w:r>
      </w:hyperlink>
    </w:p>
    <w:p w14:paraId="5D5B8BC9" w14:textId="19057600" w:rsidR="005D10D9" w:rsidRDefault="005D10D9">
      <w:pPr>
        <w:pStyle w:val="TOC1"/>
        <w:tabs>
          <w:tab w:val="right" w:leader="dot" w:pos="5030"/>
        </w:tabs>
        <w:rPr>
          <w:rFonts w:eastAsiaTheme="minorEastAsia"/>
          <w:b w:val="0"/>
          <w:caps w:val="0"/>
          <w:noProof/>
          <w:sz w:val="22"/>
          <w:lang w:val="en-US" w:eastAsia="en-US" w:bidi="ar-SA"/>
        </w:rPr>
      </w:pPr>
      <w:hyperlink w:anchor="_Toc10189024" w:history="1">
        <w:r w:rsidRPr="00D94AC1">
          <w:rPr>
            <w:rStyle w:val="Hyperlink"/>
            <w:noProof/>
          </w:rPr>
          <w:t>Liite 3 – Vakiosopimuspykälät (käsittelijät)</w:t>
        </w:r>
        <w:r>
          <w:rPr>
            <w:noProof/>
            <w:webHidden/>
          </w:rPr>
          <w:tab/>
        </w:r>
        <w:r>
          <w:rPr>
            <w:noProof/>
            <w:webHidden/>
          </w:rPr>
          <w:fldChar w:fldCharType="begin"/>
        </w:r>
        <w:r>
          <w:rPr>
            <w:noProof/>
            <w:webHidden/>
          </w:rPr>
          <w:instrText xml:space="preserve"> PAGEREF _Toc10189024 \h </w:instrText>
        </w:r>
        <w:r>
          <w:rPr>
            <w:noProof/>
            <w:webHidden/>
          </w:rPr>
        </w:r>
        <w:r>
          <w:rPr>
            <w:noProof/>
            <w:webHidden/>
          </w:rPr>
          <w:fldChar w:fldCharType="separate"/>
        </w:r>
        <w:r>
          <w:rPr>
            <w:noProof/>
            <w:webHidden/>
          </w:rPr>
          <w:t>42</w:t>
        </w:r>
        <w:r>
          <w:rPr>
            <w:noProof/>
            <w:webHidden/>
          </w:rPr>
          <w:fldChar w:fldCharType="end"/>
        </w:r>
      </w:hyperlink>
    </w:p>
    <w:p w14:paraId="1C0E8B58" w14:textId="554D2DF5" w:rsidR="005D10D9" w:rsidRDefault="005D10D9">
      <w:pPr>
        <w:pStyle w:val="TOC1"/>
        <w:tabs>
          <w:tab w:val="right" w:leader="dot" w:pos="5030"/>
        </w:tabs>
        <w:rPr>
          <w:rFonts w:eastAsiaTheme="minorEastAsia"/>
          <w:b w:val="0"/>
          <w:caps w:val="0"/>
          <w:noProof/>
          <w:sz w:val="22"/>
          <w:lang w:val="en-US" w:eastAsia="en-US" w:bidi="ar-SA"/>
        </w:rPr>
      </w:pPr>
      <w:hyperlink w:anchor="_Toc10189025" w:history="1">
        <w:r w:rsidRPr="00D94AC1">
          <w:rPr>
            <w:rStyle w:val="Hyperlink"/>
            <w:noProof/>
          </w:rPr>
          <w:t>Liite 4 – Euroopan unionin yleiseen tietosuoja-asetukseen liittyvät ehdot</w:t>
        </w:r>
        <w:r>
          <w:rPr>
            <w:noProof/>
            <w:webHidden/>
          </w:rPr>
          <w:tab/>
        </w:r>
        <w:r>
          <w:rPr>
            <w:noProof/>
            <w:webHidden/>
          </w:rPr>
          <w:fldChar w:fldCharType="begin"/>
        </w:r>
        <w:r>
          <w:rPr>
            <w:noProof/>
            <w:webHidden/>
          </w:rPr>
          <w:instrText xml:space="preserve"> PAGEREF _Toc10189025 \h </w:instrText>
        </w:r>
        <w:r>
          <w:rPr>
            <w:noProof/>
            <w:webHidden/>
          </w:rPr>
        </w:r>
        <w:r>
          <w:rPr>
            <w:noProof/>
            <w:webHidden/>
          </w:rPr>
          <w:fldChar w:fldCharType="separate"/>
        </w:r>
        <w:r>
          <w:rPr>
            <w:noProof/>
            <w:webHidden/>
          </w:rPr>
          <w:t>48</w:t>
        </w:r>
        <w:r>
          <w:rPr>
            <w:noProof/>
            <w:webHidden/>
          </w:rPr>
          <w:fldChar w:fldCharType="end"/>
        </w:r>
      </w:hyperlink>
    </w:p>
    <w:p w14:paraId="092C9288" w14:textId="0C1DD6CB"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0188945"/>
      <w:r>
        <w:lastRenderedPageBreak/>
        <w:t>Johdanto</w:t>
      </w:r>
      <w:bookmarkEnd w:id="3"/>
      <w:bookmarkEnd w:id="4"/>
      <w:bookmarkEnd w:id="5"/>
      <w:bookmarkEnd w:id="12"/>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3" w:name="_Toc507768532"/>
      <w:bookmarkStart w:id="14" w:name="_Toc10188946"/>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10188947"/>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10188948"/>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10188949"/>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6B815E3B" w14:textId="77777777" w:rsidR="005D10D9" w:rsidRDefault="005D10D9" w:rsidP="005D10D9">
      <w:pPr>
        <w:pStyle w:val="ProductList-Offering1Heading"/>
      </w:pPr>
      <w:bookmarkStart w:id="22" w:name="_Toc6563785"/>
      <w:bookmarkStart w:id="23" w:name="_Toc8394996"/>
      <w:bookmarkStart w:id="24" w:name="_Toc531082876"/>
      <w:bookmarkStart w:id="25" w:name="_Toc528174036"/>
      <w:bookmarkStart w:id="26" w:name="_Toc527036884"/>
      <w:bookmarkStart w:id="27" w:name="_Toc507768536"/>
      <w:bookmarkStart w:id="28" w:name="_Toc534755209"/>
      <w:bookmarkStart w:id="29" w:name="_Toc783755"/>
      <w:bookmarkStart w:id="30" w:name="_Toc10188950"/>
      <w:r>
        <w:t>Selvennykset ja yhteenveto muutoksista</w:t>
      </w:r>
      <w:bookmarkEnd w:id="22"/>
      <w:bookmarkEnd w:id="23"/>
      <w:bookmarkEnd w:id="24"/>
      <w:bookmarkEnd w:id="25"/>
      <w:bookmarkEnd w:id="26"/>
      <w:bookmarkEnd w:id="27"/>
      <w:bookmarkEnd w:id="28"/>
      <w:bookmarkEnd w:id="29"/>
      <w:bookmarkEnd w:id="30"/>
    </w:p>
    <w:tbl>
      <w:tblPr>
        <w:tblStyle w:val="TableGrid"/>
        <w:tblW w:w="0" w:type="auto"/>
        <w:tblLook w:val="04A0" w:firstRow="1" w:lastRow="0" w:firstColumn="1" w:lastColumn="0" w:noHBand="0" w:noVBand="1"/>
      </w:tblPr>
      <w:tblGrid>
        <w:gridCol w:w="5395"/>
        <w:gridCol w:w="5395"/>
      </w:tblGrid>
      <w:tr w:rsidR="005D10D9" w14:paraId="539F1A5C" w14:textId="77777777" w:rsidTr="005D10D9">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5D08ED86" w14:textId="77777777" w:rsidR="005D10D9" w:rsidRDefault="005D10D9">
            <w:pPr>
              <w:pStyle w:val="ProductList-Body"/>
              <w:spacing w:before="20" w:after="20"/>
              <w:rPr>
                <w:color w:val="FFFFFF" w:themeColor="background1"/>
                <w:sz w:val="16"/>
                <w:szCs w:val="16"/>
              </w:rPr>
            </w:pPr>
            <w:r>
              <w:rPr>
                <w:color w:val="FFFFFF" w:themeColor="background1"/>
                <w:sz w:val="16"/>
                <w:szCs w:val="16"/>
              </w:rPr>
              <w:t>Lisäykset</w:t>
            </w:r>
          </w:p>
        </w:tc>
        <w:tc>
          <w:tcPr>
            <w:tcW w:w="5395" w:type="dxa"/>
            <w:tcBorders>
              <w:top w:val="single" w:sz="4" w:space="0" w:color="auto"/>
              <w:left w:val="single" w:sz="4" w:space="0" w:color="auto"/>
              <w:bottom w:val="single" w:sz="4" w:space="0" w:color="auto"/>
              <w:right w:val="single" w:sz="4" w:space="0" w:color="auto"/>
            </w:tcBorders>
            <w:shd w:val="clear" w:color="auto" w:fill="0072C6"/>
            <w:hideMark/>
          </w:tcPr>
          <w:p w14:paraId="3A8D23B1" w14:textId="77777777" w:rsidR="005D10D9" w:rsidRDefault="005D10D9">
            <w:pPr>
              <w:pStyle w:val="ProductList-Body"/>
              <w:spacing w:before="20" w:after="20"/>
              <w:rPr>
                <w:color w:val="FFFFFF" w:themeColor="background1"/>
                <w:sz w:val="16"/>
                <w:szCs w:val="16"/>
              </w:rPr>
            </w:pPr>
            <w:r>
              <w:rPr>
                <w:color w:val="FFFFFF" w:themeColor="background1"/>
                <w:sz w:val="16"/>
                <w:szCs w:val="16"/>
              </w:rPr>
              <w:t>Poistot</w:t>
            </w:r>
          </w:p>
        </w:tc>
      </w:tr>
      <w:tr w:rsidR="005D10D9" w14:paraId="12DA4806" w14:textId="77777777" w:rsidTr="005D10D9">
        <w:tc>
          <w:tcPr>
            <w:tcW w:w="5395" w:type="dxa"/>
            <w:tcBorders>
              <w:top w:val="single" w:sz="4" w:space="0" w:color="auto"/>
              <w:left w:val="single" w:sz="4" w:space="0" w:color="auto"/>
              <w:bottom w:val="single" w:sz="4" w:space="0" w:color="auto"/>
              <w:right w:val="single" w:sz="4" w:space="0" w:color="auto"/>
            </w:tcBorders>
            <w:vAlign w:val="bottom"/>
            <w:hideMark/>
          </w:tcPr>
          <w:p w14:paraId="19C32C31" w14:textId="77777777" w:rsidR="005D10D9" w:rsidRDefault="005D10D9">
            <w:pPr>
              <w:pStyle w:val="ProductList-Body"/>
              <w:rPr>
                <w:rFonts w:cstheme="minorHAnsi"/>
                <w:sz w:val="16"/>
                <w:szCs w:val="16"/>
              </w:rPr>
            </w:pPr>
            <w:bookmarkStart w:id="31" w:name="_Hlk494736247"/>
            <w:r>
              <w:rPr>
                <w:rFonts w:cstheme="minorHAnsi"/>
                <w:sz w:val="16"/>
                <w:szCs w:val="16"/>
              </w:rPr>
              <w:t>-</w:t>
            </w:r>
          </w:p>
        </w:tc>
        <w:tc>
          <w:tcPr>
            <w:tcW w:w="5395" w:type="dxa"/>
            <w:tcBorders>
              <w:top w:val="single" w:sz="4" w:space="0" w:color="auto"/>
              <w:left w:val="single" w:sz="4" w:space="0" w:color="auto"/>
              <w:bottom w:val="single" w:sz="4" w:space="0" w:color="auto"/>
              <w:right w:val="single" w:sz="4" w:space="0" w:color="auto"/>
            </w:tcBorders>
            <w:vAlign w:val="bottom"/>
            <w:hideMark/>
          </w:tcPr>
          <w:p w14:paraId="6F83156F" w14:textId="77777777" w:rsidR="005D10D9" w:rsidRDefault="005D10D9">
            <w:pPr>
              <w:pStyle w:val="ProductList-Body"/>
              <w:rPr>
                <w:rFonts w:cstheme="minorHAnsi"/>
                <w:sz w:val="16"/>
                <w:szCs w:val="16"/>
              </w:rPr>
            </w:pPr>
            <w:r>
              <w:rPr>
                <w:rFonts w:cstheme="minorHAnsi"/>
                <w:sz w:val="16"/>
                <w:szCs w:val="16"/>
              </w:rPr>
              <w:t>-</w:t>
            </w:r>
          </w:p>
        </w:tc>
      </w:tr>
    </w:tbl>
    <w:p w14:paraId="5B09DC07" w14:textId="77777777" w:rsidR="005D10D9" w:rsidRDefault="005D10D9" w:rsidP="005D10D9">
      <w:pPr>
        <w:pStyle w:val="ProductList-Body"/>
      </w:pPr>
      <w:bookmarkStart w:id="32" w:name="_Hlk494736381"/>
    </w:p>
    <w:p w14:paraId="244AEE2F" w14:textId="77777777" w:rsidR="005D10D9" w:rsidRDefault="005D10D9" w:rsidP="005D10D9">
      <w:pPr>
        <w:pStyle w:val="ProductList-ClauseHeading"/>
      </w:pPr>
      <w:r>
        <w:t>Tietosuojan ehdot</w:t>
      </w:r>
    </w:p>
    <w:p w14:paraId="69A03B4B" w14:textId="7360F910" w:rsidR="005D10D9" w:rsidRDefault="005D10D9" w:rsidP="005D10D9">
      <w:pPr>
        <w:pStyle w:val="ProductList-Body"/>
      </w:pPr>
      <w:hyperlink w:anchor="DataTransfersandLocation" w:tooltip="Tietojen siirrot ja sijaintipaikka" w:history="1">
        <w:r>
          <w:rPr>
            <w:rStyle w:val="Hyperlink"/>
          </w:rPr>
          <w:t>Tietojen siirrot ja sijaintipaikka</w:t>
        </w:r>
      </w:hyperlink>
      <w:r>
        <w:t>: Project Onlineen äskettäin lisättyjen toimintojen ja ominaisuuksien takia kyseisiin toimintoihin ja ominaisuuksiin liittyviä Asiakkaan Tietoja voidaan säilyttää muualla kuin siinä Geossa, mihin asiakkaan vuokralainen on määritetty.</w:t>
      </w:r>
    </w:p>
    <w:p w14:paraId="430F8B41" w14:textId="053EE4F8" w:rsidR="005D10D9" w:rsidRDefault="005D10D9" w:rsidP="005D10D9">
      <w:pPr>
        <w:pStyle w:val="ProductList-Body"/>
      </w:pPr>
      <w:hyperlink w:anchor="AppendixA_CoreOnlineServices" w:tooltip="Liite A – Online-ydinpalvelut" w:history="1">
        <w:r>
          <w:rPr>
            <w:rStyle w:val="Hyperlink"/>
          </w:rPr>
          <w:t>Liite A – Online-ydinpalvelut</w:t>
        </w:r>
      </w:hyperlink>
      <w:r>
        <w:t>: Azure NetApp Files on lisätty Microsoft Azure -ydinpalveluiden luetteloon.</w:t>
      </w:r>
    </w:p>
    <w:p w14:paraId="465E22BE" w14:textId="77777777" w:rsidR="005D10D9" w:rsidRDefault="005D10D9" w:rsidP="005D10D9">
      <w:pPr>
        <w:pStyle w:val="ProductList-Body"/>
      </w:pPr>
    </w:p>
    <w:p w14:paraId="24679C9B" w14:textId="77777777" w:rsidR="005D10D9" w:rsidRDefault="005D10D9" w:rsidP="005D10D9">
      <w:pPr>
        <w:pStyle w:val="ProductList-ClauseHeading"/>
      </w:pPr>
      <w:r>
        <w:t>Online-palveluiden palvelukohtaiset ehdot</w:t>
      </w:r>
    </w:p>
    <w:p w14:paraId="35EFA806" w14:textId="4BF7B569" w:rsidR="005D10D9" w:rsidRDefault="005D10D9" w:rsidP="005D10D9">
      <w:pPr>
        <w:pStyle w:val="ProductList-Body"/>
      </w:pPr>
      <w:hyperlink w:anchor="MicrosoftAzureServices" w:tooltip="Microsoft Azure -palvelut" w:history="1">
        <w:r>
          <w:rPr>
            <w:rStyle w:val="Hyperlink"/>
          </w:rPr>
          <w:t>Microsoft Azure -palvelut</w:t>
        </w:r>
      </w:hyperlink>
      <w:r>
        <w:t>: Azure DevTest Labeihin on lisätty merkintä, joka käsittelee Azure DevTest Labeihin kuuluvan Azure Key Vaultin käyttöä. Azure DevTest Labien avulla luotua avainsäilöä ei voi käyttää muiden kuin DevTest Labiin liittyvien salasanojen, SSH-avainten tai henkilökohtaisten käyttötunnusten säilyttämiseen.</w:t>
      </w:r>
    </w:p>
    <w:p w14:paraId="460DAD1F" w14:textId="0FF406CE" w:rsidR="005D10D9" w:rsidRDefault="005D10D9" w:rsidP="005D10D9">
      <w:pPr>
        <w:pStyle w:val="ProductList-Body"/>
      </w:pPr>
      <w:hyperlink w:anchor="MicrosoftPowerPlatform" w:tooltip="Microsoft Power Platform" w:history="1">
        <w:r>
          <w:rPr>
            <w:rStyle w:val="Hyperlink"/>
          </w:rPr>
          <w:t>Microsoft Power Platform</w:t>
        </w:r>
      </w:hyperlink>
      <w:r>
        <w:t>: Tämä osio on nimetty uudelleen Yrityssovellusympäristöstä, ja kaikki Yrityssovellusympäristön esiintymät on päivitetty Microsoft Power Platformiksi.</w:t>
      </w:r>
      <w:bookmarkEnd w:id="31"/>
      <w:bookmarkEnd w:id="32"/>
    </w:p>
    <w:p w14:paraId="34BEB0EB" w14:textId="783A6907" w:rsidR="00B12422" w:rsidRPr="00903BB7" w:rsidRDefault="00FE583C"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3" w:name="_Toc507768537"/>
      <w:bookmarkStart w:id="34" w:name="_Toc507239489"/>
      <w:bookmarkStart w:id="35" w:name="Definitions"/>
      <w:bookmarkStart w:id="36" w:name="_Toc10188951"/>
      <w:bookmarkEnd w:id="6"/>
      <w:bookmarkEnd w:id="7"/>
      <w:bookmarkEnd w:id="8"/>
      <w:bookmarkEnd w:id="9"/>
      <w:bookmarkEnd w:id="10"/>
      <w:bookmarkEnd w:id="11"/>
      <w:r>
        <w:lastRenderedPageBreak/>
        <w:t>Määritelmät</w:t>
      </w:r>
      <w:bookmarkEnd w:id="33"/>
      <w:bookmarkEnd w:id="34"/>
      <w:bookmarkEnd w:id="36"/>
    </w:p>
    <w:bookmarkEnd w:id="35"/>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44C51493" w:rsidR="00F64857" w:rsidRDefault="00F64857" w:rsidP="00F64857">
      <w:pPr>
        <w:pStyle w:val="ProductList-Body"/>
        <w:spacing w:after="120"/>
      </w:pPr>
      <w:r>
        <w:t xml:space="preserve">”Online-ydinpalvelut” tarkoittavat Online-palveluja, jotka on luetteloitu Tietosuojaehtojen </w:t>
      </w:r>
      <w:hyperlink w:anchor="AppendixA_CoreOnlineServices" w:tooltip="Liitteessä A"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398C6F50" w:rsidR="00103924"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34BCC782" w14:textId="77777777" w:rsidR="003045CD" w:rsidRPr="00C93162" w:rsidRDefault="003045CD" w:rsidP="003045CD">
      <w:pPr>
        <w:pStyle w:val="ProductList-Body"/>
        <w:spacing w:after="120"/>
      </w:pPr>
      <w:r w:rsidRPr="00C93162">
        <w:t>”Verkkopalvelin” tarkoittaa fyysistä laitepalvelinta, joka on varattu pelkästään Asiakkaan käyttöön ja tarjoaa resurssitukea verkoston tietokoneille.</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7" w:name="_Toc507239490"/>
      <w:r>
        <w:t>Online-palveluiden ehtoja</w:t>
      </w:r>
      <w:bookmarkEnd w:id="37"/>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C1DB852"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Attachment3" w:tooltip="liitteessä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lastRenderedPageBreak/>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6230B556"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8" w:name="_Toc507768538"/>
      <w:bookmarkStart w:id="39" w:name="GeneralTerms"/>
      <w:bookmarkStart w:id="40" w:name="_Toc10188952"/>
      <w:r>
        <w:lastRenderedPageBreak/>
        <w:t>Yleiset ehdot</w:t>
      </w:r>
      <w:bookmarkEnd w:id="38"/>
      <w:bookmarkEnd w:id="40"/>
    </w:p>
    <w:p w14:paraId="646755EC" w14:textId="77777777" w:rsidR="00F64857" w:rsidRDefault="00F64857" w:rsidP="00F64857">
      <w:pPr>
        <w:pStyle w:val="ProductList-SubSubSectionHeading"/>
        <w:keepNext/>
        <w:outlineLvl w:val="1"/>
      </w:pPr>
      <w:bookmarkStart w:id="41" w:name="_Toc507768539"/>
      <w:bookmarkStart w:id="42" w:name="OnlineServicesChanges"/>
      <w:bookmarkStart w:id="43" w:name="_Toc10188953"/>
      <w:bookmarkEnd w:id="39"/>
      <w:r>
        <w:t>Online-palveluiden käyttöoikeuksien hankinta</w:t>
      </w:r>
      <w:bookmarkEnd w:id="41"/>
      <w:bookmarkEnd w:id="43"/>
    </w:p>
    <w:bookmarkEnd w:id="42"/>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4" w:name="_Toc507768540"/>
      <w:bookmarkStart w:id="45" w:name="_Toc10188954"/>
      <w:r>
        <w:t>Online-palveluiden käyttö</w:t>
      </w:r>
      <w:bookmarkEnd w:id="44"/>
      <w:bookmarkEnd w:id="45"/>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2936BF">
      <w:pPr>
        <w:pStyle w:val="ProductList-Body"/>
        <w:numPr>
          <w:ilvl w:val="0"/>
          <w:numId w:val="2"/>
        </w:numPr>
        <w:ind w:left="608" w:hanging="270"/>
      </w:pPr>
      <w:r>
        <w:t>laissa, asetuksissa, viranomaismääräyksissä tai säädöksissä kielletyllä tavalla</w:t>
      </w:r>
    </w:p>
    <w:p w14:paraId="2B77A06D" w14:textId="77777777" w:rsidR="002936BF" w:rsidRDefault="002936BF" w:rsidP="002936BF">
      <w:pPr>
        <w:pStyle w:val="ProductList-Body"/>
        <w:numPr>
          <w:ilvl w:val="0"/>
          <w:numId w:val="2"/>
        </w:numPr>
        <w:spacing w:before="40"/>
        <w:ind w:left="608" w:hanging="270"/>
      </w:pPr>
      <w:r>
        <w:t>muiden oikeuksia loukkaavalla tavalla</w:t>
      </w:r>
    </w:p>
    <w:p w14:paraId="27524BFE" w14:textId="77777777" w:rsidR="002936BF" w:rsidRDefault="002936BF" w:rsidP="002936BF">
      <w:pPr>
        <w:pStyle w:val="ProductList-Body"/>
        <w:numPr>
          <w:ilvl w:val="0"/>
          <w:numId w:val="2"/>
        </w:numPr>
        <w:spacing w:before="40"/>
        <w:ind w:left="608" w:hanging="270"/>
      </w:pPr>
      <w:r>
        <w:t>luvattoman pääsyn hankkimiseksi palveluun, laitteeseen, tietoihin, tiliin tai verkkoon tai niiden toiminnan häiritsemiseksi</w:t>
      </w:r>
    </w:p>
    <w:p w14:paraId="1B3A1350" w14:textId="77777777" w:rsidR="002936BF" w:rsidRDefault="002936BF" w:rsidP="002936BF">
      <w:pPr>
        <w:pStyle w:val="ProductList-Body"/>
        <w:numPr>
          <w:ilvl w:val="0"/>
          <w:numId w:val="2"/>
        </w:numPr>
        <w:spacing w:before="40"/>
        <w:ind w:left="608" w:hanging="270"/>
      </w:pPr>
      <w:r>
        <w:t>roskapostin lähettämiseen tai haittaohjelmien jakamiseen</w:t>
      </w:r>
    </w:p>
    <w:p w14:paraId="1E0394D8" w14:textId="77777777" w:rsidR="002936BF" w:rsidRDefault="002936BF" w:rsidP="002936BF">
      <w:pPr>
        <w:pStyle w:val="ProductList-Body"/>
        <w:numPr>
          <w:ilvl w:val="0"/>
          <w:numId w:val="2"/>
        </w:numPr>
        <w:spacing w:before="40"/>
        <w:ind w:left="608" w:hanging="270"/>
      </w:pPr>
      <w:r>
        <w:t>tavalla, joka voi haitata Online-palvelua tai estää muita käyttämästä sitä</w:t>
      </w:r>
    </w:p>
    <w:p w14:paraId="0A71DF77" w14:textId="77777777" w:rsidR="002936BF" w:rsidRDefault="002936BF" w:rsidP="002936BF">
      <w:pPr>
        <w:pStyle w:val="ProductList-Body"/>
        <w:numPr>
          <w:ilvl w:val="0"/>
          <w:numId w:val="2"/>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2936BF">
      <w:pPr>
        <w:pStyle w:val="ProductList-Body"/>
        <w:numPr>
          <w:ilvl w:val="0"/>
          <w:numId w:val="2"/>
        </w:numPr>
        <w:spacing w:before="40" w:after="120"/>
        <w:ind w:left="605" w:hanging="274"/>
      </w:pPr>
      <w:r>
        <w:t>rohkaistakseen ketään tekemään jotain yllä mainituista.</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6" w:name="_Toc507768541"/>
      <w:bookmarkStart w:id="47" w:name="_Toc507239493"/>
      <w:bookmarkStart w:id="48" w:name="_Toc10188955"/>
      <w:r>
        <w:t>Ohjelmiston käyttö online-palvelussa</w:t>
      </w:r>
      <w:bookmarkEnd w:id="46"/>
      <w:bookmarkEnd w:id="47"/>
      <w:bookmarkEnd w:id="48"/>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w:t>
      </w:r>
      <w:r>
        <w:lastRenderedPageBreak/>
        <w:t>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9" w:name="_Toc507768542"/>
      <w:bookmarkStart w:id="50" w:name="_Toc10188956"/>
      <w:r>
        <w:t>Tekniset rajoitukset</w:t>
      </w:r>
      <w:bookmarkEnd w:id="49"/>
      <w:bookmarkEnd w:id="50"/>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51" w:name="_Toc507768543"/>
      <w:bookmarkStart w:id="52" w:name="_Toc10188957"/>
      <w:r>
        <w:t>Palveluiden tuonti/vienti</w:t>
      </w:r>
      <w:bookmarkEnd w:id="51"/>
      <w:bookmarkEnd w:id="52"/>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3" w:name="_Toc507768544"/>
      <w:bookmarkStart w:id="54" w:name="_Toc10188958"/>
      <w:r>
        <w:t>Fonttikomponentit</w:t>
      </w:r>
      <w:bookmarkEnd w:id="53"/>
      <w:bookmarkEnd w:id="54"/>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5" w:name="_Toc507768545"/>
      <w:bookmarkStart w:id="56" w:name="_Toc10188959"/>
      <w:r>
        <w:t>Online-palveluiden saatavuuden muutokset</w:t>
      </w:r>
      <w:bookmarkEnd w:id="55"/>
      <w:bookmarkEnd w:id="56"/>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1"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7" w:name="_Toc507768546"/>
      <w:bookmarkStart w:id="58" w:name="_Toc10188960"/>
      <w:r>
        <w:t>Lain noudattaminen</w:t>
      </w:r>
      <w:bookmarkEnd w:id="57"/>
      <w:bookmarkEnd w:id="58"/>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9" w:name="_Toc507768547"/>
      <w:bookmarkStart w:id="60" w:name="_Toc10188961"/>
      <w:r>
        <w:t>Muu</w:t>
      </w:r>
      <w:bookmarkEnd w:id="59"/>
      <w:bookmarkEnd w:id="60"/>
    </w:p>
    <w:p w14:paraId="6CAF3AF8" w14:textId="77777777" w:rsidR="007900CD" w:rsidRPr="00F64857" w:rsidRDefault="007900CD" w:rsidP="00F64857">
      <w:pPr>
        <w:pStyle w:val="ProductList-Body"/>
        <w:ind w:left="158"/>
        <w:rPr>
          <w:b/>
          <w:color w:val="0072C6"/>
        </w:rPr>
      </w:pPr>
      <w:bookmarkStart w:id="61" w:name="_Toc460240070"/>
      <w:bookmarkStart w:id="62" w:name="_Toc459970681"/>
      <w:bookmarkStart w:id="63" w:name="NonMicrosoftProducts"/>
      <w:r w:rsidRPr="00F64857">
        <w:rPr>
          <w:b/>
          <w:color w:val="0072C6"/>
        </w:rPr>
        <w:t>Muiden kuin Microsoftin tuotteet</w:t>
      </w:r>
      <w:bookmarkEnd w:id="61"/>
      <w:bookmarkEnd w:id="62"/>
    </w:p>
    <w:bookmarkEnd w:id="63"/>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w:t>
      </w:r>
      <w:r>
        <w:lastRenderedPageBreak/>
        <w:t xml:space="preserve">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514AADC" w14:textId="77777777" w:rsidR="00F64857" w:rsidRPr="004C41FC" w:rsidRDefault="00F64857" w:rsidP="00F64857">
      <w:pPr>
        <w:pStyle w:val="ProductList-Body"/>
        <w:ind w:left="158"/>
      </w:pPr>
      <w:r>
        <w:rPr>
          <w:b/>
          <w:color w:val="0072C6"/>
        </w:rPr>
        <w:t>Kilpaileva vertailu</w:t>
      </w:r>
    </w:p>
    <w:p w14:paraId="04EB66A8" w14:textId="3D76742C" w:rsidR="00F64857" w:rsidRDefault="00F64857" w:rsidP="00F64857">
      <w:pPr>
        <w:pStyle w:val="ProductList-Body"/>
        <w:ind w:left="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04538F3C" w14:textId="14AA9CB5" w:rsidR="002608FF" w:rsidRDefault="002608FF" w:rsidP="00F64857">
      <w:pPr>
        <w:pStyle w:val="ProductList-Body"/>
        <w:ind w:left="158"/>
      </w:pPr>
    </w:p>
    <w:p w14:paraId="77896EE0" w14:textId="77777777" w:rsidR="002608FF" w:rsidRDefault="002608FF" w:rsidP="002608FF">
      <w:pPr>
        <w:pStyle w:val="ProductList-Body"/>
        <w:keepNext/>
        <w:ind w:left="187"/>
        <w:outlineLvl w:val="2"/>
        <w:rPr>
          <w:b/>
          <w:bCs/>
          <w:color w:val="0072C6"/>
        </w:rPr>
      </w:pPr>
      <w:bookmarkStart w:id="64" w:name="GeneralTerms_GovCustomers"/>
      <w:r>
        <w:rPr>
          <w:b/>
          <w:bCs/>
          <w:color w:val="0072C6"/>
        </w:rPr>
        <w:t>Hallintoasiakkaat</w:t>
      </w:r>
    </w:p>
    <w:bookmarkEnd w:id="64"/>
    <w:p w14:paraId="6E6F7C7C" w14:textId="77777777" w:rsidR="002608FF" w:rsidRDefault="002608FF" w:rsidP="002608FF">
      <w:pPr>
        <w:pStyle w:val="ProductList-Body"/>
        <w:ind w:left="180"/>
      </w:pPr>
      <w:r>
        <w:t>Jos asiakas on hallintoyksikkö, seuraavat ehdot koskevat kaikkia online-palveluita, jotka tarjotaan asiakkaille ilman maksua. Microsoft luopuu kaikista oikeuksista saada korvausta asiakkaalta Online-palveluun liittyen. Sovellettavien lakien ja määräysten mukaisesti Microsoft ja asiakas tunnustavat, että Online-palvelut ovat vain asiakkaan yksinomaiseen käyttöön ja eikä niitä tarjota hallituksen työntekijän henkilökohtaiseen käyttöön tai eduksi.</w:t>
      </w:r>
    </w:p>
    <w:p w14:paraId="68A73F80"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5B4C399B" w14:textId="01A99F5A"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65" w:name="_Toc507239504"/>
      <w:bookmarkStart w:id="66" w:name="_Toc10188962"/>
      <w:r>
        <w:lastRenderedPageBreak/>
        <w:t>Tietosuojaehdot</w:t>
      </w:r>
      <w:bookmarkEnd w:id="65"/>
      <w:bookmarkEnd w:id="66"/>
    </w:p>
    <w:p w14:paraId="03D1FF60" w14:textId="77777777" w:rsidR="00F64857" w:rsidRDefault="00F64857" w:rsidP="00F64857">
      <w:pPr>
        <w:pStyle w:val="ProductList-Body"/>
        <w:spacing w:after="120"/>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F64857">
      <w:pPr>
        <w:pStyle w:val="ProductList-Body"/>
        <w:numPr>
          <w:ilvl w:val="0"/>
          <w:numId w:val="46"/>
        </w:numPr>
      </w:pPr>
      <w:r>
        <w:t>Laajuus</w:t>
      </w:r>
    </w:p>
    <w:p w14:paraId="53F74523" w14:textId="77777777" w:rsidR="00F64857" w:rsidRDefault="00F64857" w:rsidP="00F64857">
      <w:pPr>
        <w:pStyle w:val="ProductList-Body"/>
        <w:numPr>
          <w:ilvl w:val="0"/>
          <w:numId w:val="46"/>
        </w:numPr>
      </w:pPr>
      <w:r>
        <w:t>Asiakastietojen käsittely; omistus</w:t>
      </w:r>
    </w:p>
    <w:p w14:paraId="502422BC" w14:textId="77777777" w:rsidR="00F64857" w:rsidRDefault="00F64857" w:rsidP="00F64857">
      <w:pPr>
        <w:pStyle w:val="ProductList-Body"/>
        <w:numPr>
          <w:ilvl w:val="0"/>
          <w:numId w:val="46"/>
        </w:numPr>
      </w:pPr>
      <w:r>
        <w:t>Asiakastietojen paljastaminen</w:t>
      </w:r>
    </w:p>
    <w:p w14:paraId="15556A08" w14:textId="77777777" w:rsidR="00F64857" w:rsidRDefault="00F64857" w:rsidP="00F64857">
      <w:pPr>
        <w:pStyle w:val="ProductList-Body"/>
        <w:numPr>
          <w:ilvl w:val="0"/>
          <w:numId w:val="46"/>
        </w:numPr>
      </w:pPr>
      <w:r>
        <w:t>Henkilötietojen käsittely</w:t>
      </w:r>
    </w:p>
    <w:p w14:paraId="08D15F52" w14:textId="77777777" w:rsidR="00F64857" w:rsidRDefault="00F64857" w:rsidP="00F64857">
      <w:pPr>
        <w:pStyle w:val="ProductList-Body"/>
        <w:numPr>
          <w:ilvl w:val="0"/>
          <w:numId w:val="46"/>
        </w:numPr>
      </w:pPr>
      <w:r>
        <w:t>Tietoturva</w:t>
      </w:r>
    </w:p>
    <w:p w14:paraId="634278EC" w14:textId="77777777" w:rsidR="00F64857" w:rsidRDefault="00F64857" w:rsidP="00F64857">
      <w:pPr>
        <w:pStyle w:val="ProductList-Body"/>
        <w:numPr>
          <w:ilvl w:val="0"/>
          <w:numId w:val="46"/>
        </w:numPr>
      </w:pPr>
      <w:r>
        <w:t>Turvallisuusongelmailmoitus</w:t>
      </w:r>
    </w:p>
    <w:p w14:paraId="0825CF0D" w14:textId="77777777" w:rsidR="00F64857" w:rsidRDefault="00F64857" w:rsidP="00F64857">
      <w:pPr>
        <w:pStyle w:val="ProductList-Body"/>
        <w:numPr>
          <w:ilvl w:val="0"/>
          <w:numId w:val="46"/>
        </w:numPr>
      </w:pPr>
      <w:r>
        <w:t>Tietojen siirrot ja sijaintipaikka</w:t>
      </w:r>
    </w:p>
    <w:p w14:paraId="2D84ECFB" w14:textId="77777777" w:rsidR="00F64857" w:rsidRDefault="00F64857" w:rsidP="00F64857">
      <w:pPr>
        <w:pStyle w:val="ProductList-Body"/>
        <w:numPr>
          <w:ilvl w:val="0"/>
          <w:numId w:val="46"/>
        </w:numPr>
      </w:pPr>
      <w:r>
        <w:t>Tietojen palauttaminen ja poistaminen</w:t>
      </w:r>
    </w:p>
    <w:p w14:paraId="5F84290E" w14:textId="77777777" w:rsidR="00F64857" w:rsidRDefault="00F64857" w:rsidP="00F64857">
      <w:pPr>
        <w:pStyle w:val="ProductList-Body"/>
        <w:numPr>
          <w:ilvl w:val="0"/>
          <w:numId w:val="46"/>
        </w:numPr>
      </w:pPr>
      <w:r>
        <w:t>Suorittimen luottamuksellisuussitoumus</w:t>
      </w:r>
    </w:p>
    <w:p w14:paraId="6C27F00D" w14:textId="77777777" w:rsidR="00F64857" w:rsidRPr="00C83150" w:rsidRDefault="00F64857" w:rsidP="00F64857">
      <w:pPr>
        <w:pStyle w:val="ProductList-Body"/>
        <w:numPr>
          <w:ilvl w:val="0"/>
          <w:numId w:val="46"/>
        </w:numPr>
      </w:pPr>
      <w:r>
        <w:t>Apukäsittelijöiden käytön huomautukset ja valvonta</w:t>
      </w:r>
    </w:p>
    <w:p w14:paraId="53310720" w14:textId="77777777" w:rsidR="00F64857" w:rsidRDefault="00F64857" w:rsidP="00F64857">
      <w:pPr>
        <w:pStyle w:val="ProductList-Body"/>
        <w:numPr>
          <w:ilvl w:val="0"/>
          <w:numId w:val="46"/>
        </w:numPr>
      </w:pPr>
      <w:r>
        <w:t>Oppilaitokset</w:t>
      </w:r>
    </w:p>
    <w:p w14:paraId="1AEB3FC1" w14:textId="77777777" w:rsidR="00F64857" w:rsidRDefault="00F64857" w:rsidP="00F64857">
      <w:pPr>
        <w:pStyle w:val="ProductList-Body"/>
        <w:numPr>
          <w:ilvl w:val="0"/>
          <w:numId w:val="46"/>
        </w:numPr>
      </w:pPr>
      <w:r>
        <w:t>HIPAA Business Associate</w:t>
      </w:r>
    </w:p>
    <w:p w14:paraId="4DF97C85" w14:textId="77777777" w:rsidR="00F64857" w:rsidRDefault="00F64857" w:rsidP="00F64857">
      <w:pPr>
        <w:pStyle w:val="ProductList-Body"/>
        <w:numPr>
          <w:ilvl w:val="0"/>
          <w:numId w:val="46"/>
        </w:numPr>
      </w:pPr>
      <w:r>
        <w:t>Yhteyden ottaminen Microsoftiin</w:t>
      </w:r>
    </w:p>
    <w:p w14:paraId="772AD700" w14:textId="77777777" w:rsidR="00F64857" w:rsidRDefault="00F64857" w:rsidP="00F64857">
      <w:pPr>
        <w:pStyle w:val="ProductList-Body"/>
        <w:numPr>
          <w:ilvl w:val="0"/>
          <w:numId w:val="46"/>
        </w:numPr>
      </w:pPr>
      <w:r>
        <w:t>Liite A – Online-ydinpalvelut</w:t>
      </w:r>
    </w:p>
    <w:p w14:paraId="41870F4A" w14:textId="77777777" w:rsidR="00F64857" w:rsidRDefault="00F64857" w:rsidP="00F64857">
      <w:pPr>
        <w:pStyle w:val="ProductList-Body"/>
        <w:numPr>
          <w:ilvl w:val="0"/>
          <w:numId w:val="46"/>
        </w:numPr>
        <w:sectPr w:rsidR="00F64857" w:rsidSect="00F64857">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Liite B – Tietoturvamenetelmät </w:t>
      </w:r>
      <w:bookmarkEnd w:id="67"/>
      <w:bookmarkEnd w:id="68"/>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9" w:name="_Toc507768549"/>
      <w:bookmarkStart w:id="70" w:name="_Toc10188963"/>
      <w:r>
        <w:t>Laajuus</w:t>
      </w:r>
      <w:bookmarkEnd w:id="69"/>
      <w:bookmarkEnd w:id="70"/>
    </w:p>
    <w:p w14:paraId="0CADEA94" w14:textId="77777777" w:rsidR="00946D49" w:rsidRPr="00931AE7" w:rsidRDefault="00946D49" w:rsidP="00946D49">
      <w:pPr>
        <w:pStyle w:val="ProductList-Body"/>
      </w:pPr>
      <w:r>
        <w:t xml:space="preserve">Tämän osion ehdot (”Tietosuojaehdot”) koskevat kaikkia Online-palveluita, paitsi Bing Maps Mobile Asset Management Platformia, Bing Maps Transactions and Usersia, Bing-hakupalveluita, GitHub Enterprisea, LinkedIn Sales Navigatoria, Microsoft Azure Stackia, Microsoft Graph -tietojen yhdistämistä ISV:ille, Microsoft Genomicsia sekä Visual Studio App Centeriä, joihin sovelletaan alla olevissa </w:t>
      </w:r>
      <w:hyperlink w:anchor="_top" w:tooltip="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71" w:name="_Toc507768550"/>
      <w:bookmarkStart w:id="72" w:name="_Toc10188964"/>
      <w:r>
        <w:t>Asiakastietojen käsittely; omistus</w:t>
      </w:r>
      <w:bookmarkEnd w:id="71"/>
      <w:bookmarkEnd w:id="72"/>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73" w:name="_Toc507768551"/>
      <w:bookmarkStart w:id="74" w:name="_Toc10188965"/>
      <w:r>
        <w:t>Asiakastietojen paljastaminen</w:t>
      </w:r>
      <w:bookmarkEnd w:id="73"/>
      <w:bookmarkEnd w:id="74"/>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75" w:name="_Toc507768552"/>
      <w:bookmarkStart w:id="76" w:name="_Toc10188966"/>
      <w:r>
        <w:t>Henkilötietojen käsittely</w:t>
      </w:r>
      <w:bookmarkEnd w:id="75"/>
      <w:bookmarkEnd w:id="76"/>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F64857">
      <w:pPr>
        <w:pStyle w:val="ProductList-Body"/>
        <w:numPr>
          <w:ilvl w:val="0"/>
          <w:numId w:val="47"/>
        </w:numPr>
      </w:pPr>
      <w:r>
        <w:t>Tietojenkäsittelyn tarkoitus on rajoitettu Henkilötietoihin tietosuoja-asetuksen määrittämissä rajoissa;</w:t>
      </w:r>
    </w:p>
    <w:p w14:paraId="5DFC6635" w14:textId="77777777" w:rsidR="00F64857" w:rsidRDefault="00F64857" w:rsidP="00F64857">
      <w:pPr>
        <w:pStyle w:val="ProductList-Body"/>
        <w:numPr>
          <w:ilvl w:val="0"/>
          <w:numId w:val="47"/>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F64857">
      <w:pPr>
        <w:pStyle w:val="ProductList-Body"/>
        <w:numPr>
          <w:ilvl w:val="0"/>
          <w:numId w:val="47"/>
        </w:numPr>
      </w:pPr>
      <w:r>
        <w:t>Käsittelyn luonne ja tarkoitus on Online-palveluiden toimittaminen Asiakkaan volyymikäyttöoikeussopimuksen mukaisesti;</w:t>
      </w:r>
    </w:p>
    <w:p w14:paraId="45A74EF7" w14:textId="77777777" w:rsidR="00F64857" w:rsidRDefault="00F64857" w:rsidP="00F64857">
      <w:pPr>
        <w:pStyle w:val="ProductList-Body"/>
        <w:numPr>
          <w:ilvl w:val="0"/>
          <w:numId w:val="47"/>
        </w:numPr>
      </w:pPr>
      <w:r>
        <w:t>Online-palveluiden yhteydessä käsiteltävät Henkilötiedot sisältävät tietosuoja-asetuksen 4. artiklassa nimenomaisesti määritettyjä Henkilötietoja; ja</w:t>
      </w:r>
    </w:p>
    <w:p w14:paraId="3E8D40D5" w14:textId="77777777" w:rsidR="00F64857" w:rsidRDefault="00F64857" w:rsidP="00F64857">
      <w:pPr>
        <w:pStyle w:val="ProductList-Body"/>
        <w:numPr>
          <w:ilvl w:val="0"/>
          <w:numId w:val="47"/>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7" w:name="_Toc507768553"/>
      <w:bookmarkStart w:id="78" w:name="_Toc10188967"/>
      <w:r>
        <w:t>Tietoturva</w:t>
      </w:r>
      <w:bookmarkEnd w:id="77"/>
      <w:bookmarkEnd w:id="78"/>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9"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4FFA7011" w:rsidR="00F64857" w:rsidRDefault="00F64857" w:rsidP="00F64857">
      <w:pPr>
        <w:pStyle w:val="ProductList-Body"/>
        <w:ind w:left="158"/>
      </w:pPr>
      <w:r>
        <w:t xml:space="preserve">Lisäksi kyseisten toimenpiteiden tulee noudattaa standardien ISO 27001, ISO 27002, ja ISO 27018 vaatimuksia. </w:t>
      </w:r>
      <w:bookmarkEnd w:id="79"/>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tooltip="liitteessä B"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FE583C">
        <w:trPr>
          <w:tblHeader/>
        </w:trPr>
        <w:tc>
          <w:tcPr>
            <w:tcW w:w="2880" w:type="dxa"/>
            <w:shd w:val="clear" w:color="auto" w:fill="0072C6"/>
            <w:vAlign w:val="center"/>
          </w:tcPr>
          <w:p w14:paraId="36BC4330" w14:textId="77777777" w:rsidR="00F84A5F" w:rsidRPr="00231971" w:rsidRDefault="00F84A5F" w:rsidP="00FE583C">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FE583C">
        <w:trPr>
          <w:trHeight w:val="288"/>
        </w:trPr>
        <w:tc>
          <w:tcPr>
            <w:tcW w:w="2880" w:type="dxa"/>
            <w:vAlign w:val="center"/>
          </w:tcPr>
          <w:p w14:paraId="0A3B07CD" w14:textId="77777777" w:rsidR="00F84A5F" w:rsidRPr="00231971" w:rsidRDefault="00F84A5F" w:rsidP="00FE583C">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FE583C">
        <w:trPr>
          <w:trHeight w:val="288"/>
        </w:trPr>
        <w:tc>
          <w:tcPr>
            <w:tcW w:w="2880" w:type="dxa"/>
            <w:vAlign w:val="center"/>
          </w:tcPr>
          <w:p w14:paraId="2D6C7EAE" w14:textId="77777777" w:rsidR="00F84A5F" w:rsidRPr="00231971" w:rsidRDefault="00F84A5F" w:rsidP="00FE583C">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FE583C">
        <w:trPr>
          <w:trHeight w:val="288"/>
        </w:trPr>
        <w:tc>
          <w:tcPr>
            <w:tcW w:w="2880" w:type="dxa"/>
            <w:vAlign w:val="center"/>
          </w:tcPr>
          <w:p w14:paraId="3AB07B1D" w14:textId="77777777" w:rsidR="00F84A5F" w:rsidRPr="00231971" w:rsidRDefault="00F84A5F" w:rsidP="00FE583C">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FE583C">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FE583C">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FE583C">
        <w:trPr>
          <w:trHeight w:val="288"/>
        </w:trPr>
        <w:tc>
          <w:tcPr>
            <w:tcW w:w="2880" w:type="dxa"/>
            <w:vAlign w:val="center"/>
          </w:tcPr>
          <w:p w14:paraId="18D7A9CC" w14:textId="77777777" w:rsidR="00F84A5F" w:rsidRPr="00231971" w:rsidRDefault="00F84A5F" w:rsidP="00FE583C">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FE583C">
        <w:trPr>
          <w:trHeight w:val="288"/>
        </w:trPr>
        <w:tc>
          <w:tcPr>
            <w:tcW w:w="2880" w:type="dxa"/>
            <w:vAlign w:val="center"/>
          </w:tcPr>
          <w:p w14:paraId="3CB4F870" w14:textId="77777777" w:rsidR="00F84A5F" w:rsidRPr="00231971" w:rsidRDefault="00F84A5F" w:rsidP="00FE583C">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5D10D9" w:rsidRPr="00C62FB6" w14:paraId="3A3241C8" w14:textId="77777777" w:rsidTr="00FE583C">
        <w:trPr>
          <w:trHeight w:val="288"/>
        </w:trPr>
        <w:tc>
          <w:tcPr>
            <w:tcW w:w="2880" w:type="dxa"/>
            <w:vAlign w:val="center"/>
          </w:tcPr>
          <w:p w14:paraId="0692CDB7" w14:textId="6A364774" w:rsidR="005D10D9" w:rsidRPr="00231971" w:rsidRDefault="005D10D9" w:rsidP="005D10D9">
            <w:pPr>
              <w:pStyle w:val="ProductList-Body"/>
              <w:rPr>
                <w:sz w:val="16"/>
                <w:szCs w:val="16"/>
              </w:rPr>
            </w:pPr>
            <w:r>
              <w:rPr>
                <w:sz w:val="16"/>
                <w:szCs w:val="16"/>
              </w:rPr>
              <w:t>Microsoft Power Platform -ydinpalvelut</w:t>
            </w:r>
          </w:p>
        </w:tc>
        <w:tc>
          <w:tcPr>
            <w:tcW w:w="1728" w:type="dxa"/>
            <w:vAlign w:val="center"/>
          </w:tcPr>
          <w:p w14:paraId="48EA9EE0" w14:textId="67090287" w:rsidR="005D10D9" w:rsidRPr="00231971" w:rsidRDefault="005D10D9" w:rsidP="005D10D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6CD3C1F3" w:rsidR="005D10D9" w:rsidRPr="00231971" w:rsidRDefault="005D10D9" w:rsidP="005D10D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FE583C">
        <w:trPr>
          <w:trHeight w:val="288"/>
        </w:trPr>
        <w:tc>
          <w:tcPr>
            <w:tcW w:w="2880" w:type="dxa"/>
            <w:vAlign w:val="center"/>
          </w:tcPr>
          <w:p w14:paraId="35125E1D" w14:textId="77777777" w:rsidR="00F84A5F" w:rsidRPr="00231971" w:rsidRDefault="00F84A5F" w:rsidP="00FE583C">
            <w:pPr>
              <w:pStyle w:val="ProductList-Body"/>
              <w:rPr>
                <w:sz w:val="16"/>
                <w:szCs w:val="16"/>
              </w:rPr>
            </w:pPr>
            <w:r>
              <w:rPr>
                <w:sz w:val="16"/>
                <w:szCs w:val="16"/>
              </w:rPr>
              <w:t>Windows Defender Advanced Threat Protection -palvelut</w:t>
            </w:r>
          </w:p>
        </w:tc>
        <w:tc>
          <w:tcPr>
            <w:tcW w:w="1728" w:type="dxa"/>
            <w:vAlign w:val="center"/>
          </w:tcPr>
          <w:p w14:paraId="1CB14AD1" w14:textId="77777777" w:rsidR="00F84A5F" w:rsidRDefault="00F84A5F" w:rsidP="00FE583C">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FE583C">
            <w:pPr>
              <w:pStyle w:val="ProductList-Body"/>
              <w:rPr>
                <w:color w:val="000000" w:themeColor="text1"/>
                <w:sz w:val="16"/>
                <w:szCs w:val="16"/>
              </w:rPr>
            </w:pPr>
            <w:r>
              <w:rPr>
                <w:color w:val="000000" w:themeColor="text1"/>
                <w:sz w:val="16"/>
                <w:szCs w:val="16"/>
              </w:rPr>
              <w:t>Ei</w:t>
            </w:r>
          </w:p>
        </w:tc>
      </w:tr>
    </w:tbl>
    <w:p w14:paraId="12ADB49B" w14:textId="63AE2208" w:rsidR="003E3C27" w:rsidRPr="004C41FC" w:rsidRDefault="003E3C27" w:rsidP="003E3C27">
      <w:pPr>
        <w:pStyle w:val="ProductList-Body"/>
        <w:ind w:left="720"/>
      </w:pPr>
      <w:r>
        <w:rPr>
          <w:i/>
          <w:iCs/>
          <w:color w:val="000000" w:themeColor="text1"/>
        </w:rPr>
        <w:t xml:space="preserve">*Ei sisällä palveluita </w:t>
      </w:r>
      <w:r>
        <w:rPr>
          <w:i/>
          <w:iCs/>
        </w:rPr>
        <w:t xml:space="preserve">Microsoft Dynamics 365 for Marketing, </w:t>
      </w:r>
      <w:r>
        <w:rPr>
          <w:i/>
          <w:iCs/>
          <w:color w:val="000000" w:themeColor="text1"/>
        </w:rPr>
        <w:t>Microsoft Dynamics 365 for Talent, Microsoft Dynamics 365 for Talent: Attract ja Microsoft Dynamics 365 for Talent: Onboard ja Dynamics 365 AI for Sales.</w:t>
      </w:r>
    </w:p>
    <w:p w14:paraId="045BDAED" w14:textId="77777777" w:rsidR="00331A2B" w:rsidRDefault="00331A2B" w:rsidP="00331A2B">
      <w:pPr>
        <w:pStyle w:val="ProductList-Body"/>
        <w:ind w:left="720"/>
      </w:pPr>
      <w:r>
        <w:rPr>
          <w:color w:val="000000" w:themeColor="text1"/>
        </w:rPr>
        <w:lastRenderedPageBreak/>
        <w:t>**</w:t>
      </w:r>
      <w:r>
        <w:rPr>
          <w:i/>
          <w:iCs/>
          <w:color w:val="000000" w:themeColor="text1"/>
        </w:rPr>
        <w:t>Nykyinen laajuus on kuvattu tarkastusraportissa, ja siitä on lyhennelmä Microsoft Trust Centerissä.</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F64857">
      <w:pPr>
        <w:pStyle w:val="ProductList-Body"/>
        <w:numPr>
          <w:ilvl w:val="0"/>
          <w:numId w:val="9"/>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F64857">
      <w:pPr>
        <w:pStyle w:val="ProductList-Body"/>
        <w:numPr>
          <w:ilvl w:val="0"/>
          <w:numId w:val="9"/>
        </w:numPr>
        <w:ind w:left="608" w:hanging="270"/>
      </w:pPr>
      <w:r>
        <w:t>Kukin auditointi tapahtuu kunkin sovellettavan standardin tai periaatteen säädös- tai tunnustusosapuolen standardien ja sääntöjen mukaan.</w:t>
      </w:r>
    </w:p>
    <w:p w14:paraId="77F02978" w14:textId="77777777" w:rsidR="00F64857" w:rsidRDefault="00F64857" w:rsidP="00F64857">
      <w:pPr>
        <w:pStyle w:val="ProductList-Body"/>
        <w:numPr>
          <w:ilvl w:val="0"/>
          <w:numId w:val="9"/>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4"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80" w:name="_Toc507768554"/>
      <w:bookmarkStart w:id="81" w:name="_Toc10188968"/>
      <w:r>
        <w:t>Turvallisuusongelmailmoitus</w:t>
      </w:r>
      <w:bookmarkEnd w:id="80"/>
      <w:bookmarkEnd w:id="81"/>
    </w:p>
    <w:p w14:paraId="3F039096" w14:textId="77777777" w:rsidR="00F64857" w:rsidRDefault="00F64857" w:rsidP="00F64857">
      <w:pPr>
        <w:pStyle w:val="ProductList-Body"/>
      </w:pPr>
      <w:bookmarkStart w:id="82"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82"/>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lastRenderedPageBreak/>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83" w:name="_Toc507768555"/>
      <w:bookmarkStart w:id="84" w:name="DataTransfersandLocation"/>
      <w:bookmarkStart w:id="85" w:name="_Toc10188969"/>
      <w:r>
        <w:t>Tietojen siirrot ja sijaintipaikka</w:t>
      </w:r>
      <w:bookmarkEnd w:id="83"/>
      <w:bookmarkEnd w:id="85"/>
    </w:p>
    <w:bookmarkEnd w:id="84"/>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7F4C04BB" w14:textId="77777777" w:rsidR="005D10D9" w:rsidRDefault="005D10D9" w:rsidP="005D10D9">
      <w:pPr>
        <w:pStyle w:val="ProductList-Body"/>
        <w:keepNext/>
        <w:ind w:left="180"/>
        <w:outlineLvl w:val="2"/>
      </w:pPr>
      <w:bookmarkStart w:id="86" w:name="LocationofCustomerDataatRest"/>
      <w:r>
        <w:rPr>
          <w:b/>
          <w:color w:val="0072C6"/>
        </w:rPr>
        <w:t>Asiakastietojen tallennuspaikka</w:t>
      </w:r>
    </w:p>
    <w:bookmarkEnd w:id="86"/>
    <w:p w14:paraId="225E7A37" w14:textId="77777777" w:rsidR="005D10D9" w:rsidRDefault="005D10D9" w:rsidP="005D10D9">
      <w:pPr>
        <w:pStyle w:val="ProductList-Body"/>
        <w:keepNext/>
        <w:ind w:left="158"/>
      </w:pPr>
      <w:r>
        <w:t>Online-ydinpalveluiden osalta Microsoft säilyttää Asiakastietoja tietyillä maantieteellisillä pääalueilla (”Geo”) seuraavasti:</w:t>
      </w:r>
    </w:p>
    <w:p w14:paraId="1D834243" w14:textId="77777777" w:rsidR="005D10D9" w:rsidRDefault="005D10D9" w:rsidP="005D10D9">
      <w:pPr>
        <w:pStyle w:val="ProductList-Body"/>
        <w:numPr>
          <w:ilvl w:val="1"/>
          <w:numId w:val="7"/>
        </w:numPr>
        <w:ind w:left="900"/>
      </w:pPr>
      <w:r>
        <w:rPr>
          <w:b/>
          <w:bCs/>
        </w:rPr>
        <w:t xml:space="preserve">Office 365 -palvelut. </w:t>
      </w:r>
      <w:r>
        <w:t>Jos Asiakas määrittää Australiassa, Kanadassa,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p>
    <w:p w14:paraId="4F91B33F" w14:textId="77777777" w:rsidR="005D10D9" w:rsidRDefault="005D10D9" w:rsidP="005D10D9">
      <w:pPr>
        <w:pStyle w:val="ProductList-Body"/>
        <w:numPr>
          <w:ilvl w:val="1"/>
          <w:numId w:val="7"/>
        </w:numPr>
        <w:ind w:left="900"/>
      </w:pPr>
      <w:r>
        <w:rPr>
          <w:b/>
          <w:bCs/>
        </w:rPr>
        <w:t>Microsoft Intune Online -palvelut</w:t>
      </w:r>
      <w:r>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396467D" w14:textId="77777777" w:rsidR="005D10D9" w:rsidRDefault="005D10D9" w:rsidP="005D10D9">
      <w:pPr>
        <w:pStyle w:val="ProductList-Body"/>
        <w:numPr>
          <w:ilvl w:val="1"/>
          <w:numId w:val="7"/>
        </w:numPr>
        <w:ind w:left="900"/>
      </w:pPr>
      <w:r>
        <w:rPr>
          <w:b/>
          <w:bCs/>
        </w:rPr>
        <w:t>Microsoft Power Platform -ydinpalvelut</w:t>
      </w:r>
      <w:r>
        <w:rPr>
          <w:b/>
        </w:rPr>
        <w:t>.</w:t>
      </w:r>
      <w:r>
        <w:t xml:space="preserve"> Jos Asiakas määrittää Australiassa, Kanadassa, Aasian ja Tyynenmeren alueella,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0A72AAE6" w14:textId="36718817" w:rsidR="00F64857" w:rsidRDefault="00F64857" w:rsidP="00F64857">
      <w:pPr>
        <w:pStyle w:val="ProductList-Body"/>
        <w:numPr>
          <w:ilvl w:val="1"/>
          <w:numId w:val="7"/>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w:t>
      </w:r>
      <w:r w:rsidR="00D2117D">
        <w:t>-</w:t>
      </w:r>
      <w:r>
        <w:t>valvontakeskuksessa (jota Microsoft saattaa toisinaan päivittää, mutta Microsoft ei lisää olemassa olevia Palveluita koskevia poikkeuksia yleisessä julkaisussa).</w:t>
      </w:r>
    </w:p>
    <w:p w14:paraId="6C12E9F5" w14:textId="77777777" w:rsidR="00F64857" w:rsidRPr="00FC2D52" w:rsidRDefault="00F64857" w:rsidP="00F64857">
      <w:pPr>
        <w:pStyle w:val="ProductList-Body"/>
        <w:keepNext/>
        <w:numPr>
          <w:ilvl w:val="1"/>
          <w:numId w:val="7"/>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F64857">
      <w:pPr>
        <w:pStyle w:val="ProductList-Body"/>
        <w:keepNext/>
        <w:numPr>
          <w:ilvl w:val="1"/>
          <w:numId w:val="7"/>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77777777" w:rsidR="00F84A5F" w:rsidRPr="00841C87" w:rsidRDefault="00F84A5F" w:rsidP="00F84A5F">
      <w:pPr>
        <w:pStyle w:val="ProductList-Body"/>
        <w:keepNext/>
        <w:numPr>
          <w:ilvl w:val="1"/>
          <w:numId w:val="7"/>
        </w:numPr>
        <w:ind w:left="900"/>
      </w:pPr>
      <w:r>
        <w:rPr>
          <w:b/>
          <w:bCs/>
        </w:rPr>
        <w:t>Windows Defender Advanced Threat Protection -palvelut</w:t>
      </w:r>
      <w:r w:rsidRPr="00F1687F">
        <w:rPr>
          <w:b/>
          <w:bCs/>
        </w:rPr>
        <w:t>.</w:t>
      </w:r>
      <w:r>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87" w:name="_Toc507768556"/>
      <w:bookmarkStart w:id="88" w:name="_Toc10188970"/>
      <w:r>
        <w:t>Tietojen palauttaminen ja poistaminen</w:t>
      </w:r>
      <w:bookmarkEnd w:id="87"/>
      <w:bookmarkEnd w:id="88"/>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lastRenderedPageBreak/>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9" w:name="_Toc507768557"/>
      <w:bookmarkStart w:id="90" w:name="_Toc10188971"/>
      <w:r>
        <w:t>Suorittimen luottamuksellisuussitoumus</w:t>
      </w:r>
      <w:bookmarkEnd w:id="89"/>
      <w:bookmarkEnd w:id="90"/>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91" w:name="_Toc507768558"/>
      <w:bookmarkStart w:id="92" w:name="_Toc10188972"/>
      <w:r>
        <w:t>Apukäsittelijöiden käytön huomautukset ja valvonta</w:t>
      </w:r>
      <w:bookmarkEnd w:id="91"/>
      <w:bookmarkEnd w:id="92"/>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93" w:name="_Toc507768559"/>
      <w:bookmarkStart w:id="94" w:name="_Toc10188973"/>
      <w:r>
        <w:t>Oppilaitokset</w:t>
      </w:r>
      <w:bookmarkEnd w:id="93"/>
      <w:bookmarkEnd w:id="94"/>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95" w:name="_Toc489605580"/>
      <w:bookmarkStart w:id="96" w:name="_Toc487134016"/>
      <w:bookmarkStart w:id="97" w:name="HIPPA"/>
      <w:bookmarkStart w:id="98" w:name="_Toc10188974"/>
      <w:r>
        <w:t>HIPAA Business Associate</w:t>
      </w:r>
      <w:bookmarkEnd w:id="95"/>
      <w:bookmarkEnd w:id="96"/>
      <w:bookmarkEnd w:id="98"/>
    </w:p>
    <w:bookmarkEnd w:id="97"/>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5"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592951">
      <w:pPr>
        <w:pStyle w:val="ProductList-Body"/>
        <w:numPr>
          <w:ilvl w:val="0"/>
          <w:numId w:val="36"/>
        </w:numPr>
        <w:ind w:left="450" w:hanging="270"/>
      </w:pPr>
      <w:r>
        <w:t>Asiakkaan ja muun kieltäytyvän Konserniyhtiön täydellinen virallinen nimi</w:t>
      </w:r>
    </w:p>
    <w:p w14:paraId="7DC3F5F7" w14:textId="77777777" w:rsidR="00592951" w:rsidRPr="0008458E" w:rsidRDefault="00592951" w:rsidP="00592951">
      <w:pPr>
        <w:pStyle w:val="ProductList-Body"/>
        <w:numPr>
          <w:ilvl w:val="0"/>
          <w:numId w:val="36"/>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99" w:name="_Toc10188975"/>
      <w:r>
        <w:lastRenderedPageBreak/>
        <w:t>Yhteyden ottaminen Microsoftiin</w:t>
      </w:r>
      <w:bookmarkEnd w:id="99"/>
    </w:p>
    <w:p w14:paraId="3A314166" w14:textId="64D7F85F" w:rsidR="00F77036" w:rsidRPr="00331A2B"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331A2B">
        <w:t>Microsoftin postiosoite:</w:t>
      </w:r>
      <w:r w:rsidR="00B428A7" w:rsidRPr="00331A2B">
        <w:t xml:space="preserve"> </w:t>
      </w:r>
    </w:p>
    <w:p w14:paraId="0EA6B8C7" w14:textId="77777777" w:rsidR="00F77036" w:rsidRPr="00331A2B" w:rsidRDefault="00F77036" w:rsidP="00F64857">
      <w:pPr>
        <w:pStyle w:val="ProductList-Body"/>
        <w:keepNext/>
        <w:spacing w:before="120"/>
        <w:ind w:left="187"/>
      </w:pPr>
      <w:r w:rsidRPr="00331A2B">
        <w:rPr>
          <w:b/>
        </w:rPr>
        <w:t>Microsoft Enterprise Service Privacy</w:t>
      </w:r>
    </w:p>
    <w:p w14:paraId="2D0B7227" w14:textId="77777777" w:rsidR="00F77036" w:rsidRPr="00331A2B" w:rsidRDefault="00F77036" w:rsidP="00F64857">
      <w:pPr>
        <w:pStyle w:val="ProductList-Body"/>
        <w:keepNext/>
        <w:ind w:left="180"/>
      </w:pPr>
      <w:r w:rsidRPr="00331A2B">
        <w:t>Microsoft Corporation</w:t>
      </w:r>
    </w:p>
    <w:p w14:paraId="2B26FD10" w14:textId="77777777" w:rsidR="00F77036" w:rsidRPr="00331A2B" w:rsidRDefault="00F77036" w:rsidP="00F77036">
      <w:pPr>
        <w:pStyle w:val="ProductList-Body"/>
        <w:ind w:left="180"/>
      </w:pPr>
      <w:r w:rsidRPr="00331A2B">
        <w:t>One Microsoft Way</w:t>
      </w:r>
    </w:p>
    <w:p w14:paraId="11C71FD0" w14:textId="77777777" w:rsidR="00F77036" w:rsidRPr="00331A2B" w:rsidRDefault="00F77036" w:rsidP="00F77036">
      <w:pPr>
        <w:pStyle w:val="ProductList-Body"/>
        <w:ind w:left="180"/>
      </w:pPr>
      <w:r w:rsidRPr="00331A2B">
        <w:t>Redmond, Washington 98052, USA</w:t>
      </w:r>
    </w:p>
    <w:p w14:paraId="228DA6BA" w14:textId="77777777" w:rsidR="00F77036" w:rsidRPr="00331A2B"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733C04E4"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6BD27B4" w14:textId="77777777" w:rsidR="009348C8" w:rsidRPr="00D2117D" w:rsidRDefault="009348C8" w:rsidP="00366C8E">
      <w:pPr>
        <w:pStyle w:val="ProductList-Body"/>
      </w:pPr>
    </w:p>
    <w:p w14:paraId="00FFCB46" w14:textId="77777777" w:rsidR="005E3275" w:rsidRPr="00D2117D" w:rsidRDefault="005E3275" w:rsidP="00366C8E">
      <w:pPr>
        <w:pStyle w:val="ProductList-Body"/>
        <w:sectPr w:rsidR="005E3275" w:rsidRPr="00D2117D"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100" w:name="_Toc507768562"/>
      <w:bookmarkStart w:id="101" w:name="AppendixA_CoreOnlineServices"/>
      <w:bookmarkStart w:id="102" w:name="_Toc431459514"/>
      <w:bookmarkStart w:id="103" w:name="DataProcessingTerms"/>
      <w:bookmarkStart w:id="104" w:name="_Toc10188976"/>
      <w:r>
        <w:lastRenderedPageBreak/>
        <w:t>Liite A – Online-ydinpalvelut</w:t>
      </w:r>
      <w:bookmarkEnd w:id="100"/>
      <w:bookmarkEnd w:id="104"/>
    </w:p>
    <w:bookmarkEnd w:id="101"/>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102"/>
      <w:bookmarkEnd w:id="103"/>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105" w:name="DPTOnlineServicesTable"/>
            <w:r>
              <w:rPr>
                <w:color w:val="FFFFFF" w:themeColor="background1"/>
                <w:sz w:val="16"/>
                <w:szCs w:val="16"/>
              </w:rPr>
              <w:t>Online-palvelut</w:t>
            </w:r>
          </w:p>
        </w:tc>
      </w:tr>
      <w:tr w:rsidR="00FE583C" w14:paraId="040200DC" w14:textId="77777777" w:rsidTr="00997F23">
        <w:tc>
          <w:tcPr>
            <w:tcW w:w="2610" w:type="dxa"/>
            <w:vAlign w:val="center"/>
          </w:tcPr>
          <w:p w14:paraId="1248EC29" w14:textId="5D10879B" w:rsidR="00FE583C" w:rsidRPr="00231971" w:rsidRDefault="00FE583C" w:rsidP="00FE583C">
            <w:pPr>
              <w:pStyle w:val="ProductList-Body"/>
              <w:rPr>
                <w:sz w:val="16"/>
                <w:szCs w:val="16"/>
              </w:rPr>
            </w:pPr>
            <w:bookmarkStart w:id="106" w:name="MicrosoftDynamicsOnlineServices"/>
            <w:bookmarkEnd w:id="105"/>
            <w:r>
              <w:rPr>
                <w:sz w:val="16"/>
                <w:szCs w:val="16"/>
              </w:rPr>
              <w:t>Microsoft Dynamics 365 -ydinpalvelut.</w:t>
            </w:r>
          </w:p>
        </w:tc>
        <w:tc>
          <w:tcPr>
            <w:tcW w:w="8190" w:type="dxa"/>
          </w:tcPr>
          <w:p w14:paraId="12989E6A" w14:textId="5309AC9C" w:rsidR="00FE583C" w:rsidRPr="00231971" w:rsidRDefault="00FE583C" w:rsidP="00FE583C">
            <w:pPr>
              <w:pStyle w:val="ProductList-Body"/>
              <w:rPr>
                <w:sz w:val="16"/>
                <w:szCs w:val="16"/>
              </w:rPr>
            </w:pPr>
            <w:r>
              <w:rPr>
                <w:sz w:val="16"/>
                <w:szCs w:val="16"/>
              </w:rPr>
              <w:t>Seuraavat palvelut kukin erillisenä palveluna tai sellaisena kuin se on Dynamics 365 -nimisessä sopimuksessa tai sovelluksessa: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ja Dynamics 365 for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06"/>
      <w:tr w:rsidR="00946D49" w14:paraId="4E2864B4" w14:textId="77777777" w:rsidTr="00997F23">
        <w:tc>
          <w:tcPr>
            <w:tcW w:w="2610" w:type="dxa"/>
            <w:vAlign w:val="center"/>
          </w:tcPr>
          <w:p w14:paraId="5BE79BD0" w14:textId="23C38DFD" w:rsidR="00946D49" w:rsidRPr="00231971" w:rsidRDefault="00946D49" w:rsidP="00946D49">
            <w:pPr>
              <w:pStyle w:val="ProductList-Body"/>
              <w:rPr>
                <w:sz w:val="16"/>
                <w:szCs w:val="16"/>
              </w:rPr>
            </w:pPr>
            <w:r>
              <w:rPr>
                <w:sz w:val="16"/>
                <w:szCs w:val="16"/>
              </w:rPr>
              <w:t>Office 365 -palvelut</w:t>
            </w:r>
          </w:p>
        </w:tc>
        <w:tc>
          <w:tcPr>
            <w:tcW w:w="8190" w:type="dxa"/>
          </w:tcPr>
          <w:p w14:paraId="5F5154A0" w14:textId="29550446" w:rsidR="00946D49" w:rsidRPr="00231971" w:rsidRDefault="00946D49" w:rsidP="00946D49">
            <w:pPr>
              <w:pStyle w:val="ProductList-Body"/>
              <w:rPr>
                <w:sz w:val="16"/>
                <w:szCs w:val="16"/>
              </w:rPr>
            </w:pPr>
            <w:r>
              <w:rPr>
                <w:sz w:val="16"/>
                <w:szCs w:val="16"/>
              </w:rPr>
              <w:t xml:space="preserve">Seuraavat palvelut kukin erillisenä palveluna tai sellaisena kuin se on Office 365 -nimisessä sopimuksessa tai -ohjelmistossa: </w:t>
            </w:r>
            <w:bookmarkStart w:id="107"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(paitsi Roadmap), SharePoint Online, Skype for Business Online, Sway, Yammer Enterprise</w:t>
            </w:r>
            <w:bookmarkEnd w:id="107"/>
            <w:r>
              <w:rPr>
                <w:sz w:val="16"/>
                <w:szCs w:val="16"/>
              </w:rPr>
              <w:t xml:space="preserve"> sekä Kaizala Pron admin-portaalin kautta hallittavat Asiakkaan organisationaaliset ryhmät ja keskustelut Asiakkaan organisaation kahden jäsenen välillä. Office 365 -palveluihin ei sisälly Office 365 ProPlus, mikään osa PSTN-palveluista, joita hallitsee muu tahon kuin Microsoft, mikään asiakasohjelmista tai mikään erikseen mukautettu palvelu, joka toimitetaan mukautetun Office 365 -tilauksen tai ohjelmistopaketin kautta, kuten Bing tai palvelu, joka on mukautettu nimellä ”for Office 365”.</w:t>
            </w:r>
          </w:p>
        </w:tc>
      </w:tr>
      <w:tr w:rsidR="005D10D9" w14:paraId="26F22DF9" w14:textId="77777777" w:rsidTr="00997F23">
        <w:tc>
          <w:tcPr>
            <w:tcW w:w="2610" w:type="dxa"/>
            <w:vAlign w:val="center"/>
          </w:tcPr>
          <w:p w14:paraId="7EAC1A6A" w14:textId="7BB10242" w:rsidR="005D10D9" w:rsidRPr="00231971" w:rsidRDefault="005D10D9" w:rsidP="005D10D9">
            <w:pPr>
              <w:pStyle w:val="ProductList-Body"/>
              <w:rPr>
                <w:sz w:val="16"/>
                <w:szCs w:val="16"/>
              </w:rPr>
            </w:pPr>
            <w:bookmarkStart w:id="108" w:name="MicrosoftAzureCoreServices"/>
            <w:r>
              <w:rPr>
                <w:sz w:val="16"/>
                <w:szCs w:val="16"/>
              </w:rPr>
              <w:t>Microsoft Azure -ydinpalvelut</w:t>
            </w:r>
            <w:bookmarkEnd w:id="108"/>
          </w:p>
        </w:tc>
        <w:tc>
          <w:tcPr>
            <w:tcW w:w="8190" w:type="dxa"/>
          </w:tcPr>
          <w:p w14:paraId="2B7E4A39" w14:textId="2246C152" w:rsidR="005D10D9" w:rsidRPr="00231971" w:rsidRDefault="005D10D9" w:rsidP="005D10D9">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Azure Container Service, Azure Cosmos DB (aiemmin DocumentDB), Azure Database for MySQL, Azure Database for PostgreSQL, Azure Databricks, Azure DevOps Services, Azure DevTest Labs, Azure DNS, Azure Information Protection (including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Site Recovery, SQL Data Warehouse, SQL-tietokanta, SQL Server Stretch -tietokanta, Tallennus, StorSimple, Stream Analytics, Tekstianalyysi, Liikennehallinta, Näennäiskoneet, Virtual Machine Scale Sets, Näennäisverkko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D10D9" w14:paraId="56F37941" w14:textId="77777777" w:rsidTr="00997F23">
        <w:tc>
          <w:tcPr>
            <w:tcW w:w="2610" w:type="dxa"/>
            <w:vAlign w:val="center"/>
          </w:tcPr>
          <w:p w14:paraId="1FEE49F7" w14:textId="12D7E933" w:rsidR="005D10D9" w:rsidRPr="00231971" w:rsidRDefault="005D10D9" w:rsidP="005D10D9">
            <w:pPr>
              <w:pStyle w:val="ProductList-Body"/>
              <w:rPr>
                <w:sz w:val="16"/>
                <w:szCs w:val="16"/>
              </w:rPr>
            </w:pPr>
            <w:r>
              <w:rPr>
                <w:sz w:val="16"/>
                <w:szCs w:val="16"/>
              </w:rPr>
              <w:t>Microsoft Power Platform -ydinpalvelut</w:t>
            </w:r>
          </w:p>
        </w:tc>
        <w:tc>
          <w:tcPr>
            <w:tcW w:w="8190" w:type="dxa"/>
          </w:tcPr>
          <w:p w14:paraId="13985B4E" w14:textId="01B82DC5" w:rsidR="005D10D9" w:rsidRPr="00490813" w:rsidRDefault="005D10D9" w:rsidP="005D10D9">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 Power Platform -ydinpalveluihin ei sisälly mitään asiakasohjelmistoa, kuten esimerkiksi Power BI -raporttipalvelin, Power BI, PowerApps tai Microsoft Flow </w:t>
            </w:r>
            <w:r>
              <w:rPr>
                <w:sz w:val="16"/>
                <w:szCs w:val="16"/>
              </w:rPr>
              <w:noBreakHyphen/>
              <w:t>mobiilisovellukset, Power BI Desktop tai PowerApps Studio.</w:t>
            </w:r>
          </w:p>
        </w:tc>
      </w:tr>
      <w:tr w:rsidR="00F84A5F" w14:paraId="330A12BC" w14:textId="77777777" w:rsidTr="00997F23">
        <w:tc>
          <w:tcPr>
            <w:tcW w:w="2610" w:type="dxa"/>
            <w:vAlign w:val="center"/>
          </w:tcPr>
          <w:p w14:paraId="312824EB" w14:textId="3C62440B" w:rsidR="00F84A5F" w:rsidRDefault="00F84A5F" w:rsidP="00F84A5F">
            <w:pPr>
              <w:pStyle w:val="ProductList-Body"/>
              <w:rPr>
                <w:sz w:val="16"/>
                <w:szCs w:val="16"/>
              </w:rPr>
            </w:pPr>
            <w:r>
              <w:rPr>
                <w:sz w:val="16"/>
                <w:szCs w:val="16"/>
              </w:rPr>
              <w:t>Windows Defender Advanced Threat Protection -palvelut</w:t>
            </w:r>
          </w:p>
        </w:tc>
        <w:tc>
          <w:tcPr>
            <w:tcW w:w="8190" w:type="dxa"/>
          </w:tcPr>
          <w:p w14:paraId="6C1D170C" w14:textId="20D92141" w:rsidR="00F84A5F" w:rsidRDefault="00F84A5F" w:rsidP="00F84A5F">
            <w:pPr>
              <w:pStyle w:val="ProductList-Body"/>
              <w:rPr>
                <w:sz w:val="16"/>
                <w:szCs w:val="16"/>
              </w:rPr>
            </w:pPr>
            <w:r>
              <w:rPr>
                <w:sz w:val="16"/>
                <w:szCs w:val="16"/>
              </w:rPr>
              <w:t>Seuraavat Windows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9" w:name="AppendixB_SecurityMeasures"/>
      <w:bookmarkStart w:id="110" w:name="_Toc507768563"/>
      <w:bookmarkStart w:id="111" w:name="DataProcessingTerms_DataatRest"/>
      <w:bookmarkStart w:id="112" w:name="_Toc10188977"/>
      <w:r>
        <w:t xml:space="preserve">Liite B – </w:t>
      </w:r>
      <w:bookmarkStart w:id="113" w:name="DataProcessingTerms_Security"/>
      <w:bookmarkStart w:id="114" w:name="_Toc507239523"/>
      <w:r>
        <w:t>Tietoturvamenetelmät</w:t>
      </w:r>
      <w:bookmarkEnd w:id="109"/>
      <w:bookmarkEnd w:id="110"/>
      <w:bookmarkEnd w:id="113"/>
      <w:bookmarkEnd w:id="114"/>
      <w:bookmarkEnd w:id="112"/>
    </w:p>
    <w:bookmarkEnd w:id="111"/>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lastRenderedPageBreak/>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946D49">
            <w:pPr>
              <w:pStyle w:val="ProductList-Body"/>
              <w:keepNext/>
              <w:spacing w:before="40"/>
              <w:rPr>
                <w:sz w:val="16"/>
                <w:szCs w:val="16"/>
              </w:rPr>
            </w:pPr>
            <w:r w:rsidRPr="00065C5A">
              <w:rPr>
                <w:b/>
                <w:sz w:val="16"/>
                <w:szCs w:val="16"/>
              </w:rPr>
              <w:lastRenderedPageBreak/>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6094852E"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5" w:name="OnlineServiceSpecificTerms"/>
      <w:bookmarkStart w:id="116" w:name="_Toc10188978"/>
      <w:r>
        <w:lastRenderedPageBreak/>
        <w:t>Online-palveluiden palvelukohtaiset ehdot</w:t>
      </w:r>
      <w:bookmarkEnd w:id="115"/>
      <w:bookmarkEnd w:id="116"/>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17" w:name="MicrosoftAzureServices"/>
      <w:bookmarkStart w:id="118" w:name="_Toc10188979"/>
      <w:r w:rsidRPr="00694022">
        <w:rPr>
          <w:lang w:val="fi-FI"/>
        </w:rPr>
        <w:t>Microsoft Azure -palvelut</w:t>
      </w:r>
      <w:bookmarkEnd w:id="118"/>
    </w:p>
    <w:bookmarkEnd w:id="117"/>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7"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28"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9"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331A2B">
      <w:pPr>
        <w:pStyle w:val="ProductList-Body"/>
        <w:keepNext/>
      </w:pPr>
      <w:r>
        <w:rPr>
          <w:b/>
          <w:color w:val="00188F"/>
        </w:rPr>
        <w:lastRenderedPageBreak/>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281D1EF" w14:textId="77777777" w:rsidR="00331A2B" w:rsidRDefault="00331A2B" w:rsidP="00331A2B">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1" w:history="1">
        <w:r>
          <w:rPr>
            <w:rStyle w:val="Hyperlink"/>
          </w:rPr>
          <w:t>http://azure.microsoft.com/en-us/support/legal/store-terms</w:t>
        </w:r>
      </w:hyperlink>
      <w:r>
        <w:t xml:space="preserve"> olevat erilliset käyttöehdot.</w:t>
      </w:r>
    </w:p>
    <w:bookmarkStart w:id="119" w:name="MicrosoftTranslator"/>
    <w:bookmarkStart w:id="120" w:name="_Toc449618403"/>
    <w:bookmarkStart w:id="121" w:name="_Toc445967470"/>
    <w:p w14:paraId="190297DA" w14:textId="77777777" w:rsidR="00946D49" w:rsidRPr="00903BB7" w:rsidRDefault="00946D49" w:rsidP="00946D49">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5D10D9">
      <w:pPr>
        <w:pStyle w:val="ProductList-Offering2Heading"/>
        <w:outlineLvl w:val="2"/>
        <w:rPr>
          <w:lang w:val="fi-FI"/>
        </w:rPr>
      </w:pPr>
      <w:bookmarkStart w:id="122" w:name="_Toc8395026"/>
      <w:r>
        <w:rPr>
          <w:lang w:val="fi-FI"/>
        </w:rPr>
        <w:tab/>
      </w:r>
      <w:bookmarkStart w:id="123" w:name="_Toc10188980"/>
      <w:r w:rsidRPr="005D10D9">
        <w:rPr>
          <w:lang w:val="fi-FI"/>
        </w:rPr>
        <w:t>Azure DevTest Labs</w:t>
      </w:r>
      <w:bookmarkEnd w:id="122"/>
      <w:bookmarkEnd w:id="123"/>
    </w:p>
    <w:p w14:paraId="087E1E4E" w14:textId="77777777" w:rsidR="005D10D9" w:rsidRDefault="005D10D9" w:rsidP="005D10D9">
      <w:pPr>
        <w:pStyle w:val="ProductList-ClauseHeading"/>
      </w:pPr>
      <w:r>
        <w:t>Azure DevTest Labien salaiset koodit</w:t>
      </w:r>
    </w:p>
    <w:p w14:paraId="695D5520" w14:textId="77777777" w:rsidR="005D10D9" w:rsidRDefault="005D10D9" w:rsidP="005D10D9">
      <w:pPr>
        <w:pStyle w:val="ProductList-Body"/>
      </w:pPr>
      <w:r>
        <w:t>Azure DevTest Labs luo automaattisesti avainsäilön, kun käyttäjä tallentaa salaisen koodin ensimmäistä kertaa. Tätä avainsäilöä ei voi käyttää muiden kuin DevTest Labiin liittyvien salasanojen, SSH-avainten tai henkilökohtaisten käyttötunnusten säilyttämiseen.</w:t>
      </w:r>
    </w:p>
    <w:p w14:paraId="20193BC9" w14:textId="77777777" w:rsidR="005D10D9" w:rsidRPr="00903BB7" w:rsidRDefault="005D10D9" w:rsidP="005D10D9">
      <w:pPr>
        <w:pStyle w:val="ProductList-Body"/>
        <w:shd w:val="clear" w:color="auto" w:fill="A6A6A6" w:themeFill="background1" w:themeFillShade="A6"/>
        <w:spacing w:before="120" w:after="240"/>
        <w:jc w:val="right"/>
      </w:pPr>
      <w:hyperlink w:anchor="TableofContents" w:tooltip="Sisällys" w:history="1">
        <w:r>
          <w:rPr>
            <w:rStyle w:val="Hyperlink"/>
            <w:sz w:val="16"/>
            <w:szCs w:val="16"/>
          </w:rPr>
          <w:t>Sisällys</w:t>
        </w:r>
      </w:hyperlink>
      <w:r>
        <w:rPr>
          <w:sz w:val="16"/>
          <w:szCs w:val="16"/>
        </w:rPr>
        <w:t xml:space="preserve"> / </w:t>
      </w:r>
      <w:hyperlink w:anchor="GeneralTerms" w:tooltip="Yleiset ehdot" w:history="1">
        <w:r>
          <w:rPr>
            <w:rStyle w:val="Hyperlink"/>
            <w:sz w:val="16"/>
            <w:szCs w:val="16"/>
          </w:rPr>
          <w:t>Yleiset ehdot</w:t>
        </w:r>
      </w:hyperlink>
    </w:p>
    <w:p w14:paraId="06B16902" w14:textId="11C0915F" w:rsidR="002936BF" w:rsidRPr="00946D49" w:rsidRDefault="002936BF" w:rsidP="002936BF">
      <w:pPr>
        <w:pStyle w:val="ProductList-Offering2Heading"/>
        <w:outlineLvl w:val="2"/>
        <w:rPr>
          <w:lang w:val="fi-FI"/>
        </w:rPr>
      </w:pPr>
      <w:r w:rsidRPr="00946D49">
        <w:rPr>
          <w:lang w:val="fi-FI"/>
        </w:rPr>
        <w:tab/>
      </w:r>
      <w:bookmarkStart w:id="124" w:name="_Toc783785"/>
      <w:bookmarkStart w:id="125" w:name="_Toc10188981"/>
      <w:r w:rsidRPr="00946D49">
        <w:rPr>
          <w:lang w:val="fi-FI"/>
        </w:rPr>
        <w:t>Azure Lab -palvelut</w:t>
      </w:r>
      <w:bookmarkEnd w:id="124"/>
      <w:bookmarkEnd w:id="125"/>
    </w:p>
    <w:p w14:paraId="5F162E58" w14:textId="77777777" w:rsidR="002936BF" w:rsidRDefault="002936BF" w:rsidP="002936BF">
      <w:pPr>
        <w:pStyle w:val="ProductList-ClauseHeading"/>
      </w:pPr>
      <w:r>
        <w:t>Loppukäyttäjäsuhde</w:t>
      </w:r>
    </w:p>
    <w:p w14:paraId="70FCBDC8" w14:textId="77777777" w:rsidR="002936BF" w:rsidRDefault="002936BF" w:rsidP="002936BF">
      <w:pPr>
        <w:pStyle w:val="ProductList-Body"/>
      </w:pPr>
      <w:r>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2B099D5D" w14:textId="77777777" w:rsidR="002936BF" w:rsidRPr="00C84B58" w:rsidRDefault="002936BF" w:rsidP="002936BF">
      <w:pPr>
        <w:pStyle w:val="ProductList-Body"/>
      </w:pPr>
    </w:p>
    <w:p w14:paraId="2AE6CE6E" w14:textId="77777777" w:rsidR="002936BF" w:rsidRDefault="002936BF" w:rsidP="002936BF">
      <w:pPr>
        <w:pStyle w:val="ProductList-ClauseHeading"/>
      </w:pPr>
      <w:r>
        <w:t>Ilmoitus; Vastuu; Microsoftin vastaisten kanteiden kynnys</w:t>
      </w:r>
    </w:p>
    <w:p w14:paraId="738A1D09" w14:textId="77777777" w:rsidR="002936BF" w:rsidRDefault="002936BF" w:rsidP="002936BF">
      <w:pPr>
        <w:pStyle w:val="ProductList-Body"/>
        <w:spacing w:after="120"/>
      </w:pPr>
      <w:r>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1488E2A0" w14:textId="77777777" w:rsidR="002936BF" w:rsidRDefault="002936BF" w:rsidP="002936BF">
      <w:pPr>
        <w:pStyle w:val="ProductList-Body"/>
        <w:spacing w:after="120"/>
      </w:pPr>
      <w:r>
        <w:t>Asiakas hyväksyy, että Microsoftilla ei ole mitään velvoitetta tai vastuuta asiakkaalle tai millekään loppukäyttäjälle koskien loppukäyttäjän palvelun käyttöä.</w:t>
      </w:r>
    </w:p>
    <w:p w14:paraId="626ACD72" w14:textId="77777777" w:rsidR="002936BF" w:rsidRDefault="002936BF" w:rsidP="002936BF">
      <w:pPr>
        <w:pStyle w:val="ProductList-Body"/>
      </w:pPr>
      <w:r>
        <w:t>Palvelua käyttämällä loppukäyttäjä ei saa nostaa mitään kannetta Microsoftia vastaan palveluihin liittyen. Jos jokin loppukäyttäjä nostaa kanteen Microsoftia vastaan, tämän kohdan Vastuusta vapauttaminen -ehtoa sovelletaan.</w:t>
      </w:r>
    </w:p>
    <w:p w14:paraId="36586688" w14:textId="77777777" w:rsidR="002936BF" w:rsidRPr="00C84B58" w:rsidRDefault="002936BF" w:rsidP="002936BF">
      <w:pPr>
        <w:pStyle w:val="ProductList-Body"/>
      </w:pPr>
    </w:p>
    <w:p w14:paraId="78623A42" w14:textId="77777777" w:rsidR="002936BF" w:rsidRDefault="002936BF" w:rsidP="002936BF">
      <w:pPr>
        <w:pStyle w:val="ProductList-ClauseHeading"/>
      </w:pPr>
      <w:r>
        <w:t>Vahingonkorvaukset</w:t>
      </w:r>
    </w:p>
    <w:p w14:paraId="6B61E16C" w14:textId="77777777" w:rsidR="002936BF" w:rsidRDefault="002936BF" w:rsidP="002936BF">
      <w:pPr>
        <w:pStyle w:val="ProductList-Body"/>
      </w:pPr>
      <w:r>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2511D85C" w14:textId="77777777" w:rsidR="002936BF" w:rsidRPr="00C84B58" w:rsidRDefault="002936BF" w:rsidP="002936BF">
      <w:pPr>
        <w:pStyle w:val="ProductList-Body"/>
      </w:pPr>
    </w:p>
    <w:p w14:paraId="38A5F918" w14:textId="77777777" w:rsidR="002936BF" w:rsidRDefault="002936BF" w:rsidP="002936BF">
      <w:pPr>
        <w:pStyle w:val="ProductList-ClauseHeading"/>
      </w:pPr>
      <w:r>
        <w:t>Loppukäyttäjäehdot</w:t>
      </w:r>
    </w:p>
    <w:p w14:paraId="5251E5FC" w14:textId="77777777" w:rsidR="002936BF" w:rsidRDefault="002936BF" w:rsidP="002936BF">
      <w:pPr>
        <w:pStyle w:val="ProductList-Body"/>
        <w:spacing w:after="120"/>
      </w:pPr>
      <w:r>
        <w:t>Jotta asiakas voi tarjota palveluja loppukäyttäjille, asiakkaan ja asiakkaan loppukäyttäjien tulee solmia voimassa oleva, sitova, kirjallinen sopimus, joka sisältää seuraavien vaatimusten sisällön:</w:t>
      </w:r>
    </w:p>
    <w:p w14:paraId="2AF0CD57" w14:textId="77777777" w:rsidR="002936BF" w:rsidRDefault="002936BF" w:rsidP="002936BF">
      <w:pPr>
        <w:pStyle w:val="ProductList-Body"/>
        <w:spacing w:after="120"/>
      </w:pPr>
      <w:r>
        <w:rPr>
          <w:u w:val="single"/>
        </w:rPr>
        <w:t>Suhdelauseke</w:t>
      </w:r>
      <w:r>
        <w:t>: Asiakas on palvelujen yksinomainen tarjoaja. Asiakas vastaa kaiken tuen tarjoamisesta loppukäyttäjille. Asiakas tarjoaa palvelut loppukäyttäjilleen asiakkaan käyttöehtojen ja tietosuojakäytännön mukaisesti.</w:t>
      </w:r>
    </w:p>
    <w:p w14:paraId="73023F72" w14:textId="77777777" w:rsidR="002936BF" w:rsidRDefault="002936BF" w:rsidP="002936BF">
      <w:pPr>
        <w:pStyle w:val="ProductList-Body"/>
        <w:spacing w:after="120"/>
      </w:pPr>
      <w:r>
        <w:rPr>
          <w:u w:val="single"/>
        </w:rPr>
        <w:t>Vaatimustenmukaisuus</w:t>
      </w:r>
      <w:r>
        <w:t>: Asiakas on yksinomaisesti vastuussa kaikkien sovellettavien lakien, mukaan lukien muttei niihin rajoittuen yleinen tietosuoja-asetus (GDPR), noudattamisen varmistamisesta suhteessa asiakkaan palvelun tarjoamiseen ja loppukäyttäjien palvelun käyttöön.</w:t>
      </w:r>
    </w:p>
    <w:p w14:paraId="3848E523" w14:textId="77777777" w:rsidR="002936BF" w:rsidRDefault="002936BF" w:rsidP="002936BF">
      <w:pPr>
        <w:pStyle w:val="ProductList-Body"/>
        <w:spacing w:after="120"/>
      </w:pPr>
      <w:r>
        <w:rPr>
          <w:u w:val="single"/>
        </w:rPr>
        <w:t>Takuiden poissulkeminen</w:t>
      </w:r>
      <w:r>
        <w:t>: Asiakas kiistää kaikki takuut palveluiden yhteydessä ja saman suhteessa Microsoftiin.</w:t>
      </w:r>
    </w:p>
    <w:p w14:paraId="5F8B38C5" w14:textId="77777777" w:rsidR="002936BF" w:rsidRDefault="002936BF" w:rsidP="002936BF">
      <w:pPr>
        <w:pStyle w:val="ProductList-Body"/>
      </w:pPr>
      <w:r>
        <w:rPr>
          <w:u w:val="single"/>
        </w:rPr>
        <w:lastRenderedPageBreak/>
        <w:t>Vastuunrajoitus ja vahinkojen poissulkeminen</w:t>
      </w:r>
      <w:r>
        <w:t>: Asiakas kiistää vastuun ja sulkee pois vahingot tavalla, joka on yhdenmukainen asiakkaan ja Microsoftin välisen sovellettavan sopimuksen ehtojen kanssa.</w:t>
      </w:r>
    </w:p>
    <w:p w14:paraId="7B0DBB39" w14:textId="77777777" w:rsidR="002936BF" w:rsidRPr="00C84B58" w:rsidRDefault="002936BF" w:rsidP="002936BF">
      <w:pPr>
        <w:pStyle w:val="ProductList-Body"/>
      </w:pPr>
    </w:p>
    <w:p w14:paraId="58D47BDB" w14:textId="77777777" w:rsidR="002936BF" w:rsidRDefault="002936BF" w:rsidP="002936BF">
      <w:pPr>
        <w:pStyle w:val="ProductList-ClauseHeading"/>
      </w:pPr>
      <w:r>
        <w:t>Päivitykset</w:t>
      </w:r>
    </w:p>
    <w:p w14:paraId="6AA06E07" w14:textId="77777777" w:rsidR="002936BF" w:rsidRPr="00006432" w:rsidRDefault="002936BF" w:rsidP="002936BF">
      <w:pPr>
        <w:pStyle w:val="ProductList-Body"/>
      </w:pPr>
      <w:r>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p>
    <w:p w14:paraId="3CC61459"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CDF6B2" w14:textId="119034B3" w:rsidR="00F02762" w:rsidRPr="00F02762" w:rsidRDefault="00F02762" w:rsidP="00F02762">
      <w:pPr>
        <w:pStyle w:val="ProductList-Offering2Heading"/>
        <w:outlineLvl w:val="2"/>
        <w:rPr>
          <w:lang w:val="fi-FI"/>
        </w:rPr>
      </w:pPr>
      <w:bookmarkStart w:id="126" w:name="AzureMaps"/>
      <w:r w:rsidRPr="00F02762">
        <w:rPr>
          <w:lang w:val="fi-FI"/>
        </w:rPr>
        <w:tab/>
      </w:r>
      <w:bookmarkStart w:id="127" w:name="_Toc509825512"/>
      <w:bookmarkStart w:id="128" w:name="_Toc510880769"/>
      <w:bookmarkStart w:id="129" w:name="_Toc10188982"/>
      <w:r w:rsidRPr="00F02762">
        <w:rPr>
          <w:lang w:val="fi-FI"/>
        </w:rPr>
        <w:t>Azure Maps</w:t>
      </w:r>
      <w:bookmarkEnd w:id="127"/>
      <w:bookmarkEnd w:id="128"/>
      <w:bookmarkEnd w:id="129"/>
    </w:p>
    <w:bookmarkEnd w:id="126"/>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09862FBD" w14:textId="77777777" w:rsidR="00946D49" w:rsidRPr="00931AE7" w:rsidRDefault="00946D49" w:rsidP="00946D49">
      <w:pPr>
        <w:pStyle w:val="ProductList-ClauseHeading"/>
      </w:pPr>
      <w:r>
        <w:t>API-tulokset</w:t>
      </w:r>
    </w:p>
    <w:p w14:paraId="7BE21B3B" w14:textId="77777777" w:rsidR="00946D49" w:rsidRPr="00931AE7" w:rsidRDefault="00946D49" w:rsidP="00946D49">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 tai minkä tahansa Azure Maps -toiminnon ohittaminen.</w:t>
      </w:r>
    </w:p>
    <w:p w14:paraId="2C3BA1C4" w14:textId="77777777" w:rsidR="00946D49" w:rsidRPr="00931AE7" w:rsidRDefault="00946D49" w:rsidP="00946D49">
      <w:pPr>
        <w:pStyle w:val="ProductList-Body"/>
      </w:pPr>
    </w:p>
    <w:p w14:paraId="06B9B572" w14:textId="77777777" w:rsidR="00946D49" w:rsidRPr="00931AE7" w:rsidRDefault="00946D49" w:rsidP="00946D49">
      <w:pPr>
        <w:pStyle w:val="ProductList-Body"/>
      </w:pPr>
      <w:r>
        <w:t>Tulosten tallentaminen välimuistiin tai muulla tavoin on sallittua, jos välimuistiin tallentamisen tarkoitus on sovelluksen viiveaikojen lyhentäminen. Tuloksia ei saa säilyttää kauemmin kuin: (i) palautetuissa otsikoissa ilmaistun voimassaoloajan verran tai (ii) 6 kuukauden ajan sen mukaan, kumpi näistä aikajaksoista on lyhyempi.</w:t>
      </w:r>
    </w:p>
    <w:p w14:paraId="1D7296B4" w14:textId="77777777" w:rsidR="00946D49" w:rsidRPr="00931AE7" w:rsidRDefault="00946D49" w:rsidP="00946D49">
      <w:pPr>
        <w:pStyle w:val="ProductList-Body"/>
      </w:pPr>
    </w:p>
    <w:p w14:paraId="500C4B62" w14:textId="77777777" w:rsidR="00946D49" w:rsidRPr="00931AE7" w:rsidRDefault="00946D49" w:rsidP="00946D49">
      <w:pPr>
        <w:pStyle w:val="ProductList-Body"/>
      </w:pPr>
      <w:bookmarkStart w:id="130" w:name="_Hlk509835802"/>
      <w:r>
        <w:t>Et saa näyttää mitään Tuloksia missään kolmannen osapuolen sisällön tai maantieteellisen kartan tietokannassa.</w:t>
      </w:r>
    </w:p>
    <w:bookmarkEnd w:id="130"/>
    <w:p w14:paraId="02B4E032" w14:textId="77777777" w:rsidR="00946D49" w:rsidRPr="00931AE7" w:rsidRDefault="00946D49" w:rsidP="00946D49">
      <w:pPr>
        <w:pStyle w:val="ProductList-Body"/>
      </w:pPr>
    </w:p>
    <w:p w14:paraId="70099FB9" w14:textId="77777777" w:rsidR="00946D49" w:rsidRPr="00931AE7" w:rsidRDefault="00946D49" w:rsidP="00946D49">
      <w:pPr>
        <w:pStyle w:val="ProductList-ClauseHeading"/>
      </w:pPr>
      <w:r>
        <w:t>Karttatiedot</w:t>
      </w:r>
    </w:p>
    <w:p w14:paraId="3C4179F1" w14:textId="77777777" w:rsidR="00946D49" w:rsidRPr="00931AE7" w:rsidRDefault="00946D49" w:rsidP="00946D49">
      <w:pPr>
        <w:pStyle w:val="ProductList-Body"/>
      </w:pPr>
      <w:r>
        <w:t>TomTom-tekijänoikeushuomautuksen esittävän sisällön käytön tulee tapahtua TomTom-käyttöoikeuden myöntämisen kolmannen osapuolen tuotteen ehtojen ja Käyttöoikeussopimuksen mukaisesti (</w:t>
      </w:r>
      <w:hyperlink r:id="rId32" w:history="1">
        <w:r>
          <w:rPr>
            <w:rStyle w:val="Hyperlink"/>
          </w:rPr>
          <w:t>https://www.tomtom.com/en_GB/thirdpartyproductterms/</w:t>
        </w:r>
      </w:hyperlink>
      <w:r>
        <w:t xml:space="preserve">). Azure Maps käyttää Bing Imageryä, jota koskee Bing Maps -ilmoitus </w:t>
      </w:r>
      <w:hyperlink w:anchor="Liite 1" w:tooltip="Liite 1" w:history="1">
        <w:r>
          <w:rPr>
            <w:rStyle w:val="Hyperlink"/>
          </w:rPr>
          <w:t>liitteessä 1</w:t>
        </w:r>
      </w:hyperlink>
      <w:r>
        <w:t>.</w:t>
      </w:r>
    </w:p>
    <w:p w14:paraId="36EFD52A" w14:textId="77777777" w:rsidR="00946D49" w:rsidRPr="00931AE7" w:rsidRDefault="00946D49" w:rsidP="00946D49">
      <w:pPr>
        <w:pStyle w:val="ProductList-Body"/>
      </w:pPr>
    </w:p>
    <w:p w14:paraId="29D17218" w14:textId="77777777" w:rsidR="00946D49" w:rsidRPr="00931AE7" w:rsidRDefault="00946D49" w:rsidP="00946D49">
      <w:pPr>
        <w:pStyle w:val="ProductList-ClauseHeading"/>
      </w:pPr>
      <w:r>
        <w:t>Käyttäjän alueparametri</w:t>
      </w:r>
    </w:p>
    <w:p w14:paraId="6312C148" w14:textId="77777777" w:rsidR="00946D49" w:rsidRPr="00931AE7" w:rsidRDefault="00946D49" w:rsidP="00946D49">
      <w:pPr>
        <w:pStyle w:val="ProductList-Body"/>
      </w:pPr>
      <w:r>
        <w:t>Azure Mapsin käyttäjän alueparametriä on käytettävä sovellettavien lakien mukaisesti (mukaan lukien kartoitusta koskevat lait) siinä maassa, jossa kartat, kuvat, muut tiedot ja kolmannen osapuolen sisällöt, joita sinulla on oikeus käyttää Azure Mapsin kautta, tuodaan saataville.</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16075D9F"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09E8A7F" w14:textId="2E5B33A6" w:rsidR="00271922" w:rsidRPr="00F02762" w:rsidRDefault="00271922" w:rsidP="00271922">
      <w:pPr>
        <w:pStyle w:val="ProductList-Offering2Heading"/>
        <w:outlineLvl w:val="2"/>
        <w:rPr>
          <w:lang w:val="fi-FI"/>
        </w:rPr>
      </w:pPr>
      <w:r w:rsidRPr="00271922">
        <w:rPr>
          <w:lang w:val="fi-FI"/>
        </w:rPr>
        <w:tab/>
      </w:r>
      <w:bookmarkStart w:id="131" w:name="_Toc484158292"/>
      <w:bookmarkStart w:id="132" w:name="_Toc10188983"/>
      <w:r w:rsidRPr="00F02762">
        <w:rPr>
          <w:lang w:val="fi-FI"/>
        </w:rPr>
        <w:t>Microsoft Azure Stack</w:t>
      </w:r>
      <w:bookmarkEnd w:id="131"/>
      <w:bookmarkEnd w:id="132"/>
    </w:p>
    <w:p w14:paraId="6D33FFA1" w14:textId="71C757F0" w:rsidR="00271922" w:rsidRDefault="00271922" w:rsidP="00271922">
      <w:pPr>
        <w:pStyle w:val="ProductList-Body"/>
        <w:rPr>
          <w:lang w:val="en-US"/>
        </w:rPr>
      </w:pPr>
      <w:r w:rsidRPr="00271922">
        <w:rPr>
          <w:lang w:val="en-US"/>
        </w:rPr>
        <w:t>Microsoft Azure Stack on Microsoft Azure -palvelu.</w:t>
      </w:r>
    </w:p>
    <w:p w14:paraId="07858249" w14:textId="77777777" w:rsidR="00592951" w:rsidRPr="00271922" w:rsidRDefault="00592951" w:rsidP="00271922">
      <w:pPr>
        <w:pStyle w:val="ProductList-Body"/>
        <w:rPr>
          <w:lang w:val="en-US"/>
        </w:rPr>
      </w:pPr>
    </w:p>
    <w:p w14:paraId="7EE2A6FD" w14:textId="77777777" w:rsidR="00271922" w:rsidRPr="00747204" w:rsidRDefault="00271922" w:rsidP="00271922">
      <w:pPr>
        <w:pStyle w:val="ProductList-ClauseHeading"/>
      </w:pPr>
      <w:r>
        <w:lastRenderedPageBreak/>
        <w:t xml:space="preserve">Microsoft Azure Stackin yksityisyys </w:t>
      </w:r>
    </w:p>
    <w:p w14:paraId="582D4081" w14:textId="77777777" w:rsidR="00271922" w:rsidRPr="00747204" w:rsidRDefault="00271922" w:rsidP="00271922">
      <w:pPr>
        <w:pStyle w:val="ProductList-Body"/>
      </w:pPr>
      <w:r>
        <w:t xml:space="preserve">Yritysten ja kehittäjien tietosuojalauseke, osoitteessa </w:t>
      </w:r>
      <w:hyperlink r:id="rId33" w:history="1">
        <w:r>
          <w:rPr>
            <w:rStyle w:val="Hyperlink"/>
          </w:rPr>
          <w:t>https://www.microsoft.com/en-us/privacystatement/EnterpriseDev</w:t>
        </w:r>
      </w:hyperlink>
      <w:r>
        <w:t xml:space="preserve">, koskee Asiakkaan Microsoft Azure Stackin käyttöä. Microsoft-pilvisopimusasiakas käyttää Microsoft Azure Stack -ohjelmistoa tai -palveluita, joita Jälleenmyyjä isännöi, käyttöä koskevat Jälleenmyyjän yksityisyyskäytännöt, jotka voivat olla erilaisia kuin Microsoftin.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bookmarkStart w:id="133" w:name="_Toc494738672"/>
    <w:bookmarkStart w:id="134" w:name="EMS"/>
    <w:bookmarkStart w:id="135" w:name="_Toc476476610"/>
    <w:bookmarkStart w:id="136" w:name="_Toc459970714"/>
    <w:bookmarkStart w:id="137" w:name="_Toc457466428"/>
    <w:bookmarkStart w:id="138" w:name="AzureActiveDirectoryBasic"/>
    <w:bookmarkStart w:id="139" w:name="_Toc437590238"/>
    <w:bookmarkStart w:id="140" w:name="_Toc435790944"/>
    <w:bookmarkStart w:id="141" w:name="MicrosoftDynamicsMarketing"/>
    <w:bookmarkEnd w:id="119"/>
    <w:bookmarkEnd w:id="120"/>
    <w:bookmarkEnd w:id="121"/>
    <w:p w14:paraId="339F549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r w:rsidRPr="00F02762">
        <w:rPr>
          <w:lang w:val="fi-FI"/>
        </w:rPr>
        <w:tab/>
      </w:r>
      <w:bookmarkStart w:id="142" w:name="MicrosoftCognitiveServices"/>
      <w:bookmarkStart w:id="143" w:name="_Toc510880771"/>
      <w:bookmarkStart w:id="144" w:name="_Toc510115105"/>
      <w:bookmarkStart w:id="145" w:name="_Toc10188984"/>
      <w:r w:rsidRPr="00F02762">
        <w:rPr>
          <w:lang w:val="fi-FI"/>
        </w:rPr>
        <w:t>Bing-hakupalvelujen</w:t>
      </w:r>
      <w:bookmarkEnd w:id="142"/>
      <w:bookmarkEnd w:id="143"/>
      <w:bookmarkEnd w:id="144"/>
      <w:bookmarkEnd w:id="145"/>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4"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35"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027CBE56"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FE583C">
      <w:pPr>
        <w:pStyle w:val="ProductList-Offering2Heading"/>
        <w:keepNext/>
        <w:outlineLvl w:val="2"/>
        <w:rPr>
          <w:lang w:val="fi-FI"/>
        </w:rPr>
      </w:pPr>
      <w:r w:rsidRPr="005D10D9">
        <w:rPr>
          <w:lang w:val="fi-FI"/>
        </w:rPr>
        <w:lastRenderedPageBreak/>
        <w:tab/>
      </w:r>
      <w:bookmarkStart w:id="146" w:name="_Toc5958159"/>
      <w:bookmarkStart w:id="147" w:name="CognitiveServices"/>
      <w:bookmarkStart w:id="148" w:name="_Toc10188985"/>
      <w:r w:rsidRPr="005D10D9">
        <w:rPr>
          <w:lang w:val="fi-FI"/>
        </w:rPr>
        <w:t>Cognitive-palvelut</w:t>
      </w:r>
      <w:bookmarkEnd w:id="146"/>
      <w:bookmarkEnd w:id="148"/>
    </w:p>
    <w:bookmarkEnd w:id="147"/>
    <w:p w14:paraId="476D7BFC" w14:textId="77777777" w:rsidR="00FE583C" w:rsidRDefault="00FE583C" w:rsidP="00FE583C">
      <w:pPr>
        <w:pStyle w:val="ProductList-ClauseHeading"/>
      </w:pPr>
      <w:r>
        <w:t>Palvelun tuotosten asiakaskäyttöä koskeva rajoitus</w:t>
      </w:r>
    </w:p>
    <w:p w14:paraId="4E3A5AB2" w14:textId="77777777" w:rsidR="00FE583C" w:rsidRPr="00F86985" w:rsidRDefault="00FE583C" w:rsidP="00FE583C">
      <w:pPr>
        <w:pStyle w:val="ProductList-Body"/>
      </w:pPr>
      <w:r>
        <w:t>Asiakkaan ei pidä suorittaa seuraavia toimia eikä antaa kolmansille osapuolille lupaa niiden suorittamiseen: (i) Cognitive Services -palveluiden tai Cognitive Services -palveluiden datan käyttö vastaavan tai kilpailevan tuotteen tai palvelun luontiin, kouluttamiseen tai parantamiseen (suorasti tai epäsuorasti).</w:t>
      </w:r>
    </w:p>
    <w:p w14:paraId="2FB64AF0" w14:textId="77777777" w:rsidR="00FE583C" w:rsidRPr="00F86985" w:rsidRDefault="00FE583C" w:rsidP="00FE583C">
      <w:pPr>
        <w:pStyle w:val="ProductList-Body"/>
      </w:pPr>
    </w:p>
    <w:p w14:paraId="7F659EB8" w14:textId="77777777" w:rsidR="00FE583C" w:rsidRPr="00F86985" w:rsidRDefault="00FE583C" w:rsidP="00FE583C">
      <w:pPr>
        <w:pStyle w:val="ProductList-ClauseHeading"/>
      </w:pPr>
      <w:r>
        <w:t>Microsoft Translator -attribuutio</w:t>
      </w:r>
    </w:p>
    <w:p w14:paraId="7886E842" w14:textId="77777777" w:rsidR="00FE583C" w:rsidRPr="00F86985" w:rsidRDefault="00FE583C" w:rsidP="00FE583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FE583C">
      <w:pPr>
        <w:pStyle w:val="ProductList-Body"/>
      </w:pPr>
    </w:p>
    <w:p w14:paraId="2C062BBC" w14:textId="77777777" w:rsidR="00FE583C" w:rsidRPr="00541FFF" w:rsidRDefault="00FE583C" w:rsidP="00FE583C">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03C8952E" w14:textId="77777777" w:rsidR="00FE583C" w:rsidRPr="00E90A70" w:rsidRDefault="00FE583C" w:rsidP="00FE583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Palvelukomponentit ja laskutuksen päätepiste on lisensoitu Asiakkaalle tämän sopimuksen mukaisesti Online-palveluina. Säilöjä tarvitaan laskutuksen päätepisteen käyttöön, ja niihin sovelletaan myös Online-palveluiden kanssa käytettävien ohjelmistojen käyttöehtoja tämän sopimuksen mukaisesti. Palvelukomponentteihin sisältyy luottamuksellista ja Microsoftille kuuluvaa aineistoa. Asiakas suostuu pitämään nämä aineistot luottamuksellisina ja ilmoittamaan Microsoftille pikaisesti kaikista mahdollisista väärinkäytöksistä. Palvelukomponentteihin ei sovelleta Tietosuojan ehtoja, koska palvelukomponenttien käyttöympäristö ei ole Microsoftin hallinnassa.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w:t>
      </w:r>
    </w:p>
    <w:p w14:paraId="410FBCEF" w14:textId="77777777" w:rsidR="00FE583C" w:rsidRPr="009A17A9" w:rsidRDefault="00FE583C" w:rsidP="00FE583C">
      <w:pPr>
        <w:pStyle w:val="ProductList-Body"/>
      </w:pPr>
    </w:p>
    <w:p w14:paraId="13CFF1A5" w14:textId="77777777" w:rsidR="00FE583C" w:rsidRPr="00F86985" w:rsidRDefault="00FE583C" w:rsidP="00FE583C">
      <w:pPr>
        <w:pStyle w:val="ProductList-ClauseHeading"/>
      </w:pPr>
      <w:r>
        <w:t>Passiivisten Cognitive-palvelujen kokoonpanot ja muokatut mallit</w:t>
      </w:r>
    </w:p>
    <w:p w14:paraId="2B761219" w14:textId="77777777" w:rsidR="00FE583C" w:rsidRPr="009A17A9" w:rsidRDefault="00FE583C" w:rsidP="00FE583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DA07F8" w:rsidP="00FE583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49" w:name="_Toc10188986"/>
      <w:r w:rsidRPr="00141093">
        <w:rPr>
          <w:lang w:val="fi-FI"/>
        </w:rPr>
        <w:t>Microsoft Genomics</w:t>
      </w:r>
      <w:bookmarkEnd w:id="133"/>
      <w:bookmarkEnd w:id="149"/>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6"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50" w:name="_Toc494738673"/>
      <w:bookmarkStart w:id="151" w:name="_Toc10188987"/>
      <w:r w:rsidRPr="00C60169">
        <w:rPr>
          <w:lang w:val="fi-FI"/>
        </w:rPr>
        <w:t xml:space="preserve">Visual Studio </w:t>
      </w:r>
      <w:r w:rsidR="00C60169">
        <w:rPr>
          <w:lang w:val="fi-FI"/>
        </w:rPr>
        <w:t>App</w:t>
      </w:r>
      <w:r w:rsidRPr="00C60169">
        <w:rPr>
          <w:lang w:val="fi-FI"/>
        </w:rPr>
        <w:t xml:space="preserve"> Center</w:t>
      </w:r>
      <w:bookmarkEnd w:id="150"/>
      <w:bookmarkEnd w:id="151"/>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37"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lastRenderedPageBreak/>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3D3E3DE5"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3045CD">
      <w:pPr>
        <w:pStyle w:val="ProductList-OfferingGroupHeading"/>
        <w:keepNext/>
        <w:spacing w:after="80"/>
        <w:outlineLvl w:val="1"/>
        <w:rPr>
          <w:lang w:val="fi-FI"/>
        </w:rPr>
      </w:pPr>
      <w:bookmarkStart w:id="152" w:name="_Toc10188988"/>
      <w:r w:rsidRPr="00AD1C5D">
        <w:rPr>
          <w:lang w:val="fi-FI"/>
        </w:rPr>
        <w:t>Microsoft Azure Plans</w:t>
      </w:r>
      <w:bookmarkEnd w:id="134"/>
      <w:bookmarkEnd w:id="135"/>
      <w:bookmarkEnd w:id="152"/>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AD1C5D">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396E4B31" w:rsidR="00B93527" w:rsidRDefault="00B93527" w:rsidP="00B93527">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946D49">
      <w:pPr>
        <w:pStyle w:val="ProductList-Offering2Heading"/>
        <w:keepNext/>
        <w:outlineLvl w:val="2"/>
        <w:rPr>
          <w:lang w:val="fi-FI"/>
        </w:rPr>
      </w:pPr>
      <w:r w:rsidRPr="00AD1C5D">
        <w:rPr>
          <w:lang w:val="fi-FI"/>
        </w:rPr>
        <w:tab/>
      </w:r>
      <w:bookmarkStart w:id="153" w:name="_Toc10188989"/>
      <w:r w:rsidR="0068779C" w:rsidRPr="00F4012D">
        <w:rPr>
          <w:lang w:val="fi-FI"/>
        </w:rPr>
        <w:t>Azure Active Directory Basic</w:t>
      </w:r>
      <w:bookmarkEnd w:id="136"/>
      <w:bookmarkEnd w:id="137"/>
      <w:bookmarkEnd w:id="153"/>
    </w:p>
    <w:bookmarkEnd w:id="138"/>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54" w:name="AzureActiveDirectoryPremium"/>
    <w:p w14:paraId="17D94E5E"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r w:rsidRPr="0068779C">
        <w:rPr>
          <w:lang w:val="fi-FI"/>
        </w:rPr>
        <w:tab/>
      </w:r>
      <w:bookmarkStart w:id="155" w:name="_Toc459970715"/>
      <w:bookmarkStart w:id="156" w:name="_Toc457466429"/>
      <w:bookmarkStart w:id="157" w:name="_Toc10188990"/>
      <w:r w:rsidRPr="005C6B3F">
        <w:rPr>
          <w:lang w:val="fi-FI"/>
        </w:rPr>
        <w:t>Azure Active Directory Premium</w:t>
      </w:r>
      <w:bookmarkEnd w:id="155"/>
      <w:bookmarkEnd w:id="156"/>
      <w:bookmarkEnd w:id="157"/>
    </w:p>
    <w:bookmarkEnd w:id="154"/>
    <w:p w14:paraId="2D596650" w14:textId="7889BE65" w:rsidR="0068779C"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68779C">
      <w:pPr>
        <w:pStyle w:val="ProductList-Body"/>
      </w:pPr>
    </w:p>
    <w:p w14:paraId="16E1497B" w14:textId="77777777" w:rsidR="003E3C27" w:rsidRDefault="003E3C27" w:rsidP="003E3C27">
      <w:pPr>
        <w:pStyle w:val="ProductList-ClauseHeading"/>
      </w:pPr>
      <w:r>
        <w:t xml:space="preserve">Ulkopuolisten käyttäjien käyttöoikeus </w:t>
      </w:r>
    </w:p>
    <w:p w14:paraId="5BCCA104" w14:textId="77777777" w:rsidR="003E3C27" w:rsidRPr="00534B01" w:rsidRDefault="003E3C27" w:rsidP="003E3C27">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58" w:name="AzureInformationProtectionPremium"/>
    <w:p w14:paraId="06A0265F"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r w:rsidRPr="005C6B3F">
        <w:rPr>
          <w:lang w:val="fi-FI"/>
        </w:rPr>
        <w:tab/>
      </w:r>
      <w:bookmarkStart w:id="159" w:name="AzureRightsManagement"/>
      <w:bookmarkStart w:id="160" w:name="_Toc459970716"/>
      <w:bookmarkStart w:id="161" w:name="_Toc457466430"/>
      <w:bookmarkStart w:id="162" w:name="_Toc10188991"/>
      <w:r w:rsidRPr="005C6B3F">
        <w:rPr>
          <w:lang w:val="fi-FI"/>
        </w:rPr>
        <w:t>Azure Information Protection</w:t>
      </w:r>
      <w:bookmarkEnd w:id="159"/>
      <w:r w:rsidRPr="005C6B3F">
        <w:rPr>
          <w:lang w:val="fi-FI"/>
        </w:rPr>
        <w:t xml:space="preserve"> Premium</w:t>
      </w:r>
      <w:bookmarkEnd w:id="160"/>
      <w:bookmarkEnd w:id="161"/>
      <w:bookmarkEnd w:id="162"/>
    </w:p>
    <w:bookmarkEnd w:id="158"/>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F3285A5" w:rsidR="0068779C" w:rsidRPr="003C2FBE" w:rsidRDefault="00DA07F8" w:rsidP="0068779C">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68779C">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63" w:name="_Toc388464308"/>
    <w:bookmarkStart w:id="164" w:name="Dynamics365"/>
    <w:bookmarkStart w:id="165" w:name="_Toc524436945"/>
    <w:bookmarkStart w:id="166" w:name="_Toc523239317"/>
    <w:bookmarkEnd w:id="139"/>
    <w:bookmarkEnd w:id="140"/>
    <w:bookmarkEnd w:id="141"/>
    <w:bookmarkEnd w:id="163"/>
    <w:p w14:paraId="48ECC32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D2C1161" w14:textId="77777777" w:rsidR="005D10D9" w:rsidRDefault="005D10D9" w:rsidP="00FE583C">
      <w:pPr>
        <w:pStyle w:val="ProductList-Offering1Heading"/>
        <w:rPr>
          <w:lang w:val="fi-FI"/>
        </w:rPr>
      </w:pPr>
      <w:bookmarkStart w:id="167" w:name="_Toc5958166"/>
      <w:bookmarkStart w:id="168" w:name="_Toc4753296"/>
      <w:bookmarkEnd w:id="164"/>
      <w:bookmarkEnd w:id="165"/>
      <w:bookmarkEnd w:id="166"/>
    </w:p>
    <w:p w14:paraId="21939B31" w14:textId="77777777" w:rsidR="005D10D9" w:rsidRDefault="005D10D9" w:rsidP="00FE583C">
      <w:pPr>
        <w:pStyle w:val="ProductList-Offering1Heading"/>
        <w:rPr>
          <w:lang w:val="fi-FI"/>
        </w:rPr>
      </w:pPr>
    </w:p>
    <w:p w14:paraId="6AE712D4" w14:textId="77777777" w:rsidR="005D10D9" w:rsidRDefault="005D10D9" w:rsidP="00FE583C">
      <w:pPr>
        <w:pStyle w:val="ProductList-Offering1Heading"/>
        <w:rPr>
          <w:lang w:val="fi-FI"/>
        </w:rPr>
      </w:pPr>
    </w:p>
    <w:p w14:paraId="1117F984" w14:textId="77777777" w:rsidR="005D10D9" w:rsidRDefault="005D10D9" w:rsidP="00FE583C">
      <w:pPr>
        <w:pStyle w:val="ProductList-Offering1Heading"/>
        <w:rPr>
          <w:lang w:val="fi-FI"/>
        </w:rPr>
      </w:pPr>
    </w:p>
    <w:p w14:paraId="2F630BA8" w14:textId="77777777" w:rsidR="005D10D9" w:rsidRDefault="005D10D9" w:rsidP="00FE583C">
      <w:pPr>
        <w:pStyle w:val="ProductList-Offering1Heading"/>
        <w:rPr>
          <w:lang w:val="fi-FI"/>
        </w:rPr>
      </w:pPr>
    </w:p>
    <w:p w14:paraId="261869EF" w14:textId="77777777" w:rsidR="005D10D9" w:rsidRDefault="005D10D9" w:rsidP="00FE583C">
      <w:pPr>
        <w:pStyle w:val="ProductList-Offering1Heading"/>
        <w:rPr>
          <w:lang w:val="fi-FI"/>
        </w:rPr>
      </w:pPr>
    </w:p>
    <w:p w14:paraId="0CB08FA9" w14:textId="05C3080C" w:rsidR="00FE583C" w:rsidRPr="005D10D9" w:rsidRDefault="00FE583C" w:rsidP="00FE583C">
      <w:pPr>
        <w:pStyle w:val="ProductList-Offering1Heading"/>
        <w:rPr>
          <w:lang w:val="fi-FI"/>
        </w:rPr>
      </w:pPr>
      <w:bookmarkStart w:id="169" w:name="_Toc10188992"/>
      <w:r w:rsidRPr="005D10D9">
        <w:rPr>
          <w:lang w:val="fi-FI"/>
        </w:rPr>
        <w:lastRenderedPageBreak/>
        <w:t>Microsoft Dynamics 365 -palvelut</w:t>
      </w:r>
      <w:bookmarkEnd w:id="167"/>
      <w:bookmarkEnd w:id="168"/>
      <w:bookmarkEnd w:id="169"/>
    </w:p>
    <w:p w14:paraId="6C83FD3D" w14:textId="77777777" w:rsidR="00FE583C" w:rsidRPr="00A8327A" w:rsidRDefault="00FE583C" w:rsidP="00FE583C">
      <w:pPr>
        <w:pStyle w:val="ProductList-Body"/>
        <w:rPr>
          <w:rFonts w:asciiTheme="majorHAnsi" w:hAnsiTheme="majorHAnsi"/>
          <w:sz w:val="16"/>
          <w:szCs w:val="16"/>
        </w:rPr>
        <w:sectPr w:rsidR="00FE583C" w:rsidRPr="00A8327A" w:rsidSect="00FE583C">
          <w:footerReference w:type="default" r:id="rId38"/>
          <w:footerReference w:type="first" r:id="rId39"/>
          <w:pgSz w:w="12240" w:h="15840"/>
          <w:pgMar w:top="1440" w:right="720" w:bottom="1440" w:left="720" w:header="720" w:footer="720" w:gutter="0"/>
          <w:cols w:space="720"/>
          <w:titlePg/>
          <w:docGrid w:linePitch="360"/>
        </w:sectPr>
      </w:pPr>
    </w:p>
    <w:p w14:paraId="29BF3B17" w14:textId="77777777" w:rsidR="005D10D9" w:rsidRDefault="005D10D9" w:rsidP="005D10D9">
      <w:pPr>
        <w:pStyle w:val="ProductList-Body"/>
      </w:pPr>
      <w:r>
        <w:rPr>
          <w:rFonts w:asciiTheme="majorHAnsi" w:hAnsiTheme="majorHAnsi"/>
          <w:sz w:val="16"/>
          <w:szCs w:val="16"/>
        </w:rPr>
        <w:t>Dynamics 365 Plan</w:t>
      </w:r>
    </w:p>
    <w:p w14:paraId="284AA624" w14:textId="77777777" w:rsidR="005D10D9" w:rsidRDefault="005D10D9" w:rsidP="005D10D9">
      <w:pPr>
        <w:pStyle w:val="ProductList-Body"/>
      </w:pPr>
      <w:r>
        <w:rPr>
          <w:rFonts w:asciiTheme="majorHAnsi" w:hAnsiTheme="majorHAnsi"/>
          <w:sz w:val="16"/>
          <w:szCs w:val="16"/>
        </w:rPr>
        <w:t>Dynamics 365 Unified Operations Plan</w:t>
      </w:r>
    </w:p>
    <w:p w14:paraId="52D4832D" w14:textId="77777777" w:rsidR="005D10D9" w:rsidRDefault="005D10D9" w:rsidP="005D10D9">
      <w:pPr>
        <w:pStyle w:val="ProductList-Body"/>
      </w:pPr>
      <w:r>
        <w:rPr>
          <w:rFonts w:asciiTheme="majorHAnsi" w:hAnsiTheme="majorHAnsi"/>
          <w:sz w:val="16"/>
          <w:szCs w:val="16"/>
        </w:rPr>
        <w:t>Dynamics 365 Customer Engagement Plan</w:t>
      </w:r>
    </w:p>
    <w:p w14:paraId="3DB935DB" w14:textId="77777777" w:rsidR="005D10D9" w:rsidRDefault="005D10D9" w:rsidP="005D10D9">
      <w:pPr>
        <w:pStyle w:val="ProductList-Body"/>
      </w:pPr>
      <w:r>
        <w:rPr>
          <w:rFonts w:asciiTheme="majorHAnsi" w:hAnsiTheme="majorHAnsi"/>
          <w:sz w:val="16"/>
          <w:szCs w:val="16"/>
        </w:rPr>
        <w:t>Dynamics 365 Customer Insights</w:t>
      </w:r>
    </w:p>
    <w:p w14:paraId="0553EA9A" w14:textId="77777777" w:rsidR="005D10D9" w:rsidRDefault="005D10D9" w:rsidP="005D10D9">
      <w:pPr>
        <w:pStyle w:val="ProductList-Body"/>
      </w:pPr>
      <w:r>
        <w:rPr>
          <w:rFonts w:asciiTheme="majorHAnsi" w:hAnsiTheme="majorHAnsi"/>
          <w:sz w:val="16"/>
          <w:szCs w:val="16"/>
        </w:rPr>
        <w:t>Dynamics 365 for Case Management</w:t>
      </w:r>
    </w:p>
    <w:p w14:paraId="7F5BD9D4" w14:textId="77777777" w:rsidR="005D10D9" w:rsidRDefault="005D10D9" w:rsidP="005D10D9">
      <w:pPr>
        <w:pStyle w:val="ProductList-Body"/>
      </w:pPr>
      <w:r>
        <w:rPr>
          <w:rFonts w:asciiTheme="majorHAnsi" w:hAnsiTheme="majorHAnsi"/>
          <w:sz w:val="16"/>
          <w:szCs w:val="16"/>
        </w:rPr>
        <w:t>Dynamics 365 for Customer Service Enterprise</w:t>
      </w:r>
    </w:p>
    <w:p w14:paraId="01C08997" w14:textId="77777777" w:rsidR="005D10D9" w:rsidRDefault="005D10D9" w:rsidP="005D10D9">
      <w:pPr>
        <w:pStyle w:val="ProductList-Body"/>
      </w:pPr>
      <w:r>
        <w:rPr>
          <w:rFonts w:asciiTheme="majorHAnsi" w:hAnsiTheme="majorHAnsi"/>
          <w:sz w:val="16"/>
          <w:szCs w:val="16"/>
        </w:rPr>
        <w:t>Dynamics 365 for Customer Service Professional</w:t>
      </w:r>
    </w:p>
    <w:p w14:paraId="526B04CD" w14:textId="77777777" w:rsidR="005D10D9" w:rsidRDefault="005D10D9" w:rsidP="005D10D9">
      <w:pPr>
        <w:pStyle w:val="ProductList-Body"/>
      </w:pPr>
      <w:r>
        <w:rPr>
          <w:rFonts w:asciiTheme="majorHAnsi" w:hAnsiTheme="majorHAnsi"/>
          <w:sz w:val="16"/>
          <w:szCs w:val="16"/>
        </w:rPr>
        <w:t>Dynamics 365 for Customer Service Insights</w:t>
      </w:r>
    </w:p>
    <w:p w14:paraId="6EA406FC" w14:textId="77777777" w:rsidR="005D10D9" w:rsidRDefault="005D10D9" w:rsidP="005D10D9">
      <w:pPr>
        <w:pStyle w:val="ProductList-Body"/>
      </w:pPr>
      <w:r>
        <w:rPr>
          <w:rFonts w:asciiTheme="majorHAnsi" w:hAnsiTheme="majorHAnsi"/>
          <w:sz w:val="16"/>
          <w:szCs w:val="16"/>
        </w:rPr>
        <w:t>Dynamics 365 for Field Service</w:t>
      </w:r>
    </w:p>
    <w:p w14:paraId="25ACF293" w14:textId="77777777" w:rsidR="005D10D9" w:rsidRDefault="005D10D9" w:rsidP="005D10D9">
      <w:pPr>
        <w:pStyle w:val="ProductList-Body"/>
      </w:pPr>
      <w:r>
        <w:rPr>
          <w:rFonts w:asciiTheme="majorHAnsi" w:hAnsiTheme="majorHAnsi"/>
          <w:sz w:val="16"/>
          <w:szCs w:val="16"/>
        </w:rPr>
        <w:t>Dynamics 365 Business Central Essentials</w:t>
      </w:r>
    </w:p>
    <w:p w14:paraId="76E2C325" w14:textId="77777777" w:rsidR="005D10D9" w:rsidRDefault="005D10D9" w:rsidP="005D10D9">
      <w:pPr>
        <w:pStyle w:val="ProductList-Body"/>
      </w:pPr>
      <w:r>
        <w:rPr>
          <w:rFonts w:asciiTheme="majorHAnsi" w:hAnsiTheme="majorHAnsi"/>
          <w:sz w:val="16"/>
          <w:szCs w:val="16"/>
        </w:rPr>
        <w:t>Dynamics 365 Business Central Premium</w:t>
      </w:r>
    </w:p>
    <w:p w14:paraId="74656929" w14:textId="77777777" w:rsidR="005D10D9" w:rsidRDefault="005D10D9" w:rsidP="005D10D9">
      <w:pPr>
        <w:pStyle w:val="ProductList-Body"/>
      </w:pPr>
      <w:r>
        <w:rPr>
          <w:rFonts w:asciiTheme="majorHAnsi" w:hAnsiTheme="majorHAnsi"/>
          <w:sz w:val="16"/>
          <w:szCs w:val="16"/>
        </w:rPr>
        <w:t>Dynamics 365 Business Central Team Member</w:t>
      </w:r>
    </w:p>
    <w:p w14:paraId="71803A82" w14:textId="77777777" w:rsidR="005D10D9" w:rsidRDefault="005D10D9" w:rsidP="005D10D9">
      <w:pPr>
        <w:pStyle w:val="ProductList-Body"/>
      </w:pPr>
      <w:r>
        <w:rPr>
          <w:rFonts w:asciiTheme="majorHAnsi" w:hAnsiTheme="majorHAnsi"/>
          <w:sz w:val="16"/>
          <w:szCs w:val="16"/>
        </w:rPr>
        <w:t>Dynamics 365 for Marketing</w:t>
      </w:r>
    </w:p>
    <w:p w14:paraId="5F518DBA" w14:textId="77777777" w:rsidR="005D10D9" w:rsidRDefault="005D10D9" w:rsidP="005D10D9">
      <w:pPr>
        <w:pStyle w:val="ProductList-Body"/>
      </w:pPr>
      <w:r>
        <w:rPr>
          <w:rFonts w:asciiTheme="majorHAnsi" w:hAnsiTheme="majorHAnsi"/>
          <w:sz w:val="16"/>
          <w:szCs w:val="16"/>
        </w:rPr>
        <w:t>Dynamics 365 for Operations Activity</w:t>
      </w:r>
    </w:p>
    <w:p w14:paraId="56B70630" w14:textId="77777777" w:rsidR="005D10D9" w:rsidRDefault="005D10D9" w:rsidP="005D10D9">
      <w:pPr>
        <w:pStyle w:val="ProductList-Body"/>
      </w:pPr>
      <w:r>
        <w:rPr>
          <w:rFonts w:asciiTheme="majorHAnsi" w:hAnsiTheme="majorHAnsi"/>
          <w:sz w:val="16"/>
          <w:szCs w:val="16"/>
        </w:rPr>
        <w:t>Dynamics 365 for Operations Device</w:t>
      </w:r>
    </w:p>
    <w:p w14:paraId="467555AD" w14:textId="77777777" w:rsidR="005D10D9" w:rsidRDefault="005D10D9" w:rsidP="005D10D9">
      <w:pPr>
        <w:pStyle w:val="ProductList-Body"/>
      </w:pPr>
      <w:r>
        <w:rPr>
          <w:rFonts w:asciiTheme="majorHAnsi" w:hAnsiTheme="majorHAnsi"/>
          <w:sz w:val="16"/>
          <w:szCs w:val="16"/>
        </w:rPr>
        <w:t>Dynamics 365 for Operations Order Lines</w:t>
      </w:r>
    </w:p>
    <w:p w14:paraId="1E649974" w14:textId="77777777" w:rsidR="005D10D9" w:rsidRDefault="005D10D9" w:rsidP="005D10D9">
      <w:pPr>
        <w:pStyle w:val="ProductList-Body"/>
      </w:pPr>
      <w:r>
        <w:rPr>
          <w:rFonts w:asciiTheme="majorHAnsi" w:hAnsiTheme="majorHAnsi"/>
          <w:sz w:val="16"/>
          <w:szCs w:val="16"/>
        </w:rPr>
        <w:t>Dynamics 365 for Project Service Automation</w:t>
      </w:r>
    </w:p>
    <w:p w14:paraId="145FB52F" w14:textId="77777777" w:rsidR="005D10D9" w:rsidRDefault="005D10D9" w:rsidP="005D10D9">
      <w:pPr>
        <w:pStyle w:val="ProductList-Body"/>
      </w:pPr>
      <w:r>
        <w:rPr>
          <w:rFonts w:asciiTheme="majorHAnsi" w:hAnsiTheme="majorHAnsi"/>
          <w:sz w:val="16"/>
          <w:szCs w:val="16"/>
        </w:rPr>
        <w:t>Dynamics 365 for Retail</w:t>
      </w:r>
    </w:p>
    <w:p w14:paraId="36B68ED6" w14:textId="77777777" w:rsidR="005D10D9" w:rsidRDefault="005D10D9" w:rsidP="005D10D9">
      <w:pPr>
        <w:pStyle w:val="ProductList-Body"/>
      </w:pPr>
      <w:r>
        <w:rPr>
          <w:rFonts w:asciiTheme="majorHAnsi" w:hAnsiTheme="majorHAnsi"/>
          <w:sz w:val="16"/>
          <w:szCs w:val="16"/>
        </w:rPr>
        <w:t>Dynamics 365 for Sales Enterprise</w:t>
      </w:r>
    </w:p>
    <w:p w14:paraId="14927B84" w14:textId="77777777" w:rsidR="005D10D9" w:rsidRDefault="005D10D9" w:rsidP="005D10D9">
      <w:pPr>
        <w:pStyle w:val="ProductList-Body"/>
      </w:pPr>
      <w:r>
        <w:rPr>
          <w:rFonts w:asciiTheme="majorHAnsi" w:hAnsiTheme="majorHAnsi"/>
          <w:sz w:val="16"/>
          <w:szCs w:val="16"/>
        </w:rPr>
        <w:t>Dynamics 365 for Sales Professional</w:t>
      </w:r>
    </w:p>
    <w:p w14:paraId="52992D46" w14:textId="77777777" w:rsidR="005D10D9" w:rsidRDefault="005D10D9" w:rsidP="005D10D9">
      <w:pPr>
        <w:pStyle w:val="ProductList-Body"/>
      </w:pPr>
      <w:r>
        <w:rPr>
          <w:rFonts w:asciiTheme="majorHAnsi" w:hAnsiTheme="majorHAnsi"/>
          <w:sz w:val="16"/>
          <w:szCs w:val="16"/>
        </w:rPr>
        <w:t>Dynamics 365 AI for Sales</w:t>
      </w:r>
    </w:p>
    <w:p w14:paraId="596ACAB8" w14:textId="77777777" w:rsidR="005D10D9" w:rsidRDefault="005D10D9" w:rsidP="005D10D9">
      <w:pPr>
        <w:pStyle w:val="ProductList-Body"/>
      </w:pPr>
      <w:r>
        <w:rPr>
          <w:rFonts w:asciiTheme="majorHAnsi" w:hAnsiTheme="majorHAnsi"/>
          <w:sz w:val="16"/>
          <w:szCs w:val="16"/>
        </w:rPr>
        <w:t>Dynamics 365 for Talent</w:t>
      </w:r>
    </w:p>
    <w:p w14:paraId="70EFCB15" w14:textId="77777777" w:rsidR="005D10D9" w:rsidRDefault="005D10D9" w:rsidP="005D10D9">
      <w:pPr>
        <w:pStyle w:val="ProductList-Body"/>
      </w:pPr>
      <w:r>
        <w:rPr>
          <w:rFonts w:asciiTheme="majorHAnsi" w:hAnsiTheme="majorHAnsi"/>
          <w:sz w:val="16"/>
          <w:szCs w:val="16"/>
        </w:rPr>
        <w:t>Dynamics 365 for Talent: Attract</w:t>
      </w:r>
    </w:p>
    <w:p w14:paraId="3A4EE774" w14:textId="77777777" w:rsidR="005D10D9" w:rsidRDefault="005D10D9" w:rsidP="005D10D9">
      <w:pPr>
        <w:pStyle w:val="ProductList-Body"/>
      </w:pPr>
      <w:r>
        <w:rPr>
          <w:rFonts w:asciiTheme="majorHAnsi" w:hAnsiTheme="majorHAnsi"/>
          <w:sz w:val="16"/>
          <w:szCs w:val="16"/>
        </w:rPr>
        <w:t>Dynamics 365 for Talent: Onboard</w:t>
      </w:r>
    </w:p>
    <w:p w14:paraId="00122CAE" w14:textId="77777777" w:rsidR="005D10D9" w:rsidRDefault="005D10D9" w:rsidP="005D10D9">
      <w:pPr>
        <w:pStyle w:val="ProductList-Body"/>
      </w:pPr>
      <w:r>
        <w:rPr>
          <w:rFonts w:asciiTheme="majorHAnsi" w:hAnsiTheme="majorHAnsi"/>
          <w:sz w:val="16"/>
          <w:szCs w:val="16"/>
        </w:rPr>
        <w:t>Dynamics 365 for Team Members</w:t>
      </w:r>
    </w:p>
    <w:p w14:paraId="5448B307" w14:textId="77777777" w:rsidR="005D10D9" w:rsidRDefault="005D10D9" w:rsidP="005D10D9">
      <w:pPr>
        <w:pStyle w:val="ProductList-Body"/>
      </w:pPr>
      <w:r>
        <w:rPr>
          <w:rFonts w:asciiTheme="majorHAnsi" w:hAnsiTheme="majorHAnsi"/>
          <w:sz w:val="16"/>
          <w:szCs w:val="16"/>
        </w:rPr>
        <w:t>Dynamics 365 Layout</w:t>
      </w:r>
    </w:p>
    <w:p w14:paraId="0408E6A5" w14:textId="77777777" w:rsidR="005D10D9" w:rsidRDefault="005D10D9" w:rsidP="005D10D9">
      <w:pPr>
        <w:pStyle w:val="ProductList-Body"/>
      </w:pPr>
      <w:r>
        <w:rPr>
          <w:rFonts w:asciiTheme="majorHAnsi" w:hAnsiTheme="majorHAnsi"/>
          <w:sz w:val="16"/>
          <w:szCs w:val="16"/>
        </w:rPr>
        <w:t>Dynamics 365 -etäavustaminen</w:t>
      </w:r>
    </w:p>
    <w:p w14:paraId="6484F38C" w14:textId="77777777" w:rsidR="005D10D9" w:rsidRDefault="005D10D9" w:rsidP="005D10D9">
      <w:pPr>
        <w:pStyle w:val="ProductList-Body"/>
      </w:pPr>
      <w:r>
        <w:rPr>
          <w:rFonts w:asciiTheme="majorHAnsi" w:hAnsiTheme="majorHAnsi"/>
          <w:sz w:val="16"/>
          <w:szCs w:val="16"/>
        </w:rPr>
        <w:t>Microsoft Relationship Sales -ratkaisu</w:t>
      </w:r>
    </w:p>
    <w:p w14:paraId="55E78DC0" w14:textId="5B80371F" w:rsidR="00FE583C" w:rsidRPr="00FE50CE" w:rsidRDefault="005D10D9" w:rsidP="005D10D9">
      <w:pPr>
        <w:pStyle w:val="ProductList-Body"/>
        <w:rPr>
          <w:rFonts w:asciiTheme="majorHAnsi" w:hAnsiTheme="majorHAnsi"/>
          <w:sz w:val="16"/>
          <w:szCs w:val="16"/>
        </w:rPr>
      </w:pPr>
      <w:r>
        <w:rPr>
          <w:rFonts w:asciiTheme="majorHAnsi" w:hAnsiTheme="majorHAnsi"/>
          <w:sz w:val="16"/>
          <w:szCs w:val="16"/>
        </w:rPr>
        <w:t>Microsoft Relationship Sales -ratkaisu Plus</w:t>
      </w:r>
    </w:p>
    <w:p w14:paraId="2F35DA63" w14:textId="77777777" w:rsidR="00FE583C" w:rsidRPr="005F08E6" w:rsidRDefault="00FE583C" w:rsidP="00FE583C">
      <w:pPr>
        <w:pStyle w:val="ProductList-Body"/>
        <w:rPr>
          <w:rFonts w:asciiTheme="majorHAnsi" w:hAnsiTheme="majorHAnsi"/>
          <w:sz w:val="16"/>
          <w:szCs w:val="16"/>
        </w:rPr>
        <w:sectPr w:rsidR="00FE583C" w:rsidRPr="005F08E6" w:rsidSect="00E275D6">
          <w:type w:val="continuous"/>
          <w:pgSz w:w="12240" w:h="15840"/>
          <w:pgMar w:top="1440" w:right="720" w:bottom="1440" w:left="720" w:header="720" w:footer="720" w:gutter="0"/>
          <w:cols w:num="2" w:space="720"/>
          <w:titlePg/>
          <w:docGrid w:linePitch="360"/>
        </w:sectPr>
      </w:pPr>
    </w:p>
    <w:p w14:paraId="44F56241"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14C74071" w14:textId="77777777" w:rsidR="003045CD" w:rsidRPr="00C93162" w:rsidRDefault="003045CD" w:rsidP="003045CD">
      <w:pPr>
        <w:pStyle w:val="ProductList-ClauseHeading"/>
      </w:pPr>
      <w:r w:rsidRPr="00C93162">
        <w:t>ilmoitukset</w:t>
      </w:r>
    </w:p>
    <w:p w14:paraId="3AFFE6F3" w14:textId="280F8FA3" w:rsidR="003045CD" w:rsidRPr="00C93162" w:rsidRDefault="003045CD" w:rsidP="003045CD">
      <w:pPr>
        <w:pStyle w:val="ProductList-Body"/>
      </w:pPr>
      <w:r w:rsidRPr="00C93162">
        <w:t xml:space="preserve">Bing Maps- ja Professional Services -ilmoituksia </w:t>
      </w:r>
      <w:hyperlink w:anchor="Attachment1" w:tooltip="liitteessä 1 " w:history="1">
        <w:r w:rsidRPr="00C93162">
          <w:rPr>
            <w:rStyle w:val="Hyperlink"/>
          </w:rPr>
          <w:t>liitteessä 1</w:t>
        </w:r>
      </w:hyperlink>
      <w:r w:rsidRPr="00C93162">
        <w:t xml:space="preserve"> sovelletaan. Asiakkaalle mahdollisesti toimitettavia siirtymis- tai käyttöönottopalveluita koskee </w:t>
      </w:r>
      <w:hyperlink w:anchor="Attachment1" w:tooltip="Liitteen 1" w:history="1">
        <w:r w:rsidRPr="00C93162">
          <w:rPr>
            <w:rStyle w:val="Hyperlink"/>
          </w:rPr>
          <w:t>Liitteen 1</w:t>
        </w:r>
      </w:hyperlink>
      <w:r w:rsidRPr="002936BF">
        <w:t xml:space="preserve"> Professional Services -palveluita kokeva ilmoitus.</w:t>
      </w:r>
    </w:p>
    <w:p w14:paraId="064BBF17" w14:textId="77777777" w:rsidR="003045CD" w:rsidRPr="00C93162" w:rsidRDefault="003045CD" w:rsidP="003045CD">
      <w:pPr>
        <w:pStyle w:val="ProductList-Body"/>
      </w:pPr>
    </w:p>
    <w:p w14:paraId="22EE7B6C" w14:textId="77777777" w:rsidR="003045CD" w:rsidRPr="00C93162" w:rsidRDefault="003045CD" w:rsidP="003045CD">
      <w:pPr>
        <w:pStyle w:val="ProductList-ClauseHeading"/>
      </w:pPr>
      <w:r w:rsidRPr="00C93162">
        <w:t>Tilauskäyttöoikeuspaketit</w:t>
      </w:r>
    </w:p>
    <w:p w14:paraId="32019C34" w14:textId="7A1E4A1A" w:rsidR="003045CD" w:rsidRPr="00C93162" w:rsidRDefault="003045CD" w:rsidP="003045CD">
      <w:pPr>
        <w:pStyle w:val="ProductList-Body"/>
      </w:pPr>
      <w:r w:rsidRPr="00C93162">
        <w:t xml:space="preserve">Katso käyttäjien tilauskäyttöoikeuksien lisäksi </w:t>
      </w:r>
      <w:hyperlink w:anchor="Attachment2" w:tooltip="liitteestä 2" w:history="1">
        <w:r w:rsidRPr="00C93162">
          <w:rPr>
            <w:rStyle w:val="Hyperlink"/>
          </w:rPr>
          <w:t>liitteestä 2</w:t>
        </w:r>
      </w:hyperlink>
      <w:r w:rsidRPr="00C93162">
        <w:t xml:space="preserve"> muut tarjoukset, jotka täyttävät tilauskäyttöoikeusvaatimukset.</w:t>
      </w:r>
    </w:p>
    <w:p w14:paraId="02D232B0" w14:textId="77777777" w:rsidR="003045CD" w:rsidRPr="00C93162" w:rsidRDefault="003045CD" w:rsidP="003045CD">
      <w:pPr>
        <w:pStyle w:val="ProductList-Body"/>
      </w:pPr>
    </w:p>
    <w:p w14:paraId="54EF3B77" w14:textId="77777777" w:rsidR="003045CD" w:rsidRPr="00C93162" w:rsidRDefault="003045CD" w:rsidP="003045CD">
      <w:pPr>
        <w:pStyle w:val="ProductList-ClauseHeading"/>
      </w:pPr>
      <w:r w:rsidRPr="00C93162">
        <w:t>Ulkopuoliset käyttäjät</w:t>
      </w:r>
    </w:p>
    <w:p w14:paraId="78C9208B" w14:textId="77777777" w:rsidR="003045CD" w:rsidRPr="00C93162" w:rsidRDefault="003045CD" w:rsidP="003045CD">
      <w:pPr>
        <w:pStyle w:val="ProductList-Body"/>
        <w:tabs>
          <w:tab w:val="clear" w:pos="158"/>
          <w:tab w:val="left" w:pos="360"/>
        </w:tabs>
      </w:pPr>
      <w:r w:rsidRPr="00C93162">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Unified Operations Planiin, Dynamics 365 for Retailiin, Dynamics 365 for Talentiin, Dynamics 365 for Talent: Attractiin tai Dynamics 365 for Talent: Onboardiin.</w:t>
      </w:r>
    </w:p>
    <w:p w14:paraId="56F25CF2" w14:textId="77777777" w:rsidR="003045CD" w:rsidRPr="00C93162" w:rsidRDefault="003045CD" w:rsidP="003045CD">
      <w:pPr>
        <w:pStyle w:val="ProductList-Body"/>
        <w:tabs>
          <w:tab w:val="clear" w:pos="158"/>
          <w:tab w:val="left" w:pos="360"/>
        </w:tabs>
        <w:rPr>
          <w:color w:val="000000" w:themeColor="text1"/>
          <w:szCs w:val="18"/>
        </w:rPr>
      </w:pPr>
    </w:p>
    <w:p w14:paraId="2AE491D9" w14:textId="77777777" w:rsidR="003045CD" w:rsidRPr="00C93162" w:rsidRDefault="003045CD" w:rsidP="003045CD">
      <w:pPr>
        <w:pStyle w:val="ProductList-ClauseHeading"/>
      </w:pPr>
      <w:r w:rsidRPr="00C93162">
        <w:t>Hallintaportaali</w:t>
      </w:r>
    </w:p>
    <w:p w14:paraId="1DBBF4D2" w14:textId="77777777" w:rsidR="003045CD" w:rsidRPr="00C93162" w:rsidRDefault="003045CD" w:rsidP="003045CD">
      <w:pPr>
        <w:pStyle w:val="ProductList-Body"/>
      </w:pPr>
      <w:r w:rsidRPr="00C93162">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4EABDE9A" w14:textId="77777777" w:rsidR="003045CD" w:rsidRPr="00C93162" w:rsidRDefault="003045CD" w:rsidP="003045CD">
      <w:pPr>
        <w:pStyle w:val="ProductList-Body"/>
      </w:pPr>
    </w:p>
    <w:p w14:paraId="32878A45" w14:textId="77777777" w:rsidR="003045CD" w:rsidRPr="00C93162" w:rsidRDefault="003045CD" w:rsidP="003045CD">
      <w:pPr>
        <w:pStyle w:val="ProductList-ClauseHeading"/>
      </w:pPr>
      <w:r w:rsidRPr="00C93162">
        <w:t>Dynamics 365 -palveluiden yhdistetyt käyttöönotot</w:t>
      </w:r>
    </w:p>
    <w:p w14:paraId="14D0481E" w14:textId="77777777" w:rsidR="003045CD" w:rsidRPr="00C93162" w:rsidRDefault="003045CD" w:rsidP="003045CD">
      <w:pPr>
        <w:pStyle w:val="ProductList-Body"/>
        <w:rPr>
          <w:spacing w:val="-2"/>
        </w:rPr>
      </w:pPr>
      <w:r w:rsidRPr="00C93162">
        <w:rPr>
          <w:spacing w:val="-2"/>
        </w:rPr>
        <w:t>Asiakkailla on oikeus (i) Dynamics 365 for Sales Professionalin ja Enterprisen tai (ii) Dynamics 365 for Customer Service Professionalin ja Enterprisen tai (iii) Dynamics 365 Business Centralin ja Dynamics 365 for Unified Operations Planin käyttöoikeuksien yhdistelmäkäyttöön sillä edellytyksellä, että</w:t>
      </w:r>
    </w:p>
    <w:p w14:paraId="156B7294"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 xml:space="preserve">kukin Online-palvelu otetaan käyttöön erillisessä kopiossa, </w:t>
      </w:r>
    </w:p>
    <w:p w14:paraId="56175CC6"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kaikilla kopion käyttäjillä on käyttöoikeus yksittäiseen Online-palveluun ja</w:t>
      </w:r>
    </w:p>
    <w:p w14:paraId="594EFCEF" w14:textId="77777777" w:rsidR="003045CD" w:rsidRPr="00C93162" w:rsidRDefault="003045CD" w:rsidP="003045CD">
      <w:pPr>
        <w:pStyle w:val="ProductList-Body"/>
        <w:numPr>
          <w:ilvl w:val="0"/>
          <w:numId w:val="48"/>
        </w:numPr>
        <w:tabs>
          <w:tab w:val="clear" w:pos="158"/>
          <w:tab w:val="left" w:pos="360"/>
          <w:tab w:val="left" w:pos="720"/>
          <w:tab w:val="left" w:pos="1080"/>
        </w:tabs>
      </w:pPr>
      <w:r w:rsidRPr="00C93162">
        <w:t>kellään käyttäjällä ei ole suoraa tai epäsuoraa pääsyä kopioihin, jotka on otettu käyttöön toisen Online-palvelun yhteydessä</w:t>
      </w:r>
    </w:p>
    <w:p w14:paraId="464A30F8" w14:textId="4D9AC44C" w:rsidR="003045CD" w:rsidRDefault="003045CD" w:rsidP="003045CD">
      <w:pPr>
        <w:pStyle w:val="ProductList-Body"/>
      </w:pPr>
    </w:p>
    <w:p w14:paraId="7B17E497" w14:textId="77777777" w:rsidR="00FE583C" w:rsidRPr="00E94E14" w:rsidRDefault="00FE583C" w:rsidP="00FE583C">
      <w:pPr>
        <w:pStyle w:val="ProductList-ClauseHeading"/>
      </w:pPr>
      <w:r>
        <w:t>Dynamics 365 Business Central -palveluiden yhdistetyt käyttöönotot</w:t>
      </w:r>
    </w:p>
    <w:p w14:paraId="5EA96EB0" w14:textId="77777777" w:rsidR="00FE583C" w:rsidRDefault="00FE583C" w:rsidP="00FE583C">
      <w:pPr>
        <w:pStyle w:val="ProductList-Body"/>
      </w:pPr>
      <w:r>
        <w:t>Asiakkaat eivät voi käyttää sekä Dynamics 365 Business Central Premiumin että Dynamics 365 Business Central Essentialsin käyttöoikeuksia saman vuokraajan alla.</w:t>
      </w:r>
    </w:p>
    <w:p w14:paraId="45697E1C" w14:textId="77777777" w:rsidR="00FE583C" w:rsidRPr="00C93162" w:rsidRDefault="00FE583C" w:rsidP="003045CD">
      <w:pPr>
        <w:pStyle w:val="ProductList-Body"/>
      </w:pPr>
    </w:p>
    <w:p w14:paraId="27457343" w14:textId="77777777" w:rsidR="003045CD" w:rsidRPr="00C93162" w:rsidRDefault="003045CD" w:rsidP="003045CD">
      <w:pPr>
        <w:pStyle w:val="ProductList-ClauseHeading"/>
        <w:tabs>
          <w:tab w:val="clear" w:pos="360"/>
          <w:tab w:val="left" w:pos="0"/>
        </w:tabs>
        <w:ind w:left="360" w:hanging="360"/>
      </w:pPr>
      <w:r w:rsidRPr="00C93162">
        <w:t>Dynamics 365 for Marketing</w:t>
      </w:r>
    </w:p>
    <w:p w14:paraId="2E638AA9"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3BCB4D83" w14:textId="77777777" w:rsidR="003045CD" w:rsidRPr="00C93162" w:rsidRDefault="003045CD" w:rsidP="003045CD">
      <w:pPr>
        <w:pStyle w:val="ProductList-Body"/>
        <w:tabs>
          <w:tab w:val="clear" w:pos="158"/>
          <w:tab w:val="left" w:pos="90"/>
          <w:tab w:val="left" w:pos="270"/>
        </w:tabs>
        <w:ind w:left="518" w:hanging="360"/>
      </w:pPr>
      <w:r w:rsidRPr="00C93162">
        <w:t>Dynamics 365 for Marketingille ei ole palvelutasosopimusta.</w:t>
      </w:r>
    </w:p>
    <w:p w14:paraId="01696573" w14:textId="77777777" w:rsidR="003045CD" w:rsidRPr="00C93162" w:rsidRDefault="003045CD" w:rsidP="003045CD">
      <w:pPr>
        <w:pStyle w:val="ProductList-Body"/>
        <w:tabs>
          <w:tab w:val="clear" w:pos="158"/>
          <w:tab w:val="left" w:pos="90"/>
          <w:tab w:val="left" w:pos="270"/>
        </w:tabs>
        <w:ind w:left="518" w:hanging="360"/>
      </w:pPr>
    </w:p>
    <w:p w14:paraId="43658B80" w14:textId="77777777" w:rsidR="003045CD" w:rsidRPr="00C93162" w:rsidRDefault="003045CD" w:rsidP="003045CD">
      <w:pPr>
        <w:pStyle w:val="ProductList-Body"/>
        <w:keepNext/>
        <w:tabs>
          <w:tab w:val="clear" w:pos="158"/>
          <w:tab w:val="left" w:pos="90"/>
          <w:tab w:val="left" w:pos="270"/>
        </w:tabs>
        <w:ind w:left="518" w:hanging="360"/>
      </w:pPr>
      <w:r w:rsidRPr="00C93162">
        <w:rPr>
          <w:b/>
          <w:bCs/>
          <w:color w:val="0072C6"/>
        </w:rPr>
        <w:t>Kampanjalait, säädökset ja toimialan standardit</w:t>
      </w:r>
    </w:p>
    <w:p w14:paraId="29A5731C" w14:textId="77777777" w:rsidR="003045CD" w:rsidRPr="00C93162" w:rsidRDefault="003045CD" w:rsidP="003045CD">
      <w:pPr>
        <w:pStyle w:val="ProductList-Body"/>
        <w:tabs>
          <w:tab w:val="clear" w:pos="158"/>
          <w:tab w:val="left" w:pos="90"/>
          <w:tab w:val="left" w:pos="270"/>
        </w:tabs>
        <w:ind w:left="180"/>
      </w:pPr>
      <w:r w:rsidRPr="00C93162">
        <w:t xml:space="preserve">Microsoft ei ole vastuussa Asiakkaan sovellettavien lakien, säännösten tai toimialan standardien noudattamisesta Asiakkaan lähettämän kampanjaviestinnän suhteen. </w:t>
      </w:r>
    </w:p>
    <w:p w14:paraId="4B3DD4A9" w14:textId="77777777" w:rsidR="003045CD" w:rsidRPr="00C93162" w:rsidRDefault="003045CD" w:rsidP="003045CD">
      <w:pPr>
        <w:pStyle w:val="ProductList-Body"/>
      </w:pPr>
    </w:p>
    <w:p w14:paraId="1E1428EB" w14:textId="77777777" w:rsidR="003045CD" w:rsidRPr="00C93162" w:rsidRDefault="003045CD" w:rsidP="003045CD">
      <w:pPr>
        <w:pStyle w:val="ProductList-ClauseHeading"/>
      </w:pPr>
      <w:r w:rsidRPr="00C93162">
        <w:t>Dynamics 365 Unified Operations Planin lähdekoodi</w:t>
      </w:r>
    </w:p>
    <w:p w14:paraId="06728AD4" w14:textId="77777777" w:rsidR="003045CD" w:rsidRPr="00C93162" w:rsidRDefault="003045CD" w:rsidP="003045CD">
      <w:pPr>
        <w:pStyle w:val="ProductList-Body"/>
        <w:tabs>
          <w:tab w:val="clear" w:pos="158"/>
          <w:tab w:val="left" w:pos="360"/>
        </w:tabs>
        <w:rPr>
          <w:strike/>
        </w:rPr>
      </w:pPr>
      <w:r w:rsidRPr="00C93162">
        <w:t>Asiakas saa muokata omaan sisäiseen käyttöönsä Dynamics 365 Finance and Operationsin ja Dynamics 365 for Retailin sovelluksen lähdekoodia.</w:t>
      </w:r>
    </w:p>
    <w:p w14:paraId="7344971E" w14:textId="77777777" w:rsidR="003045CD" w:rsidRPr="00C93162" w:rsidRDefault="003045CD" w:rsidP="003045CD">
      <w:pPr>
        <w:pStyle w:val="ProductList-Body"/>
        <w:tabs>
          <w:tab w:val="clear" w:pos="158"/>
          <w:tab w:val="left" w:pos="360"/>
        </w:tabs>
      </w:pPr>
    </w:p>
    <w:p w14:paraId="29664B44" w14:textId="77777777" w:rsidR="003045CD" w:rsidRPr="00C93162" w:rsidRDefault="003045CD" w:rsidP="003045CD">
      <w:pPr>
        <w:pStyle w:val="ProductList-ClauseHeading"/>
      </w:pPr>
      <w:r w:rsidRPr="00C93162">
        <w:t>Dynamics 365 for Talent, Dynamics 365 for Talent: Attract ja Dynamics 365 for Talent: Onboard</w:t>
      </w:r>
    </w:p>
    <w:p w14:paraId="546242CC" w14:textId="77777777" w:rsidR="003045CD" w:rsidRPr="00C93162" w:rsidRDefault="003045CD" w:rsidP="003045CD">
      <w:pPr>
        <w:pStyle w:val="ProductList-Body"/>
        <w:tabs>
          <w:tab w:val="clear" w:pos="158"/>
          <w:tab w:val="left" w:pos="360"/>
        </w:tabs>
      </w:pPr>
      <w:r w:rsidRPr="00C93162">
        <w:t>Online-palvelun käyttäjät, jotka ovat (1) houkuttelumoduulin ehdokkaita tai (2) siirtymismoduulin uusia palkollisia, eivät tarvitse SL-käyttöoikeutta.</w:t>
      </w:r>
    </w:p>
    <w:p w14:paraId="58A976CE" w14:textId="77777777" w:rsidR="003045CD" w:rsidRPr="00C93162" w:rsidRDefault="003045CD" w:rsidP="003045CD">
      <w:pPr>
        <w:pStyle w:val="ProductList-Body"/>
        <w:tabs>
          <w:tab w:val="clear" w:pos="158"/>
          <w:tab w:val="left" w:pos="360"/>
        </w:tabs>
        <w:rPr>
          <w:color w:val="000000" w:themeColor="text1"/>
          <w:szCs w:val="18"/>
        </w:rPr>
      </w:pPr>
    </w:p>
    <w:p w14:paraId="783FAFD9" w14:textId="77777777" w:rsidR="003045CD" w:rsidRPr="00C93162" w:rsidRDefault="003045CD" w:rsidP="003045CD">
      <w:pPr>
        <w:pStyle w:val="ProductList-ClauseHeading"/>
      </w:pPr>
      <w:r w:rsidRPr="00C93162">
        <w:t>Dynamics 365 User SL-, From SA User SL- ja Add-on User SL -tilauskäyttöoikeuksien palvelinkäyttöoikeudet</w:t>
      </w:r>
    </w:p>
    <w:p w14:paraId="3E4A1111" w14:textId="77777777" w:rsidR="003045CD" w:rsidRPr="00C93162" w:rsidRDefault="003045CD" w:rsidP="003045CD">
      <w:pPr>
        <w:pStyle w:val="ProductList-Body"/>
      </w:pPr>
      <w:r w:rsidRPr="00C93162">
        <w:t>Alhaalla olevia palvelinkäyttöoikeuksien ehtoja ei sovelleta Asiakkaisiin, jotka ovat hankkineet käyttöoikeuden palveluihin Dynamics 365 for Sales Professional, Dynamics 365 Customer Service Professional, Dynamics 365 for Marketing, Dynamics 365 for Talent: Attract, Dynamics 365 for Talent: Onboard, eikä asiakkaisiin, joilla on Dynamics 365 Enterprise -online-palveluiden käyttöoikeus Open License-, Open Value- ja Open Value Subscription -käyttöoikeuden kautta.</w:t>
      </w:r>
    </w:p>
    <w:p w14:paraId="3A7D8F1F" w14:textId="77777777" w:rsidR="003045CD" w:rsidRPr="00C93162" w:rsidRDefault="003045CD" w:rsidP="003045CD">
      <w:pPr>
        <w:pStyle w:val="ProductList-Body"/>
      </w:pPr>
    </w:p>
    <w:p w14:paraId="7DE858D9" w14:textId="77777777" w:rsidR="003045CD" w:rsidRPr="00C93162" w:rsidRDefault="003045CD" w:rsidP="003045CD">
      <w:pPr>
        <w:pStyle w:val="ProductList-Body"/>
        <w:ind w:left="180"/>
        <w:rPr>
          <w:b/>
          <w:color w:val="0072C6"/>
        </w:rPr>
      </w:pPr>
      <w:r w:rsidRPr="00C93162">
        <w:rPr>
          <w:b/>
          <w:color w:val="0072C6"/>
        </w:rPr>
        <w:t>Dynamics 365 for Operationsin paikallisesti käytettävä palvelin</w:t>
      </w:r>
    </w:p>
    <w:p w14:paraId="55A56CB3" w14:textId="77777777" w:rsidR="003045CD" w:rsidRPr="00C93162" w:rsidRDefault="003045CD" w:rsidP="003045CD">
      <w:pPr>
        <w:pStyle w:val="ProductList-Body"/>
        <w:ind w:left="180"/>
      </w:pPr>
      <w:r w:rsidRPr="00C93162">
        <w:t>Asiakkaat, joilla on (1) Dynamics 365 Plan- tai (2) Dynamics 365 Unified Operations Plan -tilaus (tai sopimuksen erillinen käyttöoikeudella varustettu osa), saavat</w:t>
      </w:r>
    </w:p>
    <w:p w14:paraId="4647F03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asentaa haluamansa määrän Dynamics 365 for Operations Server -ohjelmiston kopioita verkkopalvelimeen tai jaettuihin palvelimiin</w:t>
      </w:r>
    </w:p>
    <w:p w14:paraId="50D711A5" w14:textId="77777777" w:rsidR="003045CD" w:rsidRPr="00C93162" w:rsidRDefault="003045CD" w:rsidP="003045CD">
      <w:pPr>
        <w:pStyle w:val="ProductList-Body"/>
        <w:numPr>
          <w:ilvl w:val="0"/>
          <w:numId w:val="39"/>
        </w:numPr>
        <w:tabs>
          <w:tab w:val="left" w:pos="360"/>
          <w:tab w:val="left" w:pos="720"/>
        </w:tabs>
        <w:ind w:left="720"/>
      </w:pPr>
      <w:r w:rsidRPr="00C93162">
        <w:t>asentaa ja käyttää Dynamics AX 2012 R3 Server -ohjelmistoa Dynamics 365 for Operations Serverin asemesta</w:t>
      </w:r>
    </w:p>
    <w:p w14:paraId="65CCD276"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sallia palvelinohjelmiston käytön vain käyttäjille ja laitteille, joille on määritetty kelvollinen SL-käyttöoikeus</w:t>
      </w:r>
    </w:p>
    <w:p w14:paraId="7DB2EBCE"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vastaanottaa ja käyttää palvelinohjelmistolla päivityksiä, jotka liittyvät valtionhallinnon vero- ja säädösvaatimuksiin</w:t>
      </w:r>
    </w:p>
    <w:p w14:paraId="540D301A" w14:textId="77777777" w:rsidR="003045CD" w:rsidRPr="00C93162" w:rsidRDefault="003045CD" w:rsidP="003045CD">
      <w:pPr>
        <w:pStyle w:val="ProductList-Body"/>
        <w:numPr>
          <w:ilvl w:val="0"/>
          <w:numId w:val="39"/>
        </w:numPr>
        <w:tabs>
          <w:tab w:val="clear" w:pos="158"/>
          <w:tab w:val="left" w:pos="360"/>
          <w:tab w:val="left" w:pos="720"/>
        </w:tabs>
        <w:ind w:left="720"/>
      </w:pPr>
      <w:r w:rsidRPr="00C93162">
        <w:t>muokata tai luoda laajennusten, ohjelman ja muiden painetuissa tai sähköisissä oppaissa mainittujen komponenttien johdannaisteoksia ja käyttää kyseisiä johdannaisteoksia, mutta vain palvelinohjelmistolla ja vain Asiakkaan sisäiseen käyttöön.</w:t>
      </w:r>
    </w:p>
    <w:p w14:paraId="18FB2F70" w14:textId="77777777" w:rsidR="003045CD" w:rsidRPr="00C93162" w:rsidRDefault="003045CD" w:rsidP="003045CD">
      <w:pPr>
        <w:pStyle w:val="ProductList-Body"/>
      </w:pPr>
    </w:p>
    <w:p w14:paraId="775794EE"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Dynamics 365:n paikallisesti käytettävä palvelin</w:t>
      </w:r>
    </w:p>
    <w:p w14:paraId="75F965F8" w14:textId="77777777" w:rsidR="003045CD" w:rsidRPr="00C93162" w:rsidRDefault="003045CD" w:rsidP="003045CD">
      <w:pPr>
        <w:pStyle w:val="ProductList-Body"/>
        <w:ind w:left="180"/>
      </w:pPr>
      <w:r w:rsidRPr="00C93162">
        <w:t>Asiakkaat, joilla on (1) Dynamics 365 Plan- tai (2) Dynamics 365 Customer Engagement Plan -tilaus (tai sopimuksen erillinen käyttöoikeudella varustettu osa), saavat</w:t>
      </w:r>
    </w:p>
    <w:p w14:paraId="7BC9D081" w14:textId="77777777" w:rsidR="003045CD" w:rsidRPr="00C93162" w:rsidRDefault="003045CD" w:rsidP="003045CD">
      <w:pPr>
        <w:pStyle w:val="ProductList-Body"/>
        <w:numPr>
          <w:ilvl w:val="0"/>
          <w:numId w:val="43"/>
        </w:numPr>
      </w:pPr>
      <w:r w:rsidRPr="00C93162">
        <w:t>asentaa haluamansa määrän Dynamics 365 Server (on-premises) -ohjelmiston kopioita verkkopalvelimeen tai jaettuihin palvelimiin;</w:t>
      </w:r>
    </w:p>
    <w:p w14:paraId="0850D6FC" w14:textId="77777777" w:rsidR="003045CD" w:rsidRPr="00C93162" w:rsidRDefault="003045CD" w:rsidP="003045CD">
      <w:pPr>
        <w:pStyle w:val="ProductList-Body"/>
        <w:numPr>
          <w:ilvl w:val="0"/>
          <w:numId w:val="43"/>
        </w:numPr>
      </w:pPr>
      <w:r w:rsidRPr="00C93162">
        <w:t xml:space="preserve">asentaa Dynamics CRM 2016 Server -ohjelmiston Dynamics 365 On-Premise Serverin asemesta; </w:t>
      </w:r>
    </w:p>
    <w:p w14:paraId="2054273D"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577210A5" w14:textId="77777777" w:rsidR="003045CD" w:rsidRPr="00C93162" w:rsidRDefault="003045CD" w:rsidP="003045CD">
      <w:pPr>
        <w:pStyle w:val="ProductList-Body"/>
        <w:numPr>
          <w:ilvl w:val="0"/>
          <w:numId w:val="43"/>
        </w:numPr>
      </w:pPr>
      <w:r w:rsidRPr="00C93162">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4DF580B4" w14:textId="77777777" w:rsidR="003045CD" w:rsidRPr="00C93162" w:rsidRDefault="003045CD" w:rsidP="003045CD">
      <w:pPr>
        <w:pStyle w:val="ProductList-Body"/>
      </w:pPr>
    </w:p>
    <w:p w14:paraId="5E574F68"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Paikallisilla palvelimilla käytettävä Dynamics 365 Business Central</w:t>
      </w:r>
    </w:p>
    <w:p w14:paraId="568E36B3" w14:textId="77777777" w:rsidR="003045CD" w:rsidRPr="00C93162" w:rsidRDefault="003045CD" w:rsidP="003045CD">
      <w:pPr>
        <w:pStyle w:val="ProductList-Body"/>
        <w:ind w:left="180"/>
      </w:pPr>
      <w:r w:rsidRPr="00C93162">
        <w:t>Asiakkaat, joilla on aktiiviset Dynamics 365 Business Central -tilaukset, voivat</w:t>
      </w:r>
    </w:p>
    <w:p w14:paraId="28D55CC7" w14:textId="77777777" w:rsidR="003045CD" w:rsidRPr="00C93162" w:rsidRDefault="003045CD" w:rsidP="003045CD">
      <w:pPr>
        <w:pStyle w:val="ProductList-Body"/>
        <w:numPr>
          <w:ilvl w:val="0"/>
          <w:numId w:val="43"/>
        </w:numPr>
        <w:rPr>
          <w:spacing w:val="-3"/>
        </w:rPr>
      </w:pPr>
      <w:r w:rsidRPr="00C93162">
        <w:t>asentaa haluamansa määrän Dynamics 365 Business Centralin paikallisesti käytettävän ohjelmiston kopioita verkkopalvelimeen tai jaettuihin palvelimiin;</w:t>
      </w:r>
    </w:p>
    <w:p w14:paraId="1C54F96A" w14:textId="77777777" w:rsidR="003045CD" w:rsidRPr="00C93162" w:rsidRDefault="003045CD" w:rsidP="003045CD">
      <w:pPr>
        <w:pStyle w:val="ProductList-Body"/>
        <w:numPr>
          <w:ilvl w:val="0"/>
          <w:numId w:val="43"/>
        </w:numPr>
      </w:pPr>
      <w:r w:rsidRPr="00C93162">
        <w:t>sallia palvelinohjelmiston käytön vain käyttäjille ja laitteille, joille on määritetty kelvollinen SL-käyttöoikeus, ja</w:t>
      </w:r>
    </w:p>
    <w:p w14:paraId="02F1170D" w14:textId="77777777" w:rsidR="003045CD" w:rsidRPr="00C93162" w:rsidRDefault="003045CD" w:rsidP="003045CD">
      <w:pPr>
        <w:pStyle w:val="ProductList-Body"/>
        <w:numPr>
          <w:ilvl w:val="0"/>
          <w:numId w:val="43"/>
        </w:numPr>
      </w:pPr>
      <w:r w:rsidRPr="00C93162">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760E0265" w14:textId="77777777" w:rsidR="003045CD" w:rsidRPr="00C93162" w:rsidRDefault="003045CD" w:rsidP="003045CD">
      <w:pPr>
        <w:pStyle w:val="ProductList-Body"/>
      </w:pPr>
    </w:p>
    <w:p w14:paraId="127ED123" w14:textId="77777777" w:rsidR="003045CD" w:rsidRPr="00C93162" w:rsidRDefault="003045CD" w:rsidP="003045CD">
      <w:pPr>
        <w:pStyle w:val="ProductList-ClauseHeading"/>
      </w:pPr>
      <w:r w:rsidRPr="00C93162">
        <w:t>Microsoft Relationship Sales -ratkaisu</w:t>
      </w:r>
    </w:p>
    <w:p w14:paraId="2629DA3F" w14:textId="77777777" w:rsidR="003045CD" w:rsidRPr="00C93162" w:rsidRDefault="003045CD" w:rsidP="003045CD">
      <w:pPr>
        <w:pStyle w:val="ProductList-Body"/>
      </w:pPr>
      <w:r w:rsidRPr="00C93162">
        <w:t>Microsoft Relationship Sales -ratkaisu sisältää Dynamics 365 for Sales Enterprisen ja LinkedIn Sales Navigator Teamin tai Enterprisen. LinkedIn Sales Navigator Team/Enterprise on tarkoitettu Microsoft Relationship Sales -ratkaisun Käyttöoikeuden haltijan käyttöön tilauksen keston ajan.</w:t>
      </w:r>
    </w:p>
    <w:p w14:paraId="2EA67502" w14:textId="77777777" w:rsidR="003045CD" w:rsidRPr="00C93162" w:rsidRDefault="003045CD" w:rsidP="003045CD">
      <w:pPr>
        <w:pStyle w:val="ProductList-Body"/>
      </w:pPr>
    </w:p>
    <w:p w14:paraId="42E3AA90" w14:textId="77777777" w:rsidR="003045CD" w:rsidRPr="00C93162" w:rsidRDefault="003045CD" w:rsidP="003045CD">
      <w:pPr>
        <w:pStyle w:val="ProductList-Body"/>
        <w:ind w:left="180"/>
        <w:rPr>
          <w:b/>
        </w:rPr>
      </w:pPr>
      <w:r w:rsidRPr="00C93162">
        <w:rPr>
          <w:b/>
          <w:color w:val="0072C6"/>
        </w:rPr>
        <w:t>LinkedIn Sales Navigator</w:t>
      </w:r>
    </w:p>
    <w:p w14:paraId="3313322D" w14:textId="77777777" w:rsidR="003045CD" w:rsidRPr="00C93162" w:rsidRDefault="003045CD" w:rsidP="003045CD">
      <w:pPr>
        <w:pStyle w:val="ProductList-Body"/>
        <w:ind w:left="180"/>
      </w:pPr>
      <w:r w:rsidRPr="00C93162">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hyperlink r:id="rId40" w:history="1">
        <w:r w:rsidRPr="00C93162">
          <w:rPr>
            <w:rStyle w:val="Hyperlink"/>
          </w:rPr>
          <w:t>https://www.linkedin.com/legal/preview/user-agreement</w:t>
        </w:r>
      </w:hyperlink>
      <w:r w:rsidRPr="00C93162">
        <w:t xml:space="preserve">. Vaikka Asiakkaan volyymikäyttöoikeussopimuksessa (nämä Online-palveluiden ehdot mukaan lukien) mainittaisiin toisin, LinkedInin tietosuojakäytäntö, joka on osoitteessa </w:t>
      </w:r>
      <w:hyperlink r:id="rId41" w:history="1">
        <w:r w:rsidRPr="00C93162">
          <w:rPr>
            <w:rStyle w:val="Hyperlink"/>
          </w:rPr>
          <w:t>https://www.linkedin.com/legal/privacy-policy</w:t>
        </w:r>
      </w:hyperlink>
      <w:r w:rsidRPr="00C93162">
        <w:t xml:space="preserve">, koskee Asiakkaan LinkedIn Sales Navigator -palvelun käyttöä. LinkedIn Corporation (tietojen tuojana) ja Asiakas (tietojen viejänä) noudattavat sovellettavia sopimuksen vakiopykäliä, jotka ovat osoitteessa: </w:t>
      </w:r>
      <w:hyperlink r:id="rId42" w:history="1">
        <w:r w:rsidRPr="00C93162">
          <w:rPr>
            <w:rStyle w:val="Hyperlink"/>
          </w:rPr>
          <w:t>https://business.linkedin.com/c/15/10/eu-scc</w:t>
        </w:r>
      </w:hyperlink>
      <w:r w:rsidRPr="00C93162">
        <w:t xml:space="preserve">. </w:t>
      </w:r>
    </w:p>
    <w:p w14:paraId="0278B65A" w14:textId="77777777" w:rsidR="003045CD" w:rsidRPr="00C93162" w:rsidRDefault="003045CD" w:rsidP="003045CD">
      <w:pPr>
        <w:pStyle w:val="ProductList-Body"/>
        <w:ind w:left="180"/>
      </w:pPr>
    </w:p>
    <w:p w14:paraId="6BF8518A" w14:textId="77777777" w:rsidR="003045CD" w:rsidRPr="00C93162" w:rsidRDefault="003045CD" w:rsidP="003045CD">
      <w:pPr>
        <w:pStyle w:val="ProductList-Body"/>
        <w:ind w:left="180"/>
        <w:rPr>
          <w:b/>
          <w:color w:val="0072C6"/>
        </w:rPr>
      </w:pPr>
      <w:r w:rsidRPr="00C93162">
        <w:rPr>
          <w:b/>
          <w:color w:val="0072C6"/>
        </w:rPr>
        <w:t>Palvelutasosopimus</w:t>
      </w:r>
    </w:p>
    <w:p w14:paraId="305D19D7" w14:textId="77777777" w:rsidR="003045CD" w:rsidRPr="00C93162" w:rsidRDefault="003045CD" w:rsidP="003045CD">
      <w:pPr>
        <w:pStyle w:val="ProductList-Body"/>
        <w:ind w:left="180"/>
      </w:pPr>
      <w:r w:rsidRPr="00C93162">
        <w:t>LinkedIn Sales Navigator Teamille ja Enterpriselle ei ole SLA:a (palvelutasosopimusta).</w:t>
      </w:r>
    </w:p>
    <w:p w14:paraId="7EB51D80" w14:textId="77777777" w:rsidR="003045CD" w:rsidRPr="00C93162" w:rsidRDefault="003045CD" w:rsidP="003045CD">
      <w:pPr>
        <w:pStyle w:val="ProductList-Body"/>
      </w:pPr>
    </w:p>
    <w:p w14:paraId="1EA43B44" w14:textId="77777777" w:rsidR="003045CD" w:rsidRPr="00C93162" w:rsidRDefault="003045CD" w:rsidP="003045CD">
      <w:pPr>
        <w:pStyle w:val="ProductList-ClauseHeading"/>
      </w:pPr>
      <w:r w:rsidRPr="00C93162">
        <w:t>Dynamics 365 for Operations Order Lines</w:t>
      </w:r>
    </w:p>
    <w:p w14:paraId="1D826F81" w14:textId="77777777" w:rsidR="003045CD" w:rsidRPr="00C93162" w:rsidRDefault="003045CD" w:rsidP="003045CD">
      <w:pPr>
        <w:pStyle w:val="ProductList-Body"/>
        <w:ind w:right="-144"/>
        <w:rPr>
          <w:spacing w:val="-4"/>
        </w:rPr>
      </w:pPr>
      <w:r w:rsidRPr="00C93162">
        <w:rPr>
          <w:spacing w:val="-4"/>
        </w:rPr>
        <w:t>Käyttäjät tai laitteet eivät tarvitse tilauskäyttöoikeutta Dynamics 365:n käyttöoikeusoppaassa (</w:t>
      </w:r>
      <w:hyperlink r:id="rId43" w:history="1">
        <w:r w:rsidRPr="00C93162">
          <w:rPr>
            <w:rStyle w:val="Hyperlink"/>
            <w:spacing w:val="-4"/>
          </w:rPr>
          <w:t>https://go.microsoft.com/fwlink/?LinkId=866544&amp;clcid=0x409</w:t>
        </w:r>
      </w:hyperlink>
      <w:r w:rsidRPr="00C93162">
        <w:rPr>
          <w:spacing w:val="-4"/>
        </w:rPr>
        <w:t xml:space="preserve">) osoitettujen tapahtumatyyppien suorittamiseen epäsuorasti (eikä asiakaskäyttöliittymän kautta). Sallittujen tapahtumien lukumäärä rajoittuu lisensoitujen tilausrivien lukumäärään. </w:t>
      </w:r>
    </w:p>
    <w:p w14:paraId="2FFC6C80" w14:textId="77777777" w:rsidR="003045CD" w:rsidRPr="00C93162" w:rsidRDefault="003045CD" w:rsidP="003045CD">
      <w:pPr>
        <w:pStyle w:val="ProductList-Body"/>
      </w:pPr>
    </w:p>
    <w:p w14:paraId="4253D989" w14:textId="77777777" w:rsidR="003E3C27" w:rsidRDefault="003E3C27" w:rsidP="003E3C27">
      <w:pPr>
        <w:pStyle w:val="ProductList-ClauseHeading"/>
        <w:tabs>
          <w:tab w:val="clear" w:pos="360"/>
          <w:tab w:val="left" w:pos="0"/>
        </w:tabs>
        <w:ind w:left="360" w:hanging="360"/>
      </w:pPr>
      <w:r>
        <w:lastRenderedPageBreak/>
        <w:t>Dynamics 365 AI for Sales</w:t>
      </w:r>
    </w:p>
    <w:p w14:paraId="25CD372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CC8EF70" w14:textId="77777777" w:rsidR="003E3C27" w:rsidRDefault="003E3C27" w:rsidP="003E3C27">
      <w:pPr>
        <w:pStyle w:val="ProductList-Body"/>
        <w:tabs>
          <w:tab w:val="clear" w:pos="158"/>
          <w:tab w:val="left" w:pos="90"/>
          <w:tab w:val="left" w:pos="270"/>
        </w:tabs>
        <w:ind w:left="518" w:hanging="360"/>
      </w:pPr>
      <w:r>
        <w:t>Dynamics 365 AI for Salesille ei ole palvelutasosopimusta.</w:t>
      </w:r>
    </w:p>
    <w:p w14:paraId="53967E98" w14:textId="77777777" w:rsidR="003E3C27" w:rsidRPr="00AC1B3E" w:rsidRDefault="003E3C27" w:rsidP="003E3C27">
      <w:pPr>
        <w:pStyle w:val="ProductList-Body"/>
      </w:pPr>
    </w:p>
    <w:p w14:paraId="4F835E11" w14:textId="77777777" w:rsidR="003E3C27" w:rsidRDefault="003E3C27" w:rsidP="003E3C27">
      <w:pPr>
        <w:pStyle w:val="ProductList-ClauseHeading"/>
        <w:tabs>
          <w:tab w:val="clear" w:pos="360"/>
          <w:tab w:val="left" w:pos="0"/>
        </w:tabs>
        <w:ind w:left="360" w:hanging="360"/>
      </w:pPr>
      <w:r>
        <w:t>Dynamics 365 Layout</w:t>
      </w:r>
    </w:p>
    <w:p w14:paraId="7DBC8BA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545E7C6" w14:textId="77777777" w:rsidR="003E3C27" w:rsidRDefault="003E3C27" w:rsidP="003E3C27">
      <w:pPr>
        <w:pStyle w:val="ProductList-Body"/>
        <w:tabs>
          <w:tab w:val="clear" w:pos="158"/>
          <w:tab w:val="left" w:pos="90"/>
          <w:tab w:val="left" w:pos="270"/>
        </w:tabs>
        <w:ind w:left="518" w:hanging="360"/>
      </w:pPr>
      <w:r>
        <w:t>Dynamics 365 Layoutille ei ole palvelutasosopimusta.</w:t>
      </w:r>
    </w:p>
    <w:p w14:paraId="025BA03B" w14:textId="77777777" w:rsidR="003045CD" w:rsidRPr="00C93162" w:rsidRDefault="003045CD" w:rsidP="003045CD">
      <w:pPr>
        <w:pStyle w:val="ProductList-Body"/>
      </w:pPr>
    </w:p>
    <w:p w14:paraId="101EBA6C" w14:textId="77777777" w:rsidR="003045CD" w:rsidRPr="00C93162" w:rsidRDefault="003045CD" w:rsidP="003045CD">
      <w:pPr>
        <w:pStyle w:val="ProductList-ClauseHeading"/>
        <w:tabs>
          <w:tab w:val="clear" w:pos="360"/>
          <w:tab w:val="left" w:pos="0"/>
        </w:tabs>
        <w:ind w:left="360" w:hanging="360"/>
      </w:pPr>
      <w:r w:rsidRPr="00C93162">
        <w:t>Dynamics 365 -etäavustaminen</w:t>
      </w:r>
    </w:p>
    <w:p w14:paraId="05E2838D"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5DDD792F" w14:textId="4AD68B33" w:rsidR="003045CD" w:rsidRDefault="003045CD" w:rsidP="003045CD">
      <w:pPr>
        <w:pStyle w:val="ProductList-Body"/>
        <w:tabs>
          <w:tab w:val="clear" w:pos="158"/>
          <w:tab w:val="left" w:pos="90"/>
          <w:tab w:val="left" w:pos="270"/>
        </w:tabs>
        <w:ind w:left="518" w:hanging="360"/>
      </w:pPr>
      <w:r w:rsidRPr="00C93162">
        <w:t>Dynamics 365 -etäavustamiselle ei ole palvelutasosopimusta.</w:t>
      </w:r>
    </w:p>
    <w:p w14:paraId="23A706CF" w14:textId="59BD0086" w:rsidR="00946D49" w:rsidRDefault="00946D49" w:rsidP="00946D49">
      <w:pPr>
        <w:pStyle w:val="ProductList-Body"/>
        <w:tabs>
          <w:tab w:val="clear" w:pos="158"/>
          <w:tab w:val="left" w:pos="90"/>
          <w:tab w:val="left" w:pos="270"/>
        </w:tabs>
      </w:pPr>
    </w:p>
    <w:p w14:paraId="373E7B3E" w14:textId="77777777" w:rsidR="00946D49" w:rsidRPr="00931AE7" w:rsidRDefault="00946D49" w:rsidP="00946D49">
      <w:pPr>
        <w:pStyle w:val="ProductList-ClauseHeading"/>
      </w:pPr>
      <w:r>
        <w:t>Dynamics 365 Customer Insights</w:t>
      </w:r>
    </w:p>
    <w:p w14:paraId="730AB9E2" w14:textId="77777777" w:rsidR="00946D49" w:rsidRPr="00931AE7" w:rsidRDefault="00946D49" w:rsidP="00946D49">
      <w:pPr>
        <w:pStyle w:val="ProductList-Body"/>
        <w:keepNext/>
        <w:tabs>
          <w:tab w:val="clear" w:pos="158"/>
          <w:tab w:val="left" w:pos="90"/>
          <w:tab w:val="left" w:pos="270"/>
        </w:tabs>
        <w:ind w:left="518" w:hanging="360"/>
      </w:pPr>
      <w:r>
        <w:rPr>
          <w:b/>
          <w:bCs/>
          <w:color w:val="0072C6"/>
        </w:rPr>
        <w:t>Palvelutasosopimus</w:t>
      </w:r>
    </w:p>
    <w:p w14:paraId="7D8A146D" w14:textId="77777777" w:rsidR="00946D49" w:rsidRPr="00931AE7" w:rsidRDefault="00946D49" w:rsidP="00946D49">
      <w:pPr>
        <w:pStyle w:val="ProductList-Body"/>
        <w:tabs>
          <w:tab w:val="clear" w:pos="158"/>
          <w:tab w:val="left" w:pos="90"/>
          <w:tab w:val="left" w:pos="270"/>
        </w:tabs>
        <w:ind w:left="518" w:hanging="360"/>
      </w:pPr>
      <w:r>
        <w:t>Dynamics 365 Customer Insightsille ei ole palvelutasosopimusta.</w:t>
      </w:r>
    </w:p>
    <w:p w14:paraId="353E8738" w14:textId="77777777" w:rsidR="00946D49" w:rsidRPr="00931AE7" w:rsidRDefault="00946D49" w:rsidP="00946D49">
      <w:pPr>
        <w:pStyle w:val="ProductList-Body"/>
      </w:pPr>
    </w:p>
    <w:p w14:paraId="3AD63F4B" w14:textId="77777777" w:rsidR="00946D49" w:rsidRPr="00931AE7" w:rsidRDefault="00946D49" w:rsidP="00946D49">
      <w:pPr>
        <w:pStyle w:val="ProductList-Body"/>
        <w:keepNext/>
        <w:tabs>
          <w:tab w:val="clear" w:pos="158"/>
          <w:tab w:val="left" w:pos="90"/>
          <w:tab w:val="left" w:pos="270"/>
        </w:tabs>
        <w:ind w:left="518" w:hanging="360"/>
      </w:pPr>
      <w:r>
        <w:rPr>
          <w:b/>
          <w:bCs/>
          <w:color w:val="0072C6"/>
        </w:rPr>
        <w:t>Microsoftin toimittama data ja analytiikka</w:t>
      </w:r>
    </w:p>
    <w:p w14:paraId="4846F2D1" w14:textId="77777777" w:rsidR="00946D49" w:rsidRPr="00931AE7" w:rsidRDefault="00946D49" w:rsidP="00946D49">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bookmarkStart w:id="170" w:name="O365Services"/>
    <w:p w14:paraId="3E07BBA9"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71" w:name="_Toc10188993"/>
      <w:r w:rsidRPr="00694022">
        <w:rPr>
          <w:lang w:val="fi-FI"/>
        </w:rPr>
        <w:t>Office 365 -palvelut</w:t>
      </w:r>
      <w:bookmarkEnd w:id="171"/>
    </w:p>
    <w:bookmarkEnd w:id="170"/>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621AC9EB" w:rsidR="000E3993" w:rsidRPr="00690C65" w:rsidRDefault="00CB0892" w:rsidP="00CB0892">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72" w:name="CoreFeaturesforOffice365Services"/>
      <w:r>
        <w:rPr>
          <w:b/>
          <w:color w:val="00188F"/>
        </w:rPr>
        <w:t>Office 365 -palveluiden ydinominaisuudet</w:t>
      </w:r>
    </w:p>
    <w:bookmarkEnd w:id="172"/>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560069C2" w14:textId="77777777" w:rsidR="00F02762" w:rsidRDefault="00F02762" w:rsidP="00F02762">
      <w:pPr>
        <w:pStyle w:val="ProductList-Body"/>
        <w:keepNext/>
        <w:rPr>
          <w:b/>
          <w:color w:val="00188F"/>
        </w:rPr>
      </w:pPr>
      <w:bookmarkStart w:id="173" w:name="MicrosoftTeams"/>
      <w:r>
        <w:rPr>
          <w:b/>
          <w:color w:val="00188F"/>
        </w:rPr>
        <w:t>Microsoft Teams</w:t>
      </w:r>
      <w:bookmarkEnd w:id="173"/>
    </w:p>
    <w:p w14:paraId="7BE1BE0C" w14:textId="794348C4"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tooltip="liitteessä 1 "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bookmarkStart w:id="174" w:name="AudioServices"/>
    <w:p w14:paraId="49B70BF9"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A04A6D5" w14:textId="77777777" w:rsidR="005D10D9" w:rsidRDefault="005D10D9" w:rsidP="00331A2B">
      <w:pPr>
        <w:pStyle w:val="ProductList-Offering2Heading"/>
        <w:outlineLvl w:val="2"/>
      </w:pPr>
    </w:p>
    <w:p w14:paraId="3B5FBCBE" w14:textId="77777777" w:rsidR="005D10D9" w:rsidRDefault="005D10D9" w:rsidP="00331A2B">
      <w:pPr>
        <w:pStyle w:val="ProductList-Offering2Heading"/>
        <w:outlineLvl w:val="2"/>
      </w:pPr>
    </w:p>
    <w:p w14:paraId="29061078" w14:textId="77777777" w:rsidR="005D10D9" w:rsidRDefault="005D10D9" w:rsidP="00331A2B">
      <w:pPr>
        <w:pStyle w:val="ProductList-Offering2Heading"/>
        <w:outlineLvl w:val="2"/>
      </w:pPr>
    </w:p>
    <w:p w14:paraId="61404654" w14:textId="62D88F80" w:rsidR="00331A2B" w:rsidRDefault="00331A2B" w:rsidP="00331A2B">
      <w:pPr>
        <w:pStyle w:val="ProductList-Offering2Heading"/>
        <w:outlineLvl w:val="2"/>
      </w:pPr>
      <w:r>
        <w:lastRenderedPageBreak/>
        <w:tab/>
      </w:r>
      <w:bookmarkStart w:id="175" w:name="_Toc528174078"/>
      <w:bookmarkStart w:id="176" w:name="_Toc10188994"/>
      <w:r>
        <w:t>Audio-palvelut</w:t>
      </w:r>
      <w:bookmarkEnd w:id="175"/>
      <w:bookmarkEnd w:id="176"/>
    </w:p>
    <w:p w14:paraId="79D7010B" w14:textId="77777777" w:rsidR="00331A2B" w:rsidRDefault="00331A2B" w:rsidP="00331A2B">
      <w:pPr>
        <w:spacing w:after="0" w:line="240" w:lineRule="auto"/>
        <w:rPr>
          <w:rFonts w:asciiTheme="majorHAnsi" w:hAnsiTheme="majorHAnsi"/>
          <w:sz w:val="16"/>
          <w:lang w:val="en-US"/>
        </w:rPr>
        <w:sectPr w:rsidR="00331A2B" w:rsidSect="00331A2B">
          <w:footerReference w:type="default" r:id="rId44"/>
          <w:footerReference w:type="first" r:id="rId45"/>
          <w:type w:val="continuous"/>
          <w:pgSz w:w="12240" w:h="15840"/>
          <w:pgMar w:top="1440" w:right="720" w:bottom="1440" w:left="720" w:header="720" w:footer="720" w:gutter="0"/>
          <w:cols w:space="720"/>
        </w:sectPr>
      </w:pPr>
    </w:p>
    <w:bookmarkEnd w:id="174"/>
    <w:p w14:paraId="484FFEDA"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Phone System</w:t>
      </w:r>
    </w:p>
    <w:p w14:paraId="141193FD" w14:textId="77777777" w:rsidR="00331A2B" w:rsidRDefault="00331A2B" w:rsidP="00331A2B">
      <w:pPr>
        <w:spacing w:after="0" w:line="240" w:lineRule="auto"/>
        <w:rPr>
          <w:rFonts w:asciiTheme="majorHAnsi" w:hAnsiTheme="majorHAnsi"/>
          <w:sz w:val="16"/>
        </w:rPr>
        <w:sectPr w:rsidR="00331A2B">
          <w:type w:val="continuous"/>
          <w:pgSz w:w="12240" w:h="15840"/>
          <w:pgMar w:top="1440" w:right="720" w:bottom="1440" w:left="720" w:header="720" w:footer="720" w:gutter="0"/>
          <w:cols w:num="2" w:space="720"/>
        </w:sectPr>
      </w:pPr>
    </w:p>
    <w:p w14:paraId="01670CA2" w14:textId="77777777" w:rsidR="00331A2B" w:rsidRDefault="00331A2B" w:rsidP="00331A2B">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331A2B">
      <w:pPr>
        <w:pStyle w:val="ProductList-Body"/>
        <w:rPr>
          <w:b/>
          <w:color w:val="00188F"/>
        </w:rPr>
      </w:pPr>
      <w:r>
        <w:rPr>
          <w:b/>
          <w:color w:val="00188F"/>
        </w:rPr>
        <w:t>Office 365 -palveluiden ydinominaisuudet</w:t>
      </w:r>
    </w:p>
    <w:p w14:paraId="15129595" w14:textId="00B994F8" w:rsidR="00331A2B" w:rsidRDefault="00331A2B" w:rsidP="00331A2B">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05012B4E" w14:textId="77777777" w:rsidR="00331A2B" w:rsidRDefault="00331A2B" w:rsidP="00331A2B">
      <w:pPr>
        <w:pStyle w:val="ProductList-Body"/>
      </w:pPr>
    </w:p>
    <w:p w14:paraId="18E70F54" w14:textId="77777777" w:rsidR="00331A2B" w:rsidRDefault="00331A2B" w:rsidP="00331A2B">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331A2B">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331A2B">
      <w:pPr>
        <w:pStyle w:val="ProductList-Body"/>
        <w:tabs>
          <w:tab w:val="clear" w:pos="158"/>
          <w:tab w:val="left" w:pos="360"/>
        </w:tabs>
        <w:ind w:left="180"/>
      </w:pPr>
    </w:p>
    <w:p w14:paraId="051B1B87" w14:textId="77777777" w:rsidR="00331A2B" w:rsidRDefault="00331A2B" w:rsidP="00331A2B">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331A2B">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331A2B">
      <w:pPr>
        <w:pStyle w:val="ProductList-Body"/>
        <w:tabs>
          <w:tab w:val="clear" w:pos="158"/>
          <w:tab w:val="left" w:pos="360"/>
        </w:tabs>
        <w:ind w:left="180"/>
      </w:pPr>
    </w:p>
    <w:p w14:paraId="4D44A86D" w14:textId="77777777" w:rsidR="00331A2B" w:rsidRDefault="00331A2B" w:rsidP="00331A2B">
      <w:pPr>
        <w:pStyle w:val="ProductList-Body"/>
        <w:keepNext/>
        <w:tabs>
          <w:tab w:val="clear" w:pos="158"/>
          <w:tab w:val="left" w:pos="360"/>
        </w:tabs>
        <w:ind w:left="187"/>
        <w:rPr>
          <w:b/>
          <w:color w:val="0072C6"/>
        </w:rPr>
      </w:pPr>
      <w:r>
        <w:rPr>
          <w:b/>
          <w:color w:val="0072C6"/>
        </w:rPr>
        <w:t>Verkkokokoukset</w:t>
      </w:r>
    </w:p>
    <w:p w14:paraId="5DFE467F" w14:textId="77777777" w:rsidR="00331A2B" w:rsidRDefault="00331A2B" w:rsidP="00331A2B">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331A2B">
      <w:pPr>
        <w:pStyle w:val="ProductList-Body"/>
      </w:pPr>
    </w:p>
    <w:p w14:paraId="7334E7D5" w14:textId="77777777" w:rsidR="00331A2B" w:rsidRDefault="00331A2B" w:rsidP="00331A2B">
      <w:pPr>
        <w:pStyle w:val="ProductList-Body"/>
        <w:rPr>
          <w:b/>
          <w:color w:val="00188F"/>
        </w:rPr>
      </w:pPr>
      <w:r>
        <w:rPr>
          <w:b/>
          <w:color w:val="00188F"/>
        </w:rPr>
        <w:t>ilmoitukset</w:t>
      </w:r>
    </w:p>
    <w:p w14:paraId="4FAEC9B1" w14:textId="32B2D77B" w:rsidR="00331A2B" w:rsidRDefault="00DA07F8" w:rsidP="00331A2B">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331A2B">
      <w:pPr>
        <w:pStyle w:val="ProductList-Body"/>
        <w:tabs>
          <w:tab w:val="clear" w:pos="158"/>
          <w:tab w:val="left" w:pos="360"/>
        </w:tabs>
      </w:pPr>
    </w:p>
    <w:p w14:paraId="6565C389" w14:textId="77777777" w:rsidR="00331A2B" w:rsidRDefault="00331A2B" w:rsidP="00331A2B">
      <w:pPr>
        <w:pStyle w:val="ProductList-Body"/>
        <w:keepNext/>
        <w:rPr>
          <w:b/>
          <w:color w:val="00188F"/>
        </w:rPr>
      </w:pPr>
      <w:r>
        <w:rPr>
          <w:b/>
          <w:color w:val="00188F"/>
        </w:rPr>
        <w:t>Ulkoiset käyttäjät tai käyttäjät, joita Skype for Business Online ei ole todentanut</w:t>
      </w:r>
    </w:p>
    <w:p w14:paraId="0C0B5BAE" w14:textId="77777777" w:rsidR="00331A2B" w:rsidRDefault="00331A2B" w:rsidP="00331A2B">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331A2B">
      <w:pPr>
        <w:pStyle w:val="ProductList-Body"/>
        <w:tabs>
          <w:tab w:val="clear" w:pos="158"/>
          <w:tab w:val="left" w:pos="360"/>
        </w:tabs>
      </w:pPr>
    </w:p>
    <w:p w14:paraId="748CC030" w14:textId="77777777" w:rsidR="00331A2B" w:rsidRDefault="00331A2B" w:rsidP="00331A2B">
      <w:pPr>
        <w:pStyle w:val="ProductList-Body"/>
        <w:rPr>
          <w:b/>
          <w:color w:val="00188F"/>
        </w:rPr>
      </w:pPr>
      <w:r>
        <w:rPr>
          <w:b/>
          <w:color w:val="00188F"/>
        </w:rPr>
        <w:t>Yleisen alueen viestintäväline</w:t>
      </w:r>
    </w:p>
    <w:p w14:paraId="56B5D58A" w14:textId="77777777" w:rsidR="00331A2B" w:rsidRDefault="00331A2B" w:rsidP="00331A2B">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331A2B">
      <w:pPr>
        <w:pStyle w:val="ProductList-Body"/>
        <w:tabs>
          <w:tab w:val="clear" w:pos="158"/>
          <w:tab w:val="left" w:pos="360"/>
        </w:tabs>
      </w:pPr>
    </w:p>
    <w:p w14:paraId="324C3DA4" w14:textId="77777777" w:rsidR="00331A2B" w:rsidRDefault="00331A2B" w:rsidP="00331A2B">
      <w:pPr>
        <w:pStyle w:val="ProductList-Body"/>
        <w:rPr>
          <w:b/>
          <w:color w:val="00188F"/>
        </w:rPr>
      </w:pPr>
      <w:r>
        <w:rPr>
          <w:b/>
          <w:color w:val="00188F"/>
        </w:rPr>
        <w:t>Puhelutilaus ja Äänikonferenssipalvelut (Puhelu/konferenssipalvelut)</w:t>
      </w:r>
    </w:p>
    <w:p w14:paraId="31E597C4" w14:textId="77777777" w:rsidR="00331A2B" w:rsidRDefault="00331A2B" w:rsidP="00331A2B">
      <w:pPr>
        <w:pStyle w:val="ProductList-Body"/>
        <w:tabs>
          <w:tab w:val="clear" w:pos="158"/>
          <w:tab w:val="left" w:pos="360"/>
        </w:tabs>
        <w:ind w:right="270"/>
      </w:pPr>
      <w:r>
        <w:t xml:space="preserve">Calling- ja Conferencing-palvelut toimittaa siihen valtuutettu Microsoft-yhtiö. Calling- ja Conferencing-palveluiden hinnoittelu voi sisältää sovellettavat verot ja maksut. Calling- ja Conferencing-palveluiden käyttöehdot voivat vaihdella eri maiden välillä. Kaikki sisältyvät verot, maksut ja maakohtaiset käyttöehdot on ilmoitettu volyymikäyttöoikeussivustossa </w:t>
      </w:r>
      <w:hyperlink r:id="rId46" w:history="1">
        <w:r>
          <w:rPr>
            <w:rStyle w:val="Hyperlink"/>
          </w:rPr>
          <w:t>http://go.microsoft.com/fwlink/?LinkId=690247</w:t>
        </w:r>
      </w:hyperlink>
      <w:r>
        <w:t>.</w:t>
      </w:r>
    </w:p>
    <w:p w14:paraId="4FFC1637" w14:textId="77777777" w:rsidR="00331A2B" w:rsidRDefault="00331A2B" w:rsidP="00331A2B">
      <w:pPr>
        <w:pStyle w:val="ProductList-Body"/>
        <w:tabs>
          <w:tab w:val="clear" w:pos="158"/>
          <w:tab w:val="left" w:pos="360"/>
        </w:tabs>
      </w:pPr>
    </w:p>
    <w:p w14:paraId="14ED17EC" w14:textId="77777777" w:rsidR="00331A2B" w:rsidRDefault="00331A2B" w:rsidP="00331A2B">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331A2B">
      <w:pPr>
        <w:pStyle w:val="ProductList-Body"/>
      </w:pPr>
    </w:p>
    <w:p w14:paraId="3E784DB2" w14:textId="77777777" w:rsidR="00331A2B" w:rsidRDefault="00331A2B" w:rsidP="00331A2B">
      <w:pPr>
        <w:pStyle w:val="ProductList-Body"/>
        <w:rPr>
          <w:b/>
          <w:color w:val="00188F"/>
        </w:rPr>
      </w:pPr>
      <w:r>
        <w:rPr>
          <w:b/>
          <w:color w:val="00188F"/>
        </w:rPr>
        <w:t>Tärkeitä tietoja hätäpalveluista</w:t>
      </w:r>
    </w:p>
    <w:p w14:paraId="28497E62" w14:textId="77777777" w:rsidR="00331A2B" w:rsidRDefault="00331A2B" w:rsidP="00331A2B">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3045CD">
      <w:pPr>
        <w:pStyle w:val="ProductList-Offering2Heading"/>
        <w:outlineLvl w:val="2"/>
        <w:rPr>
          <w:lang w:val="fi-FI"/>
        </w:rPr>
      </w:pPr>
      <w:r w:rsidRPr="00331A2B">
        <w:rPr>
          <w:lang w:val="fi-FI"/>
        </w:rPr>
        <w:tab/>
      </w:r>
      <w:bookmarkStart w:id="177" w:name="ExchangeOnline"/>
      <w:bookmarkStart w:id="178" w:name="_Toc524436947"/>
      <w:bookmarkStart w:id="179" w:name="_Toc523239319"/>
      <w:bookmarkStart w:id="180" w:name="_Toc10188995"/>
      <w:r w:rsidRPr="00D2117D">
        <w:rPr>
          <w:lang w:val="fi-FI"/>
        </w:rPr>
        <w:t>Exchange Online</w:t>
      </w:r>
      <w:bookmarkEnd w:id="177"/>
      <w:bookmarkEnd w:id="178"/>
      <w:bookmarkEnd w:id="179"/>
      <w:bookmarkEnd w:id="180"/>
    </w:p>
    <w:p w14:paraId="66CB9E32" w14:textId="77777777" w:rsidR="003045CD" w:rsidRPr="00C93162" w:rsidRDefault="003045CD" w:rsidP="003045CD">
      <w:pPr>
        <w:pStyle w:val="ProductList-Offering1"/>
        <w:sectPr w:rsidR="003045CD" w:rsidRPr="00C93162" w:rsidSect="00E275D6">
          <w:footerReference w:type="first" r:id="rId47"/>
          <w:type w:val="continuous"/>
          <w:pgSz w:w="12240" w:h="15840"/>
          <w:pgMar w:top="1440" w:right="720" w:bottom="1440" w:left="720" w:header="720" w:footer="720" w:gutter="0"/>
          <w:cols w:space="720"/>
          <w:titlePg/>
          <w:docGrid w:linePitch="360"/>
        </w:sectPr>
      </w:pPr>
    </w:p>
    <w:p w14:paraId="2C80C26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313EECF4" w14:textId="77777777" w:rsidR="003045CD" w:rsidRPr="00C93162" w:rsidRDefault="003045CD" w:rsidP="003045CD">
      <w:pPr>
        <w:pStyle w:val="ProductList-Offering2"/>
        <w:ind w:left="0"/>
        <w:sectPr w:rsidR="003045CD" w:rsidRPr="00C93162" w:rsidSect="00E275D6">
          <w:type w:val="continuous"/>
          <w:pgSz w:w="12240" w:h="15840"/>
          <w:pgMar w:top="1440" w:right="720" w:bottom="1440" w:left="720" w:header="720" w:footer="720" w:gutter="0"/>
          <w:cols w:num="2" w:space="720"/>
          <w:titlePg/>
          <w:docGrid w:linePitch="360"/>
        </w:sectPr>
      </w:pPr>
    </w:p>
    <w:p w14:paraId="1E943615" w14:textId="77777777" w:rsidR="00123E7D" w:rsidRPr="00331A2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369394C9" w:rsidR="001A19E0" w:rsidRPr="00690C65" w:rsidRDefault="001A19E0" w:rsidP="001A19E0">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lastRenderedPageBreak/>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3E3C27">
      <w:pPr>
        <w:pStyle w:val="ProductList-Body"/>
        <w:keepNext/>
        <w:ind w:left="187"/>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7AA48D9F" w:rsidR="00DC0A1F" w:rsidRDefault="00DC0A1F" w:rsidP="00DC0A1F">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24909182" w14:textId="77777777" w:rsidR="001D1C37" w:rsidRPr="00690C65" w:rsidRDefault="001D1C3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523C8">
      <w:pPr>
        <w:pStyle w:val="ProductList-Body"/>
        <w:tabs>
          <w:tab w:val="clear" w:pos="158"/>
          <w:tab w:val="left" w:pos="270"/>
        </w:tabs>
      </w:pPr>
      <w:r w:rsidRPr="00A867FC">
        <w:rPr>
          <w:b/>
          <w:color w:val="00188F"/>
        </w:rPr>
        <w:lastRenderedPageBreak/>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48"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6B1374CF" w14:textId="77777777" w:rsidR="004D05E3" w:rsidRPr="00017A5A" w:rsidRDefault="004D05E3" w:rsidP="004D05E3">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4D05E3">
      <w:pPr>
        <w:pStyle w:val="ProductList-Body"/>
      </w:pPr>
      <w:r>
        <w:t>Jos Asiakkaalla on Laitekohtainen Office 365 -tietojen katoamisen suojauksen käyttöoikeus, on kaikilla Käyttöoikeuden alaisen laitteen käyttäjillä käyttöoikeus Online-palveluun.</w:t>
      </w:r>
      <w:bookmarkStart w:id="181" w:name="_Hlk486589626"/>
    </w:p>
    <w:bookmarkEnd w:id="181"/>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82" w:name="_Toc423959249"/>
      <w:r w:rsidRPr="00487437">
        <w:rPr>
          <w:b/>
          <w:color w:val="00188F"/>
        </w:rPr>
        <w:t>Palvelutasosopimus</w:t>
      </w:r>
      <w:bookmarkEnd w:id="182"/>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bookmarkStart w:id="183" w:name="O365Applications"/>
    <w:p w14:paraId="298641B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AD5BFA9" w14:textId="77777777" w:rsidR="003045CD" w:rsidRPr="00C93162" w:rsidRDefault="003045CD" w:rsidP="003045CD">
      <w:pPr>
        <w:pStyle w:val="ProductList-Offering2Heading"/>
        <w:outlineLvl w:val="2"/>
      </w:pPr>
      <w:r w:rsidRPr="00C93162">
        <w:tab/>
      </w:r>
      <w:bookmarkStart w:id="184" w:name="_Toc524436948"/>
      <w:bookmarkStart w:id="185" w:name="_Toc523239320"/>
      <w:bookmarkStart w:id="186" w:name="_Toc10188996"/>
      <w:r w:rsidRPr="00C93162">
        <w:t>Office 365 -sovellukset</w:t>
      </w:r>
      <w:bookmarkEnd w:id="183"/>
      <w:bookmarkEnd w:id="184"/>
      <w:bookmarkEnd w:id="185"/>
      <w:bookmarkEnd w:id="186"/>
    </w:p>
    <w:p w14:paraId="0526A2F8" w14:textId="77777777" w:rsidR="003045CD" w:rsidRPr="00C93162" w:rsidRDefault="003045CD" w:rsidP="003045CD">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p w14:paraId="3646BF23"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Business</w:t>
      </w:r>
    </w:p>
    <w:p w14:paraId="531F80A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ProPlus</w:t>
      </w:r>
    </w:p>
    <w:p w14:paraId="7A973F7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Visio Online (Plan 1 ja 2)</w:t>
      </w:r>
    </w:p>
    <w:p w14:paraId="176A85EF"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6CA0E33C"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733A6496" w14:textId="77777777" w:rsidR="003045CD" w:rsidRPr="00C93162" w:rsidRDefault="003045CD" w:rsidP="003045CD">
      <w:pPr>
        <w:pStyle w:val="ProductList-Body"/>
        <w:rPr>
          <w:b/>
          <w:color w:val="00188F"/>
        </w:rPr>
      </w:pPr>
      <w:r w:rsidRPr="00C93162">
        <w:rPr>
          <w:b/>
          <w:color w:val="00188F"/>
        </w:rPr>
        <w:t>Palvelutasosopimus</w:t>
      </w:r>
    </w:p>
    <w:p w14:paraId="2231CEFF" w14:textId="77777777" w:rsidR="003045CD" w:rsidRPr="00C93162" w:rsidRDefault="003045CD" w:rsidP="003045CD">
      <w:pPr>
        <w:pStyle w:val="ProductList-Body"/>
      </w:pPr>
      <w:r w:rsidRPr="00C93162">
        <w:t>Visio Onlinelle ei ole palvelutasosopimusta.</w:t>
      </w:r>
    </w:p>
    <w:p w14:paraId="6BDED3E4" w14:textId="77777777" w:rsidR="003045CD" w:rsidRPr="00C93162" w:rsidRDefault="003045CD" w:rsidP="003045CD">
      <w:pPr>
        <w:pStyle w:val="ProductList-Body"/>
      </w:pPr>
    </w:p>
    <w:p w14:paraId="5E73C810" w14:textId="77777777" w:rsidR="003045CD" w:rsidRPr="00C93162" w:rsidRDefault="003045CD" w:rsidP="003045CD">
      <w:pPr>
        <w:pStyle w:val="ProductList-Body"/>
        <w:tabs>
          <w:tab w:val="clear" w:pos="158"/>
          <w:tab w:val="left" w:pos="180"/>
        </w:tabs>
        <w:rPr>
          <w:b/>
          <w:color w:val="00188F"/>
        </w:rPr>
      </w:pPr>
      <w:r w:rsidRPr="00C93162">
        <w:rPr>
          <w:b/>
          <w:color w:val="00188F"/>
        </w:rPr>
        <w:t xml:space="preserve">Asennus- ja käyttöoikeudet </w:t>
      </w:r>
    </w:p>
    <w:p w14:paraId="1ACEFFEE" w14:textId="77777777" w:rsidR="003045CD" w:rsidRPr="00C93162" w:rsidRDefault="003045CD" w:rsidP="003045CD">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3045CD">
      <w:pPr>
        <w:pStyle w:val="ProductList-Body"/>
        <w:numPr>
          <w:ilvl w:val="0"/>
          <w:numId w:val="40"/>
        </w:numPr>
        <w:ind w:left="450" w:hanging="270"/>
      </w:pPr>
      <w:r w:rsidRPr="00C93162">
        <w:t>on oikeus aktivoida Tilauskäyttöoikeuden piiriin kuuluvan ohjelmiston paikallista käyttöä tai etäkäyttöä varten enintään viidestä käyttöjärjestelmäympäristöstä</w:t>
      </w:r>
    </w:p>
    <w:p w14:paraId="4D05BE92" w14:textId="77777777" w:rsidR="003045CD" w:rsidRPr="00C93162" w:rsidRDefault="003045CD" w:rsidP="003045CD">
      <w:pPr>
        <w:pStyle w:val="ProductList-Body"/>
        <w:numPr>
          <w:ilvl w:val="0"/>
          <w:numId w:val="40"/>
        </w:numPr>
        <w:ind w:left="450" w:hanging="270"/>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49" w:history="1">
        <w:r w:rsidRPr="00C93162">
          <w:rPr>
            <w:rStyle w:val="Hyperlink"/>
          </w:rPr>
          <w:t>www.office.com/sca</w:t>
        </w:r>
      </w:hyperlink>
      <w:r w:rsidRPr="00C93162">
        <w:rPr>
          <w:color w:val="1F497D"/>
        </w:rPr>
        <w:t xml:space="preserve">. </w:t>
      </w:r>
      <w:r w:rsidRPr="00C93162">
        <w:t>Tämä SCA-ehto ei koske Asiakkaita, joilla on Office 365 Business -käyttöoikeus; ja</w:t>
      </w:r>
    </w:p>
    <w:p w14:paraId="706CBB8E" w14:textId="77777777" w:rsidR="003045CD" w:rsidRPr="00C93162" w:rsidRDefault="003045CD" w:rsidP="003045CD">
      <w:pPr>
        <w:pStyle w:val="ProductList-Body"/>
        <w:numPr>
          <w:ilvl w:val="0"/>
          <w:numId w:val="4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3045CD">
      <w:pPr>
        <w:pStyle w:val="ProductList-Body"/>
        <w:numPr>
          <w:ilvl w:val="0"/>
          <w:numId w:val="4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3045CD">
      <w:pPr>
        <w:pStyle w:val="ProductList-Body"/>
        <w:spacing w:before="40"/>
      </w:pPr>
    </w:p>
    <w:p w14:paraId="1A486979" w14:textId="77777777" w:rsidR="003045CD" w:rsidRPr="00C93162" w:rsidRDefault="003045CD" w:rsidP="003045CD">
      <w:pPr>
        <w:pStyle w:val="ProductList-Body"/>
        <w:rPr>
          <w:b/>
          <w:color w:val="00188F"/>
        </w:rPr>
      </w:pPr>
      <w:r w:rsidRPr="00C93162">
        <w:rPr>
          <w:b/>
          <w:color w:val="00188F"/>
        </w:rPr>
        <w:t>Älypuhelimet ja taulutietokoneet</w:t>
      </w:r>
    </w:p>
    <w:p w14:paraId="6702FC14" w14:textId="77777777" w:rsidR="003045CD" w:rsidRPr="00C93162" w:rsidRDefault="003045CD" w:rsidP="003045CD">
      <w:pPr>
        <w:pStyle w:val="ProductList-Body"/>
      </w:pPr>
      <w:r w:rsidRPr="00C93162">
        <w:t>Kaikki ne käyttäjät, joille Asiakas siirtää Käyttäjän tilausoikeuden, voivat myös aktivoida Microsoft Office Mobile -ohjelmiston käytettäväksi enintään viidessä älypuhelimessa ja viidessä tabletissa. Office 365:n A1-, E1-, F1-, ja Business Essentials- ja Microsoft 365:n E1- ja F1-versioiden käyttäjille oikeus Microsoft Office -mobiililaiteohjelmiston käyttöönottoon rajoittuu laitteisiin, joiden sisäisen näytön halkaisija on enintään 10,1 tuumaa.</w:t>
      </w:r>
    </w:p>
    <w:p w14:paraId="788D8326" w14:textId="77777777" w:rsidR="003045CD" w:rsidRPr="00C93162" w:rsidRDefault="003045CD" w:rsidP="003045CD">
      <w:pPr>
        <w:pStyle w:val="ProductList-Body"/>
      </w:pPr>
    </w:p>
    <w:p w14:paraId="67ED3A9E" w14:textId="77777777" w:rsidR="003045CD" w:rsidRPr="00C93162" w:rsidRDefault="003045CD" w:rsidP="003045CD">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3045CD">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3045CD">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3045CD">
      <w:pPr>
        <w:pStyle w:val="ProductList-Body"/>
        <w:ind w:left="180"/>
      </w:pPr>
    </w:p>
    <w:p w14:paraId="4D5780C3" w14:textId="77777777" w:rsidR="003045CD" w:rsidRPr="00C93162" w:rsidRDefault="003045CD" w:rsidP="003045CD">
      <w:pPr>
        <w:pStyle w:val="ProductList-Body"/>
        <w:ind w:left="180"/>
        <w:rPr>
          <w:b/>
          <w:color w:val="0072C6"/>
        </w:rPr>
      </w:pPr>
      <w:r w:rsidRPr="00C93162">
        <w:rPr>
          <w:b/>
          <w:color w:val="0072C6"/>
        </w:rPr>
        <w:t>Office Online Server</w:t>
      </w:r>
    </w:p>
    <w:p w14:paraId="30F38D23" w14:textId="77777777" w:rsidR="003045CD" w:rsidRPr="00C93162" w:rsidRDefault="003045CD" w:rsidP="003045CD">
      <w:pPr>
        <w:pStyle w:val="ProductList-Body"/>
        <w:ind w:left="180"/>
      </w:pPr>
      <w:r w:rsidRPr="00C93162">
        <w:t>Jokaista Office 365 ProPlus -tilausta kohden Asiakas saa asentaa haluamansa määrän Office Online Server -kopioita mihin tahansa Palvelimeen, joka on omistettu Asiakkaan käyttöön. 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p>
    <w:p w14:paraId="1E93ACC6"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406EA6C8" w:rsidR="00976EB6" w:rsidRPr="00694022" w:rsidRDefault="00976EB6" w:rsidP="005D10D9">
      <w:pPr>
        <w:pStyle w:val="ProductList-Offering2Heading"/>
        <w:keepNext/>
        <w:rPr>
          <w:lang w:val="fi-FI"/>
        </w:rPr>
      </w:pPr>
      <w:r w:rsidRPr="00694022">
        <w:rPr>
          <w:lang w:val="fi-FI"/>
        </w:rPr>
        <w:lastRenderedPageBreak/>
        <w:tab/>
      </w:r>
      <w:bookmarkStart w:id="187" w:name="_Toc10188997"/>
      <w:r w:rsidRPr="00694022">
        <w:rPr>
          <w:lang w:val="fi-FI"/>
        </w:rPr>
        <w:t>Office Online</w:t>
      </w:r>
      <w:bookmarkEnd w:id="187"/>
    </w:p>
    <w:p w14:paraId="24A45D55" w14:textId="77777777" w:rsidR="00D7478E" w:rsidRPr="00690C65" w:rsidRDefault="00D7478E" w:rsidP="00D7478E">
      <w:pPr>
        <w:pStyle w:val="ProductList-Body"/>
      </w:pPr>
      <w:r>
        <w:rPr>
          <w:b/>
          <w:color w:val="00188F"/>
        </w:rPr>
        <w:t>Office 365 -palveluiden ydinominaisuudet</w:t>
      </w:r>
    </w:p>
    <w:p w14:paraId="509D4A23" w14:textId="7310D105" w:rsidR="00D7478E" w:rsidRPr="00690C65" w:rsidRDefault="00D7478E" w:rsidP="00EF1136">
      <w:pPr>
        <w:pStyle w:val="ProductList-Body"/>
      </w:pPr>
      <w:r>
        <w:t xml:space="preserve">Office Online tai sitä seuraava palvelu sisältää seuraavat </w:t>
      </w:r>
      <w:hyperlink w:anchor="CoreFeaturesforOffice365Services" w:tooltip="ydinominaisuudet"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2257F09D"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88" w:name="_Toc10188998"/>
      <w:r w:rsidRPr="00694022">
        <w:rPr>
          <w:lang w:val="fi-FI"/>
        </w:rPr>
        <w:t>OneDrive for Business</w:t>
      </w:r>
      <w:bookmarkEnd w:id="188"/>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89" w:name="_Toc453946627"/>
    <w:bookmarkStart w:id="190" w:name="_Toc451949065"/>
    <w:bookmarkStart w:id="191" w:name="ProjectOnline"/>
    <w:p w14:paraId="22B671DB"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109451E" w14:textId="6D8AABFF" w:rsidR="00B12422" w:rsidRPr="00903BB7" w:rsidRDefault="00375560" w:rsidP="00B12422">
      <w:pPr>
        <w:pStyle w:val="ProductList-Offering2Heading"/>
        <w:outlineLvl w:val="2"/>
      </w:pPr>
      <w:r>
        <w:tab/>
      </w:r>
      <w:bookmarkStart w:id="192" w:name="_Toc10188999"/>
      <w:r w:rsidR="00B12422">
        <w:t>Project Online</w:t>
      </w:r>
      <w:bookmarkEnd w:id="189"/>
      <w:bookmarkEnd w:id="190"/>
      <w:bookmarkEnd w:id="192"/>
    </w:p>
    <w:bookmarkEnd w:id="191"/>
    <w:p w14:paraId="7BAD5401" w14:textId="77777777" w:rsidR="00B12422" w:rsidRPr="005C6B3F" w:rsidRDefault="00B12422" w:rsidP="00B12422">
      <w:pPr>
        <w:pStyle w:val="ProductList-Offering1"/>
        <w:rPr>
          <w:lang w:val="en-US"/>
        </w:rPr>
        <w:sectPr w:rsidR="00B12422" w:rsidRPr="005C6B3F" w:rsidSect="00997F23">
          <w:footerReference w:type="first" r:id="rId50"/>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664E649A" w14:textId="77777777" w:rsidR="003045CD" w:rsidRPr="00C93162" w:rsidRDefault="003045CD" w:rsidP="003045CD">
      <w:pPr>
        <w:pStyle w:val="ProductList-Body"/>
        <w:rPr>
          <w:b/>
          <w:color w:val="00188F"/>
        </w:rPr>
      </w:pPr>
      <w:r w:rsidRPr="00C93162">
        <w:rPr>
          <w:b/>
          <w:color w:val="00188F"/>
        </w:rPr>
        <w:t>Project-sovelluksen asennus- ja käyttöoikeudet</w:t>
      </w:r>
    </w:p>
    <w:p w14:paraId="687661ED" w14:textId="77777777" w:rsidR="003045CD" w:rsidRPr="00C93162" w:rsidRDefault="003045CD" w:rsidP="003045CD">
      <w:pPr>
        <w:pStyle w:val="ProductList-Body"/>
        <w:ind w:right="180"/>
      </w:pPr>
      <w:r w:rsidRPr="00C93162">
        <w:t>Jokaisella käyttäjällä, jolle Asiakas määrittää Project Online Professional- tai Project Online Premium User SL -käyttöoikeuden, on oltava Microsoft-tili, jotta hän voi käyttää tilauksen mukana toimitettua ohjelmistoa. Näillä käyttäjillä</w:t>
      </w:r>
    </w:p>
    <w:p w14:paraId="2097B636" w14:textId="77777777" w:rsidR="003045CD" w:rsidRPr="00C93162" w:rsidRDefault="003045CD" w:rsidP="003045CD">
      <w:pPr>
        <w:pStyle w:val="ProductList-Body"/>
        <w:numPr>
          <w:ilvl w:val="0"/>
          <w:numId w:val="37"/>
        </w:numPr>
      </w:pPr>
      <w:r w:rsidRPr="00C93162">
        <w:t>on oikeus aktivoida Tilauskäyttöoikeuden piiriin kuuluvan ohjelmiston paikallista käyttöä tai etäkäyttöä varten enintään viidestä käyttöjärjestelmäympäristöstä</w:t>
      </w:r>
    </w:p>
    <w:p w14:paraId="77360BC8" w14:textId="77777777" w:rsidR="003045CD" w:rsidRPr="00C93162" w:rsidRDefault="003045CD" w:rsidP="003045CD">
      <w:pPr>
        <w:pStyle w:val="ProductList-Body"/>
        <w:numPr>
          <w:ilvl w:val="0"/>
          <w:numId w:val="37"/>
        </w:numPr>
      </w:pPr>
      <w:r w:rsidRPr="00C93162">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51" w:history="1">
        <w:r w:rsidRPr="00C93162">
          <w:rPr>
            <w:rStyle w:val="Hyperlink"/>
          </w:rPr>
          <w:t>www.office.com/sca</w:t>
        </w:r>
      </w:hyperlink>
      <w:r w:rsidRPr="00C93162">
        <w:t xml:space="preserve"> ja</w:t>
      </w:r>
    </w:p>
    <w:p w14:paraId="6F6EF383" w14:textId="77777777" w:rsidR="003045CD" w:rsidRPr="00C93162" w:rsidRDefault="003045CD" w:rsidP="003045CD">
      <w:pPr>
        <w:pStyle w:val="ProductList-Body"/>
        <w:numPr>
          <w:ilvl w:val="0"/>
          <w:numId w:val="37"/>
        </w:numPr>
      </w:pPr>
      <w:r w:rsidRPr="00C93162">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4C3AA896"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EA2334C" w14:textId="57231FA1" w:rsidR="003045CD" w:rsidRPr="00C93162" w:rsidRDefault="003045CD" w:rsidP="003045CD">
      <w:pPr>
        <w:pStyle w:val="ProductList-Offering2Heading"/>
        <w:outlineLvl w:val="2"/>
      </w:pPr>
      <w:r w:rsidRPr="00C93162">
        <w:tab/>
      </w:r>
      <w:bookmarkStart w:id="193" w:name="_Toc524436952"/>
      <w:bookmarkStart w:id="194" w:name="_Toc523239324"/>
      <w:bookmarkStart w:id="195" w:name="_Toc10189000"/>
      <w:r w:rsidRPr="00C93162">
        <w:t>SharePoint Online</w:t>
      </w:r>
      <w:bookmarkEnd w:id="193"/>
      <w:bookmarkEnd w:id="194"/>
      <w:bookmarkEnd w:id="195"/>
    </w:p>
    <w:p w14:paraId="2F96E21F" w14:textId="77777777" w:rsidR="003045CD" w:rsidRPr="00C93162" w:rsidRDefault="003045CD" w:rsidP="003045CD">
      <w:pPr>
        <w:pStyle w:val="ProductList-Offering1"/>
        <w:ind w:left="0"/>
        <w:sectPr w:rsidR="003045CD" w:rsidRPr="00C93162" w:rsidSect="00E275D6">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60D51A19" w:rsidR="00D7478E" w:rsidRPr="00690C65" w:rsidRDefault="004B79A4" w:rsidP="00D7478E">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lastRenderedPageBreak/>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D693A6F" w14:textId="77777777" w:rsidR="00331A2B" w:rsidRPr="00D2117D" w:rsidRDefault="00331A2B" w:rsidP="00331A2B">
      <w:pPr>
        <w:pStyle w:val="ProductList-Offering2Heading"/>
        <w:outlineLvl w:val="2"/>
        <w:rPr>
          <w:lang w:val="fi-FI"/>
        </w:rPr>
      </w:pPr>
      <w:r w:rsidRPr="00D2117D">
        <w:rPr>
          <w:lang w:val="fi-FI"/>
        </w:rPr>
        <w:tab/>
      </w:r>
      <w:bookmarkStart w:id="196" w:name="_Toc528174085"/>
      <w:bookmarkStart w:id="197" w:name="Stream"/>
      <w:bookmarkStart w:id="198" w:name="_Toc10189001"/>
      <w:r w:rsidRPr="00D2117D">
        <w:rPr>
          <w:lang w:val="fi-FI"/>
        </w:rPr>
        <w:t>Microsoft Stream</w:t>
      </w:r>
      <w:bookmarkEnd w:id="196"/>
      <w:bookmarkEnd w:id="197"/>
      <w:bookmarkEnd w:id="198"/>
    </w:p>
    <w:p w14:paraId="68F38638" w14:textId="77777777" w:rsidR="00331A2B" w:rsidRDefault="00331A2B" w:rsidP="00331A2B">
      <w:pPr>
        <w:pStyle w:val="ProductList-Body"/>
        <w:keepNext/>
        <w:tabs>
          <w:tab w:val="clear" w:pos="158"/>
          <w:tab w:val="left" w:pos="360"/>
        </w:tabs>
        <w:rPr>
          <w:b/>
          <w:color w:val="00188F"/>
        </w:rPr>
      </w:pPr>
      <w:r>
        <w:rPr>
          <w:b/>
          <w:color w:val="00188F"/>
        </w:rPr>
        <w:t>Huomautukset</w:t>
      </w:r>
    </w:p>
    <w:p w14:paraId="617100A3" w14:textId="24D7F5DA" w:rsidR="00331A2B" w:rsidRDefault="00331A2B" w:rsidP="00331A2B">
      <w:pPr>
        <w:pStyle w:val="ProductList-Body"/>
      </w:pPr>
      <w:r>
        <w:rPr>
          <w:color w:val="000000" w:themeColor="text1"/>
        </w:rPr>
        <w:t xml:space="preserve">H.264/AVC visuaalinen standardi, VC-1 videostandardi, MPEG-4 Part 2 visuaalinen standardi ja MPEG-2 videostandardi </w:t>
      </w:r>
      <w:r>
        <w:t xml:space="preserve">Huomautukset </w:t>
      </w:r>
      <w:hyperlink w:anchor="Attachment1" w:tooltip="Liitteessä 1" w:history="1">
        <w:r>
          <w:rPr>
            <w:rStyle w:val="Hyperlink"/>
          </w:rPr>
          <w:t>Liitteessä 1</w:t>
        </w:r>
      </w:hyperlink>
      <w:r>
        <w:t xml:space="preserve"> pätevät.</w:t>
      </w:r>
    </w:p>
    <w:bookmarkStart w:id="199" w:name="OtherOnlineServices"/>
    <w:p w14:paraId="38235C0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2EF9505" w14:textId="68D59A9E" w:rsidR="008E1EAF" w:rsidRPr="00694022" w:rsidRDefault="004B3528" w:rsidP="00331A2B">
      <w:pPr>
        <w:pStyle w:val="ProductList-OfferingGroupHeading"/>
        <w:keepNext/>
        <w:rPr>
          <w:lang w:val="fi-FI"/>
        </w:rPr>
      </w:pPr>
      <w:bookmarkStart w:id="200" w:name="_Toc10189002"/>
      <w:r w:rsidRPr="00694022">
        <w:rPr>
          <w:lang w:val="fi-FI"/>
        </w:rPr>
        <w:t>Muut Online-palvelut</w:t>
      </w:r>
      <w:bookmarkEnd w:id="200"/>
    </w:p>
    <w:p w14:paraId="5E46BB87" w14:textId="77777777" w:rsidR="00946D49" w:rsidRPr="00946D49" w:rsidRDefault="00946D49" w:rsidP="00946D49">
      <w:pPr>
        <w:pStyle w:val="ProductList-Offering2Heading"/>
        <w:keepNext/>
        <w:outlineLvl w:val="2"/>
        <w:rPr>
          <w:lang w:val="sv-SE"/>
        </w:rPr>
      </w:pPr>
      <w:bookmarkStart w:id="201" w:name="MicrosoftLearning"/>
      <w:bookmarkStart w:id="202" w:name="MicrosoftPowerBIPro"/>
      <w:bookmarkEnd w:id="199"/>
      <w:r w:rsidRPr="00FE583C">
        <w:rPr>
          <w:lang w:val="fi-FI"/>
        </w:rPr>
        <w:tab/>
      </w:r>
      <w:bookmarkStart w:id="203" w:name="_Toc3111583"/>
      <w:bookmarkStart w:id="204" w:name="_Toc794198"/>
      <w:bookmarkStart w:id="205" w:name="BingMaps"/>
      <w:bookmarkStart w:id="206" w:name="_Toc10189003"/>
      <w:r w:rsidRPr="00946D49">
        <w:rPr>
          <w:lang w:val="sv-SE"/>
        </w:rPr>
        <w:t>Bing Maps Mobile Asset Management Platform</w:t>
      </w:r>
      <w:bookmarkEnd w:id="203"/>
      <w:bookmarkEnd w:id="204"/>
      <w:bookmarkEnd w:id="206"/>
    </w:p>
    <w:bookmarkEnd w:id="205"/>
    <w:p w14:paraId="5A9515CA" w14:textId="77777777" w:rsidR="00946D49" w:rsidRPr="00931AE7" w:rsidRDefault="00946D49" w:rsidP="00946D49">
      <w:pPr>
        <w:pStyle w:val="ProductList-Body"/>
        <w:keepNext/>
      </w:pPr>
      <w:r>
        <w:rPr>
          <w:b/>
          <w:color w:val="00188F"/>
        </w:rPr>
        <w:t>Palveluiden tilauskäyttöoikeudet</w:t>
      </w:r>
    </w:p>
    <w:p w14:paraId="2471C7DE" w14:textId="77777777" w:rsidR="00946D49" w:rsidRPr="00931AE7" w:rsidRDefault="00946D49" w:rsidP="00946D49">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946D49">
      <w:pPr>
        <w:pStyle w:val="ProductList-Body"/>
        <w:numPr>
          <w:ilvl w:val="0"/>
          <w:numId w:val="40"/>
        </w:numPr>
        <w:spacing w:before="40"/>
      </w:pPr>
      <w:r>
        <w:t>Mobile Asset Management for North America Add-on SL (reititys tai ei reititystä)</w:t>
      </w:r>
    </w:p>
    <w:p w14:paraId="65A3BF79" w14:textId="77777777" w:rsidR="00946D49" w:rsidRPr="00931AE7" w:rsidRDefault="00946D49" w:rsidP="00946D49">
      <w:pPr>
        <w:pStyle w:val="ProductList-Body"/>
        <w:numPr>
          <w:ilvl w:val="0"/>
          <w:numId w:val="40"/>
        </w:numPr>
        <w:spacing w:before="40"/>
      </w:pPr>
      <w:r>
        <w:t>Mobile Asset Management for Europe Add-on SL (reititys tai ei reititystä), tai</w:t>
      </w:r>
    </w:p>
    <w:p w14:paraId="55F57965" w14:textId="77777777" w:rsidR="00946D49" w:rsidRPr="00931AE7" w:rsidRDefault="00946D49" w:rsidP="00946D49">
      <w:pPr>
        <w:pStyle w:val="ProductList-Body"/>
        <w:numPr>
          <w:ilvl w:val="0"/>
          <w:numId w:val="40"/>
        </w:numPr>
        <w:spacing w:before="40"/>
      </w:pPr>
      <w:r>
        <w:t>Mobile Asset Management for Rest of World Add-on SL (reititys tai ei reititystä)</w:t>
      </w:r>
    </w:p>
    <w:p w14:paraId="453EFBDF" w14:textId="77777777" w:rsidR="00946D49" w:rsidRPr="004F4384" w:rsidRDefault="00946D49" w:rsidP="00946D49">
      <w:pPr>
        <w:pStyle w:val="ProductList-Body"/>
        <w:rPr>
          <w:sz w:val="14"/>
          <w:szCs w:val="20"/>
        </w:rPr>
      </w:pPr>
    </w:p>
    <w:p w14:paraId="1C516E3C" w14:textId="77777777" w:rsidR="00946D49" w:rsidRPr="00931AE7" w:rsidRDefault="00946D49" w:rsidP="00946D49">
      <w:pPr>
        <w:pStyle w:val="ProductList-Body"/>
        <w:keepNext/>
      </w:pPr>
      <w:r>
        <w:rPr>
          <w:b/>
          <w:color w:val="00188F"/>
        </w:rPr>
        <w:t>Bing Maps API -rajapinnat</w:t>
      </w:r>
    </w:p>
    <w:p w14:paraId="7AFEAD90" w14:textId="77777777" w:rsidR="00946D49" w:rsidRPr="00931AE7" w:rsidRDefault="00946D49" w:rsidP="00946D49">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52" w:history="1">
        <w:r>
          <w:rPr>
            <w:rStyle w:val="Hyperlink"/>
          </w:rPr>
          <w:t>https://aka.ms/bingmapsplatformapistou</w:t>
        </w:r>
      </w:hyperlink>
      <w:r>
        <w:t xml:space="preserve"> ja </w:t>
      </w:r>
      <w:hyperlink r:id="rId53" w:history="1">
        <w:r>
          <w:rPr>
            <w:rStyle w:val="Hyperlink"/>
          </w:rPr>
          <w:t>https://aka.ms/bingmapsplatformsdks/</w:t>
        </w:r>
      </w:hyperlink>
      <w:r>
        <w:t>.</w:t>
      </w:r>
    </w:p>
    <w:p w14:paraId="17556F3E" w14:textId="77777777" w:rsidR="00946D49" w:rsidRPr="00931AE7" w:rsidRDefault="00946D49" w:rsidP="00946D49">
      <w:pPr>
        <w:pStyle w:val="ProductList-Body"/>
      </w:pPr>
    </w:p>
    <w:p w14:paraId="43994FCD" w14:textId="77777777" w:rsidR="00946D49" w:rsidRPr="00931AE7" w:rsidRDefault="00946D49" w:rsidP="00946D49">
      <w:pPr>
        <w:pStyle w:val="ProductList-Body"/>
        <w:keepNext/>
      </w:pPr>
      <w:r>
        <w:rPr>
          <w:b/>
          <w:color w:val="00188F"/>
        </w:rPr>
        <w:t>Bing Mapsin tietosuoja</w:t>
      </w:r>
    </w:p>
    <w:p w14:paraId="6B9740BD" w14:textId="77777777" w:rsidR="00946D49" w:rsidRPr="00931AE7" w:rsidRDefault="00946D49" w:rsidP="00946D49">
      <w:pPr>
        <w:pStyle w:val="ProductList-Body"/>
      </w:pPr>
      <w:r>
        <w:t xml:space="preserve">Microsoft tietosuojalauseke (osoitteessa </w:t>
      </w:r>
      <w:hyperlink r:id="rId54"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DA07F8"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207" w:name="BingMapsTransactionsandUsers"/>
      <w:bookmarkStart w:id="208" w:name="_Toc3111584"/>
      <w:bookmarkStart w:id="209" w:name="_Toc10189004"/>
      <w:r>
        <w:t>Bing Maps Transactions and Users</w:t>
      </w:r>
      <w:bookmarkEnd w:id="207"/>
      <w:bookmarkEnd w:id="208"/>
      <w:bookmarkEnd w:id="209"/>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55"/>
          <w:footerReference w:type="first" r:id="rId56"/>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57"/>
          <w:footerReference w:type="first" r:id="rId58"/>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946D49">
      <w:pPr>
        <w:pStyle w:val="ProductList-Body"/>
        <w:keepNext/>
      </w:pPr>
      <w:r>
        <w:rPr>
          <w:b/>
          <w:color w:val="00188F"/>
        </w:rPr>
        <w:t>Todennetut käyttäjät</w:t>
      </w:r>
    </w:p>
    <w:p w14:paraId="3A5C07D0" w14:textId="77777777" w:rsidR="00946D49" w:rsidRPr="00931AE7" w:rsidRDefault="00946D49" w:rsidP="00946D49">
      <w:pPr>
        <w:pStyle w:val="ProductList-Body"/>
      </w:pPr>
      <w:r>
        <w:t>Käyttäjillä on oltava tilauskäyttöoikeus, jos heidät todennetaan Asiakkaan ohjelmilla, jotka käyttävät palvelua Bing Maps API -rajapintojen kautta.</w:t>
      </w:r>
    </w:p>
    <w:p w14:paraId="77A479D8" w14:textId="77777777" w:rsidR="00946D49" w:rsidRPr="00931AE7" w:rsidRDefault="00946D49" w:rsidP="00946D49">
      <w:pPr>
        <w:pStyle w:val="ProductList-Body"/>
      </w:pPr>
    </w:p>
    <w:p w14:paraId="7BE35803" w14:textId="77777777" w:rsidR="00946D49" w:rsidRPr="00931AE7" w:rsidRDefault="00946D49" w:rsidP="00946D49">
      <w:pPr>
        <w:pStyle w:val="ProductList-Body"/>
        <w:keepNext/>
      </w:pPr>
      <w:r>
        <w:rPr>
          <w:b/>
          <w:color w:val="00188F"/>
        </w:rPr>
        <w:t>Bing Maps API -rajapinnat</w:t>
      </w:r>
    </w:p>
    <w:p w14:paraId="5BB477BB" w14:textId="77777777" w:rsidR="00946D49" w:rsidRPr="00931AE7" w:rsidRDefault="00946D49" w:rsidP="00946D49">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59" w:history="1">
        <w:r>
          <w:rPr>
            <w:rStyle w:val="Hyperlink"/>
          </w:rPr>
          <w:t>https://aka.ms/bingmapsplatformapistou</w:t>
        </w:r>
      </w:hyperlink>
      <w:r>
        <w:t xml:space="preserve"> ja </w:t>
      </w:r>
      <w:hyperlink r:id="rId60" w:history="1">
        <w:r>
          <w:rPr>
            <w:rStyle w:val="Hyperlink"/>
          </w:rPr>
          <w:t>https://aka.ms/bingmapsplatformsdks/</w:t>
        </w:r>
      </w:hyperlink>
      <w:r>
        <w:t>.</w:t>
      </w:r>
    </w:p>
    <w:p w14:paraId="35621887" w14:textId="77777777" w:rsidR="00946D49" w:rsidRPr="00931AE7" w:rsidRDefault="00946D49" w:rsidP="00946D49">
      <w:pPr>
        <w:pStyle w:val="ProductList-Body"/>
      </w:pPr>
    </w:p>
    <w:p w14:paraId="0F53B37C" w14:textId="77777777" w:rsidR="00946D49" w:rsidRPr="00931AE7" w:rsidRDefault="00946D49" w:rsidP="00946D49">
      <w:pPr>
        <w:pStyle w:val="ProductList-Body"/>
        <w:keepNext/>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61"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7C430B62" w14:textId="77777777" w:rsidR="00946D49" w:rsidRPr="00931AE7" w:rsidRDefault="00DA07F8"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06ADEF4D" w14:textId="77777777" w:rsidR="005D10D9" w:rsidRDefault="005D10D9" w:rsidP="006C4BFF">
      <w:pPr>
        <w:pStyle w:val="ProductList-Offering2Heading"/>
        <w:outlineLvl w:val="2"/>
      </w:pPr>
      <w:bookmarkStart w:id="210" w:name="MicrosoftPowerPlatform"/>
    </w:p>
    <w:p w14:paraId="07736121" w14:textId="77777777" w:rsidR="005D10D9" w:rsidRDefault="005D10D9" w:rsidP="006C4BFF">
      <w:pPr>
        <w:pStyle w:val="ProductList-Offering2Heading"/>
        <w:outlineLvl w:val="2"/>
      </w:pPr>
    </w:p>
    <w:p w14:paraId="28199AD4" w14:textId="59C220DB" w:rsidR="006C4BFF" w:rsidRPr="004E78BB" w:rsidRDefault="006C4BFF" w:rsidP="006C4BFF">
      <w:pPr>
        <w:pStyle w:val="ProductList-Offering2Heading"/>
        <w:outlineLvl w:val="2"/>
      </w:pPr>
      <w:r>
        <w:lastRenderedPageBreak/>
        <w:tab/>
      </w:r>
      <w:bookmarkStart w:id="211" w:name="_Toc476230942"/>
      <w:bookmarkStart w:id="212" w:name="BusinessApplicationPlatform"/>
      <w:bookmarkStart w:id="213" w:name="_Toc10189005"/>
      <w:r w:rsidR="005D10D9">
        <w:t>Microsoft Power</w:t>
      </w:r>
      <w:r>
        <w:t xml:space="preserve"> Platform</w:t>
      </w:r>
      <w:bookmarkEnd w:id="211"/>
      <w:bookmarkEnd w:id="213"/>
    </w:p>
    <w:bookmarkEnd w:id="212"/>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62"/>
          <w:type w:val="continuous"/>
          <w:pgSz w:w="12240" w:h="15840"/>
          <w:pgMar w:top="1440" w:right="720" w:bottom="1440" w:left="720" w:header="720" w:footer="720" w:gutter="0"/>
          <w:cols w:space="720"/>
          <w:titlePg/>
          <w:docGrid w:linePitch="360"/>
        </w:sectPr>
      </w:pPr>
    </w:p>
    <w:bookmarkEnd w:id="210"/>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63"/>
          <w:footerReference w:type="first" r:id="rId64"/>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5C04A52B"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331A2B">
      <w:pPr>
        <w:pStyle w:val="ProductList-Body"/>
        <w:keepNext/>
        <w:ind w:left="187"/>
      </w:pPr>
      <w:r>
        <w:rPr>
          <w:b/>
          <w:color w:val="0072C6"/>
          <w:szCs w:val="18"/>
        </w:rPr>
        <w:t>Sulautettuja ominaisuuksia koskeva ylläpitopoikkeus</w:t>
      </w:r>
    </w:p>
    <w:p w14:paraId="45F8DB8A" w14:textId="324D0B3C"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 xml:space="preserve"> Asiakkaat eivät voi käyttää tätä isännöintiä koskevaa poikkeusta tarjotakseen pääsyoikeuden sisältöön, joka on tallennettu vain backend-käyttöä varten.</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024B6728"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 xml:space="preserve"> Jos Asiakas kuitenkin, valitsee Power BI Premiumin käytön pelkällä backend-käytön toiminnallisuudella varustettuna, tarvitaan Power BI Pro User SL, jotta kyseisen toiminnallisuuden kautta jaettavaa sisältöä voidaan tarkastella.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65" w:history="1">
        <w:r>
          <w:rPr>
            <w:rStyle w:val="Hyperlink"/>
          </w:rPr>
          <w:t>https://go.microsoft.com/fwlink/?linkid=868812</w:t>
        </w:r>
      </w:hyperlink>
      <w:r>
        <w:t>. Asiakkaalla on ainoastaan lukuoikeus tällaisiin rajoitettuihin yksiköihin.</w:t>
      </w:r>
    </w:p>
    <w:bookmarkStart w:id="214"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E11E270" w14:textId="77777777" w:rsidR="00D2117D" w:rsidRPr="00D2117D" w:rsidRDefault="00D2117D" w:rsidP="00D2117D">
      <w:pPr>
        <w:pStyle w:val="ProductList-Offering2Heading"/>
        <w:outlineLvl w:val="2"/>
        <w:rPr>
          <w:lang w:val="fi-FI"/>
        </w:rPr>
      </w:pPr>
      <w:r w:rsidRPr="00D2117D">
        <w:rPr>
          <w:lang w:val="fi-FI"/>
        </w:rPr>
        <w:tab/>
      </w:r>
      <w:bookmarkStart w:id="215" w:name="_Toc531082929"/>
      <w:bookmarkStart w:id="216" w:name="_Toc10189006"/>
      <w:r w:rsidRPr="00D2117D">
        <w:rPr>
          <w:lang w:val="fi-FI"/>
        </w:rPr>
        <w:t>GitHub Enterprise</w:t>
      </w:r>
      <w:bookmarkEnd w:id="215"/>
      <w:bookmarkEnd w:id="216"/>
    </w:p>
    <w:p w14:paraId="7B5706FB" w14:textId="77777777" w:rsidR="00FE583C" w:rsidRPr="00726C59" w:rsidRDefault="00FE583C" w:rsidP="00FE583C">
      <w:pPr>
        <w:pStyle w:val="ProductList-Body"/>
        <w:rPr>
          <w:spacing w:val="-2"/>
        </w:rPr>
      </w:pPr>
      <w:r w:rsidRPr="00726C59">
        <w:rPr>
          <w:spacing w:val="-2"/>
        </w:rPr>
        <w:t xml:space="preserve">GitHub Enterprisen tarjoaa GitHub, Inc. Käyttämällä GitHub Enterprisea asiakas sitoutuu noudattamaan GitHubin ehtoja, jotka ovat saatavilla osoitteessa </w:t>
      </w:r>
      <w:hyperlink r:id="rId66" w:history="1">
        <w:r w:rsidRPr="00726C59">
          <w:rPr>
            <w:rStyle w:val="Hyperlink"/>
            <w:spacing w:val="-2"/>
          </w:rPr>
          <w:t>https://aka.ms/github_terms</w:t>
        </w:r>
      </w:hyperlink>
      <w:r w:rsidRPr="00726C59">
        <w:rPr>
          <w:spacing w:val="-2"/>
        </w:rPr>
        <w:t xml:space="preserve">. Asiakkaan volyymikäyttöoikeussopimuksen (mukaan lukien nämä Online-palveluiden ehdot) vastaisia asioita mukaan lukematta Asiakkaan GitHub Enterprisen (itsenäinen käyttöoikeus) tai Visual Studio Enterprisen tai Professional with GitHub Enterprisen käyttöön sovelletaan GitHubin tietosuojalausuntoa, joka on saatavilla osoitteessa </w:t>
      </w:r>
      <w:hyperlink r:id="rId67" w:history="1">
        <w:r w:rsidRPr="00726C59">
          <w:rPr>
            <w:rStyle w:val="Hyperlink"/>
            <w:spacing w:val="-2"/>
          </w:rPr>
          <w:t>https://help.github.com/articles/github-privacy-statement/</w:t>
        </w:r>
      </w:hyperlink>
      <w:r w:rsidRPr="00726C59">
        <w:rPr>
          <w:spacing w:val="-2"/>
        </w:rPr>
        <w:t xml:space="preserve">, sekä GitHubin tietosuojalisäystä, joka on saatavilla osoitteessa </w:t>
      </w:r>
      <w:hyperlink r:id="rId68" w:history="1">
        <w:r w:rsidRPr="00726C59">
          <w:rPr>
            <w:rStyle w:val="Hyperlink"/>
            <w:spacing w:val="-2"/>
          </w:rPr>
          <w:t>https://aka.ms/github_terms</w:t>
        </w:r>
      </w:hyperlink>
      <w:r w:rsidRPr="00726C59">
        <w:rPr>
          <w:spacing w:val="-2"/>
        </w:rPr>
        <w:t>.</w:t>
      </w:r>
    </w:p>
    <w:p w14:paraId="1FE63A64"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77777777" w:rsidR="00D2117D" w:rsidRPr="00D2117D" w:rsidRDefault="00D2117D" w:rsidP="00D2117D">
      <w:pPr>
        <w:pStyle w:val="ProductList-Offering2Heading"/>
        <w:outlineLvl w:val="2"/>
        <w:rPr>
          <w:lang w:val="fi-FI"/>
        </w:rPr>
      </w:pPr>
      <w:r w:rsidRPr="00D2117D">
        <w:rPr>
          <w:lang w:val="fi-FI"/>
        </w:rPr>
        <w:lastRenderedPageBreak/>
        <w:tab/>
      </w:r>
      <w:bookmarkStart w:id="217" w:name="_Toc531082930"/>
      <w:bookmarkStart w:id="218" w:name="MicrosoftCloudAppSecurity"/>
      <w:bookmarkStart w:id="219" w:name="_Toc531348188"/>
      <w:bookmarkStart w:id="220" w:name="_Toc10189007"/>
      <w:r w:rsidRPr="00D2117D">
        <w:rPr>
          <w:lang w:val="fi-FI"/>
        </w:rPr>
        <w:t>Microsoft Cloud App Security</w:t>
      </w:r>
      <w:bookmarkEnd w:id="217"/>
      <w:bookmarkEnd w:id="218"/>
      <w:bookmarkEnd w:id="219"/>
      <w:bookmarkEnd w:id="220"/>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D2117D">
      <w:pPr>
        <w:pStyle w:val="ProductList-Body"/>
        <w:tabs>
          <w:tab w:val="clear" w:pos="158"/>
          <w:tab w:val="left" w:pos="360"/>
        </w:tabs>
        <w:rPr>
          <w:b/>
          <w:color w:val="00188F"/>
        </w:rPr>
      </w:pPr>
      <w:r>
        <w:rPr>
          <w:b/>
          <w:color w:val="00188F"/>
        </w:rPr>
        <w:t>Huomautukset</w:t>
      </w:r>
    </w:p>
    <w:p w14:paraId="0B09F92C" w14:textId="43D4B046" w:rsidR="00D2117D" w:rsidRDefault="00D2117D" w:rsidP="00D2117D">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946D49">
      <w:pPr>
        <w:pStyle w:val="ProductList-Offering2Heading"/>
        <w:keepNext/>
        <w:outlineLvl w:val="2"/>
        <w:rPr>
          <w:lang w:val="fi-FI"/>
        </w:rPr>
      </w:pPr>
      <w:r w:rsidRPr="00FE583C">
        <w:rPr>
          <w:lang w:val="fi-FI"/>
        </w:rPr>
        <w:tab/>
      </w:r>
      <w:bookmarkStart w:id="221" w:name="MicrosoftGraphdataconnect"/>
      <w:bookmarkStart w:id="222" w:name="_Toc3111588"/>
      <w:bookmarkStart w:id="223" w:name="_Toc10189008"/>
      <w:r w:rsidRPr="00FE583C">
        <w:rPr>
          <w:lang w:val="fi-FI"/>
        </w:rPr>
        <w:t>Microsoft Graph -tietojen yhdistäminen</w:t>
      </w:r>
      <w:bookmarkEnd w:id="221"/>
      <w:r w:rsidRPr="00FE583C">
        <w:rPr>
          <w:lang w:val="fi-FI"/>
        </w:rPr>
        <w:t xml:space="preserve"> ISV:ille</w:t>
      </w:r>
      <w:bookmarkEnd w:id="222"/>
      <w:bookmarkEnd w:id="223"/>
    </w:p>
    <w:p w14:paraId="2DC3EEDD" w14:textId="77777777" w:rsidR="00946D49" w:rsidRPr="00931AE7" w:rsidRDefault="00946D49" w:rsidP="00946D49">
      <w:pPr>
        <w:pStyle w:val="ProductList-Body"/>
        <w:keepNext/>
        <w:tabs>
          <w:tab w:val="clear" w:pos="158"/>
          <w:tab w:val="left" w:pos="360"/>
        </w:tabs>
      </w:pPr>
      <w:r>
        <w:rPr>
          <w:b/>
          <w:color w:val="00188F"/>
        </w:rPr>
        <w:t>Palveluiden tilauskäyttöoikeudet</w:t>
      </w:r>
    </w:p>
    <w:p w14:paraId="50AF510D" w14:textId="77777777" w:rsidR="00946D49" w:rsidRPr="00931AE7" w:rsidRDefault="00946D49" w:rsidP="00946D49">
      <w:pPr>
        <w:pStyle w:val="ProductList-Body"/>
        <w:keepNext/>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946D49">
      <w:pPr>
        <w:pStyle w:val="ProductList-Body"/>
      </w:pPr>
    </w:p>
    <w:p w14:paraId="5B07266C" w14:textId="77777777" w:rsidR="00946D49" w:rsidRPr="00931AE7" w:rsidRDefault="00946D49" w:rsidP="00946D49">
      <w:pPr>
        <w:pStyle w:val="ProductList-ClauseHeading"/>
      </w:pPr>
      <w:r>
        <w:t>Palvelutasosopimus</w:t>
      </w:r>
    </w:p>
    <w:p w14:paraId="3C59D3A1" w14:textId="77777777" w:rsidR="00946D49" w:rsidRPr="00931AE7" w:rsidRDefault="00946D49" w:rsidP="00946D49">
      <w:pPr>
        <w:pStyle w:val="ProductList-Body"/>
      </w:pPr>
      <w:r>
        <w:rPr>
          <w:szCs w:val="18"/>
        </w:rPr>
        <w:t>Microsoft Graph -tietojen yhdistäminen ISV:ille -palvelussa ei ole palvelutasosopimusta.</w:t>
      </w:r>
    </w:p>
    <w:p w14:paraId="5D188B86" w14:textId="77777777" w:rsidR="00946D49" w:rsidRPr="00931AE7" w:rsidRDefault="00DA07F8"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2608FF">
      <w:pPr>
        <w:pStyle w:val="ProductList-Offering2Heading"/>
        <w:keepNext/>
        <w:outlineLvl w:val="2"/>
        <w:rPr>
          <w:lang w:val="fi-FI"/>
        </w:rPr>
      </w:pPr>
      <w:r w:rsidRPr="002936BF">
        <w:rPr>
          <w:lang w:val="fi-FI"/>
        </w:rPr>
        <w:tab/>
      </w:r>
      <w:bookmarkStart w:id="224" w:name="_Toc534755264"/>
      <w:bookmarkStart w:id="225" w:name="_Toc10189009"/>
      <w:r w:rsidRPr="002936BF">
        <w:rPr>
          <w:lang w:val="fi-FI"/>
        </w:rPr>
        <w:t>Microsoft Healthcare Bot Service</w:t>
      </w:r>
      <w:bookmarkEnd w:id="224"/>
      <w:bookmarkEnd w:id="225"/>
    </w:p>
    <w:p w14:paraId="62ED48B7" w14:textId="77777777" w:rsidR="002608FF" w:rsidRDefault="002608FF" w:rsidP="002608FF">
      <w:pPr>
        <w:pStyle w:val="ProductList-Body"/>
        <w:keepNext/>
        <w:tabs>
          <w:tab w:val="clear" w:pos="158"/>
          <w:tab w:val="left" w:pos="360"/>
        </w:tabs>
        <w:rPr>
          <w:b/>
          <w:color w:val="00188F"/>
        </w:rPr>
      </w:pPr>
      <w:r>
        <w:rPr>
          <w:b/>
          <w:color w:val="00188F"/>
        </w:rPr>
        <w:t>Määritelmät</w:t>
      </w:r>
    </w:p>
    <w:p w14:paraId="440B7849" w14:textId="77777777" w:rsidR="002608FF" w:rsidRDefault="002608FF" w:rsidP="002608FF">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2608FF">
      <w:pPr>
        <w:pStyle w:val="ProductList-Body"/>
      </w:pPr>
    </w:p>
    <w:p w14:paraId="6703B8B6" w14:textId="77777777" w:rsidR="002608FF" w:rsidRDefault="002608FF" w:rsidP="002608FF">
      <w:pPr>
        <w:pStyle w:val="ProductList-Body"/>
        <w:keepNext/>
        <w:tabs>
          <w:tab w:val="clear" w:pos="158"/>
          <w:tab w:val="left" w:pos="360"/>
        </w:tabs>
        <w:rPr>
          <w:b/>
          <w:color w:val="00188F"/>
        </w:rPr>
      </w:pPr>
      <w:r>
        <w:rPr>
          <w:b/>
          <w:color w:val="00188F"/>
        </w:rPr>
        <w:t>Asiakkaan velvollisuudet</w:t>
      </w:r>
    </w:p>
    <w:p w14:paraId="14D21E2C" w14:textId="77777777" w:rsidR="002608FF" w:rsidRDefault="002608FF" w:rsidP="002608FF">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69"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2608FF">
      <w:pPr>
        <w:pStyle w:val="ProductList-Body"/>
      </w:pPr>
    </w:p>
    <w:p w14:paraId="2BD2117A" w14:textId="77777777" w:rsidR="002608FF" w:rsidRDefault="002608FF" w:rsidP="002608FF">
      <w:pPr>
        <w:pStyle w:val="ProductList-Body"/>
        <w:keepNext/>
        <w:tabs>
          <w:tab w:val="clear" w:pos="158"/>
          <w:tab w:val="left" w:pos="360"/>
        </w:tabs>
        <w:rPr>
          <w:b/>
          <w:color w:val="00188F"/>
        </w:rPr>
      </w:pPr>
      <w:r>
        <w:rPr>
          <w:b/>
          <w:color w:val="00188F"/>
        </w:rPr>
        <w:t>Käytön rajoitus</w:t>
      </w:r>
    </w:p>
    <w:p w14:paraId="34F542CC" w14:textId="77777777" w:rsidR="002608FF" w:rsidRPr="00917344" w:rsidRDefault="002608FF" w:rsidP="002608FF">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226" w:name="_Toc476230944"/>
      <w:bookmarkStart w:id="227" w:name="_Toc10189010"/>
      <w:r w:rsidRPr="006C4BFF">
        <w:rPr>
          <w:lang w:val="fi-FI"/>
        </w:rPr>
        <w:t>Microsoft Intune</w:t>
      </w:r>
      <w:bookmarkEnd w:id="226"/>
      <w:bookmarkEnd w:id="227"/>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70"/>
          <w:footerReference w:type="first" r:id="rId71"/>
          <w:type w:val="continuous"/>
          <w:pgSz w:w="12240" w:h="15840"/>
          <w:pgMar w:top="1440" w:right="720" w:bottom="1440" w:left="720" w:header="720" w:footer="720" w:gutter="0"/>
          <w:cols w:space="720"/>
          <w:titlePg/>
          <w:docGrid w:linePitch="360"/>
        </w:sectPr>
      </w:pPr>
    </w:p>
    <w:bookmarkEnd w:id="214"/>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lastRenderedPageBreak/>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3E3C27">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28" w:name="_Hlk521486116"/>
      <w:r>
        <w:t>Tavallisesti tietyille käyttäjille määritettäviä sovelluksia, kuten Outlook ja OneDrive, ei voi käyttää tämän sopimuksen mukaisesti.</w:t>
      </w:r>
      <w:bookmarkEnd w:id="228"/>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72"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29" w:name="_Toc453946633"/>
    <w:bookmarkStart w:id="230" w:name="_Toc451949071"/>
    <w:p w14:paraId="41941CB0"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1B1AB0B" w:rsidR="00B12422" w:rsidRPr="00903BB7" w:rsidRDefault="00375560" w:rsidP="00B12422">
      <w:pPr>
        <w:pStyle w:val="ProductList-Offering2Heading"/>
        <w:outlineLvl w:val="2"/>
      </w:pPr>
      <w:r>
        <w:tab/>
      </w:r>
      <w:bookmarkStart w:id="231" w:name="_Toc10189011"/>
      <w:r w:rsidR="00B12422">
        <w:t>Microsoft Learning</w:t>
      </w:r>
      <w:bookmarkEnd w:id="229"/>
      <w:bookmarkEnd w:id="231"/>
      <w:r w:rsidR="00B12422">
        <w:t xml:space="preserve"> </w:t>
      </w:r>
      <w:bookmarkEnd w:id="230"/>
    </w:p>
    <w:bookmarkEnd w:id="201"/>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32" w:name="_Toc451949072"/>
      <w:r>
        <w:t>Microsoft Learning Imagine Academy</w:t>
      </w:r>
      <w:bookmarkEnd w:id="232"/>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73"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bookmarkEnd w:id="202"/>
    <w:p w14:paraId="6A1D62D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946D49">
      <w:pPr>
        <w:pStyle w:val="ProductList-Offering2Heading"/>
        <w:keepNext/>
        <w:outlineLvl w:val="2"/>
      </w:pPr>
      <w:r>
        <w:tab/>
      </w:r>
      <w:bookmarkStart w:id="233" w:name="MicrosoftSearchinBing"/>
      <w:bookmarkStart w:id="234" w:name="_Toc3111592"/>
      <w:bookmarkStart w:id="235" w:name="_Toc10189012"/>
      <w:r>
        <w:t>Microsoft Search in Bing</w:t>
      </w:r>
      <w:bookmarkEnd w:id="233"/>
      <w:bookmarkEnd w:id="234"/>
      <w:bookmarkEnd w:id="235"/>
    </w:p>
    <w:p w14:paraId="6355F669" w14:textId="77777777" w:rsidR="00946D49" w:rsidRPr="00931AE7" w:rsidRDefault="00946D49" w:rsidP="00946D49">
      <w:pPr>
        <w:pStyle w:val="ProductList-Body"/>
        <w:keepNext/>
        <w:tabs>
          <w:tab w:val="clear" w:pos="158"/>
          <w:tab w:val="left" w:pos="360"/>
        </w:tabs>
      </w:pPr>
      <w:r>
        <w:rPr>
          <w:b/>
          <w:color w:val="00188F"/>
        </w:rPr>
        <w:t>Microsoft Search in Bing</w:t>
      </w:r>
    </w:p>
    <w:p w14:paraId="73DB12C7" w14:textId="77777777" w:rsidR="00946D49" w:rsidRPr="00931AE7" w:rsidRDefault="00946D49" w:rsidP="00946D49">
      <w:pPr>
        <w:pStyle w:val="ProductList-Body"/>
      </w:pPr>
      <w:r>
        <w:t>”Microsoft Search in Bing” tarkoittaa Office 365 -palvelua,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946D49">
      <w:pPr>
        <w:pStyle w:val="ProductList-Body"/>
      </w:pPr>
    </w:p>
    <w:p w14:paraId="72EF2ADE" w14:textId="77777777" w:rsidR="00946D49" w:rsidRPr="00931AE7" w:rsidRDefault="00946D49" w:rsidP="00946D49">
      <w:pPr>
        <w:pStyle w:val="ProductList-Body"/>
        <w:keepNext/>
      </w:pPr>
      <w:r>
        <w:rPr>
          <w:b/>
          <w:color w:val="00188F"/>
        </w:rPr>
        <w:t>Microsoft Search in Bingin tietosuoja</w:t>
      </w:r>
    </w:p>
    <w:p w14:paraId="5C4C82BA" w14:textId="77777777" w:rsidR="00946D49" w:rsidRPr="00931AE7" w:rsidRDefault="00946D49" w:rsidP="00946D49">
      <w:pPr>
        <w:pStyle w:val="ProductList-Body"/>
      </w:pPr>
      <w:r>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w:t>
      </w:r>
      <w:r>
        <w:lastRenderedPageBreak/>
        <w:t xml:space="preserve">Online-palveluiden käyttöehdot, mukaan lukien tietojen käsittelyehdot, koskevat vain Microsoft Search in Bingiä. Microsoftin tietosuojalauseke osoitteessa </w:t>
      </w:r>
      <w:hyperlink r:id="rId74" w:history="1">
        <w:r>
          <w:rPr>
            <w:rStyle w:val="Hyperlink"/>
          </w:rPr>
          <w:t>https://go.microsoft.com/fwlink/?LinkId=521839</w:t>
        </w:r>
      </w:hyperlink>
      <w:r>
        <w:t xml:space="preserve"> koskee vain julkisia Bing.com-hakuja. </w:t>
      </w:r>
    </w:p>
    <w:p w14:paraId="7E4011FA" w14:textId="77777777" w:rsidR="00946D49" w:rsidRPr="00931AE7" w:rsidRDefault="00DA07F8"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C62F40">
      <w:pPr>
        <w:pStyle w:val="ProductList-Offering2Heading"/>
        <w:keepNext/>
        <w:outlineLvl w:val="2"/>
        <w:rPr>
          <w:lang w:val="fi-FI"/>
        </w:rPr>
      </w:pPr>
      <w:r w:rsidRPr="005C6B3F">
        <w:rPr>
          <w:lang w:val="fi-FI"/>
        </w:rPr>
        <w:tab/>
      </w:r>
      <w:bookmarkStart w:id="236" w:name="_Toc457466455"/>
      <w:bookmarkStart w:id="237" w:name="_Toc10189013"/>
      <w:r w:rsidRPr="005C6B3F">
        <w:rPr>
          <w:lang w:val="fi-FI"/>
        </w:rPr>
        <w:t>Minecraft: Education Edition</w:t>
      </w:r>
      <w:bookmarkEnd w:id="236"/>
      <w:bookmarkEnd w:id="237"/>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1D55D4D3" w:rsidR="00C62F40" w:rsidRPr="00AB267B" w:rsidRDefault="00C62F40" w:rsidP="00C62F40">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38" w:name="_Toc10189014"/>
      <w:r w:rsidR="00581CDB" w:rsidRPr="00694022">
        <w:rPr>
          <w:lang w:val="fi-FI"/>
        </w:rPr>
        <w:t>Office 365 Developer</w:t>
      </w:r>
      <w:bookmarkEnd w:id="238"/>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60CC3F62"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239" w:name="_Toc453946637"/>
      <w:bookmarkStart w:id="240" w:name="_Toc10189015"/>
      <w:r w:rsidRPr="00B12422">
        <w:rPr>
          <w:lang w:val="fi-FI"/>
        </w:rPr>
        <w:t>Windows-työasemakäyttöjärjestelmä</w:t>
      </w:r>
      <w:bookmarkEnd w:id="239"/>
      <w:bookmarkEnd w:id="240"/>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16A87895"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7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1" w:name="Attachment1"/>
      <w:bookmarkStart w:id="242" w:name="_Toc10189016"/>
      <w:r>
        <w:lastRenderedPageBreak/>
        <w:t>Liite 1 - Ilmoitukset</w:t>
      </w:r>
      <w:bookmarkEnd w:id="241"/>
      <w:bookmarkEnd w:id="242"/>
    </w:p>
    <w:p w14:paraId="2F4609B8" w14:textId="0A35F4A9" w:rsidR="004D27A6" w:rsidRPr="00694022" w:rsidRDefault="00D67A4B" w:rsidP="00D51544">
      <w:pPr>
        <w:pStyle w:val="ProductList-Offering1Heading"/>
        <w:rPr>
          <w:lang w:val="fi-FI"/>
        </w:rPr>
      </w:pPr>
      <w:bookmarkStart w:id="243" w:name="_Toc10189017"/>
      <w:r w:rsidRPr="00694022">
        <w:rPr>
          <w:lang w:val="fi-FI"/>
        </w:rPr>
        <w:t>Bing Maps</w:t>
      </w:r>
      <w:bookmarkEnd w:id="243"/>
    </w:p>
    <w:p w14:paraId="33B89CEA" w14:textId="77777777" w:rsidR="003E3C27" w:rsidRDefault="003E3C27" w:rsidP="003E3C27">
      <w:pPr>
        <w:pStyle w:val="ProductList-Body"/>
      </w:pPr>
      <w:bookmarkStart w:id="244"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76" w:history="1">
        <w:r>
          <w:rPr>
            <w:rStyle w:val="Hyperlink"/>
          </w:rPr>
          <w:t>go.microsoft.com/?linkid=9710837</w:t>
        </w:r>
      </w:hyperlink>
      <w:r>
        <w:t xml:space="preserve">, sekä Microsoftin Tietosuojalauseketta, joka on saatavilla osoitteessa </w:t>
      </w:r>
      <w:hyperlink r:id="rId77" w:history="1">
        <w:r>
          <w:rPr>
            <w:rStyle w:val="Hyperlink"/>
          </w:rPr>
          <w:t>go.microsoft.com/fwlink/?LinkID=248686</w:t>
        </w:r>
      </w:hyperlink>
      <w:r>
        <w:t>.</w:t>
      </w:r>
    </w:p>
    <w:bookmarkStart w:id="245"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46" w:name="_Toc10189018"/>
      <w:r w:rsidRPr="00694022">
        <w:rPr>
          <w:lang w:val="fi-FI"/>
        </w:rPr>
        <w:t>Professional Services</w:t>
      </w:r>
      <w:bookmarkEnd w:id="244"/>
      <w:bookmarkEnd w:id="245"/>
      <w:bookmarkEnd w:id="246"/>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F64857">
      <w:pPr>
        <w:pStyle w:val="ProductList-Body"/>
        <w:numPr>
          <w:ilvl w:val="0"/>
          <w:numId w:val="47"/>
        </w:numPr>
        <w:ind w:left="1280"/>
      </w:pPr>
      <w:r>
        <w:t>Tietojenkäsittelyn tarkoitus on rajoitettu Henkilötietoihin tietosuoja-asetuksen määrittämissä rajoissa;</w:t>
      </w:r>
    </w:p>
    <w:p w14:paraId="0F70DE0A" w14:textId="77777777" w:rsidR="00F64857" w:rsidRDefault="00F64857" w:rsidP="00F64857">
      <w:pPr>
        <w:pStyle w:val="ProductList-Body"/>
        <w:numPr>
          <w:ilvl w:val="0"/>
          <w:numId w:val="47"/>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F64857">
      <w:pPr>
        <w:pStyle w:val="ProductList-Body"/>
        <w:numPr>
          <w:ilvl w:val="0"/>
          <w:numId w:val="47"/>
        </w:numPr>
        <w:ind w:left="1280"/>
      </w:pPr>
      <w:r>
        <w:t xml:space="preserve">Käsittelyn luonne ja tarkoitus on teknisen tuen palvelujen toimittaminen Asiakkaan volyymikäyttöoikeussopimuksen mukaisesti; </w:t>
      </w:r>
    </w:p>
    <w:p w14:paraId="22F63A53" w14:textId="77777777" w:rsidR="00F64857" w:rsidRDefault="00F64857" w:rsidP="00F64857">
      <w:pPr>
        <w:pStyle w:val="ProductList-Body"/>
        <w:numPr>
          <w:ilvl w:val="0"/>
          <w:numId w:val="47"/>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F64857">
      <w:pPr>
        <w:pStyle w:val="ProductList-Body"/>
        <w:numPr>
          <w:ilvl w:val="0"/>
          <w:numId w:val="47"/>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lastRenderedPageBreak/>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61D3589" w14:textId="77777777" w:rsidR="003E3C27" w:rsidRDefault="003E3C27" w:rsidP="003E3C27">
      <w:pPr>
        <w:pStyle w:val="ProductList-Body"/>
        <w:ind w:left="180"/>
        <w:outlineLvl w:val="2"/>
        <w:rPr>
          <w:color w:val="0072C6"/>
        </w:rPr>
      </w:pPr>
      <w:r>
        <w:rPr>
          <w:b/>
          <w:color w:val="0072C6"/>
        </w:rPr>
        <w:tab/>
      </w:r>
      <w:r>
        <w:rPr>
          <w:color w:val="0072C6"/>
        </w:rPr>
        <w:t>Apukäsittelijöiden käyttö</w:t>
      </w:r>
    </w:p>
    <w:p w14:paraId="599BCA2B" w14:textId="77777777" w:rsidR="003E3C27" w:rsidRDefault="003E3C27" w:rsidP="003E3C2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Tietosuojaehtojen”Apukäsittelijöiden käytön huomautukset ja valvonta”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196EE566" w14:textId="77777777" w:rsidR="003E3C27" w:rsidRPr="00AC5443" w:rsidRDefault="003E3C27" w:rsidP="003E3C27">
      <w:pPr>
        <w:pStyle w:val="ProductList-Body"/>
        <w:tabs>
          <w:tab w:val="clear" w:pos="158"/>
          <w:tab w:val="left" w:pos="360"/>
        </w:tabs>
        <w:ind w:left="180"/>
        <w:outlineLvl w:val="3"/>
        <w:rPr>
          <w:b/>
          <w:color w:val="0072C6"/>
        </w:rPr>
      </w:pPr>
      <w:r>
        <w:rPr>
          <w:b/>
          <w:color w:val="0072C6"/>
        </w:rPr>
        <w:t>Henkilötietojen käsittely</w:t>
      </w:r>
    </w:p>
    <w:p w14:paraId="4E633DF0" w14:textId="57745DA0" w:rsidR="003E3C27" w:rsidRDefault="003E3C27" w:rsidP="003E3C27">
      <w:pPr>
        <w:pStyle w:val="CommentText"/>
        <w:ind w:left="180"/>
        <w:rPr>
          <w:sz w:val="18"/>
          <w:szCs w:val="18"/>
        </w:rPr>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(a) Online-palveluiden ehtojen Tietosuojaehdot-osion Henkilötietojen käsittely; Tietosuoja-asetus -kohdan ehtoihin ja (b) Liitetiedostossa 4 ilmoitettuihin tietosuoja-asetukseen liittyviin ehtoihin kaikkien asiakkaiden tapauksessa 25.5.2018 alkaen. </w:t>
      </w:r>
    </w:p>
    <w:p w14:paraId="53F517E1" w14:textId="77777777" w:rsidR="00331A2B" w:rsidRDefault="00331A2B" w:rsidP="00331A2B">
      <w:pPr>
        <w:pStyle w:val="ProductList-Body"/>
        <w:tabs>
          <w:tab w:val="clear" w:pos="158"/>
          <w:tab w:val="left" w:pos="360"/>
        </w:tabs>
        <w:ind w:left="180"/>
        <w:outlineLvl w:val="3"/>
        <w:rPr>
          <w:b/>
          <w:color w:val="0072C6"/>
        </w:rPr>
      </w:pPr>
      <w:r>
        <w:rPr>
          <w:b/>
          <w:color w:val="0072C6"/>
        </w:rPr>
        <w:t>Apukäsittelijöiden käyttö</w:t>
      </w:r>
    </w:p>
    <w:p w14:paraId="7CA1E887" w14:textId="77777777" w:rsidR="00331A2B" w:rsidRPr="00331A2B" w:rsidRDefault="00331A2B" w:rsidP="00331A2B">
      <w:pPr>
        <w:pStyle w:val="CommentText"/>
        <w:ind w:left="180"/>
        <w:rPr>
          <w:sz w:val="18"/>
          <w:szCs w:val="18"/>
        </w:rPr>
      </w:pPr>
      <w:r w:rsidRPr="00331A2B">
        <w:rPr>
          <w:sz w:val="18"/>
          <w:szCs w:val="18"/>
        </w:rPr>
        <w:t xml:space="preserve">Microsoft voi palkata Alihankkijoita tuottamaan tiettyjä palveluita puolestaan. Muissa Ammattipalveluissa kuin Online-palveluiden teknisessä tuessa Asiakas hyväksyy sen, että Microsoft käyttää Alihankkijoita Henkilökohtaisten tietojen käsittelyyn. Microsoft varmistaa, että Alihankkijoita sitovat kirjalliset sopimukset, joissa vaaditaan vähintään saman tason tietosuojaa kuin se, joka tässä Liitteessä vaaditaan Microsoftilta. </w:t>
      </w:r>
    </w:p>
    <w:p w14:paraId="60323AFB" w14:textId="77777777" w:rsidR="00331A2B" w:rsidRPr="00331A2B" w:rsidRDefault="00331A2B" w:rsidP="00331A2B">
      <w:pPr>
        <w:pStyle w:val="CommentText"/>
        <w:ind w:left="180"/>
        <w:rPr>
          <w:sz w:val="18"/>
          <w:szCs w:val="18"/>
        </w:rPr>
      </w:pPr>
      <w:r w:rsidRPr="00331A2B">
        <w:rPr>
          <w:sz w:val="18"/>
          <w:szCs w:val="18"/>
        </w:rPr>
        <w:t>Luettelo Microsoftin alihankkijoista toimitetaan pyynnöstä. Jos tällaista luetteloa pyydetään vähintään 14 päivää ennen kuin Microsoft valtuuttaa uuden alihankkijan toimivan käsittelijän käyttämään Henkilötietoja, Microsoft päivittää luettelon ja antaa Asiakkaalle mahdollisuuden saada tiedot tästä päivityksestä.</w:t>
      </w:r>
    </w:p>
    <w:p w14:paraId="5D489199" w14:textId="77777777" w:rsidR="00331A2B" w:rsidRPr="00331A2B" w:rsidRDefault="00331A2B" w:rsidP="00331A2B">
      <w:pPr>
        <w:pStyle w:val="CommentText"/>
        <w:ind w:left="180"/>
        <w:rPr>
          <w:sz w:val="18"/>
          <w:szCs w:val="18"/>
        </w:rPr>
      </w:pPr>
      <w:r w:rsidRPr="00331A2B">
        <w:rPr>
          <w:sz w:val="18"/>
          <w:szCs w:val="18"/>
        </w:rPr>
        <w:t>Jos Asiakas ei hyväksy uutta Alihankkijaa, Asiakas voi irtisanoa Sopimuksen kyseisistä Ammattipalveluista toimittamalla ennen huomautusajan päättymistä kirjallisen irtisanomisilmoituksen, joka sisältää perustelut sille, ettei Sopimusta hyväksytä.</w:t>
      </w:r>
    </w:p>
    <w:p w14:paraId="4A01A08B" w14:textId="77777777" w:rsidR="00FE583C" w:rsidRPr="00AC5443" w:rsidRDefault="00FE583C" w:rsidP="00FE583C">
      <w:pPr>
        <w:pStyle w:val="ProductList-Body"/>
        <w:keepNext/>
        <w:tabs>
          <w:tab w:val="clear" w:pos="158"/>
          <w:tab w:val="left" w:pos="360"/>
        </w:tabs>
        <w:ind w:left="187"/>
        <w:outlineLvl w:val="3"/>
        <w:rPr>
          <w:b/>
          <w:color w:val="0072C6"/>
        </w:rPr>
      </w:pPr>
      <w:r>
        <w:rPr>
          <w:b/>
          <w:color w:val="0072C6"/>
        </w:rPr>
        <w:t>Osapuolten velvollisuudet</w:t>
      </w:r>
    </w:p>
    <w:p w14:paraId="3B78DD3F" w14:textId="77777777" w:rsidR="00FE583C" w:rsidRDefault="00FE583C" w:rsidP="00FE583C">
      <w:pPr>
        <w:pStyle w:val="ProductList-Body"/>
        <w:tabs>
          <w:tab w:val="clear" w:pos="158"/>
          <w:tab w:val="left" w:pos="360"/>
        </w:tabs>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26CC912E" w14:textId="77777777" w:rsidR="00FE583C" w:rsidRDefault="00FE583C" w:rsidP="00FE583C">
      <w:pPr>
        <w:pStyle w:val="ProductList-Body"/>
        <w:tabs>
          <w:tab w:val="clear" w:pos="158"/>
          <w:tab w:val="left" w:pos="360"/>
        </w:tabs>
        <w:ind w:left="180"/>
      </w:pPr>
    </w:p>
    <w:p w14:paraId="10EA5CA4" w14:textId="77777777" w:rsidR="00FE583C" w:rsidRDefault="00FE583C" w:rsidP="00FE583C">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bookmarkStart w:id="247" w:name="_Toc451949080"/>
    <w:p w14:paraId="5DFF20E2"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48" w:name="_Toc10189019"/>
      <w:r w:rsidRPr="001B5E69">
        <w:rPr>
          <w:lang w:val="fi-FI"/>
        </w:rPr>
        <w:t>Azure Media Services H.265/HEVC (tehokas videokoodaus) -koodausta koskeva ilmoitus</w:t>
      </w:r>
      <w:bookmarkEnd w:id="247"/>
      <w:bookmarkEnd w:id="248"/>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49"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FE583C">
      <w:pPr>
        <w:pStyle w:val="ProductList-Offering1Heading"/>
        <w:keepNext/>
        <w:rPr>
          <w:lang w:val="fi-FI"/>
        </w:rPr>
      </w:pPr>
      <w:bookmarkStart w:id="250" w:name="_Toc10189020"/>
      <w:r w:rsidRPr="00271922">
        <w:rPr>
          <w:lang w:val="fi-FI"/>
        </w:rPr>
        <w:lastRenderedPageBreak/>
        <w:t>Ilmoitus Adobe Flash Playerista</w:t>
      </w:r>
      <w:bookmarkEnd w:id="249"/>
      <w:bookmarkEnd w:id="250"/>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78"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51" w:name="_Toc484158324"/>
    <w:bookmarkStart w:id="252"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53" w:name="_Toc10189021"/>
      <w:r w:rsidRPr="00271922">
        <w:rPr>
          <w:lang w:val="fi-FI"/>
        </w:rPr>
        <w:t>Ilmoitus H.264/AVC-kuvastandardista, VC-1-kuvastandardista, MPEG-4 Part 2 -kuvastandardista ja MPEG-2-kuvastandardista</w:t>
      </w:r>
      <w:bookmarkEnd w:id="251"/>
      <w:bookmarkEnd w:id="252"/>
      <w:bookmarkEnd w:id="253"/>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79"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80"/>
          <w:footerReference w:type="first" r:id="rId81"/>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54" w:name="_Toc503180509"/>
      <w:bookmarkStart w:id="255" w:name="Attachment2"/>
      <w:bookmarkStart w:id="256" w:name="_Toc10189022"/>
      <w:r>
        <w:lastRenderedPageBreak/>
        <w:t>Liite 2 – Tilauskäyttöoikeuspaketit</w:t>
      </w:r>
      <w:bookmarkEnd w:id="254"/>
      <w:bookmarkEnd w:id="256"/>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0800" w:type="dxa"/>
        <w:tblLayout w:type="fixed"/>
        <w:tblLook w:val="04A0" w:firstRow="1" w:lastRow="0" w:firstColumn="1" w:lastColumn="0" w:noHBand="0" w:noVBand="1"/>
      </w:tblPr>
      <w:tblGrid>
        <w:gridCol w:w="3058"/>
        <w:gridCol w:w="252"/>
        <w:gridCol w:w="236"/>
        <w:gridCol w:w="258"/>
        <w:gridCol w:w="277"/>
        <w:gridCol w:w="658"/>
        <w:gridCol w:w="641"/>
        <w:gridCol w:w="331"/>
        <w:gridCol w:w="362"/>
        <w:gridCol w:w="266"/>
        <w:gridCol w:w="251"/>
        <w:gridCol w:w="243"/>
        <w:gridCol w:w="763"/>
        <w:gridCol w:w="813"/>
        <w:gridCol w:w="892"/>
        <w:gridCol w:w="312"/>
        <w:gridCol w:w="390"/>
        <w:gridCol w:w="797"/>
      </w:tblGrid>
      <w:tr w:rsidR="00946D49" w14:paraId="0BC5B3E1" w14:textId="77777777" w:rsidTr="00FE583C">
        <w:trPr>
          <w:trHeight w:val="636"/>
          <w:tblHeader/>
        </w:trPr>
        <w:tc>
          <w:tcPr>
            <w:tcW w:w="3168" w:type="dxa"/>
            <w:vMerge w:val="restart"/>
            <w:tcBorders>
              <w:top w:val="nil"/>
              <w:left w:val="nil"/>
              <w:bottom w:val="dashSmallGap" w:sz="4" w:space="0" w:color="FFFFFF" w:themeColor="text1" w:themeTint="00" w:themeShade="00"/>
              <w:right w:val="nil"/>
            </w:tcBorders>
            <w:vAlign w:val="bottom"/>
            <w:hideMark/>
          </w:tcPr>
          <w:p w14:paraId="6E69E429"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946D49" w:rsidRPr="001F15CE" w:rsidRDefault="00946D4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388AC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312E91"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5DD43994"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1D8DB"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D9073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36F7025B"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2"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3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77777777" w:rsidR="00946D49" w:rsidRPr="00931AE7" w:rsidRDefault="00946D49"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946D49" w:rsidRDefault="00946D4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946D49" w:rsidRPr="006F1174" w:rsidRDefault="00946D4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30" w:type="dxa"/>
            <w:gridSpan w:val="3"/>
            <w:tcBorders>
              <w:top w:val="single" w:sz="12" w:space="0" w:color="FFFFFF" w:themeColor="background1"/>
              <w:left w:val="single" w:sz="12" w:space="0" w:color="FFFFFF" w:themeColor="background1"/>
              <w:bottom w:val="nil"/>
              <w:right w:val="nil"/>
            </w:tcBorders>
            <w:shd w:val="clear" w:color="auto" w:fill="0072C6"/>
          </w:tcPr>
          <w:p w14:paraId="5A7C9396" w14:textId="77777777" w:rsidR="00946D49" w:rsidRPr="00931AE7" w:rsidRDefault="00946D49" w:rsidP="00FE583C">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836DAB9"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B71E75C" w14:textId="77777777" w:rsidR="00946D49" w:rsidRPr="001F15CE" w:rsidRDefault="00946D4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46D49" w14:paraId="1EFCB03A" w14:textId="77777777" w:rsidTr="00FE583C">
        <w:trPr>
          <w:trHeight w:val="299"/>
          <w:tblHeader/>
        </w:trPr>
        <w:tc>
          <w:tcPr>
            <w:tcW w:w="3168" w:type="dxa"/>
            <w:vMerge/>
            <w:tcBorders>
              <w:top w:val="nil"/>
              <w:left w:val="nil"/>
              <w:bottom w:val="dashSmallGap" w:sz="4" w:space="0" w:color="808080" w:themeColor="background1" w:themeShade="80"/>
              <w:right w:val="nil"/>
            </w:tcBorders>
            <w:vAlign w:val="center"/>
            <w:hideMark/>
          </w:tcPr>
          <w:p w14:paraId="3A92712A" w14:textId="77777777" w:rsidR="00946D49" w:rsidRDefault="00946D49" w:rsidP="00FE583C">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5" w:type="dxa"/>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7"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5FD8D" w14:textId="77777777" w:rsidR="00946D49" w:rsidDel="009C5E6C"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8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946D49" w:rsidDel="009C5E6C"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15" w:type="dxa"/>
            <w:tcBorders>
              <w:top w:val="nil"/>
              <w:left w:val="single" w:sz="12" w:space="0" w:color="FFFFFF" w:themeColor="background1"/>
              <w:bottom w:val="single" w:sz="12" w:space="0" w:color="FFFFFF" w:themeColor="background1"/>
              <w:right w:val="nil"/>
            </w:tcBorders>
            <w:shd w:val="clear" w:color="auto" w:fill="0072C6"/>
            <w:vAlign w:val="center"/>
          </w:tcPr>
          <w:p w14:paraId="4E46FB91" w14:textId="77777777" w:rsidR="00946D49" w:rsidRPr="00931AE7" w:rsidRDefault="00946D49" w:rsidP="00FE583C">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142DC68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3B256B74" w14:textId="77777777" w:rsidR="00946D49" w:rsidRPr="00931AE7" w:rsidRDefault="00946D49" w:rsidP="00FE583C">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5980F2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9" w:type="dxa"/>
            <w:tcBorders>
              <w:top w:val="nil"/>
              <w:left w:val="single" w:sz="12" w:space="0" w:color="FFFFFF" w:themeColor="background1"/>
              <w:bottom w:val="single" w:sz="12" w:space="0" w:color="FFFFFF" w:themeColor="background1"/>
              <w:right w:val="nil"/>
            </w:tcBorders>
            <w:shd w:val="clear" w:color="auto" w:fill="0072C6"/>
            <w:vAlign w:val="center"/>
          </w:tcPr>
          <w:p w14:paraId="5589B54A"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Suunnitelma</w:t>
            </w:r>
          </w:p>
        </w:tc>
      </w:tr>
      <w:tr w:rsidR="00946D49" w14:paraId="019A0AF3" w14:textId="77777777" w:rsidTr="00FE583C">
        <w:trPr>
          <w:trHeight w:val="210"/>
        </w:trPr>
        <w:tc>
          <w:tcPr>
            <w:tcW w:w="3168" w:type="dxa"/>
            <w:tcBorders>
              <w:top w:val="nil"/>
              <w:left w:val="nil"/>
              <w:bottom w:val="dashSmallGap" w:sz="4" w:space="0" w:color="BFBFBF" w:themeColor="background1" w:themeShade="BF"/>
              <w:right w:val="nil"/>
            </w:tcBorders>
            <w:noWrap/>
            <w:vAlign w:val="center"/>
            <w:hideMark/>
          </w:tcPr>
          <w:p w14:paraId="5F015A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FE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3CC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A9A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CBC6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438BC37"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FB3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D5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AA4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5B54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A85E21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2A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0C0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B6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4D7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8CDD52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939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485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E5CF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273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60F587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386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4E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DF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6FAB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061D9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97C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C00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BEA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396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75EA92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C1C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E5B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8BF7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056E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B02412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BF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7FB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E0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4CE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5123AF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01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739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8B1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C8091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BC15D2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D97C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64C3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A80D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950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2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9B42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028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55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DD7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C26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4AE9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A66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16E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CA1D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18B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646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4DE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8AFFE7"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834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05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CE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24D1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2850195"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EB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B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FE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4FF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0C418AE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DFF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5DA0E"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B286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C8A3D2"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7BA57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9A82E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9BAB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815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9DC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EAF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82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DE9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91F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C86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03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68D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2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9D2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59B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637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2B0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B0C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F0D7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1872A1F"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801C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8FB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E6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F4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44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BA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13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0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8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1B9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61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AC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59C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826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93F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7DE4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765A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39C0E8" w14:textId="77777777" w:rsidTr="00FE583C">
        <w:trPr>
          <w:trHeight w:val="195"/>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679619"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5F5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267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79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BB3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140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67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6C0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453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029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D0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8F2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A99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C8DB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A0E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1A5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BC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1AE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0B83B22" w14:textId="77777777" w:rsidTr="00FE583C">
        <w:trPr>
          <w:trHeight w:val="24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8D4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BAA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5F1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F85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7F26621"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F7E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C2C2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6358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302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CFA52AD"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E62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772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EA3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F81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9140E8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F12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CC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6D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F80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B75412A"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206A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56F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600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0AAA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4015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0C3F9D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3B5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15AB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12A5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236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8D26A3F"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53E7C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056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A9B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D7F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B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6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98A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962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17E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7A3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50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BBB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61F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102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F2C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EDB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70CD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483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7F9B28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87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1D4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F88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FC3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4B17A1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6F5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52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479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7E98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8EA6F5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571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74D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4F9B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FD27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F06CE9"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D48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8A0E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1CB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59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8A4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A966E75"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EF7D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7D5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E8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7F6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B42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EB9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59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D10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837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03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C1B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DE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58D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291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AF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0E88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CB0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33BA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C5C7933"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87B5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05D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BCC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9B7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7C22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06A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0E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ACB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AC1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39C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73B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C0D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F0B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D167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4B9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8EE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0B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4C0B5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AE048"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27CE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DBE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0F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B6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A28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8FC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E00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6F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A2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4EA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BD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385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856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8C4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E3F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76D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1F7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46AA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0B8163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7AE787"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0D07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9C4A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85F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646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9E4E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0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F3B2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D110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D6F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9D6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FB57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0DD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750C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300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9FF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2D03D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F8614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A533DE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A0645" w14:textId="77777777" w:rsidR="00946D49" w:rsidRPr="00F40FD0"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F4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88C3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70F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67A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558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95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23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1EA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739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6C1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60B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9E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4A9A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3A5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F90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01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27DC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550F1DD"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7982AE"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731E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2BCA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BC9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94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67D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A8D7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23EE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4565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074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9EEF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110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51EE3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D45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DB2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B13A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DD59B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C8758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E1C2FB1"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5B8C05"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17626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6C0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4A7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43C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9BF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2169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92C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A1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63C0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A687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31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53182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194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3913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7924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935B5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244FF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4C2A33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E60EE"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97D2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404B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57A0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75C6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17B1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B21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697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D6D4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B59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49D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E43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9662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FC9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0273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DFD9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7618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563F2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3C3304A"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BAD0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A97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66FD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6F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D0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0E2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CD4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215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58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0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550B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21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8874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35D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76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F980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255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33D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02F446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4A7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D01BC"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299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8E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A74C"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1126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E79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8268"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CB88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07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19D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B80F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957FCB5" w14:textId="67367089" w:rsidR="00AA266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82" w:history="1">
        <w:r w:rsidRPr="000637F2">
          <w:rPr>
            <w:rStyle w:val="Hyperlink"/>
            <w:i/>
            <w:sz w:val="16"/>
            <w:szCs w:val="16"/>
          </w:rPr>
          <w:t>https://www.microsoft.com/en-us/dynamics365/pricing</w:t>
        </w:r>
      </w:hyperlink>
      <w:r w:rsidRPr="000637F2">
        <w:rPr>
          <w:i/>
          <w:sz w:val="16"/>
          <w:szCs w:val="16"/>
        </w:rPr>
        <w:t>.</w:t>
      </w:r>
    </w:p>
    <w:p w14:paraId="3AE95C5B" w14:textId="77777777" w:rsidR="003E3C27" w:rsidRDefault="003E3C27" w:rsidP="003E3C27">
      <w:pPr>
        <w:pStyle w:val="ProductList-Body"/>
        <w:rPr>
          <w:i/>
          <w:sz w:val="16"/>
          <w:szCs w:val="16"/>
        </w:rPr>
      </w:pPr>
      <w:r>
        <w:rPr>
          <w:i/>
          <w:sz w:val="16"/>
          <w:szCs w:val="16"/>
          <w:vertAlign w:val="superscript"/>
        </w:rPr>
        <w:lastRenderedPageBreak/>
        <w:t>5</w:t>
      </w:r>
      <w:r>
        <w:rPr>
          <w:i/>
          <w:sz w:val="16"/>
          <w:szCs w:val="16"/>
        </w:rPr>
        <w:t xml:space="preserve"> Office 365 -asiakkaat, joilla on enintään 500 käyttäjää, siirretään Microsoft Teams -palvelun käyttäjiksi, eikä heillä ole enää Skype for Business Online -palvelun käyttöoikeutta.</w:t>
      </w:r>
    </w:p>
    <w:p w14:paraId="1470CFB3" w14:textId="77777777" w:rsidR="00946D49" w:rsidRPr="00931AE7" w:rsidRDefault="00946D49" w:rsidP="00946D49">
      <w:pPr>
        <w:pStyle w:val="ProductList-Body"/>
      </w:pPr>
      <w:r>
        <w:rPr>
          <w:i/>
          <w:sz w:val="16"/>
          <w:szCs w:val="16"/>
          <w:vertAlign w:val="superscript"/>
        </w:rPr>
        <w:t>6</w:t>
      </w:r>
      <w:r>
        <w:rPr>
          <w:i/>
          <w:sz w:val="16"/>
          <w:szCs w:val="16"/>
        </w:rPr>
        <w:t xml:space="preserve"> Microsoft 365 E5 Securityyn sisältyy Windows Defender Advanced Threat Protection.</w:t>
      </w:r>
    </w:p>
    <w:p w14:paraId="7F86733B" w14:textId="77777777" w:rsidR="00AA2662" w:rsidRDefault="00AA2662" w:rsidP="00AA2662">
      <w:pPr>
        <w:pStyle w:val="ProductList-Body"/>
      </w:pPr>
    </w:p>
    <w:p w14:paraId="63FFA993" w14:textId="0C34E1D1" w:rsidR="00AA2662" w:rsidRDefault="00AA2662" w:rsidP="00AA2662">
      <w:pPr>
        <w:pStyle w:val="ProductList-Offering1Heading"/>
      </w:pPr>
      <w:bookmarkStart w:id="257" w:name="_Toc503180510"/>
      <w:bookmarkStart w:id="258" w:name="_Toc10189023"/>
      <w:r>
        <w:t>Julkinen sektori</w:t>
      </w:r>
      <w:bookmarkEnd w:id="257"/>
      <w:bookmarkEnd w:id="258"/>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46D49" w14:paraId="7A351F6F" w14:textId="77777777" w:rsidTr="00FE583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46D49" w14:paraId="2CB5681F" w14:textId="77777777" w:rsidTr="00FE583C">
        <w:trPr>
          <w:trHeight w:val="299"/>
          <w:tblHeader/>
        </w:trPr>
        <w:tc>
          <w:tcPr>
            <w:tcW w:w="3510" w:type="dxa"/>
            <w:vMerge/>
            <w:tcBorders>
              <w:top w:val="nil"/>
              <w:left w:val="nil"/>
              <w:bottom w:val="dashSmallGap" w:sz="4" w:space="0" w:color="808080" w:themeColor="background1" w:themeShade="80"/>
            </w:tcBorders>
            <w:vAlign w:val="center"/>
            <w:hideMark/>
          </w:tcPr>
          <w:p w14:paraId="6303CBE6" w14:textId="77777777" w:rsidR="00946D49" w:rsidRDefault="00946D49" w:rsidP="00FE583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3B22A0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946D49" w:rsidRPr="006F1174"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A2837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46D49" w14:paraId="4BBD7862" w14:textId="77777777" w:rsidTr="00FE583C">
        <w:trPr>
          <w:trHeight w:val="210"/>
        </w:trPr>
        <w:tc>
          <w:tcPr>
            <w:tcW w:w="3510" w:type="dxa"/>
            <w:tcBorders>
              <w:top w:val="nil"/>
              <w:left w:val="nil"/>
              <w:bottom w:val="dashSmallGap" w:sz="4" w:space="0" w:color="BFBFBF" w:themeColor="background1" w:themeShade="BF"/>
              <w:right w:val="nil"/>
            </w:tcBorders>
            <w:noWrap/>
            <w:vAlign w:val="center"/>
            <w:hideMark/>
          </w:tcPr>
          <w:p w14:paraId="4668289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7D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3D1A41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725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6F7D8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CFA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B25E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CD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D5F848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A5A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7CFA3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E06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6DB56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D51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62C48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911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AFAB4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1AB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331DF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5BF3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545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7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02B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4E2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47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BD7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D3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FD1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4A9A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7CA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D8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425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F3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C0F523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AB8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23323A22"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B524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8175F"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2620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749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5F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73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A3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368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3B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E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43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A39A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3A2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3C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BEE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800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C6CFD8"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5670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A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E9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186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F6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FEC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A4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A08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1D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5E4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93BE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ED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6066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F99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E665276" w14:textId="77777777" w:rsidTr="00FE583C">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04FAA"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D7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47F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7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44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8E0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BA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0FB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17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37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0D7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0F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004F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0A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43AB039" w14:textId="77777777" w:rsidTr="00FE583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3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BA231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A03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0832283"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5E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B992FC6"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5F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141BC3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AC2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B27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5BD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C63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1282AE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BD8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9B7460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348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4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15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FF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20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233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DD6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AC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5E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ADD2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3588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7AC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132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919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8112AB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F8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D62D19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2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489C87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40F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C6506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51D2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2D5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81FDE07"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623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73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E3D5B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A6203"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AD96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2C4A4"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5537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FB0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945E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7C52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B694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55"/>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59E82C72"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CBAD151" w14:textId="77777777" w:rsidR="00946D49" w:rsidRPr="00931AE7" w:rsidRDefault="00946D49" w:rsidP="00946D49">
      <w:pPr>
        <w:pStyle w:val="ProductList-Body"/>
      </w:pPr>
      <w:r>
        <w:rPr>
          <w:i/>
          <w:sz w:val="16"/>
          <w:szCs w:val="16"/>
          <w:vertAlign w:val="superscript"/>
        </w:rPr>
        <w:t>6</w:t>
      </w:r>
      <w:r>
        <w:rPr>
          <w:i/>
          <w:sz w:val="16"/>
          <w:szCs w:val="16"/>
        </w:rPr>
        <w:t xml:space="preserve"> Microsoft 365 A5 Securityyn sisältyy Windows Defender Advanced Threat Protection.</w:t>
      </w:r>
    </w:p>
    <w:p w14:paraId="4BDD93A4" w14:textId="77777777" w:rsidR="002936BF" w:rsidRPr="00903BB7" w:rsidRDefault="00DA07F8"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FFD84D4" w14:textId="77777777" w:rsidR="00232755" w:rsidRDefault="00232755" w:rsidP="00A914BF">
      <w:pPr>
        <w:pStyle w:val="ProductList-Body"/>
      </w:pPr>
    </w:p>
    <w:p w14:paraId="144749B0" w14:textId="11BB0D65"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9" w:name="Attachment3"/>
      <w:bookmarkStart w:id="260" w:name="_Toc10189024"/>
      <w:r>
        <w:lastRenderedPageBreak/>
        <w:t>Liite 3 – Vakiosopimuspykälät (käsittelijät)</w:t>
      </w:r>
      <w:bookmarkEnd w:id="259"/>
      <w:bookmarkEnd w:id="260"/>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F64857">
      <w:pPr>
        <w:pStyle w:val="ProductList-Body"/>
        <w:numPr>
          <w:ilvl w:val="0"/>
          <w:numId w:val="5"/>
        </w:numPr>
        <w:ind w:left="450" w:hanging="270"/>
      </w:pPr>
      <w:r>
        <w:t>Asiakkaan ja muun kieltäytyvän Konserniyhtiön täydellinen virallinen nimi</w:t>
      </w:r>
    </w:p>
    <w:p w14:paraId="24505B55" w14:textId="77777777" w:rsidR="00F64857" w:rsidRDefault="00F64857" w:rsidP="00F64857">
      <w:pPr>
        <w:pStyle w:val="ProductList-Body"/>
        <w:numPr>
          <w:ilvl w:val="0"/>
          <w:numId w:val="5"/>
        </w:numPr>
        <w:spacing w:before="40"/>
        <w:ind w:left="450" w:hanging="270"/>
      </w:pPr>
      <w:r>
        <w:t>volyymikäyttöoikeussopimus, jota kieltäytyminen koskee, jos Asiakkaalla on useita volyymikäyttöoikeussopimuksia; ja</w:t>
      </w:r>
    </w:p>
    <w:p w14:paraId="39CC9E27" w14:textId="77777777" w:rsidR="00F64857" w:rsidRDefault="00F64857" w:rsidP="00F64857">
      <w:pPr>
        <w:pStyle w:val="ProductList-Body"/>
        <w:numPr>
          <w:ilvl w:val="0"/>
          <w:numId w:val="5"/>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61" w:name="Attachment4"/>
      <w:bookmarkStart w:id="262" w:name="_Toc489605629"/>
      <w:bookmarkStart w:id="263" w:name="_Toc10189025"/>
      <w:r>
        <w:lastRenderedPageBreak/>
        <w:t>Liite 4 – Euroopan unionin yleiseen tietosuoja-asetukseen liittyvät ehdot</w:t>
      </w:r>
      <w:bookmarkEnd w:id="261"/>
      <w:bookmarkEnd w:id="262"/>
      <w:bookmarkEnd w:id="263"/>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5C8DCD" w14:textId="77777777" w:rsidR="009A0941" w:rsidRDefault="009A0941" w:rsidP="009A573F">
      <w:pPr>
        <w:spacing w:after="0" w:line="240" w:lineRule="auto"/>
      </w:pPr>
      <w:r>
        <w:separator/>
      </w:r>
    </w:p>
  </w:endnote>
  <w:endnote w:type="continuationSeparator" w:id="0">
    <w:p w14:paraId="6E80E724" w14:textId="77777777" w:rsidR="009A0941" w:rsidRDefault="009A0941" w:rsidP="009A573F">
      <w:pPr>
        <w:spacing w:after="0" w:line="240" w:lineRule="auto"/>
      </w:pPr>
      <w:r>
        <w:continuationSeparator/>
      </w:r>
    </w:p>
  </w:endnote>
  <w:endnote w:type="continuationNotice" w:id="1">
    <w:p w14:paraId="702BE701" w14:textId="77777777" w:rsidR="009A0941" w:rsidRDefault="009A094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E583C" w:rsidRDefault="00FE583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E583C" w:rsidRPr="00591643" w:rsidRDefault="00FE58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E583C" w:rsidRPr="00E97573" w:rsidRDefault="00FE583C"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7E537610" w14:textId="77777777" w:rsidR="00FE583C" w:rsidRPr="00591643" w:rsidRDefault="00FE583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35B813B4"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E583C" w:rsidRPr="00E97573" w:rsidRDefault="00DA07F8" w:rsidP="00591643">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E583C" w:rsidRPr="00990DE4" w:rsidRDefault="00FE583C"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E583C" w:rsidRPr="00E97573" w:rsidRDefault="00DA07F8" w:rsidP="00E97573">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E583C" w:rsidRPr="00990DE4" w:rsidRDefault="00FE583C"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E583C" w:rsidRPr="00E97573" w:rsidRDefault="00DA07F8" w:rsidP="00E97573">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E583C" w:rsidRPr="00E97573" w:rsidRDefault="00FE583C"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E583C" w:rsidRPr="00E97573" w:rsidRDefault="00DA07F8" w:rsidP="00E97573">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E583C" w:rsidRPr="00990DE4" w:rsidRDefault="00FE583C"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E583C" w:rsidRPr="00E97573" w:rsidRDefault="00DA07F8" w:rsidP="00E97573">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E583C" w:rsidRPr="00990DE4" w:rsidRDefault="00FE583C"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E583C" w:rsidRPr="00E97573" w:rsidRDefault="00DA07F8" w:rsidP="00E97573">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71D89FB4" w14:textId="77777777" w:rsidR="00FE583C" w:rsidRPr="00E97573" w:rsidRDefault="00FE583C">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4C55B5" w14:paraId="723A7AB3"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E583C" w:rsidRPr="004C55B5" w:rsidRDefault="00DA07F8" w:rsidP="00591643">
          <w:pPr>
            <w:pStyle w:val="ProductList-OfferingBody"/>
            <w:ind w:left="-77" w:right="-73"/>
            <w:jc w:val="center"/>
            <w:rPr>
              <w:rStyle w:val="LogoportDoNotTranslate"/>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E583C" w:rsidRPr="004C55B5" w:rsidRDefault="00FE583C"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E583C" w:rsidRPr="004C55B5" w:rsidRDefault="00DA07F8" w:rsidP="00591643">
          <w:pPr>
            <w:pStyle w:val="ProductList-OfferingBody"/>
            <w:ind w:left="-72" w:right="-74"/>
            <w:jc w:val="center"/>
            <w:rPr>
              <w:rStyle w:val="LogoportDoNotTranslate"/>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E583C" w:rsidRPr="004C55B5" w:rsidRDefault="00FE583C"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E583C" w:rsidRPr="004C55B5" w:rsidRDefault="00DA07F8" w:rsidP="003812FE">
          <w:pPr>
            <w:pStyle w:val="ProductList-OfferingBody"/>
            <w:ind w:left="-72" w:right="-75"/>
            <w:jc w:val="center"/>
            <w:rPr>
              <w:rStyle w:val="LogoportDoNotTranslate"/>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E583C" w:rsidRPr="004C55B5" w:rsidRDefault="00FE583C"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E583C" w:rsidRPr="004C55B5" w:rsidRDefault="00DA07F8" w:rsidP="00591643">
          <w:pPr>
            <w:pStyle w:val="ProductList-OfferingBody"/>
            <w:ind w:left="-72" w:right="-77"/>
            <w:jc w:val="center"/>
            <w:rPr>
              <w:rStyle w:val="LogoportDoNotTranslate"/>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E583C" w:rsidRPr="004C55B5" w:rsidRDefault="00FE583C"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E583C" w:rsidRPr="004C55B5" w:rsidRDefault="00DA07F8" w:rsidP="003812FE">
          <w:pPr>
            <w:pStyle w:val="ProductList-OfferingBody"/>
            <w:ind w:left="-72" w:right="-77"/>
            <w:jc w:val="center"/>
            <w:rPr>
              <w:rStyle w:val="LogoportDoNotTranslate"/>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E583C" w:rsidRPr="004C55B5" w:rsidRDefault="00FE583C"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E583C" w:rsidRPr="004C55B5" w:rsidRDefault="00DA07F8" w:rsidP="003812FE">
          <w:pPr>
            <w:pStyle w:val="ProductList-OfferingBody"/>
            <w:ind w:left="-72" w:right="-76"/>
            <w:jc w:val="center"/>
            <w:rPr>
              <w:rStyle w:val="LogoportDoNotTranslate"/>
            </w:rPr>
          </w:pPr>
          <w:hyperlink w:anchor="Attachment1" w:history="1">
            <w:r w:rsidR="00FE583C">
              <w:rPr>
                <w:rStyle w:val="Hyperlink"/>
                <w:sz w:val="14"/>
                <w:szCs w:val="14"/>
                <w:lang w:val="en-US" w:eastAsia="en-US" w:bidi="ar-SA"/>
              </w:rPr>
              <w:t>Liite</w:t>
            </w:r>
          </w:hyperlink>
        </w:p>
      </w:tc>
    </w:tr>
  </w:tbl>
  <w:p w14:paraId="48820ED3" w14:textId="77777777" w:rsidR="00FE583C" w:rsidRPr="00E97573" w:rsidRDefault="00FE583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7F815D40"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E583C" w:rsidRPr="00E97573" w:rsidRDefault="00FE583C"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20E34E3F" w14:textId="77777777" w:rsidR="00FE583C" w:rsidRPr="00591643" w:rsidRDefault="00FE583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2F406A0A"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E583C" w:rsidRPr="00E97573" w:rsidRDefault="00FE583C"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0CFE91C7" w14:textId="77777777" w:rsidR="00FE583C" w:rsidRPr="00E97573" w:rsidRDefault="00FE583C">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46D70BD2"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E583C" w:rsidRPr="00E97573" w:rsidRDefault="00FE583C"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E583C" w:rsidRPr="00E97573" w:rsidRDefault="00DA07F8" w:rsidP="00981C67">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42ED46F0" w14:textId="77777777" w:rsidR="00FE583C" w:rsidRPr="00591643" w:rsidRDefault="00FE583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7F74ED06"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E583C" w:rsidRPr="00E97573" w:rsidRDefault="00FE583C"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6698FA1D" w14:textId="77777777" w:rsidR="00FE583C" w:rsidRPr="00E97573" w:rsidRDefault="00FE583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35BAA" w:rsidRPr="00990DE4" w14:paraId="407A528B" w14:textId="77777777" w:rsidTr="00BA2D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EE63C"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TableofContents" w:history="1">
            <w:r w:rsidR="00D35BA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852F"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91971"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Introduction" w:history="1">
            <w:r w:rsidR="00D35BA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1D4D3"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E8C26"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GeneralTerms" w:history="1">
            <w:r w:rsidR="00D35BAA">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3846B" w14:textId="77777777" w:rsidR="00D35BAA" w:rsidRPr="00E97573" w:rsidRDefault="00D35BAA"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BC4F4"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PrivacyandSecurityTerms" w:history="1">
            <w:r w:rsidR="00D35BAA">
              <w:rPr>
                <w:rStyle w:val="Hyperlink"/>
                <w:sz w:val="14"/>
                <w:szCs w:val="14"/>
                <w:lang w:val="en-US" w:eastAsia="en-US" w:bidi="ar-SA"/>
              </w:rPr>
              <w:t xml:space="preserve">Tietosuoja- ja </w:t>
            </w:r>
            <w:r w:rsidR="00D35BAA">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FF9471"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E77AF"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OnlineServiceSpecificTerms" w:history="1">
            <w:r w:rsidR="00D35BA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25D19"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A70E8"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Attachment1" w:history="1">
            <w:r w:rsidR="00D35BAA">
              <w:rPr>
                <w:rStyle w:val="Hyperlink"/>
                <w:sz w:val="14"/>
                <w:szCs w:val="14"/>
                <w:lang w:val="en-US" w:eastAsia="en-US" w:bidi="ar-SA"/>
              </w:rPr>
              <w:t>Liite</w:t>
            </w:r>
          </w:hyperlink>
        </w:p>
      </w:tc>
    </w:tr>
  </w:tbl>
  <w:p w14:paraId="1C04E4A2" w14:textId="77777777" w:rsidR="00FE583C" w:rsidRPr="00591643" w:rsidRDefault="00FE583C"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35BAA" w:rsidRPr="00990DE4" w14:paraId="7F0CC490"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E4384"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TableofContents" w:history="1">
            <w:r w:rsidR="00D35BA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30E996"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DCFAB"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Introduction" w:history="1">
            <w:r w:rsidR="00D35BA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94CB75"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E24CB"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GeneralTerms" w:history="1">
            <w:r w:rsidR="00D35BAA">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E638B1" w14:textId="77777777" w:rsidR="00D35BAA" w:rsidRPr="00E97573" w:rsidRDefault="00D35BAA"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9B9EF"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PrivacyandSecurityTerms" w:history="1">
            <w:r w:rsidR="00D35BAA">
              <w:rPr>
                <w:rStyle w:val="Hyperlink"/>
                <w:sz w:val="14"/>
                <w:szCs w:val="14"/>
                <w:lang w:val="en-US" w:eastAsia="en-US" w:bidi="ar-SA"/>
              </w:rPr>
              <w:t xml:space="preserve">Tietosuoja- ja </w:t>
            </w:r>
            <w:r w:rsidR="00D35BAA">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F0BA5"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6EA2AA"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OnlineServiceSpecificTerms" w:history="1">
            <w:r w:rsidR="00D35BA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6338E9"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B24BB"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Attachment1" w:history="1">
            <w:r w:rsidR="00D35BAA">
              <w:rPr>
                <w:rStyle w:val="Hyperlink"/>
                <w:sz w:val="14"/>
                <w:szCs w:val="14"/>
                <w:lang w:val="en-US" w:eastAsia="en-US" w:bidi="ar-SA"/>
              </w:rPr>
              <w:t>Liite</w:t>
            </w:r>
          </w:hyperlink>
        </w:p>
      </w:tc>
    </w:tr>
  </w:tbl>
  <w:p w14:paraId="3C9F5BC8" w14:textId="77777777" w:rsidR="00FE583C" w:rsidRPr="00591643" w:rsidRDefault="00FE583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7AB18C1B"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2064" w14:textId="77777777" w:rsidR="00FE583C" w:rsidRPr="00E97573" w:rsidRDefault="00DA07F8" w:rsidP="003045CD">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9629D"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8E30C" w14:textId="77777777" w:rsidR="00FE583C" w:rsidRPr="00E97573" w:rsidRDefault="00DA07F8" w:rsidP="003045CD">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FB1E2D"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15D85" w14:textId="77777777" w:rsidR="00FE583C" w:rsidRPr="00E97573" w:rsidRDefault="00DA07F8" w:rsidP="003045CD">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2D817E" w14:textId="77777777" w:rsidR="00FE583C" w:rsidRPr="00E97573" w:rsidRDefault="00FE583C"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B83C" w14:textId="77777777" w:rsidR="00FE583C" w:rsidRPr="00E97573" w:rsidRDefault="00DA07F8" w:rsidP="003045CD">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19A35"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5B6DF" w14:textId="77777777" w:rsidR="00FE583C" w:rsidRPr="00E97573" w:rsidRDefault="00DA07F8" w:rsidP="003045CD">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57E21"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67DE" w14:textId="77777777" w:rsidR="00FE583C" w:rsidRPr="00E97573" w:rsidRDefault="00DA07F8" w:rsidP="003045CD">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6440B7BC" w14:textId="77777777" w:rsidR="00FE583C" w:rsidRPr="00591643" w:rsidRDefault="00FE583C"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990DE4" w14:paraId="4056985E" w14:textId="77777777" w:rsidTr="00304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ED510" w14:textId="77777777" w:rsidR="00FE583C" w:rsidRPr="00E97573" w:rsidRDefault="00DA07F8" w:rsidP="003045CD">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09603"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CAB5" w14:textId="77777777" w:rsidR="00FE583C" w:rsidRPr="00E97573" w:rsidRDefault="00DA07F8" w:rsidP="003045CD">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83E86"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35A11" w14:textId="77777777" w:rsidR="00FE583C" w:rsidRPr="00E97573" w:rsidRDefault="00DA07F8" w:rsidP="003045CD">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331A4" w14:textId="77777777" w:rsidR="00FE583C" w:rsidRPr="00E97573" w:rsidRDefault="00FE583C"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36F8" w14:textId="77777777" w:rsidR="00FE583C" w:rsidRPr="00E97573" w:rsidRDefault="00DA07F8" w:rsidP="003045CD">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DB27E"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0562EA" w14:textId="77777777" w:rsidR="00FE583C" w:rsidRPr="00E97573" w:rsidRDefault="00DA07F8" w:rsidP="003045CD">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08E5E"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25A15" w14:textId="77777777" w:rsidR="00FE583C" w:rsidRPr="00E97573" w:rsidRDefault="00DA07F8" w:rsidP="003045CD">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067C3302" w14:textId="77777777" w:rsidR="00FE583C" w:rsidRPr="00591643" w:rsidRDefault="00FE583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F2490" w14:textId="77777777" w:rsidR="00FE583C" w:rsidRPr="00591643" w:rsidRDefault="00FE583C">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E583C" w:rsidRPr="00132D95" w:rsidRDefault="00DA07F8" w:rsidP="00591643">
          <w:pPr>
            <w:pStyle w:val="ProductList-OfferingBody"/>
            <w:ind w:left="-77" w:right="-73"/>
            <w:jc w:val="center"/>
            <w:rPr>
              <w:rStyle w:val="LogoportDoNotTranslate"/>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E583C" w:rsidRPr="00132D95" w:rsidRDefault="00FE583C"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E583C" w:rsidRPr="00132D95" w:rsidRDefault="00DA07F8" w:rsidP="00591643">
          <w:pPr>
            <w:pStyle w:val="ProductList-OfferingBody"/>
            <w:ind w:left="-72" w:right="-74"/>
            <w:jc w:val="center"/>
            <w:rPr>
              <w:rStyle w:val="LogoportDoNotTranslate"/>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E583C" w:rsidRPr="00132D95" w:rsidRDefault="00FE583C"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E583C" w:rsidRPr="00132D95" w:rsidRDefault="00DA07F8" w:rsidP="003812FE">
          <w:pPr>
            <w:pStyle w:val="ProductList-OfferingBody"/>
            <w:ind w:left="-72" w:right="-75"/>
            <w:jc w:val="center"/>
            <w:rPr>
              <w:rStyle w:val="LogoportDoNotTranslate"/>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E583C" w:rsidRPr="00132D95" w:rsidRDefault="00FE583C"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E583C" w:rsidRPr="00132D95" w:rsidRDefault="00DA07F8" w:rsidP="00591643">
          <w:pPr>
            <w:pStyle w:val="ProductList-OfferingBody"/>
            <w:ind w:left="-72" w:right="-77"/>
            <w:jc w:val="center"/>
            <w:rPr>
              <w:rStyle w:val="LogoportDoNotTranslate"/>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E583C" w:rsidRPr="00132D95" w:rsidRDefault="00FE583C"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E583C" w:rsidRPr="00132D95" w:rsidRDefault="00DA07F8" w:rsidP="003812FE">
          <w:pPr>
            <w:pStyle w:val="ProductList-OfferingBody"/>
            <w:ind w:left="-72" w:right="-77"/>
            <w:jc w:val="center"/>
            <w:rPr>
              <w:rStyle w:val="LogoportDoNotTranslate"/>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E583C" w:rsidRPr="00132D95" w:rsidRDefault="00FE583C"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E583C" w:rsidRPr="00132D95" w:rsidRDefault="00DA07F8" w:rsidP="003812FE">
          <w:pPr>
            <w:pStyle w:val="ProductList-OfferingBody"/>
            <w:ind w:left="-72" w:right="-76"/>
            <w:jc w:val="center"/>
            <w:rPr>
              <w:rStyle w:val="LogoportDoNotTranslate"/>
            </w:rPr>
          </w:pPr>
          <w:hyperlink w:anchor="Attachment1" w:history="1">
            <w:r w:rsidR="00FE583C">
              <w:rPr>
                <w:rStyle w:val="Hyperlink"/>
                <w:sz w:val="14"/>
                <w:szCs w:val="14"/>
                <w:lang w:val="en-US" w:eastAsia="en-US" w:bidi="ar-SA"/>
              </w:rPr>
              <w:t>Liite</w:t>
            </w:r>
          </w:hyperlink>
        </w:p>
      </w:tc>
    </w:tr>
  </w:tbl>
  <w:p w14:paraId="540726BF" w14:textId="77777777" w:rsidR="00FE583C" w:rsidRPr="00E97573" w:rsidRDefault="00FE583C">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4E25D751"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08236" w14:textId="77777777" w:rsidR="00FE583C" w:rsidRPr="00E97573" w:rsidRDefault="00DA07F8" w:rsidP="00946D49">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20015A" w14:textId="77777777" w:rsidR="00FE583C" w:rsidRPr="00990DE4" w:rsidRDefault="00FE583C"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081DC" w14:textId="77777777" w:rsidR="00FE583C" w:rsidRPr="00E97573" w:rsidRDefault="00DA07F8" w:rsidP="00946D49">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E29630" w14:textId="77777777" w:rsidR="00FE583C" w:rsidRPr="00990DE4" w:rsidRDefault="00FE583C"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86AEF" w14:textId="77777777" w:rsidR="00FE583C" w:rsidRPr="00E97573" w:rsidRDefault="00DA07F8" w:rsidP="00946D49">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1B0ED8" w14:textId="77777777" w:rsidR="00FE583C" w:rsidRPr="00E97573" w:rsidRDefault="00FE583C" w:rsidP="00946D4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53AE6" w14:textId="77777777" w:rsidR="00FE583C" w:rsidRPr="00E97573" w:rsidRDefault="00DA07F8" w:rsidP="00946D49">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817FDF" w14:textId="77777777" w:rsidR="00FE583C" w:rsidRPr="00990DE4" w:rsidRDefault="00FE583C"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33A4B" w14:textId="77777777" w:rsidR="00FE583C" w:rsidRPr="00E97573" w:rsidRDefault="00DA07F8" w:rsidP="00946D49">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03680" w14:textId="77777777" w:rsidR="00FE583C" w:rsidRPr="00990DE4" w:rsidRDefault="00FE583C"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8BA9" w14:textId="77777777" w:rsidR="00FE583C" w:rsidRPr="00E97573" w:rsidRDefault="00DA07F8" w:rsidP="00946D49">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1CC22142" w14:textId="77777777" w:rsidR="00FE583C" w:rsidRPr="00591643" w:rsidRDefault="00FE583C" w:rsidP="00946D4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FE583C" w:rsidRPr="00C76DF3" w:rsidRDefault="00DA07F8" w:rsidP="00591643">
          <w:pPr>
            <w:pStyle w:val="ProductList-OfferingBody"/>
            <w:ind w:left="-77" w:right="-73"/>
            <w:jc w:val="center"/>
            <w:rPr>
              <w:color w:val="808080" w:themeColor="background1" w:themeShade="80"/>
              <w:sz w:val="14"/>
              <w:szCs w:val="14"/>
            </w:rPr>
          </w:pPr>
          <w:hyperlink w:anchor="Sisälly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FE583C" w:rsidRPr="00C76DF3" w:rsidRDefault="00DA07F8" w:rsidP="00591643">
          <w:pPr>
            <w:pStyle w:val="ProductList-OfferingBody"/>
            <w:ind w:left="-72" w:right="-74"/>
            <w:jc w:val="center"/>
            <w:rPr>
              <w:color w:val="808080" w:themeColor="background1" w:themeShade="80"/>
              <w:sz w:val="14"/>
              <w:szCs w:val="14"/>
            </w:rPr>
          </w:pPr>
          <w:hyperlink w:anchor="Johdanto"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FE583C" w:rsidRPr="00C76DF3" w:rsidRDefault="00DA07F8" w:rsidP="003812FE">
          <w:pPr>
            <w:pStyle w:val="ProductList-OfferingBody"/>
            <w:ind w:left="-72" w:right="-75"/>
            <w:jc w:val="center"/>
            <w:rPr>
              <w:color w:val="808080" w:themeColor="background1" w:themeShade="80"/>
              <w:sz w:val="14"/>
              <w:szCs w:val="14"/>
            </w:rPr>
          </w:pPr>
          <w:hyperlink w:anchor="Yleiset ehdot"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FE583C" w:rsidRPr="00C76DF3" w:rsidRDefault="00DA07F8" w:rsidP="00591643">
          <w:pPr>
            <w:pStyle w:val="ProductList-OfferingBody"/>
            <w:ind w:left="-72" w:right="-77"/>
            <w:jc w:val="center"/>
            <w:rPr>
              <w:color w:val="808080" w:themeColor="background1" w:themeShade="80"/>
              <w:sz w:val="14"/>
              <w:szCs w:val="14"/>
            </w:rPr>
          </w:pPr>
          <w:hyperlink w:anchor="Tietosuoja- ja tietoturvaehdot"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FE583C" w:rsidRPr="00C76DF3" w:rsidRDefault="00DA07F8" w:rsidP="003812FE">
          <w:pPr>
            <w:pStyle w:val="ProductList-OfferingBody"/>
            <w:ind w:left="-72" w:right="-77"/>
            <w:jc w:val="center"/>
            <w:rPr>
              <w:color w:val="808080" w:themeColor="background1" w:themeShade="80"/>
              <w:sz w:val="14"/>
              <w:szCs w:val="14"/>
            </w:rPr>
          </w:pPr>
          <w:hyperlink w:anchor="Online-palveluiden palvelukohtaiset ehdot"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FE583C" w:rsidRPr="00C76DF3" w:rsidRDefault="00DA07F8" w:rsidP="003812FE">
          <w:pPr>
            <w:pStyle w:val="ProductList-OfferingBody"/>
            <w:ind w:left="-72" w:right="-76"/>
            <w:jc w:val="center"/>
            <w:rPr>
              <w:color w:val="808080" w:themeColor="background1" w:themeShade="80"/>
              <w:sz w:val="14"/>
              <w:szCs w:val="14"/>
            </w:rPr>
          </w:pPr>
          <w:hyperlink w:anchor="Liite 1" w:history="1">
            <w:r w:rsidR="00FE583C">
              <w:rPr>
                <w:rStyle w:val="Hyperlink"/>
                <w:sz w:val="14"/>
                <w:szCs w:val="14"/>
              </w:rPr>
              <w:t>Liitteet</w:t>
            </w:r>
          </w:hyperlink>
        </w:p>
      </w:tc>
    </w:tr>
  </w:tbl>
  <w:p w14:paraId="5F3DB34C" w14:textId="77777777" w:rsidR="00FE583C" w:rsidRPr="00591643" w:rsidRDefault="00FE583C">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FE583C" w:rsidRPr="00C76DF3" w:rsidRDefault="00DA07F8" w:rsidP="005C51AC">
          <w:pPr>
            <w:pStyle w:val="ProductList-OfferingBody"/>
            <w:ind w:left="-77" w:right="-73"/>
            <w:jc w:val="center"/>
            <w:rPr>
              <w:color w:val="808080" w:themeColor="background1" w:themeShade="80"/>
              <w:sz w:val="14"/>
              <w:szCs w:val="14"/>
            </w:rPr>
          </w:pPr>
          <w:hyperlink w:anchor="Sisälly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FE583C" w:rsidRPr="00C76DF3" w:rsidRDefault="00FE58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FE583C" w:rsidRPr="00C76DF3" w:rsidRDefault="00DA07F8" w:rsidP="005C51AC">
          <w:pPr>
            <w:pStyle w:val="ProductList-OfferingBody"/>
            <w:ind w:left="-72" w:right="-74"/>
            <w:jc w:val="center"/>
            <w:rPr>
              <w:color w:val="808080" w:themeColor="background1" w:themeShade="80"/>
              <w:sz w:val="14"/>
              <w:szCs w:val="14"/>
            </w:rPr>
          </w:pPr>
          <w:hyperlink w:anchor="Johdanto"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FE583C" w:rsidRPr="00C76DF3" w:rsidRDefault="00FE58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FE583C" w:rsidRPr="00C76DF3" w:rsidRDefault="00DA07F8" w:rsidP="005C51AC">
          <w:pPr>
            <w:pStyle w:val="ProductList-OfferingBody"/>
            <w:ind w:left="-72" w:right="-75"/>
            <w:jc w:val="center"/>
            <w:rPr>
              <w:color w:val="808080" w:themeColor="background1" w:themeShade="80"/>
              <w:sz w:val="14"/>
              <w:szCs w:val="14"/>
            </w:rPr>
          </w:pPr>
          <w:hyperlink w:anchor="Yleiset ehdot"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FE583C" w:rsidRPr="00C76DF3" w:rsidRDefault="00FE58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FE583C" w:rsidRPr="00C76DF3" w:rsidRDefault="00DA07F8" w:rsidP="005C51AC">
          <w:pPr>
            <w:pStyle w:val="ProductList-OfferingBody"/>
            <w:ind w:left="-72" w:right="-77"/>
            <w:jc w:val="center"/>
            <w:rPr>
              <w:color w:val="808080" w:themeColor="background1" w:themeShade="80"/>
              <w:sz w:val="14"/>
              <w:szCs w:val="14"/>
            </w:rPr>
          </w:pPr>
          <w:hyperlink w:anchor="Tietosuoja- ja tietoturvaehdot"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FE583C" w:rsidRPr="00C76DF3" w:rsidRDefault="00FE58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FE583C" w:rsidRPr="00C76DF3" w:rsidRDefault="00DA07F8" w:rsidP="005C51AC">
          <w:pPr>
            <w:pStyle w:val="ProductList-OfferingBody"/>
            <w:ind w:left="-72" w:right="-77"/>
            <w:jc w:val="center"/>
            <w:rPr>
              <w:color w:val="808080" w:themeColor="background1" w:themeShade="80"/>
              <w:sz w:val="14"/>
              <w:szCs w:val="14"/>
            </w:rPr>
          </w:pPr>
          <w:hyperlink w:anchor="Online-palveluiden palvelukohtaiset ehdot"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FE583C" w:rsidRPr="00C76DF3" w:rsidRDefault="00FE58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FE583C" w:rsidRPr="00C76DF3" w:rsidRDefault="00DA07F8" w:rsidP="005C51AC">
          <w:pPr>
            <w:pStyle w:val="ProductList-OfferingBody"/>
            <w:ind w:left="-72" w:right="-76"/>
            <w:jc w:val="center"/>
            <w:rPr>
              <w:color w:val="808080" w:themeColor="background1" w:themeShade="80"/>
              <w:sz w:val="14"/>
              <w:szCs w:val="14"/>
            </w:rPr>
          </w:pPr>
          <w:hyperlink w:anchor="Liite 1" w:history="1">
            <w:r w:rsidR="00FE583C">
              <w:rPr>
                <w:rStyle w:val="Hyperlink"/>
                <w:sz w:val="14"/>
                <w:szCs w:val="14"/>
              </w:rPr>
              <w:t>Liitteet</w:t>
            </w:r>
          </w:hyperlink>
        </w:p>
      </w:tc>
    </w:tr>
  </w:tbl>
  <w:p w14:paraId="1048C136" w14:textId="77777777" w:rsidR="00FE583C" w:rsidRPr="00591643" w:rsidRDefault="00FE583C"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FE583C" w:rsidRPr="00C76DF3" w:rsidRDefault="00DA07F8" w:rsidP="00591643">
          <w:pPr>
            <w:pStyle w:val="ProductList-OfferingBody"/>
            <w:ind w:left="-77" w:right="-73"/>
            <w:jc w:val="center"/>
            <w:rPr>
              <w:color w:val="808080" w:themeColor="background1" w:themeShade="80"/>
              <w:sz w:val="14"/>
              <w:szCs w:val="14"/>
            </w:rPr>
          </w:pPr>
          <w:hyperlink w:anchor="Sisälly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FE583C" w:rsidRPr="00C76DF3" w:rsidRDefault="00DA07F8" w:rsidP="00591643">
          <w:pPr>
            <w:pStyle w:val="ProductList-OfferingBody"/>
            <w:ind w:left="-72" w:right="-74"/>
            <w:jc w:val="center"/>
            <w:rPr>
              <w:color w:val="808080" w:themeColor="background1" w:themeShade="80"/>
              <w:sz w:val="14"/>
              <w:szCs w:val="14"/>
            </w:rPr>
          </w:pPr>
          <w:hyperlink w:anchor="Johdanto"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FE583C" w:rsidRPr="00C76DF3" w:rsidRDefault="00DA07F8" w:rsidP="003812FE">
          <w:pPr>
            <w:pStyle w:val="ProductList-OfferingBody"/>
            <w:ind w:left="-72" w:right="-75"/>
            <w:jc w:val="center"/>
            <w:rPr>
              <w:color w:val="808080" w:themeColor="background1" w:themeShade="80"/>
              <w:sz w:val="14"/>
              <w:szCs w:val="14"/>
            </w:rPr>
          </w:pPr>
          <w:hyperlink w:anchor="Yleiset ehdot"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FE583C" w:rsidRPr="00C76DF3" w:rsidRDefault="00DA07F8" w:rsidP="00591643">
          <w:pPr>
            <w:pStyle w:val="ProductList-OfferingBody"/>
            <w:ind w:left="-72" w:right="-77"/>
            <w:jc w:val="center"/>
            <w:rPr>
              <w:color w:val="808080" w:themeColor="background1" w:themeShade="80"/>
              <w:sz w:val="14"/>
              <w:szCs w:val="14"/>
            </w:rPr>
          </w:pPr>
          <w:hyperlink w:anchor="Tietosuoja- ja tietoturvaehdot"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FE583C" w:rsidRPr="00C76DF3" w:rsidRDefault="00DA07F8" w:rsidP="003812FE">
          <w:pPr>
            <w:pStyle w:val="ProductList-OfferingBody"/>
            <w:ind w:left="-72" w:right="-77"/>
            <w:jc w:val="center"/>
            <w:rPr>
              <w:color w:val="808080" w:themeColor="background1" w:themeShade="80"/>
              <w:sz w:val="14"/>
              <w:szCs w:val="14"/>
            </w:rPr>
          </w:pPr>
          <w:hyperlink w:anchor="Online-palveluiden palvelukohtaiset ehdot"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FE583C" w:rsidRPr="00C76DF3" w:rsidRDefault="00DA07F8" w:rsidP="003812FE">
          <w:pPr>
            <w:pStyle w:val="ProductList-OfferingBody"/>
            <w:ind w:left="-72" w:right="-76"/>
            <w:jc w:val="center"/>
            <w:rPr>
              <w:color w:val="808080" w:themeColor="background1" w:themeShade="80"/>
              <w:sz w:val="14"/>
              <w:szCs w:val="14"/>
            </w:rPr>
          </w:pPr>
          <w:hyperlink w:anchor="Liite 1" w:history="1">
            <w:r w:rsidR="00FE583C">
              <w:rPr>
                <w:rStyle w:val="Hyperlink"/>
                <w:sz w:val="14"/>
                <w:szCs w:val="14"/>
              </w:rPr>
              <w:t>Liitteet</w:t>
            </w:r>
          </w:hyperlink>
        </w:p>
      </w:tc>
    </w:tr>
  </w:tbl>
  <w:p w14:paraId="2C1600A2" w14:textId="77777777" w:rsidR="00FE583C" w:rsidRPr="00591643" w:rsidRDefault="00FE583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E583C" w:rsidRPr="00C76DF3" w:rsidRDefault="00DA07F8" w:rsidP="00591643">
          <w:pPr>
            <w:pStyle w:val="ProductList-OfferingBody"/>
            <w:ind w:left="-77" w:right="-73"/>
            <w:jc w:val="center"/>
            <w:rPr>
              <w:color w:val="808080" w:themeColor="background1" w:themeShade="80"/>
              <w:sz w:val="14"/>
              <w:szCs w:val="14"/>
            </w:rPr>
          </w:pPr>
          <w:hyperlink w:anchor="TableofContent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E583C" w:rsidRPr="00C76DF3" w:rsidRDefault="00DA07F8" w:rsidP="00591643">
          <w:pPr>
            <w:pStyle w:val="ProductList-OfferingBody"/>
            <w:ind w:left="-72" w:right="-74"/>
            <w:jc w:val="center"/>
            <w:rPr>
              <w:color w:val="808080" w:themeColor="background1" w:themeShade="80"/>
              <w:sz w:val="14"/>
              <w:szCs w:val="14"/>
            </w:rPr>
          </w:pPr>
          <w:hyperlink w:anchor="Introduction"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E583C" w:rsidRPr="00C76DF3" w:rsidRDefault="00DA07F8" w:rsidP="003812FE">
          <w:pPr>
            <w:pStyle w:val="ProductList-OfferingBody"/>
            <w:ind w:left="-72" w:right="-75"/>
            <w:jc w:val="center"/>
            <w:rPr>
              <w:color w:val="808080" w:themeColor="background1" w:themeShade="80"/>
              <w:sz w:val="14"/>
              <w:szCs w:val="14"/>
            </w:rPr>
          </w:pPr>
          <w:hyperlink w:anchor="GeneralTerms"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E583C" w:rsidRPr="00C76DF3" w:rsidRDefault="00DA07F8" w:rsidP="00591643">
          <w:pPr>
            <w:pStyle w:val="ProductList-OfferingBody"/>
            <w:ind w:left="-72" w:right="-77"/>
            <w:jc w:val="center"/>
            <w:rPr>
              <w:color w:val="808080" w:themeColor="background1" w:themeShade="80"/>
              <w:sz w:val="14"/>
              <w:szCs w:val="14"/>
            </w:rPr>
          </w:pPr>
          <w:hyperlink w:anchor="PrivacyandSecurityTerms"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E583C" w:rsidRPr="00C76DF3" w:rsidRDefault="00DA07F8" w:rsidP="003812FE">
          <w:pPr>
            <w:pStyle w:val="ProductList-OfferingBody"/>
            <w:ind w:left="-72" w:right="-77"/>
            <w:jc w:val="center"/>
            <w:rPr>
              <w:color w:val="808080" w:themeColor="background1" w:themeShade="80"/>
              <w:sz w:val="14"/>
              <w:szCs w:val="14"/>
            </w:rPr>
          </w:pPr>
          <w:hyperlink w:anchor="OnlineServiceSpecificTerms"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E583C" w:rsidRPr="00C76DF3" w:rsidRDefault="00DA07F8" w:rsidP="003812FE">
          <w:pPr>
            <w:pStyle w:val="ProductList-OfferingBody"/>
            <w:ind w:left="-72" w:right="-76"/>
            <w:jc w:val="center"/>
            <w:rPr>
              <w:color w:val="808080" w:themeColor="background1" w:themeShade="80"/>
              <w:sz w:val="14"/>
              <w:szCs w:val="14"/>
            </w:rPr>
          </w:pPr>
          <w:hyperlink w:anchor="Attachment1" w:history="1">
            <w:r w:rsidR="00FE583C">
              <w:rPr>
                <w:rStyle w:val="Hyperlink"/>
                <w:sz w:val="14"/>
                <w:szCs w:val="14"/>
              </w:rPr>
              <w:t>Liitteet</w:t>
            </w:r>
          </w:hyperlink>
        </w:p>
      </w:tc>
    </w:tr>
  </w:tbl>
  <w:p w14:paraId="45AFEC93" w14:textId="77777777" w:rsidR="00FE583C" w:rsidRPr="00591643" w:rsidRDefault="00FE583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E583C" w:rsidRPr="000E7235" w:rsidRDefault="00DA07F8" w:rsidP="005C51AC">
          <w:pPr>
            <w:pStyle w:val="ProductList-OfferingBody"/>
            <w:ind w:left="-77" w:right="-73"/>
            <w:jc w:val="center"/>
            <w:rPr>
              <w:color w:val="808080" w:themeColor="background1" w:themeShade="80"/>
              <w:sz w:val="14"/>
              <w:szCs w:val="14"/>
            </w:rPr>
          </w:pPr>
          <w:hyperlink w:anchor="TableofContents" w:history="1">
            <w:r w:rsidR="00FE583C"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E583C" w:rsidRPr="00C76DF3" w:rsidRDefault="00FE58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E583C" w:rsidRPr="000E7235" w:rsidRDefault="00DA07F8" w:rsidP="005C51AC">
          <w:pPr>
            <w:pStyle w:val="ProductList-OfferingBody"/>
            <w:ind w:left="-72" w:right="-74"/>
            <w:jc w:val="center"/>
            <w:rPr>
              <w:color w:val="808080" w:themeColor="background1" w:themeShade="80"/>
              <w:sz w:val="14"/>
              <w:szCs w:val="14"/>
            </w:rPr>
          </w:pPr>
          <w:hyperlink w:anchor="Introduction" w:history="1">
            <w:r w:rsidR="00FE583C"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E583C" w:rsidRPr="00C76DF3" w:rsidRDefault="00FE58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E583C" w:rsidRPr="000E7235" w:rsidRDefault="00DA07F8" w:rsidP="005C51AC">
          <w:pPr>
            <w:pStyle w:val="ProductList-OfferingBody"/>
            <w:ind w:left="-72" w:right="-75"/>
            <w:jc w:val="center"/>
            <w:rPr>
              <w:color w:val="808080" w:themeColor="background1" w:themeShade="80"/>
              <w:sz w:val="14"/>
              <w:szCs w:val="14"/>
            </w:rPr>
          </w:pPr>
          <w:hyperlink w:anchor="GeneralTerms" w:history="1">
            <w:r w:rsidR="00FE583C"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E583C" w:rsidRPr="00C76DF3" w:rsidRDefault="00FE58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E583C" w:rsidRPr="000E7235" w:rsidRDefault="00DA07F8" w:rsidP="005C51AC">
          <w:pPr>
            <w:pStyle w:val="ProductList-OfferingBody"/>
            <w:ind w:left="-72" w:right="-77"/>
            <w:jc w:val="center"/>
            <w:rPr>
              <w:color w:val="808080" w:themeColor="background1" w:themeShade="80"/>
              <w:sz w:val="14"/>
              <w:szCs w:val="14"/>
            </w:rPr>
          </w:pPr>
          <w:hyperlink w:anchor="PrivacyandSecurityTerms" w:history="1">
            <w:r w:rsidR="00FE583C"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E583C" w:rsidRPr="00C76DF3" w:rsidRDefault="00FE58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E583C" w:rsidRPr="000E7235" w:rsidRDefault="00DA07F8" w:rsidP="005C51AC">
          <w:pPr>
            <w:pStyle w:val="ProductList-OfferingBody"/>
            <w:ind w:left="-72" w:right="-77"/>
            <w:jc w:val="center"/>
            <w:rPr>
              <w:color w:val="808080" w:themeColor="background1" w:themeShade="80"/>
              <w:sz w:val="14"/>
              <w:szCs w:val="14"/>
            </w:rPr>
          </w:pPr>
          <w:hyperlink w:anchor="OnlineServiceSpecificTerms" w:history="1">
            <w:r w:rsidR="00FE583C"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E583C" w:rsidRPr="00C76DF3" w:rsidRDefault="00FE58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E583C" w:rsidRPr="000E7235" w:rsidRDefault="00DA07F8" w:rsidP="005C51AC">
          <w:pPr>
            <w:pStyle w:val="ProductList-OfferingBody"/>
            <w:ind w:left="-72" w:right="-76"/>
            <w:jc w:val="center"/>
            <w:rPr>
              <w:color w:val="808080" w:themeColor="background1" w:themeShade="80"/>
              <w:sz w:val="14"/>
              <w:szCs w:val="14"/>
            </w:rPr>
          </w:pPr>
          <w:hyperlink w:anchor="Attachment1" w:history="1">
            <w:r w:rsidR="00FE583C" w:rsidRPr="000E7235">
              <w:rPr>
                <w:rStyle w:val="Hyperlink"/>
                <w:sz w:val="14"/>
                <w:szCs w:val="14"/>
              </w:rPr>
              <w:t>Liitteet</w:t>
            </w:r>
          </w:hyperlink>
        </w:p>
      </w:tc>
    </w:tr>
  </w:tbl>
  <w:p w14:paraId="6860395D" w14:textId="77777777" w:rsidR="00FE583C" w:rsidRPr="00591643" w:rsidRDefault="00FE583C"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E583C" w:rsidRPr="00C76DF3" w:rsidRDefault="00DA07F8" w:rsidP="00591643">
          <w:pPr>
            <w:pStyle w:val="ProductList-OfferingBody"/>
            <w:ind w:left="-77" w:right="-73"/>
            <w:jc w:val="center"/>
            <w:rPr>
              <w:color w:val="808080" w:themeColor="background1" w:themeShade="80"/>
              <w:sz w:val="14"/>
              <w:szCs w:val="14"/>
            </w:rPr>
          </w:pPr>
          <w:hyperlink w:anchor="TableofContent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E583C" w:rsidRPr="00C76DF3" w:rsidRDefault="00DA07F8" w:rsidP="00591643">
          <w:pPr>
            <w:pStyle w:val="ProductList-OfferingBody"/>
            <w:ind w:left="-72" w:right="-74"/>
            <w:jc w:val="center"/>
            <w:rPr>
              <w:color w:val="808080" w:themeColor="background1" w:themeShade="80"/>
              <w:sz w:val="14"/>
              <w:szCs w:val="14"/>
            </w:rPr>
          </w:pPr>
          <w:hyperlink w:anchor="Introduction"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E583C" w:rsidRPr="00C76DF3" w:rsidRDefault="00DA07F8" w:rsidP="003812FE">
          <w:pPr>
            <w:pStyle w:val="ProductList-OfferingBody"/>
            <w:ind w:left="-72" w:right="-75"/>
            <w:jc w:val="center"/>
            <w:rPr>
              <w:color w:val="808080" w:themeColor="background1" w:themeShade="80"/>
              <w:sz w:val="14"/>
              <w:szCs w:val="14"/>
            </w:rPr>
          </w:pPr>
          <w:hyperlink w:anchor="GeneralTerms"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E583C" w:rsidRPr="00C76DF3" w:rsidRDefault="00DA07F8" w:rsidP="00591643">
          <w:pPr>
            <w:pStyle w:val="ProductList-OfferingBody"/>
            <w:ind w:left="-72" w:right="-77"/>
            <w:jc w:val="center"/>
            <w:rPr>
              <w:color w:val="808080" w:themeColor="background1" w:themeShade="80"/>
              <w:sz w:val="14"/>
              <w:szCs w:val="14"/>
            </w:rPr>
          </w:pPr>
          <w:hyperlink w:anchor="PrivacyandSecurityTerms"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E583C" w:rsidRPr="00C76DF3" w:rsidRDefault="00DA07F8" w:rsidP="003812FE">
          <w:pPr>
            <w:pStyle w:val="ProductList-OfferingBody"/>
            <w:ind w:left="-72" w:right="-77"/>
            <w:jc w:val="center"/>
            <w:rPr>
              <w:color w:val="808080" w:themeColor="background1" w:themeShade="80"/>
              <w:sz w:val="14"/>
              <w:szCs w:val="14"/>
            </w:rPr>
          </w:pPr>
          <w:hyperlink w:anchor="OnlineServiceSpecificTerms"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E583C" w:rsidRPr="00C76DF3" w:rsidRDefault="00DA07F8" w:rsidP="003812FE">
          <w:pPr>
            <w:pStyle w:val="ProductList-OfferingBody"/>
            <w:ind w:left="-72" w:right="-76"/>
            <w:jc w:val="center"/>
            <w:rPr>
              <w:color w:val="808080" w:themeColor="background1" w:themeShade="80"/>
              <w:sz w:val="14"/>
              <w:szCs w:val="14"/>
            </w:rPr>
          </w:pPr>
          <w:hyperlink w:anchor="Attachment1" w:history="1">
            <w:r w:rsidR="00FE583C">
              <w:rPr>
                <w:rStyle w:val="Hyperlink"/>
                <w:sz w:val="14"/>
                <w:szCs w:val="14"/>
              </w:rPr>
              <w:t>Liitteet</w:t>
            </w:r>
          </w:hyperlink>
        </w:p>
      </w:tc>
    </w:tr>
  </w:tbl>
  <w:p w14:paraId="2EEDB4D5" w14:textId="77777777" w:rsidR="00FE583C" w:rsidRPr="00591643" w:rsidRDefault="00FE583C">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6B4909C5"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E583C" w:rsidRPr="00E97573" w:rsidRDefault="00DA07F8" w:rsidP="006C4BFF">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E583C" w:rsidRPr="00990DE4" w:rsidRDefault="00FE583C"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E583C" w:rsidRPr="00E97573" w:rsidRDefault="00DA07F8" w:rsidP="006C4BFF">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E583C" w:rsidRPr="00990DE4" w:rsidRDefault="00FE583C"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E583C" w:rsidRPr="00E97573" w:rsidRDefault="00DA07F8" w:rsidP="006C4BFF">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E583C" w:rsidRPr="00E97573" w:rsidRDefault="00FE583C"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E583C" w:rsidRPr="00E97573" w:rsidRDefault="00DA07F8" w:rsidP="006C4BFF">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E583C" w:rsidRPr="00990DE4" w:rsidRDefault="00FE583C"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E583C" w:rsidRPr="00E97573" w:rsidRDefault="00DA07F8" w:rsidP="006C4BFF">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E583C" w:rsidRPr="00990DE4" w:rsidRDefault="00FE583C"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E583C" w:rsidRPr="00E97573" w:rsidRDefault="00DA07F8" w:rsidP="006C4BFF">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71A0228C" w14:textId="77777777" w:rsidR="00FE583C" w:rsidRPr="00591643" w:rsidRDefault="00FE583C"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E583C" w:rsidRPr="00C76DF3" w:rsidRDefault="00DA07F8" w:rsidP="00591643">
          <w:pPr>
            <w:pStyle w:val="ProductList-OfferingBody"/>
            <w:ind w:left="-77" w:right="-73"/>
            <w:jc w:val="center"/>
            <w:rPr>
              <w:color w:val="808080" w:themeColor="background1" w:themeShade="80"/>
              <w:sz w:val="14"/>
              <w:szCs w:val="14"/>
            </w:rPr>
          </w:pPr>
          <w:hyperlink w:anchor="TableofContent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E583C" w:rsidRPr="00C76DF3" w:rsidRDefault="00DA07F8" w:rsidP="00591643">
          <w:pPr>
            <w:pStyle w:val="ProductList-OfferingBody"/>
            <w:ind w:left="-72" w:right="-74"/>
            <w:jc w:val="center"/>
            <w:rPr>
              <w:color w:val="808080" w:themeColor="background1" w:themeShade="80"/>
              <w:sz w:val="14"/>
              <w:szCs w:val="14"/>
            </w:rPr>
          </w:pPr>
          <w:hyperlink w:anchor="Introduction"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E583C" w:rsidRPr="00C76DF3" w:rsidRDefault="00DA07F8" w:rsidP="003812FE">
          <w:pPr>
            <w:pStyle w:val="ProductList-OfferingBody"/>
            <w:ind w:left="-72" w:right="-75"/>
            <w:jc w:val="center"/>
            <w:rPr>
              <w:color w:val="808080" w:themeColor="background1" w:themeShade="80"/>
              <w:sz w:val="14"/>
              <w:szCs w:val="14"/>
            </w:rPr>
          </w:pPr>
          <w:hyperlink w:anchor="GeneralTerms"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E583C" w:rsidRPr="00C76DF3" w:rsidRDefault="00DA07F8" w:rsidP="00591643">
          <w:pPr>
            <w:pStyle w:val="ProductList-OfferingBody"/>
            <w:ind w:left="-72" w:right="-77"/>
            <w:jc w:val="center"/>
            <w:rPr>
              <w:color w:val="808080" w:themeColor="background1" w:themeShade="80"/>
              <w:sz w:val="14"/>
              <w:szCs w:val="14"/>
            </w:rPr>
          </w:pPr>
          <w:hyperlink w:anchor="PrivacyandSecurityTerms"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E583C" w:rsidRPr="00C76DF3" w:rsidRDefault="00DA07F8" w:rsidP="003812FE">
          <w:pPr>
            <w:pStyle w:val="ProductList-OfferingBody"/>
            <w:ind w:left="-72" w:right="-77"/>
            <w:jc w:val="center"/>
            <w:rPr>
              <w:color w:val="808080" w:themeColor="background1" w:themeShade="80"/>
              <w:sz w:val="14"/>
              <w:szCs w:val="14"/>
            </w:rPr>
          </w:pPr>
          <w:hyperlink w:anchor="OnlineServiceSpecificTerms"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E583C" w:rsidRPr="00C76DF3" w:rsidRDefault="00DA07F8" w:rsidP="003812FE">
          <w:pPr>
            <w:pStyle w:val="ProductList-OfferingBody"/>
            <w:ind w:left="-72" w:right="-76"/>
            <w:jc w:val="center"/>
            <w:rPr>
              <w:color w:val="808080" w:themeColor="background1" w:themeShade="80"/>
              <w:sz w:val="14"/>
              <w:szCs w:val="14"/>
            </w:rPr>
          </w:pPr>
          <w:hyperlink w:anchor="Attachment1" w:history="1">
            <w:r w:rsidR="00FE583C">
              <w:rPr>
                <w:rStyle w:val="Hyperlink"/>
                <w:sz w:val="14"/>
                <w:szCs w:val="14"/>
              </w:rPr>
              <w:t>Liitteet</w:t>
            </w:r>
          </w:hyperlink>
        </w:p>
      </w:tc>
    </w:tr>
  </w:tbl>
  <w:p w14:paraId="1CEDCBF9" w14:textId="77777777" w:rsidR="00FE583C" w:rsidRPr="00591643" w:rsidRDefault="00FE583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E583C" w:rsidRPr="00C76DF3" w:rsidRDefault="00DA07F8" w:rsidP="00591643">
          <w:pPr>
            <w:pStyle w:val="ProductList-OfferingBody"/>
            <w:ind w:left="-77" w:right="-73"/>
            <w:jc w:val="center"/>
            <w:rPr>
              <w:color w:val="808080" w:themeColor="background1" w:themeShade="80"/>
              <w:sz w:val="14"/>
              <w:szCs w:val="14"/>
            </w:rPr>
          </w:pPr>
          <w:hyperlink w:anchor="TableofContent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E583C" w:rsidRPr="00C76DF3" w:rsidRDefault="00DA07F8" w:rsidP="00591643">
          <w:pPr>
            <w:pStyle w:val="ProductList-OfferingBody"/>
            <w:ind w:left="-72" w:right="-74"/>
            <w:jc w:val="center"/>
            <w:rPr>
              <w:color w:val="808080" w:themeColor="background1" w:themeShade="80"/>
              <w:sz w:val="14"/>
              <w:szCs w:val="14"/>
            </w:rPr>
          </w:pPr>
          <w:hyperlink w:anchor="Introduction"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E583C" w:rsidRPr="00C76DF3" w:rsidRDefault="00DA07F8" w:rsidP="003812FE">
          <w:pPr>
            <w:pStyle w:val="ProductList-OfferingBody"/>
            <w:ind w:left="-72" w:right="-75"/>
            <w:jc w:val="center"/>
            <w:rPr>
              <w:color w:val="808080" w:themeColor="background1" w:themeShade="80"/>
              <w:sz w:val="14"/>
              <w:szCs w:val="14"/>
            </w:rPr>
          </w:pPr>
          <w:hyperlink w:anchor="GeneralTerms"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E583C" w:rsidRPr="00C76DF3" w:rsidRDefault="00DA07F8" w:rsidP="00591643">
          <w:pPr>
            <w:pStyle w:val="ProductList-OfferingBody"/>
            <w:ind w:left="-72" w:right="-77"/>
            <w:jc w:val="center"/>
            <w:rPr>
              <w:color w:val="808080" w:themeColor="background1" w:themeShade="80"/>
              <w:sz w:val="14"/>
              <w:szCs w:val="14"/>
            </w:rPr>
          </w:pPr>
          <w:hyperlink w:anchor="PrivacyandSecurityTerms"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E583C" w:rsidRPr="00C76DF3" w:rsidRDefault="00DA07F8" w:rsidP="003812FE">
          <w:pPr>
            <w:pStyle w:val="ProductList-OfferingBody"/>
            <w:ind w:left="-72" w:right="-77"/>
            <w:jc w:val="center"/>
            <w:rPr>
              <w:color w:val="808080" w:themeColor="background1" w:themeShade="80"/>
              <w:sz w:val="14"/>
              <w:szCs w:val="14"/>
            </w:rPr>
          </w:pPr>
          <w:hyperlink w:anchor="OnlineServiceSpecificTerms"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E583C" w:rsidRPr="00C76DF3" w:rsidRDefault="00DA07F8" w:rsidP="003812FE">
          <w:pPr>
            <w:pStyle w:val="ProductList-OfferingBody"/>
            <w:ind w:left="-72" w:right="-76"/>
            <w:jc w:val="center"/>
            <w:rPr>
              <w:color w:val="808080" w:themeColor="background1" w:themeShade="80"/>
              <w:sz w:val="14"/>
              <w:szCs w:val="14"/>
            </w:rPr>
          </w:pPr>
          <w:hyperlink w:anchor="Attachment1" w:history="1">
            <w:r w:rsidR="00FE583C">
              <w:rPr>
                <w:rStyle w:val="Hyperlink"/>
                <w:sz w:val="14"/>
                <w:szCs w:val="14"/>
              </w:rPr>
              <w:t>Liitteet</w:t>
            </w:r>
          </w:hyperlink>
        </w:p>
      </w:tc>
    </w:tr>
  </w:tbl>
  <w:p w14:paraId="0BE42C61" w14:textId="77777777" w:rsidR="00FE583C" w:rsidRPr="00591643" w:rsidRDefault="00FE583C">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35BAA" w:rsidRPr="00990DE4" w14:paraId="104FFA75" w14:textId="77777777" w:rsidTr="00BA2D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15C99"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TableofContents" w:history="1">
            <w:r w:rsidR="00D35BA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2A3751"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9012F"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Introduction" w:history="1">
            <w:r w:rsidR="00D35BA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CF2AFC"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0E742"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GeneralTerms" w:history="1">
            <w:r w:rsidR="00D35BAA">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47D0E" w14:textId="77777777" w:rsidR="00D35BAA" w:rsidRPr="00E97573" w:rsidRDefault="00D35BAA"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E771F"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PrivacyandSecurityTerms" w:history="1">
            <w:r w:rsidR="00D35BAA">
              <w:rPr>
                <w:rStyle w:val="Hyperlink"/>
                <w:sz w:val="14"/>
                <w:szCs w:val="14"/>
                <w:lang w:val="en-US" w:eastAsia="en-US" w:bidi="ar-SA"/>
              </w:rPr>
              <w:t xml:space="preserve">Tietosuoja- ja </w:t>
            </w:r>
            <w:r w:rsidR="00D35BAA">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CD5D3"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3D944"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OnlineServiceSpecificTerms" w:history="1">
            <w:r w:rsidR="00D35BA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2E8D5"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B1922" w14:textId="77777777" w:rsidR="00D35BAA" w:rsidRPr="00E97573" w:rsidRDefault="00DA07F8" w:rsidP="00D35BAA">
          <w:pPr>
            <w:pStyle w:val="ProductList-OfferingBody"/>
            <w:ind w:left="-77" w:right="-73"/>
            <w:jc w:val="center"/>
            <w:rPr>
              <w:rStyle w:val="Hyperlink"/>
              <w:sz w:val="14"/>
              <w:szCs w:val="14"/>
              <w:lang w:val="en-US" w:eastAsia="en-US" w:bidi="ar-SA"/>
            </w:rPr>
          </w:pPr>
          <w:hyperlink w:anchor="Attachment1" w:history="1">
            <w:r w:rsidR="00D35BAA">
              <w:rPr>
                <w:rStyle w:val="Hyperlink"/>
                <w:sz w:val="14"/>
                <w:szCs w:val="14"/>
                <w:lang w:val="en-US" w:eastAsia="en-US" w:bidi="ar-SA"/>
              </w:rPr>
              <w:t>Liite</w:t>
            </w:r>
          </w:hyperlink>
        </w:p>
      </w:tc>
    </w:tr>
  </w:tbl>
  <w:p w14:paraId="54FDF2C6" w14:textId="77777777" w:rsidR="00FE583C" w:rsidRPr="00E97573" w:rsidRDefault="00FE583C" w:rsidP="003812FE">
    <w:pPr>
      <w:pStyle w:val="Footer"/>
      <w:rPr>
        <w:sz w:val="14"/>
        <w:szCs w:val="14"/>
        <w:lang w:val="en-US" w:eastAsia="en-US" w:bidi="ar-S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67EF8D9E"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E583C" w:rsidRPr="00E97573" w:rsidRDefault="00FE583C"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E583C" w:rsidRPr="00E97573" w:rsidRDefault="00DA07F8" w:rsidP="001B5E69">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183B08D5" w14:textId="77777777" w:rsidR="00FE583C" w:rsidRPr="00E97573" w:rsidRDefault="00FE583C">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2C68EC" w14:textId="77777777" w:rsidR="009A0941" w:rsidRDefault="009A0941" w:rsidP="009A573F">
      <w:pPr>
        <w:spacing w:after="0" w:line="240" w:lineRule="auto"/>
      </w:pPr>
      <w:r>
        <w:separator/>
      </w:r>
    </w:p>
  </w:footnote>
  <w:footnote w:type="continuationSeparator" w:id="0">
    <w:p w14:paraId="534C0C0E" w14:textId="77777777" w:rsidR="009A0941" w:rsidRDefault="009A0941" w:rsidP="009A573F">
      <w:pPr>
        <w:spacing w:after="0" w:line="240" w:lineRule="auto"/>
      </w:pPr>
      <w:r>
        <w:continuationSeparator/>
      </w:r>
    </w:p>
  </w:footnote>
  <w:footnote w:type="continuationNotice" w:id="1">
    <w:p w14:paraId="2632D63F" w14:textId="77777777" w:rsidR="009A0941" w:rsidRDefault="009A09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E583C" w:rsidRPr="004D27A6" w:rsidRDefault="00FE583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3545485"/>
      <w:docPartObj>
        <w:docPartGallery w:val="Page Numbers (Top of Page)"/>
        <w:docPartUnique/>
      </w:docPartObj>
    </w:sdtPr>
    <w:sdtEndPr>
      <w:rPr>
        <w:noProof/>
        <w:sz w:val="16"/>
        <w:szCs w:val="16"/>
      </w:rPr>
    </w:sdtEndPr>
    <w:sdtContent>
      <w:p w14:paraId="387B624E" w14:textId="1FC6F608" w:rsidR="00FE583C" w:rsidRPr="00FE583C" w:rsidRDefault="00DA07F8"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FE583C" w:rsidRPr="00FE583C">
              <w:rPr>
                <w:sz w:val="16"/>
              </w:rPr>
              <w:t xml:space="preserve">Microsoftin volyymikäyttöoikeuksien Online-palveluiden käyttöehdot (suomi [Finnish], </w:t>
            </w:r>
            <w:r w:rsidR="005D10D9">
              <w:rPr>
                <w:sz w:val="16"/>
                <w:szCs w:val="16"/>
              </w:rPr>
              <w:t xml:space="preserve">kesäkuu </w:t>
            </w:r>
            <w:r w:rsidR="00FE583C" w:rsidRPr="00FE583C">
              <w:rPr>
                <w:sz w:val="16"/>
              </w:rPr>
              <w:t>2019)</w:t>
            </w:r>
          </w:sdtContent>
        </w:sdt>
        <w:r w:rsidR="00FE583C" w:rsidRPr="00FE583C">
          <w:rPr>
            <w:sz w:val="16"/>
            <w:szCs w:val="16"/>
          </w:rPr>
          <w:tab/>
        </w:r>
        <w:r w:rsidR="00FE583C" w:rsidRPr="00FE583C">
          <w:rPr>
            <w:sz w:val="16"/>
            <w:szCs w:val="16"/>
          </w:rPr>
          <w:fldChar w:fldCharType="begin"/>
        </w:r>
        <w:r w:rsidR="00FE583C" w:rsidRPr="00FE583C">
          <w:rPr>
            <w:sz w:val="16"/>
            <w:szCs w:val="16"/>
          </w:rPr>
          <w:instrText xml:space="preserve"> PAGE   \* MERGEFORMAT </w:instrText>
        </w:r>
        <w:r w:rsidR="00FE583C" w:rsidRPr="00FE583C">
          <w:rPr>
            <w:sz w:val="16"/>
            <w:szCs w:val="16"/>
          </w:rPr>
          <w:fldChar w:fldCharType="separate"/>
        </w:r>
        <w:r w:rsidR="00FE583C">
          <w:rPr>
            <w:sz w:val="16"/>
            <w:szCs w:val="16"/>
          </w:rPr>
          <w:t>2</w:t>
        </w:r>
        <w:r w:rsidR="00FE583C"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01FAD99" w:rsidR="00FE583C" w:rsidRPr="00FE583C" w:rsidRDefault="00DA07F8"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FE583C" w:rsidRPr="00FE583C">
              <w:rPr>
                <w:sz w:val="16"/>
              </w:rPr>
              <w:t xml:space="preserve">Microsoftin volyymikäyttöoikeuksien Online-palveluiden käyttöehdot (suomi [Finnish], </w:t>
            </w:r>
            <w:r w:rsidR="005D10D9">
              <w:rPr>
                <w:sz w:val="16"/>
                <w:szCs w:val="16"/>
              </w:rPr>
              <w:t xml:space="preserve">kesäkuu </w:t>
            </w:r>
            <w:r w:rsidR="00FE583C" w:rsidRPr="00FE583C">
              <w:rPr>
                <w:sz w:val="16"/>
              </w:rPr>
              <w:t>2019)</w:t>
            </w:r>
          </w:sdtContent>
        </w:sdt>
        <w:r w:rsidR="00FE583C" w:rsidRPr="00FE583C">
          <w:rPr>
            <w:sz w:val="16"/>
            <w:szCs w:val="16"/>
          </w:rPr>
          <w:tab/>
        </w:r>
        <w:r w:rsidR="00FE583C" w:rsidRPr="00FE583C">
          <w:rPr>
            <w:sz w:val="16"/>
            <w:szCs w:val="16"/>
          </w:rPr>
          <w:fldChar w:fldCharType="begin"/>
        </w:r>
        <w:r w:rsidR="00FE583C" w:rsidRPr="00FE583C">
          <w:rPr>
            <w:sz w:val="16"/>
            <w:szCs w:val="16"/>
          </w:rPr>
          <w:instrText xml:space="preserve"> PAGE   \* MERGEFORMAT </w:instrText>
        </w:r>
        <w:r w:rsidR="00FE583C" w:rsidRPr="00FE583C">
          <w:rPr>
            <w:sz w:val="16"/>
            <w:szCs w:val="16"/>
          </w:rPr>
          <w:fldChar w:fldCharType="separate"/>
        </w:r>
        <w:r w:rsidR="00FE583C" w:rsidRPr="00FE583C">
          <w:rPr>
            <w:noProof/>
            <w:sz w:val="16"/>
            <w:szCs w:val="16"/>
          </w:rPr>
          <w:t>2</w:t>
        </w:r>
        <w:r w:rsidR="00FE583C"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15F48134"/>
    <w:lvl w:ilvl="0" w:tplc="10284EB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 w:numId="49">
    <w:abstractNumId w:val="19"/>
    <w:lvlOverride w:ilvl="0"/>
    <w:lvlOverride w:ilvl="1"/>
    <w:lvlOverride w:ilvl="2"/>
    <w:lvlOverride w:ilvl="3"/>
    <w:lvlOverride w:ilvl="4"/>
    <w:lvlOverride w:ilvl="5"/>
    <w:lvlOverride w:ilvl="6"/>
    <w:lvlOverride w:ilvl="7"/>
    <w:lvlOverride w:ilv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CTrnqgaCImroUvKbjm+JOCgbupTW52Vszhis7UECZeu6cBeKRK2kdPnkqdln/b62plGBlp/VOMZEMkqaAuyWtw==" w:salt="fj3Hthm1Bxkg1pwgVYKHD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3526"/>
    <w:rsid w:val="003E3C27"/>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footer" Target="footer14.xml"/><Relationship Id="rId50" Type="http://schemas.openxmlformats.org/officeDocument/2006/relationships/footer" Target="footer15.xml"/><Relationship Id="rId55" Type="http://schemas.openxmlformats.org/officeDocument/2006/relationships/footer" Target="footer16.xml"/><Relationship Id="rId63" Type="http://schemas.openxmlformats.org/officeDocument/2006/relationships/footer" Target="footer21.xml"/><Relationship Id="rId68" Type="http://schemas.openxmlformats.org/officeDocument/2006/relationships/hyperlink" Target="https://aka.ms/github_terms" TargetMode="External"/><Relationship Id="rId76" Type="http://schemas.openxmlformats.org/officeDocument/2006/relationships/hyperlink" Target="http://go.microsoft.com/?linkid=971083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24.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footer" Target="footer13.xml"/><Relationship Id="rId53" Type="http://schemas.openxmlformats.org/officeDocument/2006/relationships/hyperlink" Target="https://aka.ms/bingmapsplatformsdks/" TargetMode="External"/><Relationship Id="rId58" Type="http://schemas.openxmlformats.org/officeDocument/2006/relationships/footer" Target="footer19.xml"/><Relationship Id="rId66" Type="http://schemas.openxmlformats.org/officeDocument/2006/relationships/hyperlink" Target="https://aka.ms/github_terms" TargetMode="External"/><Relationship Id="rId74" Type="http://schemas.openxmlformats.org/officeDocument/2006/relationships/hyperlink" Target="https://go.microsoft.com/fwlink/?LinkId=521839" TargetMode="External"/><Relationship Id="rId79" Type="http://schemas.openxmlformats.org/officeDocument/2006/relationships/hyperlink" Target="http://www.mpegla.com" TargetMode="External"/><Relationship Id="rId5" Type="http://schemas.openxmlformats.org/officeDocument/2006/relationships/webSettings" Target="webSettings.xml"/><Relationship Id="rId61" Type="http://schemas.openxmlformats.org/officeDocument/2006/relationships/hyperlink" Target="https://go.microsoft.com/fwlink/?LinkId=521839" TargetMode="External"/><Relationship Id="rId82" Type="http://schemas.openxmlformats.org/officeDocument/2006/relationships/hyperlink" Target="https://www.microsoft.com/en-us/dynamics365/pricing"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hyperlink" Target="http://go.microsoft.com/?linkid=9839206" TargetMode="External"/><Relationship Id="rId56" Type="http://schemas.openxmlformats.org/officeDocument/2006/relationships/footer" Target="footer17.xml"/><Relationship Id="rId64" Type="http://schemas.openxmlformats.org/officeDocument/2006/relationships/footer" Target="footer22.xml"/><Relationship Id="rId69" Type="http://schemas.openxmlformats.org/officeDocument/2006/relationships/hyperlink" Target="https://haadminstoragedev.blob.core.windows.net/docs/HBS%20Preview%20Disclaimer%20and%20Acknowledgment%20(181113).pdf" TargetMode="External"/><Relationship Id="rId77"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go.microsoft.com/?linkid=9839206" TargetMode="External"/><Relationship Id="rId80" Type="http://schemas.openxmlformats.org/officeDocument/2006/relationships/footer" Target="footer26.xm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fwlink/?LinkId=690247" TargetMode="External"/><Relationship Id="rId59" Type="http://schemas.openxmlformats.org/officeDocument/2006/relationships/hyperlink" Target="https://aka.ms/bingmapsplatformapistou" TargetMode="External"/><Relationship Id="rId67" Type="http://schemas.openxmlformats.org/officeDocument/2006/relationships/hyperlink" Target="https://help.github.com/articles/github-privacy-statement/" TargetMode="Externa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hyperlink" Target="https://go.microsoft.com/fwlink/?LinkId=521839" TargetMode="External"/><Relationship Id="rId62" Type="http://schemas.openxmlformats.org/officeDocument/2006/relationships/footer" Target="footer20.xml"/><Relationship Id="rId70" Type="http://schemas.openxmlformats.org/officeDocument/2006/relationships/footer" Target="footer23.xml"/><Relationship Id="rId75" Type="http://schemas.openxmlformats.org/officeDocument/2006/relationships/footer" Target="footer25.xml"/><Relationship Id="rId83"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8.xml"/><Relationship Id="rId10" Type="http://schemas.openxmlformats.org/officeDocument/2006/relationships/footer" Target="footer2.xm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hyperlink" Target="https://aka.ms/bingmapsplatformapistou" TargetMode="External"/><Relationship Id="rId60" Type="http://schemas.openxmlformats.org/officeDocument/2006/relationships/hyperlink" Target="https://aka.ms/bingmapsplatformsdks/" TargetMode="External"/><Relationship Id="rId65" Type="http://schemas.openxmlformats.org/officeDocument/2006/relationships/hyperlink" Target="https://go.microsoft.com/fwlink/?linkid=868812" TargetMode="External"/><Relationship Id="rId73" Type="http://schemas.openxmlformats.org/officeDocument/2006/relationships/hyperlink" Target="http://www.microsoft.com/itacademy" TargetMode="External"/><Relationship Id="rId78" Type="http://schemas.openxmlformats.org/officeDocument/2006/relationships/hyperlink" Target="http://go.microsoft.com/fwlink/?linkid=248532" TargetMode="External"/><Relationship Id="rId81" Type="http://schemas.openxmlformats.org/officeDocument/2006/relationships/footer" Target="footer2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26CBC0-8993-4BFE-9934-410F3E54B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28768</Words>
  <Characters>163982</Characters>
  <Application>Microsoft Office Word</Application>
  <DocSecurity>8</DocSecurity>
  <Lines>1366</Lines>
  <Paragraphs>384</Paragraphs>
  <ScaleCrop>false</ScaleCrop>
  <LinksUpToDate>false</LinksUpToDate>
  <CharactersWithSpaces>192366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2019-05-31T16:56:00Z</dcterms:created>
  <dcterms:modified xsi:type="dcterms:W3CDTF">2019-05-31T16:56:00Z</dcterms:modified>
</cp:coreProperties>
</file>