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8.xml" ContentType="application/vnd.openxmlformats-officedocument.wordprocessingml.footer+xml"/>
  <Override PartName="/word/footer7.xml" ContentType="application/vnd.openxmlformats-officedocument.wordprocessingml.footer+xml"/>
  <Override PartName="/word/footer6.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5.xml" ContentType="application/vnd.openxmlformats-officedocument.wordprocessingml.footer+xml"/>
  <Override PartName="/word/footer14.xml" ContentType="application/vnd.openxmlformats-officedocument.wordprocessingml.footer+xml"/>
  <Override PartName="/word/footer13.xml" ContentType="application/vnd.openxmlformats-officedocument.wordprocessingml.footer+xml"/>
  <Override PartName="/word/footer12.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footnotes.xml" ContentType="application/vnd.openxmlformats-officedocument.wordprocessingml.footnotes+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endnotes.xml" ContentType="application/vnd.openxmlformats-officedocument.wordprocessingml.endnote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3.xml" ContentType="application/vnd.openxmlformats-officedocument.wordprocessingml.header+xml"/>
  <Override PartName="/word/theme/theme1.xml" ContentType="application/vnd.openxmlformats-officedocument.theme+xml"/>
  <Override PartName="/word/webextensions/webextension1.xml" ContentType="application/vnd.ms-office.webextension+xml"/>
  <Override PartName="/word/webextensions/taskpanes.xml" ContentType="application/vnd.ms-office.webextensiontaskpanes+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E46CB92" w14:textId="77777777" w:rsidR="004D27A6" w:rsidRPr="003C13CC" w:rsidRDefault="004D27A6" w:rsidP="00B369E7">
      <w:pPr>
        <w:pStyle w:val="ProductList-Body"/>
        <w:shd w:val="clear" w:color="auto" w:fill="00188F"/>
        <w:tabs>
          <w:tab w:val="left" w:pos="2430"/>
        </w:tabs>
        <w:ind w:right="8460"/>
        <w:jc w:val="right"/>
        <w:rPr>
          <w:rFonts w:asciiTheme="majorHAnsi" w:hAnsiTheme="majorHAnsi"/>
          <w:color w:val="FFFFFF" w:themeColor="background1"/>
          <w:sz w:val="6"/>
          <w:szCs w:val="6"/>
          <w:lang w:val="en-US" w:eastAsia="en-US" w:bidi="ar-SA"/>
        </w:rPr>
      </w:pPr>
      <w:bookmarkStart w:id="0" w:name="CoverPage"/>
    </w:p>
    <w:p w14:paraId="6E46CB93" w14:textId="77777777" w:rsidR="004D27A6" w:rsidRPr="00C95C41" w:rsidRDefault="004D27A6" w:rsidP="00B369E7">
      <w:pPr>
        <w:pStyle w:val="ProductList-Body"/>
        <w:shd w:val="clear" w:color="auto" w:fill="00188F"/>
        <w:ind w:right="8460"/>
      </w:pPr>
      <w:r>
        <w:rPr>
          <w:rFonts w:asciiTheme="majorHAnsi" w:hAnsiTheme="majorHAnsi"/>
          <w:color w:val="FFFFFF" w:themeColor="background1"/>
          <w:sz w:val="32"/>
          <w:szCs w:val="32"/>
        </w:rPr>
        <w:tab/>
      </w:r>
      <w:r w:rsidR="00ED5D0B" w:rsidRPr="00B64EAD">
        <w:rPr>
          <w:rFonts w:asciiTheme="majorHAnsi" w:hAnsiTheme="majorHAnsi"/>
          <w:color w:val="FFFFFF" w:themeColor="background1"/>
          <w:sz w:val="32"/>
          <w:szCs w:val="32"/>
        </w:rPr>
        <w:t>Volum</w:t>
      </w:r>
      <w:bookmarkStart w:id="1" w:name="_GoBack"/>
      <w:bookmarkEnd w:id="1"/>
      <w:r w:rsidR="00ED5D0B" w:rsidRPr="00B64EAD">
        <w:rPr>
          <w:rFonts w:asciiTheme="majorHAnsi" w:hAnsiTheme="majorHAnsi"/>
          <w:color w:val="FFFFFF" w:themeColor="background1"/>
          <w:sz w:val="32"/>
          <w:szCs w:val="32"/>
        </w:rPr>
        <w:t>e</w:t>
      </w:r>
    </w:p>
    <w:bookmarkEnd w:id="0"/>
    <w:p w14:paraId="6E46CB94" w14:textId="77777777" w:rsidR="004D27A6" w:rsidRPr="00C95C41" w:rsidRDefault="004D27A6" w:rsidP="00B369E7">
      <w:pPr>
        <w:pStyle w:val="ProductList-Body"/>
        <w:shd w:val="clear" w:color="auto" w:fill="00188F"/>
        <w:spacing w:after="900"/>
        <w:ind w:right="8460"/>
      </w:pPr>
      <w:r>
        <w:rPr>
          <w:rFonts w:asciiTheme="majorHAnsi" w:hAnsiTheme="majorHAnsi"/>
          <w:color w:val="FFFFFF" w:themeColor="background1"/>
          <w:sz w:val="32"/>
          <w:szCs w:val="32"/>
        </w:rPr>
        <w:tab/>
      </w:r>
      <w:r w:rsidR="00ED5D0B" w:rsidRPr="00B64EAD">
        <w:rPr>
          <w:rFonts w:asciiTheme="majorHAnsi" w:hAnsiTheme="majorHAnsi"/>
          <w:color w:val="FFFFFF" w:themeColor="background1"/>
          <w:sz w:val="32"/>
          <w:szCs w:val="32"/>
        </w:rPr>
        <w:t>Licensing</w:t>
      </w:r>
    </w:p>
    <w:p w14:paraId="6E46CB95" w14:textId="77777777" w:rsidR="004D27A6" w:rsidRPr="00C95C41" w:rsidRDefault="0015618D" w:rsidP="00B369E7">
      <w:pPr>
        <w:pStyle w:val="ProductList-Body"/>
        <w:shd w:val="clear" w:color="auto" w:fill="00188F"/>
        <w:tabs>
          <w:tab w:val="clear" w:pos="158"/>
          <w:tab w:val="right" w:pos="2160"/>
        </w:tabs>
        <w:ind w:right="8460"/>
      </w:pPr>
      <w:r>
        <w:t xml:space="preserve"> </w:t>
      </w:r>
      <w:r w:rsidR="00B369E7">
        <w:tab/>
      </w:r>
    </w:p>
    <w:p w14:paraId="6E46CB96" w14:textId="77777777" w:rsidR="004D27A6" w:rsidRPr="00B369E7"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6E46CB97" w14:textId="77777777" w:rsidR="004D27A6" w:rsidRPr="00B369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6E46CB98" w14:textId="77777777" w:rsidR="004D27A6" w:rsidRPr="00C95C41"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Online-palveluiden ehdot</w:t>
      </w:r>
    </w:p>
    <w:p w14:paraId="6E46CB99" w14:textId="77777777" w:rsidR="004D27A6" w:rsidRPr="00C95C41"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 lokakuuta 2014</w:t>
      </w:r>
    </w:p>
    <w:p w14:paraId="6E46CB9A" w14:textId="77777777" w:rsidR="004D27A6" w:rsidRPr="00B369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E46CB9B" w14:textId="77777777" w:rsidR="004D27A6" w:rsidRPr="00C95C41" w:rsidRDefault="004D27A6" w:rsidP="004D27A6">
      <w:pPr>
        <w:pStyle w:val="ProductList-Body"/>
      </w:pPr>
    </w:p>
    <w:p w14:paraId="6E46CB9C"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6E46CB9D" w14:textId="77777777" w:rsidR="004D27A6" w:rsidRDefault="004D27A6" w:rsidP="00366C8E">
      <w:pPr>
        <w:pStyle w:val="ProductList-Body"/>
        <w:outlineLvl w:val="0"/>
        <w:rPr>
          <w:rFonts w:asciiTheme="majorHAnsi" w:hAnsiTheme="majorHAnsi"/>
          <w:b/>
          <w:sz w:val="40"/>
          <w:szCs w:val="40"/>
        </w:rPr>
        <w:sectPr w:rsidR="004D27A6" w:rsidSect="000D0070">
          <w:headerReference w:type="default" r:id="rId14"/>
          <w:footerReference w:type="default" r:id="rId15"/>
          <w:headerReference w:type="first" r:id="rId16"/>
          <w:footerReference w:type="first" r:id="rId17"/>
          <w:pgSz w:w="12240" w:h="15840" w:code="1"/>
          <w:pgMar w:top="1440" w:right="720" w:bottom="1440" w:left="720" w:header="720" w:footer="720" w:gutter="0"/>
          <w:cols w:space="720"/>
          <w:titlePg/>
          <w:docGrid w:linePitch="360"/>
        </w:sectPr>
      </w:pPr>
      <w:bookmarkStart w:id="2" w:name="TableofContents"/>
      <w:bookmarkStart w:id="3" w:name="Head_1"/>
      <w:bookmarkEnd w:id="2"/>
      <w:r>
        <w:rPr>
          <w:rFonts w:asciiTheme="majorHAnsi" w:hAnsiTheme="majorHAnsi"/>
          <w:b/>
          <w:sz w:val="40"/>
          <w:szCs w:val="40"/>
        </w:rPr>
        <w:lastRenderedPageBreak/>
        <w:t>Sisällyss</w:t>
      </w:r>
      <w:bookmarkEnd w:id="3"/>
    </w:p>
    <w:p w14:paraId="59C9F674" w14:textId="77777777" w:rsidR="003D162E" w:rsidRDefault="00455D2A">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9672115" w:history="1">
        <w:r w:rsidR="003D162E" w:rsidRPr="00B800C3">
          <w:rPr>
            <w:rStyle w:val="Hyperlink"/>
            <w:noProof/>
          </w:rPr>
          <w:t>Johdanto</w:t>
        </w:r>
        <w:r w:rsidR="003D162E">
          <w:rPr>
            <w:noProof/>
            <w:webHidden/>
          </w:rPr>
          <w:tab/>
        </w:r>
        <w:r w:rsidR="003D162E">
          <w:rPr>
            <w:noProof/>
            <w:webHidden/>
          </w:rPr>
          <w:fldChar w:fldCharType="begin"/>
        </w:r>
        <w:r w:rsidR="003D162E">
          <w:rPr>
            <w:noProof/>
            <w:webHidden/>
          </w:rPr>
          <w:instrText xml:space="preserve"> PAGEREF _Toc399672115 \h </w:instrText>
        </w:r>
        <w:r w:rsidR="003D162E">
          <w:rPr>
            <w:noProof/>
            <w:webHidden/>
          </w:rPr>
        </w:r>
        <w:r w:rsidR="003D162E">
          <w:rPr>
            <w:noProof/>
            <w:webHidden/>
          </w:rPr>
          <w:fldChar w:fldCharType="separate"/>
        </w:r>
        <w:r w:rsidR="003D162E">
          <w:rPr>
            <w:noProof/>
            <w:webHidden/>
          </w:rPr>
          <w:t>3</w:t>
        </w:r>
        <w:r w:rsidR="003D162E">
          <w:rPr>
            <w:noProof/>
            <w:webHidden/>
          </w:rPr>
          <w:fldChar w:fldCharType="end"/>
        </w:r>
      </w:hyperlink>
    </w:p>
    <w:p w14:paraId="3400A119" w14:textId="77777777" w:rsidR="003D162E" w:rsidRDefault="003D162E">
      <w:pPr>
        <w:pStyle w:val="TOC3"/>
        <w:tabs>
          <w:tab w:val="right" w:leader="dot" w:pos="5030"/>
        </w:tabs>
        <w:rPr>
          <w:rFonts w:eastAsiaTheme="minorEastAsia"/>
          <w:smallCaps w:val="0"/>
          <w:noProof/>
          <w:sz w:val="22"/>
          <w:lang w:val="en-US" w:eastAsia="en-US" w:bidi="ar-SA"/>
        </w:rPr>
      </w:pPr>
      <w:hyperlink w:anchor="_Toc399672116" w:history="1">
        <w:r w:rsidRPr="00B800C3">
          <w:rPr>
            <w:rStyle w:val="Hyperlink"/>
            <w:noProof/>
          </w:rPr>
          <w:t>Aikaisemmat versiot</w:t>
        </w:r>
        <w:r>
          <w:rPr>
            <w:noProof/>
            <w:webHidden/>
          </w:rPr>
          <w:tab/>
        </w:r>
        <w:r>
          <w:rPr>
            <w:noProof/>
            <w:webHidden/>
          </w:rPr>
          <w:fldChar w:fldCharType="begin"/>
        </w:r>
        <w:r>
          <w:rPr>
            <w:noProof/>
            <w:webHidden/>
          </w:rPr>
          <w:instrText xml:space="preserve"> PAGEREF _Toc399672116 \h </w:instrText>
        </w:r>
        <w:r>
          <w:rPr>
            <w:noProof/>
            <w:webHidden/>
          </w:rPr>
        </w:r>
        <w:r>
          <w:rPr>
            <w:noProof/>
            <w:webHidden/>
          </w:rPr>
          <w:fldChar w:fldCharType="separate"/>
        </w:r>
        <w:r>
          <w:rPr>
            <w:noProof/>
            <w:webHidden/>
          </w:rPr>
          <w:t>3</w:t>
        </w:r>
        <w:r>
          <w:rPr>
            <w:noProof/>
            <w:webHidden/>
          </w:rPr>
          <w:fldChar w:fldCharType="end"/>
        </w:r>
      </w:hyperlink>
    </w:p>
    <w:p w14:paraId="17311793" w14:textId="77777777" w:rsidR="003D162E" w:rsidRDefault="003D162E">
      <w:pPr>
        <w:pStyle w:val="TOC3"/>
        <w:tabs>
          <w:tab w:val="right" w:leader="dot" w:pos="5030"/>
        </w:tabs>
        <w:rPr>
          <w:rFonts w:eastAsiaTheme="minorEastAsia"/>
          <w:smallCaps w:val="0"/>
          <w:noProof/>
          <w:sz w:val="22"/>
          <w:lang w:val="en-US" w:eastAsia="en-US" w:bidi="ar-SA"/>
        </w:rPr>
      </w:pPr>
      <w:hyperlink w:anchor="_Toc399672117" w:history="1">
        <w:r w:rsidRPr="00B800C3">
          <w:rPr>
            <w:rStyle w:val="Hyperlink"/>
            <w:noProof/>
          </w:rPr>
          <w:t>Selvennykset ja yhteenveto muutoksista</w:t>
        </w:r>
        <w:r>
          <w:rPr>
            <w:noProof/>
            <w:webHidden/>
          </w:rPr>
          <w:tab/>
        </w:r>
        <w:r>
          <w:rPr>
            <w:noProof/>
            <w:webHidden/>
          </w:rPr>
          <w:fldChar w:fldCharType="begin"/>
        </w:r>
        <w:r>
          <w:rPr>
            <w:noProof/>
            <w:webHidden/>
          </w:rPr>
          <w:instrText xml:space="preserve"> PAGEREF _Toc399672117 \h </w:instrText>
        </w:r>
        <w:r>
          <w:rPr>
            <w:noProof/>
            <w:webHidden/>
          </w:rPr>
        </w:r>
        <w:r>
          <w:rPr>
            <w:noProof/>
            <w:webHidden/>
          </w:rPr>
          <w:fldChar w:fldCharType="separate"/>
        </w:r>
        <w:r>
          <w:rPr>
            <w:noProof/>
            <w:webHidden/>
          </w:rPr>
          <w:t>3</w:t>
        </w:r>
        <w:r>
          <w:rPr>
            <w:noProof/>
            <w:webHidden/>
          </w:rPr>
          <w:fldChar w:fldCharType="end"/>
        </w:r>
      </w:hyperlink>
    </w:p>
    <w:p w14:paraId="51620D8F" w14:textId="77777777" w:rsidR="003D162E" w:rsidRDefault="003D162E">
      <w:pPr>
        <w:pStyle w:val="TOC1"/>
        <w:tabs>
          <w:tab w:val="right" w:leader="dot" w:pos="5030"/>
        </w:tabs>
        <w:rPr>
          <w:rFonts w:eastAsiaTheme="minorEastAsia"/>
          <w:b w:val="0"/>
          <w:caps w:val="0"/>
          <w:noProof/>
          <w:sz w:val="22"/>
          <w:lang w:val="en-US" w:eastAsia="en-US" w:bidi="ar-SA"/>
        </w:rPr>
      </w:pPr>
      <w:hyperlink w:anchor="_Toc399672118" w:history="1">
        <w:r w:rsidRPr="00B800C3">
          <w:rPr>
            <w:rStyle w:val="Hyperlink"/>
            <w:noProof/>
          </w:rPr>
          <w:t>Yleiset ehdot</w:t>
        </w:r>
        <w:r>
          <w:rPr>
            <w:noProof/>
            <w:webHidden/>
          </w:rPr>
          <w:tab/>
        </w:r>
        <w:r>
          <w:rPr>
            <w:noProof/>
            <w:webHidden/>
          </w:rPr>
          <w:fldChar w:fldCharType="begin"/>
        </w:r>
        <w:r>
          <w:rPr>
            <w:noProof/>
            <w:webHidden/>
          </w:rPr>
          <w:instrText xml:space="preserve"> PAGEREF _Toc399672118 \h </w:instrText>
        </w:r>
        <w:r>
          <w:rPr>
            <w:noProof/>
            <w:webHidden/>
          </w:rPr>
        </w:r>
        <w:r>
          <w:rPr>
            <w:noProof/>
            <w:webHidden/>
          </w:rPr>
          <w:fldChar w:fldCharType="separate"/>
        </w:r>
        <w:r>
          <w:rPr>
            <w:noProof/>
            <w:webHidden/>
          </w:rPr>
          <w:t>5</w:t>
        </w:r>
        <w:r>
          <w:rPr>
            <w:noProof/>
            <w:webHidden/>
          </w:rPr>
          <w:fldChar w:fldCharType="end"/>
        </w:r>
      </w:hyperlink>
    </w:p>
    <w:p w14:paraId="39AF18C4" w14:textId="77777777" w:rsidR="003D162E" w:rsidRDefault="003D162E">
      <w:pPr>
        <w:pStyle w:val="TOC5"/>
        <w:tabs>
          <w:tab w:val="right" w:leader="dot" w:pos="5030"/>
        </w:tabs>
        <w:rPr>
          <w:rFonts w:eastAsiaTheme="minorEastAsia"/>
          <w:noProof/>
          <w:sz w:val="22"/>
          <w:lang w:val="en-US" w:eastAsia="en-US" w:bidi="ar-SA"/>
        </w:rPr>
      </w:pPr>
      <w:hyperlink w:anchor="_Toc399672119" w:history="1">
        <w:r w:rsidRPr="00B800C3">
          <w:rPr>
            <w:rStyle w:val="Hyperlink"/>
            <w:noProof/>
          </w:rPr>
          <w:t>Määritelmät</w:t>
        </w:r>
        <w:r>
          <w:rPr>
            <w:noProof/>
            <w:webHidden/>
          </w:rPr>
          <w:tab/>
        </w:r>
        <w:r>
          <w:rPr>
            <w:noProof/>
            <w:webHidden/>
          </w:rPr>
          <w:fldChar w:fldCharType="begin"/>
        </w:r>
        <w:r>
          <w:rPr>
            <w:noProof/>
            <w:webHidden/>
          </w:rPr>
          <w:instrText xml:space="preserve"> PAGEREF _Toc399672119 \h </w:instrText>
        </w:r>
        <w:r>
          <w:rPr>
            <w:noProof/>
            <w:webHidden/>
          </w:rPr>
        </w:r>
        <w:r>
          <w:rPr>
            <w:noProof/>
            <w:webHidden/>
          </w:rPr>
          <w:fldChar w:fldCharType="separate"/>
        </w:r>
        <w:r>
          <w:rPr>
            <w:noProof/>
            <w:webHidden/>
          </w:rPr>
          <w:t>5</w:t>
        </w:r>
        <w:r>
          <w:rPr>
            <w:noProof/>
            <w:webHidden/>
          </w:rPr>
          <w:fldChar w:fldCharType="end"/>
        </w:r>
      </w:hyperlink>
    </w:p>
    <w:p w14:paraId="0D55EDAC" w14:textId="77777777" w:rsidR="003D162E" w:rsidRDefault="003D162E">
      <w:pPr>
        <w:pStyle w:val="TOC5"/>
        <w:tabs>
          <w:tab w:val="right" w:leader="dot" w:pos="5030"/>
        </w:tabs>
        <w:rPr>
          <w:rFonts w:eastAsiaTheme="minorEastAsia"/>
          <w:noProof/>
          <w:sz w:val="22"/>
          <w:lang w:val="en-US" w:eastAsia="en-US" w:bidi="ar-SA"/>
        </w:rPr>
      </w:pPr>
      <w:hyperlink w:anchor="_Toc399672120" w:history="1">
        <w:r w:rsidRPr="00B800C3">
          <w:rPr>
            <w:rStyle w:val="Hyperlink"/>
            <w:noProof/>
          </w:rPr>
          <w:t>Online-palveluiden ehtojen päivitykset</w:t>
        </w:r>
        <w:r>
          <w:rPr>
            <w:noProof/>
            <w:webHidden/>
          </w:rPr>
          <w:tab/>
        </w:r>
        <w:r>
          <w:rPr>
            <w:noProof/>
            <w:webHidden/>
          </w:rPr>
          <w:fldChar w:fldCharType="begin"/>
        </w:r>
        <w:r>
          <w:rPr>
            <w:noProof/>
            <w:webHidden/>
          </w:rPr>
          <w:instrText xml:space="preserve"> PAGEREF _Toc399672120 \h </w:instrText>
        </w:r>
        <w:r>
          <w:rPr>
            <w:noProof/>
            <w:webHidden/>
          </w:rPr>
        </w:r>
        <w:r>
          <w:rPr>
            <w:noProof/>
            <w:webHidden/>
          </w:rPr>
          <w:fldChar w:fldCharType="separate"/>
        </w:r>
        <w:r>
          <w:rPr>
            <w:noProof/>
            <w:webHidden/>
          </w:rPr>
          <w:t>5</w:t>
        </w:r>
        <w:r>
          <w:rPr>
            <w:noProof/>
            <w:webHidden/>
          </w:rPr>
          <w:fldChar w:fldCharType="end"/>
        </w:r>
      </w:hyperlink>
    </w:p>
    <w:p w14:paraId="348BAA7D" w14:textId="77777777" w:rsidR="003D162E" w:rsidRDefault="003D162E">
      <w:pPr>
        <w:pStyle w:val="TOC5"/>
        <w:tabs>
          <w:tab w:val="right" w:leader="dot" w:pos="5030"/>
        </w:tabs>
        <w:rPr>
          <w:rFonts w:eastAsiaTheme="minorEastAsia"/>
          <w:noProof/>
          <w:sz w:val="22"/>
          <w:lang w:val="en-US" w:eastAsia="en-US" w:bidi="ar-SA"/>
        </w:rPr>
      </w:pPr>
      <w:hyperlink w:anchor="_Toc399672121" w:history="1">
        <w:r w:rsidRPr="00B800C3">
          <w:rPr>
            <w:rStyle w:val="Hyperlink"/>
            <w:noProof/>
          </w:rPr>
          <w:t>Säädösten muutokset ja kansainvälinen saatavuus</w:t>
        </w:r>
        <w:r>
          <w:rPr>
            <w:noProof/>
            <w:webHidden/>
          </w:rPr>
          <w:tab/>
        </w:r>
        <w:r>
          <w:rPr>
            <w:noProof/>
            <w:webHidden/>
          </w:rPr>
          <w:fldChar w:fldCharType="begin"/>
        </w:r>
        <w:r>
          <w:rPr>
            <w:noProof/>
            <w:webHidden/>
          </w:rPr>
          <w:instrText xml:space="preserve"> PAGEREF _Toc399672121 \h </w:instrText>
        </w:r>
        <w:r>
          <w:rPr>
            <w:noProof/>
            <w:webHidden/>
          </w:rPr>
        </w:r>
        <w:r>
          <w:rPr>
            <w:noProof/>
            <w:webHidden/>
          </w:rPr>
          <w:fldChar w:fldCharType="separate"/>
        </w:r>
        <w:r>
          <w:rPr>
            <w:noProof/>
            <w:webHidden/>
          </w:rPr>
          <w:t>5</w:t>
        </w:r>
        <w:r>
          <w:rPr>
            <w:noProof/>
            <w:webHidden/>
          </w:rPr>
          <w:fldChar w:fldCharType="end"/>
        </w:r>
      </w:hyperlink>
    </w:p>
    <w:p w14:paraId="6D18506E" w14:textId="77777777" w:rsidR="003D162E" w:rsidRDefault="003D162E">
      <w:pPr>
        <w:pStyle w:val="TOC5"/>
        <w:tabs>
          <w:tab w:val="right" w:leader="dot" w:pos="5030"/>
        </w:tabs>
        <w:rPr>
          <w:rFonts w:eastAsiaTheme="minorEastAsia"/>
          <w:noProof/>
          <w:sz w:val="22"/>
          <w:lang w:val="en-US" w:eastAsia="en-US" w:bidi="ar-SA"/>
        </w:rPr>
      </w:pPr>
      <w:hyperlink w:anchor="_Toc399672122" w:history="1">
        <w:r w:rsidRPr="00B800C3">
          <w:rPr>
            <w:rStyle w:val="Hyperlink"/>
            <w:noProof/>
          </w:rPr>
          <w:t>Tietojen säilytys</w:t>
        </w:r>
        <w:r>
          <w:rPr>
            <w:noProof/>
            <w:webHidden/>
          </w:rPr>
          <w:tab/>
        </w:r>
        <w:r>
          <w:rPr>
            <w:noProof/>
            <w:webHidden/>
          </w:rPr>
          <w:fldChar w:fldCharType="begin"/>
        </w:r>
        <w:r>
          <w:rPr>
            <w:noProof/>
            <w:webHidden/>
          </w:rPr>
          <w:instrText xml:space="preserve"> PAGEREF _Toc399672122 \h </w:instrText>
        </w:r>
        <w:r>
          <w:rPr>
            <w:noProof/>
            <w:webHidden/>
          </w:rPr>
        </w:r>
        <w:r>
          <w:rPr>
            <w:noProof/>
            <w:webHidden/>
          </w:rPr>
          <w:fldChar w:fldCharType="separate"/>
        </w:r>
        <w:r>
          <w:rPr>
            <w:noProof/>
            <w:webHidden/>
          </w:rPr>
          <w:t>5</w:t>
        </w:r>
        <w:r>
          <w:rPr>
            <w:noProof/>
            <w:webHidden/>
          </w:rPr>
          <w:fldChar w:fldCharType="end"/>
        </w:r>
      </w:hyperlink>
    </w:p>
    <w:p w14:paraId="58D26FB0" w14:textId="77777777" w:rsidR="003D162E" w:rsidRDefault="003D162E">
      <w:pPr>
        <w:pStyle w:val="TOC5"/>
        <w:tabs>
          <w:tab w:val="right" w:leader="dot" w:pos="5030"/>
        </w:tabs>
        <w:rPr>
          <w:rFonts w:eastAsiaTheme="minorEastAsia"/>
          <w:noProof/>
          <w:sz w:val="22"/>
          <w:lang w:val="en-US" w:eastAsia="en-US" w:bidi="ar-SA"/>
        </w:rPr>
      </w:pPr>
      <w:hyperlink w:anchor="_Toc399672123" w:history="1">
        <w:r w:rsidRPr="00B800C3">
          <w:rPr>
            <w:rStyle w:val="Hyperlink"/>
            <w:noProof/>
          </w:rPr>
          <w:t>Ohjelmiston käyttö online-palvelussa</w:t>
        </w:r>
        <w:r>
          <w:rPr>
            <w:noProof/>
            <w:webHidden/>
          </w:rPr>
          <w:tab/>
        </w:r>
        <w:r>
          <w:rPr>
            <w:noProof/>
            <w:webHidden/>
          </w:rPr>
          <w:fldChar w:fldCharType="begin"/>
        </w:r>
        <w:r>
          <w:rPr>
            <w:noProof/>
            <w:webHidden/>
          </w:rPr>
          <w:instrText xml:space="preserve"> PAGEREF _Toc399672123 \h </w:instrText>
        </w:r>
        <w:r>
          <w:rPr>
            <w:noProof/>
            <w:webHidden/>
          </w:rPr>
        </w:r>
        <w:r>
          <w:rPr>
            <w:noProof/>
            <w:webHidden/>
          </w:rPr>
          <w:fldChar w:fldCharType="separate"/>
        </w:r>
        <w:r>
          <w:rPr>
            <w:noProof/>
            <w:webHidden/>
          </w:rPr>
          <w:t>5</w:t>
        </w:r>
        <w:r>
          <w:rPr>
            <w:noProof/>
            <w:webHidden/>
          </w:rPr>
          <w:fldChar w:fldCharType="end"/>
        </w:r>
      </w:hyperlink>
    </w:p>
    <w:p w14:paraId="1C13AA27" w14:textId="77777777" w:rsidR="003D162E" w:rsidRDefault="003D162E">
      <w:pPr>
        <w:pStyle w:val="TOC5"/>
        <w:tabs>
          <w:tab w:val="right" w:leader="dot" w:pos="5030"/>
        </w:tabs>
        <w:rPr>
          <w:rFonts w:eastAsiaTheme="minorEastAsia"/>
          <w:noProof/>
          <w:sz w:val="22"/>
          <w:lang w:val="en-US" w:eastAsia="en-US" w:bidi="ar-SA"/>
        </w:rPr>
      </w:pPr>
      <w:hyperlink w:anchor="_Toc399672124" w:history="1">
        <w:r w:rsidRPr="00B800C3">
          <w:rPr>
            <w:rStyle w:val="Hyperlink"/>
            <w:noProof/>
          </w:rPr>
          <w:t>Muiden kuin Microsoftin tuotteet</w:t>
        </w:r>
        <w:r>
          <w:rPr>
            <w:noProof/>
            <w:webHidden/>
          </w:rPr>
          <w:tab/>
        </w:r>
        <w:r>
          <w:rPr>
            <w:noProof/>
            <w:webHidden/>
          </w:rPr>
          <w:fldChar w:fldCharType="begin"/>
        </w:r>
        <w:r>
          <w:rPr>
            <w:noProof/>
            <w:webHidden/>
          </w:rPr>
          <w:instrText xml:space="preserve"> PAGEREF _Toc399672124 \h </w:instrText>
        </w:r>
        <w:r>
          <w:rPr>
            <w:noProof/>
            <w:webHidden/>
          </w:rPr>
        </w:r>
        <w:r>
          <w:rPr>
            <w:noProof/>
            <w:webHidden/>
          </w:rPr>
          <w:fldChar w:fldCharType="separate"/>
        </w:r>
        <w:r>
          <w:rPr>
            <w:noProof/>
            <w:webHidden/>
          </w:rPr>
          <w:t>6</w:t>
        </w:r>
        <w:r>
          <w:rPr>
            <w:noProof/>
            <w:webHidden/>
          </w:rPr>
          <w:fldChar w:fldCharType="end"/>
        </w:r>
      </w:hyperlink>
    </w:p>
    <w:p w14:paraId="39734D45" w14:textId="77777777" w:rsidR="003D162E" w:rsidRDefault="003D162E">
      <w:pPr>
        <w:pStyle w:val="TOC5"/>
        <w:tabs>
          <w:tab w:val="right" w:leader="dot" w:pos="5030"/>
        </w:tabs>
        <w:rPr>
          <w:rFonts w:eastAsiaTheme="minorEastAsia"/>
          <w:noProof/>
          <w:sz w:val="22"/>
          <w:lang w:val="en-US" w:eastAsia="en-US" w:bidi="ar-SA"/>
        </w:rPr>
      </w:pPr>
      <w:hyperlink w:anchor="_Toc399672125" w:history="1">
        <w:r w:rsidRPr="00B800C3">
          <w:rPr>
            <w:rStyle w:val="Hyperlink"/>
            <w:noProof/>
          </w:rPr>
          <w:t>Hyväksyttävä käyttökäytäntö</w:t>
        </w:r>
        <w:r>
          <w:rPr>
            <w:noProof/>
            <w:webHidden/>
          </w:rPr>
          <w:tab/>
        </w:r>
        <w:r>
          <w:rPr>
            <w:noProof/>
            <w:webHidden/>
          </w:rPr>
          <w:fldChar w:fldCharType="begin"/>
        </w:r>
        <w:r>
          <w:rPr>
            <w:noProof/>
            <w:webHidden/>
          </w:rPr>
          <w:instrText xml:space="preserve"> PAGEREF _Toc399672125 \h </w:instrText>
        </w:r>
        <w:r>
          <w:rPr>
            <w:noProof/>
            <w:webHidden/>
          </w:rPr>
        </w:r>
        <w:r>
          <w:rPr>
            <w:noProof/>
            <w:webHidden/>
          </w:rPr>
          <w:fldChar w:fldCharType="separate"/>
        </w:r>
        <w:r>
          <w:rPr>
            <w:noProof/>
            <w:webHidden/>
          </w:rPr>
          <w:t>6</w:t>
        </w:r>
        <w:r>
          <w:rPr>
            <w:noProof/>
            <w:webHidden/>
          </w:rPr>
          <w:fldChar w:fldCharType="end"/>
        </w:r>
      </w:hyperlink>
    </w:p>
    <w:p w14:paraId="17682543" w14:textId="77777777" w:rsidR="003D162E" w:rsidRDefault="003D162E">
      <w:pPr>
        <w:pStyle w:val="TOC5"/>
        <w:tabs>
          <w:tab w:val="right" w:leader="dot" w:pos="5030"/>
        </w:tabs>
        <w:rPr>
          <w:rFonts w:eastAsiaTheme="minorEastAsia"/>
          <w:noProof/>
          <w:sz w:val="22"/>
          <w:lang w:val="en-US" w:eastAsia="en-US" w:bidi="ar-SA"/>
        </w:rPr>
      </w:pPr>
      <w:hyperlink w:anchor="_Toc399672126" w:history="1">
        <w:r w:rsidRPr="00B800C3">
          <w:rPr>
            <w:rStyle w:val="Hyperlink"/>
            <w:noProof/>
          </w:rPr>
          <w:t>Tekniset rajoitukset</w:t>
        </w:r>
        <w:r>
          <w:rPr>
            <w:noProof/>
            <w:webHidden/>
          </w:rPr>
          <w:tab/>
        </w:r>
        <w:r>
          <w:rPr>
            <w:noProof/>
            <w:webHidden/>
          </w:rPr>
          <w:fldChar w:fldCharType="begin"/>
        </w:r>
        <w:r>
          <w:rPr>
            <w:noProof/>
            <w:webHidden/>
          </w:rPr>
          <w:instrText xml:space="preserve"> PAGEREF _Toc399672126 \h </w:instrText>
        </w:r>
        <w:r>
          <w:rPr>
            <w:noProof/>
            <w:webHidden/>
          </w:rPr>
        </w:r>
        <w:r>
          <w:rPr>
            <w:noProof/>
            <w:webHidden/>
          </w:rPr>
          <w:fldChar w:fldCharType="separate"/>
        </w:r>
        <w:r>
          <w:rPr>
            <w:noProof/>
            <w:webHidden/>
          </w:rPr>
          <w:t>6</w:t>
        </w:r>
        <w:r>
          <w:rPr>
            <w:noProof/>
            <w:webHidden/>
          </w:rPr>
          <w:fldChar w:fldCharType="end"/>
        </w:r>
      </w:hyperlink>
    </w:p>
    <w:p w14:paraId="116A42F9" w14:textId="77777777" w:rsidR="003D162E" w:rsidRDefault="003D162E">
      <w:pPr>
        <w:pStyle w:val="TOC5"/>
        <w:tabs>
          <w:tab w:val="right" w:leader="dot" w:pos="5030"/>
        </w:tabs>
        <w:rPr>
          <w:rFonts w:eastAsiaTheme="minorEastAsia"/>
          <w:noProof/>
          <w:sz w:val="22"/>
          <w:lang w:val="en-US" w:eastAsia="en-US" w:bidi="ar-SA"/>
        </w:rPr>
      </w:pPr>
      <w:hyperlink w:anchor="_Toc399672127" w:history="1">
        <w:r w:rsidRPr="00B800C3">
          <w:rPr>
            <w:rStyle w:val="Hyperlink"/>
            <w:noProof/>
          </w:rPr>
          <w:t>Lain noudattaminen</w:t>
        </w:r>
        <w:r>
          <w:rPr>
            <w:noProof/>
            <w:webHidden/>
          </w:rPr>
          <w:tab/>
        </w:r>
        <w:r>
          <w:rPr>
            <w:noProof/>
            <w:webHidden/>
          </w:rPr>
          <w:fldChar w:fldCharType="begin"/>
        </w:r>
        <w:r>
          <w:rPr>
            <w:noProof/>
            <w:webHidden/>
          </w:rPr>
          <w:instrText xml:space="preserve"> PAGEREF _Toc399672127 \h </w:instrText>
        </w:r>
        <w:r>
          <w:rPr>
            <w:noProof/>
            <w:webHidden/>
          </w:rPr>
        </w:r>
        <w:r>
          <w:rPr>
            <w:noProof/>
            <w:webHidden/>
          </w:rPr>
          <w:fldChar w:fldCharType="separate"/>
        </w:r>
        <w:r>
          <w:rPr>
            <w:noProof/>
            <w:webHidden/>
          </w:rPr>
          <w:t>6</w:t>
        </w:r>
        <w:r>
          <w:rPr>
            <w:noProof/>
            <w:webHidden/>
          </w:rPr>
          <w:fldChar w:fldCharType="end"/>
        </w:r>
      </w:hyperlink>
    </w:p>
    <w:p w14:paraId="349816CF" w14:textId="77777777" w:rsidR="003D162E" w:rsidRDefault="003D162E">
      <w:pPr>
        <w:pStyle w:val="TOC5"/>
        <w:tabs>
          <w:tab w:val="right" w:leader="dot" w:pos="5030"/>
        </w:tabs>
        <w:rPr>
          <w:rFonts w:eastAsiaTheme="minorEastAsia"/>
          <w:noProof/>
          <w:sz w:val="22"/>
          <w:lang w:val="en-US" w:eastAsia="en-US" w:bidi="ar-SA"/>
        </w:rPr>
      </w:pPr>
      <w:hyperlink w:anchor="_Toc399672128" w:history="1">
        <w:r w:rsidRPr="00B800C3">
          <w:rPr>
            <w:rStyle w:val="Hyperlink"/>
            <w:noProof/>
          </w:rPr>
          <w:t>Työntekijöiden oikeudet</w:t>
        </w:r>
        <w:r>
          <w:rPr>
            <w:noProof/>
            <w:webHidden/>
          </w:rPr>
          <w:tab/>
        </w:r>
        <w:r>
          <w:rPr>
            <w:noProof/>
            <w:webHidden/>
          </w:rPr>
          <w:fldChar w:fldCharType="begin"/>
        </w:r>
        <w:r>
          <w:rPr>
            <w:noProof/>
            <w:webHidden/>
          </w:rPr>
          <w:instrText xml:space="preserve"> PAGEREF _Toc399672128 \h </w:instrText>
        </w:r>
        <w:r>
          <w:rPr>
            <w:noProof/>
            <w:webHidden/>
          </w:rPr>
        </w:r>
        <w:r>
          <w:rPr>
            <w:noProof/>
            <w:webHidden/>
          </w:rPr>
          <w:fldChar w:fldCharType="separate"/>
        </w:r>
        <w:r>
          <w:rPr>
            <w:noProof/>
            <w:webHidden/>
          </w:rPr>
          <w:t>7</w:t>
        </w:r>
        <w:r>
          <w:rPr>
            <w:noProof/>
            <w:webHidden/>
          </w:rPr>
          <w:fldChar w:fldCharType="end"/>
        </w:r>
      </w:hyperlink>
    </w:p>
    <w:p w14:paraId="49AFE08F" w14:textId="77777777" w:rsidR="003D162E" w:rsidRDefault="003D162E">
      <w:pPr>
        <w:pStyle w:val="TOC5"/>
        <w:tabs>
          <w:tab w:val="right" w:leader="dot" w:pos="5030"/>
        </w:tabs>
        <w:rPr>
          <w:rFonts w:eastAsiaTheme="minorEastAsia"/>
          <w:noProof/>
          <w:sz w:val="22"/>
          <w:lang w:val="en-US" w:eastAsia="en-US" w:bidi="ar-SA"/>
        </w:rPr>
      </w:pPr>
      <w:hyperlink w:anchor="_Toc399672129" w:history="1">
        <w:r w:rsidRPr="00B800C3">
          <w:rPr>
            <w:rStyle w:val="Hyperlink"/>
            <w:noProof/>
          </w:rPr>
          <w:t>Sähköiset ilmoitukset</w:t>
        </w:r>
        <w:r>
          <w:rPr>
            <w:noProof/>
            <w:webHidden/>
          </w:rPr>
          <w:tab/>
        </w:r>
        <w:r>
          <w:rPr>
            <w:noProof/>
            <w:webHidden/>
          </w:rPr>
          <w:fldChar w:fldCharType="begin"/>
        </w:r>
        <w:r>
          <w:rPr>
            <w:noProof/>
            <w:webHidden/>
          </w:rPr>
          <w:instrText xml:space="preserve"> PAGEREF _Toc399672129 \h </w:instrText>
        </w:r>
        <w:r>
          <w:rPr>
            <w:noProof/>
            <w:webHidden/>
          </w:rPr>
        </w:r>
        <w:r>
          <w:rPr>
            <w:noProof/>
            <w:webHidden/>
          </w:rPr>
          <w:fldChar w:fldCharType="separate"/>
        </w:r>
        <w:r>
          <w:rPr>
            <w:noProof/>
            <w:webHidden/>
          </w:rPr>
          <w:t>7</w:t>
        </w:r>
        <w:r>
          <w:rPr>
            <w:noProof/>
            <w:webHidden/>
          </w:rPr>
          <w:fldChar w:fldCharType="end"/>
        </w:r>
      </w:hyperlink>
    </w:p>
    <w:p w14:paraId="7B46B439" w14:textId="77777777" w:rsidR="003D162E" w:rsidRDefault="003D162E">
      <w:pPr>
        <w:pStyle w:val="TOC5"/>
        <w:tabs>
          <w:tab w:val="right" w:leader="dot" w:pos="5030"/>
        </w:tabs>
        <w:rPr>
          <w:rFonts w:eastAsiaTheme="minorEastAsia"/>
          <w:noProof/>
          <w:sz w:val="22"/>
          <w:lang w:val="en-US" w:eastAsia="en-US" w:bidi="ar-SA"/>
        </w:rPr>
      </w:pPr>
      <w:hyperlink w:anchor="_Toc399672130" w:history="1">
        <w:r w:rsidRPr="00B800C3">
          <w:rPr>
            <w:rStyle w:val="Hyperlink"/>
            <w:noProof/>
          </w:rPr>
          <w:t>Käyttöoikeuden siirtäminen</w:t>
        </w:r>
        <w:r>
          <w:rPr>
            <w:noProof/>
            <w:webHidden/>
          </w:rPr>
          <w:tab/>
        </w:r>
        <w:r>
          <w:rPr>
            <w:noProof/>
            <w:webHidden/>
          </w:rPr>
          <w:fldChar w:fldCharType="begin"/>
        </w:r>
        <w:r>
          <w:rPr>
            <w:noProof/>
            <w:webHidden/>
          </w:rPr>
          <w:instrText xml:space="preserve"> PAGEREF _Toc399672130 \h </w:instrText>
        </w:r>
        <w:r>
          <w:rPr>
            <w:noProof/>
            <w:webHidden/>
          </w:rPr>
        </w:r>
        <w:r>
          <w:rPr>
            <w:noProof/>
            <w:webHidden/>
          </w:rPr>
          <w:fldChar w:fldCharType="separate"/>
        </w:r>
        <w:r>
          <w:rPr>
            <w:noProof/>
            <w:webHidden/>
          </w:rPr>
          <w:t>7</w:t>
        </w:r>
        <w:r>
          <w:rPr>
            <w:noProof/>
            <w:webHidden/>
          </w:rPr>
          <w:fldChar w:fldCharType="end"/>
        </w:r>
      </w:hyperlink>
    </w:p>
    <w:p w14:paraId="627CEC96" w14:textId="77777777" w:rsidR="003D162E" w:rsidRDefault="003D162E">
      <w:pPr>
        <w:pStyle w:val="TOC5"/>
        <w:tabs>
          <w:tab w:val="right" w:leader="dot" w:pos="5030"/>
        </w:tabs>
        <w:rPr>
          <w:rFonts w:eastAsiaTheme="minorEastAsia"/>
          <w:noProof/>
          <w:sz w:val="22"/>
          <w:lang w:val="en-US" w:eastAsia="en-US" w:bidi="ar-SA"/>
        </w:rPr>
      </w:pPr>
      <w:hyperlink w:anchor="_Toc399672131" w:history="1">
        <w:r w:rsidRPr="00B800C3">
          <w:rPr>
            <w:rStyle w:val="Hyperlink"/>
            <w:noProof/>
          </w:rPr>
          <w:t>Fonttikomponentit</w:t>
        </w:r>
        <w:r>
          <w:rPr>
            <w:noProof/>
            <w:webHidden/>
          </w:rPr>
          <w:tab/>
        </w:r>
        <w:r>
          <w:rPr>
            <w:noProof/>
            <w:webHidden/>
          </w:rPr>
          <w:fldChar w:fldCharType="begin"/>
        </w:r>
        <w:r>
          <w:rPr>
            <w:noProof/>
            <w:webHidden/>
          </w:rPr>
          <w:instrText xml:space="preserve"> PAGEREF _Toc399672131 \h </w:instrText>
        </w:r>
        <w:r>
          <w:rPr>
            <w:noProof/>
            <w:webHidden/>
          </w:rPr>
        </w:r>
        <w:r>
          <w:rPr>
            <w:noProof/>
            <w:webHidden/>
          </w:rPr>
          <w:fldChar w:fldCharType="separate"/>
        </w:r>
        <w:r>
          <w:rPr>
            <w:noProof/>
            <w:webHidden/>
          </w:rPr>
          <w:t>7</w:t>
        </w:r>
        <w:r>
          <w:rPr>
            <w:noProof/>
            <w:webHidden/>
          </w:rPr>
          <w:fldChar w:fldCharType="end"/>
        </w:r>
      </w:hyperlink>
    </w:p>
    <w:p w14:paraId="6D8D1653" w14:textId="77777777" w:rsidR="003D162E" w:rsidRDefault="003D162E">
      <w:pPr>
        <w:pStyle w:val="TOC5"/>
        <w:tabs>
          <w:tab w:val="right" w:leader="dot" w:pos="5030"/>
        </w:tabs>
        <w:rPr>
          <w:rFonts w:eastAsiaTheme="minorEastAsia"/>
          <w:noProof/>
          <w:sz w:val="22"/>
          <w:lang w:val="en-US" w:eastAsia="en-US" w:bidi="ar-SA"/>
        </w:rPr>
      </w:pPr>
      <w:hyperlink w:anchor="_Toc399672132" w:history="1">
        <w:r w:rsidRPr="00B800C3">
          <w:rPr>
            <w:rStyle w:val="Hyperlink"/>
            <w:noProof/>
          </w:rPr>
          <w:t>Limittäminen</w:t>
        </w:r>
        <w:r>
          <w:rPr>
            <w:noProof/>
            <w:webHidden/>
          </w:rPr>
          <w:tab/>
        </w:r>
        <w:r>
          <w:rPr>
            <w:noProof/>
            <w:webHidden/>
          </w:rPr>
          <w:fldChar w:fldCharType="begin"/>
        </w:r>
        <w:r>
          <w:rPr>
            <w:noProof/>
            <w:webHidden/>
          </w:rPr>
          <w:instrText xml:space="preserve"> PAGEREF _Toc399672132 \h </w:instrText>
        </w:r>
        <w:r>
          <w:rPr>
            <w:noProof/>
            <w:webHidden/>
          </w:rPr>
        </w:r>
        <w:r>
          <w:rPr>
            <w:noProof/>
            <w:webHidden/>
          </w:rPr>
          <w:fldChar w:fldCharType="separate"/>
        </w:r>
        <w:r>
          <w:rPr>
            <w:noProof/>
            <w:webHidden/>
          </w:rPr>
          <w:t>7</w:t>
        </w:r>
        <w:r>
          <w:rPr>
            <w:noProof/>
            <w:webHidden/>
          </w:rPr>
          <w:fldChar w:fldCharType="end"/>
        </w:r>
      </w:hyperlink>
    </w:p>
    <w:p w14:paraId="589E5434" w14:textId="77777777" w:rsidR="003D162E" w:rsidRDefault="003D162E">
      <w:pPr>
        <w:pStyle w:val="TOC1"/>
        <w:tabs>
          <w:tab w:val="right" w:leader="dot" w:pos="5030"/>
        </w:tabs>
        <w:rPr>
          <w:rFonts w:eastAsiaTheme="minorEastAsia"/>
          <w:b w:val="0"/>
          <w:caps w:val="0"/>
          <w:noProof/>
          <w:sz w:val="22"/>
          <w:lang w:val="en-US" w:eastAsia="en-US" w:bidi="ar-SA"/>
        </w:rPr>
      </w:pPr>
      <w:hyperlink w:anchor="_Toc399672133" w:history="1">
        <w:r w:rsidRPr="00B800C3">
          <w:rPr>
            <w:rStyle w:val="Hyperlink"/>
            <w:noProof/>
          </w:rPr>
          <w:t>Tietosuoja- ja tietoturvaehdot</w:t>
        </w:r>
        <w:r>
          <w:rPr>
            <w:noProof/>
            <w:webHidden/>
          </w:rPr>
          <w:tab/>
        </w:r>
        <w:r>
          <w:rPr>
            <w:noProof/>
            <w:webHidden/>
          </w:rPr>
          <w:fldChar w:fldCharType="begin"/>
        </w:r>
        <w:r>
          <w:rPr>
            <w:noProof/>
            <w:webHidden/>
          </w:rPr>
          <w:instrText xml:space="preserve"> PAGEREF _Toc399672133 \h </w:instrText>
        </w:r>
        <w:r>
          <w:rPr>
            <w:noProof/>
            <w:webHidden/>
          </w:rPr>
        </w:r>
        <w:r>
          <w:rPr>
            <w:noProof/>
            <w:webHidden/>
          </w:rPr>
          <w:fldChar w:fldCharType="separate"/>
        </w:r>
        <w:r>
          <w:rPr>
            <w:noProof/>
            <w:webHidden/>
          </w:rPr>
          <w:t>8</w:t>
        </w:r>
        <w:r>
          <w:rPr>
            <w:noProof/>
            <w:webHidden/>
          </w:rPr>
          <w:fldChar w:fldCharType="end"/>
        </w:r>
      </w:hyperlink>
    </w:p>
    <w:p w14:paraId="4D113804" w14:textId="77777777" w:rsidR="003D162E" w:rsidRDefault="003D162E">
      <w:pPr>
        <w:pStyle w:val="TOC4"/>
        <w:rPr>
          <w:rFonts w:eastAsiaTheme="minorEastAsia"/>
          <w:smallCaps w:val="0"/>
          <w:noProof/>
          <w:sz w:val="22"/>
          <w:lang w:val="en-US" w:eastAsia="en-US" w:bidi="ar-SA"/>
        </w:rPr>
      </w:pPr>
      <w:hyperlink w:anchor="_Toc399672134" w:history="1">
        <w:r w:rsidRPr="00B800C3">
          <w:rPr>
            <w:rStyle w:val="Hyperlink"/>
            <w:noProof/>
          </w:rPr>
          <w:t>Yleiset yksityisyys- ja tietoturvaehdot</w:t>
        </w:r>
        <w:r>
          <w:rPr>
            <w:noProof/>
            <w:webHidden/>
          </w:rPr>
          <w:tab/>
        </w:r>
        <w:r>
          <w:rPr>
            <w:noProof/>
            <w:webHidden/>
          </w:rPr>
          <w:fldChar w:fldCharType="begin"/>
        </w:r>
        <w:r>
          <w:rPr>
            <w:noProof/>
            <w:webHidden/>
          </w:rPr>
          <w:instrText xml:space="preserve"> PAGEREF _Toc399672134 \h </w:instrText>
        </w:r>
        <w:r>
          <w:rPr>
            <w:noProof/>
            <w:webHidden/>
          </w:rPr>
        </w:r>
        <w:r>
          <w:rPr>
            <w:noProof/>
            <w:webHidden/>
          </w:rPr>
          <w:fldChar w:fldCharType="separate"/>
        </w:r>
        <w:r>
          <w:rPr>
            <w:noProof/>
            <w:webHidden/>
          </w:rPr>
          <w:t>8</w:t>
        </w:r>
        <w:r>
          <w:rPr>
            <w:noProof/>
            <w:webHidden/>
          </w:rPr>
          <w:fldChar w:fldCharType="end"/>
        </w:r>
      </w:hyperlink>
    </w:p>
    <w:p w14:paraId="289EC53A" w14:textId="77777777" w:rsidR="003D162E" w:rsidRDefault="003D162E">
      <w:pPr>
        <w:pStyle w:val="TOC5"/>
        <w:tabs>
          <w:tab w:val="right" w:leader="dot" w:pos="5030"/>
        </w:tabs>
        <w:rPr>
          <w:rFonts w:eastAsiaTheme="minorEastAsia"/>
          <w:noProof/>
          <w:sz w:val="22"/>
          <w:lang w:val="en-US" w:eastAsia="en-US" w:bidi="ar-SA"/>
        </w:rPr>
      </w:pPr>
      <w:hyperlink w:anchor="_Toc399672135" w:history="1">
        <w:r w:rsidRPr="00B800C3">
          <w:rPr>
            <w:rStyle w:val="Hyperlink"/>
            <w:noProof/>
          </w:rPr>
          <w:t>Laajuus</w:t>
        </w:r>
        <w:r>
          <w:rPr>
            <w:noProof/>
            <w:webHidden/>
          </w:rPr>
          <w:tab/>
        </w:r>
        <w:r>
          <w:rPr>
            <w:noProof/>
            <w:webHidden/>
          </w:rPr>
          <w:fldChar w:fldCharType="begin"/>
        </w:r>
        <w:r>
          <w:rPr>
            <w:noProof/>
            <w:webHidden/>
          </w:rPr>
          <w:instrText xml:space="preserve"> PAGEREF _Toc399672135 \h </w:instrText>
        </w:r>
        <w:r>
          <w:rPr>
            <w:noProof/>
            <w:webHidden/>
          </w:rPr>
        </w:r>
        <w:r>
          <w:rPr>
            <w:noProof/>
            <w:webHidden/>
          </w:rPr>
          <w:fldChar w:fldCharType="separate"/>
        </w:r>
        <w:r>
          <w:rPr>
            <w:noProof/>
            <w:webHidden/>
          </w:rPr>
          <w:t>8</w:t>
        </w:r>
        <w:r>
          <w:rPr>
            <w:noProof/>
            <w:webHidden/>
          </w:rPr>
          <w:fldChar w:fldCharType="end"/>
        </w:r>
      </w:hyperlink>
    </w:p>
    <w:p w14:paraId="6E00F864" w14:textId="77777777" w:rsidR="003D162E" w:rsidRDefault="003D162E">
      <w:pPr>
        <w:pStyle w:val="TOC5"/>
        <w:tabs>
          <w:tab w:val="right" w:leader="dot" w:pos="5030"/>
        </w:tabs>
        <w:rPr>
          <w:rFonts w:eastAsiaTheme="minorEastAsia"/>
          <w:noProof/>
          <w:sz w:val="22"/>
          <w:lang w:val="en-US" w:eastAsia="en-US" w:bidi="ar-SA"/>
        </w:rPr>
      </w:pPr>
      <w:hyperlink w:anchor="_Toc399672136" w:history="1">
        <w:r w:rsidRPr="00B800C3">
          <w:rPr>
            <w:rStyle w:val="Hyperlink"/>
            <w:noProof/>
          </w:rPr>
          <w:t>Asiakastietojen käyttö</w:t>
        </w:r>
        <w:r>
          <w:rPr>
            <w:noProof/>
            <w:webHidden/>
          </w:rPr>
          <w:tab/>
        </w:r>
        <w:r>
          <w:rPr>
            <w:noProof/>
            <w:webHidden/>
          </w:rPr>
          <w:fldChar w:fldCharType="begin"/>
        </w:r>
        <w:r>
          <w:rPr>
            <w:noProof/>
            <w:webHidden/>
          </w:rPr>
          <w:instrText xml:space="preserve"> PAGEREF _Toc399672136 \h </w:instrText>
        </w:r>
        <w:r>
          <w:rPr>
            <w:noProof/>
            <w:webHidden/>
          </w:rPr>
        </w:r>
        <w:r>
          <w:rPr>
            <w:noProof/>
            <w:webHidden/>
          </w:rPr>
          <w:fldChar w:fldCharType="separate"/>
        </w:r>
        <w:r>
          <w:rPr>
            <w:noProof/>
            <w:webHidden/>
          </w:rPr>
          <w:t>8</w:t>
        </w:r>
        <w:r>
          <w:rPr>
            <w:noProof/>
            <w:webHidden/>
          </w:rPr>
          <w:fldChar w:fldCharType="end"/>
        </w:r>
      </w:hyperlink>
    </w:p>
    <w:p w14:paraId="3646089E" w14:textId="77777777" w:rsidR="003D162E" w:rsidRDefault="003D162E">
      <w:pPr>
        <w:pStyle w:val="TOC5"/>
        <w:tabs>
          <w:tab w:val="right" w:leader="dot" w:pos="5030"/>
        </w:tabs>
        <w:rPr>
          <w:rFonts w:eastAsiaTheme="minorEastAsia"/>
          <w:noProof/>
          <w:sz w:val="22"/>
          <w:lang w:val="en-US" w:eastAsia="en-US" w:bidi="ar-SA"/>
        </w:rPr>
      </w:pPr>
      <w:hyperlink w:anchor="_Toc399672137" w:history="1">
        <w:r w:rsidRPr="00B800C3">
          <w:rPr>
            <w:rStyle w:val="Hyperlink"/>
            <w:noProof/>
          </w:rPr>
          <w:t>Asiakastietojen paljastaminen</w:t>
        </w:r>
        <w:r>
          <w:rPr>
            <w:noProof/>
            <w:webHidden/>
          </w:rPr>
          <w:tab/>
        </w:r>
        <w:r>
          <w:rPr>
            <w:noProof/>
            <w:webHidden/>
          </w:rPr>
          <w:fldChar w:fldCharType="begin"/>
        </w:r>
        <w:r>
          <w:rPr>
            <w:noProof/>
            <w:webHidden/>
          </w:rPr>
          <w:instrText xml:space="preserve"> PAGEREF _Toc399672137 \h </w:instrText>
        </w:r>
        <w:r>
          <w:rPr>
            <w:noProof/>
            <w:webHidden/>
          </w:rPr>
        </w:r>
        <w:r>
          <w:rPr>
            <w:noProof/>
            <w:webHidden/>
          </w:rPr>
          <w:fldChar w:fldCharType="separate"/>
        </w:r>
        <w:r>
          <w:rPr>
            <w:noProof/>
            <w:webHidden/>
          </w:rPr>
          <w:t>8</w:t>
        </w:r>
        <w:r>
          <w:rPr>
            <w:noProof/>
            <w:webHidden/>
          </w:rPr>
          <w:fldChar w:fldCharType="end"/>
        </w:r>
      </w:hyperlink>
    </w:p>
    <w:p w14:paraId="37C56BA4" w14:textId="77777777" w:rsidR="003D162E" w:rsidRDefault="003D162E">
      <w:pPr>
        <w:pStyle w:val="TOC5"/>
        <w:tabs>
          <w:tab w:val="right" w:leader="dot" w:pos="5030"/>
        </w:tabs>
        <w:rPr>
          <w:rFonts w:eastAsiaTheme="minorEastAsia"/>
          <w:noProof/>
          <w:sz w:val="22"/>
          <w:lang w:val="en-US" w:eastAsia="en-US" w:bidi="ar-SA"/>
        </w:rPr>
      </w:pPr>
      <w:hyperlink w:anchor="_Toc399672138" w:history="1">
        <w:r w:rsidRPr="00B800C3">
          <w:rPr>
            <w:rStyle w:val="Hyperlink"/>
            <w:noProof/>
          </w:rPr>
          <w:t>Koulutuslaitokset</w:t>
        </w:r>
        <w:r>
          <w:rPr>
            <w:noProof/>
            <w:webHidden/>
          </w:rPr>
          <w:tab/>
        </w:r>
        <w:r>
          <w:rPr>
            <w:noProof/>
            <w:webHidden/>
          </w:rPr>
          <w:fldChar w:fldCharType="begin"/>
        </w:r>
        <w:r>
          <w:rPr>
            <w:noProof/>
            <w:webHidden/>
          </w:rPr>
          <w:instrText xml:space="preserve"> PAGEREF _Toc399672138 \h </w:instrText>
        </w:r>
        <w:r>
          <w:rPr>
            <w:noProof/>
            <w:webHidden/>
          </w:rPr>
        </w:r>
        <w:r>
          <w:rPr>
            <w:noProof/>
            <w:webHidden/>
          </w:rPr>
          <w:fldChar w:fldCharType="separate"/>
        </w:r>
        <w:r>
          <w:rPr>
            <w:noProof/>
            <w:webHidden/>
          </w:rPr>
          <w:t>8</w:t>
        </w:r>
        <w:r>
          <w:rPr>
            <w:noProof/>
            <w:webHidden/>
          </w:rPr>
          <w:fldChar w:fldCharType="end"/>
        </w:r>
      </w:hyperlink>
    </w:p>
    <w:p w14:paraId="2BBF4F0B" w14:textId="77777777" w:rsidR="003D162E" w:rsidRDefault="003D162E">
      <w:pPr>
        <w:pStyle w:val="TOC5"/>
        <w:tabs>
          <w:tab w:val="right" w:leader="dot" w:pos="5030"/>
        </w:tabs>
        <w:rPr>
          <w:rFonts w:eastAsiaTheme="minorEastAsia"/>
          <w:noProof/>
          <w:sz w:val="22"/>
          <w:lang w:val="en-US" w:eastAsia="en-US" w:bidi="ar-SA"/>
        </w:rPr>
      </w:pPr>
      <w:hyperlink w:anchor="_Toc399672139" w:history="1">
        <w:r w:rsidRPr="00B800C3">
          <w:rPr>
            <w:rStyle w:val="Hyperlink"/>
            <w:noProof/>
          </w:rPr>
          <w:t>Tietoturva</w:t>
        </w:r>
        <w:r>
          <w:rPr>
            <w:noProof/>
            <w:webHidden/>
          </w:rPr>
          <w:tab/>
        </w:r>
        <w:r>
          <w:rPr>
            <w:noProof/>
            <w:webHidden/>
          </w:rPr>
          <w:fldChar w:fldCharType="begin"/>
        </w:r>
        <w:r>
          <w:rPr>
            <w:noProof/>
            <w:webHidden/>
          </w:rPr>
          <w:instrText xml:space="preserve"> PAGEREF _Toc399672139 \h </w:instrText>
        </w:r>
        <w:r>
          <w:rPr>
            <w:noProof/>
            <w:webHidden/>
          </w:rPr>
        </w:r>
        <w:r>
          <w:rPr>
            <w:noProof/>
            <w:webHidden/>
          </w:rPr>
          <w:fldChar w:fldCharType="separate"/>
        </w:r>
        <w:r>
          <w:rPr>
            <w:noProof/>
            <w:webHidden/>
          </w:rPr>
          <w:t>8</w:t>
        </w:r>
        <w:r>
          <w:rPr>
            <w:noProof/>
            <w:webHidden/>
          </w:rPr>
          <w:fldChar w:fldCharType="end"/>
        </w:r>
      </w:hyperlink>
    </w:p>
    <w:p w14:paraId="65481204" w14:textId="77777777" w:rsidR="003D162E" w:rsidRDefault="003D162E">
      <w:pPr>
        <w:pStyle w:val="TOC5"/>
        <w:tabs>
          <w:tab w:val="right" w:leader="dot" w:pos="5030"/>
        </w:tabs>
        <w:rPr>
          <w:rFonts w:eastAsiaTheme="minorEastAsia"/>
          <w:noProof/>
          <w:sz w:val="22"/>
          <w:lang w:val="en-US" w:eastAsia="en-US" w:bidi="ar-SA"/>
        </w:rPr>
      </w:pPr>
      <w:hyperlink w:anchor="_Toc399672140" w:history="1">
        <w:r w:rsidRPr="00B800C3">
          <w:rPr>
            <w:rStyle w:val="Hyperlink"/>
            <w:noProof/>
          </w:rPr>
          <w:t>Turvallisuusongelmailmoitus</w:t>
        </w:r>
        <w:r>
          <w:rPr>
            <w:noProof/>
            <w:webHidden/>
          </w:rPr>
          <w:tab/>
        </w:r>
        <w:r>
          <w:rPr>
            <w:noProof/>
            <w:webHidden/>
          </w:rPr>
          <w:fldChar w:fldCharType="begin"/>
        </w:r>
        <w:r>
          <w:rPr>
            <w:noProof/>
            <w:webHidden/>
          </w:rPr>
          <w:instrText xml:space="preserve"> PAGEREF _Toc399672140 \h </w:instrText>
        </w:r>
        <w:r>
          <w:rPr>
            <w:noProof/>
            <w:webHidden/>
          </w:rPr>
        </w:r>
        <w:r>
          <w:rPr>
            <w:noProof/>
            <w:webHidden/>
          </w:rPr>
          <w:fldChar w:fldCharType="separate"/>
        </w:r>
        <w:r>
          <w:rPr>
            <w:noProof/>
            <w:webHidden/>
          </w:rPr>
          <w:t>9</w:t>
        </w:r>
        <w:r>
          <w:rPr>
            <w:noProof/>
            <w:webHidden/>
          </w:rPr>
          <w:fldChar w:fldCharType="end"/>
        </w:r>
      </w:hyperlink>
    </w:p>
    <w:p w14:paraId="18E80610" w14:textId="77777777" w:rsidR="003D162E" w:rsidRDefault="003D162E">
      <w:pPr>
        <w:pStyle w:val="TOC5"/>
        <w:tabs>
          <w:tab w:val="right" w:leader="dot" w:pos="5030"/>
        </w:tabs>
        <w:rPr>
          <w:rFonts w:eastAsiaTheme="minorEastAsia"/>
          <w:noProof/>
          <w:sz w:val="22"/>
          <w:lang w:val="en-US" w:eastAsia="en-US" w:bidi="ar-SA"/>
        </w:rPr>
      </w:pPr>
      <w:hyperlink w:anchor="_Toc399672141" w:history="1">
        <w:r w:rsidRPr="00B800C3">
          <w:rPr>
            <w:rStyle w:val="Hyperlink"/>
            <w:noProof/>
          </w:rPr>
          <w:t>Tietojen käsittelyn sijainti</w:t>
        </w:r>
        <w:r>
          <w:rPr>
            <w:noProof/>
            <w:webHidden/>
          </w:rPr>
          <w:tab/>
        </w:r>
        <w:r>
          <w:rPr>
            <w:noProof/>
            <w:webHidden/>
          </w:rPr>
          <w:fldChar w:fldCharType="begin"/>
        </w:r>
        <w:r>
          <w:rPr>
            <w:noProof/>
            <w:webHidden/>
          </w:rPr>
          <w:instrText xml:space="preserve"> PAGEREF _Toc399672141 \h </w:instrText>
        </w:r>
        <w:r>
          <w:rPr>
            <w:noProof/>
            <w:webHidden/>
          </w:rPr>
        </w:r>
        <w:r>
          <w:rPr>
            <w:noProof/>
            <w:webHidden/>
          </w:rPr>
          <w:fldChar w:fldCharType="separate"/>
        </w:r>
        <w:r>
          <w:rPr>
            <w:noProof/>
            <w:webHidden/>
          </w:rPr>
          <w:t>9</w:t>
        </w:r>
        <w:r>
          <w:rPr>
            <w:noProof/>
            <w:webHidden/>
          </w:rPr>
          <w:fldChar w:fldCharType="end"/>
        </w:r>
      </w:hyperlink>
    </w:p>
    <w:p w14:paraId="183D48CA" w14:textId="77777777" w:rsidR="003D162E" w:rsidRDefault="003D162E">
      <w:pPr>
        <w:pStyle w:val="TOC5"/>
        <w:tabs>
          <w:tab w:val="right" w:leader="dot" w:pos="5030"/>
        </w:tabs>
        <w:rPr>
          <w:rFonts w:eastAsiaTheme="minorEastAsia"/>
          <w:noProof/>
          <w:sz w:val="22"/>
          <w:lang w:val="en-US" w:eastAsia="en-US" w:bidi="ar-SA"/>
        </w:rPr>
      </w:pPr>
      <w:hyperlink w:anchor="_Toc399672142" w:history="1">
        <w:r w:rsidRPr="00B800C3">
          <w:rPr>
            <w:rStyle w:val="Hyperlink"/>
            <w:noProof/>
          </w:rPr>
          <w:t>Esikatseluversiot</w:t>
        </w:r>
        <w:r>
          <w:rPr>
            <w:noProof/>
            <w:webHidden/>
          </w:rPr>
          <w:tab/>
        </w:r>
        <w:r>
          <w:rPr>
            <w:noProof/>
            <w:webHidden/>
          </w:rPr>
          <w:fldChar w:fldCharType="begin"/>
        </w:r>
        <w:r>
          <w:rPr>
            <w:noProof/>
            <w:webHidden/>
          </w:rPr>
          <w:instrText xml:space="preserve"> PAGEREF _Toc399672142 \h </w:instrText>
        </w:r>
        <w:r>
          <w:rPr>
            <w:noProof/>
            <w:webHidden/>
          </w:rPr>
        </w:r>
        <w:r>
          <w:rPr>
            <w:noProof/>
            <w:webHidden/>
          </w:rPr>
          <w:fldChar w:fldCharType="separate"/>
        </w:r>
        <w:r>
          <w:rPr>
            <w:noProof/>
            <w:webHidden/>
          </w:rPr>
          <w:t>9</w:t>
        </w:r>
        <w:r>
          <w:rPr>
            <w:noProof/>
            <w:webHidden/>
          </w:rPr>
          <w:fldChar w:fldCharType="end"/>
        </w:r>
      </w:hyperlink>
    </w:p>
    <w:p w14:paraId="021E30F9" w14:textId="77777777" w:rsidR="003D162E" w:rsidRDefault="003D162E">
      <w:pPr>
        <w:pStyle w:val="TOC5"/>
        <w:tabs>
          <w:tab w:val="right" w:leader="dot" w:pos="5030"/>
        </w:tabs>
        <w:rPr>
          <w:rFonts w:eastAsiaTheme="minorEastAsia"/>
          <w:noProof/>
          <w:sz w:val="22"/>
          <w:lang w:val="en-US" w:eastAsia="en-US" w:bidi="ar-SA"/>
        </w:rPr>
      </w:pPr>
      <w:hyperlink w:anchor="_Toc399672143" w:history="1">
        <w:r w:rsidRPr="00B800C3">
          <w:rPr>
            <w:rStyle w:val="Hyperlink"/>
            <w:noProof/>
          </w:rPr>
          <w:t>Alihankkijoiden käyttö</w:t>
        </w:r>
        <w:r>
          <w:rPr>
            <w:noProof/>
            <w:webHidden/>
          </w:rPr>
          <w:tab/>
        </w:r>
        <w:r>
          <w:rPr>
            <w:noProof/>
            <w:webHidden/>
          </w:rPr>
          <w:fldChar w:fldCharType="begin"/>
        </w:r>
        <w:r>
          <w:rPr>
            <w:noProof/>
            <w:webHidden/>
          </w:rPr>
          <w:instrText xml:space="preserve"> PAGEREF _Toc399672143 \h </w:instrText>
        </w:r>
        <w:r>
          <w:rPr>
            <w:noProof/>
            <w:webHidden/>
          </w:rPr>
        </w:r>
        <w:r>
          <w:rPr>
            <w:noProof/>
            <w:webHidden/>
          </w:rPr>
          <w:fldChar w:fldCharType="separate"/>
        </w:r>
        <w:r>
          <w:rPr>
            <w:noProof/>
            <w:webHidden/>
          </w:rPr>
          <w:t>9</w:t>
        </w:r>
        <w:r>
          <w:rPr>
            <w:noProof/>
            <w:webHidden/>
          </w:rPr>
          <w:fldChar w:fldCharType="end"/>
        </w:r>
      </w:hyperlink>
    </w:p>
    <w:p w14:paraId="5B496DCA" w14:textId="77777777" w:rsidR="003D162E" w:rsidRDefault="003D162E">
      <w:pPr>
        <w:pStyle w:val="TOC5"/>
        <w:tabs>
          <w:tab w:val="right" w:leader="dot" w:pos="5030"/>
        </w:tabs>
        <w:rPr>
          <w:rFonts w:eastAsiaTheme="minorEastAsia"/>
          <w:noProof/>
          <w:sz w:val="22"/>
          <w:lang w:val="en-US" w:eastAsia="en-US" w:bidi="ar-SA"/>
        </w:rPr>
      </w:pPr>
      <w:hyperlink w:anchor="_Toc399672144" w:history="1">
        <w:r w:rsidRPr="00B800C3">
          <w:rPr>
            <w:rStyle w:val="Hyperlink"/>
            <w:noProof/>
          </w:rPr>
          <w:t>Yhteyden ottaminen Microsoftiin</w:t>
        </w:r>
        <w:r>
          <w:rPr>
            <w:noProof/>
            <w:webHidden/>
          </w:rPr>
          <w:tab/>
        </w:r>
        <w:r>
          <w:rPr>
            <w:noProof/>
            <w:webHidden/>
          </w:rPr>
          <w:fldChar w:fldCharType="begin"/>
        </w:r>
        <w:r>
          <w:rPr>
            <w:noProof/>
            <w:webHidden/>
          </w:rPr>
          <w:instrText xml:space="preserve"> PAGEREF _Toc399672144 \h </w:instrText>
        </w:r>
        <w:r>
          <w:rPr>
            <w:noProof/>
            <w:webHidden/>
          </w:rPr>
        </w:r>
        <w:r>
          <w:rPr>
            <w:noProof/>
            <w:webHidden/>
          </w:rPr>
          <w:fldChar w:fldCharType="separate"/>
        </w:r>
        <w:r>
          <w:rPr>
            <w:noProof/>
            <w:webHidden/>
          </w:rPr>
          <w:t>9</w:t>
        </w:r>
        <w:r>
          <w:rPr>
            <w:noProof/>
            <w:webHidden/>
          </w:rPr>
          <w:fldChar w:fldCharType="end"/>
        </w:r>
      </w:hyperlink>
    </w:p>
    <w:p w14:paraId="2B05B41B" w14:textId="77777777" w:rsidR="003D162E" w:rsidRDefault="003D162E">
      <w:pPr>
        <w:pStyle w:val="TOC4"/>
        <w:rPr>
          <w:rFonts w:eastAsiaTheme="minorEastAsia"/>
          <w:smallCaps w:val="0"/>
          <w:noProof/>
          <w:sz w:val="22"/>
          <w:lang w:val="en-US" w:eastAsia="en-US" w:bidi="ar-SA"/>
        </w:rPr>
      </w:pPr>
      <w:hyperlink w:anchor="_Toc399672145" w:history="1">
        <w:r w:rsidRPr="00B800C3">
          <w:rPr>
            <w:rStyle w:val="Hyperlink"/>
            <w:noProof/>
            <w:lang w:val="en-US"/>
          </w:rPr>
          <w:t>Tietojenkäsittelyn ehdot</w:t>
        </w:r>
        <w:r>
          <w:rPr>
            <w:noProof/>
            <w:webHidden/>
          </w:rPr>
          <w:tab/>
        </w:r>
        <w:r>
          <w:rPr>
            <w:noProof/>
            <w:webHidden/>
          </w:rPr>
          <w:fldChar w:fldCharType="begin"/>
        </w:r>
        <w:r>
          <w:rPr>
            <w:noProof/>
            <w:webHidden/>
          </w:rPr>
          <w:instrText xml:space="preserve"> PAGEREF _Toc399672145 \h </w:instrText>
        </w:r>
        <w:r>
          <w:rPr>
            <w:noProof/>
            <w:webHidden/>
          </w:rPr>
        </w:r>
        <w:r>
          <w:rPr>
            <w:noProof/>
            <w:webHidden/>
          </w:rPr>
          <w:fldChar w:fldCharType="separate"/>
        </w:r>
        <w:r>
          <w:rPr>
            <w:noProof/>
            <w:webHidden/>
          </w:rPr>
          <w:t>9</w:t>
        </w:r>
        <w:r>
          <w:rPr>
            <w:noProof/>
            <w:webHidden/>
          </w:rPr>
          <w:fldChar w:fldCharType="end"/>
        </w:r>
      </w:hyperlink>
    </w:p>
    <w:p w14:paraId="14DB327F" w14:textId="77777777" w:rsidR="003D162E" w:rsidRDefault="003D162E">
      <w:pPr>
        <w:pStyle w:val="TOC5"/>
        <w:tabs>
          <w:tab w:val="right" w:leader="dot" w:pos="5030"/>
        </w:tabs>
        <w:rPr>
          <w:rFonts w:eastAsiaTheme="minorEastAsia"/>
          <w:noProof/>
          <w:sz w:val="22"/>
          <w:lang w:val="en-US" w:eastAsia="en-US" w:bidi="ar-SA"/>
        </w:rPr>
      </w:pPr>
      <w:hyperlink w:anchor="_Toc399672146" w:history="1">
        <w:r w:rsidRPr="00B800C3">
          <w:rPr>
            <w:rStyle w:val="Hyperlink"/>
            <w:noProof/>
          </w:rPr>
          <w:t>Asiakastietojen tallennuspaikka</w:t>
        </w:r>
        <w:r>
          <w:rPr>
            <w:noProof/>
            <w:webHidden/>
          </w:rPr>
          <w:tab/>
        </w:r>
        <w:r>
          <w:rPr>
            <w:noProof/>
            <w:webHidden/>
          </w:rPr>
          <w:fldChar w:fldCharType="begin"/>
        </w:r>
        <w:r>
          <w:rPr>
            <w:noProof/>
            <w:webHidden/>
          </w:rPr>
          <w:instrText xml:space="preserve"> PAGEREF _Toc399672146 \h </w:instrText>
        </w:r>
        <w:r>
          <w:rPr>
            <w:noProof/>
            <w:webHidden/>
          </w:rPr>
        </w:r>
        <w:r>
          <w:rPr>
            <w:noProof/>
            <w:webHidden/>
          </w:rPr>
          <w:fldChar w:fldCharType="separate"/>
        </w:r>
        <w:r>
          <w:rPr>
            <w:noProof/>
            <w:webHidden/>
          </w:rPr>
          <w:t>10</w:t>
        </w:r>
        <w:r>
          <w:rPr>
            <w:noProof/>
            <w:webHidden/>
          </w:rPr>
          <w:fldChar w:fldCharType="end"/>
        </w:r>
      </w:hyperlink>
    </w:p>
    <w:p w14:paraId="382CFEF0" w14:textId="77777777" w:rsidR="003D162E" w:rsidRDefault="003D162E">
      <w:pPr>
        <w:pStyle w:val="TOC5"/>
        <w:tabs>
          <w:tab w:val="right" w:leader="dot" w:pos="5030"/>
        </w:tabs>
        <w:rPr>
          <w:rFonts w:eastAsiaTheme="minorEastAsia"/>
          <w:noProof/>
          <w:sz w:val="22"/>
          <w:lang w:val="en-US" w:eastAsia="en-US" w:bidi="ar-SA"/>
        </w:rPr>
      </w:pPr>
      <w:hyperlink w:anchor="_Toc399672147" w:history="1">
        <w:r w:rsidRPr="00B800C3">
          <w:rPr>
            <w:rStyle w:val="Hyperlink"/>
            <w:noProof/>
          </w:rPr>
          <w:t>Tietosuoja</w:t>
        </w:r>
        <w:r>
          <w:rPr>
            <w:noProof/>
            <w:webHidden/>
          </w:rPr>
          <w:tab/>
        </w:r>
        <w:r>
          <w:rPr>
            <w:noProof/>
            <w:webHidden/>
          </w:rPr>
          <w:fldChar w:fldCharType="begin"/>
        </w:r>
        <w:r>
          <w:rPr>
            <w:noProof/>
            <w:webHidden/>
          </w:rPr>
          <w:instrText xml:space="preserve"> PAGEREF _Toc399672147 \h </w:instrText>
        </w:r>
        <w:r>
          <w:rPr>
            <w:noProof/>
            <w:webHidden/>
          </w:rPr>
        </w:r>
        <w:r>
          <w:rPr>
            <w:noProof/>
            <w:webHidden/>
          </w:rPr>
          <w:fldChar w:fldCharType="separate"/>
        </w:r>
        <w:r>
          <w:rPr>
            <w:noProof/>
            <w:webHidden/>
          </w:rPr>
          <w:t>11</w:t>
        </w:r>
        <w:r>
          <w:rPr>
            <w:noProof/>
            <w:webHidden/>
          </w:rPr>
          <w:fldChar w:fldCharType="end"/>
        </w:r>
      </w:hyperlink>
    </w:p>
    <w:p w14:paraId="313D1DFF" w14:textId="77777777" w:rsidR="003D162E" w:rsidRDefault="003D162E">
      <w:pPr>
        <w:pStyle w:val="TOC5"/>
        <w:tabs>
          <w:tab w:val="right" w:leader="dot" w:pos="5030"/>
        </w:tabs>
        <w:rPr>
          <w:rFonts w:eastAsiaTheme="minorEastAsia"/>
          <w:noProof/>
          <w:sz w:val="22"/>
          <w:lang w:val="en-US" w:eastAsia="en-US" w:bidi="ar-SA"/>
        </w:rPr>
      </w:pPr>
      <w:hyperlink w:anchor="_Toc399672148" w:history="1">
        <w:r w:rsidRPr="00B800C3">
          <w:rPr>
            <w:rStyle w:val="Hyperlink"/>
            <w:noProof/>
          </w:rPr>
          <w:t>Eurooppaa koskevat lisäehdot.</w:t>
        </w:r>
        <w:r>
          <w:rPr>
            <w:noProof/>
            <w:webHidden/>
          </w:rPr>
          <w:tab/>
        </w:r>
        <w:r>
          <w:rPr>
            <w:noProof/>
            <w:webHidden/>
          </w:rPr>
          <w:fldChar w:fldCharType="begin"/>
        </w:r>
        <w:r>
          <w:rPr>
            <w:noProof/>
            <w:webHidden/>
          </w:rPr>
          <w:instrText xml:space="preserve"> PAGEREF _Toc399672148 \h </w:instrText>
        </w:r>
        <w:r>
          <w:rPr>
            <w:noProof/>
            <w:webHidden/>
          </w:rPr>
        </w:r>
        <w:r>
          <w:rPr>
            <w:noProof/>
            <w:webHidden/>
          </w:rPr>
          <w:fldChar w:fldCharType="separate"/>
        </w:r>
        <w:r>
          <w:rPr>
            <w:noProof/>
            <w:webHidden/>
          </w:rPr>
          <w:t>11</w:t>
        </w:r>
        <w:r>
          <w:rPr>
            <w:noProof/>
            <w:webHidden/>
          </w:rPr>
          <w:fldChar w:fldCharType="end"/>
        </w:r>
      </w:hyperlink>
    </w:p>
    <w:p w14:paraId="10B48D31" w14:textId="77777777" w:rsidR="003D162E" w:rsidRDefault="003D162E">
      <w:pPr>
        <w:pStyle w:val="TOC5"/>
        <w:tabs>
          <w:tab w:val="right" w:leader="dot" w:pos="5030"/>
        </w:tabs>
        <w:rPr>
          <w:rFonts w:eastAsiaTheme="minorEastAsia"/>
          <w:noProof/>
          <w:sz w:val="22"/>
          <w:lang w:val="en-US" w:eastAsia="en-US" w:bidi="ar-SA"/>
        </w:rPr>
      </w:pPr>
      <w:hyperlink w:anchor="_Toc399672149" w:history="1">
        <w:r w:rsidRPr="00B800C3">
          <w:rPr>
            <w:rStyle w:val="Hyperlink"/>
            <w:noProof/>
          </w:rPr>
          <w:t>Tietoturva</w:t>
        </w:r>
        <w:r>
          <w:rPr>
            <w:noProof/>
            <w:webHidden/>
          </w:rPr>
          <w:tab/>
        </w:r>
        <w:r>
          <w:rPr>
            <w:noProof/>
            <w:webHidden/>
          </w:rPr>
          <w:fldChar w:fldCharType="begin"/>
        </w:r>
        <w:r>
          <w:rPr>
            <w:noProof/>
            <w:webHidden/>
          </w:rPr>
          <w:instrText xml:space="preserve"> PAGEREF _Toc399672149 \h </w:instrText>
        </w:r>
        <w:r>
          <w:rPr>
            <w:noProof/>
            <w:webHidden/>
          </w:rPr>
        </w:r>
        <w:r>
          <w:rPr>
            <w:noProof/>
            <w:webHidden/>
          </w:rPr>
          <w:fldChar w:fldCharType="separate"/>
        </w:r>
        <w:r>
          <w:rPr>
            <w:noProof/>
            <w:webHidden/>
          </w:rPr>
          <w:t>11</w:t>
        </w:r>
        <w:r>
          <w:rPr>
            <w:noProof/>
            <w:webHidden/>
          </w:rPr>
          <w:fldChar w:fldCharType="end"/>
        </w:r>
      </w:hyperlink>
    </w:p>
    <w:p w14:paraId="79994433" w14:textId="77777777" w:rsidR="003D162E" w:rsidRDefault="003D162E">
      <w:pPr>
        <w:pStyle w:val="TOC5"/>
        <w:tabs>
          <w:tab w:val="right" w:leader="dot" w:pos="5030"/>
        </w:tabs>
        <w:rPr>
          <w:rFonts w:eastAsiaTheme="minorEastAsia"/>
          <w:noProof/>
          <w:sz w:val="22"/>
          <w:lang w:val="en-US" w:eastAsia="en-US" w:bidi="ar-SA"/>
        </w:rPr>
      </w:pPr>
      <w:hyperlink w:anchor="_Toc399672150" w:history="1">
        <w:r w:rsidRPr="00B800C3">
          <w:rPr>
            <w:rStyle w:val="Hyperlink"/>
            <w:noProof/>
          </w:rPr>
          <w:t>Varmennukset ja auditoinnit</w:t>
        </w:r>
        <w:r>
          <w:rPr>
            <w:noProof/>
            <w:webHidden/>
          </w:rPr>
          <w:tab/>
        </w:r>
        <w:r>
          <w:rPr>
            <w:noProof/>
            <w:webHidden/>
          </w:rPr>
          <w:fldChar w:fldCharType="begin"/>
        </w:r>
        <w:r>
          <w:rPr>
            <w:noProof/>
            <w:webHidden/>
          </w:rPr>
          <w:instrText xml:space="preserve"> PAGEREF _Toc399672150 \h </w:instrText>
        </w:r>
        <w:r>
          <w:rPr>
            <w:noProof/>
            <w:webHidden/>
          </w:rPr>
        </w:r>
        <w:r>
          <w:rPr>
            <w:noProof/>
            <w:webHidden/>
          </w:rPr>
          <w:fldChar w:fldCharType="separate"/>
        </w:r>
        <w:r>
          <w:rPr>
            <w:noProof/>
            <w:webHidden/>
          </w:rPr>
          <w:t>13</w:t>
        </w:r>
        <w:r>
          <w:rPr>
            <w:noProof/>
            <w:webHidden/>
          </w:rPr>
          <w:fldChar w:fldCharType="end"/>
        </w:r>
      </w:hyperlink>
    </w:p>
    <w:p w14:paraId="07DA4999" w14:textId="77777777" w:rsidR="003D162E" w:rsidRDefault="003D162E">
      <w:pPr>
        <w:pStyle w:val="TOC1"/>
        <w:tabs>
          <w:tab w:val="right" w:leader="dot" w:pos="5030"/>
        </w:tabs>
        <w:rPr>
          <w:rFonts w:eastAsiaTheme="minorEastAsia"/>
          <w:b w:val="0"/>
          <w:caps w:val="0"/>
          <w:noProof/>
          <w:sz w:val="22"/>
          <w:lang w:val="en-US" w:eastAsia="en-US" w:bidi="ar-SA"/>
        </w:rPr>
      </w:pPr>
      <w:hyperlink w:anchor="_Toc399672151" w:history="1">
        <w:r w:rsidRPr="00B800C3">
          <w:rPr>
            <w:rStyle w:val="Hyperlink"/>
            <w:noProof/>
          </w:rPr>
          <w:t>Online-palveluiden palvelukohtaiset ehdot</w:t>
        </w:r>
        <w:r>
          <w:rPr>
            <w:noProof/>
            <w:webHidden/>
          </w:rPr>
          <w:tab/>
        </w:r>
        <w:r>
          <w:rPr>
            <w:noProof/>
            <w:webHidden/>
          </w:rPr>
          <w:fldChar w:fldCharType="begin"/>
        </w:r>
        <w:r>
          <w:rPr>
            <w:noProof/>
            <w:webHidden/>
          </w:rPr>
          <w:instrText xml:space="preserve"> PAGEREF _Toc399672151 \h </w:instrText>
        </w:r>
        <w:r>
          <w:rPr>
            <w:noProof/>
            <w:webHidden/>
          </w:rPr>
        </w:r>
        <w:r>
          <w:rPr>
            <w:noProof/>
            <w:webHidden/>
          </w:rPr>
          <w:fldChar w:fldCharType="separate"/>
        </w:r>
        <w:r>
          <w:rPr>
            <w:noProof/>
            <w:webHidden/>
          </w:rPr>
          <w:t>15</w:t>
        </w:r>
        <w:r>
          <w:rPr>
            <w:noProof/>
            <w:webHidden/>
          </w:rPr>
          <w:fldChar w:fldCharType="end"/>
        </w:r>
      </w:hyperlink>
    </w:p>
    <w:p w14:paraId="5C4629CE" w14:textId="77777777" w:rsidR="003D162E" w:rsidRDefault="003D162E">
      <w:pPr>
        <w:pStyle w:val="TOC3"/>
        <w:tabs>
          <w:tab w:val="right" w:leader="dot" w:pos="5030"/>
        </w:tabs>
        <w:rPr>
          <w:rFonts w:eastAsiaTheme="minorEastAsia"/>
          <w:smallCaps w:val="0"/>
          <w:noProof/>
          <w:sz w:val="22"/>
          <w:lang w:val="en-US" w:eastAsia="en-US" w:bidi="ar-SA"/>
        </w:rPr>
      </w:pPr>
      <w:hyperlink w:anchor="_Toc399672152" w:history="1">
        <w:r w:rsidRPr="00B800C3">
          <w:rPr>
            <w:rStyle w:val="Hyperlink"/>
            <w:noProof/>
          </w:rPr>
          <w:t>Microsoft Azure -palvelut</w:t>
        </w:r>
        <w:r>
          <w:rPr>
            <w:noProof/>
            <w:webHidden/>
          </w:rPr>
          <w:tab/>
        </w:r>
        <w:r>
          <w:rPr>
            <w:noProof/>
            <w:webHidden/>
          </w:rPr>
          <w:fldChar w:fldCharType="begin"/>
        </w:r>
        <w:r>
          <w:rPr>
            <w:noProof/>
            <w:webHidden/>
          </w:rPr>
          <w:instrText xml:space="preserve"> PAGEREF _Toc399672152 \h </w:instrText>
        </w:r>
        <w:r>
          <w:rPr>
            <w:noProof/>
            <w:webHidden/>
          </w:rPr>
        </w:r>
        <w:r>
          <w:rPr>
            <w:noProof/>
            <w:webHidden/>
          </w:rPr>
          <w:fldChar w:fldCharType="separate"/>
        </w:r>
        <w:r>
          <w:rPr>
            <w:noProof/>
            <w:webHidden/>
          </w:rPr>
          <w:t>15</w:t>
        </w:r>
        <w:r>
          <w:rPr>
            <w:noProof/>
            <w:webHidden/>
          </w:rPr>
          <w:fldChar w:fldCharType="end"/>
        </w:r>
      </w:hyperlink>
    </w:p>
    <w:p w14:paraId="0ABE98A9" w14:textId="77777777" w:rsidR="003D162E" w:rsidRDefault="003D162E">
      <w:pPr>
        <w:pStyle w:val="TOC2"/>
        <w:tabs>
          <w:tab w:val="right" w:leader="dot" w:pos="5030"/>
        </w:tabs>
        <w:rPr>
          <w:rFonts w:eastAsiaTheme="minorEastAsia"/>
          <w:b w:val="0"/>
          <w:smallCaps w:val="0"/>
          <w:noProof/>
          <w:sz w:val="22"/>
          <w:lang w:val="en-US" w:eastAsia="en-US" w:bidi="ar-SA"/>
        </w:rPr>
      </w:pPr>
      <w:hyperlink w:anchor="_Toc399672153" w:history="1">
        <w:r w:rsidRPr="00B800C3">
          <w:rPr>
            <w:rStyle w:val="Hyperlink"/>
            <w:noProof/>
          </w:rPr>
          <w:t>Enterprise Mobility Services</w:t>
        </w:r>
        <w:r>
          <w:rPr>
            <w:noProof/>
            <w:webHidden/>
          </w:rPr>
          <w:tab/>
        </w:r>
        <w:r>
          <w:rPr>
            <w:noProof/>
            <w:webHidden/>
          </w:rPr>
          <w:fldChar w:fldCharType="begin"/>
        </w:r>
        <w:r>
          <w:rPr>
            <w:noProof/>
            <w:webHidden/>
          </w:rPr>
          <w:instrText xml:space="preserve"> PAGEREF _Toc399672153 \h </w:instrText>
        </w:r>
        <w:r>
          <w:rPr>
            <w:noProof/>
            <w:webHidden/>
          </w:rPr>
        </w:r>
        <w:r>
          <w:rPr>
            <w:noProof/>
            <w:webHidden/>
          </w:rPr>
          <w:fldChar w:fldCharType="separate"/>
        </w:r>
        <w:r>
          <w:rPr>
            <w:noProof/>
            <w:webHidden/>
          </w:rPr>
          <w:t>16</w:t>
        </w:r>
        <w:r>
          <w:rPr>
            <w:noProof/>
            <w:webHidden/>
          </w:rPr>
          <w:fldChar w:fldCharType="end"/>
        </w:r>
      </w:hyperlink>
    </w:p>
    <w:p w14:paraId="4CF3302F" w14:textId="77777777" w:rsidR="003D162E" w:rsidRDefault="003D162E">
      <w:pPr>
        <w:pStyle w:val="TOC4"/>
        <w:rPr>
          <w:rFonts w:eastAsiaTheme="minorEastAsia"/>
          <w:smallCaps w:val="0"/>
          <w:noProof/>
          <w:sz w:val="22"/>
          <w:lang w:val="en-US" w:eastAsia="en-US" w:bidi="ar-SA"/>
        </w:rPr>
      </w:pPr>
      <w:hyperlink w:anchor="_Toc399672154" w:history="1">
        <w:r w:rsidRPr="00B800C3">
          <w:rPr>
            <w:rStyle w:val="Hyperlink"/>
            <w:noProof/>
          </w:rPr>
          <w:t>Azure Active Directory Basic</w:t>
        </w:r>
        <w:r>
          <w:rPr>
            <w:noProof/>
            <w:webHidden/>
          </w:rPr>
          <w:tab/>
        </w:r>
        <w:r>
          <w:rPr>
            <w:noProof/>
            <w:webHidden/>
          </w:rPr>
          <w:fldChar w:fldCharType="begin"/>
        </w:r>
        <w:r>
          <w:rPr>
            <w:noProof/>
            <w:webHidden/>
          </w:rPr>
          <w:instrText xml:space="preserve"> PAGEREF _Toc399672154 \h </w:instrText>
        </w:r>
        <w:r>
          <w:rPr>
            <w:noProof/>
            <w:webHidden/>
          </w:rPr>
        </w:r>
        <w:r>
          <w:rPr>
            <w:noProof/>
            <w:webHidden/>
          </w:rPr>
          <w:fldChar w:fldCharType="separate"/>
        </w:r>
        <w:r>
          <w:rPr>
            <w:noProof/>
            <w:webHidden/>
          </w:rPr>
          <w:t>16</w:t>
        </w:r>
        <w:r>
          <w:rPr>
            <w:noProof/>
            <w:webHidden/>
          </w:rPr>
          <w:fldChar w:fldCharType="end"/>
        </w:r>
      </w:hyperlink>
    </w:p>
    <w:p w14:paraId="288C5C08" w14:textId="77777777" w:rsidR="003D162E" w:rsidRDefault="003D162E">
      <w:pPr>
        <w:pStyle w:val="TOC4"/>
        <w:rPr>
          <w:rFonts w:eastAsiaTheme="minorEastAsia"/>
          <w:smallCaps w:val="0"/>
          <w:noProof/>
          <w:sz w:val="22"/>
          <w:lang w:val="en-US" w:eastAsia="en-US" w:bidi="ar-SA"/>
        </w:rPr>
      </w:pPr>
      <w:hyperlink w:anchor="_Toc399672155" w:history="1">
        <w:r w:rsidRPr="00B800C3">
          <w:rPr>
            <w:rStyle w:val="Hyperlink"/>
            <w:noProof/>
          </w:rPr>
          <w:t>Azure Active Directory Premium</w:t>
        </w:r>
        <w:r>
          <w:rPr>
            <w:noProof/>
            <w:webHidden/>
          </w:rPr>
          <w:tab/>
        </w:r>
        <w:r>
          <w:rPr>
            <w:noProof/>
            <w:webHidden/>
          </w:rPr>
          <w:fldChar w:fldCharType="begin"/>
        </w:r>
        <w:r>
          <w:rPr>
            <w:noProof/>
            <w:webHidden/>
          </w:rPr>
          <w:instrText xml:space="preserve"> PAGEREF _Toc399672155 \h </w:instrText>
        </w:r>
        <w:r>
          <w:rPr>
            <w:noProof/>
            <w:webHidden/>
          </w:rPr>
        </w:r>
        <w:r>
          <w:rPr>
            <w:noProof/>
            <w:webHidden/>
          </w:rPr>
          <w:fldChar w:fldCharType="separate"/>
        </w:r>
        <w:r>
          <w:rPr>
            <w:noProof/>
            <w:webHidden/>
          </w:rPr>
          <w:t>16</w:t>
        </w:r>
        <w:r>
          <w:rPr>
            <w:noProof/>
            <w:webHidden/>
          </w:rPr>
          <w:fldChar w:fldCharType="end"/>
        </w:r>
      </w:hyperlink>
    </w:p>
    <w:p w14:paraId="2BB37A65" w14:textId="77777777" w:rsidR="003D162E" w:rsidRDefault="003D162E">
      <w:pPr>
        <w:pStyle w:val="TOC4"/>
        <w:rPr>
          <w:rFonts w:eastAsiaTheme="minorEastAsia"/>
          <w:smallCaps w:val="0"/>
          <w:noProof/>
          <w:sz w:val="22"/>
          <w:lang w:val="en-US" w:eastAsia="en-US" w:bidi="ar-SA"/>
        </w:rPr>
      </w:pPr>
      <w:hyperlink w:anchor="_Toc399672156" w:history="1">
        <w:r w:rsidRPr="00B800C3">
          <w:rPr>
            <w:rStyle w:val="Hyperlink"/>
            <w:noProof/>
            <w:lang w:val="en-US"/>
          </w:rPr>
          <w:t>Azure Rights Management Service</w:t>
        </w:r>
        <w:r>
          <w:rPr>
            <w:noProof/>
            <w:webHidden/>
          </w:rPr>
          <w:tab/>
        </w:r>
        <w:r>
          <w:rPr>
            <w:noProof/>
            <w:webHidden/>
          </w:rPr>
          <w:fldChar w:fldCharType="begin"/>
        </w:r>
        <w:r>
          <w:rPr>
            <w:noProof/>
            <w:webHidden/>
          </w:rPr>
          <w:instrText xml:space="preserve"> PAGEREF _Toc399672156 \h </w:instrText>
        </w:r>
        <w:r>
          <w:rPr>
            <w:noProof/>
            <w:webHidden/>
          </w:rPr>
        </w:r>
        <w:r>
          <w:rPr>
            <w:noProof/>
            <w:webHidden/>
          </w:rPr>
          <w:fldChar w:fldCharType="separate"/>
        </w:r>
        <w:r>
          <w:rPr>
            <w:noProof/>
            <w:webHidden/>
          </w:rPr>
          <w:t>16</w:t>
        </w:r>
        <w:r>
          <w:rPr>
            <w:noProof/>
            <w:webHidden/>
          </w:rPr>
          <w:fldChar w:fldCharType="end"/>
        </w:r>
      </w:hyperlink>
    </w:p>
    <w:p w14:paraId="1F6B4637" w14:textId="77777777" w:rsidR="003D162E" w:rsidRDefault="003D162E">
      <w:pPr>
        <w:pStyle w:val="TOC3"/>
        <w:tabs>
          <w:tab w:val="right" w:leader="dot" w:pos="5030"/>
        </w:tabs>
        <w:rPr>
          <w:rFonts w:eastAsiaTheme="minorEastAsia"/>
          <w:smallCaps w:val="0"/>
          <w:noProof/>
          <w:sz w:val="22"/>
          <w:lang w:val="en-US" w:eastAsia="en-US" w:bidi="ar-SA"/>
        </w:rPr>
      </w:pPr>
      <w:hyperlink w:anchor="_Toc399672157" w:history="1">
        <w:r w:rsidRPr="00B800C3">
          <w:rPr>
            <w:rStyle w:val="Hyperlink"/>
            <w:noProof/>
          </w:rPr>
          <w:t>Windows Intune</w:t>
        </w:r>
        <w:r>
          <w:rPr>
            <w:noProof/>
            <w:webHidden/>
          </w:rPr>
          <w:tab/>
        </w:r>
        <w:r>
          <w:rPr>
            <w:noProof/>
            <w:webHidden/>
          </w:rPr>
          <w:fldChar w:fldCharType="begin"/>
        </w:r>
        <w:r>
          <w:rPr>
            <w:noProof/>
            <w:webHidden/>
          </w:rPr>
          <w:instrText xml:space="preserve"> PAGEREF _Toc399672157 \h </w:instrText>
        </w:r>
        <w:r>
          <w:rPr>
            <w:noProof/>
            <w:webHidden/>
          </w:rPr>
        </w:r>
        <w:r>
          <w:rPr>
            <w:noProof/>
            <w:webHidden/>
          </w:rPr>
          <w:fldChar w:fldCharType="separate"/>
        </w:r>
        <w:r>
          <w:rPr>
            <w:noProof/>
            <w:webHidden/>
          </w:rPr>
          <w:t>17</w:t>
        </w:r>
        <w:r>
          <w:rPr>
            <w:noProof/>
            <w:webHidden/>
          </w:rPr>
          <w:fldChar w:fldCharType="end"/>
        </w:r>
      </w:hyperlink>
    </w:p>
    <w:p w14:paraId="7171776E" w14:textId="77777777" w:rsidR="003D162E" w:rsidRDefault="003D162E">
      <w:pPr>
        <w:pStyle w:val="TOC2"/>
        <w:tabs>
          <w:tab w:val="right" w:leader="dot" w:pos="5030"/>
        </w:tabs>
        <w:rPr>
          <w:rFonts w:eastAsiaTheme="minorEastAsia"/>
          <w:b w:val="0"/>
          <w:smallCaps w:val="0"/>
          <w:noProof/>
          <w:sz w:val="22"/>
          <w:lang w:val="en-US" w:eastAsia="en-US" w:bidi="ar-SA"/>
        </w:rPr>
      </w:pPr>
      <w:hyperlink w:anchor="_Toc399672158" w:history="1">
        <w:r w:rsidRPr="00B800C3">
          <w:rPr>
            <w:rStyle w:val="Hyperlink"/>
            <w:noProof/>
          </w:rPr>
          <w:t>Microsoft Dynamics Online -palvelut</w:t>
        </w:r>
        <w:r>
          <w:rPr>
            <w:noProof/>
            <w:webHidden/>
          </w:rPr>
          <w:tab/>
        </w:r>
        <w:r>
          <w:rPr>
            <w:noProof/>
            <w:webHidden/>
          </w:rPr>
          <w:fldChar w:fldCharType="begin"/>
        </w:r>
        <w:r>
          <w:rPr>
            <w:noProof/>
            <w:webHidden/>
          </w:rPr>
          <w:instrText xml:space="preserve"> PAGEREF _Toc399672158 \h </w:instrText>
        </w:r>
        <w:r>
          <w:rPr>
            <w:noProof/>
            <w:webHidden/>
          </w:rPr>
        </w:r>
        <w:r>
          <w:rPr>
            <w:noProof/>
            <w:webHidden/>
          </w:rPr>
          <w:fldChar w:fldCharType="separate"/>
        </w:r>
        <w:r>
          <w:rPr>
            <w:noProof/>
            <w:webHidden/>
          </w:rPr>
          <w:t>19</w:t>
        </w:r>
        <w:r>
          <w:rPr>
            <w:noProof/>
            <w:webHidden/>
          </w:rPr>
          <w:fldChar w:fldCharType="end"/>
        </w:r>
      </w:hyperlink>
    </w:p>
    <w:p w14:paraId="28FFB3CB" w14:textId="77777777" w:rsidR="003D162E" w:rsidRDefault="003D162E">
      <w:pPr>
        <w:pStyle w:val="TOC3"/>
        <w:tabs>
          <w:tab w:val="right" w:leader="dot" w:pos="5030"/>
        </w:tabs>
        <w:rPr>
          <w:rFonts w:eastAsiaTheme="minorEastAsia"/>
          <w:smallCaps w:val="0"/>
          <w:noProof/>
          <w:sz w:val="22"/>
          <w:lang w:val="en-US" w:eastAsia="en-US" w:bidi="ar-SA"/>
        </w:rPr>
      </w:pPr>
      <w:hyperlink w:anchor="_Toc399672159" w:history="1">
        <w:r w:rsidRPr="00B800C3">
          <w:rPr>
            <w:rStyle w:val="Hyperlink"/>
            <w:noProof/>
          </w:rPr>
          <w:t>Microsoft Dynamics CRM Online</w:t>
        </w:r>
        <w:r>
          <w:rPr>
            <w:noProof/>
            <w:webHidden/>
          </w:rPr>
          <w:tab/>
        </w:r>
        <w:r>
          <w:rPr>
            <w:noProof/>
            <w:webHidden/>
          </w:rPr>
          <w:fldChar w:fldCharType="begin"/>
        </w:r>
        <w:r>
          <w:rPr>
            <w:noProof/>
            <w:webHidden/>
          </w:rPr>
          <w:instrText xml:space="preserve"> PAGEREF _Toc399672159 \h </w:instrText>
        </w:r>
        <w:r>
          <w:rPr>
            <w:noProof/>
            <w:webHidden/>
          </w:rPr>
        </w:r>
        <w:r>
          <w:rPr>
            <w:noProof/>
            <w:webHidden/>
          </w:rPr>
          <w:fldChar w:fldCharType="separate"/>
        </w:r>
        <w:r>
          <w:rPr>
            <w:noProof/>
            <w:webHidden/>
          </w:rPr>
          <w:t>19</w:t>
        </w:r>
        <w:r>
          <w:rPr>
            <w:noProof/>
            <w:webHidden/>
          </w:rPr>
          <w:fldChar w:fldCharType="end"/>
        </w:r>
      </w:hyperlink>
    </w:p>
    <w:p w14:paraId="74A13DE5" w14:textId="77777777" w:rsidR="003D162E" w:rsidRDefault="003D162E">
      <w:pPr>
        <w:pStyle w:val="TOC4"/>
        <w:rPr>
          <w:rFonts w:eastAsiaTheme="minorEastAsia"/>
          <w:smallCaps w:val="0"/>
          <w:noProof/>
          <w:sz w:val="22"/>
          <w:lang w:val="en-US" w:eastAsia="en-US" w:bidi="ar-SA"/>
        </w:rPr>
      </w:pPr>
      <w:hyperlink w:anchor="_Toc399672160" w:history="1">
        <w:r w:rsidRPr="00B800C3">
          <w:rPr>
            <w:rStyle w:val="Hyperlink"/>
            <w:noProof/>
          </w:rPr>
          <w:t>Microsoft Dynamics Marketing</w:t>
        </w:r>
        <w:r>
          <w:rPr>
            <w:noProof/>
            <w:webHidden/>
          </w:rPr>
          <w:tab/>
        </w:r>
        <w:r>
          <w:rPr>
            <w:noProof/>
            <w:webHidden/>
          </w:rPr>
          <w:fldChar w:fldCharType="begin"/>
        </w:r>
        <w:r>
          <w:rPr>
            <w:noProof/>
            <w:webHidden/>
          </w:rPr>
          <w:instrText xml:space="preserve"> PAGEREF _Toc399672160 \h </w:instrText>
        </w:r>
        <w:r>
          <w:rPr>
            <w:noProof/>
            <w:webHidden/>
          </w:rPr>
        </w:r>
        <w:r>
          <w:rPr>
            <w:noProof/>
            <w:webHidden/>
          </w:rPr>
          <w:fldChar w:fldCharType="separate"/>
        </w:r>
        <w:r>
          <w:rPr>
            <w:noProof/>
            <w:webHidden/>
          </w:rPr>
          <w:t>19</w:t>
        </w:r>
        <w:r>
          <w:rPr>
            <w:noProof/>
            <w:webHidden/>
          </w:rPr>
          <w:fldChar w:fldCharType="end"/>
        </w:r>
      </w:hyperlink>
    </w:p>
    <w:p w14:paraId="68D08182" w14:textId="77777777" w:rsidR="003D162E" w:rsidRDefault="003D162E">
      <w:pPr>
        <w:pStyle w:val="TOC4"/>
        <w:rPr>
          <w:rFonts w:eastAsiaTheme="minorEastAsia"/>
          <w:smallCaps w:val="0"/>
          <w:noProof/>
          <w:sz w:val="22"/>
          <w:lang w:val="en-US" w:eastAsia="en-US" w:bidi="ar-SA"/>
        </w:rPr>
      </w:pPr>
      <w:hyperlink w:anchor="_Toc399672161" w:history="1">
        <w:r w:rsidRPr="00B800C3">
          <w:rPr>
            <w:rStyle w:val="Hyperlink"/>
            <w:noProof/>
          </w:rPr>
          <w:t>Microsoft Social Listening</w:t>
        </w:r>
        <w:r>
          <w:rPr>
            <w:noProof/>
            <w:webHidden/>
          </w:rPr>
          <w:tab/>
        </w:r>
        <w:r>
          <w:rPr>
            <w:noProof/>
            <w:webHidden/>
          </w:rPr>
          <w:fldChar w:fldCharType="begin"/>
        </w:r>
        <w:r>
          <w:rPr>
            <w:noProof/>
            <w:webHidden/>
          </w:rPr>
          <w:instrText xml:space="preserve"> PAGEREF _Toc399672161 \h </w:instrText>
        </w:r>
        <w:r>
          <w:rPr>
            <w:noProof/>
            <w:webHidden/>
          </w:rPr>
        </w:r>
        <w:r>
          <w:rPr>
            <w:noProof/>
            <w:webHidden/>
          </w:rPr>
          <w:fldChar w:fldCharType="separate"/>
        </w:r>
        <w:r>
          <w:rPr>
            <w:noProof/>
            <w:webHidden/>
          </w:rPr>
          <w:t>20</w:t>
        </w:r>
        <w:r>
          <w:rPr>
            <w:noProof/>
            <w:webHidden/>
          </w:rPr>
          <w:fldChar w:fldCharType="end"/>
        </w:r>
      </w:hyperlink>
    </w:p>
    <w:p w14:paraId="22055A3B" w14:textId="77777777" w:rsidR="003D162E" w:rsidRDefault="003D162E">
      <w:pPr>
        <w:pStyle w:val="TOC4"/>
        <w:rPr>
          <w:rFonts w:eastAsiaTheme="minorEastAsia"/>
          <w:smallCaps w:val="0"/>
          <w:noProof/>
          <w:sz w:val="22"/>
          <w:lang w:val="en-US" w:eastAsia="en-US" w:bidi="ar-SA"/>
        </w:rPr>
      </w:pPr>
      <w:hyperlink w:anchor="_Toc399672162" w:history="1">
        <w:r w:rsidRPr="00B800C3">
          <w:rPr>
            <w:rStyle w:val="Hyperlink"/>
            <w:noProof/>
          </w:rPr>
          <w:t>Microsoftin Parature</w:t>
        </w:r>
        <w:r>
          <w:rPr>
            <w:noProof/>
            <w:webHidden/>
          </w:rPr>
          <w:tab/>
        </w:r>
        <w:r>
          <w:rPr>
            <w:noProof/>
            <w:webHidden/>
          </w:rPr>
          <w:fldChar w:fldCharType="begin"/>
        </w:r>
        <w:r>
          <w:rPr>
            <w:noProof/>
            <w:webHidden/>
          </w:rPr>
          <w:instrText xml:space="preserve"> PAGEREF _Toc399672162 \h </w:instrText>
        </w:r>
        <w:r>
          <w:rPr>
            <w:noProof/>
            <w:webHidden/>
          </w:rPr>
        </w:r>
        <w:r>
          <w:rPr>
            <w:noProof/>
            <w:webHidden/>
          </w:rPr>
          <w:fldChar w:fldCharType="separate"/>
        </w:r>
        <w:r>
          <w:rPr>
            <w:noProof/>
            <w:webHidden/>
          </w:rPr>
          <w:t>20</w:t>
        </w:r>
        <w:r>
          <w:rPr>
            <w:noProof/>
            <w:webHidden/>
          </w:rPr>
          <w:fldChar w:fldCharType="end"/>
        </w:r>
      </w:hyperlink>
    </w:p>
    <w:p w14:paraId="42634287" w14:textId="77777777" w:rsidR="003D162E" w:rsidRDefault="003D162E">
      <w:pPr>
        <w:pStyle w:val="TOC2"/>
        <w:tabs>
          <w:tab w:val="right" w:leader="dot" w:pos="5030"/>
        </w:tabs>
        <w:rPr>
          <w:rFonts w:eastAsiaTheme="minorEastAsia"/>
          <w:b w:val="0"/>
          <w:smallCaps w:val="0"/>
          <w:noProof/>
          <w:sz w:val="22"/>
          <w:lang w:val="en-US" w:eastAsia="en-US" w:bidi="ar-SA"/>
        </w:rPr>
      </w:pPr>
      <w:hyperlink w:anchor="_Toc399672163" w:history="1">
        <w:r w:rsidRPr="00B800C3">
          <w:rPr>
            <w:rStyle w:val="Hyperlink"/>
            <w:noProof/>
          </w:rPr>
          <w:t>Office 365 -palvelut</w:t>
        </w:r>
        <w:r>
          <w:rPr>
            <w:noProof/>
            <w:webHidden/>
          </w:rPr>
          <w:tab/>
        </w:r>
        <w:r>
          <w:rPr>
            <w:noProof/>
            <w:webHidden/>
          </w:rPr>
          <w:fldChar w:fldCharType="begin"/>
        </w:r>
        <w:r>
          <w:rPr>
            <w:noProof/>
            <w:webHidden/>
          </w:rPr>
          <w:instrText xml:space="preserve"> PAGEREF _Toc399672163 \h </w:instrText>
        </w:r>
        <w:r>
          <w:rPr>
            <w:noProof/>
            <w:webHidden/>
          </w:rPr>
        </w:r>
        <w:r>
          <w:rPr>
            <w:noProof/>
            <w:webHidden/>
          </w:rPr>
          <w:fldChar w:fldCharType="separate"/>
        </w:r>
        <w:r>
          <w:rPr>
            <w:noProof/>
            <w:webHidden/>
          </w:rPr>
          <w:t>20</w:t>
        </w:r>
        <w:r>
          <w:rPr>
            <w:noProof/>
            <w:webHidden/>
          </w:rPr>
          <w:fldChar w:fldCharType="end"/>
        </w:r>
      </w:hyperlink>
    </w:p>
    <w:p w14:paraId="74FC1E9D" w14:textId="77777777" w:rsidR="003D162E" w:rsidRDefault="003D162E">
      <w:pPr>
        <w:pStyle w:val="TOC4"/>
        <w:rPr>
          <w:rFonts w:eastAsiaTheme="minorEastAsia"/>
          <w:smallCaps w:val="0"/>
          <w:noProof/>
          <w:sz w:val="22"/>
          <w:lang w:val="en-US" w:eastAsia="en-US" w:bidi="ar-SA"/>
        </w:rPr>
      </w:pPr>
      <w:hyperlink w:anchor="_Toc399672164" w:history="1">
        <w:r w:rsidRPr="00B800C3">
          <w:rPr>
            <w:rStyle w:val="Hyperlink"/>
            <w:noProof/>
            <w:lang w:val="de-DE"/>
          </w:rPr>
          <w:t>Exchange Online</w:t>
        </w:r>
        <w:r>
          <w:rPr>
            <w:noProof/>
            <w:webHidden/>
          </w:rPr>
          <w:tab/>
        </w:r>
        <w:r>
          <w:rPr>
            <w:noProof/>
            <w:webHidden/>
          </w:rPr>
          <w:fldChar w:fldCharType="begin"/>
        </w:r>
        <w:r>
          <w:rPr>
            <w:noProof/>
            <w:webHidden/>
          </w:rPr>
          <w:instrText xml:space="preserve"> PAGEREF _Toc399672164 \h </w:instrText>
        </w:r>
        <w:r>
          <w:rPr>
            <w:noProof/>
            <w:webHidden/>
          </w:rPr>
        </w:r>
        <w:r>
          <w:rPr>
            <w:noProof/>
            <w:webHidden/>
          </w:rPr>
          <w:fldChar w:fldCharType="separate"/>
        </w:r>
        <w:r>
          <w:rPr>
            <w:noProof/>
            <w:webHidden/>
          </w:rPr>
          <w:t>20</w:t>
        </w:r>
        <w:r>
          <w:rPr>
            <w:noProof/>
            <w:webHidden/>
          </w:rPr>
          <w:fldChar w:fldCharType="end"/>
        </w:r>
      </w:hyperlink>
    </w:p>
    <w:p w14:paraId="072F6A9E" w14:textId="77777777" w:rsidR="003D162E" w:rsidRDefault="003D162E">
      <w:pPr>
        <w:pStyle w:val="TOC4"/>
        <w:rPr>
          <w:rFonts w:eastAsiaTheme="minorEastAsia"/>
          <w:smallCaps w:val="0"/>
          <w:noProof/>
          <w:sz w:val="22"/>
          <w:lang w:val="en-US" w:eastAsia="en-US" w:bidi="ar-SA"/>
        </w:rPr>
      </w:pPr>
      <w:hyperlink w:anchor="_Toc399672165" w:history="1">
        <w:r w:rsidRPr="00B800C3">
          <w:rPr>
            <w:rStyle w:val="Hyperlink"/>
            <w:noProof/>
          </w:rPr>
          <w:t>Lync Online</w:t>
        </w:r>
        <w:r>
          <w:rPr>
            <w:noProof/>
            <w:webHidden/>
          </w:rPr>
          <w:tab/>
        </w:r>
        <w:r>
          <w:rPr>
            <w:noProof/>
            <w:webHidden/>
          </w:rPr>
          <w:fldChar w:fldCharType="begin"/>
        </w:r>
        <w:r>
          <w:rPr>
            <w:noProof/>
            <w:webHidden/>
          </w:rPr>
          <w:instrText xml:space="preserve"> PAGEREF _Toc399672165 \h </w:instrText>
        </w:r>
        <w:r>
          <w:rPr>
            <w:noProof/>
            <w:webHidden/>
          </w:rPr>
        </w:r>
        <w:r>
          <w:rPr>
            <w:noProof/>
            <w:webHidden/>
          </w:rPr>
          <w:fldChar w:fldCharType="separate"/>
        </w:r>
        <w:r>
          <w:rPr>
            <w:noProof/>
            <w:webHidden/>
          </w:rPr>
          <w:t>22</w:t>
        </w:r>
        <w:r>
          <w:rPr>
            <w:noProof/>
            <w:webHidden/>
          </w:rPr>
          <w:fldChar w:fldCharType="end"/>
        </w:r>
      </w:hyperlink>
    </w:p>
    <w:p w14:paraId="4119F35C" w14:textId="77777777" w:rsidR="003D162E" w:rsidRDefault="003D162E">
      <w:pPr>
        <w:pStyle w:val="TOC4"/>
        <w:rPr>
          <w:rFonts w:eastAsiaTheme="minorEastAsia"/>
          <w:smallCaps w:val="0"/>
          <w:noProof/>
          <w:sz w:val="22"/>
          <w:lang w:val="en-US" w:eastAsia="en-US" w:bidi="ar-SA"/>
        </w:rPr>
      </w:pPr>
      <w:hyperlink w:anchor="_Toc399672166" w:history="1">
        <w:r w:rsidRPr="00B800C3">
          <w:rPr>
            <w:rStyle w:val="Hyperlink"/>
            <w:noProof/>
            <w:lang w:val="en-US"/>
          </w:rPr>
          <w:t>Office 365 Applications</w:t>
        </w:r>
        <w:r>
          <w:rPr>
            <w:noProof/>
            <w:webHidden/>
          </w:rPr>
          <w:tab/>
        </w:r>
        <w:r>
          <w:rPr>
            <w:noProof/>
            <w:webHidden/>
          </w:rPr>
          <w:fldChar w:fldCharType="begin"/>
        </w:r>
        <w:r>
          <w:rPr>
            <w:noProof/>
            <w:webHidden/>
          </w:rPr>
          <w:instrText xml:space="preserve"> PAGEREF _Toc399672166 \h </w:instrText>
        </w:r>
        <w:r>
          <w:rPr>
            <w:noProof/>
            <w:webHidden/>
          </w:rPr>
        </w:r>
        <w:r>
          <w:rPr>
            <w:noProof/>
            <w:webHidden/>
          </w:rPr>
          <w:fldChar w:fldCharType="separate"/>
        </w:r>
        <w:r>
          <w:rPr>
            <w:noProof/>
            <w:webHidden/>
          </w:rPr>
          <w:t>22</w:t>
        </w:r>
        <w:r>
          <w:rPr>
            <w:noProof/>
            <w:webHidden/>
          </w:rPr>
          <w:fldChar w:fldCharType="end"/>
        </w:r>
      </w:hyperlink>
    </w:p>
    <w:p w14:paraId="1B99E099" w14:textId="77777777" w:rsidR="003D162E" w:rsidRDefault="003D162E">
      <w:pPr>
        <w:pStyle w:val="TOC4"/>
        <w:rPr>
          <w:rFonts w:eastAsiaTheme="minorEastAsia"/>
          <w:smallCaps w:val="0"/>
          <w:noProof/>
          <w:sz w:val="22"/>
          <w:lang w:val="en-US" w:eastAsia="en-US" w:bidi="ar-SA"/>
        </w:rPr>
      </w:pPr>
      <w:hyperlink w:anchor="_Toc399672167" w:history="1">
        <w:r w:rsidRPr="00B800C3">
          <w:rPr>
            <w:rStyle w:val="Hyperlink"/>
            <w:noProof/>
          </w:rPr>
          <w:t>Office Online</w:t>
        </w:r>
        <w:r>
          <w:rPr>
            <w:noProof/>
            <w:webHidden/>
          </w:rPr>
          <w:tab/>
        </w:r>
        <w:r>
          <w:rPr>
            <w:noProof/>
            <w:webHidden/>
          </w:rPr>
          <w:fldChar w:fldCharType="begin"/>
        </w:r>
        <w:r>
          <w:rPr>
            <w:noProof/>
            <w:webHidden/>
          </w:rPr>
          <w:instrText xml:space="preserve"> PAGEREF _Toc399672167 \h </w:instrText>
        </w:r>
        <w:r>
          <w:rPr>
            <w:noProof/>
            <w:webHidden/>
          </w:rPr>
        </w:r>
        <w:r>
          <w:rPr>
            <w:noProof/>
            <w:webHidden/>
          </w:rPr>
          <w:fldChar w:fldCharType="separate"/>
        </w:r>
        <w:r>
          <w:rPr>
            <w:noProof/>
            <w:webHidden/>
          </w:rPr>
          <w:t>23</w:t>
        </w:r>
        <w:r>
          <w:rPr>
            <w:noProof/>
            <w:webHidden/>
          </w:rPr>
          <w:fldChar w:fldCharType="end"/>
        </w:r>
      </w:hyperlink>
    </w:p>
    <w:p w14:paraId="794A0EB1" w14:textId="77777777" w:rsidR="003D162E" w:rsidRDefault="003D162E">
      <w:pPr>
        <w:pStyle w:val="TOC4"/>
        <w:rPr>
          <w:rFonts w:eastAsiaTheme="minorEastAsia"/>
          <w:smallCaps w:val="0"/>
          <w:noProof/>
          <w:sz w:val="22"/>
          <w:lang w:val="en-US" w:eastAsia="en-US" w:bidi="ar-SA"/>
        </w:rPr>
      </w:pPr>
      <w:hyperlink w:anchor="_Toc399672168" w:history="1">
        <w:r w:rsidRPr="00B800C3">
          <w:rPr>
            <w:rStyle w:val="Hyperlink"/>
            <w:noProof/>
          </w:rPr>
          <w:t>OneDrive for Business</w:t>
        </w:r>
        <w:r>
          <w:rPr>
            <w:noProof/>
            <w:webHidden/>
          </w:rPr>
          <w:tab/>
        </w:r>
        <w:r>
          <w:rPr>
            <w:noProof/>
            <w:webHidden/>
          </w:rPr>
          <w:fldChar w:fldCharType="begin"/>
        </w:r>
        <w:r>
          <w:rPr>
            <w:noProof/>
            <w:webHidden/>
          </w:rPr>
          <w:instrText xml:space="preserve"> PAGEREF _Toc399672168 \h </w:instrText>
        </w:r>
        <w:r>
          <w:rPr>
            <w:noProof/>
            <w:webHidden/>
          </w:rPr>
        </w:r>
        <w:r>
          <w:rPr>
            <w:noProof/>
            <w:webHidden/>
          </w:rPr>
          <w:fldChar w:fldCharType="separate"/>
        </w:r>
        <w:r>
          <w:rPr>
            <w:noProof/>
            <w:webHidden/>
          </w:rPr>
          <w:t>23</w:t>
        </w:r>
        <w:r>
          <w:rPr>
            <w:noProof/>
            <w:webHidden/>
          </w:rPr>
          <w:fldChar w:fldCharType="end"/>
        </w:r>
      </w:hyperlink>
    </w:p>
    <w:p w14:paraId="29229696" w14:textId="77777777" w:rsidR="003D162E" w:rsidRDefault="003D162E">
      <w:pPr>
        <w:pStyle w:val="TOC4"/>
        <w:rPr>
          <w:rFonts w:eastAsiaTheme="minorEastAsia"/>
          <w:smallCaps w:val="0"/>
          <w:noProof/>
          <w:sz w:val="22"/>
          <w:lang w:val="en-US" w:eastAsia="en-US" w:bidi="ar-SA"/>
        </w:rPr>
      </w:pPr>
      <w:hyperlink w:anchor="_Toc399672169" w:history="1">
        <w:r w:rsidRPr="00B800C3">
          <w:rPr>
            <w:rStyle w:val="Hyperlink"/>
            <w:noProof/>
          </w:rPr>
          <w:t>Project Online</w:t>
        </w:r>
        <w:r>
          <w:rPr>
            <w:noProof/>
            <w:webHidden/>
          </w:rPr>
          <w:tab/>
        </w:r>
        <w:r>
          <w:rPr>
            <w:noProof/>
            <w:webHidden/>
          </w:rPr>
          <w:fldChar w:fldCharType="begin"/>
        </w:r>
        <w:r>
          <w:rPr>
            <w:noProof/>
            <w:webHidden/>
          </w:rPr>
          <w:instrText xml:space="preserve"> PAGEREF _Toc399672169 \h </w:instrText>
        </w:r>
        <w:r>
          <w:rPr>
            <w:noProof/>
            <w:webHidden/>
          </w:rPr>
        </w:r>
        <w:r>
          <w:rPr>
            <w:noProof/>
            <w:webHidden/>
          </w:rPr>
          <w:fldChar w:fldCharType="separate"/>
        </w:r>
        <w:r>
          <w:rPr>
            <w:noProof/>
            <w:webHidden/>
          </w:rPr>
          <w:t>23</w:t>
        </w:r>
        <w:r>
          <w:rPr>
            <w:noProof/>
            <w:webHidden/>
          </w:rPr>
          <w:fldChar w:fldCharType="end"/>
        </w:r>
      </w:hyperlink>
    </w:p>
    <w:p w14:paraId="2EF7BCC1" w14:textId="77777777" w:rsidR="003D162E" w:rsidRDefault="003D162E">
      <w:pPr>
        <w:pStyle w:val="TOC4"/>
        <w:rPr>
          <w:rFonts w:eastAsiaTheme="minorEastAsia"/>
          <w:smallCaps w:val="0"/>
          <w:noProof/>
          <w:sz w:val="22"/>
          <w:lang w:val="en-US" w:eastAsia="en-US" w:bidi="ar-SA"/>
        </w:rPr>
      </w:pPr>
      <w:hyperlink w:anchor="_Toc399672170" w:history="1">
        <w:r w:rsidRPr="00B800C3">
          <w:rPr>
            <w:rStyle w:val="Hyperlink"/>
            <w:noProof/>
          </w:rPr>
          <w:t>SharePoint Online</w:t>
        </w:r>
        <w:r>
          <w:rPr>
            <w:noProof/>
            <w:webHidden/>
          </w:rPr>
          <w:tab/>
        </w:r>
        <w:r>
          <w:rPr>
            <w:noProof/>
            <w:webHidden/>
          </w:rPr>
          <w:fldChar w:fldCharType="begin"/>
        </w:r>
        <w:r>
          <w:rPr>
            <w:noProof/>
            <w:webHidden/>
          </w:rPr>
          <w:instrText xml:space="preserve"> PAGEREF _Toc399672170 \h </w:instrText>
        </w:r>
        <w:r>
          <w:rPr>
            <w:noProof/>
            <w:webHidden/>
          </w:rPr>
        </w:r>
        <w:r>
          <w:rPr>
            <w:noProof/>
            <w:webHidden/>
          </w:rPr>
          <w:fldChar w:fldCharType="separate"/>
        </w:r>
        <w:r>
          <w:rPr>
            <w:noProof/>
            <w:webHidden/>
          </w:rPr>
          <w:t>23</w:t>
        </w:r>
        <w:r>
          <w:rPr>
            <w:noProof/>
            <w:webHidden/>
          </w:rPr>
          <w:fldChar w:fldCharType="end"/>
        </w:r>
      </w:hyperlink>
    </w:p>
    <w:p w14:paraId="7110FDCB" w14:textId="77777777" w:rsidR="003D162E" w:rsidRDefault="003D162E">
      <w:pPr>
        <w:pStyle w:val="TOC2"/>
        <w:tabs>
          <w:tab w:val="right" w:leader="dot" w:pos="5030"/>
        </w:tabs>
        <w:rPr>
          <w:rFonts w:eastAsiaTheme="minorEastAsia"/>
          <w:b w:val="0"/>
          <w:smallCaps w:val="0"/>
          <w:noProof/>
          <w:sz w:val="22"/>
          <w:lang w:val="en-US" w:eastAsia="en-US" w:bidi="ar-SA"/>
        </w:rPr>
      </w:pPr>
      <w:hyperlink w:anchor="_Toc399672171" w:history="1">
        <w:r w:rsidRPr="00B800C3">
          <w:rPr>
            <w:rStyle w:val="Hyperlink"/>
            <w:noProof/>
          </w:rPr>
          <w:t>Muut Online-palvelut</w:t>
        </w:r>
        <w:r>
          <w:rPr>
            <w:noProof/>
            <w:webHidden/>
          </w:rPr>
          <w:tab/>
        </w:r>
        <w:r>
          <w:rPr>
            <w:noProof/>
            <w:webHidden/>
          </w:rPr>
          <w:fldChar w:fldCharType="begin"/>
        </w:r>
        <w:r>
          <w:rPr>
            <w:noProof/>
            <w:webHidden/>
          </w:rPr>
          <w:instrText xml:space="preserve"> PAGEREF _Toc399672171 \h </w:instrText>
        </w:r>
        <w:r>
          <w:rPr>
            <w:noProof/>
            <w:webHidden/>
          </w:rPr>
        </w:r>
        <w:r>
          <w:rPr>
            <w:noProof/>
            <w:webHidden/>
          </w:rPr>
          <w:fldChar w:fldCharType="separate"/>
        </w:r>
        <w:r>
          <w:rPr>
            <w:noProof/>
            <w:webHidden/>
          </w:rPr>
          <w:t>24</w:t>
        </w:r>
        <w:r>
          <w:rPr>
            <w:noProof/>
            <w:webHidden/>
          </w:rPr>
          <w:fldChar w:fldCharType="end"/>
        </w:r>
      </w:hyperlink>
    </w:p>
    <w:p w14:paraId="33E5521A" w14:textId="77777777" w:rsidR="003D162E" w:rsidRDefault="003D162E">
      <w:pPr>
        <w:pStyle w:val="TOC4"/>
        <w:rPr>
          <w:rFonts w:eastAsiaTheme="minorEastAsia"/>
          <w:smallCaps w:val="0"/>
          <w:noProof/>
          <w:sz w:val="22"/>
          <w:lang w:val="en-US" w:eastAsia="en-US" w:bidi="ar-SA"/>
        </w:rPr>
      </w:pPr>
      <w:hyperlink w:anchor="_Toc399672172" w:history="1">
        <w:r w:rsidRPr="00B800C3">
          <w:rPr>
            <w:rStyle w:val="Hyperlink"/>
            <w:noProof/>
          </w:rPr>
          <w:t>Bing Maps Enterprise Platform ja Bing Maps Mobile Asset Management Platform</w:t>
        </w:r>
        <w:r>
          <w:rPr>
            <w:noProof/>
            <w:webHidden/>
          </w:rPr>
          <w:tab/>
        </w:r>
        <w:r>
          <w:rPr>
            <w:noProof/>
            <w:webHidden/>
          </w:rPr>
          <w:fldChar w:fldCharType="begin"/>
        </w:r>
        <w:r>
          <w:rPr>
            <w:noProof/>
            <w:webHidden/>
          </w:rPr>
          <w:instrText xml:space="preserve"> PAGEREF _Toc399672172 \h </w:instrText>
        </w:r>
        <w:r>
          <w:rPr>
            <w:noProof/>
            <w:webHidden/>
          </w:rPr>
        </w:r>
        <w:r>
          <w:rPr>
            <w:noProof/>
            <w:webHidden/>
          </w:rPr>
          <w:fldChar w:fldCharType="separate"/>
        </w:r>
        <w:r>
          <w:rPr>
            <w:noProof/>
            <w:webHidden/>
          </w:rPr>
          <w:t>24</w:t>
        </w:r>
        <w:r>
          <w:rPr>
            <w:noProof/>
            <w:webHidden/>
          </w:rPr>
          <w:fldChar w:fldCharType="end"/>
        </w:r>
      </w:hyperlink>
    </w:p>
    <w:p w14:paraId="7F8B84EF" w14:textId="77777777" w:rsidR="003D162E" w:rsidRDefault="003D162E">
      <w:pPr>
        <w:pStyle w:val="TOC4"/>
        <w:rPr>
          <w:rFonts w:eastAsiaTheme="minorEastAsia"/>
          <w:smallCaps w:val="0"/>
          <w:noProof/>
          <w:sz w:val="22"/>
          <w:lang w:val="en-US" w:eastAsia="en-US" w:bidi="ar-SA"/>
        </w:rPr>
      </w:pPr>
      <w:hyperlink w:anchor="_Toc399672173" w:history="1">
        <w:r w:rsidRPr="00B800C3">
          <w:rPr>
            <w:rStyle w:val="Hyperlink"/>
            <w:noProof/>
          </w:rPr>
          <w:t>Microsoft Learning E-Reference Library</w:t>
        </w:r>
        <w:r>
          <w:rPr>
            <w:noProof/>
            <w:webHidden/>
          </w:rPr>
          <w:tab/>
        </w:r>
        <w:r>
          <w:rPr>
            <w:noProof/>
            <w:webHidden/>
          </w:rPr>
          <w:fldChar w:fldCharType="begin"/>
        </w:r>
        <w:r>
          <w:rPr>
            <w:noProof/>
            <w:webHidden/>
          </w:rPr>
          <w:instrText xml:space="preserve"> PAGEREF _Toc399672173 \h </w:instrText>
        </w:r>
        <w:r>
          <w:rPr>
            <w:noProof/>
            <w:webHidden/>
          </w:rPr>
        </w:r>
        <w:r>
          <w:rPr>
            <w:noProof/>
            <w:webHidden/>
          </w:rPr>
          <w:fldChar w:fldCharType="separate"/>
        </w:r>
        <w:r>
          <w:rPr>
            <w:noProof/>
            <w:webHidden/>
          </w:rPr>
          <w:t>24</w:t>
        </w:r>
        <w:r>
          <w:rPr>
            <w:noProof/>
            <w:webHidden/>
          </w:rPr>
          <w:fldChar w:fldCharType="end"/>
        </w:r>
      </w:hyperlink>
    </w:p>
    <w:p w14:paraId="2677CEB2" w14:textId="77777777" w:rsidR="003D162E" w:rsidRDefault="003D162E">
      <w:pPr>
        <w:pStyle w:val="TOC4"/>
        <w:rPr>
          <w:rFonts w:eastAsiaTheme="minorEastAsia"/>
          <w:smallCaps w:val="0"/>
          <w:noProof/>
          <w:sz w:val="22"/>
          <w:lang w:val="en-US" w:eastAsia="en-US" w:bidi="ar-SA"/>
        </w:rPr>
      </w:pPr>
      <w:hyperlink w:anchor="_Toc399672174" w:history="1">
        <w:r w:rsidRPr="00B800C3">
          <w:rPr>
            <w:rStyle w:val="Hyperlink"/>
            <w:noProof/>
          </w:rPr>
          <w:t>Microsoft Learning IT Academy</w:t>
        </w:r>
        <w:r>
          <w:rPr>
            <w:noProof/>
            <w:webHidden/>
          </w:rPr>
          <w:tab/>
        </w:r>
        <w:r>
          <w:rPr>
            <w:noProof/>
            <w:webHidden/>
          </w:rPr>
          <w:fldChar w:fldCharType="begin"/>
        </w:r>
        <w:r>
          <w:rPr>
            <w:noProof/>
            <w:webHidden/>
          </w:rPr>
          <w:instrText xml:space="preserve"> PAGEREF _Toc399672174 \h </w:instrText>
        </w:r>
        <w:r>
          <w:rPr>
            <w:noProof/>
            <w:webHidden/>
          </w:rPr>
        </w:r>
        <w:r>
          <w:rPr>
            <w:noProof/>
            <w:webHidden/>
          </w:rPr>
          <w:fldChar w:fldCharType="separate"/>
        </w:r>
        <w:r>
          <w:rPr>
            <w:noProof/>
            <w:webHidden/>
          </w:rPr>
          <w:t>24</w:t>
        </w:r>
        <w:r>
          <w:rPr>
            <w:noProof/>
            <w:webHidden/>
          </w:rPr>
          <w:fldChar w:fldCharType="end"/>
        </w:r>
      </w:hyperlink>
    </w:p>
    <w:p w14:paraId="5D413E88" w14:textId="77777777" w:rsidR="003D162E" w:rsidRDefault="003D162E">
      <w:pPr>
        <w:pStyle w:val="TOC4"/>
        <w:rPr>
          <w:rFonts w:eastAsiaTheme="minorEastAsia"/>
          <w:smallCaps w:val="0"/>
          <w:noProof/>
          <w:sz w:val="22"/>
          <w:lang w:val="en-US" w:eastAsia="en-US" w:bidi="ar-SA"/>
        </w:rPr>
      </w:pPr>
      <w:hyperlink w:anchor="_Toc399672175" w:history="1">
        <w:r w:rsidRPr="00B800C3">
          <w:rPr>
            <w:rStyle w:val="Hyperlink"/>
            <w:noProof/>
          </w:rPr>
          <w:t>Office 365 Developer</w:t>
        </w:r>
        <w:r>
          <w:rPr>
            <w:noProof/>
            <w:webHidden/>
          </w:rPr>
          <w:tab/>
        </w:r>
        <w:r>
          <w:rPr>
            <w:noProof/>
            <w:webHidden/>
          </w:rPr>
          <w:fldChar w:fldCharType="begin"/>
        </w:r>
        <w:r>
          <w:rPr>
            <w:noProof/>
            <w:webHidden/>
          </w:rPr>
          <w:instrText xml:space="preserve"> PAGEREF _Toc399672175 \h </w:instrText>
        </w:r>
        <w:r>
          <w:rPr>
            <w:noProof/>
            <w:webHidden/>
          </w:rPr>
        </w:r>
        <w:r>
          <w:rPr>
            <w:noProof/>
            <w:webHidden/>
          </w:rPr>
          <w:fldChar w:fldCharType="separate"/>
        </w:r>
        <w:r>
          <w:rPr>
            <w:noProof/>
            <w:webHidden/>
          </w:rPr>
          <w:t>25</w:t>
        </w:r>
        <w:r>
          <w:rPr>
            <w:noProof/>
            <w:webHidden/>
          </w:rPr>
          <w:fldChar w:fldCharType="end"/>
        </w:r>
      </w:hyperlink>
    </w:p>
    <w:p w14:paraId="2B08C644" w14:textId="77777777" w:rsidR="003D162E" w:rsidRDefault="003D162E">
      <w:pPr>
        <w:pStyle w:val="TOC4"/>
        <w:rPr>
          <w:rFonts w:eastAsiaTheme="minorEastAsia"/>
          <w:smallCaps w:val="0"/>
          <w:noProof/>
          <w:sz w:val="22"/>
          <w:lang w:val="en-US" w:eastAsia="en-US" w:bidi="ar-SA"/>
        </w:rPr>
      </w:pPr>
      <w:hyperlink w:anchor="_Toc399672176" w:history="1">
        <w:r w:rsidRPr="00B800C3">
          <w:rPr>
            <w:rStyle w:val="Hyperlink"/>
            <w:noProof/>
          </w:rPr>
          <w:t>Power BI for Office 365</w:t>
        </w:r>
        <w:r>
          <w:rPr>
            <w:noProof/>
            <w:webHidden/>
          </w:rPr>
          <w:tab/>
        </w:r>
        <w:r>
          <w:rPr>
            <w:noProof/>
            <w:webHidden/>
          </w:rPr>
          <w:fldChar w:fldCharType="begin"/>
        </w:r>
        <w:r>
          <w:rPr>
            <w:noProof/>
            <w:webHidden/>
          </w:rPr>
          <w:instrText xml:space="preserve"> PAGEREF _Toc399672176 \h </w:instrText>
        </w:r>
        <w:r>
          <w:rPr>
            <w:noProof/>
            <w:webHidden/>
          </w:rPr>
        </w:r>
        <w:r>
          <w:rPr>
            <w:noProof/>
            <w:webHidden/>
          </w:rPr>
          <w:fldChar w:fldCharType="separate"/>
        </w:r>
        <w:r>
          <w:rPr>
            <w:noProof/>
            <w:webHidden/>
          </w:rPr>
          <w:t>25</w:t>
        </w:r>
        <w:r>
          <w:rPr>
            <w:noProof/>
            <w:webHidden/>
          </w:rPr>
          <w:fldChar w:fldCharType="end"/>
        </w:r>
      </w:hyperlink>
    </w:p>
    <w:p w14:paraId="0AAAF6E6" w14:textId="77777777" w:rsidR="003D162E" w:rsidRDefault="003D162E">
      <w:pPr>
        <w:pStyle w:val="TOC4"/>
        <w:rPr>
          <w:rFonts w:eastAsiaTheme="minorEastAsia"/>
          <w:smallCaps w:val="0"/>
          <w:noProof/>
          <w:sz w:val="22"/>
          <w:lang w:val="en-US" w:eastAsia="en-US" w:bidi="ar-SA"/>
        </w:rPr>
      </w:pPr>
      <w:hyperlink w:anchor="_Toc399672177" w:history="1">
        <w:r w:rsidRPr="00B800C3">
          <w:rPr>
            <w:rStyle w:val="Hyperlink"/>
            <w:noProof/>
          </w:rPr>
          <w:t>System Center Endpoint Protection</w:t>
        </w:r>
        <w:r>
          <w:rPr>
            <w:noProof/>
            <w:webHidden/>
          </w:rPr>
          <w:tab/>
        </w:r>
        <w:r>
          <w:rPr>
            <w:noProof/>
            <w:webHidden/>
          </w:rPr>
          <w:fldChar w:fldCharType="begin"/>
        </w:r>
        <w:r>
          <w:rPr>
            <w:noProof/>
            <w:webHidden/>
          </w:rPr>
          <w:instrText xml:space="preserve"> PAGEREF _Toc399672177 \h </w:instrText>
        </w:r>
        <w:r>
          <w:rPr>
            <w:noProof/>
            <w:webHidden/>
          </w:rPr>
        </w:r>
        <w:r>
          <w:rPr>
            <w:noProof/>
            <w:webHidden/>
          </w:rPr>
          <w:fldChar w:fldCharType="separate"/>
        </w:r>
        <w:r>
          <w:rPr>
            <w:noProof/>
            <w:webHidden/>
          </w:rPr>
          <w:t>25</w:t>
        </w:r>
        <w:r>
          <w:rPr>
            <w:noProof/>
            <w:webHidden/>
          </w:rPr>
          <w:fldChar w:fldCharType="end"/>
        </w:r>
      </w:hyperlink>
    </w:p>
    <w:p w14:paraId="5BCE8103" w14:textId="77777777" w:rsidR="003D162E" w:rsidRDefault="003D162E">
      <w:pPr>
        <w:pStyle w:val="TOC4"/>
        <w:rPr>
          <w:rFonts w:eastAsiaTheme="minorEastAsia"/>
          <w:smallCaps w:val="0"/>
          <w:noProof/>
          <w:sz w:val="22"/>
          <w:lang w:val="en-US" w:eastAsia="en-US" w:bidi="ar-SA"/>
        </w:rPr>
      </w:pPr>
      <w:hyperlink w:anchor="_Toc399672178" w:history="1">
        <w:r w:rsidRPr="00B800C3">
          <w:rPr>
            <w:rStyle w:val="Hyperlink"/>
            <w:noProof/>
          </w:rPr>
          <w:t>Translator API</w:t>
        </w:r>
        <w:r>
          <w:rPr>
            <w:noProof/>
            <w:webHidden/>
          </w:rPr>
          <w:tab/>
        </w:r>
        <w:r>
          <w:rPr>
            <w:noProof/>
            <w:webHidden/>
          </w:rPr>
          <w:fldChar w:fldCharType="begin"/>
        </w:r>
        <w:r>
          <w:rPr>
            <w:noProof/>
            <w:webHidden/>
          </w:rPr>
          <w:instrText xml:space="preserve"> PAGEREF _Toc399672178 \h </w:instrText>
        </w:r>
        <w:r>
          <w:rPr>
            <w:noProof/>
            <w:webHidden/>
          </w:rPr>
        </w:r>
        <w:r>
          <w:rPr>
            <w:noProof/>
            <w:webHidden/>
          </w:rPr>
          <w:fldChar w:fldCharType="separate"/>
        </w:r>
        <w:r>
          <w:rPr>
            <w:noProof/>
            <w:webHidden/>
          </w:rPr>
          <w:t>25</w:t>
        </w:r>
        <w:r>
          <w:rPr>
            <w:noProof/>
            <w:webHidden/>
          </w:rPr>
          <w:fldChar w:fldCharType="end"/>
        </w:r>
      </w:hyperlink>
    </w:p>
    <w:p w14:paraId="1C38376B" w14:textId="77777777" w:rsidR="003D162E" w:rsidRDefault="003D162E">
      <w:pPr>
        <w:pStyle w:val="TOC4"/>
        <w:rPr>
          <w:rFonts w:eastAsiaTheme="minorEastAsia"/>
          <w:smallCaps w:val="0"/>
          <w:noProof/>
          <w:sz w:val="22"/>
          <w:lang w:val="en-US" w:eastAsia="en-US" w:bidi="ar-SA"/>
        </w:rPr>
      </w:pPr>
      <w:hyperlink w:anchor="_Toc399672179" w:history="1">
        <w:r w:rsidRPr="00B800C3">
          <w:rPr>
            <w:rStyle w:val="Hyperlink"/>
            <w:noProof/>
          </w:rPr>
          <w:t>Yammer Enterprise</w:t>
        </w:r>
        <w:r>
          <w:rPr>
            <w:noProof/>
            <w:webHidden/>
          </w:rPr>
          <w:tab/>
        </w:r>
        <w:r>
          <w:rPr>
            <w:noProof/>
            <w:webHidden/>
          </w:rPr>
          <w:fldChar w:fldCharType="begin"/>
        </w:r>
        <w:r>
          <w:rPr>
            <w:noProof/>
            <w:webHidden/>
          </w:rPr>
          <w:instrText xml:space="preserve"> PAGEREF _Toc399672179 \h </w:instrText>
        </w:r>
        <w:r>
          <w:rPr>
            <w:noProof/>
            <w:webHidden/>
          </w:rPr>
        </w:r>
        <w:r>
          <w:rPr>
            <w:noProof/>
            <w:webHidden/>
          </w:rPr>
          <w:fldChar w:fldCharType="separate"/>
        </w:r>
        <w:r>
          <w:rPr>
            <w:noProof/>
            <w:webHidden/>
          </w:rPr>
          <w:t>26</w:t>
        </w:r>
        <w:r>
          <w:rPr>
            <w:noProof/>
            <w:webHidden/>
          </w:rPr>
          <w:fldChar w:fldCharType="end"/>
        </w:r>
      </w:hyperlink>
    </w:p>
    <w:p w14:paraId="33B2C9DB" w14:textId="77777777" w:rsidR="003D162E" w:rsidRDefault="003D162E">
      <w:pPr>
        <w:pStyle w:val="TOC1"/>
        <w:tabs>
          <w:tab w:val="right" w:leader="dot" w:pos="5030"/>
        </w:tabs>
        <w:rPr>
          <w:rFonts w:eastAsiaTheme="minorEastAsia"/>
          <w:b w:val="0"/>
          <w:caps w:val="0"/>
          <w:noProof/>
          <w:sz w:val="22"/>
          <w:lang w:val="en-US" w:eastAsia="en-US" w:bidi="ar-SA"/>
        </w:rPr>
      </w:pPr>
      <w:hyperlink w:anchor="_Toc399672180" w:history="1">
        <w:r w:rsidRPr="00B800C3">
          <w:rPr>
            <w:rStyle w:val="Hyperlink"/>
            <w:noProof/>
          </w:rPr>
          <w:t>Liite 1 – Ilmoitukset</w:t>
        </w:r>
        <w:r>
          <w:rPr>
            <w:noProof/>
            <w:webHidden/>
          </w:rPr>
          <w:tab/>
        </w:r>
        <w:r>
          <w:rPr>
            <w:noProof/>
            <w:webHidden/>
          </w:rPr>
          <w:fldChar w:fldCharType="begin"/>
        </w:r>
        <w:r>
          <w:rPr>
            <w:noProof/>
            <w:webHidden/>
          </w:rPr>
          <w:instrText xml:space="preserve"> PAGEREF _Toc399672180 \h </w:instrText>
        </w:r>
        <w:r>
          <w:rPr>
            <w:noProof/>
            <w:webHidden/>
          </w:rPr>
        </w:r>
        <w:r>
          <w:rPr>
            <w:noProof/>
            <w:webHidden/>
          </w:rPr>
          <w:fldChar w:fldCharType="separate"/>
        </w:r>
        <w:r>
          <w:rPr>
            <w:noProof/>
            <w:webHidden/>
          </w:rPr>
          <w:t>27</w:t>
        </w:r>
        <w:r>
          <w:rPr>
            <w:noProof/>
            <w:webHidden/>
          </w:rPr>
          <w:fldChar w:fldCharType="end"/>
        </w:r>
      </w:hyperlink>
    </w:p>
    <w:p w14:paraId="6CF6A30F" w14:textId="77777777" w:rsidR="003D162E" w:rsidRDefault="003D162E">
      <w:pPr>
        <w:pStyle w:val="TOC3"/>
        <w:tabs>
          <w:tab w:val="right" w:leader="dot" w:pos="5030"/>
        </w:tabs>
        <w:rPr>
          <w:rFonts w:eastAsiaTheme="minorEastAsia"/>
          <w:smallCaps w:val="0"/>
          <w:noProof/>
          <w:sz w:val="22"/>
          <w:lang w:val="en-US" w:eastAsia="en-US" w:bidi="ar-SA"/>
        </w:rPr>
      </w:pPr>
      <w:hyperlink w:anchor="_Toc399672181" w:history="1">
        <w:r w:rsidRPr="00B800C3">
          <w:rPr>
            <w:rStyle w:val="Hyperlink"/>
            <w:noProof/>
          </w:rPr>
          <w:t>Bing Maps</w:t>
        </w:r>
        <w:r>
          <w:rPr>
            <w:noProof/>
            <w:webHidden/>
          </w:rPr>
          <w:tab/>
        </w:r>
        <w:r>
          <w:rPr>
            <w:noProof/>
            <w:webHidden/>
          </w:rPr>
          <w:fldChar w:fldCharType="begin"/>
        </w:r>
        <w:r>
          <w:rPr>
            <w:noProof/>
            <w:webHidden/>
          </w:rPr>
          <w:instrText xml:space="preserve"> PAGEREF _Toc399672181 \h </w:instrText>
        </w:r>
        <w:r>
          <w:rPr>
            <w:noProof/>
            <w:webHidden/>
          </w:rPr>
        </w:r>
        <w:r>
          <w:rPr>
            <w:noProof/>
            <w:webHidden/>
          </w:rPr>
          <w:fldChar w:fldCharType="separate"/>
        </w:r>
        <w:r>
          <w:rPr>
            <w:noProof/>
            <w:webHidden/>
          </w:rPr>
          <w:t>27</w:t>
        </w:r>
        <w:r>
          <w:rPr>
            <w:noProof/>
            <w:webHidden/>
          </w:rPr>
          <w:fldChar w:fldCharType="end"/>
        </w:r>
      </w:hyperlink>
    </w:p>
    <w:p w14:paraId="4CDA61BF" w14:textId="77777777" w:rsidR="003D162E" w:rsidRDefault="003D162E">
      <w:pPr>
        <w:pStyle w:val="TOC3"/>
        <w:tabs>
          <w:tab w:val="right" w:leader="dot" w:pos="5030"/>
        </w:tabs>
        <w:rPr>
          <w:rFonts w:eastAsiaTheme="minorEastAsia"/>
          <w:smallCaps w:val="0"/>
          <w:noProof/>
          <w:sz w:val="22"/>
          <w:lang w:val="en-US" w:eastAsia="en-US" w:bidi="ar-SA"/>
        </w:rPr>
      </w:pPr>
      <w:hyperlink w:anchor="_Toc399672182" w:history="1">
        <w:r w:rsidRPr="00B800C3">
          <w:rPr>
            <w:rStyle w:val="Hyperlink"/>
            <w:noProof/>
          </w:rPr>
          <w:t>Asiakastuki</w:t>
        </w:r>
        <w:r>
          <w:rPr>
            <w:noProof/>
            <w:webHidden/>
          </w:rPr>
          <w:tab/>
        </w:r>
        <w:r>
          <w:rPr>
            <w:noProof/>
            <w:webHidden/>
          </w:rPr>
          <w:fldChar w:fldCharType="begin"/>
        </w:r>
        <w:r>
          <w:rPr>
            <w:noProof/>
            <w:webHidden/>
          </w:rPr>
          <w:instrText xml:space="preserve"> PAGEREF _Toc399672182 \h </w:instrText>
        </w:r>
        <w:r>
          <w:rPr>
            <w:noProof/>
            <w:webHidden/>
          </w:rPr>
        </w:r>
        <w:r>
          <w:rPr>
            <w:noProof/>
            <w:webHidden/>
          </w:rPr>
          <w:fldChar w:fldCharType="separate"/>
        </w:r>
        <w:r>
          <w:rPr>
            <w:noProof/>
            <w:webHidden/>
          </w:rPr>
          <w:t>27</w:t>
        </w:r>
        <w:r>
          <w:rPr>
            <w:noProof/>
            <w:webHidden/>
          </w:rPr>
          <w:fldChar w:fldCharType="end"/>
        </w:r>
      </w:hyperlink>
    </w:p>
    <w:p w14:paraId="70E4BA6B" w14:textId="77777777" w:rsidR="003D162E" w:rsidRDefault="003D162E">
      <w:pPr>
        <w:pStyle w:val="TOC3"/>
        <w:tabs>
          <w:tab w:val="right" w:leader="dot" w:pos="5030"/>
        </w:tabs>
        <w:rPr>
          <w:rFonts w:eastAsiaTheme="minorEastAsia"/>
          <w:smallCaps w:val="0"/>
          <w:noProof/>
          <w:sz w:val="22"/>
          <w:lang w:val="en-US" w:eastAsia="en-US" w:bidi="ar-SA"/>
        </w:rPr>
      </w:pPr>
      <w:hyperlink w:anchor="_Toc399672183" w:history="1">
        <w:r w:rsidRPr="00B800C3">
          <w:rPr>
            <w:rStyle w:val="Hyperlink"/>
            <w:noProof/>
          </w:rPr>
          <w:t>H.264/AVC-kuvastandardi, VC-1-kuvastandardi, MPEG-4 Part -kuvastandardi ja MPEG-2-kuvastandardi</w:t>
        </w:r>
        <w:r>
          <w:rPr>
            <w:noProof/>
            <w:webHidden/>
          </w:rPr>
          <w:tab/>
        </w:r>
        <w:r>
          <w:rPr>
            <w:noProof/>
            <w:webHidden/>
          </w:rPr>
          <w:fldChar w:fldCharType="begin"/>
        </w:r>
        <w:r>
          <w:rPr>
            <w:noProof/>
            <w:webHidden/>
          </w:rPr>
          <w:instrText xml:space="preserve"> PAGEREF _Toc399672183 \h </w:instrText>
        </w:r>
        <w:r>
          <w:rPr>
            <w:noProof/>
            <w:webHidden/>
          </w:rPr>
        </w:r>
        <w:r>
          <w:rPr>
            <w:noProof/>
            <w:webHidden/>
          </w:rPr>
          <w:fldChar w:fldCharType="separate"/>
        </w:r>
        <w:r>
          <w:rPr>
            <w:noProof/>
            <w:webHidden/>
          </w:rPr>
          <w:t>28</w:t>
        </w:r>
        <w:r>
          <w:rPr>
            <w:noProof/>
            <w:webHidden/>
          </w:rPr>
          <w:fldChar w:fldCharType="end"/>
        </w:r>
      </w:hyperlink>
    </w:p>
    <w:p w14:paraId="11D09981" w14:textId="77777777" w:rsidR="003D162E" w:rsidRDefault="003D162E">
      <w:pPr>
        <w:pStyle w:val="TOC1"/>
        <w:tabs>
          <w:tab w:val="right" w:leader="dot" w:pos="5030"/>
        </w:tabs>
        <w:rPr>
          <w:rFonts w:eastAsiaTheme="minorEastAsia"/>
          <w:b w:val="0"/>
          <w:caps w:val="0"/>
          <w:noProof/>
          <w:sz w:val="22"/>
          <w:lang w:val="en-US" w:eastAsia="en-US" w:bidi="ar-SA"/>
        </w:rPr>
      </w:pPr>
      <w:hyperlink w:anchor="_Toc399672184" w:history="1">
        <w:r w:rsidRPr="00B800C3">
          <w:rPr>
            <w:rStyle w:val="Hyperlink"/>
            <w:noProof/>
          </w:rPr>
          <w:t>Liite 2 – Tilauskäyttöoikeuspaketit</w:t>
        </w:r>
        <w:r>
          <w:rPr>
            <w:noProof/>
            <w:webHidden/>
          </w:rPr>
          <w:tab/>
        </w:r>
        <w:r>
          <w:rPr>
            <w:noProof/>
            <w:webHidden/>
          </w:rPr>
          <w:fldChar w:fldCharType="begin"/>
        </w:r>
        <w:r>
          <w:rPr>
            <w:noProof/>
            <w:webHidden/>
          </w:rPr>
          <w:instrText xml:space="preserve"> PAGEREF _Toc399672184 \h </w:instrText>
        </w:r>
        <w:r>
          <w:rPr>
            <w:noProof/>
            <w:webHidden/>
          </w:rPr>
        </w:r>
        <w:r>
          <w:rPr>
            <w:noProof/>
            <w:webHidden/>
          </w:rPr>
          <w:fldChar w:fldCharType="separate"/>
        </w:r>
        <w:r>
          <w:rPr>
            <w:noProof/>
            <w:webHidden/>
          </w:rPr>
          <w:t>29</w:t>
        </w:r>
        <w:r>
          <w:rPr>
            <w:noProof/>
            <w:webHidden/>
          </w:rPr>
          <w:fldChar w:fldCharType="end"/>
        </w:r>
      </w:hyperlink>
    </w:p>
    <w:p w14:paraId="0A9D9C72" w14:textId="77777777" w:rsidR="003D162E" w:rsidRDefault="003D162E">
      <w:pPr>
        <w:pStyle w:val="TOC1"/>
        <w:tabs>
          <w:tab w:val="right" w:leader="dot" w:pos="5030"/>
        </w:tabs>
        <w:rPr>
          <w:rFonts w:eastAsiaTheme="minorEastAsia"/>
          <w:b w:val="0"/>
          <w:caps w:val="0"/>
          <w:noProof/>
          <w:sz w:val="22"/>
          <w:lang w:val="en-US" w:eastAsia="en-US" w:bidi="ar-SA"/>
        </w:rPr>
      </w:pPr>
      <w:hyperlink w:anchor="_Toc399672185" w:history="1">
        <w:r w:rsidRPr="00B800C3">
          <w:rPr>
            <w:rStyle w:val="Hyperlink"/>
            <w:noProof/>
          </w:rPr>
          <w:t>Liite 3 – Vakiosopimuspykälät (käsittelijät)</w:t>
        </w:r>
        <w:r>
          <w:rPr>
            <w:noProof/>
            <w:webHidden/>
          </w:rPr>
          <w:tab/>
        </w:r>
        <w:r>
          <w:rPr>
            <w:noProof/>
            <w:webHidden/>
          </w:rPr>
          <w:fldChar w:fldCharType="begin"/>
        </w:r>
        <w:r>
          <w:rPr>
            <w:noProof/>
            <w:webHidden/>
          </w:rPr>
          <w:instrText xml:space="preserve"> PAGEREF _Toc399672185 \h </w:instrText>
        </w:r>
        <w:r>
          <w:rPr>
            <w:noProof/>
            <w:webHidden/>
          </w:rPr>
        </w:r>
        <w:r>
          <w:rPr>
            <w:noProof/>
            <w:webHidden/>
          </w:rPr>
          <w:fldChar w:fldCharType="separate"/>
        </w:r>
        <w:r>
          <w:rPr>
            <w:noProof/>
            <w:webHidden/>
          </w:rPr>
          <w:t>30</w:t>
        </w:r>
        <w:r>
          <w:rPr>
            <w:noProof/>
            <w:webHidden/>
          </w:rPr>
          <w:fldChar w:fldCharType="end"/>
        </w:r>
      </w:hyperlink>
    </w:p>
    <w:p w14:paraId="6E46CBE5" w14:textId="77777777" w:rsidR="004D27A6" w:rsidRPr="00C95C41" w:rsidRDefault="00455D2A" w:rsidP="00A914BF">
      <w:pPr>
        <w:pStyle w:val="ProductList-Body"/>
      </w:pPr>
      <w:r>
        <w:fldChar w:fldCharType="end"/>
      </w:r>
    </w:p>
    <w:p w14:paraId="6E46CBE6" w14:textId="77777777" w:rsidR="004D27A6" w:rsidRDefault="004D27A6" w:rsidP="00A914BF">
      <w:pPr>
        <w:pStyle w:val="ProductList-Body"/>
        <w:sectPr w:rsidR="004D27A6" w:rsidSect="0024453D">
          <w:type w:val="continuous"/>
          <w:pgSz w:w="12240" w:h="15840"/>
          <w:pgMar w:top="1440" w:right="720" w:bottom="1440" w:left="720" w:header="720" w:footer="718" w:gutter="0"/>
          <w:cols w:num="2" w:space="720"/>
          <w:docGrid w:linePitch="360"/>
        </w:sectPr>
      </w:pPr>
    </w:p>
    <w:p w14:paraId="6E46CBE7" w14:textId="77777777" w:rsidR="004D27A6" w:rsidRPr="00C95C41" w:rsidRDefault="004D27A6" w:rsidP="00366C8E">
      <w:pPr>
        <w:pStyle w:val="ProductList-SectionHeading"/>
        <w:outlineLvl w:val="0"/>
      </w:pPr>
      <w:bookmarkStart w:id="4" w:name="Introduction"/>
      <w:bookmarkStart w:id="5" w:name="Head_2"/>
      <w:bookmarkStart w:id="6" w:name="_Toc399672115"/>
      <w:bookmarkEnd w:id="4"/>
      <w:r>
        <w:t>Johdanto</w:t>
      </w:r>
      <w:bookmarkEnd w:id="5"/>
      <w:bookmarkEnd w:id="6"/>
    </w:p>
    <w:p w14:paraId="6E46CBE8" w14:textId="77777777" w:rsidR="003F6CEE" w:rsidRPr="00C95C41" w:rsidRDefault="003C35CD" w:rsidP="00366C8E">
      <w:pPr>
        <w:pStyle w:val="ProductList-Body"/>
        <w:spacing w:after="120"/>
      </w:pPr>
      <w:r>
        <w:t>Online-palveluiden ehdot -asiakirja korvaa Online-palveluiden käyttöoikeudet -asiakirjan 1. heinäkuuta 2014 alkaen. Online-palveluiden ehtoja sovelletaan Asiakkaan toimesta tapahtuvaan Online-palvelujen käyttöön. Asiakkaan toimesta tapahtuvaan muiden kuin Microsoftin tuotteiden (määritelty alla) käyttöön sekä muiden Microsoftin tuotteiden ja palveluiden käyttöön sovelletaan erillisiä ehtoja, kuten eri yksityisyys- ja tietoturvaehtoja.</w:t>
      </w:r>
    </w:p>
    <w:p w14:paraId="6E46CBE9" w14:textId="77777777" w:rsidR="004D27A6" w:rsidRPr="00C95C41" w:rsidRDefault="003F6CEE" w:rsidP="003F6CEE">
      <w:pPr>
        <w:pStyle w:val="ProductList-Body"/>
      </w:pPr>
      <w:r>
        <w:t xml:space="preserve">Useimpiin Online-palveluihin voidaan liittää palvelutasosopimus. Lisätietoja Online-palveluiden palvelutasosopimuksista: </w:t>
      </w:r>
      <w:hyperlink r:id="rId18" w:history="1">
        <w:r>
          <w:rPr>
            <w:rStyle w:val="Hyperlink"/>
          </w:rPr>
          <w:t>http://microsoft.com/licensing/contracts</w:t>
        </w:r>
      </w:hyperlink>
      <w:r>
        <w:t>.</w:t>
      </w:r>
    </w:p>
    <w:p w14:paraId="6E46CBEA" w14:textId="77777777" w:rsidR="004D27A6" w:rsidRPr="00C95C41" w:rsidRDefault="004D27A6" w:rsidP="00A914BF">
      <w:pPr>
        <w:pStyle w:val="ProductList-Body"/>
      </w:pPr>
    </w:p>
    <w:p w14:paraId="6E46CBEB" w14:textId="77777777" w:rsidR="004D27A6" w:rsidRPr="00C95C41" w:rsidRDefault="003F6CEE" w:rsidP="00366C8E">
      <w:pPr>
        <w:pStyle w:val="ProductList-Offering1Heading"/>
        <w:outlineLvl w:val="1"/>
      </w:pPr>
      <w:bookmarkStart w:id="7" w:name="_Toc399672116"/>
      <w:r>
        <w:t>Aikaisemmat versiot</w:t>
      </w:r>
      <w:bookmarkEnd w:id="7"/>
    </w:p>
    <w:p w14:paraId="6E46CBEC" w14:textId="77777777" w:rsidR="004D27A6" w:rsidRPr="00C95C41" w:rsidRDefault="003F6CEE" w:rsidP="00A914BF">
      <w:pPr>
        <w:pStyle w:val="ProductList-Body"/>
      </w:pPr>
      <w:r>
        <w:t xml:space="preserve">Online-palveluiden ehdot koskevat tällä hetkellä saatavilla olevia Online-palveluita. Aiempien versioiden ehdot ovat saatavilla sivulta </w:t>
      </w:r>
      <w:hyperlink r:id="rId19" w:history="1">
        <w:r>
          <w:rPr>
            <w:rStyle w:val="Hyperlink"/>
          </w:rPr>
          <w:t>http://go.microsoft.com/?linkid=9840733</w:t>
        </w:r>
      </w:hyperlink>
      <w:r>
        <w:t>, jälleenmyyjältä tai Microsoftin asiakasvastuulliselta myyjältä.</w:t>
      </w:r>
    </w:p>
    <w:p w14:paraId="6E46CBED" w14:textId="77777777" w:rsidR="003F6CEE" w:rsidRPr="00C95C41" w:rsidRDefault="003F6CEE" w:rsidP="00A914BF">
      <w:pPr>
        <w:pStyle w:val="ProductList-Body"/>
      </w:pPr>
    </w:p>
    <w:p w14:paraId="6E46CBEE" w14:textId="77777777" w:rsidR="00730B3A" w:rsidRPr="00C95C41" w:rsidRDefault="00730B3A" w:rsidP="00730B3A">
      <w:pPr>
        <w:pStyle w:val="ProductList-Offering1Heading"/>
        <w:outlineLvl w:val="1"/>
      </w:pPr>
      <w:bookmarkStart w:id="8" w:name="_Toc378147615"/>
      <w:bookmarkStart w:id="9" w:name="_Toc378151517"/>
      <w:bookmarkStart w:id="10" w:name="_Toc379797094"/>
      <w:bookmarkStart w:id="11" w:name="_Toc380513120"/>
      <w:bookmarkStart w:id="12" w:name="_Toc380655159"/>
      <w:bookmarkStart w:id="13" w:name="_Toc383415077"/>
      <w:bookmarkStart w:id="14" w:name="_Toc399672117"/>
      <w:r>
        <w:t>Selvennykset ja yhteenveto muutoksista</w:t>
      </w:r>
      <w:bookmarkEnd w:id="8"/>
      <w:bookmarkEnd w:id="9"/>
      <w:bookmarkEnd w:id="10"/>
      <w:bookmarkEnd w:id="11"/>
      <w:bookmarkEnd w:id="12"/>
      <w:bookmarkEnd w:id="13"/>
      <w:bookmarkEnd w:id="14"/>
    </w:p>
    <w:tbl>
      <w:tblPr>
        <w:tblStyle w:val="TableGrid"/>
        <w:tblW w:w="0" w:type="auto"/>
        <w:tblLook w:val="04A0" w:firstRow="1" w:lastRow="0" w:firstColumn="1" w:lastColumn="0" w:noHBand="0" w:noVBand="1"/>
      </w:tblPr>
      <w:tblGrid>
        <w:gridCol w:w="5395"/>
        <w:gridCol w:w="5395"/>
      </w:tblGrid>
      <w:tr w:rsidR="00862C50" w:rsidRPr="00AD6DB4" w14:paraId="6E46CBF1" w14:textId="77777777" w:rsidTr="00414009">
        <w:trPr>
          <w:tblHeader/>
        </w:trPr>
        <w:tc>
          <w:tcPr>
            <w:tcW w:w="5395" w:type="dxa"/>
            <w:shd w:val="clear" w:color="auto" w:fill="0072C6"/>
          </w:tcPr>
          <w:p w14:paraId="6E46CBEF" w14:textId="77777777" w:rsidR="00862C50" w:rsidRPr="00AD6DB4" w:rsidRDefault="00862C50" w:rsidP="00414009">
            <w:pPr>
              <w:pStyle w:val="ProductList-Body"/>
              <w:spacing w:before="20" w:after="20"/>
              <w:rPr>
                <w:color w:val="FFFFFF" w:themeColor="background1"/>
              </w:rPr>
            </w:pPr>
            <w:r>
              <w:rPr>
                <w:color w:val="FFFFFF" w:themeColor="background1"/>
              </w:rPr>
              <w:t>Lisäykset</w:t>
            </w:r>
          </w:p>
        </w:tc>
        <w:tc>
          <w:tcPr>
            <w:tcW w:w="5395" w:type="dxa"/>
            <w:shd w:val="clear" w:color="auto" w:fill="0072C6"/>
          </w:tcPr>
          <w:p w14:paraId="6E46CBF0" w14:textId="77777777" w:rsidR="00862C50" w:rsidRPr="00AD6DB4" w:rsidRDefault="00862C50" w:rsidP="00414009">
            <w:pPr>
              <w:pStyle w:val="ProductList-Body"/>
              <w:spacing w:before="20" w:after="20"/>
              <w:rPr>
                <w:color w:val="FFFFFF" w:themeColor="background1"/>
              </w:rPr>
            </w:pPr>
            <w:r>
              <w:rPr>
                <w:color w:val="FFFFFF" w:themeColor="background1"/>
              </w:rPr>
              <w:t>Poistot</w:t>
            </w:r>
          </w:p>
        </w:tc>
      </w:tr>
      <w:tr w:rsidR="0080135B" w14:paraId="6E46CBF4" w14:textId="77777777" w:rsidTr="00414009">
        <w:tc>
          <w:tcPr>
            <w:tcW w:w="5395" w:type="dxa"/>
          </w:tcPr>
          <w:p w14:paraId="6E46CBF2" w14:textId="77777777" w:rsidR="0080135B" w:rsidRDefault="0080135B" w:rsidP="0080135B">
            <w:pPr>
              <w:pStyle w:val="ProductList-Body"/>
            </w:pPr>
            <w:r>
              <w:t>Azure Directory Basic</w:t>
            </w:r>
          </w:p>
        </w:tc>
        <w:tc>
          <w:tcPr>
            <w:tcW w:w="5395" w:type="dxa"/>
          </w:tcPr>
          <w:p w14:paraId="6E46CBF3" w14:textId="77777777" w:rsidR="0080135B" w:rsidRPr="0080135B" w:rsidRDefault="0080135B" w:rsidP="0080135B">
            <w:pPr>
              <w:pStyle w:val="ProductList-Body"/>
            </w:pPr>
          </w:p>
        </w:tc>
      </w:tr>
      <w:tr w:rsidR="00FE2524" w:rsidRPr="00E027BC" w14:paraId="6E46CBF7" w14:textId="77777777" w:rsidTr="00414009">
        <w:tc>
          <w:tcPr>
            <w:tcW w:w="5395" w:type="dxa"/>
          </w:tcPr>
          <w:p w14:paraId="6E46CBF5" w14:textId="77777777" w:rsidR="00FE2524" w:rsidRPr="00A77117" w:rsidRDefault="00FE2524" w:rsidP="00FE2524">
            <w:pPr>
              <w:pStyle w:val="ProductList-Body"/>
              <w:rPr>
                <w:lang w:val="en-US"/>
              </w:rPr>
            </w:pPr>
            <w:r w:rsidRPr="00A77117">
              <w:rPr>
                <w:lang w:val="en-US"/>
              </w:rPr>
              <w:t>Microsoft Dynamics Marketing Sales Collaboration</w:t>
            </w:r>
          </w:p>
        </w:tc>
        <w:tc>
          <w:tcPr>
            <w:tcW w:w="5395" w:type="dxa"/>
          </w:tcPr>
          <w:p w14:paraId="6E46CBF6" w14:textId="77777777" w:rsidR="00FE2524" w:rsidRPr="00A77117" w:rsidRDefault="00FE2524" w:rsidP="00FE2524">
            <w:pPr>
              <w:pStyle w:val="ProductList-Body"/>
              <w:rPr>
                <w:lang w:val="en-US"/>
              </w:rPr>
            </w:pPr>
          </w:p>
        </w:tc>
      </w:tr>
      <w:tr w:rsidR="00FE2524" w14:paraId="6E46CBFA" w14:textId="77777777" w:rsidTr="00414009">
        <w:tc>
          <w:tcPr>
            <w:tcW w:w="5395" w:type="dxa"/>
          </w:tcPr>
          <w:p w14:paraId="6E46CBF8" w14:textId="77777777" w:rsidR="00FE2524" w:rsidRDefault="00FE2524" w:rsidP="00FE2524">
            <w:pPr>
              <w:pStyle w:val="ProductList-Body"/>
            </w:pPr>
            <w:r>
              <w:t>Office 365 Business</w:t>
            </w:r>
          </w:p>
        </w:tc>
        <w:tc>
          <w:tcPr>
            <w:tcW w:w="5395" w:type="dxa"/>
          </w:tcPr>
          <w:p w14:paraId="6E46CBF9" w14:textId="77777777" w:rsidR="00FE2524" w:rsidRPr="00111ECD" w:rsidRDefault="00FE2524" w:rsidP="00FE2524">
            <w:pPr>
              <w:pStyle w:val="ProductList-Body"/>
            </w:pPr>
          </w:p>
        </w:tc>
      </w:tr>
      <w:tr w:rsidR="00FE2524" w14:paraId="6E46CBFD" w14:textId="77777777" w:rsidTr="00414009">
        <w:tc>
          <w:tcPr>
            <w:tcW w:w="5395" w:type="dxa"/>
          </w:tcPr>
          <w:p w14:paraId="6E46CBFB" w14:textId="77777777" w:rsidR="00FE2524" w:rsidRDefault="00FE2524" w:rsidP="00FE2524">
            <w:pPr>
              <w:pStyle w:val="ProductList-Body"/>
            </w:pPr>
            <w:r>
              <w:t>Microsoftin Parature</w:t>
            </w:r>
          </w:p>
        </w:tc>
        <w:tc>
          <w:tcPr>
            <w:tcW w:w="5395" w:type="dxa"/>
          </w:tcPr>
          <w:p w14:paraId="6E46CBFC" w14:textId="77777777" w:rsidR="00FE2524" w:rsidRPr="00111ECD" w:rsidRDefault="00FE2524" w:rsidP="00FE2524">
            <w:pPr>
              <w:pStyle w:val="ProductList-Body"/>
            </w:pPr>
          </w:p>
        </w:tc>
      </w:tr>
    </w:tbl>
    <w:p w14:paraId="6E46CBFE" w14:textId="77777777" w:rsidR="00862C50" w:rsidRPr="00C95C41" w:rsidRDefault="00862C50" w:rsidP="00862C50">
      <w:pPr>
        <w:pStyle w:val="ProductList-Body"/>
      </w:pPr>
    </w:p>
    <w:p w14:paraId="6E46CBFF" w14:textId="77777777" w:rsidR="003F6CEE" w:rsidRPr="00C95C41" w:rsidRDefault="00730B3A" w:rsidP="00A914BF">
      <w:pPr>
        <w:pStyle w:val="ProductList-Body"/>
      </w:pPr>
      <w:r>
        <w:rPr>
          <w:b/>
          <w:color w:val="00188F"/>
          <w:szCs w:val="18"/>
        </w:rPr>
        <w:t>Muutokset</w:t>
      </w:r>
    </w:p>
    <w:p w14:paraId="6E46CC00" w14:textId="77777777" w:rsidR="00AA2A25" w:rsidRPr="00C95C41" w:rsidRDefault="00AA2A25" w:rsidP="00B96540">
      <w:pPr>
        <w:pStyle w:val="ProductList-Body"/>
      </w:pPr>
    </w:p>
    <w:p w14:paraId="6E46CC01" w14:textId="77777777" w:rsidR="00FC5782" w:rsidRPr="00C95C41" w:rsidRDefault="0099256C" w:rsidP="00B96540">
      <w:pPr>
        <w:pStyle w:val="ProductList-Body"/>
      </w:pPr>
      <w:r>
        <w:rPr>
          <w:b/>
          <w:color w:val="00188F"/>
        </w:rPr>
        <w:t>Yleiset ehdot</w:t>
      </w:r>
    </w:p>
    <w:p w14:paraId="6E46CC02" w14:textId="77777777" w:rsidR="00FC5782" w:rsidRPr="00C95C41" w:rsidRDefault="0099256C" w:rsidP="00FC5782">
      <w:pPr>
        <w:pStyle w:val="ProductList-Body"/>
        <w:spacing w:before="40"/>
      </w:pPr>
      <w:r>
        <w:t>Selvennettiin Lain noudattaminen -kohdassa, ettei Microsoft määritä, kuuluvatko Asiakkaan tiedot minkään tietyn lain tai säädöksen piiriin.</w:t>
      </w:r>
    </w:p>
    <w:p w14:paraId="6E46CC03" w14:textId="77777777" w:rsidR="003F6CEE" w:rsidRPr="00C95C41" w:rsidRDefault="003F6CEE" w:rsidP="00A914BF">
      <w:pPr>
        <w:pStyle w:val="ProductList-Body"/>
      </w:pPr>
    </w:p>
    <w:p w14:paraId="6E46CC04" w14:textId="77777777" w:rsidR="003F6CEE" w:rsidRPr="00C95C41" w:rsidRDefault="00CE051D" w:rsidP="00A914BF">
      <w:pPr>
        <w:pStyle w:val="ProductList-Body"/>
      </w:pPr>
      <w:r>
        <w:rPr>
          <w:b/>
          <w:color w:val="00188F"/>
        </w:rPr>
        <w:t>Tietosuoja- ja tietoturvaehdot</w:t>
      </w:r>
    </w:p>
    <w:p w14:paraId="6E46CC05" w14:textId="77777777" w:rsidR="009B2DBE" w:rsidRPr="00C95C41" w:rsidRDefault="0099256C" w:rsidP="00A769CE">
      <w:pPr>
        <w:pStyle w:val="ProductList-Body"/>
        <w:numPr>
          <w:ilvl w:val="0"/>
          <w:numId w:val="30"/>
        </w:numPr>
        <w:tabs>
          <w:tab w:val="clear" w:pos="158"/>
        </w:tabs>
        <w:ind w:left="360" w:hanging="180"/>
      </w:pPr>
      <w:r>
        <w:t>Lisättiin Yleiset yksityisyys- ja tietoturvaehdot -kohtaan Microsoftin Parature niiden Online-palveluiden luetteloon, jotka eivät kuulu sopimuksen piiriin.</w:t>
      </w:r>
    </w:p>
    <w:p w14:paraId="6E46CC06" w14:textId="77777777" w:rsidR="00A769CE" w:rsidRPr="00C95C41" w:rsidRDefault="009B2DBE" w:rsidP="00A769CE">
      <w:pPr>
        <w:pStyle w:val="ProductList-Body"/>
        <w:numPr>
          <w:ilvl w:val="0"/>
          <w:numId w:val="30"/>
        </w:numPr>
        <w:tabs>
          <w:tab w:val="clear" w:pos="158"/>
        </w:tabs>
        <w:ind w:left="360" w:hanging="180"/>
      </w:pPr>
      <w:r>
        <w:t>Lisättiin Tietojenkäsittelyn ehdot -kohtaan Microsoftin Parature luetteloon siitä, mitä Online-palvelut eivät sisällä Microsoft Dynamics CRM Onlinessa.</w:t>
      </w:r>
    </w:p>
    <w:p w14:paraId="6E46CC07" w14:textId="77777777" w:rsidR="004D27A6" w:rsidRPr="00C95C41" w:rsidRDefault="0099256C" w:rsidP="00A769CE">
      <w:pPr>
        <w:pStyle w:val="ProductList-Body"/>
        <w:numPr>
          <w:ilvl w:val="0"/>
          <w:numId w:val="30"/>
        </w:numPr>
        <w:tabs>
          <w:tab w:val="clear" w:pos="158"/>
        </w:tabs>
        <w:ind w:left="360" w:hanging="180"/>
      </w:pPr>
      <w:r>
        <w:t>Lisättiin Tietojenkäsittelyn ehdot -kohtaan Exchange Online Protection luetteloon siitä, mitä Online-palvelut sisältävät Office 365:ssä.</w:t>
      </w:r>
    </w:p>
    <w:p w14:paraId="6E46CC08" w14:textId="77777777" w:rsidR="00FD384F" w:rsidRPr="00C95C41" w:rsidRDefault="00FD384F" w:rsidP="00A914BF">
      <w:pPr>
        <w:pStyle w:val="ProductList-Body"/>
      </w:pPr>
    </w:p>
    <w:p w14:paraId="6E46CC09" w14:textId="77777777" w:rsidR="00027CFF" w:rsidRPr="00C95C41" w:rsidRDefault="00027CFF" w:rsidP="00A84F89">
      <w:pPr>
        <w:pStyle w:val="ProductList-Body"/>
      </w:pPr>
      <w:r>
        <w:rPr>
          <w:b/>
          <w:color w:val="00188F"/>
        </w:rPr>
        <w:t xml:space="preserve">Kopio- ja tallennuslisäosat </w:t>
      </w:r>
    </w:p>
    <w:p w14:paraId="6E46CC0A" w14:textId="77777777" w:rsidR="00027CFF" w:rsidRPr="00C95C41" w:rsidRDefault="00FA7049" w:rsidP="00FA7049">
      <w:pPr>
        <w:pStyle w:val="ProductList-Body"/>
      </w:pPr>
      <w:r>
        <w:t>Kopion lisätilauskäyttöoikeuksiin ja tallennuslisäosiin liittyvät tiedot ovat tuotetukimateriaalissa.</w:t>
      </w:r>
    </w:p>
    <w:p w14:paraId="6E46CC0B" w14:textId="77777777" w:rsidR="00FA7049" w:rsidRPr="00C95C41" w:rsidRDefault="00FA7049" w:rsidP="00FA7049">
      <w:pPr>
        <w:pStyle w:val="ProductList-Body"/>
      </w:pPr>
    </w:p>
    <w:p w14:paraId="6E46CC0C" w14:textId="77777777" w:rsidR="00A84F89" w:rsidRPr="00C95C41" w:rsidRDefault="00A84F89" w:rsidP="00A84F89">
      <w:pPr>
        <w:pStyle w:val="ProductList-Body"/>
      </w:pPr>
      <w:r>
        <w:rPr>
          <w:b/>
          <w:color w:val="00188F"/>
        </w:rPr>
        <w:t>Enterprise Mobility Services</w:t>
      </w:r>
    </w:p>
    <w:p w14:paraId="6E46CC0D" w14:textId="77777777" w:rsidR="00A84F89" w:rsidRPr="00C95C41" w:rsidRDefault="00A769CE" w:rsidP="00A84F89">
      <w:pPr>
        <w:pStyle w:val="ProductList-Body"/>
      </w:pPr>
      <w:r>
        <w:t xml:space="preserve">Luotiin uusi Online-palveluiden joukko, joka sisältää Online-palvelut, jotka on hankittavissa Enterprise Mobility Suitena, sekä muita Online-palveluita, jotka eivät ole osa kyseistä ohjelmistoa. </w:t>
      </w:r>
    </w:p>
    <w:p w14:paraId="6E46CC0E" w14:textId="77777777" w:rsidR="00A84F89" w:rsidRPr="00C95C41" w:rsidRDefault="00A84F89" w:rsidP="00A914BF">
      <w:pPr>
        <w:pStyle w:val="ProductList-Body"/>
      </w:pPr>
    </w:p>
    <w:p w14:paraId="6E46CC0F" w14:textId="77777777" w:rsidR="00FD384F" w:rsidRPr="00C95C41" w:rsidRDefault="00FD384F" w:rsidP="00A914BF">
      <w:pPr>
        <w:pStyle w:val="ProductList-Body"/>
      </w:pPr>
      <w:r>
        <w:rPr>
          <w:b/>
          <w:color w:val="00188F"/>
        </w:rPr>
        <w:t>Microsoft Azure -palvelut</w:t>
      </w:r>
    </w:p>
    <w:p w14:paraId="6E46CC10" w14:textId="77777777" w:rsidR="00FD384F" w:rsidRPr="00C95C41" w:rsidRDefault="00FD384F" w:rsidP="00AA2A25">
      <w:pPr>
        <w:pStyle w:val="ProductList-Body"/>
      </w:pPr>
      <w:r>
        <w:t>Korjattiin kirjoitusvirhe heinäkuun Online-palveluiden ehdoissa:</w:t>
      </w:r>
      <w:r w:rsidR="005F362A">
        <w:t xml:space="preserve"> </w:t>
      </w:r>
      <w:r>
        <w:t>muutettiin Microsoft Azure -palveluissa ollut hyperlinkki takaisin siksi, joka se oli huhtikuun Online-palveluiden käyttöehdoissa.</w:t>
      </w:r>
    </w:p>
    <w:p w14:paraId="6E46CC11" w14:textId="77777777" w:rsidR="00A769CE" w:rsidRPr="00C95C41" w:rsidRDefault="00A769CE" w:rsidP="00AA2A25">
      <w:pPr>
        <w:pStyle w:val="ProductList-Body"/>
      </w:pPr>
    </w:p>
    <w:p w14:paraId="6E46CC12" w14:textId="77777777" w:rsidR="00FD384F" w:rsidRPr="00C95C41" w:rsidRDefault="00AA2A25" w:rsidP="00A914BF">
      <w:pPr>
        <w:pStyle w:val="ProductList-Body"/>
      </w:pPr>
      <w:r>
        <w:rPr>
          <w:b/>
          <w:color w:val="00188F"/>
        </w:rPr>
        <w:t>Microsoft Dynamics Online</w:t>
      </w:r>
    </w:p>
    <w:p w14:paraId="6E46CC13" w14:textId="77777777" w:rsidR="00DD5C60" w:rsidRPr="00C95C41" w:rsidRDefault="00445F89" w:rsidP="00A769CE">
      <w:pPr>
        <w:pStyle w:val="ProductList-Body"/>
        <w:numPr>
          <w:ilvl w:val="0"/>
          <w:numId w:val="27"/>
        </w:numPr>
        <w:tabs>
          <w:tab w:val="clear" w:pos="158"/>
        </w:tabs>
        <w:ind w:left="360" w:hanging="180"/>
      </w:pPr>
      <w:r>
        <w:t>Muutettiin tuoteperheen nimi Microsoft Dynamics Onlinesta Microsoft Dynamics Online -palveluiksi.</w:t>
      </w:r>
    </w:p>
    <w:p w14:paraId="6E46CC14" w14:textId="77777777" w:rsidR="00DD5C60" w:rsidRPr="00C95C41" w:rsidRDefault="000B07BF" w:rsidP="00A769CE">
      <w:pPr>
        <w:pStyle w:val="ProductList-Body"/>
        <w:numPr>
          <w:ilvl w:val="0"/>
          <w:numId w:val="27"/>
        </w:numPr>
        <w:tabs>
          <w:tab w:val="clear" w:pos="158"/>
        </w:tabs>
        <w:ind w:left="360" w:hanging="180"/>
      </w:pPr>
      <w:r>
        <w:t>Järjesteltiin tuoteperhe Online-palveluiden alijoukoiksi ja selvennettiin, mitä ehdot koskevat kaikkia Tuotteita ja mitkä vain alijoukkoja.</w:t>
      </w:r>
    </w:p>
    <w:p w14:paraId="6E46CC16" w14:textId="77777777" w:rsidR="00FD384F" w:rsidRPr="00C95C41" w:rsidRDefault="00FD384F" w:rsidP="00A914BF">
      <w:pPr>
        <w:pStyle w:val="ProductList-Body"/>
      </w:pPr>
    </w:p>
    <w:p w14:paraId="6E46CC17" w14:textId="77777777" w:rsidR="00903D35" w:rsidRPr="00C95C41" w:rsidRDefault="00903D35" w:rsidP="00A914BF">
      <w:pPr>
        <w:pStyle w:val="ProductList-Body"/>
      </w:pPr>
      <w:r>
        <w:rPr>
          <w:b/>
          <w:color w:val="00188F"/>
        </w:rPr>
        <w:t>Office 365 -palvelut</w:t>
      </w:r>
    </w:p>
    <w:p w14:paraId="6E46CC18" w14:textId="77777777" w:rsidR="00903D35" w:rsidRPr="00C95C41" w:rsidRDefault="00A84F89" w:rsidP="00A769CE">
      <w:pPr>
        <w:pStyle w:val="ProductList-Body"/>
        <w:numPr>
          <w:ilvl w:val="0"/>
          <w:numId w:val="28"/>
        </w:numPr>
        <w:tabs>
          <w:tab w:val="clear" w:pos="158"/>
        </w:tabs>
        <w:ind w:left="360" w:hanging="180"/>
      </w:pPr>
      <w:r>
        <w:t>Lisättiin Office 365 ProPlus niiden Office 365 -palveluiden luetteloon, jotka kuuluvat palvelutasosopimuksen piiriin.</w:t>
      </w:r>
    </w:p>
    <w:p w14:paraId="6E46CC19" w14:textId="77777777" w:rsidR="007D521E" w:rsidRPr="00C95C41" w:rsidRDefault="00A92414" w:rsidP="00A769CE">
      <w:pPr>
        <w:pStyle w:val="ProductList-Body"/>
        <w:numPr>
          <w:ilvl w:val="0"/>
          <w:numId w:val="28"/>
        </w:numPr>
        <w:tabs>
          <w:tab w:val="clear" w:pos="158"/>
        </w:tabs>
        <w:ind w:left="360" w:hanging="180"/>
      </w:pPr>
      <w:r>
        <w:t>Office 365 Applicationsin Asennus- ja käyttöoikeudet -kohdassa lisättiin käyttäjille oikeus asentaa ohjelmistoa SCA-oikeudella verkkopalvelimeen tai Microsoft Azure -käyttöympäristön palveluihin.</w:t>
      </w:r>
    </w:p>
    <w:p w14:paraId="6E46CC1A" w14:textId="77777777" w:rsidR="00903D35" w:rsidRPr="00C95C41" w:rsidRDefault="00903D35" w:rsidP="00A914BF">
      <w:pPr>
        <w:pStyle w:val="ProductList-Body"/>
      </w:pPr>
    </w:p>
    <w:p w14:paraId="6E46CC1B" w14:textId="77777777" w:rsidR="00A84F89" w:rsidRPr="00C95C41" w:rsidRDefault="00A84F89" w:rsidP="00A84F89">
      <w:pPr>
        <w:pStyle w:val="ProductList-Body"/>
      </w:pPr>
      <w:r>
        <w:rPr>
          <w:b/>
          <w:color w:val="00188F"/>
        </w:rPr>
        <w:t>Muut Online-palvelut</w:t>
      </w:r>
    </w:p>
    <w:p w14:paraId="6E46CC1C" w14:textId="77777777" w:rsidR="00A84F89" w:rsidRPr="00A77117" w:rsidRDefault="00A769CE" w:rsidP="00A769CE">
      <w:pPr>
        <w:pStyle w:val="ProductList-Body"/>
        <w:numPr>
          <w:ilvl w:val="0"/>
          <w:numId w:val="29"/>
        </w:numPr>
        <w:tabs>
          <w:tab w:val="clear" w:pos="158"/>
        </w:tabs>
        <w:ind w:left="360" w:hanging="180"/>
        <w:rPr>
          <w:lang w:val="en-US"/>
        </w:rPr>
      </w:pPr>
      <w:r w:rsidRPr="00A77117">
        <w:rPr>
          <w:lang w:val="en-US"/>
        </w:rPr>
        <w:t xml:space="preserve">Muutettiin Microsoft Azure Directory Premiumin nimeksi Azure Active Directory Premium </w:t>
      </w:r>
      <w:proofErr w:type="gramStart"/>
      <w:r w:rsidRPr="00A77117">
        <w:rPr>
          <w:lang w:val="en-US"/>
        </w:rPr>
        <w:t>ja</w:t>
      </w:r>
      <w:proofErr w:type="gramEnd"/>
      <w:r w:rsidRPr="00A77117">
        <w:rPr>
          <w:lang w:val="en-US"/>
        </w:rPr>
        <w:t xml:space="preserve"> siirrettiin se Enterprise Mobility Services -tuoteryhmään.</w:t>
      </w:r>
    </w:p>
    <w:p w14:paraId="6E46CC1D" w14:textId="77777777" w:rsidR="00A84F89" w:rsidRPr="00A77117" w:rsidRDefault="00A769CE" w:rsidP="00A769CE">
      <w:pPr>
        <w:pStyle w:val="ProductList-Body"/>
        <w:numPr>
          <w:ilvl w:val="0"/>
          <w:numId w:val="29"/>
        </w:numPr>
        <w:tabs>
          <w:tab w:val="clear" w:pos="158"/>
        </w:tabs>
        <w:ind w:left="360" w:hanging="180"/>
        <w:rPr>
          <w:lang w:val="en-US"/>
        </w:rPr>
      </w:pPr>
      <w:r w:rsidRPr="00A77117">
        <w:rPr>
          <w:lang w:val="en-US"/>
        </w:rPr>
        <w:t xml:space="preserve">Muutettiin Microsoft Rights Managementin nimeksi Azure Rights Management Service </w:t>
      </w:r>
      <w:proofErr w:type="gramStart"/>
      <w:r w:rsidRPr="00A77117">
        <w:rPr>
          <w:lang w:val="en-US"/>
        </w:rPr>
        <w:t>ja</w:t>
      </w:r>
      <w:proofErr w:type="gramEnd"/>
      <w:r w:rsidRPr="00A77117">
        <w:rPr>
          <w:lang w:val="en-US"/>
        </w:rPr>
        <w:t xml:space="preserve"> siirrettiin se Enterprise Mobility Services -tuoteryhmään. </w:t>
      </w:r>
    </w:p>
    <w:p w14:paraId="6E46CC1E" w14:textId="77777777" w:rsidR="00A84F89" w:rsidRPr="00A77117" w:rsidRDefault="00A84F89" w:rsidP="00A914BF">
      <w:pPr>
        <w:pStyle w:val="ProductList-Body"/>
        <w:rPr>
          <w:lang w:val="en-US"/>
        </w:rPr>
      </w:pPr>
    </w:p>
    <w:p w14:paraId="6E46CC1F" w14:textId="77777777" w:rsidR="00B0042D" w:rsidRPr="00A77117" w:rsidRDefault="00B0042D" w:rsidP="00A914BF">
      <w:pPr>
        <w:pStyle w:val="ProductList-Body"/>
        <w:rPr>
          <w:lang w:val="en-US"/>
        </w:rPr>
      </w:pPr>
      <w:r w:rsidRPr="00A77117">
        <w:rPr>
          <w:b/>
          <w:color w:val="00188F"/>
          <w:lang w:val="en-US"/>
        </w:rPr>
        <w:t>Windows Intune</w:t>
      </w:r>
    </w:p>
    <w:p w14:paraId="6E46CC20" w14:textId="77777777" w:rsidR="00B0042D" w:rsidRPr="00A77117" w:rsidRDefault="00B0042D" w:rsidP="00A914BF">
      <w:pPr>
        <w:pStyle w:val="ProductList-Body"/>
        <w:rPr>
          <w:lang w:val="en-US"/>
        </w:rPr>
      </w:pPr>
      <w:r w:rsidRPr="00A77117">
        <w:rPr>
          <w:lang w:val="en-US"/>
        </w:rPr>
        <w:t>Siirrettiin Enterprise Mobility Services -tuoteryhmään.</w:t>
      </w:r>
    </w:p>
    <w:p w14:paraId="6E46CC21" w14:textId="77777777" w:rsidR="00B0042D" w:rsidRPr="00A77117" w:rsidRDefault="00B0042D" w:rsidP="00A914BF">
      <w:pPr>
        <w:pStyle w:val="ProductList-Body"/>
        <w:rPr>
          <w:lang w:val="en-US"/>
        </w:rPr>
      </w:pPr>
    </w:p>
    <w:p w14:paraId="6E46CC22" w14:textId="77777777" w:rsidR="0080135B" w:rsidRPr="00C95C41" w:rsidRDefault="0080135B" w:rsidP="00AC73FD">
      <w:pPr>
        <w:pStyle w:val="ProductList-Body"/>
        <w:keepNext/>
        <w:keepLines/>
      </w:pPr>
      <w:r>
        <w:rPr>
          <w:b/>
          <w:color w:val="00188F"/>
        </w:rPr>
        <w:t>Yammer</w:t>
      </w:r>
    </w:p>
    <w:p w14:paraId="6E46CC23" w14:textId="77777777" w:rsidR="00FD384F" w:rsidRPr="00C95C41" w:rsidRDefault="00ED0B1B" w:rsidP="00ED0B1B">
      <w:pPr>
        <w:pStyle w:val="ProductList-Body"/>
      </w:pPr>
      <w:r>
        <w:t>Poistettiin käyttökielto alle 13-vuotiailta.</w:t>
      </w:r>
    </w:p>
    <w:p w14:paraId="6E46CC24" w14:textId="77777777" w:rsidR="00ED0B1B" w:rsidRPr="00C95C41" w:rsidRDefault="00ED0B1B" w:rsidP="00ED0B1B">
      <w:pPr>
        <w:pStyle w:val="ProductList-Body"/>
      </w:pPr>
    </w:p>
    <w:p w14:paraId="6E46CC25" w14:textId="77777777" w:rsidR="00EA0550" w:rsidRPr="00C95C41" w:rsidRDefault="00EA0550" w:rsidP="00ED0B1B">
      <w:pPr>
        <w:pStyle w:val="ProductList-Body"/>
      </w:pPr>
      <w:r>
        <w:rPr>
          <w:b/>
          <w:color w:val="00188F"/>
        </w:rPr>
        <w:t>Liite 1, Ilmoitukset</w:t>
      </w:r>
    </w:p>
    <w:p w14:paraId="6E46CC26" w14:textId="77777777" w:rsidR="00EA0550" w:rsidRPr="00C95C41" w:rsidRDefault="00EA0550" w:rsidP="00ED0B1B">
      <w:pPr>
        <w:pStyle w:val="ProductList-Body"/>
      </w:pPr>
      <w:r>
        <w:t>Korjattiin hyperlinkki H.264/AVC-kuvastandardia, VC-1-kuvastandardia, MPEG-4-kuvastandardia ja MPE</w:t>
      </w:r>
      <w:r w:rsidR="00615634">
        <w:t>G</w:t>
      </w:r>
      <w:r>
        <w:t>-2-kuvastandardia koskevassa ilmoituksessa.</w:t>
      </w:r>
    </w:p>
    <w:p w14:paraId="6E46CC27" w14:textId="77777777" w:rsidR="00EA0550" w:rsidRPr="00C95C41" w:rsidRDefault="00EA0550" w:rsidP="00ED0B1B">
      <w:pPr>
        <w:pStyle w:val="ProductList-Body"/>
      </w:pPr>
    </w:p>
    <w:p w14:paraId="6E46CC28" w14:textId="77777777" w:rsidR="00ED0B1B" w:rsidRPr="00C95C41" w:rsidRDefault="00ED0B1B" w:rsidP="00ED0B1B">
      <w:pPr>
        <w:pStyle w:val="ProductList-Body"/>
      </w:pPr>
      <w:r>
        <w:rPr>
          <w:b/>
          <w:color w:val="00188F"/>
        </w:rPr>
        <w:t>Liite 2, Tilauskäyttöoikeuspaketit</w:t>
      </w:r>
    </w:p>
    <w:p w14:paraId="6E46CC29" w14:textId="77777777" w:rsidR="00AC73FD" w:rsidRPr="00A77117" w:rsidRDefault="00ED0B1B" w:rsidP="00AC73FD">
      <w:pPr>
        <w:pStyle w:val="ProductList-Body"/>
        <w:numPr>
          <w:ilvl w:val="0"/>
          <w:numId w:val="32"/>
        </w:numPr>
        <w:tabs>
          <w:tab w:val="clear" w:pos="158"/>
        </w:tabs>
        <w:ind w:left="360" w:hanging="180"/>
        <w:rPr>
          <w:lang w:val="en-US"/>
        </w:rPr>
      </w:pPr>
      <w:r w:rsidRPr="00A77117">
        <w:rPr>
          <w:lang w:val="en-US"/>
        </w:rPr>
        <w:t>Poistettiin Office 365 Small Business ja Office 365 Small Business Premium Suite SL</w:t>
      </w:r>
      <w:proofErr w:type="gramStart"/>
      <w:r w:rsidRPr="00A77117">
        <w:rPr>
          <w:lang w:val="en-US"/>
        </w:rPr>
        <w:t>:t</w:t>
      </w:r>
      <w:proofErr w:type="gramEnd"/>
      <w:r w:rsidRPr="00A77117">
        <w:rPr>
          <w:lang w:val="en-US"/>
        </w:rPr>
        <w:t>.</w:t>
      </w:r>
    </w:p>
    <w:p w14:paraId="6E46CC2A" w14:textId="77777777" w:rsidR="00AC73FD" w:rsidRPr="00A77117" w:rsidRDefault="00AC73FD" w:rsidP="00AC73FD">
      <w:pPr>
        <w:pStyle w:val="ProductList-Body"/>
        <w:numPr>
          <w:ilvl w:val="0"/>
          <w:numId w:val="32"/>
        </w:numPr>
        <w:tabs>
          <w:tab w:val="clear" w:pos="158"/>
        </w:tabs>
        <w:ind w:left="360" w:hanging="180"/>
        <w:rPr>
          <w:lang w:val="en-US"/>
        </w:rPr>
      </w:pPr>
      <w:r w:rsidRPr="00A77117">
        <w:rPr>
          <w:lang w:val="en-US"/>
        </w:rPr>
        <w:t>Lisättiin Office 365 Business Essentials, Office 365 Business Premium, Microsoft Dynamics CRM Online Professional ja Microsoft Dynamics CRM Online Enterprise Suite SL</w:t>
      </w:r>
      <w:proofErr w:type="gramStart"/>
      <w:r w:rsidRPr="00A77117">
        <w:rPr>
          <w:lang w:val="en-US"/>
        </w:rPr>
        <w:t>:t</w:t>
      </w:r>
      <w:proofErr w:type="gramEnd"/>
      <w:r w:rsidRPr="00A77117">
        <w:rPr>
          <w:lang w:val="en-US"/>
        </w:rPr>
        <w:t>.</w:t>
      </w:r>
    </w:p>
    <w:p w14:paraId="6E46CC2B" w14:textId="77777777" w:rsidR="00FD384F" w:rsidRPr="00A77117" w:rsidRDefault="00FD384F" w:rsidP="00A914BF">
      <w:pPr>
        <w:pStyle w:val="ProductList-Body"/>
        <w:rPr>
          <w:lang w:val="en-US"/>
        </w:rPr>
      </w:pPr>
    </w:p>
    <w:p w14:paraId="6E46CC2C" w14:textId="77777777" w:rsidR="00FD384F" w:rsidRPr="00A77117" w:rsidRDefault="00FD384F" w:rsidP="00A914BF">
      <w:pPr>
        <w:pStyle w:val="ProductList-Body"/>
        <w:rPr>
          <w:b/>
          <w:color w:val="00188F"/>
          <w:lang w:val="en-US"/>
        </w:rPr>
        <w:sectPr w:rsidR="00FD384F" w:rsidRPr="00A77117" w:rsidSect="00A61B2A">
          <w:footerReference w:type="default" r:id="rId20"/>
          <w:footerReference w:type="first" r:id="rId21"/>
          <w:pgSz w:w="12240" w:h="15840"/>
          <w:pgMar w:top="1440" w:right="720" w:bottom="1440" w:left="720" w:header="720" w:footer="720" w:gutter="0"/>
          <w:cols w:space="720"/>
          <w:titlePg/>
          <w:docGrid w:linePitch="360"/>
        </w:sectPr>
      </w:pPr>
    </w:p>
    <w:p w14:paraId="6E46CC2D" w14:textId="77777777" w:rsidR="004D27A6" w:rsidRPr="00C95C41" w:rsidRDefault="00730B3A" w:rsidP="00366C8E">
      <w:pPr>
        <w:pStyle w:val="ProductList-SectionHeading"/>
        <w:outlineLvl w:val="0"/>
      </w:pPr>
      <w:bookmarkStart w:id="15" w:name="GeneralTerms"/>
      <w:bookmarkStart w:id="16" w:name="Head_3"/>
      <w:bookmarkStart w:id="17" w:name="_Toc399672118"/>
      <w:bookmarkEnd w:id="15"/>
      <w:r>
        <w:t>Yleiset ehdot</w:t>
      </w:r>
      <w:bookmarkEnd w:id="16"/>
      <w:bookmarkEnd w:id="17"/>
    </w:p>
    <w:p w14:paraId="6E46CC2E" w14:textId="77777777" w:rsidR="00730B3A" w:rsidRPr="00C95C41" w:rsidRDefault="00730B3A" w:rsidP="00A914BF">
      <w:pPr>
        <w:pStyle w:val="ProductList-Body"/>
      </w:pPr>
      <w:r>
        <w:t xml:space="preserve">Asiakas voi käyttää Online-palveluita ja niihin liittyviä ohjelmistoja Asiakkaan volyymikäyttöoikeussopimuksen ehdoissa erikseen sallituilla tavoilla. Microsoft pidättää itsellään kaikki muut oikeudet. Asiakkaan on hankittava kunkin Online-palvelun käyttöön vaadittavat tilauskäyttöoikeudet. Käyttäjän tilauskäyttöoikeus vaaditaan kullekin Online-palveluita käyttävälle käyttäjälle, elleivät </w:t>
      </w:r>
      <w:hyperlink w:anchor="OnlineServiceSpecificTerms" w:history="1">
        <w:r>
          <w:rPr>
            <w:rStyle w:val="Hyperlink"/>
          </w:rPr>
          <w:t>Online-palveluiden palvelukohtaiset ehdot</w:t>
        </w:r>
      </w:hyperlink>
      <w:r>
        <w:t xml:space="preserve"> toisin määritä. </w:t>
      </w:r>
      <w:r w:rsidR="00AD1DD1">
        <w:fldChar w:fldCharType="begin"/>
      </w:r>
      <w:r w:rsidR="00AD1DD1">
        <w:instrText xml:space="preserve"> HYPERLINK \l </w:instrText>
      </w:r>
      <w:r w:rsidR="00AD1DD1">
        <w:instrText xml:space="preserve">"Attachment2" </w:instrText>
      </w:r>
      <w:r w:rsidR="00AD1DD1">
        <w:fldChar w:fldCharType="separate"/>
      </w:r>
      <w:r w:rsidR="007A72F6">
        <w:rPr>
          <w:rStyle w:val="Hyperlink"/>
        </w:rPr>
        <w:t>Liite 2</w:t>
      </w:r>
      <w:r w:rsidR="00AD1DD1">
        <w:rPr>
          <w:rStyle w:val="Hyperlink"/>
        </w:rPr>
        <w:fldChar w:fldCharType="end"/>
      </w:r>
      <w:r>
        <w:t xml:space="preserve"> kuvaa tilauskäyttöoikeuspaketit, jotka myös täyttävät käyttäjän tilauskäyttöoikeuksia koskevat vaatimukset. Asiakkaalla ei ole oikeutta käyttää Online-palvelua sen jälkeen, kun kyseisen Online-palvelun tilauskäyttöoikeus on loppunut.</w:t>
      </w:r>
    </w:p>
    <w:p w14:paraId="6E46CC2F" w14:textId="77777777" w:rsidR="00730B3A" w:rsidRPr="00C95C41" w:rsidRDefault="00730B3A" w:rsidP="00A914BF">
      <w:pPr>
        <w:pStyle w:val="ProductList-Body"/>
      </w:pPr>
    </w:p>
    <w:p w14:paraId="6E46CC30" w14:textId="77777777" w:rsidR="00730B3A" w:rsidRPr="00C95C41" w:rsidRDefault="00103924" w:rsidP="00366C8E">
      <w:pPr>
        <w:pStyle w:val="ProductList-SubSubSectionHeading"/>
        <w:outlineLvl w:val="1"/>
      </w:pPr>
      <w:bookmarkStart w:id="18" w:name="_Toc399672119"/>
      <w:r>
        <w:t>Määritelmät</w:t>
      </w:r>
      <w:bookmarkEnd w:id="18"/>
    </w:p>
    <w:p w14:paraId="6E46CC31" w14:textId="77777777" w:rsidR="00103924" w:rsidRPr="00C95C41" w:rsidRDefault="00103924" w:rsidP="00337870">
      <w:pPr>
        <w:pStyle w:val="ProductList-Body"/>
        <w:spacing w:after="120"/>
      </w:pPr>
      <w:r>
        <w:t>Ellei jotakin seuraavista termeistä ole määritelty Asiakkaan volyymikäyttöoikeussopimuksessa, niillä on alla kerrotut merkitykset.</w:t>
      </w:r>
    </w:p>
    <w:p w14:paraId="6E46CC32" w14:textId="77777777" w:rsidR="00103924" w:rsidRPr="00C95C41" w:rsidRDefault="005F362A" w:rsidP="00337870">
      <w:pPr>
        <w:pStyle w:val="ProductList-Body"/>
        <w:spacing w:after="120"/>
      </w:pPr>
      <w:r>
        <w:t>”</w:t>
      </w:r>
      <w:r w:rsidR="00874919">
        <w:t>Asiakkaan tiedot</w:t>
      </w:r>
      <w:r>
        <w:t>”</w:t>
      </w:r>
      <w:r w:rsidR="00874919">
        <w:t xml:space="preserve"> tarkoittavat mitä tahansa sellaisia tietoja, mukaan lukien teksti-, ääni-, video- ja kuvatiedostot sekä ohjelmistot, jotka Asiakas antaa tai jotka annetaan Asiakkaan puolesta Microsoftille Asiakkaan Online-palveluihin kohdistuvan käytön kautta.</w:t>
      </w:r>
    </w:p>
    <w:p w14:paraId="6E46CC33" w14:textId="77777777" w:rsidR="00103924" w:rsidRPr="00C95C41" w:rsidRDefault="005F362A" w:rsidP="00337870">
      <w:pPr>
        <w:pStyle w:val="ProductList-Body"/>
        <w:spacing w:after="120"/>
      </w:pPr>
      <w:r>
        <w:t>”</w:t>
      </w:r>
      <w:r w:rsidR="00874919">
        <w:t>Ulkopuolisella käyttäjällä</w:t>
      </w:r>
      <w:r>
        <w:t>”</w:t>
      </w:r>
      <w:r w:rsidR="00874919">
        <w:t xml:space="preserve"> tarkoitetaan sellaista Online-palveluiden käyttäjää, joka ei ole Asiakkaan työntekijä tai Asiakkaan tai tämän Konserniyhtiön toimitiloissa toimiva alihankkija tai edustaja.</w:t>
      </w:r>
    </w:p>
    <w:p w14:paraId="6E46CC34" w14:textId="77777777" w:rsidR="00103924" w:rsidRPr="00C95C41" w:rsidRDefault="005F362A"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6E46CC35" w14:textId="77777777" w:rsidR="00103924" w:rsidRPr="00C95C41" w:rsidRDefault="005F362A" w:rsidP="00337870">
      <w:pPr>
        <w:pStyle w:val="ProductList-Body"/>
        <w:spacing w:after="120"/>
      </w:pPr>
      <w:r>
        <w:t>”</w:t>
      </w:r>
      <w:r w:rsidR="00874919">
        <w:t>Käyttöoikeuden alainen laite</w:t>
      </w:r>
      <w:r>
        <w:t>”</w:t>
      </w:r>
      <w:r w:rsidR="00874919">
        <w:t xml:space="preserve"> tarkoittaa sitä fyysistä laitteistoa, jolle käyttöoikeus määritellään. Tässä määritelmässä laitteisto-osio tai korttipalvelin katsotaan erilliseksi laitteistoksi.</w:t>
      </w:r>
    </w:p>
    <w:p w14:paraId="6E46CC36" w14:textId="77777777" w:rsidR="00103924" w:rsidRPr="00C95C41" w:rsidRDefault="005F362A" w:rsidP="00337870">
      <w:pPr>
        <w:pStyle w:val="ProductList-Body"/>
        <w:spacing w:after="120"/>
      </w:pPr>
      <w:r>
        <w:t>”</w:t>
      </w:r>
      <w:r w:rsidR="00874919">
        <w:t>Muiden kuin Microsoftin tuote</w:t>
      </w:r>
      <w:r>
        <w:t>”</w:t>
      </w:r>
      <w:r w:rsidR="00874919">
        <w:t xml:space="preserve"> tarkoittaa kolmannen osapuolen ohjelmistoa, tietoja, palvelua, verkkosivustoa tai tuotetta.</w:t>
      </w:r>
    </w:p>
    <w:p w14:paraId="6E46CC37" w14:textId="77777777" w:rsidR="00103924" w:rsidRPr="00C95C41" w:rsidRDefault="005F362A" w:rsidP="00337870">
      <w:pPr>
        <w:pStyle w:val="ProductList-Body"/>
        <w:spacing w:after="120"/>
      </w:pPr>
      <w:r>
        <w:t>”</w:t>
      </w:r>
      <w:r w:rsidR="00874919">
        <w:t>Online-palvelu</w:t>
      </w:r>
      <w:r>
        <w:t>”</w:t>
      </w:r>
      <w:r w:rsidR="00874919">
        <w:t xml:space="preserve"> tarkoittaa Microsoftin ylläpitämää palvelua, jonka Asiakas on tilannut Microsoftin volyymikäyttöoikeussopimuksen nojalla, kuten</w:t>
      </w:r>
      <w:r w:rsidR="002D62DB">
        <w:t> </w:t>
      </w:r>
      <w:r w:rsidR="00874919">
        <w:t xml:space="preserve">mikä tahansa Tuoteluettelon Online-palveluja koskevassa kohdassa yksilöity palvelu. Tuoteluettelo on osoitteessa </w:t>
      </w:r>
      <w:hyperlink r:id="rId22" w:history="1">
        <w:r w:rsidR="00874919">
          <w:rPr>
            <w:rStyle w:val="Hyperlink"/>
          </w:rPr>
          <w:t>http://go.microsoft.com/?linkid=9839207</w:t>
        </w:r>
      </w:hyperlink>
      <w:r w:rsidR="00874919" w:rsidRPr="00314DE7">
        <w:rPr>
          <w:rStyle w:val="Hyperlink"/>
          <w:u w:val="none"/>
        </w:rPr>
        <w:t>.</w:t>
      </w:r>
    </w:p>
    <w:p w14:paraId="6E46CC38" w14:textId="77777777" w:rsidR="00103924" w:rsidRPr="00C95C41" w:rsidRDefault="005F362A"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w:t>
      </w:r>
      <w:r w:rsidR="007A72F6">
        <w:t> </w:t>
      </w:r>
      <w:r w:rsidR="00874919">
        <w:t>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6E46CC39" w14:textId="77777777" w:rsidR="00730B3A" w:rsidRPr="00C95C41" w:rsidRDefault="005F362A" w:rsidP="00103924">
      <w:pPr>
        <w:pStyle w:val="ProductList-Body"/>
      </w:pPr>
      <w:r>
        <w:t>”</w:t>
      </w:r>
      <w:r w:rsidR="00337870">
        <w:t>SL</w:t>
      </w:r>
      <w:r>
        <w:t>”</w:t>
      </w:r>
      <w:r w:rsidR="00337870">
        <w:t xml:space="preserve"> tarkoittaa tilauskäyttöoikeutta.</w:t>
      </w:r>
    </w:p>
    <w:p w14:paraId="6E46CC3A" w14:textId="77777777" w:rsidR="00103924" w:rsidRPr="00C95C41" w:rsidRDefault="00103924" w:rsidP="00103924">
      <w:pPr>
        <w:pStyle w:val="ProductList-Body"/>
      </w:pPr>
    </w:p>
    <w:p w14:paraId="6E46CC3B" w14:textId="77777777" w:rsidR="00103924" w:rsidRPr="00C95C41" w:rsidRDefault="00103924" w:rsidP="00366C8E">
      <w:pPr>
        <w:pStyle w:val="ProductList-SubSubSectionHeading"/>
        <w:outlineLvl w:val="1"/>
      </w:pPr>
      <w:bookmarkStart w:id="19" w:name="_Toc399672120"/>
      <w:r>
        <w:t>Online-palveluiden ehtojen päivitykset</w:t>
      </w:r>
      <w:bookmarkEnd w:id="19"/>
    </w:p>
    <w:p w14:paraId="6E46CC3C" w14:textId="77777777" w:rsidR="00103924" w:rsidRPr="00C95C41" w:rsidRDefault="00103924" w:rsidP="00103924">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6E46CC3D" w14:textId="77777777" w:rsidR="00103924" w:rsidRPr="00C95C41" w:rsidRDefault="00103924" w:rsidP="00103924">
      <w:pPr>
        <w:pStyle w:val="ProductList-Body"/>
      </w:pPr>
    </w:p>
    <w:p w14:paraId="6E46CC3E" w14:textId="77777777" w:rsidR="00103924" w:rsidRPr="00C95C41" w:rsidRDefault="00103924" w:rsidP="00366C8E">
      <w:pPr>
        <w:pStyle w:val="ProductList-SubSubSectionHeading"/>
        <w:outlineLvl w:val="1"/>
      </w:pPr>
      <w:bookmarkStart w:id="20" w:name="_Toc399672121"/>
      <w:r>
        <w:t>Säädösten muutokset ja kansainvälinen saatavuus</w:t>
      </w:r>
      <w:bookmarkEnd w:id="20"/>
    </w:p>
    <w:p w14:paraId="6E46CC3F" w14:textId="77777777" w:rsidR="00103924" w:rsidRPr="00C95C41" w:rsidRDefault="00103924" w:rsidP="00103924">
      <w:pPr>
        <w:pStyle w:val="ProductList-Body"/>
      </w:pPr>
      <w:r>
        <w:t xml:space="preserve">Microsoft saattaa toisinaan tehdä kuhunkin Online-palveluun kaupallisessa mielessä kohtuullisia muutoksia. Microsoft voi lopettaa Online-palvelun missä tahansa maassa, jossa Microsoft on valtionhallinnon sellaisen säännöksen, velvoitteen tai muun vaatimuksen alainen, joita maassa toimiviin yrityksiin ei tavallisesti sovelleta. Kunkin Online-palvelun saatavuus, toiminnot ja kieliversiot voivat vaihdella maittain. Lisätietoja saatavuudesta on osoitteessa </w:t>
      </w:r>
      <w:hyperlink r:id="rId23" w:history="1">
        <w:r>
          <w:rPr>
            <w:rStyle w:val="Hyperlink"/>
          </w:rPr>
          <w:t>http://www.microsoft.com/online/international-availability.aspx</w:t>
        </w:r>
      </w:hyperlink>
      <w:r>
        <w:t>.</w:t>
      </w:r>
    </w:p>
    <w:p w14:paraId="6E46CC40" w14:textId="77777777" w:rsidR="00103924" w:rsidRPr="00C95C41" w:rsidRDefault="00103924" w:rsidP="00103924">
      <w:pPr>
        <w:pStyle w:val="ProductList-Body"/>
      </w:pPr>
    </w:p>
    <w:p w14:paraId="6E46CC41" w14:textId="77777777" w:rsidR="00103924" w:rsidRPr="00C95C41" w:rsidRDefault="00103924" w:rsidP="00366C8E">
      <w:pPr>
        <w:pStyle w:val="ProductList-SubSubSectionHeading"/>
        <w:outlineLvl w:val="1"/>
      </w:pPr>
      <w:bookmarkStart w:id="21" w:name="_Toc399672122"/>
      <w:r>
        <w:t>Tietojen säilytys</w:t>
      </w:r>
      <w:bookmarkEnd w:id="21"/>
    </w:p>
    <w:p w14:paraId="6E46CC42" w14:textId="77777777" w:rsidR="00103924" w:rsidRPr="00C95C41" w:rsidRDefault="00103924" w:rsidP="00337870">
      <w:pPr>
        <w:pStyle w:val="ProductList-Body"/>
        <w:spacing w:after="120"/>
      </w:pPr>
      <w:r>
        <w:t>Microsoftin on säilytettävä Online-palveluun tallennetut Asiakastiedot rajoitetuilla toiminnoilla varustetulla tilillä vähintään 90 päivän ajan Asiakkaan tilauksen päättymisen tai päättämisen jälkeen, jotta Asiakas voisi noutaa tiedot. 90 päivän pituisen säilytysajan päättymisen jälkeen Microsoft poistaa Asiakkaan tilin käytöstä ja poistaa Asiakastiedot.</w:t>
      </w:r>
    </w:p>
    <w:p w14:paraId="6E46CC43" w14:textId="77777777" w:rsidR="00103924" w:rsidRPr="00C95C41" w:rsidRDefault="00103924" w:rsidP="00103924">
      <w:pPr>
        <w:pStyle w:val="ProductList-Body"/>
      </w:pPr>
      <w:r>
        <w:t>Online-palvelu ei välttämättä tue sellaisen ohjelmiston säilyttämistä tai noutamista, jotka Asiakas on itse toimittanut. Microsoft ei ole vastuussa Asiakastietojen poistamisesta, kuten tässä osassa on kuvailtu.</w:t>
      </w:r>
    </w:p>
    <w:p w14:paraId="6E46CC44" w14:textId="77777777" w:rsidR="00103924" w:rsidRPr="00C95C41" w:rsidRDefault="00103924" w:rsidP="00103924">
      <w:pPr>
        <w:pStyle w:val="ProductList-Body"/>
      </w:pPr>
    </w:p>
    <w:p w14:paraId="6E46CC45" w14:textId="77777777" w:rsidR="00103924" w:rsidRPr="00C95C41" w:rsidRDefault="00103924" w:rsidP="00366C8E">
      <w:pPr>
        <w:pStyle w:val="ProductList-SubSubSectionHeading"/>
        <w:outlineLvl w:val="1"/>
      </w:pPr>
      <w:bookmarkStart w:id="22" w:name="_Toc399672123"/>
      <w:r>
        <w:t>Ohjelmiston käyttö online-palvelussa</w:t>
      </w:r>
      <w:bookmarkEnd w:id="22"/>
    </w:p>
    <w:p w14:paraId="6E46CC46" w14:textId="77777777" w:rsidR="00103924" w:rsidRPr="00C95C41" w:rsidRDefault="00103924" w:rsidP="00103924">
      <w:pPr>
        <w:pStyle w:val="ProductList-Body"/>
      </w:pPr>
      <w:r>
        <w:t>Asiakas voi joutua asentamaan tietyn Microsoft-ohjelmiston voidakseen käyttää Online-palvelua. Tässä tapauksessa sovelletaan seuraavia ehtoja:</w:t>
      </w:r>
    </w:p>
    <w:p w14:paraId="6E46CC47" w14:textId="77777777" w:rsidR="00103924" w:rsidRPr="00C95C41" w:rsidRDefault="00103924" w:rsidP="00366C8E">
      <w:pPr>
        <w:pStyle w:val="ProductList-Body"/>
        <w:ind w:left="180"/>
        <w:outlineLvl w:val="2"/>
      </w:pPr>
      <w:r>
        <w:rPr>
          <w:b/>
          <w:color w:val="0072C6"/>
        </w:rPr>
        <w:t>Microsoftin ohjelmistojen käyttöoikeusehdot</w:t>
      </w:r>
    </w:p>
    <w:p w14:paraId="6E46CC48" w14:textId="77777777" w:rsidR="00103924" w:rsidRPr="00C95C41" w:rsidRDefault="00103924" w:rsidP="00AD5F09">
      <w:pPr>
        <w:pStyle w:val="ProductList-Body"/>
        <w:ind w:left="180"/>
      </w:pPr>
      <w:r>
        <w:t xml:space="preserve">Asiakas voi asentaa ja käyttää ohjelmistoa vain yhdessä Online-palvelun kanssa. </w:t>
      </w:r>
      <w:r w:rsidR="00AD1DD1">
        <w:fldChar w:fldCharType="begin"/>
      </w:r>
      <w:r w:rsidR="00AD1DD1">
        <w:instrText xml:space="preserve"> HYPERLINK \l "OnlineServiceSpecificTerms" </w:instrText>
      </w:r>
      <w:r w:rsidR="00AD1DD1">
        <w:fldChar w:fldCharType="separate"/>
      </w:r>
      <w:r>
        <w:rPr>
          <w:rStyle w:val="Hyperlink"/>
        </w:rPr>
        <w:t>Online-palvelun palvelukohtaiset ehdot</w:t>
      </w:r>
      <w:r w:rsidR="00AD1DD1">
        <w:rPr>
          <w:rStyle w:val="Hyperlink"/>
        </w:rPr>
        <w:fldChar w:fldCharType="end"/>
      </w:r>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6E46CC49" w14:textId="77777777" w:rsidR="00AD5F09" w:rsidRPr="00C95C41" w:rsidRDefault="00AD5F09" w:rsidP="00AD5F09">
      <w:pPr>
        <w:pStyle w:val="ProductList-Body"/>
        <w:ind w:left="180"/>
      </w:pPr>
    </w:p>
    <w:p w14:paraId="6E46CC4A" w14:textId="77777777" w:rsidR="00103924" w:rsidRPr="00C95C41" w:rsidRDefault="00103924" w:rsidP="00366C8E">
      <w:pPr>
        <w:pStyle w:val="ProductList-Body"/>
        <w:ind w:left="180"/>
        <w:outlineLvl w:val="2"/>
      </w:pPr>
      <w:r>
        <w:rPr>
          <w:b/>
          <w:color w:val="0072C6"/>
        </w:rPr>
        <w:t>Ohjelmiston tarkistaminen, automaattiset päivitykset ja tietojen kerääminen</w:t>
      </w:r>
    </w:p>
    <w:p w14:paraId="6E46CC4B" w14:textId="77777777" w:rsidR="00103924" w:rsidRPr="00C95C41" w:rsidRDefault="00103924" w:rsidP="00AD5F09">
      <w:pPr>
        <w:pStyle w:val="ProductList-Body"/>
        <w:ind w:left="180"/>
      </w:pPr>
      <w:r>
        <w:t>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5F362A">
        <w:t>”</w:t>
      </w:r>
      <w:r>
        <w:t>Sovellukset</w:t>
      </w:r>
      <w:r w:rsidR="005F362A">
        <w:t>”</w:t>
      </w:r>
      <w:r>
        <w:t>) asentamisen, tai niiden toiminta voi parantua sen myötä. Sovellukset voivat kerätä Sovellusten käyttö- ja suorituskykytietoja, jotka voidaan lähettää Microsoftille ja joita voidaan käyttää näissä Online-palveluiden ehdoissa kuvailtuihin tarkoituksiin.</w:t>
      </w:r>
    </w:p>
    <w:p w14:paraId="6E46CC4C" w14:textId="77777777" w:rsidR="00AD5F09" w:rsidRPr="00C95C41" w:rsidRDefault="00AD5F09" w:rsidP="00AD5F09">
      <w:pPr>
        <w:pStyle w:val="ProductList-Body"/>
        <w:ind w:left="180"/>
      </w:pPr>
    </w:p>
    <w:p w14:paraId="6E46CC4D" w14:textId="77777777" w:rsidR="00103924" w:rsidRPr="00C95C41" w:rsidRDefault="00103924" w:rsidP="00366C8E">
      <w:pPr>
        <w:pStyle w:val="ProductList-Body"/>
        <w:ind w:left="180"/>
        <w:outlineLvl w:val="2"/>
      </w:pPr>
      <w:r>
        <w:rPr>
          <w:b/>
          <w:color w:val="0072C6"/>
        </w:rPr>
        <w:t>Kolmansien osapuolten ohjelmistokomponentit</w:t>
      </w:r>
    </w:p>
    <w:p w14:paraId="6E46CC4E" w14:textId="77777777" w:rsidR="00103924" w:rsidRPr="00C95C41"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6E46CC4F" w14:textId="77777777" w:rsidR="00AD5F09" w:rsidRPr="00C95C41" w:rsidRDefault="00AD5F09" w:rsidP="00AD5F09">
      <w:pPr>
        <w:pStyle w:val="ProductList-Body"/>
      </w:pPr>
    </w:p>
    <w:p w14:paraId="6E46CC50" w14:textId="77777777" w:rsidR="00AD5F09" w:rsidRPr="00C95C41" w:rsidRDefault="00AD5F09" w:rsidP="00366C8E">
      <w:pPr>
        <w:pStyle w:val="ProductList-SubSubSectionHeading"/>
        <w:outlineLvl w:val="1"/>
      </w:pPr>
      <w:bookmarkStart w:id="23" w:name="_Toc399672124"/>
      <w:r>
        <w:t>Muiden kuin Microsoftin tuotteet</w:t>
      </w:r>
      <w:bookmarkEnd w:id="23"/>
    </w:p>
    <w:p w14:paraId="6E46CC51" w14:textId="77777777" w:rsidR="00103924" w:rsidRPr="00C95C41" w:rsidRDefault="00AD5F09" w:rsidP="00AD5F09">
      <w:pPr>
        <w:pStyle w:val="ProductList-Body"/>
      </w:pPr>
      <w:r>
        <w:t xml:space="preserve">Microsoft saattaa tarjota Asiakkaalle muiden kuin Microsoftin tuotteita Online-palveluiden käytön yhteydessä (kuten kaupan tai gallerian kautta).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volyymikäyttöoikeussopimuksessa. Microsoft voi myös käytön helpottamiseksi sisällyttää muiden kuin Microsoftin tuotteen kustannuksia Asiakkaan Online-palvelujen laskuun. Microsoft ei kuitenkaan ota minkäänlaista vastuuta muiden kuin Microsoftin Tuotteista. Asiakas on yksin vastuussa Online-palvelun yhteydessä asentamistaan tai käyttämistään, muiden kuin Microsoftin tuotteista. </w:t>
      </w:r>
    </w:p>
    <w:p w14:paraId="6E46CC52" w14:textId="77777777" w:rsidR="00103924" w:rsidRPr="00C95C41" w:rsidRDefault="00103924" w:rsidP="00103924">
      <w:pPr>
        <w:pStyle w:val="ProductList-Body"/>
      </w:pPr>
    </w:p>
    <w:p w14:paraId="6E46CC53" w14:textId="77777777" w:rsidR="00AD5F09" w:rsidRPr="00C95C41" w:rsidRDefault="00AD5F09" w:rsidP="00366C8E">
      <w:pPr>
        <w:pStyle w:val="ProductList-SubSubSectionHeading"/>
        <w:outlineLvl w:val="1"/>
      </w:pPr>
      <w:bookmarkStart w:id="24" w:name="_Toc399672125"/>
      <w:r>
        <w:t>Hyväksyttävä käyttökäytäntö</w:t>
      </w:r>
      <w:bookmarkEnd w:id="24"/>
    </w:p>
    <w:p w14:paraId="6E46CC54" w14:textId="77777777" w:rsidR="00AD5F09" w:rsidRPr="00C95C41" w:rsidRDefault="00AD5F09" w:rsidP="00AD5F09">
      <w:pPr>
        <w:pStyle w:val="ProductList-Body"/>
      </w:pPr>
      <w:r>
        <w:t>Sekä Asiakas että Online-palvelua Asiakkaan kautta käyttävät eivät saa käyttää Online-palvelua:</w:t>
      </w:r>
    </w:p>
    <w:p w14:paraId="6E46CC55" w14:textId="77777777" w:rsidR="00AD5F09" w:rsidRPr="00C95C41" w:rsidRDefault="00AD5F09" w:rsidP="00A44A41">
      <w:pPr>
        <w:pStyle w:val="ProductList-Body"/>
        <w:numPr>
          <w:ilvl w:val="0"/>
          <w:numId w:val="2"/>
        </w:numPr>
        <w:ind w:left="450" w:hanging="270"/>
      </w:pPr>
      <w:r>
        <w:t>laissa, asetuksissa, viranomaismääräyksissä tai säädöksissä kielletyllä tavalla</w:t>
      </w:r>
    </w:p>
    <w:p w14:paraId="6E46CC56" w14:textId="77777777" w:rsidR="00AD5F09" w:rsidRPr="00C95C41" w:rsidRDefault="00AD5F09" w:rsidP="0088164F">
      <w:pPr>
        <w:pStyle w:val="ProductList-Body"/>
        <w:numPr>
          <w:ilvl w:val="0"/>
          <w:numId w:val="2"/>
        </w:numPr>
        <w:spacing w:before="40"/>
        <w:ind w:left="450" w:hanging="270"/>
      </w:pPr>
      <w:r>
        <w:t xml:space="preserve">muiden oikeuksia loukkaavalla tavalla </w:t>
      </w:r>
    </w:p>
    <w:p w14:paraId="6E46CC57" w14:textId="77777777" w:rsidR="00AD5F09" w:rsidRPr="00C95C41" w:rsidRDefault="00AD5F09" w:rsidP="0088164F">
      <w:pPr>
        <w:pStyle w:val="ProductList-Body"/>
        <w:numPr>
          <w:ilvl w:val="0"/>
          <w:numId w:val="2"/>
        </w:numPr>
        <w:spacing w:before="40"/>
        <w:ind w:left="450" w:hanging="270"/>
      </w:pPr>
      <w:r>
        <w:t xml:space="preserve">luvattoman pääsyn hankkimiseksi palveluun, laitteeseen, tietoihin, tiliin tai verkkoon tai niiden toiminnan häiritsemiseksi </w:t>
      </w:r>
    </w:p>
    <w:p w14:paraId="6E46CC58" w14:textId="77777777" w:rsidR="00AD5F09" w:rsidRPr="00C95C41" w:rsidRDefault="00AD5F09" w:rsidP="0088164F">
      <w:pPr>
        <w:pStyle w:val="ProductList-Body"/>
        <w:numPr>
          <w:ilvl w:val="0"/>
          <w:numId w:val="2"/>
        </w:numPr>
        <w:spacing w:before="40"/>
        <w:ind w:left="450" w:hanging="270"/>
      </w:pPr>
      <w:r>
        <w:t>roskapostin lähettämiseen tai haittaohjelmien jakamiseen</w:t>
      </w:r>
    </w:p>
    <w:p w14:paraId="6E46CC59" w14:textId="77777777" w:rsidR="00AD5F09" w:rsidRPr="00C95C41" w:rsidRDefault="00AD5F09" w:rsidP="0088164F">
      <w:pPr>
        <w:pStyle w:val="ProductList-Body"/>
        <w:numPr>
          <w:ilvl w:val="0"/>
          <w:numId w:val="2"/>
        </w:numPr>
        <w:spacing w:before="40"/>
        <w:ind w:left="450" w:hanging="270"/>
      </w:pPr>
      <w:r>
        <w:t xml:space="preserve">tavalla, joka voi haitata Online-palvelua tai estää muita käyttämästä sitä, tai </w:t>
      </w:r>
    </w:p>
    <w:p w14:paraId="6E46CC5A" w14:textId="77777777" w:rsidR="00AD5F09" w:rsidRPr="00C95C41" w:rsidRDefault="00AD5F09" w:rsidP="0088164F">
      <w:pPr>
        <w:pStyle w:val="ProductList-Body"/>
        <w:numPr>
          <w:ilvl w:val="0"/>
          <w:numId w:val="2"/>
        </w:numPr>
        <w:spacing w:before="40" w:after="120"/>
        <w:ind w:left="461" w:hanging="274"/>
      </w:pPr>
      <w:r>
        <w:t>missään sovelluksessa tai tilanteessa, jossa Online-palvelun toimintahäiriö tai vika voi aiheuttaa kuoleman tai vakavan fyysisen vamman, vakavan fyysisen vahingon tai ympäristövahingon.</w:t>
      </w:r>
    </w:p>
    <w:p w14:paraId="6E46CC5B" w14:textId="77777777" w:rsidR="00103924" w:rsidRPr="00C95C41" w:rsidRDefault="00AD5F09" w:rsidP="00AD5F09">
      <w:pPr>
        <w:pStyle w:val="ProductList-Body"/>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6E46CC5C" w14:textId="77777777" w:rsidR="003C35CD" w:rsidRPr="00C95C41" w:rsidRDefault="003C35CD" w:rsidP="003C35CD">
      <w:pPr>
        <w:pStyle w:val="ProductList-Body"/>
      </w:pPr>
    </w:p>
    <w:p w14:paraId="6E46CC5D" w14:textId="77777777" w:rsidR="003C35CD" w:rsidRPr="00C95C41" w:rsidRDefault="003C35CD" w:rsidP="003C35CD">
      <w:pPr>
        <w:pStyle w:val="ProductList-SubSubSectionHeading"/>
        <w:outlineLvl w:val="1"/>
      </w:pPr>
      <w:bookmarkStart w:id="25" w:name="_Toc399672126"/>
      <w:r>
        <w:t>Tekniset rajoitukset</w:t>
      </w:r>
      <w:bookmarkEnd w:id="25"/>
    </w:p>
    <w:p w14:paraId="6E46CC5E" w14:textId="77777777" w:rsidR="003C35CD" w:rsidRPr="00C95C41" w:rsidRDefault="003C35CD" w:rsidP="003C35CD">
      <w:pPr>
        <w:pStyle w:val="ProductList-Body"/>
      </w:pPr>
      <w:r>
        <w:t>Asiakkaan on noudatettava Online-palvelun mahdollisia teknisiä rajoituksia, joiden vuoksi Asiakas voi käyttää Online-palvelua vain tietyllä tavalla, eikä Asiakas saa kiertää näitä rajoituksia.</w:t>
      </w:r>
    </w:p>
    <w:p w14:paraId="6E46CC5F" w14:textId="77777777" w:rsidR="00103924" w:rsidRPr="00C95C41" w:rsidRDefault="00103924" w:rsidP="00103924">
      <w:pPr>
        <w:pStyle w:val="ProductList-Body"/>
      </w:pPr>
    </w:p>
    <w:p w14:paraId="6E46CC60" w14:textId="77777777" w:rsidR="00AD5F09" w:rsidRPr="00C95C41" w:rsidRDefault="00AD5F09" w:rsidP="00366C8E">
      <w:pPr>
        <w:pStyle w:val="ProductList-SubSubSectionHeading"/>
        <w:outlineLvl w:val="1"/>
      </w:pPr>
      <w:bookmarkStart w:id="26" w:name="_Toc399672127"/>
      <w:r>
        <w:t>Lain noudattaminen</w:t>
      </w:r>
      <w:bookmarkEnd w:id="26"/>
    </w:p>
    <w:p w14:paraId="6E46CC61" w14:textId="77777777" w:rsidR="00AD5F09" w:rsidRPr="002D62DB" w:rsidRDefault="00AD5F09" w:rsidP="00F824AC">
      <w:pPr>
        <w:pStyle w:val="ProductList-Body"/>
        <w:spacing w:after="120"/>
      </w:pPr>
      <w:r w:rsidRPr="002D62DB">
        <w:t>Microsoft noudattaa kaikkia niitä lakeja ja säännöksiä, jotka säätelevät Online-palvelujen toimittamista, tietoturvaloukkauksista ilmoittamista koskeva lainsäädäntö mukaan lukien. Microsoft ei kuitenkaan ole vastuussa sellaisten Asiakkaaseen tai Asiakkaan toimialaan sovellettavien lakien tai säännösten noudattamisesta, joita ei sovelleta yleisesti tietotekniikkapalvelujen tarjoajiin. Microsoft ei määritä, onko Asiakkaan tiedoissa tietoja, jotka kuuluvat jonkin tietyn lain tai säädöksen piiriin. Kaikki Turvallisuusongelmat kuuluvat alla olevien Turvallisuusongelmailmoituksen ehtojen</w:t>
      </w:r>
      <w:r w:rsidR="002D62DB">
        <w:t> </w:t>
      </w:r>
      <w:r w:rsidRPr="002D62DB">
        <w:t>piiriin.</w:t>
      </w:r>
    </w:p>
    <w:p w14:paraId="6E46CC62" w14:textId="77777777" w:rsidR="00AD5F09" w:rsidRPr="00C95C41" w:rsidRDefault="00AD5F09" w:rsidP="00AD5F09">
      <w:pPr>
        <w:pStyle w:val="ProductList-Body"/>
      </w:pPr>
      <w:r>
        <w:t>Asiakkaan on noudatettava kaikkia Online-palveluiden käyttöönsä soveltuvia lakeja ja säännöksiä, viestinnän yksityisyyteen, tietosuojaan ja luottamuksellisuuteen liittyvät lait mukaan lukien. Asiakas on vastuussa Asiakkaan toimittamien tai hallitsemien osien (kuten Windows Intunen kanssa käyttöönotetut laitteet tai Microsoft Azure -asiakkaan näennäiskoneen tai sovelluksen sisäiset osat) yksityisyys- ja tietoturvatoimien toteuttamisesta ja ylläpitämisestä sekä sen määrittämisestä, soveltuvatko Online-palvelut tietyn lain tai säädöksen piiriin kuuluvien tietojen säilytykseen tai käsittelyyn. Asiakkaan omalla vastuulla on vastata Online-palvelujen käyttöä koskeviin, kolmansien osapuolten Asiakkaalle esittämiin pyyntöihin, esimerkiksi Yhdysvaltain tekijänoikeuslain tai muiden soveltuvien lakien mukaisiin sisällön poistamispyyntöihin.</w:t>
      </w:r>
    </w:p>
    <w:p w14:paraId="6E46CC63" w14:textId="77777777" w:rsidR="003C35CD" w:rsidRPr="00C95C41" w:rsidRDefault="003C35CD" w:rsidP="003C35CD">
      <w:pPr>
        <w:pStyle w:val="ProductList-Body"/>
      </w:pPr>
    </w:p>
    <w:p w14:paraId="6E46CC64" w14:textId="77777777" w:rsidR="003C35CD" w:rsidRPr="00C95C41" w:rsidRDefault="003C35CD" w:rsidP="003C35CD">
      <w:pPr>
        <w:pStyle w:val="ProductList-SubSubSectionHeading"/>
        <w:outlineLvl w:val="1"/>
      </w:pPr>
      <w:bookmarkStart w:id="27" w:name="_Toc399672128"/>
      <w:r>
        <w:t>Työntekijöiden oikeudet</w:t>
      </w:r>
      <w:bookmarkEnd w:id="27"/>
    </w:p>
    <w:p w14:paraId="6E46CC65" w14:textId="77777777" w:rsidR="003C35CD" w:rsidRPr="00C95C41" w:rsidRDefault="003C35CD" w:rsidP="003C35CD">
      <w:pPr>
        <w:pStyle w:val="ProductList-Body"/>
      </w:pPr>
      <w:r>
        <w:t xml:space="preserve">Microsoft ja Asiakas hyväksyvät, että Online-palvelujen toimittamisen ja käytön ei ole tarkoitus aiheuttaa työntekijöiden oikeuksista annetusta direktiivistä (neuvoston direktiivi 2001/23/EY, aiemmin neuvoston direktiivi 77/187/EY, jota muutettiin neuvoston direktiivillä 98/50/EY) tai mistä tahansa samaa aihetta koskevista kansallisista laeista tai säännöksistä tai samanlaisista laeista tai säännöksistä (mukaan lukien Ison-Britannian vuonna 2006 voimaan tulleet, yritysten luovutusta [työsuhdeturvaa] koskevat säännökset) (yhteisesti </w:t>
      </w:r>
      <w:r w:rsidR="005F362A">
        <w:t>”</w:t>
      </w:r>
      <w:r>
        <w:t>ARD-säännökset</w:t>
      </w:r>
      <w:r w:rsidR="005F362A">
        <w:t>”</w:t>
      </w:r>
      <w:r>
        <w:t>) johtuvia vastuita. Asiakas puolustaa Microsoftia kaikilta sellaisilta ARD-säännöksiin perustuvilta vaatimuksilta, joiden mukaan työntekijä tai alihankkija on siirtynyt (tai väitetysti siirtynyt) Microsoftin palvelukseen Online-palvelun tuottamisen seurauksena. Microsoft puolustaa Asiakasta kaikilta sellaisilta ARD-säännöksiin perustuvilta vaatimuksilta, joiden mukaan työntekijä tai alihankkija on siirtynyt (tai väitetysti siirtynyt) Asiakkaan palvelukseen Online</w:t>
      </w:r>
      <w:r w:rsidR="00A86785">
        <w:t>­</w:t>
      </w:r>
      <w:r>
        <w:t>palvelun päättymisen seurauksena. Kummassakin tapauksessa puolustavan osapuolen on maksettava lopullisen epäedullisen tuomion (tai</w:t>
      </w:r>
      <w:r w:rsidR="00A86785">
        <w:t> </w:t>
      </w:r>
      <w:r>
        <w:t>puolustavan osapuolen hyväksymän sovintoesityksen) kustannukset, ja toisen osapuolen on ilmoitettava puolustavalle osapuolelle vaatimuksesta, luovutettava sille vaatimukseen liittyvän puolustuksen ja sovittelun hallinta kokonaisuudessaan ja avustettava puolustavaa osapuolta oikeustoimissa kohtuullisessa määrin (sekä korvattava avustuksen antamisesta johtuvat puolustavan osapuolen kohtuulliset kulut).</w:t>
      </w:r>
    </w:p>
    <w:p w14:paraId="6E46CC66" w14:textId="77777777" w:rsidR="00AD5F09" w:rsidRPr="00C95C41" w:rsidRDefault="00AD5F09" w:rsidP="00AD5F09">
      <w:pPr>
        <w:pStyle w:val="ProductList-Body"/>
      </w:pPr>
    </w:p>
    <w:p w14:paraId="6E46CC67" w14:textId="77777777" w:rsidR="00AD5F09" w:rsidRPr="00C95C41" w:rsidRDefault="00AD5F09" w:rsidP="00366C8E">
      <w:pPr>
        <w:pStyle w:val="ProductList-SubSubSectionHeading"/>
        <w:outlineLvl w:val="1"/>
      </w:pPr>
      <w:bookmarkStart w:id="28" w:name="_Toc399672129"/>
      <w:r>
        <w:t>Sähköiset ilmoitukset</w:t>
      </w:r>
      <w:bookmarkEnd w:id="28"/>
    </w:p>
    <w:p w14:paraId="6E46CC68" w14:textId="77777777" w:rsidR="00AD5F09" w:rsidRPr="00C95C41" w:rsidRDefault="00AD5F09" w:rsidP="00AD5F09">
      <w:pPr>
        <w:pStyle w:val="ProductList-Body"/>
      </w:pPr>
      <w:r>
        <w:t xml:space="preserve">Microsoft voi toimittaa Asiakkaalle Online-palveluita koskevia tietoja ja ilmoituksia sähköisesti, kuten sähköpostitse, Online-palvelujen portaalin kautta tai Microsoftin määrittelemällä verkkosivulla. Ilmoitus annetaan päivänä, jona Microsoft on tuonut sen saataville. </w:t>
      </w:r>
    </w:p>
    <w:p w14:paraId="6E46CC69" w14:textId="77777777" w:rsidR="00AD5F09" w:rsidRPr="00C95C41" w:rsidRDefault="00AD5F09" w:rsidP="00AD5F09">
      <w:pPr>
        <w:pStyle w:val="ProductList-SubSubSectionHeading"/>
      </w:pPr>
    </w:p>
    <w:p w14:paraId="6E46CC6A" w14:textId="77777777" w:rsidR="00AD5F09" w:rsidRPr="00C95C41" w:rsidRDefault="00AD5F09" w:rsidP="00366C8E">
      <w:pPr>
        <w:pStyle w:val="ProductList-SubSubSectionHeading"/>
        <w:outlineLvl w:val="1"/>
      </w:pPr>
      <w:bookmarkStart w:id="29" w:name="_Toc399672130"/>
      <w:r>
        <w:t>Käyttöoikeuden siirtäminen</w:t>
      </w:r>
      <w:bookmarkEnd w:id="29"/>
    </w:p>
    <w:p w14:paraId="6E46CC6B" w14:textId="77777777" w:rsidR="00AD5F09" w:rsidRPr="00C95C41" w:rsidRDefault="00AD5F09" w:rsidP="00AD5F09">
      <w:pPr>
        <w:pStyle w:val="ProductList-Body"/>
      </w:pPr>
      <w:r>
        <w:t xml:space="preserve">Suurin osa tilauskäyttöoikeuksista (ei kaikkia) voidaan siirtää edelleen. Ellei tässä kappaleessa tai </w:t>
      </w:r>
      <w:hyperlink w:anchor="OnlineServiceSpecificTerms" w:history="1">
        <w:r>
          <w:rPr>
            <w:rStyle w:val="Hyperlink"/>
          </w:rPr>
          <w:t xml:space="preserve">Online-palveluiden palvelukohtaisissa ehdoissa </w:t>
        </w:r>
      </w:hyperlink>
      <w:r>
        <w:t>toisin mainita, Asiakas ei saa siirtää tilauskäyttöoikeuttaan lyhyellä aikavälillä (eli 90 päivän sisällä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6E46CC6C" w14:textId="77777777" w:rsidR="00AD5F09" w:rsidRPr="00C95C41" w:rsidRDefault="00AD5F09" w:rsidP="00AD5F09">
      <w:pPr>
        <w:pStyle w:val="ProductList-SubSubSectionHeading"/>
      </w:pPr>
    </w:p>
    <w:p w14:paraId="6E46CC6D" w14:textId="77777777" w:rsidR="00AD5F09" w:rsidRPr="00C95C41" w:rsidRDefault="00AD5F09" w:rsidP="00366C8E">
      <w:pPr>
        <w:pStyle w:val="ProductList-SubSubSectionHeading"/>
        <w:outlineLvl w:val="1"/>
      </w:pPr>
      <w:bookmarkStart w:id="30" w:name="_Toc399672131"/>
      <w:r>
        <w:t>Fonttikomponentit</w:t>
      </w:r>
      <w:bookmarkEnd w:id="30"/>
    </w:p>
    <w:p w14:paraId="6E46CC6E" w14:textId="77777777" w:rsidR="00AD5F09" w:rsidRPr="00C95C41" w:rsidRDefault="00AD5F09" w:rsidP="00AD5F09">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6E46CC6F" w14:textId="77777777" w:rsidR="00AD5F09" w:rsidRPr="00C95C41" w:rsidRDefault="00AD5F09" w:rsidP="00AD5F09">
      <w:pPr>
        <w:pStyle w:val="ProductList-SubSubSectionHeading"/>
      </w:pPr>
    </w:p>
    <w:p w14:paraId="6E46CC70" w14:textId="77777777" w:rsidR="00AD5F09" w:rsidRPr="00C95C41" w:rsidRDefault="00AD5F09" w:rsidP="00366C8E">
      <w:pPr>
        <w:pStyle w:val="ProductList-SubSubSectionHeading"/>
        <w:outlineLvl w:val="1"/>
      </w:pPr>
      <w:bookmarkStart w:id="31" w:name="_Toc399672132"/>
      <w:r>
        <w:t>Limittäminen</w:t>
      </w:r>
      <w:bookmarkEnd w:id="31"/>
    </w:p>
    <w:p w14:paraId="6E46CC71" w14:textId="77777777" w:rsidR="00103924" w:rsidRPr="00C95C41" w:rsidRDefault="00AD5F09" w:rsidP="00AD5F09">
      <w:pPr>
        <w:pStyle w:val="ProductList-Body"/>
      </w:pPr>
      <w:r>
        <w:t>Yhteyksien jakamiseen tai tietojen uudelleenohjaukseen Asiakkaan käyttämät laitteet tai ohjelmistot, Online-palvelua (tai siihen liittyvää</w:t>
      </w:r>
      <w:r w:rsidR="006C410A">
        <w:t> </w:t>
      </w:r>
      <w:r>
        <w:t>ohjelmistoa) suoraan käyttävien laitteiden tai käyttäjien määrän vähentäminen, Online-palvelun suoraan hallinnoimien käyttöjärjestelmäympäristöjen, laitteiden tai käyttäjien määrän vähentäminen (näistä käytetään joskus myös termejä ”limittäminen” tai</w:t>
      </w:r>
      <w:r w:rsidR="006C410A">
        <w:t> </w:t>
      </w:r>
      <w:r>
        <w:t>”jakaminen”) eivät vähennä minkään Asiakkaan tarvitsemien käyttöoikeuksien (mukaan lukien tilauskäyttöoikeudet) määrää.</w:t>
      </w:r>
    </w:p>
    <w:p w14:paraId="6E46CC72" w14:textId="77777777" w:rsidR="00103924" w:rsidRPr="00C95C41" w:rsidRDefault="00103924" w:rsidP="00103924">
      <w:pPr>
        <w:pStyle w:val="ProductList-Body"/>
      </w:pPr>
    </w:p>
    <w:p w14:paraId="6E46CC73" w14:textId="77777777" w:rsidR="004D27A6" w:rsidRPr="00C95C41" w:rsidRDefault="004D27A6" w:rsidP="00A914BF">
      <w:pPr>
        <w:pStyle w:val="ProductList-Body"/>
      </w:pPr>
    </w:p>
    <w:p w14:paraId="6E46CC74"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6E46CC75" w14:textId="77777777" w:rsidR="004D27A6" w:rsidRPr="00C95C41" w:rsidRDefault="000E6ED8" w:rsidP="00366C8E">
      <w:pPr>
        <w:pStyle w:val="ProductList-SectionHeading"/>
        <w:outlineLvl w:val="0"/>
      </w:pPr>
      <w:bookmarkStart w:id="32" w:name="PrivacyandSecurityTerms"/>
      <w:bookmarkStart w:id="33" w:name="Head_4"/>
      <w:bookmarkStart w:id="34" w:name="_Toc399672133"/>
      <w:bookmarkEnd w:id="32"/>
      <w:r>
        <w:t>Tietosuoja- ja tietoturvaehdot</w:t>
      </w:r>
      <w:bookmarkEnd w:id="33"/>
      <w:bookmarkEnd w:id="34"/>
    </w:p>
    <w:p w14:paraId="6E46CC76" w14:textId="77777777" w:rsidR="00F77036" w:rsidRPr="00C95C41" w:rsidRDefault="00F77036" w:rsidP="00F77036">
      <w:pPr>
        <w:pStyle w:val="ProductList-Body"/>
      </w:pPr>
      <w:r>
        <w:t xml:space="preserve">Tässä Online-palveluiden ehtojen osassa on kaksi osaa: </w:t>
      </w:r>
    </w:p>
    <w:p w14:paraId="6E46CC77" w14:textId="77777777" w:rsidR="00F77036" w:rsidRPr="00C95C41" w:rsidRDefault="00F77036" w:rsidP="00A44A41">
      <w:pPr>
        <w:pStyle w:val="ProductList-Body"/>
        <w:numPr>
          <w:ilvl w:val="0"/>
          <w:numId w:val="3"/>
        </w:numPr>
        <w:ind w:left="450" w:hanging="270"/>
      </w:pPr>
      <w:r>
        <w:t>Yleiset yksityisyys- ja tietoturvaehdot, jotka koskevat kaikkia Online-palveluita ja</w:t>
      </w:r>
    </w:p>
    <w:p w14:paraId="6E46CC78" w14:textId="77777777" w:rsidR="000E6ED8" w:rsidRPr="00C95C41" w:rsidRDefault="00F77036" w:rsidP="0088164F">
      <w:pPr>
        <w:pStyle w:val="ProductList-Body"/>
        <w:numPr>
          <w:ilvl w:val="0"/>
          <w:numId w:val="3"/>
        </w:numPr>
        <w:spacing w:before="40"/>
        <w:ind w:left="461" w:hanging="274"/>
      </w:pPr>
      <w:r>
        <w:t>Tietojenkäsittelyn ehdot, jotka ovat tiettyjä Online-palveluita koskevia lisävelvoitteita.</w:t>
      </w:r>
    </w:p>
    <w:p w14:paraId="6E46CC79" w14:textId="77777777" w:rsidR="00F77036" w:rsidRPr="00C95C41" w:rsidRDefault="00F77036" w:rsidP="00F77036">
      <w:pPr>
        <w:pStyle w:val="ProductList-Body"/>
      </w:pPr>
    </w:p>
    <w:p w14:paraId="6E46CC7A" w14:textId="77777777" w:rsidR="000E6ED8" w:rsidRPr="00C95C41" w:rsidRDefault="00F77036" w:rsidP="00366C8E">
      <w:pPr>
        <w:pStyle w:val="ProductList-Offering2Heading"/>
        <w:outlineLvl w:val="1"/>
      </w:pPr>
      <w:bookmarkStart w:id="35" w:name="_Toc399672134"/>
      <w:r>
        <w:t>Yleiset yksityisyys- ja tietoturvaehdot</w:t>
      </w:r>
      <w:bookmarkEnd w:id="35"/>
    </w:p>
    <w:p w14:paraId="6E46CC7B" w14:textId="77777777" w:rsidR="00F77036" w:rsidRPr="00C95C41" w:rsidRDefault="00F77036" w:rsidP="00366C8E">
      <w:pPr>
        <w:pStyle w:val="ProductList-SubSubSectionHeading"/>
        <w:outlineLvl w:val="2"/>
      </w:pPr>
      <w:bookmarkStart w:id="36" w:name="_Toc399672135"/>
      <w:r>
        <w:t>Laajuus</w:t>
      </w:r>
      <w:bookmarkEnd w:id="36"/>
    </w:p>
    <w:p w14:paraId="6E46CC7C" w14:textId="77777777" w:rsidR="00F77036" w:rsidRPr="00C95C41" w:rsidRDefault="00F77036" w:rsidP="00F77036">
      <w:pPr>
        <w:pStyle w:val="ProductList-Body"/>
      </w:pPr>
      <w:r>
        <w:t xml:space="preserve">Tämän osion ehdot koskevat kaikkia Online-palveluita paitsi Bing Maps Enterprise Platformia, Bing Maps Mobile Asset Management Platformia, Translator APIa, Yammeria ja Microsoftin Paraturea, joihin sovelletaan yksityisyys- ja/tai tietoturvaehtoja, joihin on viitattu alla olevissa soveltuvissa </w:t>
      </w:r>
      <w:hyperlink w:anchor="OnlineServiceSpecificTerms" w:history="1">
        <w:r>
          <w:rPr>
            <w:rStyle w:val="Hyperlink"/>
          </w:rPr>
          <w:t>Online-palveluiden palvelukohtaisissa ehdoissa</w:t>
        </w:r>
      </w:hyperlink>
      <w:r>
        <w:t>.</w:t>
      </w:r>
    </w:p>
    <w:p w14:paraId="6E46CC7D" w14:textId="77777777" w:rsidR="00F77036" w:rsidRPr="00C95C41" w:rsidRDefault="00F77036" w:rsidP="00F77036">
      <w:pPr>
        <w:pStyle w:val="ProductList-Body"/>
      </w:pPr>
    </w:p>
    <w:p w14:paraId="6E46CC7E" w14:textId="77777777" w:rsidR="00F77036" w:rsidRPr="00C95C41" w:rsidRDefault="00F77036" w:rsidP="00366C8E">
      <w:pPr>
        <w:pStyle w:val="ProductList-SubSubSectionHeading"/>
        <w:outlineLvl w:val="2"/>
      </w:pPr>
      <w:bookmarkStart w:id="37" w:name="_Toc399672136"/>
      <w:r>
        <w:t>Asiakastietojen käyttö</w:t>
      </w:r>
      <w:bookmarkEnd w:id="37"/>
    </w:p>
    <w:p w14:paraId="6E46CC7F" w14:textId="77777777" w:rsidR="00F77036" w:rsidRPr="00C95C41" w:rsidRDefault="00F77036" w:rsidP="00F77036">
      <w:pPr>
        <w:pStyle w:val="ProductList-Body"/>
      </w:pPr>
      <w:r>
        <w:t>Asiakastietoja käytetään ainoastaan Online-palveluiden tarjoamiseen Asiakkaalle, kuten Online-palveluiden tarjoamiseen liittyviin tarkoituksiin. Microsoft ei käytä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6E46CC80" w14:textId="77777777" w:rsidR="00F77036" w:rsidRPr="00C95C41" w:rsidRDefault="00F77036" w:rsidP="00F77036">
      <w:pPr>
        <w:pStyle w:val="ProductList-Body"/>
      </w:pPr>
    </w:p>
    <w:p w14:paraId="6E46CC81" w14:textId="77777777" w:rsidR="00F77036" w:rsidRPr="00C95C41" w:rsidRDefault="00F77036" w:rsidP="00366C8E">
      <w:pPr>
        <w:pStyle w:val="ProductList-SubSubSectionHeading"/>
        <w:outlineLvl w:val="2"/>
      </w:pPr>
      <w:bookmarkStart w:id="38" w:name="_Toc399672137"/>
      <w:r>
        <w:t>Asiakastietojen paljastaminen</w:t>
      </w:r>
      <w:bookmarkEnd w:id="38"/>
    </w:p>
    <w:p w14:paraId="6E46CC82" w14:textId="77777777" w:rsidR="00F77036" w:rsidRPr="00C95C41" w:rsidRDefault="00F77036" w:rsidP="00F824AC">
      <w:pPr>
        <w:pStyle w:val="ProductList-Body"/>
        <w:spacing w:after="120"/>
      </w:pPr>
      <w:r>
        <w:t xml:space="preserve">Microsoft ei julkaise Asiakastietoja Microsoftin tai sen hallinnoimien tytäryhtiöiden ja konserniyhtiöiden ulkopuolelle, (1) ellei Asiakas toisin ohjeista, (2) ellei julkaisemiseen ole saatu lupaa käyttäjältä, (3) ellei toisin ole määritetty Online-palveluiden ehdoissa tai (4) ellei laki toisin vaadi. </w:t>
      </w:r>
    </w:p>
    <w:p w14:paraId="6E46CC83" w14:textId="77777777" w:rsidR="00F77036" w:rsidRPr="00C95C41" w:rsidRDefault="00F77036" w:rsidP="00F824AC">
      <w:pPr>
        <w:pStyle w:val="ProductList-Body"/>
        <w:spacing w:after="120"/>
      </w:pPr>
      <w:r>
        <w:t>Microsoft ei paljasta Asiakastietoja lainvalvontaviranomaisille, jollei laki sitä vaadi. Jos lainvalvontaviranomainen vaatii Microsoftilta Asiakastietoja, Microsoft kehottaa lainvalvontaviranomaista pyytämään tietoja suoraan Asiakkaalta. Jos Microsoftin on pakko paljastaa Asiakastiedot lainvalvontaviranomaiselle, Microsoft ilmoittaa asiasta viipymättä Asiakkaalle ja toimittaa Asiakkaalle kopion luovutusvaatimuksesta, jollei tätä ole laissa kielletty.</w:t>
      </w:r>
    </w:p>
    <w:p w14:paraId="6E46CC84" w14:textId="77777777" w:rsidR="00F77036" w:rsidRPr="00C95C41" w:rsidRDefault="00F77036" w:rsidP="00F824AC">
      <w:pPr>
        <w:pStyle w:val="ProductList-Body"/>
        <w:spacing w:after="120"/>
      </w:pPr>
      <w:r>
        <w:t>Jos Microsoft saa muulta kolmannelta osapuolelta Asiakastietojen luovuttamista koskevan pyynnön (kuten pyynnöt Asiakkaan käyttäjiltä), Microsoft ilmoittaa asiasta viipymättä Asiakkaalle, jollei tätä ole laissa kielletty. Jos laki ei vaadi Microsoftia paljastamaan Asiakastietoja, Microsoft hylkää pyynnön. Jos pyyntö on kelvollinen ja voisi pakottaa Microsoftin julkaisemaan tiedot, Microsoft pyrkii ohjaamaan kolmannen osapuolen pyytämään Asiakastietoja Asiakkaalta.</w:t>
      </w:r>
    </w:p>
    <w:p w14:paraId="6E46CC85" w14:textId="77777777" w:rsidR="00F77036" w:rsidRPr="00C95C41" w:rsidRDefault="00F77036" w:rsidP="00AE69BA">
      <w:pPr>
        <w:pStyle w:val="ProductList-Body"/>
        <w:spacing w:after="120"/>
      </w:pPr>
      <w:r>
        <w:t xml:space="preserve">Ellei Asiakas toisin ohjeista, Microsoft ei anna millekään kolmannelle osapuolelle (1) suoraa, epäsuoraa, rajoittamatonta tai valvomatonta pääsyä Asiakastietoihin, (2) Asiakastietojen salaamiseen käytettyjä alustan salausavaimia tai (3) minkäänlaista käyttöoikeutta Asiakastietoihin, jos Microsoft tietää, että tietoja käytetään mihinkään muuhun tarkoitukseen kuin pyynnössä ilmoitettuun. </w:t>
      </w:r>
    </w:p>
    <w:p w14:paraId="6E46CC86" w14:textId="77777777" w:rsidR="00F77036" w:rsidRPr="00C95C41" w:rsidRDefault="00F77036" w:rsidP="00F77036">
      <w:pPr>
        <w:pStyle w:val="ProductList-Body"/>
      </w:pPr>
      <w:r>
        <w:t xml:space="preserve">Edellä mainitun tukemiseksi Microsoft voi luovuttaa Asiakkaan yhteystiedot kyseiselle kolmannelle osapuolelle. </w:t>
      </w:r>
    </w:p>
    <w:p w14:paraId="6E46CC87" w14:textId="77777777" w:rsidR="00F77036" w:rsidRPr="00C95C41" w:rsidRDefault="00F77036" w:rsidP="00F77036">
      <w:pPr>
        <w:pStyle w:val="ProductList-Body"/>
      </w:pPr>
    </w:p>
    <w:p w14:paraId="6E46CC88" w14:textId="77777777" w:rsidR="00F77036" w:rsidRPr="00C95C41" w:rsidRDefault="00F77036" w:rsidP="00366C8E">
      <w:pPr>
        <w:pStyle w:val="ProductList-SubSubSectionHeading"/>
        <w:outlineLvl w:val="2"/>
      </w:pPr>
      <w:bookmarkStart w:id="39" w:name="_Toc399672138"/>
      <w:r>
        <w:t>Koulutuslaitokset</w:t>
      </w:r>
      <w:bookmarkEnd w:id="39"/>
    </w:p>
    <w:p w14:paraId="6E46CC89" w14:textId="77777777" w:rsidR="00F77036" w:rsidRPr="00C95C41" w:rsidRDefault="00F77036" w:rsidP="00F824AC">
      <w:pPr>
        <w:pStyle w:val="ProductList-Body"/>
        <w:spacing w:after="120"/>
      </w:pPr>
      <w:r>
        <w:t>Jos Asiakas on koulutuslaitos, jota koskevat Family Educational Rights and Privacy Act, 20 U.S.C. § 1232g (FERPA) -säännökset, Microsoft määrittelee Microsoftin näitä Online-palveluiden ehtoja varten Asiakastietoihin ”koulutuslaitokseksi”, jolla on ”lailliset koulutustavoitteet”, koska</w:t>
      </w:r>
      <w:r w:rsidR="00A86785">
        <w:t> </w:t>
      </w:r>
      <w:r>
        <w:t>nämä termit on määritelty FERPA-laissa ja sen soveltamista koskevissa määräyksissä, ja Microsoft sitoutuu noudattamaan 34 CFR 99.33(a) -kohdassa määritettyjä kouluviranomaisia koskevia rajoituksia ja vaatimuksia.</w:t>
      </w:r>
    </w:p>
    <w:p w14:paraId="6E46CC8A" w14:textId="77777777" w:rsidR="00F77036" w:rsidRPr="00C95C41" w:rsidRDefault="00F77036" w:rsidP="00F77036">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 laillisesti nostettua haastetta, joissa vaaditaan Microsoftin hallussa olevien Asiakastietojen luovuttamista sovellettavassa laissa mahdollisesti vaaditulla tavalla.</w:t>
      </w:r>
    </w:p>
    <w:p w14:paraId="6E46CC8B" w14:textId="77777777" w:rsidR="00F77036" w:rsidRPr="00C95C41" w:rsidRDefault="00F77036" w:rsidP="00F77036">
      <w:pPr>
        <w:pStyle w:val="ProductList-Body"/>
      </w:pPr>
    </w:p>
    <w:p w14:paraId="6E46CC8C" w14:textId="77777777" w:rsidR="00F77036" w:rsidRPr="00C95C41" w:rsidRDefault="00F77036" w:rsidP="00366C8E">
      <w:pPr>
        <w:pStyle w:val="ProductList-SubSubSectionHeading"/>
        <w:outlineLvl w:val="2"/>
      </w:pPr>
      <w:bookmarkStart w:id="40" w:name="_Toc399672139"/>
      <w:r>
        <w:t>Tietoturva</w:t>
      </w:r>
      <w:bookmarkEnd w:id="40"/>
    </w:p>
    <w:p w14:paraId="6E46CC8D" w14:textId="77777777" w:rsidR="00F77036" w:rsidRPr="00C95C41" w:rsidRDefault="00F77036" w:rsidP="00F77036">
      <w:pPr>
        <w:pStyle w:val="ProductList-Body"/>
      </w:pPr>
      <w:r>
        <w:t xml:space="preserve">Microsoft on sitoutunut suojaamaan asiakkaidensa tietoja. Microsoft on käyttänyt ja käyttää erilaisia teknisiä ja rakenteellisia keinoja, joiden tarkoituksena on suojata Asiakastiedot tahattomalta, luvattomalta tai laittomalta käytöltä, paljastamiselta, muokkaamiselta, katoamiselta ja tuhoamiselta. </w:t>
      </w:r>
    </w:p>
    <w:p w14:paraId="6E46CC8E" w14:textId="77777777" w:rsidR="00F77036" w:rsidRPr="00C95C41" w:rsidRDefault="00F77036" w:rsidP="00F77036">
      <w:pPr>
        <w:pStyle w:val="ProductList-Body"/>
      </w:pPr>
    </w:p>
    <w:p w14:paraId="6E46CC8F" w14:textId="77777777" w:rsidR="000B2305" w:rsidRPr="00C95C41" w:rsidRDefault="000B2305">
      <w:r>
        <w:br w:type="page"/>
      </w:r>
    </w:p>
    <w:p w14:paraId="6E46CC90" w14:textId="77777777" w:rsidR="00F77036" w:rsidRPr="00C95C41" w:rsidRDefault="00F77036" w:rsidP="00366C8E">
      <w:pPr>
        <w:pStyle w:val="ProductList-SubSubSectionHeading"/>
        <w:outlineLvl w:val="2"/>
      </w:pPr>
      <w:bookmarkStart w:id="41" w:name="_Toc399672140"/>
      <w:r>
        <w:t>Turvallisuusongelmailmoitus</w:t>
      </w:r>
      <w:bookmarkEnd w:id="41"/>
    </w:p>
    <w:p w14:paraId="6E46CC91" w14:textId="77777777" w:rsidR="00F77036" w:rsidRPr="00C95C41" w:rsidRDefault="00F77036" w:rsidP="00F824AC">
      <w:pPr>
        <w:pStyle w:val="ProductList-Body"/>
        <w:spacing w:after="120"/>
      </w:pPr>
      <w:r>
        <w:t>Jos Microsoft saa tietoonsa Microsoftin laitteisiin tai toimitiloihin tallennettujen Asiakastietojen laittoman käytön tai näiden laitteiden tai toimitilojen luvattoman käytön aiheuttamasta Asiakastietojen menettämisestä, paljastamisesta tai muokkaamisesta (kukin ”Turvallisuusongelma”), Microsoft heti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6E46CC92" w14:textId="77777777" w:rsidR="00F77036" w:rsidRPr="00C95C41" w:rsidRDefault="00F77036" w:rsidP="00F824AC">
      <w:pPr>
        <w:pStyle w:val="ProductList-Body"/>
        <w:spacing w:after="120"/>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Microsoftin velvollisuus ilmoittaa Turvallisuusongelmasta tai reagoida siihen tämän kohdan nojalla ei ole osoitus Microsoftin korvausvelvollisuudesta Turvallisuusongelmaan liittyvästä viasta.</w:t>
      </w:r>
    </w:p>
    <w:p w14:paraId="6E46CC93" w14:textId="77777777" w:rsidR="00F77036" w:rsidRPr="00C95C41" w:rsidRDefault="00F77036" w:rsidP="00F77036">
      <w:pPr>
        <w:pStyle w:val="ProductList-Body"/>
      </w:pPr>
      <w:r>
        <w:t>Asiakkaan on ilmoitettava Microsoftille viipymättä tilien tai tunnusten mahdollisista väärinkäytöksistä tai Online-palveluun liittyvistä turvallisuusongelmista.</w:t>
      </w:r>
    </w:p>
    <w:p w14:paraId="6E46CC94" w14:textId="77777777" w:rsidR="00F77036" w:rsidRPr="00C95C41" w:rsidRDefault="00F77036" w:rsidP="00F77036">
      <w:pPr>
        <w:pStyle w:val="ProductList-Body"/>
      </w:pPr>
    </w:p>
    <w:p w14:paraId="6E46CC95" w14:textId="77777777" w:rsidR="00F77036" w:rsidRPr="00C95C41" w:rsidRDefault="00F77036" w:rsidP="00233C87">
      <w:pPr>
        <w:pStyle w:val="ProductList-SubSubSectionHeading"/>
        <w:outlineLvl w:val="2"/>
      </w:pPr>
      <w:bookmarkStart w:id="42" w:name="_Toc399672141"/>
      <w:r>
        <w:t>Tietojen käsittelyn sijainti</w:t>
      </w:r>
      <w:bookmarkEnd w:id="42"/>
    </w:p>
    <w:p w14:paraId="6E46CC96" w14:textId="77777777" w:rsidR="00F77036" w:rsidRPr="00C95C41" w:rsidRDefault="00F77036" w:rsidP="00F77036">
      <w:pPr>
        <w:pStyle w:val="ProductList-Body"/>
      </w:pPr>
      <w:r>
        <w:t>Ellei Online-palveluiden ehdoissa ole toisin kuvattu, Asiakastietoja, joita Microsoft käsittelee Asiakkaan puolesta, voidaan siirtää joko Yhdysvaltoihin tai johonkin muuhun sellaiseen maahan, jossa Microsoftilla tai sen konserniyhtiöillä tai alihnakkijoilla on Online-palveluiden toimittamiseen varatut laitteistot, tai Asiakastietoja voidaan säilyttää tai tallentaa niissä. Asiakas nimeää Microsoftin suorittamaan Asiakastietojen tällaisen siirron kyseiseen maahan ja tallentamaan ja käsittelemään Asiakastietoja Online-palveluiden toimittamiseksi. Microsoft noudattaa Yhdysvaltain kauppaministeriön hyväksymiä EU Safe Harbor- ja Swiss Safe Harbor -periaatteita Euroopan unionista, Euroopan talousalueelta ja Sveitsistä</w:t>
      </w:r>
      <w:r w:rsidR="00BD097A">
        <w:t> </w:t>
      </w:r>
      <w:r>
        <w:t>peräisin</w:t>
      </w:r>
      <w:r w:rsidR="00BD097A">
        <w:t> </w:t>
      </w:r>
      <w:r>
        <w:t>olevien tietojen keräämisen, käyttämisen ja säilyttämisen osalta.</w:t>
      </w:r>
    </w:p>
    <w:p w14:paraId="6E46CC97" w14:textId="77777777" w:rsidR="00F77036" w:rsidRPr="00C95C41" w:rsidRDefault="00F77036" w:rsidP="00F77036">
      <w:pPr>
        <w:pStyle w:val="ProductList-Body"/>
      </w:pPr>
    </w:p>
    <w:p w14:paraId="6E46CC98" w14:textId="77777777" w:rsidR="00F77036" w:rsidRPr="00C95C41" w:rsidRDefault="00F77036" w:rsidP="00233C87">
      <w:pPr>
        <w:pStyle w:val="ProductList-SubSubSectionHeading"/>
        <w:outlineLvl w:val="2"/>
      </w:pPr>
      <w:bookmarkStart w:id="43" w:name="_Toc399672142"/>
      <w:r>
        <w:t>Esikatseluversiot</w:t>
      </w:r>
      <w:bookmarkEnd w:id="43"/>
    </w:p>
    <w:p w14:paraId="6E46CC99" w14:textId="77777777" w:rsidR="00F77036" w:rsidRPr="00C95C41" w:rsidRDefault="00F77036" w:rsidP="00F77036">
      <w:pPr>
        <w:pStyle w:val="ProductList-Body"/>
      </w:pPr>
      <w:r>
        <w:t>Microsoft voi tarjota esikatselu-, beeta- tai muita ennakkotoimintoja tai -palveluita (”Esikatselut”) valinnaista arviointia varten. Esikatselut voivat käyttää heikompia tai muita yksityisyys- ja tietoturvamenetelmiä kuin Online-palvelut yleensä käyttävät. Ellei muuta määrätä, Online-palvelun palvelutasosopimus ei kata Esikatseluita.</w:t>
      </w:r>
    </w:p>
    <w:p w14:paraId="6E46CC9A" w14:textId="77777777" w:rsidR="00F77036" w:rsidRPr="00C95C41" w:rsidRDefault="00F77036" w:rsidP="00F77036">
      <w:pPr>
        <w:pStyle w:val="ProductList-Body"/>
      </w:pPr>
    </w:p>
    <w:p w14:paraId="6E46CC9B" w14:textId="77777777" w:rsidR="00F77036" w:rsidRPr="00C95C41" w:rsidRDefault="00F77036" w:rsidP="00233C87">
      <w:pPr>
        <w:pStyle w:val="ProductList-SubSubSectionHeading"/>
        <w:outlineLvl w:val="2"/>
      </w:pPr>
      <w:bookmarkStart w:id="44" w:name="_Toc399672143"/>
      <w:r>
        <w:t>Alihankkijoiden käyttö</w:t>
      </w:r>
      <w:bookmarkEnd w:id="44"/>
    </w:p>
    <w:p w14:paraId="6E46CC9C" w14:textId="77777777" w:rsidR="000E6ED8" w:rsidRPr="00C95C41" w:rsidRDefault="00F77036" w:rsidP="00F77036">
      <w:pPr>
        <w:pStyle w:val="ProductList-Body"/>
      </w:pPr>
      <w:r>
        <w:t>Microsoft voi palkata alihankkijoita toimittamaan palveluita puolestaan. Tällaisilla alihankkijoilla on oikeus käyttää Asiakastietoja ainoastaan niiden palveluiden toimittamiseen, jotka Microsoft on alihankkijoilta tilannut, ja alihankkijoita kielletään käyttämästä Asiakastietoja mihinkään muihin tarkoituksiin. Microsoft on vastuussa siitä, että sen alihankkijat noudattavat tämän Online-palveluiden ehtojen mukaisia Microsoftin velvoitteita. Asiakas on aiemmin hyväksynyt sen, että Microsoft lähettää Asiakastietoja alihankkijoille Online-palveluiden ehdoissa kuvatulla tavalla.</w:t>
      </w:r>
    </w:p>
    <w:p w14:paraId="6E46CC9D" w14:textId="77777777" w:rsidR="000E6ED8" w:rsidRPr="00C95C41" w:rsidRDefault="000E6ED8" w:rsidP="00A914BF">
      <w:pPr>
        <w:pStyle w:val="ProductList-Body"/>
      </w:pPr>
    </w:p>
    <w:p w14:paraId="6E46CC9E" w14:textId="77777777" w:rsidR="00F77036" w:rsidRPr="00C95C41" w:rsidRDefault="00F77036" w:rsidP="00233C87">
      <w:pPr>
        <w:pStyle w:val="ProductList-SubSubSectionHeading"/>
        <w:outlineLvl w:val="2"/>
      </w:pPr>
      <w:bookmarkStart w:id="45" w:name="_Toc399672144"/>
      <w:r>
        <w:t>Yhteyden ottaminen Microsoftiin</w:t>
      </w:r>
      <w:bookmarkEnd w:id="45"/>
    </w:p>
    <w:p w14:paraId="6E46CC9F" w14:textId="77777777" w:rsidR="00F77036" w:rsidRPr="00C95C41" w:rsidRDefault="00F77036" w:rsidP="00F77036">
      <w:pPr>
        <w:pStyle w:val="ProductList-Body"/>
      </w:pPr>
      <w:r>
        <w:t xml:space="preserve">Jos Asiakas uskoo, ettei Microsoft noudata yksityisyys- tai tietoturvavelvoitteitaan, Asiakas voi ottaa yhteyttä asiakastukeen tai käyttää osoitteessa </w:t>
      </w:r>
      <w:hyperlink r:id="rId26" w:history="1">
        <w:r>
          <w:rPr>
            <w:rStyle w:val="Hyperlink"/>
          </w:rPr>
          <w:t>http://go.microsoft.com/?linkid=9846224</w:t>
        </w:r>
      </w:hyperlink>
      <w:r>
        <w:t xml:space="preserve"> olevaa Microsoftin Yksityisyys-verkkolomaketta. Microsoftin postiosoite:</w:t>
      </w:r>
      <w:r w:rsidR="005F362A">
        <w:t xml:space="preserve"> </w:t>
      </w:r>
    </w:p>
    <w:p w14:paraId="6E46CCA0" w14:textId="77777777" w:rsidR="00F77036" w:rsidRPr="00C95C41" w:rsidRDefault="00F77036" w:rsidP="0088164F">
      <w:pPr>
        <w:pStyle w:val="ProductList-Body"/>
        <w:spacing w:before="120"/>
        <w:ind w:left="187"/>
      </w:pPr>
      <w:r>
        <w:rPr>
          <w:b/>
        </w:rPr>
        <w:t>Microsoft Enterprise Service Privacy</w:t>
      </w:r>
    </w:p>
    <w:p w14:paraId="6E46CCA1" w14:textId="77777777" w:rsidR="00F77036" w:rsidRPr="00C95C41" w:rsidRDefault="00F77036" w:rsidP="00F77036">
      <w:pPr>
        <w:pStyle w:val="ProductList-Body"/>
        <w:ind w:left="180"/>
      </w:pPr>
      <w:r>
        <w:t>Microsoft Corporation</w:t>
      </w:r>
    </w:p>
    <w:p w14:paraId="6E46CCA2" w14:textId="77777777" w:rsidR="00F77036" w:rsidRPr="00C95C41" w:rsidRDefault="00F77036" w:rsidP="00F77036">
      <w:pPr>
        <w:pStyle w:val="ProductList-Body"/>
        <w:ind w:left="180"/>
      </w:pPr>
      <w:r>
        <w:t>One Microsoft Way</w:t>
      </w:r>
    </w:p>
    <w:p w14:paraId="6E46CCA3" w14:textId="77777777" w:rsidR="00F77036" w:rsidRPr="00C95C41" w:rsidRDefault="00F77036" w:rsidP="00F77036">
      <w:pPr>
        <w:pStyle w:val="ProductList-Body"/>
        <w:ind w:left="180"/>
      </w:pPr>
      <w:r>
        <w:t>Redmond, Washington 98052, USA</w:t>
      </w:r>
    </w:p>
    <w:p w14:paraId="6E46CCA4" w14:textId="77777777" w:rsidR="00F77036" w:rsidRPr="00C95C41" w:rsidRDefault="00F77036" w:rsidP="00F77036">
      <w:pPr>
        <w:pStyle w:val="ProductList-Body"/>
      </w:pPr>
    </w:p>
    <w:p w14:paraId="6E46CCA5" w14:textId="77777777" w:rsidR="00F77036" w:rsidRPr="00C95C41"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6E46CCA6" w14:textId="77777777" w:rsidR="00F77036" w:rsidRPr="00A77117" w:rsidRDefault="00F77036" w:rsidP="0088164F">
      <w:pPr>
        <w:pStyle w:val="ProductList-Body"/>
        <w:spacing w:before="120"/>
        <w:ind w:left="187"/>
        <w:rPr>
          <w:lang w:val="en-US"/>
        </w:rPr>
      </w:pPr>
      <w:r w:rsidRPr="00A77117">
        <w:rPr>
          <w:b/>
          <w:lang w:val="en-US"/>
        </w:rPr>
        <w:t>Microsoft Ireland Operations, Ltd.</w:t>
      </w:r>
    </w:p>
    <w:p w14:paraId="6E46CCA7" w14:textId="77777777" w:rsidR="00F77036" w:rsidRPr="00A77117" w:rsidRDefault="00F77036" w:rsidP="00F77036">
      <w:pPr>
        <w:pStyle w:val="ProductList-Body"/>
        <w:ind w:left="180"/>
        <w:rPr>
          <w:lang w:val="en-US"/>
        </w:rPr>
      </w:pPr>
      <w:r w:rsidRPr="00A77117">
        <w:rPr>
          <w:lang w:val="en-US"/>
        </w:rPr>
        <w:t>Attn: Data Protection</w:t>
      </w:r>
    </w:p>
    <w:p w14:paraId="6E46CCA8" w14:textId="77777777" w:rsidR="00F77036" w:rsidRPr="00A77117" w:rsidRDefault="00F77036" w:rsidP="00F77036">
      <w:pPr>
        <w:pStyle w:val="ProductList-Body"/>
        <w:ind w:left="180"/>
        <w:rPr>
          <w:lang w:val="en-US"/>
        </w:rPr>
      </w:pPr>
      <w:r w:rsidRPr="00A77117">
        <w:rPr>
          <w:lang w:val="en-US"/>
        </w:rPr>
        <w:t>Carmenhall Road</w:t>
      </w:r>
    </w:p>
    <w:p w14:paraId="6E46CCA9" w14:textId="77777777" w:rsidR="000E6ED8" w:rsidRPr="00A77117" w:rsidRDefault="00F77036" w:rsidP="00F77036">
      <w:pPr>
        <w:pStyle w:val="ProductList-Body"/>
        <w:ind w:left="180"/>
        <w:rPr>
          <w:lang w:val="en-US"/>
        </w:rPr>
      </w:pPr>
      <w:r w:rsidRPr="00A77117">
        <w:rPr>
          <w:lang w:val="en-US"/>
        </w:rPr>
        <w:t>Sandyford, Dublin 18, Ireland</w:t>
      </w:r>
    </w:p>
    <w:p w14:paraId="6E46CCAA" w14:textId="77777777" w:rsidR="00366C8E" w:rsidRPr="00A77117" w:rsidRDefault="00366C8E" w:rsidP="00366C8E">
      <w:pPr>
        <w:pStyle w:val="ProductList-Body"/>
        <w:rPr>
          <w:lang w:val="en-US"/>
        </w:rPr>
      </w:pPr>
    </w:p>
    <w:p w14:paraId="6E46CCAB" w14:textId="77777777" w:rsidR="000E6ED8" w:rsidRPr="00A77117" w:rsidRDefault="00F77036" w:rsidP="00233C87">
      <w:pPr>
        <w:pStyle w:val="ProductList-Offering2Heading"/>
        <w:outlineLvl w:val="1"/>
        <w:rPr>
          <w:lang w:val="en-US"/>
        </w:rPr>
      </w:pPr>
      <w:bookmarkStart w:id="46" w:name="_Toc399672145"/>
      <w:r w:rsidRPr="00A77117">
        <w:rPr>
          <w:lang w:val="en-US"/>
        </w:rPr>
        <w:t>Tietojenkäsittelyn ehdot</w:t>
      </w:r>
      <w:bookmarkEnd w:id="46"/>
    </w:p>
    <w:p w14:paraId="6E46CCAC" w14:textId="77777777" w:rsidR="00F77036" w:rsidRPr="00C95C41" w:rsidRDefault="00F77036" w:rsidP="00F824AC">
      <w:pPr>
        <w:pStyle w:val="ProductList-Body"/>
        <w:spacing w:after="120"/>
      </w:pPr>
      <w:r>
        <w:t>Tietojenkäsittelyn ehdot sisältävät tässä osiossa määritellyt ehdot.</w:t>
      </w:r>
    </w:p>
    <w:p w14:paraId="6E46CCAD" w14:textId="77777777" w:rsidR="00F77036" w:rsidRPr="00C95C41" w:rsidRDefault="00F77036" w:rsidP="00F77036">
      <w:pPr>
        <w:pStyle w:val="ProductList-Body"/>
      </w:pPr>
      <w:r>
        <w:t xml:space="preserve">Tietojenkäsittelyn ehdot sisältävät myös ”Vakiosopimuspykälät”, jotka noudattavat Euroopan komission 5.2.2010 tekemää päätöstä vakiosopimuspykälistä henkilökohtaisten tietojen siirtämiselle kolmansissa osapuolimaissa toimiviin käsittelijöihin EU:n tietosuojadirektiivin nojalla. Vakiosopimuspykälät ovat </w:t>
      </w:r>
      <w:hyperlink w:anchor="Attachment3" w:history="1">
        <w:r>
          <w:rPr>
            <w:rStyle w:val="Hyperlink"/>
          </w:rPr>
          <w:t>Liitteessä 3</w:t>
        </w:r>
      </w:hyperlink>
      <w:r>
        <w:t>. Lisäksi</w:t>
      </w:r>
    </w:p>
    <w:p w14:paraId="6E46CCAE" w14:textId="77777777" w:rsidR="00F77036" w:rsidRPr="00C95C41" w:rsidRDefault="00F77036" w:rsidP="00A44A41">
      <w:pPr>
        <w:pStyle w:val="ProductList-Body"/>
        <w:numPr>
          <w:ilvl w:val="0"/>
          <w:numId w:val="4"/>
        </w:numPr>
        <w:ind w:left="450" w:hanging="270"/>
      </w:pPr>
      <w:r>
        <w:t xml:space="preserve">Volyymikäyttöoikeussopimuksen toimeenpano kattaa </w:t>
      </w:r>
      <w:hyperlink w:anchor="Attachment3" w:history="1">
        <w:r>
          <w:rPr>
            <w:rStyle w:val="Hyperlink"/>
          </w:rPr>
          <w:t>Liitteen 3</w:t>
        </w:r>
      </w:hyperlink>
      <w:r>
        <w:t>, jonka Microsoft Corporation on allekirjoittanut.</w:t>
      </w:r>
    </w:p>
    <w:p w14:paraId="6E46CCAF" w14:textId="77777777" w:rsidR="00F77036" w:rsidRPr="00C95C41" w:rsidRDefault="00F77036" w:rsidP="0088164F">
      <w:pPr>
        <w:pStyle w:val="ProductList-Body"/>
        <w:numPr>
          <w:ilvl w:val="0"/>
          <w:numId w:val="4"/>
        </w:numPr>
        <w:spacing w:before="40"/>
        <w:ind w:left="450" w:hanging="270"/>
      </w:pPr>
      <w:r>
        <w:t>Asiakkaan volyymikäyttöoikeussopimuksen ehdot, nämä Tietojenkäsittelyn ehdot mukaan lukien, muodostavat tietojenkäsittelysopimuksen, jossa Microsoft on tietojen käsittelijä.</w:t>
      </w:r>
    </w:p>
    <w:p w14:paraId="6E46CCB0" w14:textId="77777777" w:rsidR="00F77036" w:rsidRPr="00C95C41" w:rsidRDefault="00F77036" w:rsidP="0088164F">
      <w:pPr>
        <w:pStyle w:val="ProductList-Body"/>
        <w:numPr>
          <w:ilvl w:val="0"/>
          <w:numId w:val="4"/>
        </w:numPr>
        <w:spacing w:before="40" w:after="120"/>
        <w:ind w:left="461" w:hanging="274"/>
      </w:pPr>
      <w:r>
        <w:t>Tietojenkäsittelyn ehdot ovat voimassa, jos ne ovat ristiriidassa Asiakkaan volyymikäyttöoikeussopimuksen kanssa, ja pysyvät kunkin tilauksen osalta täysivoimaisina, kunnes niihin liittyvät Asiakastiedot on poistettu Microsoftin järjestelmistä Tietojenkäsittelyn ehtojen mukaisesti.</w:t>
      </w:r>
    </w:p>
    <w:p w14:paraId="6E46CCB1" w14:textId="77777777" w:rsidR="00F77036" w:rsidRPr="00C95C41" w:rsidRDefault="00F77036" w:rsidP="00F77036">
      <w:pPr>
        <w:pStyle w:val="ProductList-Body"/>
      </w:pPr>
      <w:r>
        <w:t>Asiakas voi kieltäytyä noudattamasta ”Vakiosopimuspykäliä” tai Tietojenkäsittelyn ehtoja. Jos Asiakas haluaa kieltäytyä, Asiakkaan on lähetettävä seuraavat tiedot Microsoftille kirjallisesti (Asiakkaan volyymikäyttöoikeussopimuksen ehtojen mukaisesti):</w:t>
      </w:r>
    </w:p>
    <w:p w14:paraId="6E46CCB2" w14:textId="77777777" w:rsidR="00F77036" w:rsidRPr="00C95C41" w:rsidRDefault="00F77036" w:rsidP="00A44A41">
      <w:pPr>
        <w:pStyle w:val="ProductList-Body"/>
        <w:numPr>
          <w:ilvl w:val="0"/>
          <w:numId w:val="5"/>
        </w:numPr>
        <w:ind w:left="450" w:hanging="270"/>
      </w:pPr>
      <w:r>
        <w:t>Asiakkaan ja muun kieltäytyvän Konserniyhtiön täydellinen virallinen nimi</w:t>
      </w:r>
    </w:p>
    <w:p w14:paraId="6E46CCB3" w14:textId="77777777" w:rsidR="00F77036" w:rsidRPr="00C95C41" w:rsidRDefault="00F77036" w:rsidP="0088164F">
      <w:pPr>
        <w:pStyle w:val="ProductList-Body"/>
        <w:numPr>
          <w:ilvl w:val="0"/>
          <w:numId w:val="5"/>
        </w:numPr>
        <w:spacing w:before="40"/>
        <w:ind w:left="450" w:hanging="270"/>
      </w:pPr>
      <w:r>
        <w:t xml:space="preserve">volyymikäyttöoikeussopimus, jota kieltäytyminen koskee, jos Asiakkaalla on useita volyymikäyttöoikeussopimuksia </w:t>
      </w:r>
    </w:p>
    <w:p w14:paraId="6E46CCB4" w14:textId="77777777" w:rsidR="00F77036" w:rsidRPr="00C95C41" w:rsidRDefault="00F77036" w:rsidP="0088164F">
      <w:pPr>
        <w:pStyle w:val="ProductList-Body"/>
        <w:numPr>
          <w:ilvl w:val="0"/>
          <w:numId w:val="5"/>
        </w:numPr>
        <w:spacing w:before="40"/>
        <w:ind w:left="450" w:hanging="270"/>
      </w:pPr>
      <w:r>
        <w:t>ilmoitus siitä, että Asiakas (tai Konserniyhtiö) kieltäytyy kaikista Tietojenkäsittelyn ehdoista, jos kieltäytyminen koskee kaikkia Tietojenkäsittelyn ehtoja</w:t>
      </w:r>
    </w:p>
    <w:p w14:paraId="6E46CCB5" w14:textId="77777777" w:rsidR="00F77036" w:rsidRPr="00C95C41" w:rsidRDefault="00F77036" w:rsidP="0088164F">
      <w:pPr>
        <w:pStyle w:val="ProductList-Body"/>
        <w:numPr>
          <w:ilvl w:val="0"/>
          <w:numId w:val="5"/>
        </w:numPr>
        <w:spacing w:before="40" w:after="120"/>
        <w:ind w:left="461" w:hanging="274"/>
      </w:pPr>
      <w:r>
        <w:t xml:space="preserve">ilmoitus siitä, että Asiakas (tai Konserniyhtiö) kieltäytyy vain Vakiosopimuspykälistä, jos kieltäytyminen koskee vain niitä. </w:t>
      </w:r>
    </w:p>
    <w:p w14:paraId="6E46CCB6" w14:textId="77777777" w:rsidR="00F77036" w:rsidRPr="00C95C41" w:rsidRDefault="00F77036" w:rsidP="00F824AC">
      <w:pPr>
        <w:pStyle w:val="ProductList-Body"/>
        <w:spacing w:after="120"/>
      </w:pPr>
      <w:r>
        <w:t>Maissa, joissa Vakiosopimuspykälille tarvitaan viranomaisten hyväksyntä, Euroopan komission päätös 2010/87/EU (helmikuulta 2010) ei anna oikeutta tietojen viennille maasta, ellei Asiakkaalla ole vaadittavaa viranomaisten hyväksyntää.</w:t>
      </w:r>
    </w:p>
    <w:p w14:paraId="6E46CCB7" w14:textId="77777777" w:rsidR="000E6ED8" w:rsidRPr="00C95C41" w:rsidRDefault="00F77036" w:rsidP="00F824AC">
      <w:pPr>
        <w:pStyle w:val="ProductList-Body"/>
      </w:pPr>
      <w:r>
        <w:rPr>
          <w:b/>
        </w:rPr>
        <w:t>Tietojenkäsittelyn ehdoissa termi ”Online-palvelut” koskee vain alla olevassa taulukossa olevia palveluita, pois lukien mahdolliset Esikatseluominaisuudet tai -palvelut, ja ”Asiakastiedot” sisältävät vain Asiakastiedot, jotka on toimitettu kyseisten Online-palveluiden kautta.</w:t>
      </w:r>
    </w:p>
    <w:p w14:paraId="6E46CCB8" w14:textId="77777777" w:rsidR="000E6ED8" w:rsidRPr="00C95C41"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6E46CCBA" w14:textId="77777777" w:rsidTr="000B2305">
        <w:trPr>
          <w:tblHeader/>
        </w:trPr>
        <w:tc>
          <w:tcPr>
            <w:tcW w:w="10800" w:type="dxa"/>
            <w:gridSpan w:val="2"/>
            <w:shd w:val="clear" w:color="auto" w:fill="0072C6"/>
          </w:tcPr>
          <w:p w14:paraId="6E46CCB9" w14:textId="77777777" w:rsidR="0088164F" w:rsidRPr="001F2DDF" w:rsidRDefault="0088164F" w:rsidP="008E1EAF">
            <w:pPr>
              <w:pStyle w:val="ProductList-Body"/>
              <w:spacing w:before="20" w:after="20"/>
              <w:rPr>
                <w:color w:val="FFFFFF" w:themeColor="background1"/>
              </w:rPr>
            </w:pPr>
            <w:r>
              <w:rPr>
                <w:color w:val="FFFFFF" w:themeColor="background1"/>
              </w:rPr>
              <w:t>Online-palvelut</w:t>
            </w:r>
          </w:p>
        </w:tc>
      </w:tr>
      <w:tr w:rsidR="00256427" w14:paraId="6E46CCBD" w14:textId="77777777" w:rsidTr="000B2305">
        <w:tc>
          <w:tcPr>
            <w:tcW w:w="2610" w:type="dxa"/>
            <w:vAlign w:val="center"/>
          </w:tcPr>
          <w:p w14:paraId="6E46CCBB" w14:textId="77777777" w:rsidR="00256427" w:rsidRDefault="00CF560D" w:rsidP="00CF560D">
            <w:pPr>
              <w:pStyle w:val="ProductList-Body"/>
            </w:pPr>
            <w:r>
              <w:t>Microsoft Dynamics Online -palvelut</w:t>
            </w:r>
          </w:p>
        </w:tc>
        <w:tc>
          <w:tcPr>
            <w:tcW w:w="8190" w:type="dxa"/>
          </w:tcPr>
          <w:p w14:paraId="6E46CCBC" w14:textId="33EB32AD" w:rsidR="00256427" w:rsidRDefault="00CF560D" w:rsidP="00CF560D">
            <w:pPr>
              <w:pStyle w:val="ProductList-Body"/>
            </w:pPr>
            <w:r>
              <w:t xml:space="preserve">Microsoft Dynamics Online-palvelut, jotka ovat saatavilla volyymikäyttöoikeuden tai Microsoftin online-palveluiden portaalin kautta, pois lukien (1) tuettujen laitteiden Microsoft Dynamics CRM, joka sisältää taulutietokoneiden ja/tai älypuhelinten Microsoft Dynamics CRM Online -palvelut, mutta ei rajoitu niihin ja (2) mikä tahansa erillisen tuotemerkin palvelu, joka on saatavilla Microsoft Dynamics CRM Onlinessa tai sen yhteydessä, kuten Microsoft Social </w:t>
            </w:r>
            <w:r w:rsidR="003D162E">
              <w:t>Listening</w:t>
            </w:r>
            <w:r>
              <w:t>, Microsoftin Parature ja Microsoft Dynamics Marketing.</w:t>
            </w:r>
          </w:p>
        </w:tc>
      </w:tr>
      <w:tr w:rsidR="00256427" w14:paraId="6E46CCC1" w14:textId="77777777" w:rsidTr="000B2305">
        <w:tc>
          <w:tcPr>
            <w:tcW w:w="2610" w:type="dxa"/>
            <w:vAlign w:val="center"/>
          </w:tcPr>
          <w:p w14:paraId="6E46CCBE" w14:textId="77777777" w:rsidR="00256427" w:rsidRDefault="00256427" w:rsidP="003B7142">
            <w:pPr>
              <w:pStyle w:val="ProductList-Body"/>
            </w:pPr>
            <w:r>
              <w:t>Office 365 -palvelut</w:t>
            </w:r>
          </w:p>
        </w:tc>
        <w:tc>
          <w:tcPr>
            <w:tcW w:w="8190" w:type="dxa"/>
          </w:tcPr>
          <w:p w14:paraId="6E46CCBF" w14:textId="77777777" w:rsidR="00256427" w:rsidRPr="00C95C41" w:rsidRDefault="00256427" w:rsidP="008E1EAF">
            <w:pPr>
              <w:pStyle w:val="ProductList-Body"/>
            </w:pPr>
            <w:r>
              <w:t xml:space="preserve">1. Exchange Online, Exchange Online Archiving, Exchange Online Protection, SharePoint Online, OneDrive for Business, Lync Online ja Office Online, jotka sisältyvät Office 365 Enterprise Plan E1:een, E2:een, E3:een, E4:ään, K1:een ja K2:een sekä </w:t>
            </w:r>
          </w:p>
          <w:p w14:paraId="6E46CCC0" w14:textId="77777777" w:rsidR="00256427" w:rsidRDefault="00256427" w:rsidP="00256427">
            <w:pPr>
              <w:pStyle w:val="ProductList-Body"/>
            </w:pPr>
            <w:r>
              <w:t>2. Exchange Online Planit 1, 2, Basic ja Kiosk; SharePoint Online Planit 1, 2 ja Kiosk; OneDrive for Business, Office Online Planit 1 ja 2 sekä Lync Online Planit 1, 2 ja 3. Office 365 -palvelut eivät sisällä Office 365 ProPlusia tai mitään erillisen tuotemerkin palvelua, joka on saatavilla Office 365 -sopimuksen tai -tuotteen mukana, kuten Bing- tai Yammer-palvelu tai palvelu, jonka nimessä on ”for Office 365”.</w:t>
            </w:r>
          </w:p>
        </w:tc>
      </w:tr>
      <w:tr w:rsidR="00256427" w14:paraId="6E46CCC4" w14:textId="77777777" w:rsidTr="000B2305">
        <w:tc>
          <w:tcPr>
            <w:tcW w:w="2610" w:type="dxa"/>
            <w:vAlign w:val="center"/>
          </w:tcPr>
          <w:p w14:paraId="6E46CCC2" w14:textId="77777777" w:rsidR="00256427" w:rsidRDefault="00256427" w:rsidP="003B7142">
            <w:pPr>
              <w:pStyle w:val="ProductList-Body"/>
            </w:pPr>
            <w:r>
              <w:t>Microsoft Azure -ydinpalvelut</w:t>
            </w:r>
          </w:p>
        </w:tc>
        <w:tc>
          <w:tcPr>
            <w:tcW w:w="8190" w:type="dxa"/>
          </w:tcPr>
          <w:p w14:paraId="6E46CCC3" w14:textId="77777777" w:rsidR="00256427" w:rsidRDefault="00256427" w:rsidP="00A86785">
            <w:pPr>
              <w:pStyle w:val="ProductList-Body"/>
            </w:pPr>
            <w:r>
              <w:t>Pilvipalvelut (verkko- ja työntekijäroolit), näennäiskoneet (mukaan lukien SQL Server), tallennustila (blobit, taulukot, jonot), näennäisverkko, liikennehallinta, verkkosivustot, BizTalk-palvelut, Media Services, mobiilipalvelut, palveluväylä, Multi-Factor Authentication, Active Directory, Rights Management Service, SQL</w:t>
            </w:r>
            <w:r w:rsidR="00A86785">
              <w:t> </w:t>
            </w:r>
            <w:r>
              <w:t>Database ja muut ominaisuudet, jotka sisältyvät Microsoft Azure -valvontakeskukseen.</w:t>
            </w:r>
          </w:p>
        </w:tc>
      </w:tr>
      <w:tr w:rsidR="00256427" w14:paraId="6E46CCC7" w14:textId="77777777" w:rsidTr="000B2305">
        <w:tc>
          <w:tcPr>
            <w:tcW w:w="2610" w:type="dxa"/>
            <w:vAlign w:val="center"/>
          </w:tcPr>
          <w:p w14:paraId="6E46CCC5" w14:textId="77777777" w:rsidR="00256427" w:rsidRDefault="005C7ADC" w:rsidP="003B7142">
            <w:pPr>
              <w:pStyle w:val="ProductList-Body"/>
            </w:pPr>
            <w:r>
              <w:t>Windows Intune -online-palvelut</w:t>
            </w:r>
          </w:p>
        </w:tc>
        <w:tc>
          <w:tcPr>
            <w:tcW w:w="8190" w:type="dxa"/>
          </w:tcPr>
          <w:p w14:paraId="6E46CCC6" w14:textId="77777777" w:rsidR="00256427" w:rsidRDefault="00256427" w:rsidP="00165BAD">
            <w:pPr>
              <w:pStyle w:val="ProductList-Body"/>
            </w:pPr>
            <w:r>
              <w:t>Windows Intunen pilvipalveluosa, kuten Windows Intunen laajennustuote (volyymikäyttöoikeuden SKU-numero U7U-00007). Se ei sisällä mitään toimitiloissa olevaa ohjelmistoa, joka on saatavilla Windows Intune</w:t>
            </w:r>
            <w:r w:rsidR="00165BAD">
              <w:t> </w:t>
            </w:r>
            <w:r>
              <w:t>-tilauksella.</w:t>
            </w:r>
          </w:p>
        </w:tc>
      </w:tr>
    </w:tbl>
    <w:p w14:paraId="6E46CCC8" w14:textId="77777777" w:rsidR="000E6ED8" w:rsidRPr="00165BAD" w:rsidRDefault="000E6ED8" w:rsidP="00A914BF">
      <w:pPr>
        <w:pStyle w:val="ProductList-Body"/>
        <w:rPr>
          <w:sz w:val="14"/>
          <w:szCs w:val="14"/>
        </w:rPr>
      </w:pPr>
    </w:p>
    <w:p w14:paraId="6E46CCC9" w14:textId="77777777" w:rsidR="00086F17" w:rsidRPr="00C95C41" w:rsidRDefault="00086F17" w:rsidP="00233C87">
      <w:pPr>
        <w:pStyle w:val="ProductList-SubSubSectionHeading"/>
        <w:outlineLvl w:val="2"/>
      </w:pPr>
      <w:bookmarkStart w:id="47" w:name="_Toc399672146"/>
      <w:r>
        <w:t>Asiakastietojen tallennuspaikka</w:t>
      </w:r>
      <w:bookmarkEnd w:id="47"/>
    </w:p>
    <w:p w14:paraId="6E46CCCA" w14:textId="77777777" w:rsidR="00086F17" w:rsidRPr="00C95C41" w:rsidRDefault="00086F17" w:rsidP="00086F17">
      <w:pPr>
        <w:pStyle w:val="ProductList-Body"/>
      </w:pPr>
      <w:r>
        <w:t>Microsoft säilyttää Asiakastietoja tietyillä maantieteellisillä pääalueilla (”Geo”) seuraavasti:</w:t>
      </w:r>
    </w:p>
    <w:p w14:paraId="6E46CCCB" w14:textId="77777777" w:rsidR="00086F17" w:rsidRPr="00C95C41" w:rsidRDefault="00086F17" w:rsidP="00A44A41">
      <w:pPr>
        <w:pStyle w:val="ProductList-Body"/>
        <w:numPr>
          <w:ilvl w:val="0"/>
          <w:numId w:val="6"/>
        </w:numPr>
        <w:ind w:left="450" w:hanging="270"/>
      </w:pPr>
      <w:r>
        <w:rPr>
          <w:b/>
        </w:rPr>
        <w:t>Office 365 -palvelut</w:t>
      </w:r>
      <w:r w:rsidRPr="00A86785">
        <w:rPr>
          <w:b/>
        </w:rPr>
        <w:t xml:space="preserve">. </w:t>
      </w:r>
      <w:r>
        <w:t>Jos Asiakas määrittää Yhdysvalloissa tai EU:n alueella sijaitsevan vuokralaisensa, Microsoft säilyttää seuraavia Asiakastietoja tämän Geon alueelle: (1) Exchange Online -postilaatikon sisältö (sähköpostiviestin leipäteksti, kalenterimerkinnät ja sähköpostiliitteiden sisältö) ja (2) SharePoint Online -sivuston sisältö ja sivustoon tallennetut tiedostot.</w:t>
      </w:r>
    </w:p>
    <w:p w14:paraId="6E46CCCC" w14:textId="77777777" w:rsidR="00086F17" w:rsidRPr="00C95C41" w:rsidRDefault="00086F17" w:rsidP="00A44A41">
      <w:pPr>
        <w:pStyle w:val="ProductList-Body"/>
        <w:numPr>
          <w:ilvl w:val="0"/>
          <w:numId w:val="6"/>
        </w:numPr>
        <w:ind w:left="450" w:hanging="270"/>
      </w:pPr>
      <w:r>
        <w:rPr>
          <w:b/>
        </w:rPr>
        <w:t>Windows Intune -Online-palvelut</w:t>
      </w:r>
      <w:r w:rsidRPr="00A86785">
        <w:rPr>
          <w:b/>
        </w:rPr>
        <w:t xml:space="preserve">. </w:t>
      </w:r>
      <w:r>
        <w:t>Jos Asiakas määrittää vuokralaistilin, Asiakas valitsee käytettävissä olevan Geon, missä Asiakastietoja säilytetään. Microsoft ei siirrä Asiakastietoja Asiakkaan valitseman Geon ulkopuolelle, paitsi jos Windows Intune -valvontakeskuksen ”Tietojen sijainti” -osiossa ole muuta mainittu.</w:t>
      </w:r>
    </w:p>
    <w:p w14:paraId="6E46CCCD" w14:textId="77777777" w:rsidR="00086F17" w:rsidRPr="00C95C41" w:rsidRDefault="00086F17" w:rsidP="00A44A41">
      <w:pPr>
        <w:pStyle w:val="ProductList-Body"/>
        <w:numPr>
          <w:ilvl w:val="0"/>
          <w:numId w:val="6"/>
        </w:numPr>
        <w:ind w:left="450" w:hanging="270"/>
      </w:pPr>
      <w:r>
        <w:rPr>
          <w:b/>
        </w:rPr>
        <w:t>Microsoft Azure -ydinpalvelut</w:t>
      </w:r>
      <w:r w:rsidRPr="00A86785">
        <w:rPr>
          <w:b/>
        </w:rPr>
        <w:t xml:space="preserve">. </w:t>
      </w:r>
      <w:r>
        <w:t>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Azure -valvontakeskuksessa (jota Microsoft saattaa toisinaan päivittää, mutta Microsoft ei lisää olemassa olevia Palveluita koskevia poikkeuksia yleisessä julkaisussa).</w:t>
      </w:r>
    </w:p>
    <w:p w14:paraId="6E46CCCE" w14:textId="77777777" w:rsidR="00086F17" w:rsidRPr="00C95C41" w:rsidRDefault="00826803" w:rsidP="000B2305">
      <w:pPr>
        <w:pStyle w:val="ProductList-Body"/>
        <w:numPr>
          <w:ilvl w:val="0"/>
          <w:numId w:val="6"/>
        </w:numPr>
        <w:spacing w:after="120"/>
        <w:ind w:left="461" w:hanging="274"/>
      </w:pPr>
      <w:r>
        <w:rPr>
          <w:b/>
        </w:rPr>
        <w:t>Microsoft Dynamics CRM Online -palvelut</w:t>
      </w:r>
      <w:r w:rsidRPr="00A86785">
        <w:rPr>
          <w:b/>
        </w:rPr>
        <w:t xml:space="preserve">. </w:t>
      </w:r>
      <w:r>
        <w:t>Jos Asiakas määrittää Yhdysvalloissa tai EU:n alueella sijaitsevan Microsoft Dynamics CRM Online -palvelun vuokralaisensa, Microsoft säilyttää Asiakastietoja Yhdysvalloissa tai EU:ssa sen mukaan, kummassa vuokralainen sijaitsee.</w:t>
      </w:r>
    </w:p>
    <w:p w14:paraId="6E46CCCF" w14:textId="77777777" w:rsidR="00086F17" w:rsidRPr="00C95C41" w:rsidRDefault="00086F17" w:rsidP="00086F17">
      <w:pPr>
        <w:pStyle w:val="ProductList-Body"/>
      </w:pPr>
      <w:r>
        <w:t>Microsoft ei hallitse tai rajoita alueita, joista Asiakas tai Asiakkaan käyttäjät voivat käyttää tai siirtää Asiakastietoja.</w:t>
      </w:r>
    </w:p>
    <w:p w14:paraId="6E46CCD0" w14:textId="77777777" w:rsidR="000B2305" w:rsidRPr="00165BAD" w:rsidRDefault="000B2305">
      <w:pPr>
        <w:rPr>
          <w:sz w:val="14"/>
          <w:szCs w:val="14"/>
        </w:rPr>
      </w:pPr>
      <w:r>
        <w:br w:type="page"/>
      </w:r>
    </w:p>
    <w:p w14:paraId="6E46CCD1" w14:textId="77777777" w:rsidR="00086F17" w:rsidRPr="00C95C41" w:rsidRDefault="00086F17" w:rsidP="00233C87">
      <w:pPr>
        <w:pStyle w:val="ProductList-SubSubSectionHeading"/>
        <w:outlineLvl w:val="2"/>
      </w:pPr>
      <w:bookmarkStart w:id="48" w:name="_Toc399672147"/>
      <w:r>
        <w:t>Tietosuoja</w:t>
      </w:r>
      <w:bookmarkEnd w:id="48"/>
    </w:p>
    <w:p w14:paraId="6E46CCD2" w14:textId="77777777" w:rsidR="00086F17" w:rsidRPr="00C95C41" w:rsidRDefault="00086F17" w:rsidP="00A44A41">
      <w:pPr>
        <w:pStyle w:val="ProductList-Body"/>
        <w:numPr>
          <w:ilvl w:val="0"/>
          <w:numId w:val="7"/>
        </w:numPr>
        <w:ind w:left="450" w:hanging="270"/>
      </w:pPr>
      <w:r>
        <w:rPr>
          <w:b/>
        </w:rPr>
        <w:t>Asiakastietojen poistaminen tai palauttaminen</w:t>
      </w:r>
      <w:r w:rsidRPr="00A86785">
        <w:rPr>
          <w:b/>
        </w:rPr>
        <w:t>.</w:t>
      </w:r>
      <w:r>
        <w:t xml:space="preserve"> Microsoft poistaa Asiakkaan tilin käytöstä ja poistaa Asiakastiedot viimeistään 180 päivän kuluttua Asiakkaan harjoittaman Online-palveluiden käytön päättymisestä tai päättämisestä. </w:t>
      </w:r>
    </w:p>
    <w:p w14:paraId="6E46CCD3" w14:textId="77777777" w:rsidR="00086F17" w:rsidRPr="00C95C41" w:rsidRDefault="00086F17" w:rsidP="00A44A41">
      <w:pPr>
        <w:pStyle w:val="ProductList-Body"/>
        <w:numPr>
          <w:ilvl w:val="0"/>
          <w:numId w:val="7"/>
        </w:numPr>
        <w:ind w:left="450" w:hanging="270"/>
      </w:pPr>
      <w:r>
        <w:rPr>
          <w:b/>
        </w:rPr>
        <w:t>Asiakastietojen siirtäminen</w:t>
      </w:r>
      <w:r w:rsidRPr="00A86785">
        <w:rPr>
          <w:b/>
        </w:rPr>
        <w:t>.</w:t>
      </w:r>
      <w:r>
        <w:t xml:space="preserve"> Microsoft pysyy Asiakkaan volyymikäyttöoikeussopimuksen määräämän voimassaolon ajan EU:n ja Sveitsin Safe Harbor -ohjelmien sertifioimana – edellyttäen, että Yhdysvaltain hallitus jatkaa osallistumistaan kyseisiin ohjelmiin. Ellei Asiakas ole lisäksi kieltäytynyt Vakiosopimuspykälien noudattamisesta, kaikkeen Asiakastietojen siirtämiseen Euroopan unionin, Euroopan talousalueen ja Sveitsin ulkopuolelle sovelletaan kyseisten Vakiosopimuspykälien ehtoja.</w:t>
      </w:r>
    </w:p>
    <w:p w14:paraId="6E46CCD4" w14:textId="77777777" w:rsidR="00086F17" w:rsidRPr="00C95C41" w:rsidRDefault="00086F17" w:rsidP="00A44A41">
      <w:pPr>
        <w:pStyle w:val="ProductList-Body"/>
        <w:numPr>
          <w:ilvl w:val="0"/>
          <w:numId w:val="7"/>
        </w:numPr>
        <w:ind w:left="450" w:hanging="270"/>
      </w:pPr>
      <w:r>
        <w:rPr>
          <w:b/>
        </w:rPr>
        <w:t>Microsoftin henkilöstö</w:t>
      </w:r>
      <w:r w:rsidRPr="00A86785">
        <w:rPr>
          <w:b/>
        </w:rPr>
        <w:t xml:space="preserve">. </w:t>
      </w:r>
      <w:r>
        <w:t>Microsoftin henkilöstö ei käsittele Asiakasietoja ilman Asiakkaan valtuutusta. Microsoftin henkilöstön on säilytettävä Asiakastietojen tietosuoja ja salaisuus Tietojenkäsittelyn ehtojen mukaisesti, ja tämä velvollisuus jatkuu myös työtehtävän päätyttyä.</w:t>
      </w:r>
    </w:p>
    <w:p w14:paraId="6E46CCD5" w14:textId="77777777" w:rsidR="00086F17" w:rsidRPr="00C95C41" w:rsidRDefault="00086F17" w:rsidP="00A44A41">
      <w:pPr>
        <w:pStyle w:val="ProductList-Body"/>
        <w:numPr>
          <w:ilvl w:val="0"/>
          <w:numId w:val="7"/>
        </w:numPr>
        <w:ind w:left="450" w:hanging="270"/>
      </w:pPr>
      <w:r>
        <w:rPr>
          <w:b/>
        </w:rPr>
        <w:t>Siirtäminen alihankkijoille</w:t>
      </w:r>
      <w:r w:rsidRPr="00A86785">
        <w:rPr>
          <w:b/>
        </w:rPr>
        <w:t xml:space="preserve">. </w:t>
      </w:r>
      <w:r>
        <w:t>Alihankkijat, joille Microsoft siirtää Asiakastietoja, tallennustarkoituksiin käytetyt alihankkijat mukaan lukien, ovat solmineet Microsoftin kanssa kirjallisen sopimuksen, joka ei anna yhtään heikompaa suojaa kuin nämä Online-palveluiden ehdot. Asiakas on aiemmin hyväksynyt sen, että Microsoft lähettää Asiakastietoja alihankkijoille Tietojenkäsittelyn ehdoissa kuvatulla tavalla. Microsoft ei siirrä millekään kolmannelle osapuolelle (edes säilytettäviksi) niitä henkilötietoja, jotka Asiakas toimittaa Microsoftille Online-palveluita käyttäessään, muutoin kuin Tietojenkäsittelyn ehdoissa kuvatulla tai Asiakkaan muutoin valtuuttamalla tavalla. Kullakin Online-palvelulla on</w:t>
      </w:r>
      <w:r w:rsidR="00A86785">
        <w:t> </w:t>
      </w:r>
      <w:r>
        <w:t>sivusto, jossa luetellaan alihankkijat, joilla on oikeus käyttää Asiakastietoja. Vähintään 14 päivää ennen kuin Microsoft valtuuttaa uuden alihankkijan käyttämään Asiakastietoja, Microsoft päivittää kyseisen sivuston ja antaa Asiakkaalle mahdollisuuden saada tiedot tästä päivityksestä. Jos Asiakas ei hyväksy uutta alihankkijaa, Asiakas voi irtisanoa kyseisen Online-palvelun ilman rangaistusta toimittamalla ennen</w:t>
      </w:r>
      <w:r w:rsidR="00A86785">
        <w:t> </w:t>
      </w:r>
      <w:r>
        <w:t>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Online-palveluiden maksuvelvollisuudet myöhemmistä Asiakkaan laskuista.</w:t>
      </w:r>
    </w:p>
    <w:p w14:paraId="6E46CCD6" w14:textId="77777777" w:rsidR="00086F17" w:rsidRPr="00C95C41" w:rsidRDefault="00086F17" w:rsidP="00086F17">
      <w:pPr>
        <w:pStyle w:val="ProductList-Body"/>
      </w:pPr>
    </w:p>
    <w:p w14:paraId="6E46CCD7" w14:textId="77777777" w:rsidR="00086F17" w:rsidRPr="00C95C41" w:rsidRDefault="00086F17" w:rsidP="00233C87">
      <w:pPr>
        <w:pStyle w:val="ProductList-SubSubSectionHeading"/>
        <w:outlineLvl w:val="2"/>
      </w:pPr>
      <w:bookmarkStart w:id="49" w:name="_Toc399672148"/>
      <w:r>
        <w:t>Eurooppaa koskevat lisäehdot.</w:t>
      </w:r>
      <w:bookmarkEnd w:id="49"/>
    </w:p>
    <w:p w14:paraId="6E46CCD8" w14:textId="77777777" w:rsidR="00086F17" w:rsidRPr="00C95C41" w:rsidRDefault="00086F17" w:rsidP="00086F17">
      <w:pPr>
        <w:pStyle w:val="ProductList-Body"/>
      </w:pPr>
      <w:r>
        <w:t>Nämä Eurooppaa koskevat lisäehdot ovat voimassa vain, jos Asiakkaalla on käyttäjiä Euroopan talousalueella tai Sveitsissä.</w:t>
      </w:r>
    </w:p>
    <w:p w14:paraId="6E46CCD9" w14:textId="77777777" w:rsidR="00086F17" w:rsidRPr="00C95C41" w:rsidRDefault="00086F17" w:rsidP="00A44A41">
      <w:pPr>
        <w:pStyle w:val="ProductList-Body"/>
        <w:numPr>
          <w:ilvl w:val="0"/>
          <w:numId w:val="8"/>
        </w:numPr>
        <w:ind w:left="450" w:hanging="270"/>
      </w:pPr>
      <w:r>
        <w:rPr>
          <w:b/>
        </w:rPr>
        <w:t>EEA:ssa tai Sveitsissä olevat käyttäjät</w:t>
      </w:r>
      <w:r w:rsidRPr="00A86785">
        <w:rPr>
          <w:b/>
        </w:rPr>
        <w:t>.</w:t>
      </w:r>
      <w:r>
        <w:t xml:space="preserve"> Tietojenkäsittelyn ehdoissa käytetyillä termeillä, joita ei ole erityisesti määritelty, on se merkitys, joka niille on annettu Euroopan parlamentin ja neuvoston 24. lokakuuta 1995 hyväksymässä, henkilötietojen käsittelyä ja tällaisten tietojen vapaata siirtämistä koskevassa direktiivissä 95/46/EY (</w:t>
      </w:r>
      <w:r w:rsidR="005F362A">
        <w:t>”</w:t>
      </w:r>
      <w:r>
        <w:t>EU:n tietosuojadirektiivi</w:t>
      </w:r>
      <w:r w:rsidR="005F362A">
        <w:t>”</w:t>
      </w:r>
      <w:r>
        <w:t>).</w:t>
      </w:r>
    </w:p>
    <w:p w14:paraId="6E46CCDA" w14:textId="77777777" w:rsidR="00086F17" w:rsidRPr="00C95C41" w:rsidRDefault="00086F17" w:rsidP="00A44A41">
      <w:pPr>
        <w:pStyle w:val="ProductList-Body"/>
        <w:numPr>
          <w:ilvl w:val="0"/>
          <w:numId w:val="8"/>
        </w:numPr>
        <w:ind w:left="450" w:hanging="270"/>
      </w:pPr>
      <w:r>
        <w:rPr>
          <w:b/>
        </w:rPr>
        <w:t>Osapuolten tarkoitus</w:t>
      </w:r>
      <w:r w:rsidRPr="00A86785">
        <w:rPr>
          <w:b/>
        </w:rPr>
        <w:t xml:space="preserve">. </w:t>
      </w:r>
      <w:r>
        <w:t>Microsoft on Online-palveluiden yhteydessä Asiakkaan puolesta toimiva tietojen käsittelijä (tai toissijainen käsittelijä). Tietojen käsittelijänä (tai toissijaisena käsittelijänä) Microsoft toimii ainoastaan Asiakkaan ohjeiden mukaisesti. Nämä Online-palveluiden ehdot ja Asiakkaan volyymikäyttöoikeussopimus (mukaan lukien niihin viitteenä sisältyvät ehdot) ovat Asiakkaan täydet ja lopulliset ohjeet Microsoftille Asiakastietojen käsittelyä koskien. Mahdolliset lisäohjeet tai vaihtoehtoiset ohjeet tulee sopia Asiakkaan volyymikäyttöoikeussopimuksen täydentämismenettelyn mukaisesti.</w:t>
      </w:r>
    </w:p>
    <w:p w14:paraId="6E46CCDB" w14:textId="77777777" w:rsidR="00086F17" w:rsidRPr="00C95C41" w:rsidRDefault="00086F17" w:rsidP="00A44A41">
      <w:pPr>
        <w:pStyle w:val="ProductList-Body"/>
        <w:numPr>
          <w:ilvl w:val="0"/>
          <w:numId w:val="8"/>
        </w:numPr>
        <w:ind w:left="450" w:hanging="270"/>
      </w:pPr>
      <w:r>
        <w:rPr>
          <w:b/>
        </w:rPr>
        <w:t>Tietojenkäsittelyn kesto ja kohde</w:t>
      </w:r>
      <w:r w:rsidRPr="00A86785">
        <w:rPr>
          <w:b/>
        </w:rPr>
        <w:t xml:space="preserve">. </w:t>
      </w:r>
      <w:r>
        <w:t>Tietojenkäsittelyn kesto on Asiakkaan volyymikäyttöoikeussopimuksessa määritetty kesto. Tietojenkäsittelyn tavoite on Online-palveluiden suorituskyky.</w:t>
      </w:r>
    </w:p>
    <w:p w14:paraId="6E46CCDC" w14:textId="77777777" w:rsidR="00086F17" w:rsidRPr="00C95C41" w:rsidRDefault="00086F17" w:rsidP="00A44A41">
      <w:pPr>
        <w:pStyle w:val="ProductList-Body"/>
        <w:numPr>
          <w:ilvl w:val="0"/>
          <w:numId w:val="8"/>
        </w:numPr>
        <w:ind w:left="450" w:hanging="270"/>
      </w:pPr>
      <w:r>
        <w:rPr>
          <w:b/>
        </w:rPr>
        <w:t>Tietojenkäsittelyn laajuus ja tarkoitus</w:t>
      </w:r>
      <w:r w:rsidRPr="00A86785">
        <w:rPr>
          <w:b/>
        </w:rPr>
        <w:t xml:space="preserve">. </w:t>
      </w:r>
      <w:r>
        <w:t>Asiakastietojen, mukaan lukien Asiakastietoihin sisältyvien henkilökohtaisten tietojen, käsittelyn laajuus ja tarkoitus on kuvattu Tietojenkäsittelyn ehdoissa ja Asiakkaan volyymikäyttöoikeussopimuksessa.</w:t>
      </w:r>
    </w:p>
    <w:p w14:paraId="6E46CCDD" w14:textId="77777777" w:rsidR="00086F17" w:rsidRPr="00C95C41" w:rsidRDefault="00086F17" w:rsidP="00A44A41">
      <w:pPr>
        <w:pStyle w:val="ProductList-Body"/>
        <w:numPr>
          <w:ilvl w:val="0"/>
          <w:numId w:val="8"/>
        </w:numPr>
        <w:ind w:left="450" w:hanging="270"/>
      </w:pPr>
      <w:r>
        <w:rPr>
          <w:b/>
        </w:rPr>
        <w:t>Asiakastietojen käyttäminen</w:t>
      </w:r>
      <w:r w:rsidRPr="00A86785">
        <w:rPr>
          <w:b/>
        </w:rPr>
        <w:t xml:space="preserve">. </w:t>
      </w:r>
      <w:r>
        <w:t xml:space="preserve">Asiakkaan volyymikäyttöoikeussopimuksessa määritettynä aikana Microsoft toimii valintansa mukaan ja sovellettavan EU:n tietosuojadirektiivin artiklan 12(b) mukaisesti jommallakummalla seuraavista tavoista: (1) tarjoaa Asiakkaalle tavan korjata, poistaa tai estää Asiakastietoja tai (2) tekee kyseiset korjaukset, poistot tai estot Asiakkaan puolesta. </w:t>
      </w:r>
    </w:p>
    <w:p w14:paraId="6E46CCDE" w14:textId="77777777" w:rsidR="00086F17" w:rsidRPr="00C95C41" w:rsidRDefault="00086F17" w:rsidP="00086F17">
      <w:pPr>
        <w:pStyle w:val="ProductList-Body"/>
      </w:pPr>
    </w:p>
    <w:p w14:paraId="6E46CCDF" w14:textId="77777777" w:rsidR="00086F17" w:rsidRPr="00C95C41" w:rsidRDefault="00086F17" w:rsidP="00233C87">
      <w:pPr>
        <w:pStyle w:val="ProductList-SubSubSectionHeading"/>
        <w:outlineLvl w:val="2"/>
      </w:pPr>
      <w:bookmarkStart w:id="50" w:name="_Toc399672149"/>
      <w:r>
        <w:t>Tietoturva</w:t>
      </w:r>
      <w:bookmarkEnd w:id="50"/>
    </w:p>
    <w:p w14:paraId="6E46CCE0" w14:textId="77777777" w:rsidR="000E6ED8" w:rsidRPr="00C95C41" w:rsidRDefault="007303AE" w:rsidP="003B7142">
      <w:pPr>
        <w:pStyle w:val="ProductList-Body"/>
        <w:numPr>
          <w:ilvl w:val="0"/>
          <w:numId w:val="25"/>
        </w:numPr>
        <w:ind w:left="450" w:hanging="270"/>
      </w:pPr>
      <w:r>
        <w:rPr>
          <w:b/>
        </w:rPr>
        <w:t>Yleiset käytännöt</w:t>
      </w:r>
      <w:r w:rsidRPr="00165BAD">
        <w:rPr>
          <w:b/>
        </w:rPr>
        <w:t>.</w:t>
      </w:r>
      <w:r>
        <w:t xml:space="preserve"> Microsoft on toteuttanut ja ylläpitää ja noudattaa Online-palveluissa seuraavia tietoturvatoimia, jotka ovat Online-palveluiden ehtojen tietoturvavelvoitteiden ohella Microsoftin ainoa vastuu, mitä tulee Asiakastietojen suojaukseen.</w:t>
      </w:r>
    </w:p>
    <w:p w14:paraId="6E46CCE1" w14:textId="77777777" w:rsidR="00086F17" w:rsidRPr="00C95C41"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6E46CCE4" w14:textId="77777777" w:rsidTr="000B2305">
        <w:trPr>
          <w:tblHeader/>
        </w:trPr>
        <w:tc>
          <w:tcPr>
            <w:tcW w:w="2610" w:type="dxa"/>
            <w:shd w:val="clear" w:color="auto" w:fill="0072C6"/>
          </w:tcPr>
          <w:p w14:paraId="6E46CCE2" w14:textId="77777777" w:rsidR="00086F17" w:rsidRPr="001F2DDF" w:rsidRDefault="00086F17" w:rsidP="008E1EAF">
            <w:pPr>
              <w:pStyle w:val="ProductList-Body"/>
              <w:spacing w:before="20" w:after="20"/>
              <w:rPr>
                <w:color w:val="FFFFFF" w:themeColor="background1"/>
              </w:rPr>
            </w:pPr>
            <w:r>
              <w:rPr>
                <w:color w:val="FFFFFF" w:themeColor="background1"/>
              </w:rPr>
              <w:t>Toimialue</w:t>
            </w:r>
          </w:p>
        </w:tc>
        <w:tc>
          <w:tcPr>
            <w:tcW w:w="8190" w:type="dxa"/>
            <w:shd w:val="clear" w:color="auto" w:fill="0072C6"/>
          </w:tcPr>
          <w:p w14:paraId="6E46CCE3" w14:textId="77777777" w:rsidR="00086F17" w:rsidRPr="001F2DDF" w:rsidRDefault="00086F17" w:rsidP="008E1EAF">
            <w:pPr>
              <w:pStyle w:val="ProductList-Body"/>
              <w:spacing w:before="20" w:after="20"/>
              <w:rPr>
                <w:color w:val="FFFFFF" w:themeColor="background1"/>
              </w:rPr>
            </w:pPr>
            <w:r>
              <w:rPr>
                <w:color w:val="FFFFFF" w:themeColor="background1"/>
              </w:rPr>
              <w:t>Käytännöt</w:t>
            </w:r>
          </w:p>
        </w:tc>
      </w:tr>
      <w:tr w:rsidR="00086F17" w14:paraId="6E46CCEA" w14:textId="77777777" w:rsidTr="000B2305">
        <w:tc>
          <w:tcPr>
            <w:tcW w:w="2610" w:type="dxa"/>
            <w:vAlign w:val="center"/>
          </w:tcPr>
          <w:p w14:paraId="6E46CCE5" w14:textId="77777777" w:rsidR="00086F17" w:rsidRDefault="00086F17" w:rsidP="007303AE">
            <w:pPr>
              <w:pStyle w:val="ProductList-Body"/>
            </w:pPr>
            <w:r>
              <w:t>Tietosuojan organisaatio</w:t>
            </w:r>
          </w:p>
        </w:tc>
        <w:tc>
          <w:tcPr>
            <w:tcW w:w="8190" w:type="dxa"/>
          </w:tcPr>
          <w:p w14:paraId="6E46CCE6" w14:textId="77777777" w:rsidR="009C6951" w:rsidRPr="00C95C41" w:rsidRDefault="009C6951" w:rsidP="009C6951">
            <w:pPr>
              <w:pStyle w:val="ProductList-Body"/>
            </w:pPr>
            <w:r>
              <w:rPr>
                <w:b/>
              </w:rPr>
              <w:t>Vastuu tietosuojasta</w:t>
            </w:r>
            <w:r w:rsidRPr="00165BAD">
              <w:rPr>
                <w:b/>
              </w:rPr>
              <w:t>.</w:t>
            </w:r>
            <w:r>
              <w:t xml:space="preserve"> Microsoft on nimennyt ainakin yhden tietoturvapäällikön, joka on vastuussa tietosuojasääntöjen ja -menetelmien koordinoimisesta ja valvonnasta.</w:t>
            </w:r>
          </w:p>
          <w:p w14:paraId="6E46CCE7" w14:textId="77777777" w:rsidR="009C6951" w:rsidRPr="00C95C41" w:rsidRDefault="009C6951" w:rsidP="0088164F">
            <w:pPr>
              <w:pStyle w:val="ProductList-Body"/>
              <w:spacing w:before="40"/>
            </w:pPr>
            <w:r>
              <w:rPr>
                <w:b/>
              </w:rPr>
              <w:t>Tietosuojaa koskevat roolit ja vastuut</w:t>
            </w:r>
            <w:r w:rsidRPr="00165BAD">
              <w:rPr>
                <w:b/>
              </w:rPr>
              <w:t>.</w:t>
            </w:r>
            <w:r>
              <w:t xml:space="preserve"> Asiakastietojen käyttöoikeuksilla varustettua Microsoftin henkilöstöä koskevat luottamuksellisuusvelvollisuudet.</w:t>
            </w:r>
          </w:p>
          <w:p w14:paraId="6E46CCE8" w14:textId="77777777" w:rsidR="009C6951" w:rsidRPr="00C95C41" w:rsidRDefault="009C6951" w:rsidP="0088164F">
            <w:pPr>
              <w:pStyle w:val="ProductList-Body"/>
              <w:spacing w:before="40"/>
            </w:pPr>
            <w:r>
              <w:rPr>
                <w:b/>
              </w:rPr>
              <w:t>Riskinhallintaohjelma</w:t>
            </w:r>
            <w:r w:rsidRPr="00165BAD">
              <w:rPr>
                <w:b/>
              </w:rPr>
              <w:t>.</w:t>
            </w:r>
            <w:r>
              <w:t xml:space="preserve"> Microsoft suoritti riskiarvioinnin ennen Asiakastietojen käsittelemistä tai Online-palveluiden palvelun julkistamista.</w:t>
            </w:r>
          </w:p>
          <w:p w14:paraId="6E46CCE9" w14:textId="77777777" w:rsidR="00086F17" w:rsidRDefault="009C6951" w:rsidP="009C6951">
            <w:pPr>
              <w:pStyle w:val="ProductList-Body"/>
            </w:pPr>
            <w:r>
              <w:t>Microsoft säilyttää tietoturva-asiakirjansa omien säilytysvaatimustensa mukaisesti sen jälkeen, kun ne eivät ole enää voimassa.</w:t>
            </w:r>
          </w:p>
        </w:tc>
      </w:tr>
      <w:tr w:rsidR="00086F17" w14:paraId="6E46CCF2" w14:textId="77777777" w:rsidTr="000B2305">
        <w:tc>
          <w:tcPr>
            <w:tcW w:w="2610" w:type="dxa"/>
            <w:vAlign w:val="center"/>
          </w:tcPr>
          <w:p w14:paraId="6E46CCEB" w14:textId="77777777" w:rsidR="00086F17" w:rsidRDefault="00086F17" w:rsidP="007303AE">
            <w:pPr>
              <w:pStyle w:val="ProductList-Body"/>
            </w:pPr>
            <w:r>
              <w:t>Sovellusten hallinta</w:t>
            </w:r>
          </w:p>
        </w:tc>
        <w:tc>
          <w:tcPr>
            <w:tcW w:w="8190" w:type="dxa"/>
          </w:tcPr>
          <w:p w14:paraId="6E46CCEC" w14:textId="77777777" w:rsidR="009C6951" w:rsidRPr="00C95C41" w:rsidRDefault="009C6951" w:rsidP="009C6951">
            <w:pPr>
              <w:pStyle w:val="ProductList-Body"/>
            </w:pPr>
            <w:r>
              <w:rPr>
                <w:b/>
              </w:rPr>
              <w:t>Tallennusvälineiden inventaario</w:t>
            </w:r>
            <w:r w:rsidRPr="00165BAD">
              <w:rPr>
                <w:b/>
              </w:rPr>
              <w:t>.</w:t>
            </w:r>
            <w: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6E46CCED" w14:textId="77777777" w:rsidR="0032020E" w:rsidRDefault="0032020E" w:rsidP="0088164F">
            <w:pPr>
              <w:pStyle w:val="ProductList-Body"/>
              <w:spacing w:before="40"/>
              <w:rPr>
                <w:b/>
              </w:rPr>
            </w:pPr>
          </w:p>
          <w:p w14:paraId="6E46CCEE" w14:textId="77777777" w:rsidR="009C6951" w:rsidRPr="00C95C41" w:rsidRDefault="009C6951" w:rsidP="0088164F">
            <w:pPr>
              <w:pStyle w:val="ProductList-Body"/>
              <w:spacing w:before="40"/>
            </w:pPr>
            <w:r>
              <w:rPr>
                <w:b/>
              </w:rPr>
              <w:t>Omaisuuden käsittely.</w:t>
            </w:r>
          </w:p>
          <w:p w14:paraId="6E46CCEF" w14:textId="77777777" w:rsidR="009C6951" w:rsidRPr="00C95C41" w:rsidRDefault="00651B74" w:rsidP="00651B74">
            <w:pPr>
              <w:pStyle w:val="ProductList-Body"/>
              <w:ind w:left="162" w:hanging="162"/>
            </w:pPr>
            <w:r>
              <w:t>-</w:t>
            </w:r>
            <w:r>
              <w:tab/>
              <w:t>Microsoft luokittelee Asiakastiedot niiden tunnistamisen helpottamiseksi ja niiden käyttöoikeuden rajoittamiseksi oikein.</w:t>
            </w:r>
          </w:p>
          <w:p w14:paraId="6E46CCF0" w14:textId="77777777" w:rsidR="009C6951" w:rsidRPr="00C95C41" w:rsidRDefault="002A3B84" w:rsidP="00651B74">
            <w:pPr>
              <w:pStyle w:val="ProductList-Body"/>
              <w:ind w:left="162" w:hanging="162"/>
            </w:pPr>
            <w:r>
              <w:t>-</w:t>
            </w:r>
            <w:r>
              <w:tab/>
              <w:t>Microsoft asettaa rajoituksia Asiakastietojen tulostamiselle ja on luonut menetelmiä Asiakastietoja sisältävien tulosteiden hävittämisestä.</w:t>
            </w:r>
          </w:p>
          <w:p w14:paraId="6E46CCF1" w14:textId="77777777" w:rsidR="00086F17" w:rsidRDefault="009C6951" w:rsidP="00A44A41">
            <w:pPr>
              <w:pStyle w:val="ProductList-Body"/>
              <w:numPr>
                <w:ilvl w:val="0"/>
                <w:numId w:val="11"/>
              </w:numPr>
              <w:ind w:left="162" w:hanging="180"/>
            </w:pPr>
            <w: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6E46CCF5" w14:textId="77777777" w:rsidTr="000B2305">
        <w:tc>
          <w:tcPr>
            <w:tcW w:w="2610" w:type="dxa"/>
            <w:vAlign w:val="center"/>
          </w:tcPr>
          <w:p w14:paraId="6E46CCF3" w14:textId="77777777" w:rsidR="00086F17" w:rsidRDefault="00086F17" w:rsidP="007303AE">
            <w:pPr>
              <w:pStyle w:val="ProductList-Body"/>
            </w:pPr>
            <w:r>
              <w:t>Henkilöstöresurssien tietoturva</w:t>
            </w:r>
          </w:p>
        </w:tc>
        <w:tc>
          <w:tcPr>
            <w:tcW w:w="8190" w:type="dxa"/>
          </w:tcPr>
          <w:p w14:paraId="6E46CCF4" w14:textId="77777777" w:rsidR="00086F17" w:rsidRDefault="009C6951" w:rsidP="008E1EAF">
            <w:pPr>
              <w:pStyle w:val="ProductList-Body"/>
            </w:pPr>
            <w:r>
              <w:rPr>
                <w:b/>
              </w:rPr>
              <w:t>Tietoturvakoulutus</w:t>
            </w:r>
            <w:r w:rsidRPr="00165BAD">
              <w:rPr>
                <w:b/>
              </w:rPr>
              <w:t>.</w:t>
            </w:r>
            <w: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6E46CCFB" w14:textId="77777777" w:rsidTr="000B2305">
        <w:tc>
          <w:tcPr>
            <w:tcW w:w="2610" w:type="dxa"/>
            <w:vAlign w:val="center"/>
          </w:tcPr>
          <w:p w14:paraId="6E46CCF6" w14:textId="77777777" w:rsidR="00086F17" w:rsidRDefault="00086F17" w:rsidP="007303AE">
            <w:pPr>
              <w:pStyle w:val="ProductList-Body"/>
            </w:pPr>
            <w:r>
              <w:t>Fyysinen ja ympäristöön liittyvä tietoturva</w:t>
            </w:r>
          </w:p>
        </w:tc>
        <w:tc>
          <w:tcPr>
            <w:tcW w:w="8190" w:type="dxa"/>
          </w:tcPr>
          <w:p w14:paraId="6E46CCF7" w14:textId="77777777" w:rsidR="009C6951" w:rsidRPr="00C95C41" w:rsidRDefault="009C6951" w:rsidP="009C6951">
            <w:pPr>
              <w:pStyle w:val="ProductList-Body"/>
            </w:pPr>
            <w:r>
              <w:rPr>
                <w:b/>
              </w:rPr>
              <w:t>Fyysinen pääsy toimitiloihin</w:t>
            </w:r>
            <w:r w:rsidRPr="00165BAD">
              <w:rPr>
                <w:b/>
              </w:rPr>
              <w:t>.</w:t>
            </w:r>
            <w:r>
              <w:t xml:space="preserve"> Microsoft rajoittaa pääsyn toimitiloihin, joissa on Asiakastietoja käsitteleviä tietojärjestelmiä, nimettyihin valtuutettuihin henkilöihin.</w:t>
            </w:r>
          </w:p>
          <w:p w14:paraId="6E46CCF8" w14:textId="77777777" w:rsidR="009C6951" w:rsidRPr="00C95C41" w:rsidRDefault="009C6951" w:rsidP="0088164F">
            <w:pPr>
              <w:pStyle w:val="ProductList-Body"/>
              <w:spacing w:before="40"/>
            </w:pPr>
            <w:r>
              <w:rPr>
                <w:b/>
              </w:rPr>
              <w:t>Fyysinen pääsy osiin</w:t>
            </w:r>
            <w:r w:rsidRPr="00165BAD">
              <w:rPr>
                <w:b/>
              </w:rPr>
              <w:t>.</w:t>
            </w:r>
            <w:r>
              <w:t xml:space="preserve"> Microsoft säilyttää tiedot saapuvista ja lähtevistä tallennusvälineistä, jotka sisältävät Asiakastietoja, mukaan lukien tallennusvälineen tyyppi, valtuutettu lähettäjä/vastaanottajat, päivämäärä ja</w:t>
            </w:r>
            <w:r w:rsidR="00E0063A">
              <w:t> </w:t>
            </w:r>
            <w:r>
              <w:t>aika, tallennusvälineiden määrä ja niiden sisältämien Asiakastietojen tyyppi.</w:t>
            </w:r>
          </w:p>
          <w:p w14:paraId="6E46CCF9" w14:textId="77777777" w:rsidR="009C6951" w:rsidRPr="00C95C41" w:rsidRDefault="009C6951" w:rsidP="0088164F">
            <w:pPr>
              <w:pStyle w:val="ProductList-Body"/>
              <w:spacing w:before="40"/>
            </w:pPr>
            <w:r>
              <w:rPr>
                <w:b/>
              </w:rPr>
              <w:t>Suojaus katkoksilta</w:t>
            </w:r>
            <w:r w:rsidRPr="00165BAD">
              <w:rPr>
                <w:b/>
              </w:rPr>
              <w:t>.</w:t>
            </w:r>
            <w:r>
              <w:t xml:space="preserve"> Microsoft käyttää useita erilaisia alan standardin mukaisia järjestelmiä suojaamaa tietojen menetyksiltä virtalähdevian tai linjahäiriöiden ilmetessä.</w:t>
            </w:r>
          </w:p>
          <w:p w14:paraId="6E46CCFA" w14:textId="77777777" w:rsidR="00086F17" w:rsidRDefault="009C6951" w:rsidP="0088164F">
            <w:pPr>
              <w:pStyle w:val="ProductList-Body"/>
              <w:spacing w:before="40"/>
            </w:pPr>
            <w:r>
              <w:rPr>
                <w:b/>
              </w:rPr>
              <w:t>Osien hävittäminen</w:t>
            </w:r>
            <w:r w:rsidRPr="00165BAD">
              <w:rPr>
                <w:b/>
              </w:rPr>
              <w:t>.</w:t>
            </w:r>
            <w:r>
              <w:t xml:space="preserve"> Microsoft käyttää alan standardin mukaisia menetelmiä Asiakastietojen poistamiseen, kun niitä ei enää tarvita.</w:t>
            </w:r>
          </w:p>
        </w:tc>
      </w:tr>
      <w:tr w:rsidR="00086F17" w14:paraId="6E46CD09" w14:textId="77777777" w:rsidTr="000B2305">
        <w:tc>
          <w:tcPr>
            <w:tcW w:w="2610" w:type="dxa"/>
            <w:vAlign w:val="center"/>
          </w:tcPr>
          <w:p w14:paraId="6E46CCFC" w14:textId="77777777" w:rsidR="00086F17" w:rsidRDefault="00086F17" w:rsidP="007303AE">
            <w:pPr>
              <w:pStyle w:val="ProductList-Body"/>
            </w:pPr>
            <w:r>
              <w:t>Viestinnän ja toiminnan hallinta</w:t>
            </w:r>
          </w:p>
        </w:tc>
        <w:tc>
          <w:tcPr>
            <w:tcW w:w="8190" w:type="dxa"/>
          </w:tcPr>
          <w:p w14:paraId="6E46CCFD" w14:textId="77777777" w:rsidR="009C6951" w:rsidRPr="00C95C41" w:rsidRDefault="009C6951" w:rsidP="009C6951">
            <w:pPr>
              <w:pStyle w:val="ProductList-Body"/>
            </w:pPr>
            <w:r>
              <w:rPr>
                <w:b/>
              </w:rPr>
              <w:t>Toimintakäytäntö</w:t>
            </w:r>
            <w:r w:rsidRPr="00165BAD">
              <w:rPr>
                <w:b/>
              </w:rPr>
              <w:t>.</w:t>
            </w:r>
            <w:r>
              <w:t xml:space="preserve"> Microsoft ylläpitää tietosuoja-asiakirjoja, jotka kuvaavat sen tietoturvatoimia ja niihin liittyviä menetelmiä sekä Asiakastietoja käyttävän henkilöstönsä vastuita.</w:t>
            </w:r>
          </w:p>
          <w:p w14:paraId="6E46CCFE" w14:textId="77777777" w:rsidR="009C6951" w:rsidRPr="00C95C41" w:rsidRDefault="009C6951" w:rsidP="0088164F">
            <w:pPr>
              <w:pStyle w:val="ProductList-Body"/>
              <w:spacing w:before="40"/>
            </w:pPr>
            <w:r>
              <w:rPr>
                <w:b/>
              </w:rPr>
              <w:t>Tietojenpalautusmenetelmät</w:t>
            </w:r>
          </w:p>
          <w:p w14:paraId="6E46CCFF" w14:textId="77777777" w:rsidR="009C6951" w:rsidRPr="00C95C41" w:rsidRDefault="003D22CB" w:rsidP="003D22CB">
            <w:pPr>
              <w:pStyle w:val="ProductList-Body"/>
              <w:ind w:left="162" w:hanging="162"/>
            </w:pPr>
            <w:r>
              <w:t>-</w:t>
            </w:r>
            <w:r>
              <w:tab/>
              <w:t>Microsoft säilyttää jatkuvasti, mutta ei missään tapauksessa harvemmin kuin kerran viikossa (ellei Asiakastietoja ole lainkaan päivitetty kyseisen jakson aikana), Asiakastiedoista useita kopioita, joista Asiakastiedot voidaan palauttaa.</w:t>
            </w:r>
          </w:p>
          <w:p w14:paraId="6E46CD00" w14:textId="77777777" w:rsidR="009C6951" w:rsidRPr="00C95C41" w:rsidRDefault="003D22CB" w:rsidP="003D22CB">
            <w:pPr>
              <w:pStyle w:val="ProductList-Body"/>
              <w:ind w:left="162" w:hanging="162"/>
            </w:pPr>
            <w:r>
              <w:t>-</w:t>
            </w:r>
            <w:r>
              <w:tab/>
              <w:t>Microsoft tallentaa Asiakastietojen kopiot ja tietojenpalautusmenettelyt eri paikassa kuin, jossa Asiakastietoja käsittelevä ensisijainen tietokonelaitteisto sijaitsee.</w:t>
            </w:r>
          </w:p>
          <w:p w14:paraId="6E46CD01" w14:textId="77777777" w:rsidR="009C6951" w:rsidRPr="00C95C41" w:rsidRDefault="003D22CB" w:rsidP="003D22CB">
            <w:pPr>
              <w:pStyle w:val="ProductList-Body"/>
              <w:ind w:left="162" w:hanging="162"/>
            </w:pPr>
            <w:r>
              <w:t>-</w:t>
            </w:r>
            <w:r>
              <w:tab/>
              <w:t>Microsoftilla on erityiset menettelyt, jotka koskevat Asiakastietojen kopioiden käyttöoikeutta.</w:t>
            </w:r>
          </w:p>
          <w:p w14:paraId="6E46CD02" w14:textId="77777777" w:rsidR="009C6951" w:rsidRPr="00C95C41" w:rsidRDefault="003D22CB" w:rsidP="003D22CB">
            <w:pPr>
              <w:pStyle w:val="ProductList-Body"/>
              <w:ind w:left="162" w:hanging="162"/>
            </w:pPr>
            <w:r>
              <w:t>-</w:t>
            </w:r>
            <w:r>
              <w:tab/>
              <w:t>Microsoft tarkastaa tietojenpalautusmenettelyt vähintään puolen vuoden välein.</w:t>
            </w:r>
          </w:p>
          <w:p w14:paraId="6E46CD03" w14:textId="77777777" w:rsidR="009C6951" w:rsidRPr="00C95C41" w:rsidRDefault="003D22CB" w:rsidP="003D22CB">
            <w:pPr>
              <w:pStyle w:val="ProductList-Body"/>
              <w:ind w:left="162" w:hanging="162"/>
            </w:pPr>
            <w:r>
              <w:t>-</w:t>
            </w:r>
            <w:r>
              <w:tab/>
              <w:t>Microsoft kirjaa tietojenpalautustoimet, vastuuhenkilö mukaan lukien, palautettujen tietojen kuvauksen ja tarpeen mukaan vastuuhenkilön ja sen, mitkä tiedot (jos mitkään) piti syöttää manuaalisesti tietojenpalautusmenettelyn aikana.</w:t>
            </w:r>
          </w:p>
          <w:p w14:paraId="6E46CD04" w14:textId="77777777" w:rsidR="009C6951" w:rsidRPr="00C95C41" w:rsidRDefault="009C6951" w:rsidP="0088164F">
            <w:pPr>
              <w:pStyle w:val="ProductList-Body"/>
              <w:spacing w:before="40"/>
            </w:pPr>
            <w:r>
              <w:rPr>
                <w:b/>
              </w:rPr>
              <w:t>Haittaohjelmisto</w:t>
            </w:r>
            <w:r>
              <w:t>. Microsoftilla on haittaohjelmiston vastaisia toimia, joilla voidaan estää haitallista ohjelmistoa pääsemästä luvattomasti käsiksi Asiakastietoihin, julkisista verkoista peräisin oleva haittaohjelmisto mukaan lukien.</w:t>
            </w:r>
          </w:p>
          <w:p w14:paraId="6E46CD05" w14:textId="77777777" w:rsidR="009C6951" w:rsidRPr="00C95C41" w:rsidRDefault="009C6951" w:rsidP="0088164F">
            <w:pPr>
              <w:pStyle w:val="ProductList-Body"/>
              <w:spacing w:before="40"/>
            </w:pPr>
            <w:r>
              <w:rPr>
                <w:b/>
              </w:rPr>
              <w:t>Rajojen ulkopuolella olevat tiedot</w:t>
            </w:r>
          </w:p>
          <w:p w14:paraId="6E46CD06" w14:textId="77777777" w:rsidR="009C6951" w:rsidRPr="00C95C41" w:rsidRDefault="00651B74" w:rsidP="003D22CB">
            <w:pPr>
              <w:pStyle w:val="ProductList-Body"/>
              <w:ind w:left="162" w:hanging="162"/>
            </w:pPr>
            <w:r>
              <w:t>-</w:t>
            </w:r>
            <w:r>
              <w:tab/>
              <w:t>Microsoft salaa tai antaa Asiakkaan salata Asiakastiedot, jotka lähetetään julkisen verkon kautta.</w:t>
            </w:r>
          </w:p>
          <w:p w14:paraId="6E46CD07" w14:textId="77777777" w:rsidR="009C6951" w:rsidRPr="00C95C41" w:rsidRDefault="003D22CB" w:rsidP="003D22CB">
            <w:pPr>
              <w:pStyle w:val="ProductList-Body"/>
              <w:ind w:left="162" w:hanging="162"/>
            </w:pPr>
            <w:r>
              <w:t>-</w:t>
            </w:r>
            <w:r>
              <w:tab/>
              <w:t>Microsoft rajoittaa toimitiloistaan poistuvissa tallennusvälineissä olevien Asiakastietojen käyttöä (esimerkiksi salauksen avulla).</w:t>
            </w:r>
          </w:p>
          <w:p w14:paraId="6E46CD08" w14:textId="77777777" w:rsidR="00086F17" w:rsidRDefault="009C6951" w:rsidP="0088164F">
            <w:pPr>
              <w:pStyle w:val="ProductList-Body"/>
              <w:spacing w:before="40"/>
            </w:pPr>
            <w:r>
              <w:rPr>
                <w:b/>
              </w:rPr>
              <w:t>Tapahtumien kirjaaminen</w:t>
            </w:r>
            <w:r w:rsidRPr="00E0063A">
              <w:rPr>
                <w:b/>
              </w:rPr>
              <w:t>.</w:t>
            </w:r>
            <w:r>
              <w:t xml:space="preserve"> Microsoft kirjaa tai antaa Asiakkaan kirjata ja käyttää Asiakastietoja sisältäviä tietojärjestelmiä rekisteröiden käytön tunnuksen, ajan, valtuutuksen myöntämisen tai kieltämisen ja asiaan liittyvän tapahtuman.</w:t>
            </w:r>
          </w:p>
        </w:tc>
      </w:tr>
      <w:tr w:rsidR="00086F17" w14:paraId="6E46CD20" w14:textId="77777777" w:rsidTr="000B2305">
        <w:tc>
          <w:tcPr>
            <w:tcW w:w="2610" w:type="dxa"/>
            <w:vAlign w:val="center"/>
          </w:tcPr>
          <w:p w14:paraId="6E46CD0A" w14:textId="77777777" w:rsidR="00086F17" w:rsidRDefault="00086F17" w:rsidP="007303AE">
            <w:pPr>
              <w:pStyle w:val="ProductList-Body"/>
            </w:pPr>
            <w:r>
              <w:t>Käyttöoikeuksien valvonta</w:t>
            </w:r>
          </w:p>
        </w:tc>
        <w:tc>
          <w:tcPr>
            <w:tcW w:w="8190" w:type="dxa"/>
          </w:tcPr>
          <w:p w14:paraId="6E46CD0B" w14:textId="77777777" w:rsidR="009C6951" w:rsidRPr="00C95C41" w:rsidRDefault="009C6951" w:rsidP="009C6951">
            <w:pPr>
              <w:pStyle w:val="ProductList-Body"/>
            </w:pPr>
            <w:r>
              <w:rPr>
                <w:b/>
              </w:rPr>
              <w:t>Käyttöoikeuskäytäntö</w:t>
            </w:r>
            <w:r w:rsidRPr="00E0063A">
              <w:rPr>
                <w:b/>
              </w:rPr>
              <w:t xml:space="preserve">. </w:t>
            </w:r>
            <w:r>
              <w:t>Microsoft ylläpitää tietoja niiden henkilöiden tietosuojaoikeuksista, joilla on pääsy Asiakastietoihin.</w:t>
            </w:r>
          </w:p>
          <w:p w14:paraId="6E46CD0C" w14:textId="77777777" w:rsidR="009C6951" w:rsidRPr="00C95C41" w:rsidRDefault="009C6951" w:rsidP="0088164F">
            <w:pPr>
              <w:pStyle w:val="ProductList-Body"/>
              <w:spacing w:before="40"/>
            </w:pPr>
            <w:r>
              <w:rPr>
                <w:b/>
              </w:rPr>
              <w:t>Käytön valtuutus</w:t>
            </w:r>
          </w:p>
          <w:p w14:paraId="6E46CD0D" w14:textId="77777777" w:rsidR="009C6951" w:rsidRPr="00C95C41" w:rsidRDefault="003D22CB" w:rsidP="003D22CB">
            <w:pPr>
              <w:pStyle w:val="ProductList-Body"/>
              <w:ind w:left="162" w:hanging="162"/>
            </w:pPr>
            <w:r>
              <w:t>-</w:t>
            </w:r>
            <w:r>
              <w:tab/>
              <w:t>Microsoft ylläpitää ja päivittää tietuetta henkilöstöstä, jolla on oikeus käyttää Asiakastietoja sisältäviä Microsoft-järjestelmiä.</w:t>
            </w:r>
          </w:p>
          <w:p w14:paraId="6E46CD0E" w14:textId="77777777" w:rsidR="009C6951" w:rsidRPr="00C95C41" w:rsidRDefault="003D22CB" w:rsidP="003D22CB">
            <w:pPr>
              <w:pStyle w:val="ProductList-Body"/>
              <w:ind w:left="162" w:hanging="162"/>
            </w:pPr>
            <w:r>
              <w:t>-</w:t>
            </w:r>
            <w:r>
              <w:tab/>
              <w:t>Microsoft poistaa todennusoikeudet käytöstä, jos niitä ei ole käytetty tiettyyn ajanjaksoon, joka ei voi olla pidempi kuin puoli vuotta.</w:t>
            </w:r>
          </w:p>
          <w:p w14:paraId="6E46CD0F" w14:textId="77777777" w:rsidR="009C6951" w:rsidRPr="00C95C41" w:rsidRDefault="003D22CB" w:rsidP="003D22CB">
            <w:pPr>
              <w:pStyle w:val="ProductList-Body"/>
              <w:ind w:left="162" w:hanging="162"/>
            </w:pPr>
            <w:r>
              <w:t>-</w:t>
            </w:r>
            <w:r>
              <w:tab/>
              <w:t xml:space="preserve">Microsoft tunnistaa henkilöstön, joka voi myöntää, muuttaa tai peruuttaa tietojen ja resurssien valtuutetun käytön. </w:t>
            </w:r>
          </w:p>
          <w:p w14:paraId="6E46CD10" w14:textId="77777777" w:rsidR="009C6951" w:rsidRPr="00C95C41" w:rsidRDefault="003D22CB" w:rsidP="003D22CB">
            <w:pPr>
              <w:pStyle w:val="ProductList-Body"/>
              <w:ind w:left="162" w:hanging="162"/>
            </w:pPr>
            <w:r>
              <w:t>-</w:t>
            </w:r>
            <w:r>
              <w:tab/>
              <w:t>Microsoft varmistaa, että jos usealla henkilöllä on pääsy Asiakastietoja sisältäviin järjestelmiin, heillä on erilliset tunnisteet/kirjautumistunnukset.</w:t>
            </w:r>
          </w:p>
          <w:p w14:paraId="6E46CD11" w14:textId="77777777" w:rsidR="009C6951" w:rsidRPr="00C95C41" w:rsidRDefault="009C6951" w:rsidP="0088164F">
            <w:pPr>
              <w:pStyle w:val="ProductList-Body"/>
              <w:spacing w:before="40"/>
            </w:pPr>
            <w:r>
              <w:rPr>
                <w:b/>
              </w:rPr>
              <w:t>Vähäisin oikeus</w:t>
            </w:r>
          </w:p>
          <w:p w14:paraId="6E46CD12" w14:textId="77777777" w:rsidR="009C6951" w:rsidRPr="00C95C41" w:rsidRDefault="003D22CB" w:rsidP="003D22CB">
            <w:pPr>
              <w:pStyle w:val="ProductList-Body"/>
              <w:ind w:left="162" w:hanging="162"/>
            </w:pPr>
            <w:r>
              <w:t>-</w:t>
            </w:r>
            <w:r>
              <w:tab/>
              <w:t xml:space="preserve">Teknisellä tukihenkilöstöllä on käyttöoikeus Asiakastietoihin vain tarvittaessa. </w:t>
            </w:r>
          </w:p>
          <w:p w14:paraId="6E46CD13" w14:textId="77777777" w:rsidR="009C6951" w:rsidRPr="00C95C41" w:rsidRDefault="003D22CB" w:rsidP="003D22CB">
            <w:pPr>
              <w:pStyle w:val="ProductList-Body"/>
              <w:ind w:left="162" w:hanging="162"/>
            </w:pPr>
            <w:r>
              <w:t>-</w:t>
            </w:r>
            <w:r>
              <w:tab/>
              <w:t>Microsoft rajoittaa pääsyn Asiakastietoihin vain niihin henkilöihin, jotka tarvitsevat käyttöoikeutta työtehtäviensä suorittamiseen.</w:t>
            </w:r>
          </w:p>
          <w:p w14:paraId="6E46CD14" w14:textId="77777777" w:rsidR="009C6951" w:rsidRPr="00C95C41" w:rsidRDefault="009C6951" w:rsidP="0088164F">
            <w:pPr>
              <w:pStyle w:val="ProductList-Body"/>
              <w:spacing w:before="40"/>
            </w:pPr>
            <w:r>
              <w:rPr>
                <w:b/>
              </w:rPr>
              <w:t>Yhtenäisyys ja luottamuksellisuus</w:t>
            </w:r>
          </w:p>
          <w:p w14:paraId="6E46CD15" w14:textId="77777777" w:rsidR="009C6951" w:rsidRPr="00C95C41" w:rsidRDefault="003D22CB" w:rsidP="003D22CB">
            <w:pPr>
              <w:pStyle w:val="ProductList-Body"/>
              <w:ind w:left="162" w:hanging="162"/>
            </w:pPr>
            <w:r>
              <w:t>-</w:t>
            </w:r>
            <w:r>
              <w:tab/>
              <w:t>Microsoft ohjeistaa Microsoftin henkilöstöä poistamaan hallinnalliset istunnot käytöstä poistuessaan Microsoftin hallinnoimista toimitiloista tai, kun tietokoneen äärestä poistutaan.</w:t>
            </w:r>
          </w:p>
          <w:p w14:paraId="6E46CD16" w14:textId="77777777" w:rsidR="009C6951" w:rsidRPr="00C95C41" w:rsidRDefault="003D22CB" w:rsidP="003D22CB">
            <w:pPr>
              <w:pStyle w:val="ProductList-Body"/>
              <w:ind w:left="162" w:hanging="162"/>
            </w:pPr>
            <w:r>
              <w:t>-</w:t>
            </w:r>
            <w:r>
              <w:tab/>
              <w:t>Microsoft tallentaa salasanat sellaisella tavalla, että ne eivät ole luettavissa voimassa ollessaan.</w:t>
            </w:r>
          </w:p>
          <w:p w14:paraId="6E46CD17" w14:textId="77777777" w:rsidR="009C6951" w:rsidRPr="00C95C41" w:rsidRDefault="009C6951" w:rsidP="0088164F">
            <w:pPr>
              <w:pStyle w:val="ProductList-Body"/>
              <w:spacing w:before="40"/>
            </w:pPr>
            <w:r>
              <w:rPr>
                <w:b/>
              </w:rPr>
              <w:t>Todentaminen</w:t>
            </w:r>
          </w:p>
          <w:p w14:paraId="6E46CD18" w14:textId="77777777" w:rsidR="009C6951" w:rsidRPr="00C95C41" w:rsidRDefault="003D22CB" w:rsidP="003D22CB">
            <w:pPr>
              <w:pStyle w:val="ProductList-Body"/>
              <w:ind w:left="162" w:hanging="162"/>
            </w:pPr>
            <w:r>
              <w:t>-</w:t>
            </w:r>
            <w:r>
              <w:tab/>
              <w:t>Microsoft käyttää alan standardin mukaisia käytäntöjä tunnistamaan ja todentamaan käyttäjiä, jotka yrittävät käyttää tietojärjestelmiä.</w:t>
            </w:r>
          </w:p>
          <w:p w14:paraId="6E46CD19" w14:textId="77777777" w:rsidR="009C6951" w:rsidRPr="00C95C41" w:rsidRDefault="003D22CB" w:rsidP="003D22CB">
            <w:pPr>
              <w:pStyle w:val="ProductList-Body"/>
              <w:ind w:left="162" w:hanging="162"/>
            </w:pPr>
            <w:r>
              <w:t>-</w:t>
            </w:r>
            <w:r>
              <w:tab/>
              <w:t>Jos todennus perustuu salasanoihin, Microsoft edellyttää, että salasanat uusitaan säännöllisesti.</w:t>
            </w:r>
          </w:p>
          <w:p w14:paraId="6E46CD1A" w14:textId="77777777" w:rsidR="009C6951" w:rsidRPr="00C95C41" w:rsidRDefault="003D22CB" w:rsidP="003D22CB">
            <w:pPr>
              <w:pStyle w:val="ProductList-Body"/>
              <w:ind w:left="162" w:hanging="162"/>
            </w:pPr>
            <w:r>
              <w:t>-</w:t>
            </w:r>
            <w:r>
              <w:tab/>
              <w:t>Jos todennus perustuu salasanoihin, Microsoft edellyttää, että salasanat ovat vähintään kahdeksanmerkkisiä.</w:t>
            </w:r>
          </w:p>
          <w:p w14:paraId="6E46CD1B" w14:textId="77777777" w:rsidR="009C6951" w:rsidRPr="00C95C41" w:rsidRDefault="003D22CB" w:rsidP="003D22CB">
            <w:pPr>
              <w:pStyle w:val="ProductList-Body"/>
              <w:ind w:left="162" w:hanging="162"/>
            </w:pPr>
            <w:r>
              <w:t>-</w:t>
            </w:r>
            <w:r>
              <w:tab/>
              <w:t>Microsoft varmistaa, että käytöstä poistettuja tai vanhentuneita tunnisteita ei myönnetä muille.</w:t>
            </w:r>
          </w:p>
          <w:p w14:paraId="6E46CD1C" w14:textId="77777777" w:rsidR="009C6951" w:rsidRPr="00C95C41" w:rsidRDefault="003D22CB" w:rsidP="003D22CB">
            <w:pPr>
              <w:pStyle w:val="ProductList-Body"/>
              <w:ind w:left="162" w:hanging="162"/>
            </w:pPr>
            <w:r>
              <w:t>-</w:t>
            </w:r>
            <w:r>
              <w:tab/>
              <w:t>Microsoft valvoo tai antaa Asiakkaan valvoa toistuvia yrityksiä päästä käsiksi tietojärjestelmään virheellisellä salasanalla.</w:t>
            </w:r>
          </w:p>
          <w:p w14:paraId="6E46CD1D" w14:textId="77777777" w:rsidR="009C6951" w:rsidRPr="00C95C41" w:rsidRDefault="003D22CB" w:rsidP="003D22CB">
            <w:pPr>
              <w:pStyle w:val="ProductList-Body"/>
              <w:ind w:left="162" w:hanging="162"/>
            </w:pPr>
            <w:r>
              <w:t>-</w:t>
            </w:r>
            <w:r>
              <w:tab/>
              <w:t>Microsoft ylläpitää alan standardin mukaisia käytäntöjä, joilla poistetaan käytöstä salasanoja, jotka ovat vioittuneet tai tahattomasti paljastettuja.</w:t>
            </w:r>
          </w:p>
          <w:p w14:paraId="6E46CD1E" w14:textId="77777777" w:rsidR="009C6951" w:rsidRPr="00C95C41" w:rsidRDefault="003D22CB" w:rsidP="003D22CB">
            <w:pPr>
              <w:pStyle w:val="ProductList-Body"/>
              <w:ind w:left="162" w:hanging="162"/>
            </w:pPr>
            <w:r>
              <w:t>-</w:t>
            </w:r>
            <w:r>
              <w:tab/>
              <w:t>Microsoft käyttää alan standardin mukaisia salasanasuojauskäytäntöjä, mukaan lukien käytännöt, jotka on suunniteltu ylläpitämään salasanojen luottamuksellisuus ja eheys, kun ne määritetään ja jaetaan, sekä tallennuksen aikana.</w:t>
            </w:r>
          </w:p>
          <w:p w14:paraId="6E46CD1F" w14:textId="77777777" w:rsidR="00086F17" w:rsidRDefault="009C6951" w:rsidP="007303AE">
            <w:pPr>
              <w:pStyle w:val="ProductList-Body"/>
              <w:spacing w:before="40"/>
            </w:pPr>
            <w:r>
              <w:rPr>
                <w:b/>
              </w:rPr>
              <w:t>Verkko</w:t>
            </w:r>
            <w:r w:rsidRPr="00E0063A">
              <w:rPr>
                <w:b/>
              </w:rPr>
              <w:t xml:space="preserve">. </w:t>
            </w:r>
            <w:r>
              <w:t>Microsoftilla on toimia, joilla henkilöt eivät voi hankkia käyttöoikeuksia, joita heille ei ole määritetty, jotta he pääsivät Asiakastietoihin, joiden käyttöön heillä ei ole valtuutusta.</w:t>
            </w:r>
          </w:p>
        </w:tc>
      </w:tr>
      <w:tr w:rsidR="00086F17" w14:paraId="6E46CD26" w14:textId="77777777" w:rsidTr="000B2305">
        <w:tc>
          <w:tcPr>
            <w:tcW w:w="2610" w:type="dxa"/>
            <w:vAlign w:val="center"/>
          </w:tcPr>
          <w:p w14:paraId="6E46CD21" w14:textId="77777777" w:rsidR="00086F17" w:rsidRDefault="00086F17" w:rsidP="007303AE">
            <w:pPr>
              <w:pStyle w:val="ProductList-Body"/>
            </w:pPr>
            <w:r>
              <w:t>Tietojen turvallisuusongelmailmoitus</w:t>
            </w:r>
          </w:p>
        </w:tc>
        <w:tc>
          <w:tcPr>
            <w:tcW w:w="8190" w:type="dxa"/>
          </w:tcPr>
          <w:p w14:paraId="6E46CD22" w14:textId="77777777" w:rsidR="00272578" w:rsidRPr="00C95C41" w:rsidRDefault="00272578" w:rsidP="00272578">
            <w:pPr>
              <w:pStyle w:val="ProductList-Body"/>
            </w:pPr>
            <w:r>
              <w:rPr>
                <w:b/>
              </w:rPr>
              <w:t>Menettely häiriötilanteissa</w:t>
            </w:r>
          </w:p>
          <w:p w14:paraId="6E46CD23" w14:textId="77777777" w:rsidR="00272578" w:rsidRPr="00C95C41" w:rsidRDefault="003D22CB" w:rsidP="003D22CB">
            <w:pPr>
              <w:pStyle w:val="ProductList-Body"/>
              <w:ind w:left="162" w:hanging="162"/>
            </w:pPr>
            <w:r>
              <w:t>-</w:t>
            </w:r>
            <w:r>
              <w:tab/>
              <w:t>Microsoft ylläpitää turvallisuusongelmista tietuetta, joissa on ongelman kuvaus, ajanjakso, ongelman seuraukset, ilmoittajan nimi ja kenelle ongelmasta ilmoitettiin sekä tietojen palautusmenettely.</w:t>
            </w:r>
          </w:p>
          <w:p w14:paraId="6E46CD24" w14:textId="77777777" w:rsidR="00272578" w:rsidRPr="00C95C41" w:rsidRDefault="003D22CB" w:rsidP="003D22CB">
            <w:pPr>
              <w:pStyle w:val="ProductList-Body"/>
              <w:ind w:left="162" w:hanging="162"/>
            </w:pPr>
            <w:r>
              <w:t>-</w:t>
            </w:r>
            <w:r>
              <w:tab/>
              <w:t>Microsoft seuraa tai antaa Asiakkaan seurata Asiakastietojen julkaisemista, mukaan lukien mitä tietoja on julkaistu, kenelle ja milloin.</w:t>
            </w:r>
          </w:p>
          <w:p w14:paraId="6E46CD25" w14:textId="77777777" w:rsidR="00086F17" w:rsidRDefault="00272578" w:rsidP="0088164F">
            <w:pPr>
              <w:pStyle w:val="ProductList-Body"/>
              <w:spacing w:before="40"/>
            </w:pPr>
            <w:r>
              <w:rPr>
                <w:b/>
              </w:rPr>
              <w:t>Palvelun valvonta</w:t>
            </w:r>
            <w:r w:rsidRPr="00E0063A">
              <w:rPr>
                <w:b/>
              </w:rPr>
              <w:t>.</w:t>
            </w:r>
            <w:r>
              <w:t xml:space="preserve"> Microsoftin tietoturvahenkilöstö tarkistaa lokit vähintään puolen vuoden välein ja ehdottaa tarvittaessa korjaustoimia.</w:t>
            </w:r>
          </w:p>
        </w:tc>
      </w:tr>
      <w:tr w:rsidR="00086F17" w14:paraId="6E46CD2A" w14:textId="77777777" w:rsidTr="000B2305">
        <w:tc>
          <w:tcPr>
            <w:tcW w:w="2610" w:type="dxa"/>
            <w:vAlign w:val="center"/>
          </w:tcPr>
          <w:p w14:paraId="6E46CD27" w14:textId="77777777" w:rsidR="00086F17" w:rsidRDefault="00086F17" w:rsidP="007303AE">
            <w:pPr>
              <w:pStyle w:val="ProductList-Body"/>
            </w:pPr>
            <w:r>
              <w:t>Liiketoiminnan jatkuvuuden hallinta</w:t>
            </w:r>
          </w:p>
        </w:tc>
        <w:tc>
          <w:tcPr>
            <w:tcW w:w="8190" w:type="dxa"/>
          </w:tcPr>
          <w:p w14:paraId="6E46CD28" w14:textId="77777777" w:rsidR="00272578" w:rsidRPr="00C95C41" w:rsidRDefault="003D22CB" w:rsidP="003D22CB">
            <w:pPr>
              <w:pStyle w:val="ProductList-Body"/>
              <w:ind w:left="162" w:hanging="162"/>
            </w:pPr>
            <w:r>
              <w:t>-</w:t>
            </w:r>
            <w:r>
              <w:tab/>
              <w:t>Microsoft ylläpitää hätä- ja varasuunnitelmia toimitiloille, joissa Asiakastietoja sisältävät Microsoftin tietojärjestelmät sijaitsevat.</w:t>
            </w:r>
          </w:p>
          <w:p w14:paraId="6E46CD29" w14:textId="77777777" w:rsidR="00086F17" w:rsidRDefault="003D22CB" w:rsidP="003D22CB">
            <w:pPr>
              <w:pStyle w:val="ProductList-Body"/>
              <w:ind w:left="162" w:hanging="162"/>
            </w:pPr>
            <w:r>
              <w:t>-</w:t>
            </w:r>
            <w:r>
              <w:tab/>
              <w:t>Microsoftin vikasietoinen tallennus ja sen tietojenpalautusmenetelmät on suunniteltu yrittämään muodostamaan Asiakastietoja alkuperäisessä tai viimeksi kopioidussa tilassaan ajalta, joka ennen tietojen hukkaamista tai tuhoutumista.</w:t>
            </w:r>
          </w:p>
        </w:tc>
      </w:tr>
    </w:tbl>
    <w:p w14:paraId="6E46CD2B" w14:textId="77777777" w:rsidR="00086F17" w:rsidRPr="00C95C41" w:rsidRDefault="00086F17" w:rsidP="00A914BF">
      <w:pPr>
        <w:pStyle w:val="ProductList-Body"/>
      </w:pPr>
    </w:p>
    <w:p w14:paraId="6E46CD2C" w14:textId="77777777" w:rsidR="00272578" w:rsidRPr="00C95C41" w:rsidRDefault="00272578" w:rsidP="00233C87">
      <w:pPr>
        <w:pStyle w:val="ProductList-SubSubSectionHeading"/>
        <w:outlineLvl w:val="2"/>
      </w:pPr>
      <w:bookmarkStart w:id="51" w:name="_Toc399672150"/>
      <w:r>
        <w:t>Varmennukset ja auditoinnit</w:t>
      </w:r>
      <w:bookmarkEnd w:id="51"/>
    </w:p>
    <w:p w14:paraId="6E46CD2D" w14:textId="77777777" w:rsidR="00272578" w:rsidRPr="00C95C41" w:rsidRDefault="00272578" w:rsidP="00A44A41">
      <w:pPr>
        <w:pStyle w:val="ProductList-Body"/>
        <w:numPr>
          <w:ilvl w:val="0"/>
          <w:numId w:val="9"/>
        </w:numPr>
        <w:ind w:left="450" w:hanging="270"/>
      </w:pPr>
      <w:r>
        <w:t>Microsoft on luonut ISO 27001 -standardin mukaisen tietosuojakäytännön (Online-tietojen suojauskäytäntö) kullekin Online-palvelulle tietoturvan hallintajärjestelmän luomiseen, toteuttamiseen, hallintaan ja parantamiseen ja ylläpitää näitä tietosuojakäytäntöjä sekä noudattaa ISO/IEC 27002 -sääntöjä tietojen suojauksen hallinnan parhaille käytännöille. Luottamuksellisella vain tarpeen mukaan -perusteella ja Asiakkaan suostuessa salassapitovelvollisuuksiin, jotka Microsoft määrittää, Microsoft toimittaa Online-tietojen suojauskäytännön Asiakkaalle yhdessä muiden Asiakkaan kohtuullisesti pyytämien tietojen kanssa, jotka koskevat Microsoftin tietosuojakäytäntöjä. Asiakas on yksin vastuussa Online-tietojen suojauskäytännön tarkastamisesta ja tekee itsenäisen päätöksen siitä, täyttääkö Online-tietojen suojauskäytäntö Asiakkaan vaatimukset, ja varmistaa, että Asiakkaan henkilöstö ja konsultit noudattavat tietojen suojausta koskevia ohjeita. Jos Asiakasta koskevat Vakiosopimuspykälät, tämä osio on lisäys Vakiosopimuspykälien kohdan 5 kappaleeseen f ja kohdan 12 kappaleeseen 2.</w:t>
      </w:r>
    </w:p>
    <w:p w14:paraId="6E46CD2E" w14:textId="77777777" w:rsidR="00272578" w:rsidRPr="00C95C41" w:rsidRDefault="00272578" w:rsidP="0088164F">
      <w:pPr>
        <w:pStyle w:val="ProductList-Body"/>
        <w:numPr>
          <w:ilvl w:val="0"/>
          <w:numId w:val="9"/>
        </w:numPr>
        <w:spacing w:before="40"/>
        <w:ind w:left="461" w:hanging="274"/>
      </w:pPr>
      <w:r>
        <w:t xml:space="preserve">Microsoft auditoi niiden tietokoneiden ja tietojenkäsittely-ympäristön suojauksen, joita se käyttää Asiakastietojen käsittelemiseen (henkilökohtaiset tiedot mukaan lukien) Online-palveluissa, ja fyysiset tietokeskukset, joista Microsoft toimittaa Online-palvelut. Tämä auditointi: (1) suoritetaan vähintään kerran vuodessa, (2) suositetaan ISO 27001 -standardien mukaisesti, (3) suoritetaan Microsoftin valitsemien ja maksamien, hyväksyttyjen ja itsenäisten kolmannen osapuolen tietoturva-asiantuntijoiden toimesta, (4) tuottaa auditointiraportin (Microsoftin auditointiraportti), joka on Microsoftin luottamuksellista tietoa ja (5) voidaan suorittaa myös muuhun tarkoitukseen kuin tämän kohdan ehtojen täyttämiseksi (esimerkiksi osana Microsoftin säännöllisiä sisäisiä turvamenettelyitä tai täyttämään muita sopimusvelvoitteita). </w:t>
      </w:r>
    </w:p>
    <w:p w14:paraId="6E46CD2F" w14:textId="77777777" w:rsidR="00272578" w:rsidRPr="00C95C41" w:rsidRDefault="00272578" w:rsidP="0088164F">
      <w:pPr>
        <w:pStyle w:val="ProductList-Body"/>
        <w:numPr>
          <w:ilvl w:val="0"/>
          <w:numId w:val="9"/>
        </w:numPr>
        <w:spacing w:before="40"/>
        <w:ind w:left="461" w:hanging="274"/>
      </w:pPr>
      <w:r>
        <w:t xml:space="preserve">Jos Asiakas esittää kirjallisen pyynnön, Microsoft toimittaa Asiakkaalle luottamuksellisen yhteenvedon Microsoftin auditointiraportista (yhteenvetoraportti), jotta Asiakas voi kohtuullisesti varmistaa, että Microsoft noudattaa Tietojenkäsittelyn ehtojen mukaisia tietoturvavelvoitteitaan. Yhteenvetoraportissa selitetään selkeästi auditoinnin laajuus ja muut tarkastajan tekemät merkittävät havainnot. Yhteenvetoraportti on Microsoftin luottamuksellista tietoa. </w:t>
      </w:r>
    </w:p>
    <w:p w14:paraId="6E46CD30" w14:textId="77777777" w:rsidR="00272578" w:rsidRPr="00C95C41" w:rsidRDefault="00272578" w:rsidP="0088164F">
      <w:pPr>
        <w:pStyle w:val="ProductList-Body"/>
        <w:numPr>
          <w:ilvl w:val="0"/>
          <w:numId w:val="9"/>
        </w:numPr>
        <w:spacing w:before="40"/>
        <w:ind w:left="461" w:hanging="274"/>
      </w:pPr>
      <w:r>
        <w:t>Jos Vakiosopimuspykälät koskevat Asiakasta, Asiakas suostuu käyttämään auditointioikeuttaan pyytämällä Microsoftia suorittamaan auditoinnin Tietojenkäsittelyn ehtojen tämän kohdan kuvauksen mukaisesti. Jos Asiakas ei ole kieltäytynyt Vakiosopimuspykälien noudattamisesta ja haluaa muuttaa tätä auditointioikeuden ohjetta, Asiakkaalla on oikeus muuttaa tätä ohjetta Vakiosopimuspykälien mukaisesti, jotka pyydetään kirjallisesti.</w:t>
      </w:r>
    </w:p>
    <w:p w14:paraId="6E46CD31" w14:textId="77777777" w:rsidR="000E6ED8" w:rsidRPr="00C95C41" w:rsidRDefault="00272578" w:rsidP="00ED3508">
      <w:pPr>
        <w:pStyle w:val="ProductList-Body"/>
        <w:numPr>
          <w:ilvl w:val="0"/>
          <w:numId w:val="9"/>
        </w:numPr>
        <w:spacing w:before="40"/>
        <w:ind w:left="461" w:hanging="274"/>
      </w:pPr>
      <w:r>
        <w:t>Jos Vakiosopimuspykälät koskevat Asiakasta, mikään tässä Tietojenkäsittelyn ehtojen kohdassa mainittu ei muuta Vakiosopimuspykäliä tai vaikuta valvovan elimen tai tietojen kohteen oikeutta, joka on määritetty Vakiosopimuspykälissä. Microsoft Corporation on tämän kohdan tarkoitettu kolmannen osapuolen edunsaaja.</w:t>
      </w:r>
    </w:p>
    <w:p w14:paraId="6E46CD32" w14:textId="77777777" w:rsidR="000E6ED8" w:rsidRDefault="000E6ED8" w:rsidP="00A914BF">
      <w:pPr>
        <w:pStyle w:val="ProductList-Body"/>
        <w:sectPr w:rsidR="000E6ED8" w:rsidSect="00A61B2A">
          <w:footerReference w:type="default" r:id="rId27"/>
          <w:footerReference w:type="first" r:id="rId28"/>
          <w:pgSz w:w="12240" w:h="15840"/>
          <w:pgMar w:top="1440" w:right="720" w:bottom="1440" w:left="720" w:header="720" w:footer="720" w:gutter="0"/>
          <w:cols w:space="720"/>
          <w:titlePg/>
          <w:docGrid w:linePitch="360"/>
        </w:sectPr>
      </w:pPr>
    </w:p>
    <w:p w14:paraId="6E46CD33" w14:textId="77777777" w:rsidR="000E6ED8" w:rsidRPr="00C95C41" w:rsidRDefault="00272578" w:rsidP="00233C87">
      <w:pPr>
        <w:pStyle w:val="ProductList-SectionHeading"/>
        <w:outlineLvl w:val="0"/>
      </w:pPr>
      <w:bookmarkStart w:id="52" w:name="OnlineServiceSpecificTerms"/>
      <w:bookmarkStart w:id="53" w:name="Head_5"/>
      <w:bookmarkStart w:id="54" w:name="_Toc399672151"/>
      <w:bookmarkEnd w:id="52"/>
      <w:r>
        <w:t>Online-palveluiden palvelukohtaiset ehdot</w:t>
      </w:r>
      <w:bookmarkEnd w:id="53"/>
      <w:bookmarkEnd w:id="54"/>
    </w:p>
    <w:p w14:paraId="6E46CD34" w14:textId="77777777" w:rsidR="000E6ED8" w:rsidRPr="00C95C41" w:rsidRDefault="00272578" w:rsidP="00A914BF">
      <w:pPr>
        <w:pStyle w:val="ProductList-Body"/>
      </w:pPr>
      <w:r>
        <w:t>Jos Online-palvelua ei ole ilmoitettu alla, sillä ei ole palvelukohtaisia ehtoja.</w:t>
      </w:r>
    </w:p>
    <w:p w14:paraId="6E46CD35" w14:textId="77777777" w:rsidR="000E6ED8" w:rsidRPr="00C95C41" w:rsidRDefault="000E6ED8" w:rsidP="00A914BF">
      <w:pPr>
        <w:pStyle w:val="ProductList-Body"/>
      </w:pPr>
    </w:p>
    <w:p w14:paraId="6E46CD36" w14:textId="77777777" w:rsidR="000E6ED8" w:rsidRPr="00C95C41" w:rsidRDefault="00272578" w:rsidP="00233C87">
      <w:pPr>
        <w:pStyle w:val="ProductList-Offering1Heading"/>
        <w:outlineLvl w:val="1"/>
      </w:pPr>
      <w:bookmarkStart w:id="55" w:name="_Toc399672152"/>
      <w:r>
        <w:t>Microsoft Azure -palvelut</w:t>
      </w:r>
      <w:bookmarkEnd w:id="55"/>
    </w:p>
    <w:p w14:paraId="6E46CD37" w14:textId="77777777" w:rsidR="00CC34E7" w:rsidRPr="00C95C41" w:rsidRDefault="00CC34E7" w:rsidP="00CC34E7">
      <w:pPr>
        <w:pStyle w:val="ProductList-Body"/>
      </w:pPr>
      <w:r>
        <w:rPr>
          <w:b/>
          <w:color w:val="00188F"/>
        </w:rPr>
        <w:t>ilmoitukset</w:t>
      </w:r>
    </w:p>
    <w:p w14:paraId="6E46CD38" w14:textId="77777777" w:rsidR="00CC34E7" w:rsidRPr="00C95C41" w:rsidRDefault="00CC34E7" w:rsidP="00CC34E7">
      <w:pPr>
        <w:pStyle w:val="ProductList-Body"/>
      </w:pPr>
      <w:r>
        <w:t xml:space="preserve">Asiakastukea, H.264/AVC-kuvastandardia, VC-1-videostandardia, MPEG-4 Part 2 -kuvastandardia ja MPEG-2-videota koskevia ilmoituksia </w:t>
      </w:r>
      <w:hyperlink w:anchor="Attachment1" w:history="1">
        <w:r>
          <w:rPr>
            <w:rStyle w:val="Hyperlink"/>
          </w:rPr>
          <w:t>liitteessä 1</w:t>
        </w:r>
      </w:hyperlink>
      <w:r>
        <w:t xml:space="preserve"> sovelletaan.</w:t>
      </w:r>
    </w:p>
    <w:p w14:paraId="6E46CD39" w14:textId="77777777" w:rsidR="00CC34E7" w:rsidRPr="00C95C41" w:rsidRDefault="00CC34E7" w:rsidP="00CC34E7">
      <w:pPr>
        <w:pStyle w:val="ProductList-Body"/>
      </w:pPr>
    </w:p>
    <w:p w14:paraId="6E46CD3A" w14:textId="77777777" w:rsidR="00CC34E7" w:rsidRPr="00C95C41" w:rsidRDefault="00CC34E7" w:rsidP="00CC34E7">
      <w:pPr>
        <w:pStyle w:val="ProductList-Body"/>
      </w:pPr>
      <w:r>
        <w:rPr>
          <w:b/>
          <w:color w:val="00188F"/>
        </w:rPr>
        <w:t>Palvelutasosopimus</w:t>
      </w:r>
    </w:p>
    <w:p w14:paraId="6E46CD3B" w14:textId="77777777" w:rsidR="00CC34E7" w:rsidRPr="00C95C41" w:rsidRDefault="00CC34E7" w:rsidP="00CC34E7">
      <w:pPr>
        <w:pStyle w:val="ProductList-Body"/>
      </w:pPr>
      <w:r>
        <w:t xml:space="preserve">Lisätietoja: </w:t>
      </w:r>
      <w:hyperlink r:id="rId29" w:history="1">
        <w:r>
          <w:rPr>
            <w:rStyle w:val="Hyperlink"/>
          </w:rPr>
          <w:t>http://azure.microsoft.com/en-us/support/legal/sla/</w:t>
        </w:r>
      </w:hyperlink>
      <w:r>
        <w:t>.</w:t>
      </w:r>
    </w:p>
    <w:p w14:paraId="6E46CD3C" w14:textId="77777777" w:rsidR="00CC34E7" w:rsidRPr="00C95C41" w:rsidRDefault="00CC34E7" w:rsidP="00D12FE5">
      <w:pPr>
        <w:pStyle w:val="ProductList-Body"/>
      </w:pPr>
    </w:p>
    <w:p w14:paraId="6E46CD3D" w14:textId="77777777" w:rsidR="00272578" w:rsidRPr="00C95C41" w:rsidRDefault="009616E2" w:rsidP="00CC34E7">
      <w:pPr>
        <w:pStyle w:val="ProductList-Body"/>
      </w:pPr>
      <w:r>
        <w:rPr>
          <w:b/>
          <w:color w:val="00188F"/>
        </w:rPr>
        <w:t>Määritelmät</w:t>
      </w:r>
    </w:p>
    <w:p w14:paraId="6E46CD3E" w14:textId="77777777" w:rsidR="00272578" w:rsidRPr="00C95C41"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6E46CD3F" w14:textId="77777777" w:rsidR="00186BF6" w:rsidRPr="00C95C41" w:rsidRDefault="00186BF6" w:rsidP="00272578">
      <w:pPr>
        <w:pStyle w:val="ProductList-Body"/>
      </w:pPr>
      <w:r>
        <w:t>”Hallittu palveluratkaisu” tarkoittaa Asiakkaan kolmannelle osapuolelle tuottamaa hallittua IT-palvelua, joka sisältää Microsoft Azure -palveluiden hallinnan ja tuen.</w:t>
      </w:r>
    </w:p>
    <w:p w14:paraId="6E46CD40" w14:textId="77777777" w:rsidR="00186BF6" w:rsidRPr="00C95C41" w:rsidRDefault="00186BF6" w:rsidP="00272578">
      <w:pPr>
        <w:pStyle w:val="ProductList-Body"/>
      </w:pPr>
    </w:p>
    <w:p w14:paraId="6E46CD41" w14:textId="77777777" w:rsidR="00272578" w:rsidRPr="00C95C41" w:rsidRDefault="009616E2" w:rsidP="00272578">
      <w:pPr>
        <w:pStyle w:val="ProductList-Body"/>
      </w:pPr>
      <w:r>
        <w:t xml:space="preserve">”Microsoft Azure -palvelut” tarkoittavat ainakin yhtä Microsoftin palvelua ja toimintoa, joka on esitetty osoitteessa </w:t>
      </w:r>
      <w:hyperlink r:id="rId30" w:history="1">
        <w:r w:rsidRPr="00030F16">
          <w:rPr>
            <w:rStyle w:val="Hyperlink"/>
            <w:lang w:eastAsia="en-US" w:bidi="ar-SA"/>
          </w:rPr>
          <w:t>http://azure.microsoft.com/en-us/services</w:t>
        </w:r>
      </w:hyperlink>
      <w:r>
        <w:t>, ellei sille ole hankittu erillistä käyttöoikeutta.</w:t>
      </w:r>
    </w:p>
    <w:p w14:paraId="6E46CD42" w14:textId="77777777" w:rsidR="009616E2" w:rsidRPr="00C95C41" w:rsidRDefault="009616E2" w:rsidP="00272578">
      <w:pPr>
        <w:pStyle w:val="ProductList-Body"/>
      </w:pPr>
    </w:p>
    <w:p w14:paraId="6E46CD43" w14:textId="77777777" w:rsidR="009616E2" w:rsidRPr="00C95C41" w:rsidRDefault="00272578" w:rsidP="00927DFB">
      <w:pPr>
        <w:pStyle w:val="ProductList-Body"/>
      </w:pPr>
      <w:r>
        <w:rPr>
          <w:b/>
          <w:color w:val="00188F"/>
        </w:rPr>
        <w:t>Rajoitukset</w:t>
      </w:r>
    </w:p>
    <w:p w14:paraId="6E46CD44" w14:textId="77777777" w:rsidR="00272578" w:rsidRPr="00C95C41" w:rsidRDefault="00272578" w:rsidP="009616E2">
      <w:pPr>
        <w:pStyle w:val="ProductList-Body"/>
      </w:pPr>
      <w:r>
        <w:t>Asiakas ei saa</w:t>
      </w:r>
    </w:p>
    <w:p w14:paraId="6E46CD45" w14:textId="77777777" w:rsidR="00272578" w:rsidRPr="00C95C41" w:rsidRDefault="00272578" w:rsidP="00A92626">
      <w:pPr>
        <w:pStyle w:val="ProductList-Body"/>
        <w:numPr>
          <w:ilvl w:val="0"/>
          <w:numId w:val="10"/>
        </w:numPr>
        <w:ind w:left="468" w:hanging="288"/>
      </w:pPr>
      <w:r>
        <w:t>jälleenmyydä tai levittää Microsoft Azure -palveluita tai</w:t>
      </w:r>
    </w:p>
    <w:p w14:paraId="6E46CD46" w14:textId="77777777" w:rsidR="00272578" w:rsidRPr="00C95C41" w:rsidRDefault="00272578" w:rsidP="0088164F">
      <w:pPr>
        <w:pStyle w:val="ProductList-Body"/>
        <w:numPr>
          <w:ilvl w:val="0"/>
          <w:numId w:val="10"/>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6E46CD47" w14:textId="77777777" w:rsidR="009616E2" w:rsidRPr="00C95C41" w:rsidRDefault="009616E2" w:rsidP="00272578">
      <w:pPr>
        <w:pStyle w:val="ProductList-Body"/>
      </w:pPr>
    </w:p>
    <w:p w14:paraId="6E46CD48" w14:textId="77777777" w:rsidR="009616E2" w:rsidRPr="00C95C41" w:rsidRDefault="00272578" w:rsidP="00927DFB">
      <w:pPr>
        <w:pStyle w:val="ProductList-Body"/>
      </w:pPr>
      <w:r>
        <w:rPr>
          <w:b/>
          <w:color w:val="00188F"/>
        </w:rPr>
        <w:t>Palveluiden tai ominaisuuksien poistaminen käytöstä</w:t>
      </w:r>
    </w:p>
    <w:p w14:paraId="6E46CD49" w14:textId="77777777" w:rsidR="00272578" w:rsidRPr="00C95C41" w:rsidRDefault="00272578" w:rsidP="00272578">
      <w:pPr>
        <w:pStyle w:val="ProductList-Body"/>
      </w:pPr>
      <w:r>
        <w:t>Microsoft ilmoittaa Asiakkaalle tärkeiden ominaisuuksien tai toimintojen poistamisesta tai palvelun lopettamisesta 12 kuukautta etukäteen, elleivät</w:t>
      </w:r>
      <w:r w:rsidR="00E0063A">
        <w:t> </w:t>
      </w:r>
      <w:r>
        <w:t>tietoturvaan, lakiin tai järjestelmän suorituskykyyn liittyvät seikat edellytä nopeaa käytöstä poistamista. Tämä ei koske Esikatseluita</w:t>
      </w:r>
    </w:p>
    <w:p w14:paraId="6E46CD4A" w14:textId="77777777" w:rsidR="009616E2" w:rsidRPr="00C95C41" w:rsidRDefault="009616E2" w:rsidP="00272578">
      <w:pPr>
        <w:pStyle w:val="ProductList-Body"/>
      </w:pPr>
    </w:p>
    <w:p w14:paraId="6E46CD4B" w14:textId="77777777" w:rsidR="009616E2" w:rsidRPr="00C95C41" w:rsidRDefault="002A3B84" w:rsidP="00927DFB">
      <w:pPr>
        <w:pStyle w:val="ProductList-Body"/>
      </w:pPr>
      <w:r>
        <w:rPr>
          <w:b/>
          <w:color w:val="00188F"/>
        </w:rPr>
        <w:t>Tietojen säilytys sopimuksen päättymisen tai päättämisen jälkeen</w:t>
      </w:r>
    </w:p>
    <w:p w14:paraId="6E46CD4C" w14:textId="77777777" w:rsidR="00272578" w:rsidRPr="00C95C41" w:rsidRDefault="00272578" w:rsidP="00272578">
      <w:pPr>
        <w:pStyle w:val="ProductList-Body"/>
      </w:pPr>
      <w:r>
        <w:t>Asiakkaan Online-palvelutilauksen päättyminen tai päättäminen ei muuta asiakkaan velvoitetta maksaa Asiakastietojensa säilytykseen liittyviä maksuja Laajennetun kauden aikana.</w:t>
      </w:r>
    </w:p>
    <w:p w14:paraId="6E46CD4D" w14:textId="77777777" w:rsidR="009616E2" w:rsidRPr="00C95C41" w:rsidRDefault="009616E2" w:rsidP="00272578">
      <w:pPr>
        <w:pStyle w:val="ProductList-Body"/>
      </w:pPr>
    </w:p>
    <w:p w14:paraId="6E46CD4E" w14:textId="77777777" w:rsidR="009616E2" w:rsidRPr="00C95C41" w:rsidRDefault="00272578" w:rsidP="00927DFB">
      <w:pPr>
        <w:pStyle w:val="ProductList-Body"/>
      </w:pPr>
      <w:r>
        <w:rPr>
          <w:b/>
          <w:color w:val="00188F"/>
        </w:rPr>
        <w:t>Isännöintiä koskeva poikkeus</w:t>
      </w:r>
    </w:p>
    <w:p w14:paraId="6E46CD4F" w14:textId="77777777" w:rsidR="00272578" w:rsidRPr="00C95C41"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6E46CD50" w14:textId="77777777" w:rsidR="00186BF6" w:rsidRPr="00C95C41" w:rsidRDefault="00186BF6" w:rsidP="00272578">
      <w:pPr>
        <w:pStyle w:val="ProductList-Body"/>
      </w:pPr>
    </w:p>
    <w:p w14:paraId="6E46CD51" w14:textId="77777777" w:rsidR="00186BF6" w:rsidRPr="00C95C41" w:rsidRDefault="00186BF6" w:rsidP="00272578">
      <w:pPr>
        <w:pStyle w:val="ProductList-Body"/>
      </w:pPr>
      <w:r>
        <w:rPr>
          <w:b/>
          <w:color w:val="00188F"/>
        </w:rPr>
        <w:t>Hallittua palvelua koskeva poikkeus</w:t>
      </w:r>
    </w:p>
    <w:p w14:paraId="6E46CD52" w14:textId="77777777" w:rsidR="00186BF6" w:rsidRPr="00C95C41" w:rsidRDefault="00186BF6" w:rsidP="00272578">
      <w:pPr>
        <w:pStyle w:val="ProductList-Body"/>
      </w:pPr>
      <w:r>
        <w:t>Asiakas voi tarjota Hallittua palveluratkaisua, jos (i) Asiakkaalla on ainoana mahdollisuus käyttää ja hallita Microsoft Azure -palveluita ja tehdä niihin liittyviä määrityksiä, (ii) Asiakkaalla on ylläpitokäyttöoikeudet Hallitun palveluratkaisun näennäiskäyttöjärjestelmäympäristöihin ja (iii) kolmannella osapuolella on ylläpitokäyttöoikeus vain sovelluksiinsa tai näennäiskäyttöjärjestelmäympäristöihin.</w:t>
      </w:r>
      <w:r w:rsidR="005F362A">
        <w:t xml:space="preserve"> </w:t>
      </w:r>
      <w:r>
        <w:t>Asiakas vastaa kolmannen osapuolen toimesta tapahtuvasta Microsoft Azure -palveluiden käytöstä volyymikäyttöoikeussopimuksen ehtojen mukaisesti.</w:t>
      </w:r>
    </w:p>
    <w:p w14:paraId="6E46CD53" w14:textId="77777777" w:rsidR="009616E2" w:rsidRPr="00C95C41" w:rsidRDefault="009616E2" w:rsidP="00272578">
      <w:pPr>
        <w:pStyle w:val="ProductList-Body"/>
      </w:pPr>
    </w:p>
    <w:p w14:paraId="6E46CD54" w14:textId="77777777" w:rsidR="009616E2" w:rsidRPr="00C95C41" w:rsidRDefault="00272578" w:rsidP="00927DFB">
      <w:pPr>
        <w:pStyle w:val="ProductList-Body"/>
      </w:pPr>
      <w:r>
        <w:rPr>
          <w:b/>
          <w:color w:val="00188F"/>
        </w:rPr>
        <w:t>Näennäiskoneet</w:t>
      </w:r>
    </w:p>
    <w:p w14:paraId="6E46CD55" w14:textId="77777777" w:rsidR="00272578" w:rsidRPr="00C95C41" w:rsidRDefault="00272578" w:rsidP="00272578">
      <w:pPr>
        <w:pStyle w:val="ProductList-Body"/>
      </w:pPr>
      <w:r>
        <w:t xml:space="preserve">Microsoft Azure -palvelut voivat antaa Asiakkaalle vaihtoehdon käyttää Windows Serveriä ja muuta Microsoftin ohjelmistoa näennäiskoneessa. Asiakas suostuu turvaamaan kaikkien ohjelmistojen (ja käyttöjärjestelmän) käyttöön tarvittavat oikeudet Asiakkaan Näennäiskoneissa. Asiakas voi käyttää tällaista ohjelmistoa vain Microsoft Azure -palvelussa ja vain sovellettavan Microsoft Azure -roolin sallitun käytön yhteydessä noudattaen ohjelmiston Yleisiä ehtoja, jotka on kuvattu Tuotteen käyttöoikeudet -asiakirjassa osoitteessa </w:t>
      </w:r>
      <w:hyperlink r:id="rId31" w:history="1">
        <w:r>
          <w:rPr>
            <w:rStyle w:val="Hyperlink"/>
          </w:rPr>
          <w:t>http://go.microsoft.com/?linkid=9839206</w:t>
        </w:r>
      </w:hyperlink>
      <w:r>
        <w:t xml:space="preserve"> tai sitä seuraavassa sivustossa.</w:t>
      </w:r>
    </w:p>
    <w:p w14:paraId="6E46CD56" w14:textId="77777777" w:rsidR="009616E2" w:rsidRPr="00C95C41" w:rsidRDefault="00272578" w:rsidP="00927DFB">
      <w:pPr>
        <w:pStyle w:val="ProductList-Body"/>
      </w:pPr>
      <w:r>
        <w:rPr>
          <w:b/>
          <w:color w:val="00188F"/>
        </w:rPr>
        <w:t>Jakaminen</w:t>
      </w:r>
    </w:p>
    <w:p w14:paraId="6E46CD57" w14:textId="77777777" w:rsidR="00272578" w:rsidRPr="00C95C41" w:rsidRDefault="00272578" w:rsidP="00272578">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6E46CD58" w14:textId="77777777" w:rsidR="009616E2" w:rsidRPr="00C95C41" w:rsidRDefault="009616E2" w:rsidP="00272578">
      <w:pPr>
        <w:pStyle w:val="ProductList-Body"/>
      </w:pPr>
    </w:p>
    <w:p w14:paraId="6E46CD59" w14:textId="77777777" w:rsidR="009616E2" w:rsidRPr="00C95C41" w:rsidRDefault="009616E2" w:rsidP="00927DFB">
      <w:pPr>
        <w:pStyle w:val="ProductList-Body"/>
      </w:pPr>
      <w:r>
        <w:rPr>
          <w:b/>
          <w:color w:val="00188F"/>
        </w:rPr>
        <w:t>Palveluiden tuonti/vienti</w:t>
      </w:r>
    </w:p>
    <w:p w14:paraId="6E46CD5A" w14:textId="77777777" w:rsidR="00272578" w:rsidRPr="00C95C41" w:rsidRDefault="00272578" w:rsidP="0002672E">
      <w:pPr>
        <w:pStyle w:val="ProductList-Body"/>
        <w:spacing w:after="120"/>
      </w:pPr>
      <w:r>
        <w:t xml:space="preserve">Asiakkaan tuonti-/vientipalvelun käyttö edellyttää, että Asiakas noudattaa kaikkia Asiakkaan tietoja sisältävien fyysisten laitteiden (tallennuslaitteiden) valmisteluun, käsittelyyn ja lähetykseen liittyviä Microsoftin antamia ohjeita, jotka asiakas saa sähköpostitse tai osoitteesta </w:t>
      </w:r>
      <w:hyperlink r:id="rId32" w:history="1">
        <w:r>
          <w:rPr>
            <w:rStyle w:val="Hyperlink"/>
          </w:rPr>
          <w:t>www.go.microsoft.com/fwlink/?linkid=301900&amp;CLCID=0X409</w:t>
        </w:r>
      </w:hyperlink>
      <w:r>
        <w:t>.</w:t>
      </w:r>
      <w:r w:rsidR="0002672E">
        <w:t xml:space="preserve"> </w:t>
      </w:r>
      <w:r>
        <w:t xml:space="preserve">Asiakas on yksin vastuussa sen varmistamisesta, että tallennuslaitteet ja tiedot toimitetaan kaikkien lakien ja säännösten mukaisesti. Kaikki saapuvat tallennusvälineet toimitetaan ehdolla DAP Microsoftin DCS-tietokeskus (INCOTERMS 2010). Viedyt tallennusvälineet toimitetaan toimitusehdolla DAP Asiakkaan satama (INCOTERMS 2010). Asiakas on vastuussa sen varmistamisesta, että tallennuslaitteilla vietyjen tietojen lähettäminen Asiakkaan ilmoittamaan sijaintiin on sallittua. </w:t>
      </w:r>
    </w:p>
    <w:p w14:paraId="6E46CD5B" w14:textId="77777777" w:rsidR="00272578" w:rsidRPr="00C95C41" w:rsidRDefault="00272578" w:rsidP="00272578">
      <w:pPr>
        <w:pStyle w:val="ProductList-Body"/>
      </w:pPr>
      <w:r>
        <w:t>Asiakas hyväksyy, että Microsoftilla ei ole tallennuslaitteisiin ja niiden sisältämiin tietoihin liittyviä velvoitteita eikä vastuuvelvollisuutta menetetyistä, vahingoittuneista tai tuhoutuneista tallennuslaitteista. Asiakas on yksin vastuussa kaikista tallennuslaitteiden ja niiden sisältämien tietojen suojaamiseen tarkoitetuista varotoimista, muun muassa rajoituksitta tietojen salaamisesta, kajoamiselta suojaavasta pakkauksesta, lähetysvakuutuksesta, tietojen varmuuskopioinnista ja tietojen eheydestä.</w:t>
      </w:r>
    </w:p>
    <w:p w14:paraId="6E46CD5C" w14:textId="77777777" w:rsidR="009616E2" w:rsidRPr="00C95C41" w:rsidRDefault="009616E2" w:rsidP="00272578">
      <w:pPr>
        <w:pStyle w:val="ProductList-Body"/>
      </w:pPr>
    </w:p>
    <w:p w14:paraId="6E46CD5D" w14:textId="77777777" w:rsidR="009616E2" w:rsidRPr="00C95C41" w:rsidRDefault="009616E2" w:rsidP="00927DFB">
      <w:pPr>
        <w:pStyle w:val="ProductList-Body"/>
      </w:pPr>
      <w:r>
        <w:rPr>
          <w:b/>
          <w:color w:val="00188F"/>
        </w:rPr>
        <w:t>Kauppa</w:t>
      </w:r>
    </w:p>
    <w:p w14:paraId="6E46CD5E" w14:textId="77777777" w:rsidR="000E6ED8" w:rsidRPr="00C95C41" w:rsidRDefault="00272578" w:rsidP="00272578">
      <w:pPr>
        <w:pStyle w:val="ProductList-Body"/>
      </w:pPr>
      <w:r>
        <w:t xml:space="preserve">Microsoft Azure mahdollistaa Asiakkaan pääsyn muiden kuin Microsoftin valmistamiin tuotteisiin tai niiden oston Microsoft Azure -kaupan ja Virtual Machine -gallerian kaltaisten toimintojen kautta osoitteessa </w:t>
      </w:r>
      <w:hyperlink r:id="rId33" w:history="1">
        <w:r>
          <w:rPr>
            <w:rStyle w:val="Hyperlink"/>
          </w:rPr>
          <w:t>http://azure.microsoft.com/en-us/support/legal/microsoft-azure-store-terms/</w:t>
        </w:r>
      </w:hyperlink>
      <w:hyperlink r:id="rId34" w:history="1"/>
      <w:r>
        <w:t xml:space="preserve"> olevien ehtojen mukaisesti.</w:t>
      </w:r>
    </w:p>
    <w:p w14:paraId="6E46CD5F" w14:textId="77777777" w:rsidR="003D22CB" w:rsidRPr="00C95C41" w:rsidRDefault="00AD1DD1" w:rsidP="003D22CB">
      <w:pPr>
        <w:pStyle w:val="ProductList-Body"/>
        <w:shd w:val="clear" w:color="auto" w:fill="A6A6A6" w:themeFill="background1" w:themeFillShade="A6"/>
        <w:spacing w:before="120" w:after="240"/>
        <w:jc w:val="right"/>
      </w:pPr>
      <w:hyperlink w:anchor="TableofContents" w:history="1">
        <w:r w:rsidR="00A77117" w:rsidRPr="007F0E32">
          <w:rPr>
            <w:rStyle w:val="Hyperlink"/>
            <w:sz w:val="16"/>
            <w:szCs w:val="16"/>
          </w:rPr>
          <w:t>Sisällys</w:t>
        </w:r>
      </w:hyperlink>
      <w:r w:rsidR="00A77117">
        <w:rPr>
          <w:sz w:val="16"/>
          <w:szCs w:val="16"/>
        </w:rPr>
        <w:t xml:space="preserve"> / </w:t>
      </w:r>
      <w:hyperlink w:anchor="GeneralTerms" w:history="1">
        <w:r w:rsidR="00A77117">
          <w:rPr>
            <w:rStyle w:val="Hyperlink"/>
            <w:sz w:val="16"/>
            <w:szCs w:val="16"/>
          </w:rPr>
          <w:t>Yleiset ehdot</w:t>
        </w:r>
      </w:hyperlink>
    </w:p>
    <w:p w14:paraId="6E46CD60" w14:textId="77777777" w:rsidR="008070AF" w:rsidRPr="00C95C41" w:rsidRDefault="008070AF" w:rsidP="00D73EC5">
      <w:pPr>
        <w:pStyle w:val="ProductList-OfferingGroupHeading"/>
        <w:spacing w:after="80"/>
        <w:outlineLvl w:val="1"/>
      </w:pPr>
      <w:bookmarkStart w:id="56" w:name="_Toc399672153"/>
      <w:r>
        <w:t>Enterprise Mobility Services</w:t>
      </w:r>
      <w:bookmarkEnd w:id="56"/>
    </w:p>
    <w:p w14:paraId="6E46CD61" w14:textId="77777777" w:rsidR="008070AF" w:rsidRPr="00C95C41" w:rsidRDefault="008070AF" w:rsidP="008070AF">
      <w:pPr>
        <w:pStyle w:val="ProductList-Body"/>
        <w:tabs>
          <w:tab w:val="clear" w:pos="158"/>
          <w:tab w:val="left" w:pos="360"/>
        </w:tabs>
      </w:pPr>
      <w:r>
        <w:rPr>
          <w:b/>
          <w:color w:val="00188F"/>
        </w:rPr>
        <w:t>ilmoitukset</w:t>
      </w:r>
    </w:p>
    <w:p w14:paraId="6E46CD62" w14:textId="77777777" w:rsidR="008070AF" w:rsidRPr="00C95C41" w:rsidRDefault="008070AF" w:rsidP="008070AF">
      <w:pPr>
        <w:pStyle w:val="ProductList-Body"/>
      </w:pPr>
      <w:r>
        <w:t xml:space="preserve">Bing Maps -ilmoituksia </w:t>
      </w:r>
      <w:hyperlink w:anchor="Attachment1" w:history="1">
        <w:r>
          <w:rPr>
            <w:rStyle w:val="Hyperlink"/>
          </w:rPr>
          <w:t>liitteessä 1</w:t>
        </w:r>
      </w:hyperlink>
      <w:r>
        <w:t xml:space="preserve"> sovelletaan.</w:t>
      </w:r>
    </w:p>
    <w:p w14:paraId="6E46CD63" w14:textId="77777777" w:rsidR="008070AF" w:rsidRPr="00C95C41" w:rsidRDefault="008070AF" w:rsidP="008070AF">
      <w:pPr>
        <w:pStyle w:val="ProductList-Body"/>
      </w:pPr>
    </w:p>
    <w:p w14:paraId="6E46CD64" w14:textId="77777777" w:rsidR="008070AF" w:rsidRPr="00C95C41" w:rsidRDefault="008070AF" w:rsidP="008070AF">
      <w:pPr>
        <w:pStyle w:val="ProductList-Body"/>
        <w:tabs>
          <w:tab w:val="clear" w:pos="158"/>
          <w:tab w:val="left" w:pos="180"/>
        </w:tabs>
      </w:pPr>
      <w:r>
        <w:rPr>
          <w:b/>
          <w:color w:val="00188F"/>
        </w:rPr>
        <w:t>Tilauskäyttöoikeuspaketit</w:t>
      </w:r>
    </w:p>
    <w:p w14:paraId="6E46CD65" w14:textId="77777777" w:rsidR="008070AF" w:rsidRPr="00C95C41" w:rsidRDefault="008070AF" w:rsidP="008070AF">
      <w:pPr>
        <w:pStyle w:val="ProductList-Body"/>
      </w:pPr>
      <w:r>
        <w:t xml:space="preserve">Katso käyttäjien tilauskäyttöoikeuksien lisäksi </w:t>
      </w:r>
      <w:hyperlink w:anchor="Attachment2" w:history="1">
        <w:r>
          <w:rPr>
            <w:rStyle w:val="Hyperlink"/>
          </w:rPr>
          <w:t>liitteestä 2</w:t>
        </w:r>
      </w:hyperlink>
      <w:r>
        <w:t xml:space="preserve"> muut tilauskäyttöoikeudet, jotka täyttävät Azure Active Directory Premiumin, Azure Rights Managementin ja Windows Intunen vaatimukset.</w:t>
      </w:r>
    </w:p>
    <w:p w14:paraId="6E46CD66" w14:textId="77777777" w:rsidR="00706672" w:rsidRPr="00C95C41" w:rsidRDefault="00706672" w:rsidP="008070AF">
      <w:pPr>
        <w:pStyle w:val="ProductList-Body"/>
      </w:pPr>
    </w:p>
    <w:p w14:paraId="6E46CD67" w14:textId="77777777" w:rsidR="00122096" w:rsidRPr="00C95C41" w:rsidRDefault="00122096" w:rsidP="00122096">
      <w:pPr>
        <w:pStyle w:val="ProductList-Offering2Heading"/>
        <w:outlineLvl w:val="2"/>
      </w:pPr>
      <w:r>
        <w:tab/>
      </w:r>
      <w:bookmarkStart w:id="57" w:name="_Toc399672154"/>
      <w:r>
        <w:t>Azure Active Directory Basic</w:t>
      </w:r>
      <w:bookmarkEnd w:id="57"/>
    </w:p>
    <w:p w14:paraId="6E46CD68" w14:textId="77777777" w:rsidR="00122096" w:rsidRPr="00C95C41" w:rsidRDefault="00122096" w:rsidP="00122096">
      <w:pPr>
        <w:pStyle w:val="ProductList-Body"/>
      </w:pPr>
      <w:r>
        <w:t>Asiakas voi kertakirjautumista käyttämällä valmiiksi integroida enintään 10 SAAS-sovellusta tai mukautettua sovellusta käyttäjän tilauskäyttöoikeutta kohden. Kaikki Microsoftin ja kolmannen osapuolen sovellukset lasketaan tähän sovellusrajoitukseen.</w:t>
      </w:r>
    </w:p>
    <w:p w14:paraId="6E46CD69" w14:textId="77777777" w:rsidR="00122096" w:rsidRPr="00C95C41" w:rsidRDefault="00AD1DD1" w:rsidP="00122096">
      <w:pPr>
        <w:pStyle w:val="ProductList-Body"/>
        <w:shd w:val="clear" w:color="auto" w:fill="A6A6A6" w:themeFill="background1" w:themeFillShade="A6"/>
        <w:spacing w:before="120" w:after="240"/>
        <w:jc w:val="right"/>
      </w:pPr>
      <w:hyperlink w:anchor="TableofContents" w:history="1">
        <w:r w:rsidR="00A77117" w:rsidRPr="007F0E32">
          <w:rPr>
            <w:rStyle w:val="Hyperlink"/>
            <w:sz w:val="16"/>
            <w:szCs w:val="16"/>
          </w:rPr>
          <w:t>Sisällys</w:t>
        </w:r>
      </w:hyperlink>
      <w:r w:rsidR="00A77117">
        <w:rPr>
          <w:sz w:val="16"/>
          <w:szCs w:val="16"/>
        </w:rPr>
        <w:t xml:space="preserve"> / </w:t>
      </w:r>
      <w:hyperlink w:anchor="GeneralTerms" w:history="1">
        <w:r w:rsidR="00A77117">
          <w:rPr>
            <w:rStyle w:val="Hyperlink"/>
            <w:sz w:val="16"/>
            <w:szCs w:val="16"/>
          </w:rPr>
          <w:t>Yleiset ehdot</w:t>
        </w:r>
      </w:hyperlink>
    </w:p>
    <w:p w14:paraId="6E46CD6A" w14:textId="77777777" w:rsidR="00706672" w:rsidRPr="00C95C41" w:rsidRDefault="00706672" w:rsidP="00706672">
      <w:pPr>
        <w:pStyle w:val="ProductList-Offering2Heading"/>
        <w:outlineLvl w:val="2"/>
      </w:pPr>
      <w:r>
        <w:tab/>
      </w:r>
      <w:bookmarkStart w:id="58" w:name="_Toc399672155"/>
      <w:r>
        <w:t>Azure Active Directory Premium</w:t>
      </w:r>
      <w:bookmarkEnd w:id="58"/>
    </w:p>
    <w:p w14:paraId="6E46CD6B" w14:textId="77777777" w:rsidR="00706672" w:rsidRPr="00C95C41" w:rsidRDefault="00706672" w:rsidP="00706672">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-käyttäjätilauskäyttöoikeuden Forefront Identity Manager -ohjelmistoon.</w:t>
      </w:r>
    </w:p>
    <w:p w14:paraId="6E46CD6C" w14:textId="77777777" w:rsidR="00706672" w:rsidRPr="00A77117" w:rsidRDefault="00AD1DD1" w:rsidP="00706672">
      <w:pPr>
        <w:pStyle w:val="ProductList-Body"/>
        <w:shd w:val="clear" w:color="auto" w:fill="A6A6A6" w:themeFill="background1" w:themeFillShade="A6"/>
        <w:spacing w:before="120" w:after="240"/>
        <w:jc w:val="right"/>
        <w:rPr>
          <w:lang w:val="en-US"/>
        </w:rPr>
      </w:pPr>
      <w:hyperlink w:anchor="TableofContents" w:history="1">
        <w:r w:rsidR="00A77117" w:rsidRPr="00AD2CC6">
          <w:rPr>
            <w:rStyle w:val="Hyperlink"/>
            <w:sz w:val="16"/>
            <w:szCs w:val="16"/>
            <w:lang w:val="en-US"/>
          </w:rPr>
          <w:t>Sisällys</w:t>
        </w:r>
      </w:hyperlink>
      <w:r w:rsidR="00A77117" w:rsidRPr="00AD2CC6">
        <w:rPr>
          <w:sz w:val="16"/>
          <w:szCs w:val="16"/>
          <w:lang w:val="en-US"/>
        </w:rPr>
        <w:t xml:space="preserve"> / </w:t>
      </w:r>
      <w:hyperlink w:anchor="GeneralTerms" w:history="1">
        <w:r w:rsidR="00A77117" w:rsidRPr="00AD2CC6">
          <w:rPr>
            <w:rStyle w:val="Hyperlink"/>
            <w:sz w:val="16"/>
            <w:szCs w:val="16"/>
            <w:lang w:val="en-US"/>
          </w:rPr>
          <w:t>Yleiset ehdot</w:t>
        </w:r>
      </w:hyperlink>
    </w:p>
    <w:p w14:paraId="6E46CD6D" w14:textId="77777777" w:rsidR="008070AF" w:rsidRPr="00A77117" w:rsidRDefault="008070AF" w:rsidP="008070AF">
      <w:pPr>
        <w:pStyle w:val="ProductList-Offering2Heading"/>
        <w:outlineLvl w:val="2"/>
        <w:rPr>
          <w:lang w:val="en-US"/>
        </w:rPr>
      </w:pPr>
      <w:r w:rsidRPr="00A77117">
        <w:rPr>
          <w:lang w:val="en-US"/>
        </w:rPr>
        <w:tab/>
      </w:r>
      <w:bookmarkStart w:id="59" w:name="_Toc399672156"/>
      <w:r w:rsidRPr="00A77117">
        <w:rPr>
          <w:lang w:val="en-US"/>
        </w:rPr>
        <w:t>Azure Rights Management Service</w:t>
      </w:r>
      <w:bookmarkEnd w:id="59"/>
      <w:r w:rsidRPr="00A77117">
        <w:rPr>
          <w:lang w:val="en-US"/>
        </w:rPr>
        <w:t xml:space="preserve"> </w:t>
      </w:r>
    </w:p>
    <w:p w14:paraId="6E46CD6E" w14:textId="77777777" w:rsidR="008070AF" w:rsidRPr="00C95C41" w:rsidRDefault="00AD1DD1" w:rsidP="008070AF">
      <w:pPr>
        <w:pStyle w:val="ProductList-Body"/>
        <w:shd w:val="clear" w:color="auto" w:fill="A6A6A6" w:themeFill="background1" w:themeFillShade="A6"/>
        <w:spacing w:before="120" w:after="240"/>
        <w:jc w:val="right"/>
      </w:pPr>
      <w:hyperlink w:anchor="TableofContents" w:history="1">
        <w:r w:rsidR="00A77117" w:rsidRPr="007F0E32">
          <w:rPr>
            <w:rStyle w:val="Hyperlink"/>
            <w:sz w:val="16"/>
            <w:szCs w:val="16"/>
          </w:rPr>
          <w:t>Sisällys</w:t>
        </w:r>
      </w:hyperlink>
      <w:r w:rsidR="00A77117">
        <w:rPr>
          <w:sz w:val="16"/>
          <w:szCs w:val="16"/>
        </w:rPr>
        <w:t xml:space="preserve"> / </w:t>
      </w:r>
      <w:hyperlink w:anchor="GeneralTerms" w:history="1">
        <w:r w:rsidR="00A77117">
          <w:rPr>
            <w:rStyle w:val="Hyperlink"/>
            <w:sz w:val="16"/>
            <w:szCs w:val="16"/>
          </w:rPr>
          <w:t>Yleiset ehdot</w:t>
        </w:r>
      </w:hyperlink>
    </w:p>
    <w:p w14:paraId="6E46CD6F" w14:textId="77777777" w:rsidR="00B55284" w:rsidRPr="00C95C41" w:rsidRDefault="00B55284" w:rsidP="00D73EC5">
      <w:pPr>
        <w:pStyle w:val="ProductList-Offering1Heading"/>
        <w:outlineLvl w:val="2"/>
      </w:pPr>
      <w:bookmarkStart w:id="60" w:name="_Toc388464308"/>
      <w:bookmarkEnd w:id="60"/>
      <w:r>
        <w:br w:type="page"/>
      </w:r>
    </w:p>
    <w:p w14:paraId="6E46CD70" w14:textId="77777777" w:rsidR="008070AF" w:rsidRPr="00C95C41" w:rsidRDefault="008070AF" w:rsidP="00D73EC5">
      <w:pPr>
        <w:pStyle w:val="ProductList-Offering1Heading"/>
        <w:outlineLvl w:val="2"/>
      </w:pPr>
      <w:r>
        <w:tab/>
      </w:r>
      <w:bookmarkStart w:id="61" w:name="_Toc399672157"/>
      <w:r>
        <w:t>Windows Intune</w:t>
      </w:r>
      <w:bookmarkEnd w:id="61"/>
    </w:p>
    <w:p w14:paraId="6E46CD71"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14:paraId="6E46CD72" w14:textId="77777777" w:rsidR="008070AF" w:rsidRPr="00C95C41" w:rsidRDefault="008070AF" w:rsidP="008070AF">
      <w:pPr>
        <w:pStyle w:val="ProductList-Body"/>
      </w:pPr>
      <w:r>
        <w:rPr>
          <w:rFonts w:asciiTheme="majorHAnsi" w:hAnsiTheme="majorHAnsi"/>
          <w:sz w:val="16"/>
          <w:szCs w:val="16"/>
        </w:rPr>
        <w:t>Windows Intune (käyttäjäkohtainen)</w:t>
      </w:r>
    </w:p>
    <w:p w14:paraId="6E46CD73" w14:textId="77777777" w:rsidR="001A0CFD" w:rsidRPr="00C95C41" w:rsidRDefault="001A0CFD" w:rsidP="008070AF">
      <w:pPr>
        <w:pStyle w:val="ProductList-Body"/>
      </w:pPr>
      <w:r>
        <w:rPr>
          <w:rFonts w:asciiTheme="majorHAnsi" w:hAnsiTheme="majorHAnsi"/>
          <w:sz w:val="16"/>
          <w:szCs w:val="16"/>
        </w:rPr>
        <w:t>Windows Intune Windows-työasemakäyttöjärjestelmä (käyttäjäkohtainen)</w:t>
      </w:r>
    </w:p>
    <w:p w14:paraId="6E46CD74" w14:textId="77777777" w:rsidR="008070AF" w:rsidRPr="00C95C41" w:rsidRDefault="008070AF" w:rsidP="008070AF">
      <w:pPr>
        <w:pStyle w:val="ProductList-Body"/>
      </w:pPr>
    </w:p>
    <w:p w14:paraId="6E46CD75" w14:textId="77777777" w:rsidR="008070AF" w:rsidRPr="00C95C41" w:rsidRDefault="008070AF" w:rsidP="008070AF">
      <w:pPr>
        <w:pStyle w:val="ProductList-Body"/>
      </w:pPr>
      <w:r>
        <w:rPr>
          <w:rFonts w:asciiTheme="majorHAnsi" w:hAnsiTheme="majorHAnsi"/>
          <w:sz w:val="16"/>
          <w:szCs w:val="16"/>
        </w:rPr>
        <w:t>Windows Intune Add-on System Center Configuration Managerille</w:t>
      </w:r>
    </w:p>
    <w:p w14:paraId="6E46CD76" w14:textId="77777777"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and System Center Endpoint Protection (käyttäjäkohtainen)</w:t>
      </w:r>
      <w:r>
        <w:rPr>
          <w:rFonts w:asciiTheme="majorHAnsi" w:hAnsiTheme="majorHAnsi"/>
          <w:sz w:val="16"/>
          <w:szCs w:val="16"/>
        </w:rPr>
        <w:br/>
        <w:t>(</w:t>
      </w:r>
      <w:r w:rsidR="005F362A">
        <w:rPr>
          <w:rFonts w:asciiTheme="majorHAnsi" w:hAnsiTheme="majorHAnsi"/>
          <w:sz w:val="16"/>
          <w:szCs w:val="16"/>
        </w:rPr>
        <w:t>”</w:t>
      </w:r>
      <w:r>
        <w:rPr>
          <w:rFonts w:asciiTheme="majorHAnsi" w:hAnsiTheme="majorHAnsi"/>
          <w:sz w:val="16"/>
          <w:szCs w:val="16"/>
        </w:rPr>
        <w:t>Windows Intune Add-On”)</w:t>
      </w:r>
    </w:p>
    <w:p w14:paraId="6E46CD77" w14:textId="77777777" w:rsidR="008070AF" w:rsidRPr="00C95C41" w:rsidRDefault="008070AF" w:rsidP="008070AF">
      <w:pPr>
        <w:pStyle w:val="ProductList-Body"/>
        <w:pBdr>
          <w:top w:val="single" w:sz="4" w:space="1" w:color="BFBFBF" w:themeColor="background1" w:themeShade="BF"/>
        </w:pBdr>
      </w:pPr>
    </w:p>
    <w:p w14:paraId="6E46CD78" w14:textId="77777777" w:rsidR="00EF78B8" w:rsidRPr="00C95C41" w:rsidRDefault="00EF78B8" w:rsidP="00EF78B8">
      <w:pPr>
        <w:pStyle w:val="ProductList-Body"/>
        <w:tabs>
          <w:tab w:val="clear" w:pos="158"/>
          <w:tab w:val="left" w:pos="180"/>
        </w:tabs>
      </w:pPr>
      <w:r>
        <w:rPr>
          <w:b/>
          <w:color w:val="00188F"/>
        </w:rPr>
        <w:t>Laitteiden hallinta</w:t>
      </w:r>
    </w:p>
    <w:p w14:paraId="6E46CD79" w14:textId="77777777" w:rsidR="00EF78B8" w:rsidRPr="00C95C41" w:rsidRDefault="00EF78B8" w:rsidP="00EF78B8">
      <w:pPr>
        <w:pStyle w:val="ProductList-Body"/>
        <w:tabs>
          <w:tab w:val="clear" w:pos="158"/>
          <w:tab w:val="left" w:pos="180"/>
        </w:tabs>
      </w:pPr>
      <w:r>
        <w:t>Kaikki ne käyttäjät, joille Asiakas siirtää Käyttäjän tilauskäyttöoikeuden, saavat käyttää Online-palvelua ja siihen liittyviä ohjelmistoja (mukaan</w:t>
      </w:r>
      <w:r w:rsidR="00E0063A">
        <w:t> </w:t>
      </w:r>
      <w:r>
        <w:t>lukien System Center -ohjelmistoa) enintään viidestä laitteesta.</w:t>
      </w:r>
    </w:p>
    <w:p w14:paraId="6E46CD7A" w14:textId="77777777" w:rsidR="00EF78B8" w:rsidRPr="00C95C41" w:rsidRDefault="00EF78B8" w:rsidP="00EF78B8">
      <w:pPr>
        <w:pStyle w:val="ProductList-Body"/>
        <w:tabs>
          <w:tab w:val="clear" w:pos="158"/>
          <w:tab w:val="left" w:pos="180"/>
        </w:tabs>
      </w:pPr>
    </w:p>
    <w:p w14:paraId="6E46CD7B" w14:textId="77777777" w:rsidR="008070AF" w:rsidRPr="00C95C41" w:rsidRDefault="008070AF" w:rsidP="008070AF">
      <w:pPr>
        <w:pStyle w:val="ProductList-Body"/>
        <w:tabs>
          <w:tab w:val="clear" w:pos="158"/>
          <w:tab w:val="left" w:pos="180"/>
        </w:tabs>
      </w:pPr>
      <w:r>
        <w:rPr>
          <w:b/>
          <w:color w:val="00188F"/>
        </w:rPr>
        <w:t>Storage Add-on -tilauskäyttöoikeus</w:t>
      </w:r>
    </w:p>
    <w:p w14:paraId="6E46CD7C" w14:textId="77777777" w:rsidR="008070AF" w:rsidRPr="00C95C41" w:rsidRDefault="008070AF" w:rsidP="008070AF">
      <w:pPr>
        <w:pStyle w:val="ProductList-Body"/>
        <w:tabs>
          <w:tab w:val="clear" w:pos="158"/>
          <w:tab w:val="left" w:pos="180"/>
        </w:tabs>
      </w:pPr>
      <w:r>
        <w:t>Storage Add-on -tilauskäyttöoikeus vaaditaan jokaiselle gigatavulle, joka ylittää tallennustilan, joka sisältyy perustilaukseen.</w:t>
      </w:r>
    </w:p>
    <w:p w14:paraId="6E46CD7D" w14:textId="77777777" w:rsidR="008070AF" w:rsidRPr="00C95C41" w:rsidRDefault="008070AF" w:rsidP="008070AF">
      <w:pPr>
        <w:pStyle w:val="ProductList-Body"/>
        <w:tabs>
          <w:tab w:val="clear" w:pos="158"/>
          <w:tab w:val="left" w:pos="180"/>
        </w:tabs>
      </w:pPr>
    </w:p>
    <w:p w14:paraId="6E46CD7E" w14:textId="77777777" w:rsidR="008070AF" w:rsidRPr="00C95C41" w:rsidRDefault="008070AF" w:rsidP="008070AF">
      <w:pPr>
        <w:pStyle w:val="ProductList-Body"/>
        <w:tabs>
          <w:tab w:val="clear" w:pos="158"/>
          <w:tab w:val="left" w:pos="180"/>
        </w:tabs>
      </w:pPr>
      <w:r>
        <w:rPr>
          <w:b/>
          <w:color w:val="00188F"/>
        </w:rPr>
        <w:t>Windows-ohjelmistokomponentit System Center -ohjelmistossa</w:t>
      </w:r>
    </w:p>
    <w:p w14:paraId="6E46CD7F" w14:textId="77777777" w:rsidR="008070AF" w:rsidRPr="00C95C41" w:rsidRDefault="008070AF" w:rsidP="008070AF">
      <w:pPr>
        <w:pStyle w:val="ProductList-Body"/>
        <w:tabs>
          <w:tab w:val="clear" w:pos="158"/>
          <w:tab w:val="left" w:pos="180"/>
        </w:tabs>
      </w:pPr>
      <w:r>
        <w:t>System Center -ohjelmisto sisältää yhden tai useamman seuraavista Windows-ohjelmistokomponenteista: Microsoft .NET Framework, Microsoft Data Access Components, Powershell-ohjelmisto ja joitakin .dll-tiedostoja, jotka liittyvät teknologioihin Microsoft Build, Windows Identity Foundation, Windows Library for JAVAScript, Debghelp.dll ja Web Deploy. Windows-ohjelmistokomponenttia koskevat käyttöoikeusehdot ovat</w:t>
      </w:r>
      <w:r w:rsidR="00E0063A">
        <w:t> </w:t>
      </w:r>
      <w:r>
        <w:t xml:space="preserve">Tuotteen käyttöoikeuksien Windows 8.1 Pro ja Enterprise -osassa. Tuotteen käyttöoikeudet ovat osoitteessa </w:t>
      </w:r>
      <w:hyperlink r:id="rId37" w:history="1">
        <w:r>
          <w:rPr>
            <w:rStyle w:val="Hyperlink"/>
          </w:rPr>
          <w:t>http://go.microsoft.com/?linkid=9839206</w:t>
        </w:r>
      </w:hyperlink>
      <w:hyperlink w:history="1"/>
      <w:r>
        <w:t>.</w:t>
      </w:r>
    </w:p>
    <w:p w14:paraId="6E46CD80" w14:textId="77777777" w:rsidR="008070AF" w:rsidRPr="00C95C41" w:rsidRDefault="008070AF" w:rsidP="008070AF">
      <w:pPr>
        <w:pStyle w:val="ProductList-Body"/>
        <w:tabs>
          <w:tab w:val="clear" w:pos="158"/>
          <w:tab w:val="left" w:pos="180"/>
        </w:tabs>
      </w:pPr>
    </w:p>
    <w:p w14:paraId="6E46CD81" w14:textId="77777777" w:rsidR="008070AF" w:rsidRPr="00C95C41" w:rsidRDefault="008070AF" w:rsidP="008070AF">
      <w:pPr>
        <w:pStyle w:val="ProductList-Body"/>
        <w:tabs>
          <w:tab w:val="clear" w:pos="158"/>
          <w:tab w:val="left" w:pos="180"/>
        </w:tabs>
      </w:pPr>
      <w:r>
        <w:rPr>
          <w:b/>
          <w:color w:val="00188F"/>
        </w:rPr>
        <w:t>SQL Server Technology ja vertailutestit</w:t>
      </w:r>
    </w:p>
    <w:p w14:paraId="6E46CD82" w14:textId="77777777" w:rsidR="008070AF" w:rsidRPr="00C95C41" w:rsidRDefault="008070AF" w:rsidP="008070AF">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p w14:paraId="6E46CD83" w14:textId="77777777" w:rsidR="008070AF" w:rsidRPr="00C95C41" w:rsidRDefault="008070AF" w:rsidP="008070AF">
      <w:pPr>
        <w:pStyle w:val="ProductList-Body"/>
      </w:pPr>
    </w:p>
    <w:p w14:paraId="6E46CD84" w14:textId="77777777" w:rsidR="008070AF" w:rsidRPr="00C95C41" w:rsidRDefault="008070AF" w:rsidP="008070AF">
      <w:pPr>
        <w:pStyle w:val="ProductList-Body"/>
      </w:pPr>
      <w:r>
        <w:rPr>
          <w:b/>
          <w:color w:val="002060"/>
        </w:rPr>
        <w:t xml:space="preserve">Seuraavat lisäehdot koskevat Windows-työasemakäyttöjärjestelmäpalvelua, jonka asiakkaat saavat Windows Intune Windows-työasemakäyttöjärjestelmällä -palvelussa: </w:t>
      </w:r>
    </w:p>
    <w:p w14:paraId="6E46CD85" w14:textId="77777777" w:rsidR="008070AF" w:rsidRPr="00C95C41" w:rsidRDefault="008070AF" w:rsidP="008070AF">
      <w:pPr>
        <w:pStyle w:val="ProductList-Body"/>
        <w:tabs>
          <w:tab w:val="clear" w:pos="158"/>
          <w:tab w:val="left" w:pos="360"/>
        </w:tabs>
        <w:ind w:left="180"/>
      </w:pPr>
      <w:r>
        <w:rPr>
          <w:b/>
          <w:color w:val="0072C6"/>
        </w:rPr>
        <w:t>ilmoitukset</w:t>
      </w:r>
    </w:p>
    <w:p w14:paraId="6E46CD86" w14:textId="77777777" w:rsidR="008070AF" w:rsidRPr="00C95C41" w:rsidRDefault="008070AF" w:rsidP="008070AF">
      <w:pPr>
        <w:pStyle w:val="ProductList-Body"/>
        <w:ind w:left="180"/>
      </w:pPr>
      <w:r>
        <w:t>H.264/AVC-kuvastandardi, VC-1-kuvastandardi, MPEG-2-videostandardi, MPEG-4 Part 2 -kuvastandardi ja MPEG-2-videostandardia koskeva ilmoitus liitteessä 1 koskevat Windows Intunea Windows-työasemakäyttöjärjestelmällä.</w:t>
      </w:r>
    </w:p>
    <w:p w14:paraId="6E46CD87" w14:textId="77777777" w:rsidR="008070AF" w:rsidRPr="00C95C41" w:rsidRDefault="008070AF" w:rsidP="008070AF">
      <w:pPr>
        <w:pStyle w:val="ProductList-Body"/>
      </w:pPr>
    </w:p>
    <w:p w14:paraId="6E46CD88" w14:textId="77777777" w:rsidR="008070AF" w:rsidRPr="00C95C41" w:rsidRDefault="008070AF" w:rsidP="008070AF">
      <w:pPr>
        <w:pStyle w:val="ProductList-Body"/>
        <w:ind w:left="180"/>
      </w:pPr>
      <w:r>
        <w:rPr>
          <w:b/>
          <w:color w:val="0072C6"/>
        </w:rPr>
        <w:t>Online-palvelun käyttöoikeus</w:t>
      </w:r>
    </w:p>
    <w:p w14:paraId="6E46CD89" w14:textId="77777777" w:rsidR="008070AF" w:rsidRPr="00C95C41" w:rsidRDefault="008070AF" w:rsidP="008070AF">
      <w:pPr>
        <w:pStyle w:val="ProductList-Body"/>
        <w:ind w:left="180"/>
      </w:pPr>
      <w:r>
        <w:t xml:space="preserve">Kaikki ne käyttäjät, joille Asiakas määrittää Windows Intune Windows-työasemakäyttöjärjestelmällä -käyttäjän Tilauskäyttöoikeuden, saavat käyttää Online-palvelua ja siihen liittyvää ohjelmistoa (mukaan lukien System Center -ohjelmistoa) käyttäjän Windows-laitteesta ja enintään neljästä lisälaitteesta. </w:t>
      </w:r>
    </w:p>
    <w:p w14:paraId="6E46CD8A" w14:textId="77777777" w:rsidR="008070AF" w:rsidRPr="00C95C41" w:rsidRDefault="008070AF" w:rsidP="008070AF">
      <w:pPr>
        <w:pStyle w:val="ProductList-Body"/>
        <w:ind w:left="180"/>
      </w:pPr>
    </w:p>
    <w:p w14:paraId="6E46CD8B" w14:textId="77777777" w:rsidR="008070AF" w:rsidRPr="00C95C41" w:rsidRDefault="008070AF" w:rsidP="008070AF">
      <w:pPr>
        <w:pStyle w:val="ProductList-Body"/>
        <w:ind w:left="180"/>
      </w:pPr>
      <w:r>
        <w:rPr>
          <w:b/>
          <w:color w:val="0072C6"/>
        </w:rPr>
        <w:t>Windows-työasemakäyttöjärjestelmän käyttöoikeuden määrittäminen</w:t>
      </w:r>
    </w:p>
    <w:p w14:paraId="6E46CD8C" w14:textId="77777777" w:rsidR="008070AF" w:rsidRPr="00C95C41" w:rsidRDefault="008070AF" w:rsidP="008070AF">
      <w:pPr>
        <w:pStyle w:val="ProductList-Body"/>
        <w:ind w:left="180"/>
      </w:pPr>
      <w:r>
        <w:t xml:space="preserve">Kukin käyttäjä, jolle määritetään Käyttäjän tilauskäyttöoikeus (Ensisijainen käyttäjä), voi käyttää Windows-ohjelmistoa (kuten alla olevassa kohdassa ”Windows-työasemakäyttöjärjestelmä” on kuvattu) yhdellä laitteella, jolle vaatimukset täyttävä käyttöjärjestelmän käyttöoikeus on määritetty ja johon kyseinen vaatimukset täyttävä käyttöjärjestelmä on asennettu. Kyseinen laite on Ensisijaisen käyttäjän Windows-laite näitä käyttöoikeuden ehtoja ja Tuotteen käyttöoikeuksien sisältävien Microsoft Desktop Optimization Pack (MDOP) -käyttöoikeuden ehtoja varten. Tuotteen käyttöoikeudet ovat osoitteessa </w:t>
      </w:r>
      <w:hyperlink r:id="rId38" w:history="1">
        <w:r>
          <w:rPr>
            <w:rStyle w:val="Hyperlink"/>
          </w:rPr>
          <w:t>http://go.microsoft.com/?linkid=9839206</w:t>
        </w:r>
      </w:hyperlink>
      <w:r>
        <w:t>.</w:t>
      </w:r>
    </w:p>
    <w:p w14:paraId="6E46CD8D" w14:textId="77777777" w:rsidR="008070AF" w:rsidRPr="00C95C41" w:rsidRDefault="008070AF" w:rsidP="008070AF">
      <w:pPr>
        <w:pStyle w:val="ProductList-Body"/>
        <w:ind w:left="180"/>
      </w:pPr>
    </w:p>
    <w:p w14:paraId="6E46CD8E" w14:textId="77777777" w:rsidR="008070AF" w:rsidRPr="00C95C41" w:rsidRDefault="008070AF" w:rsidP="008070AF">
      <w:pPr>
        <w:pStyle w:val="ProductList-Body"/>
        <w:ind w:left="180"/>
      </w:pPr>
      <w:r>
        <w:t xml:space="preserve">Oikeutetut käyttöjärjestelmäkäyttöoikeudet (sekä 32- tai 64-bittiset) sisältävät seuraavat: </w:t>
      </w:r>
    </w:p>
    <w:p w14:paraId="6E46CD8F" w14:textId="77777777" w:rsidR="008070AF" w:rsidRPr="00C95C41" w:rsidRDefault="008070AF" w:rsidP="008070AF">
      <w:pPr>
        <w:pStyle w:val="ProductList-Body"/>
        <w:numPr>
          <w:ilvl w:val="0"/>
          <w:numId w:val="18"/>
        </w:numPr>
        <w:ind w:hanging="270"/>
      </w:pPr>
      <w:r>
        <w:t>Windows 8 ja 8.1 Enterprise tai Pro (asennuslevytön versio sekä N-, K- ja KN-versiot)</w:t>
      </w:r>
    </w:p>
    <w:p w14:paraId="6E46CD90" w14:textId="77777777" w:rsidR="008070AF" w:rsidRPr="00C95C41" w:rsidRDefault="008070AF" w:rsidP="008070AF">
      <w:pPr>
        <w:pStyle w:val="ProductList-Body"/>
        <w:numPr>
          <w:ilvl w:val="0"/>
          <w:numId w:val="18"/>
        </w:numPr>
        <w:spacing w:before="40"/>
        <w:ind w:hanging="270"/>
      </w:pPr>
      <w:r>
        <w:t xml:space="preserve">Windows 7 Enterprise tai Professional (asennuslevytön) (myös N-, K- ja KN-versiot) tai Ultimate </w:t>
      </w:r>
    </w:p>
    <w:p w14:paraId="6E46CD91" w14:textId="77777777" w:rsidR="008070AF" w:rsidRPr="00C95C41" w:rsidRDefault="008070AF" w:rsidP="008070AF">
      <w:pPr>
        <w:pStyle w:val="ProductList-Body"/>
        <w:numPr>
          <w:ilvl w:val="0"/>
          <w:numId w:val="18"/>
        </w:numPr>
        <w:spacing w:before="40"/>
        <w:ind w:hanging="270"/>
      </w:pPr>
      <w:r>
        <w:t xml:space="preserve">Windows Vista Enterprise (N-, K- ja KN-versiot), Business (N-, K-, KN- ja Blade-versiot) tai Ultimate </w:t>
      </w:r>
    </w:p>
    <w:p w14:paraId="6E46CD92" w14:textId="77777777" w:rsidR="008070AF" w:rsidRPr="00C95C41" w:rsidRDefault="008070AF" w:rsidP="008070AF">
      <w:pPr>
        <w:pStyle w:val="ProductList-Body"/>
        <w:numPr>
          <w:ilvl w:val="0"/>
          <w:numId w:val="18"/>
        </w:numPr>
        <w:spacing w:before="40"/>
        <w:ind w:hanging="270"/>
      </w:pPr>
      <w:r>
        <w:t xml:space="preserve">Windows XP Professional- tai Tablet-versiot (myös N-, K-, KN- ja Blade-versiot), Windows XP Pro N tai Windows XP Pro Blade PC </w:t>
      </w:r>
    </w:p>
    <w:p w14:paraId="6E46CD93" w14:textId="77777777" w:rsidR="008070AF" w:rsidRPr="00C95C41" w:rsidRDefault="008070AF" w:rsidP="008070AF">
      <w:pPr>
        <w:pStyle w:val="ProductList-Body"/>
        <w:numPr>
          <w:ilvl w:val="0"/>
          <w:numId w:val="18"/>
        </w:numPr>
        <w:spacing w:before="40"/>
        <w:ind w:hanging="270"/>
      </w:pPr>
      <w:r>
        <w:t xml:space="preserve">Windows 2000 Professional </w:t>
      </w:r>
    </w:p>
    <w:p w14:paraId="6E46CD94" w14:textId="77777777" w:rsidR="008070AF" w:rsidRPr="00C95C41" w:rsidRDefault="008070AF" w:rsidP="008070AF">
      <w:pPr>
        <w:pStyle w:val="ProductList-Body"/>
        <w:numPr>
          <w:ilvl w:val="0"/>
          <w:numId w:val="18"/>
        </w:numPr>
        <w:spacing w:before="40"/>
        <w:ind w:hanging="270"/>
      </w:pPr>
      <w:r>
        <w:t>Windows NT Workstation 4.0</w:t>
      </w:r>
    </w:p>
    <w:p w14:paraId="6E46CD95" w14:textId="77777777" w:rsidR="008070AF" w:rsidRPr="00C95C41" w:rsidRDefault="008070AF" w:rsidP="008070AF">
      <w:pPr>
        <w:pStyle w:val="ProductList-Body"/>
        <w:numPr>
          <w:ilvl w:val="0"/>
          <w:numId w:val="18"/>
        </w:numPr>
        <w:spacing w:before="40"/>
        <w:ind w:hanging="270"/>
      </w:pPr>
      <w:r>
        <w:t>Windows 98 (myös 2nd Edition)</w:t>
      </w:r>
    </w:p>
    <w:p w14:paraId="6E46CD96" w14:textId="77777777" w:rsidR="008070AF" w:rsidRPr="00C95C41" w:rsidRDefault="008070AF" w:rsidP="008070AF">
      <w:pPr>
        <w:pStyle w:val="ProductList-Body"/>
        <w:numPr>
          <w:ilvl w:val="0"/>
          <w:numId w:val="18"/>
        </w:numPr>
        <w:spacing w:before="40"/>
        <w:ind w:hanging="270"/>
      </w:pPr>
      <w:r>
        <w:t xml:space="preserve">Apple Macintosh </w:t>
      </w:r>
    </w:p>
    <w:p w14:paraId="6E46CD97" w14:textId="77777777" w:rsidR="008070AF" w:rsidRDefault="008070AF" w:rsidP="008070AF">
      <w:pPr>
        <w:pStyle w:val="ProductList-Body"/>
      </w:pPr>
    </w:p>
    <w:p w14:paraId="6E46CD98" w14:textId="77777777" w:rsidR="00463CAE" w:rsidRDefault="00463CAE" w:rsidP="008070AF">
      <w:pPr>
        <w:pStyle w:val="ProductList-Body"/>
      </w:pPr>
    </w:p>
    <w:p w14:paraId="6E46CD99" w14:textId="77777777" w:rsidR="00463CAE" w:rsidRDefault="00463CAE" w:rsidP="008070AF">
      <w:pPr>
        <w:pStyle w:val="ProductList-Body"/>
      </w:pPr>
    </w:p>
    <w:p w14:paraId="6E46CD9A" w14:textId="77777777" w:rsidR="00463CAE" w:rsidRPr="00C95C41" w:rsidRDefault="00463CAE" w:rsidP="008070AF">
      <w:pPr>
        <w:pStyle w:val="ProductList-Body"/>
      </w:pPr>
    </w:p>
    <w:p w14:paraId="6E46CD9B" w14:textId="77777777" w:rsidR="008070AF" w:rsidRPr="00C95C41" w:rsidRDefault="008070AF" w:rsidP="008070AF">
      <w:pPr>
        <w:pStyle w:val="ProductList-Body"/>
        <w:ind w:left="180"/>
      </w:pPr>
      <w:r>
        <w:rPr>
          <w:b/>
          <w:color w:val="0072C6"/>
        </w:rPr>
        <w:t>Windows-työasemakäyttöjärjestelmä</w:t>
      </w:r>
    </w:p>
    <w:p w14:paraId="6E46CD9C" w14:textId="77777777" w:rsidR="008070AF" w:rsidRPr="00C95C41" w:rsidRDefault="008070AF" w:rsidP="008070AF">
      <w:pPr>
        <w:pStyle w:val="ProductList-Body"/>
        <w:ind w:left="180"/>
      </w:pPr>
      <w:r>
        <w:t xml:space="preserve">Käyttäjän tilauskäyttöoikeuteen sisältyvään Windows-työasemakäyttöjärjestelmäohjelmistoon sovelletaan Windows Enterprise -käyttöjärjestelmän Tuotteen käyttöoikeuksia, ellei tässä kohdassa muuta mainita. Ohjelmisto viittaa tässä käytettynä Windows Enterprise -ohjelmistoon. </w:t>
      </w:r>
    </w:p>
    <w:p w14:paraId="6E46CD9D" w14:textId="77777777" w:rsidR="008070AF" w:rsidRPr="00C95C41" w:rsidRDefault="008070AF" w:rsidP="008070AF">
      <w:pPr>
        <w:pStyle w:val="ProductList-Body"/>
        <w:numPr>
          <w:ilvl w:val="0"/>
          <w:numId w:val="26"/>
        </w:numPr>
      </w:pPr>
      <w:r>
        <w:t xml:space="preserve">Asiakas saa asentaa yhden Windows 8.1 Enterprise -version, 8.1 Pro -version tai ohjelmiston muun aiemman tuetun version kopion Windows-laitteeseen, jossa on enintään kaksi prosessoria. Ensisijainen käyttäjä saa käyttää ohjelmistoa työhön liittyviin tarkoituksiin paikallisesti tai etäkäyttönä. </w:t>
      </w:r>
    </w:p>
    <w:p w14:paraId="6E46CD9E" w14:textId="77777777" w:rsidR="008070AF" w:rsidRPr="00C95C41" w:rsidRDefault="00C47B65" w:rsidP="008070AF">
      <w:pPr>
        <w:pStyle w:val="ProductList-Body"/>
        <w:numPr>
          <w:ilvl w:val="0"/>
          <w:numId w:val="26"/>
        </w:numPr>
        <w:spacing w:before="40"/>
      </w:pPr>
      <w:r>
        <w:rPr>
          <w:b/>
        </w:rPr>
        <w:t>Paikalliset virtualisointioikeudet.</w:t>
      </w:r>
      <w:r>
        <w:t xml:space="preserve"> Ensisijainen käyttäjä saa myös suorittaa enintään neljää Kopiota näennäiskäyttöjärjestelmäympäristössä ja yhtä paikallista, fyysisessä käyttöjärjestelmäympäristössä sijaitsevaa Kopiota Windows-laitteessa. Jos kaikki ne Kopiot ovat käytössä, joita asiakas saa käyttää näennäiskäyttöjärjestelmäympäristöissä paikallisesti, Asiakas saa</w:t>
      </w:r>
      <w:r w:rsidR="00E0063A">
        <w:t> </w:t>
      </w:r>
      <w:r>
        <w:t>käyttää fyysisessä käyttöjärjestelmäympäristössä olevaa Kopiota ainoastaan näennäiskäyttöjärjestelmäympäristöjen isännöintiin ja</w:t>
      </w:r>
      <w:r w:rsidR="00E0063A">
        <w:t> </w:t>
      </w:r>
      <w:r>
        <w:t xml:space="preserve">hallinnointiin. </w:t>
      </w:r>
    </w:p>
    <w:p w14:paraId="6E46CD9F" w14:textId="77777777" w:rsidR="008070AF" w:rsidRPr="00C95C41" w:rsidRDefault="00C47B65" w:rsidP="008070AF">
      <w:pPr>
        <w:pStyle w:val="ProductList-Body"/>
        <w:numPr>
          <w:ilvl w:val="0"/>
          <w:numId w:val="26"/>
        </w:numPr>
        <w:spacing w:before="40"/>
      </w:pPr>
      <w:r>
        <w:rPr>
          <w:b/>
        </w:rPr>
        <w:t>Etävirtualisointioikeudet.</w:t>
      </w:r>
      <w:r>
        <w:t xml:space="preserve"> Käyttäessään Windows-laitetta Ensisijainen käyttäjä voi käyttää etäyhteyden välityksellä enintään neljää Kopiota ohjelmistosta, jota suoritetaan näennäiskäyttöjärjestelmäympäristöissä, tai yhtä kopiota ohjelmistosta, jota suoritetaan yhdessä fyysisessä käyttöjärjestelmäympäristössä Asiakkaan palvelinkeskuksessa sijaitsevassa laitteessa. </w:t>
      </w:r>
    </w:p>
    <w:p w14:paraId="6E46CDA0" w14:textId="77777777" w:rsidR="008070AF" w:rsidRPr="00C95C41" w:rsidRDefault="008070AF" w:rsidP="008070AF">
      <w:pPr>
        <w:pStyle w:val="ProductList-Body"/>
        <w:numPr>
          <w:ilvl w:val="0"/>
          <w:numId w:val="26"/>
        </w:numPr>
        <w:spacing w:before="40"/>
      </w:pPr>
      <w:r>
        <w:rPr>
          <w:b/>
        </w:rPr>
        <w:t>Verkkovierailua koskevat käyttöoikeudet.</w:t>
      </w:r>
      <w:r>
        <w:t xml:space="preserve"> Ensisijainen käyttäjä saa laitteesta, joka ei ole suoraan tai epäsuorasti Asiakkaan tai sen Konserniyhtiöiden hallinnassa, (</w:t>
      </w:r>
      <w:r w:rsidR="005F362A">
        <w:t>”</w:t>
      </w:r>
      <w:r>
        <w:t>Käytön edellytykset täyttävää kolmannen osapuolen laite</w:t>
      </w:r>
      <w:r w:rsidR="005F362A">
        <w:t>”</w:t>
      </w:r>
      <w:r>
        <w:t>) käyttää etäkäyttönä – Asiakkaan tai sen Konserniyhtiön tilojen ulkopuolelta – sellaisia sallittuja Kopioita, joita suoritetaan Asiakkaan palvelinkeskuksessa sijaitsevilla palvelimilla, ja saavat Käytön edellytykset täyttävästä kolmannen osapuolen laitteesta suorittaa ohjelmiston yhden Kopion näennäiskäyttöjärjestelmäympäristössä ollessaan Asiakkaan tai sen Konserniyhtiön tiloissa.</w:t>
      </w:r>
    </w:p>
    <w:p w14:paraId="6E46CDA1" w14:textId="77777777" w:rsidR="008070AF" w:rsidRPr="00C95C41" w:rsidRDefault="008070AF" w:rsidP="008070AF">
      <w:pPr>
        <w:pStyle w:val="ProductList-Body"/>
        <w:numPr>
          <w:ilvl w:val="0"/>
          <w:numId w:val="26"/>
        </w:numPr>
        <w:spacing w:before="40"/>
      </w:pPr>
      <w:r>
        <w:rPr>
          <w:b/>
        </w:rPr>
        <w:t>Windows to Go -oikeudet.</w:t>
      </w:r>
      <w:r>
        <w:t xml:space="preserve"> Asiakas saa luoda ja tallentaa ohjelmiston Kopion enintään kahteen USB-asemaan, jotta Ensisijainen käyttäjä voi suorittaa sen missä tahansa Windows-laitteessa tai Käytön edellytykset täyttävässä kolmannen osapuolen laitteessa ollessaan Asiakkaan tai sen Konserniyhtiön tilojen ulkopuolella.</w:t>
      </w:r>
    </w:p>
    <w:p w14:paraId="6E46CDA2" w14:textId="77777777" w:rsidR="008070AF" w:rsidRPr="00C95C41" w:rsidRDefault="008070AF" w:rsidP="008070AF">
      <w:pPr>
        <w:pStyle w:val="ProductList-Body"/>
        <w:numPr>
          <w:ilvl w:val="0"/>
          <w:numId w:val="26"/>
        </w:numPr>
        <w:spacing w:before="40"/>
      </w:pPr>
      <w:r>
        <w:t>Ensisijainen käyttäjä saa käyttää mitä tahansa Asiakkaan palvelinkeskuksessa olevissa palvelimissa suoritettavaa ohjelmiston sallittua Kopiota etäkäyttönä Windows RT Companion -laitteessa, jolla tarkoitetaan mitä tahansa lisälaitetta, jota Ensisijainen käyttäjä käyttää ja</w:t>
      </w:r>
      <w:r w:rsidR="00E0063A">
        <w:t> </w:t>
      </w:r>
      <w:r>
        <w:t>jolle Asiakas (ei kolmas osapuoli) on hankkinut Windows RT- tai Windows RT 8.1 -käyttöjärjestelmää koskevan asianmukaisen käyttöoikeuden.</w:t>
      </w:r>
    </w:p>
    <w:p w14:paraId="6E46CDA3" w14:textId="77777777" w:rsidR="008070AF" w:rsidRPr="00C95C41" w:rsidRDefault="008070AF" w:rsidP="008070AF">
      <w:pPr>
        <w:pStyle w:val="ProductList-Body"/>
        <w:numPr>
          <w:ilvl w:val="0"/>
          <w:numId w:val="26"/>
        </w:numPr>
        <w:spacing w:before="40"/>
      </w:pPr>
      <w:r>
        <w:t>Asiakas saa yhdistää enintään 20 laitetta Windows-laitteeseen tiedostojen jakamista, tulostamista, Internet-tietopalveluja, Internet-yhteyksien jakamispalveluja ja puhelinpalveluja varten. Key Management -palvelun tai sitä vastaavan tekniikan aktivointia varten saa muodostaa rajoittamattoman määrän yhteyksiä.</w:t>
      </w:r>
    </w:p>
    <w:p w14:paraId="6E46CDA4" w14:textId="77777777" w:rsidR="008070AF" w:rsidRPr="00C95C41" w:rsidRDefault="008070AF" w:rsidP="001C0897">
      <w:pPr>
        <w:pStyle w:val="ProductList-Body"/>
        <w:numPr>
          <w:ilvl w:val="0"/>
          <w:numId w:val="26"/>
        </w:numPr>
        <w:spacing w:before="40"/>
      </w:pPr>
      <w:r>
        <w:t xml:space="preserve">Asiakas saa tehdä ohjelmistosta haluamansa määrän Kopioita ja säilyttää niitä millä tahansa palvelimellaan tai tallennuslaitteellaan, mutta ainoastaan käyttääkseen oikeuttaan käyttää ohjelmiston Kopioita minkä tahansa Windows Intune Windows-työasemakäyttöjärjestelmällä (käyttäjäkohtainen) -käyttöoikeuksiensa nojalla. </w:t>
      </w:r>
    </w:p>
    <w:p w14:paraId="6E46CDA5" w14:textId="77777777" w:rsidR="008070AF" w:rsidRPr="00C95C41" w:rsidRDefault="008070AF" w:rsidP="008070AF">
      <w:pPr>
        <w:pStyle w:val="ProductList-Body"/>
        <w:numPr>
          <w:ilvl w:val="0"/>
          <w:numId w:val="26"/>
        </w:numPr>
        <w:spacing w:before="40"/>
      </w:pPr>
      <w:r>
        <w:t xml:space="preserve">Muut käyttäjät saavat käyttää ohjelmistoa teknisen tuen antamiseen Etäavustamisen (tai vastaavan tekniikan kautta) kautta tai ohjelmiston hallintaan. </w:t>
      </w:r>
    </w:p>
    <w:p w14:paraId="6E46CDA6" w14:textId="77777777" w:rsidR="008070AF" w:rsidRPr="00C95C41" w:rsidRDefault="008070AF" w:rsidP="008070AF">
      <w:pPr>
        <w:pStyle w:val="ProductList-Body"/>
        <w:ind w:left="180"/>
      </w:pPr>
    </w:p>
    <w:p w14:paraId="6E46CDA7" w14:textId="77777777" w:rsidR="008070AF" w:rsidRPr="00C95C41" w:rsidRDefault="008070AF" w:rsidP="008070AF">
      <w:pPr>
        <w:pStyle w:val="ProductList-Body"/>
        <w:ind w:left="180"/>
      </w:pPr>
      <w:r>
        <w:rPr>
          <w:b/>
          <w:color w:val="0072C6"/>
        </w:rPr>
        <w:t>Windows-työasemakäyttöjärjestelmä siirtäminen</w:t>
      </w:r>
    </w:p>
    <w:p w14:paraId="6E46CDA8" w14:textId="77777777" w:rsidR="008070AF" w:rsidRPr="00C95C41" w:rsidRDefault="008070AF" w:rsidP="008070AF">
      <w:pPr>
        <w:pStyle w:val="ProductList-Body"/>
        <w:ind w:left="180"/>
      </w:pPr>
      <w:r>
        <w:t xml:space="preserve">Asiakas saa siirtää käyttöoikeutensa korvaavaan, edellytykset täyttävään laitteeseen lyhytaikaista käyttöoikeuksien siirtoa koskevan yleissäännön mukaisesti. Vaatimukset täyttävä korvaava laite on laite, jolle Asiakas on siirtänyt käyttöoikeuden ja johon Asiakas on asentanut Windows-työasemakäyttöjärjestelmän viimeisimmän version. Asiakas saa siirtää ohjelmistonsa käyttöoikeuden aikaisemmin, jos Asiakas poistaa käyttöoikeuden alaisen laitteen käytöstä pysyvän laitteistovian johdosta. Asiakas saa korvata Windows-laitteen toisella laitteella, mutta se edellyttää pitkäaikaista käyttöä (vähintään 90 päivää edellisestä määrittämisestä) ja vain, jos korvaavassa laitteessa on käyttöoikeus Windows-työasemakäyttöjärjestelmän tuetulle palveluun oikeutetulle versiolle. Muiden edellytykset täyttävien käyttöoikeuksien yhteydessä myönnetyt tai hankitut käyttöoikeudet (esim. MDOP) täytyy tavallisesti siirtää edellytykset täyttävien käyttöoikeuksien siirron yhteydessä. </w:t>
      </w:r>
    </w:p>
    <w:p w14:paraId="6E46CDA9" w14:textId="77777777" w:rsidR="008070AF" w:rsidRPr="00C95C41" w:rsidRDefault="008070AF" w:rsidP="008070AF">
      <w:pPr>
        <w:pStyle w:val="ProductList-Body"/>
        <w:ind w:left="180"/>
      </w:pPr>
    </w:p>
    <w:p w14:paraId="6E46CDAA" w14:textId="77777777" w:rsidR="008070AF" w:rsidRPr="00C95C41" w:rsidRDefault="008070AF" w:rsidP="008070AF">
      <w:pPr>
        <w:pStyle w:val="ProductList-Body"/>
        <w:ind w:left="180"/>
      </w:pPr>
      <w:r>
        <w:rPr>
          <w:b/>
          <w:color w:val="0072C6"/>
        </w:rPr>
        <w:t>Windows-käyttöjärjestelmän lunastusoptio</w:t>
      </w:r>
    </w:p>
    <w:p w14:paraId="6E46CDAB" w14:textId="77777777" w:rsidR="008070AF" w:rsidRPr="00C95C41" w:rsidRDefault="008070AF" w:rsidP="008070AF">
      <w:pPr>
        <w:pStyle w:val="ProductList-Body"/>
        <w:ind w:left="180"/>
      </w:pPr>
      <w:r>
        <w:t>Lunastusoptio pysyvien Käyttöoikeuksien hankkimiseksi on saatavilla sille Windows Enterprisen viimeisimmälle versiolle, joka on tuotu Asiakkaan</w:t>
      </w:r>
      <w:r w:rsidR="00030F16">
        <w:t> </w:t>
      </w:r>
      <w:r>
        <w:t>saataville Asiakkaan Windows Intune Windows-työasemakäyttöjärjestelmällä -tilauksen nojalla joko lunastusoption käyttöpäivänä tai</w:t>
      </w:r>
      <w:r w:rsidR="00030F16">
        <w:t> </w:t>
      </w:r>
      <w:r>
        <w:t>ennen sitä (”Windows Enterprise -ohjelmisto”). Asiakas voi tehdä lunastustilauksen voimassa olevan Windows Intune Windows-työasemakäyttöjärjestelmällä -tilauksen aikana tai milloin tahansa tilauksen 12. kalenterikuukauden jälkeen tai 90 päivän kuluessa Asiakkaan tilauksen päättymisestä tai perumisesta. Asiakkaan tulee maksaa kaikki mahdollisesti maksamatta olevat tilaus- ja/tai peruutusmaksut joko lunastusoption käyttöhetkellä tai ennen sitä. Asiakkaan tekemässä Windows Enterprise -ohjelmiston lunastustilauksessa voi olla enintään yhtä</w:t>
      </w:r>
      <w:r w:rsidR="00030F16">
        <w:t> </w:t>
      </w:r>
      <w:r>
        <w:t xml:space="preserve">monta Käyttöoikeutta kuin lunastushetkellä (tai sitä edeltäneen 90 päivän aikana) voimassa olevissa Windows Intune Windows-työasemakäyttöjärjestelmällä -tilauskäyttöoikeuksissa. Hinnoista, maksuehdoista ja lunastusoption käyttämisestä saa lisätietoja lähimmästä tukikeskuksesta: </w:t>
      </w:r>
      <w:hyperlink r:id="rId39" w:history="1">
        <w:r>
          <w:rPr>
            <w:rStyle w:val="Hyperlink"/>
          </w:rPr>
          <w:t>www.microsoft.com/online/help/en-us/helphowto/0d8eb4c2-77c5-4dd8-b66c-9f1de7451e24.htm</w:t>
        </w:r>
      </w:hyperlink>
      <w:r>
        <w:t>.</w:t>
      </w:r>
    </w:p>
    <w:p w14:paraId="6E46CDAC" w14:textId="77777777" w:rsidR="00463CAE" w:rsidRDefault="00463CAE" w:rsidP="008070AF">
      <w:pPr>
        <w:pStyle w:val="ProductList-Body"/>
        <w:ind w:left="180"/>
      </w:pPr>
    </w:p>
    <w:p w14:paraId="6E46CDAD" w14:textId="77777777" w:rsidR="00463CAE" w:rsidRPr="00C95C41" w:rsidRDefault="00463CAE" w:rsidP="008070AF">
      <w:pPr>
        <w:pStyle w:val="ProductList-Body"/>
        <w:ind w:left="180"/>
      </w:pPr>
    </w:p>
    <w:p w14:paraId="6E46CDAE" w14:textId="77777777" w:rsidR="008070AF" w:rsidRPr="00C95C41" w:rsidRDefault="008070AF" w:rsidP="008070AF">
      <w:pPr>
        <w:pStyle w:val="ProductList-Body"/>
        <w:ind w:left="450"/>
      </w:pPr>
      <w:r>
        <w:rPr>
          <w:b/>
          <w:color w:val="4668C5"/>
        </w:rPr>
        <w:t>Pysyvät käyttöoikeudet</w:t>
      </w:r>
    </w:p>
    <w:p w14:paraId="6E46CDAF" w14:textId="77777777" w:rsidR="008070AF" w:rsidRPr="00C95C41" w:rsidRDefault="008070AF" w:rsidP="008070AF">
      <w:pPr>
        <w:pStyle w:val="ProductList-Body"/>
        <w:ind w:left="450"/>
      </w:pPr>
      <w:r>
        <w:t>Kun Microsoft on hyväksynyt Asiakkaan tekemän lunastustilauksen ja saanut sitä koskevan maksun kokonaisuudessaan, Asiakas saa lunastustilauksessa mainitun määrän pysyviä käyttöoikeuksia Windows Enterprise -ohjelmistoon. Lunastusoption kautta hankitut Pysyvät käyttöoikeudet ovat Asiakkaan volyymikäyttöoikeussopimuksen alaisia (nämä Online-palveluiden ehdot mukaan lukien, kuten alla on tarkemmin kerrottu, sekä kaikki käyttöoikeuksien rajoitukset mukaan lukien), ja ne syrjäyttävät ja korvaavat Asiakkaan ensisijaiset Pysyvät käyttöoikeudet edellytykset täyttävään Microsoftin työasemakäyttöjärjestelmään. Asiakkaan harjoittamaa Windows Enterprise -ohjelmiston käyttöä koskevat ehdot pysyvät voimassa myös Asiakkaan volyymikäyttöoikeussopimuksen päättymisen tai päättämisen jälkeen.</w:t>
      </w:r>
    </w:p>
    <w:p w14:paraId="6E46CDB0" w14:textId="77777777" w:rsidR="008070AF" w:rsidRPr="00C95C41" w:rsidRDefault="008070AF" w:rsidP="008070AF">
      <w:pPr>
        <w:pStyle w:val="ProductList-Body"/>
        <w:ind w:left="450"/>
      </w:pPr>
    </w:p>
    <w:p w14:paraId="6E46CDB1" w14:textId="77777777" w:rsidR="008070AF" w:rsidRPr="00C95C41" w:rsidRDefault="008070AF" w:rsidP="008070AF">
      <w:pPr>
        <w:pStyle w:val="ProductList-Body"/>
        <w:ind w:left="450"/>
      </w:pPr>
      <w:r>
        <w:rPr>
          <w:b/>
          <w:color w:val="4668C5"/>
        </w:rPr>
        <w:t>Lunastusoptio</w:t>
      </w:r>
    </w:p>
    <w:p w14:paraId="6E46CDB2" w14:textId="77777777" w:rsidR="008070AF" w:rsidRPr="00C95C41" w:rsidRDefault="008070AF" w:rsidP="008070AF">
      <w:pPr>
        <w:pStyle w:val="ProductList-Body"/>
        <w:ind w:left="450"/>
      </w:pPr>
      <w:r>
        <w:t>Asiakkaan volyymikäyttöoikeussopimuksen mahdollisista päinvastaisista ehdoista huolimatta Asiakas ei saa siirtää korvaaviin laitteisiin sellaisia pysyviä Windows-työasemakäyttöjärjestelmän käyttöoikeuksia, jotka asiakas on hankkinut Windows Intune Windows-työasemakäyttöjärjestelmällä -lunastusoption kautta.</w:t>
      </w:r>
    </w:p>
    <w:p w14:paraId="6E46CDB3" w14:textId="77777777" w:rsidR="008070AF" w:rsidRPr="00C95C41" w:rsidRDefault="008070AF" w:rsidP="008070AF">
      <w:pPr>
        <w:pStyle w:val="ProductList-Body"/>
        <w:ind w:left="450"/>
      </w:pPr>
    </w:p>
    <w:p w14:paraId="6E46CDB4" w14:textId="77777777" w:rsidR="008070AF" w:rsidRPr="00C95C41" w:rsidRDefault="008070AF" w:rsidP="008070AF">
      <w:pPr>
        <w:pStyle w:val="ProductList-Body"/>
        <w:ind w:left="450"/>
      </w:pPr>
      <w:r>
        <w:rPr>
          <w:b/>
          <w:color w:val="4668C5"/>
        </w:rPr>
        <w:t>Käyttöoikeuksien määrittäminen</w:t>
      </w:r>
    </w:p>
    <w:p w14:paraId="6E46CDB5" w14:textId="77777777" w:rsidR="008070AF" w:rsidRPr="00C95C41" w:rsidRDefault="008070AF" w:rsidP="008070AF">
      <w:pPr>
        <w:pStyle w:val="ProductList-Body"/>
        <w:ind w:left="450"/>
      </w:pPr>
      <w:r>
        <w:t>Asiakkaan täytyy määrittää lunastusoption kautta hankkimansa pysyvät käyttöoikeudet niihin Windows-laitteisiin, joissa Asiakkaan vastaavia Windows Intune Windows-työasemakäyttöjärjestelmällä (käyttäjäkohtainen) -tilauskäyttöoikeuksia on käytetty.</w:t>
      </w:r>
    </w:p>
    <w:p w14:paraId="6E46CDB6" w14:textId="77777777" w:rsidR="008070AF" w:rsidRPr="00C95C41" w:rsidRDefault="008070AF" w:rsidP="008070AF">
      <w:pPr>
        <w:pStyle w:val="ProductList-Body"/>
        <w:ind w:left="450"/>
      </w:pPr>
    </w:p>
    <w:p w14:paraId="6E46CDB7" w14:textId="77777777" w:rsidR="008070AF" w:rsidRPr="00C95C41" w:rsidRDefault="008070AF" w:rsidP="008070AF">
      <w:pPr>
        <w:pStyle w:val="ProductList-Body"/>
        <w:ind w:left="450"/>
      </w:pPr>
      <w:r>
        <w:rPr>
          <w:b/>
          <w:color w:val="4668C5"/>
        </w:rPr>
        <w:t>Tuotteen käyttöoikeudet</w:t>
      </w:r>
    </w:p>
    <w:p w14:paraId="6E46CDB8" w14:textId="77777777" w:rsidR="008070AF" w:rsidRPr="00C95C41" w:rsidRDefault="008070AF" w:rsidP="008070AF">
      <w:pPr>
        <w:pStyle w:val="ProductList-Body"/>
        <w:ind w:left="450"/>
      </w:pPr>
      <w:r>
        <w:t xml:space="preserve">Windows Enterprise -käyttöjärjestelmän Tuotteen käyttöoikeuksia sovelletaan Asiakkaan harjoittamaan, hänen lunastusoption kautta hankkimiensa Pysyvien käyttöoikeuksien nojalla tapahtuvaan Windows Enterprise -ohjelmiston käyttöön. Tuotteen käyttöoikeudet ovat osoitteessa </w:t>
      </w:r>
      <w:hyperlink r:id="rId40" w:history="1">
        <w:r>
          <w:rPr>
            <w:rStyle w:val="Hyperlink"/>
          </w:rPr>
          <w:t>http://go.microsoft.com/?linkid=9839206</w:t>
        </w:r>
      </w:hyperlink>
      <w:r w:rsidRPr="00693AF1">
        <w:rPr>
          <w:rStyle w:val="Hyperlink"/>
          <w:u w:val="none"/>
        </w:rPr>
        <w:t>.</w:t>
      </w:r>
      <w:r>
        <w:t xml:space="preserve"> Edellä tässä kohdassa kuvailtuja kohtia Virtualisointioikeudet, Verkkovierailua koskevat käyttöoikeudet, Windows to Go -oikeudet ja Rinnakkaislaitteet ei sovelleta.</w:t>
      </w:r>
    </w:p>
    <w:p w14:paraId="6E46CDB9" w14:textId="77777777" w:rsidR="008070AF" w:rsidRPr="00C95C41" w:rsidRDefault="00AD1DD1" w:rsidP="008070AF">
      <w:pPr>
        <w:pStyle w:val="ProductList-Body"/>
        <w:shd w:val="clear" w:color="auto" w:fill="A6A6A6" w:themeFill="background1" w:themeFillShade="A6"/>
        <w:spacing w:before="120" w:after="240"/>
        <w:jc w:val="right"/>
      </w:pPr>
      <w:hyperlink w:anchor="TableofContents" w:history="1">
        <w:r w:rsidR="00A77117" w:rsidRPr="007F0E32">
          <w:rPr>
            <w:rStyle w:val="Hyperlink"/>
            <w:sz w:val="16"/>
            <w:szCs w:val="16"/>
          </w:rPr>
          <w:t>Sisällys</w:t>
        </w:r>
      </w:hyperlink>
      <w:r w:rsidR="00A77117">
        <w:rPr>
          <w:sz w:val="16"/>
          <w:szCs w:val="16"/>
        </w:rPr>
        <w:t xml:space="preserve"> / </w:t>
      </w:r>
      <w:hyperlink w:anchor="GeneralTerms" w:history="1">
        <w:r w:rsidR="00A77117">
          <w:rPr>
            <w:rStyle w:val="Hyperlink"/>
            <w:sz w:val="16"/>
            <w:szCs w:val="16"/>
          </w:rPr>
          <w:t>Yleiset ehdot</w:t>
        </w:r>
      </w:hyperlink>
    </w:p>
    <w:p w14:paraId="6E46CDBA" w14:textId="77777777" w:rsidR="0074447C" w:rsidRPr="00C95C41" w:rsidRDefault="0074447C" w:rsidP="0074447C">
      <w:pPr>
        <w:pStyle w:val="ProductList-OfferingGroupHeading"/>
        <w:spacing w:after="80"/>
        <w:outlineLvl w:val="1"/>
      </w:pPr>
      <w:bookmarkStart w:id="62" w:name="_Toc399672158"/>
      <w:r>
        <w:t>Microsoft Dynamics Online -palvelut</w:t>
      </w:r>
      <w:bookmarkEnd w:id="62"/>
    </w:p>
    <w:p w14:paraId="6E46CDBB" w14:textId="77777777" w:rsidR="0074447C" w:rsidRPr="00C95C41" w:rsidRDefault="0074447C" w:rsidP="0074447C">
      <w:pPr>
        <w:pStyle w:val="ProductList-Body"/>
        <w:tabs>
          <w:tab w:val="clear" w:pos="158"/>
          <w:tab w:val="left" w:pos="360"/>
        </w:tabs>
      </w:pPr>
      <w:r>
        <w:rPr>
          <w:b/>
          <w:color w:val="00188F"/>
        </w:rPr>
        <w:t>ilmoitukset</w:t>
      </w:r>
    </w:p>
    <w:p w14:paraId="6E46CDBC" w14:textId="77777777" w:rsidR="0074447C" w:rsidRPr="00C95C41" w:rsidRDefault="0074447C" w:rsidP="00463CAE">
      <w:pPr>
        <w:pStyle w:val="ProductList-Body"/>
      </w:pPr>
      <w:r>
        <w:t xml:space="preserve">Bing Maps- ja asiakastuki-ilmoituksia </w:t>
      </w:r>
      <w:hyperlink w:anchor="Attachment1" w:history="1">
        <w:r w:rsidR="00463CAE">
          <w:rPr>
            <w:rStyle w:val="Hyperlink"/>
          </w:rPr>
          <w:t>liitteessä 1</w:t>
        </w:r>
      </w:hyperlink>
      <w:r>
        <w:t xml:space="preserve"> sovelletaan.</w:t>
      </w:r>
    </w:p>
    <w:p w14:paraId="6E46CDBD" w14:textId="77777777" w:rsidR="003C6496" w:rsidRPr="00C95C41" w:rsidRDefault="003C6496" w:rsidP="003C6496">
      <w:pPr>
        <w:pStyle w:val="ProductList-Body"/>
      </w:pPr>
    </w:p>
    <w:p w14:paraId="6E46CDBE" w14:textId="77777777" w:rsidR="003C6496" w:rsidRPr="00C95C41" w:rsidRDefault="003C6496" w:rsidP="003C6496">
      <w:pPr>
        <w:pStyle w:val="ProductList-Body"/>
        <w:tabs>
          <w:tab w:val="clear" w:pos="158"/>
          <w:tab w:val="left" w:pos="180"/>
        </w:tabs>
      </w:pPr>
      <w:r>
        <w:rPr>
          <w:b/>
          <w:color w:val="00188F"/>
        </w:rPr>
        <w:t>Tilauskäyttöoikeuspaketit</w:t>
      </w:r>
    </w:p>
    <w:p w14:paraId="6E46CDBF" w14:textId="77777777" w:rsidR="00234095" w:rsidRPr="00C95C41" w:rsidRDefault="003C6496" w:rsidP="003C6496">
      <w:pPr>
        <w:pStyle w:val="ProductList-Body"/>
      </w:pPr>
      <w:r>
        <w:t xml:space="preserve">Katso käyttäjien tilauskäyttöoikeuksien lisäksi </w:t>
      </w:r>
      <w:hyperlink w:anchor="Attachment2" w:history="1">
        <w:r>
          <w:rPr>
            <w:rStyle w:val="Hyperlink"/>
          </w:rPr>
          <w:t>liitteestä 2</w:t>
        </w:r>
      </w:hyperlink>
      <w:r>
        <w:t xml:space="preserve"> muut tarjoukset, jotka täyttävät tilauskäyttöoikeusvaatimukset</w:t>
      </w:r>
    </w:p>
    <w:p w14:paraId="6E46CDC0" w14:textId="77777777" w:rsidR="003C6496" w:rsidRPr="00C95C41" w:rsidRDefault="003C6496" w:rsidP="003C6496">
      <w:pPr>
        <w:pStyle w:val="ProductList-Body"/>
      </w:pPr>
    </w:p>
    <w:p w14:paraId="6E46CDC1" w14:textId="77777777" w:rsidR="00234095" w:rsidRPr="00C95C41" w:rsidRDefault="00234095" w:rsidP="0074447C">
      <w:pPr>
        <w:pStyle w:val="ProductList-Body"/>
      </w:pPr>
    </w:p>
    <w:p w14:paraId="6E46CDC2" w14:textId="77777777" w:rsidR="000E6ED8" w:rsidRPr="00C95C41" w:rsidRDefault="0074447C" w:rsidP="009B1BF6">
      <w:pPr>
        <w:pStyle w:val="ProductList-Offering1Heading"/>
        <w:outlineLvl w:val="2"/>
      </w:pPr>
      <w:r>
        <w:tab/>
      </w:r>
      <w:bookmarkStart w:id="63" w:name="_Toc399672159"/>
      <w:r>
        <w:t>Microsoft Dynamics CRM Online</w:t>
      </w:r>
      <w:bookmarkEnd w:id="63"/>
    </w:p>
    <w:p w14:paraId="6E46CDC3"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6E46CDC4" w14:textId="77777777" w:rsidR="001B497B" w:rsidRPr="00C95C41" w:rsidRDefault="001B497B" w:rsidP="00EF1E73">
      <w:pPr>
        <w:pStyle w:val="ProductList-Body"/>
      </w:pPr>
      <w:r>
        <w:rPr>
          <w:rFonts w:asciiTheme="majorHAnsi" w:hAnsiTheme="majorHAnsi"/>
          <w:sz w:val="16"/>
          <w:szCs w:val="16"/>
        </w:rPr>
        <w:t>Microsoft Dynamics CRM Online Essentials</w:t>
      </w:r>
    </w:p>
    <w:p w14:paraId="6E46CDC5" w14:textId="77777777" w:rsidR="001B497B" w:rsidRPr="00C95C41" w:rsidRDefault="001B497B" w:rsidP="00EF1E73">
      <w:pPr>
        <w:pStyle w:val="ProductList-Body"/>
      </w:pPr>
      <w:r>
        <w:rPr>
          <w:rFonts w:asciiTheme="majorHAnsi" w:hAnsiTheme="majorHAnsi"/>
          <w:sz w:val="16"/>
          <w:szCs w:val="16"/>
        </w:rPr>
        <w:t>Microsoft Dynamics CRM Online Basic</w:t>
      </w:r>
    </w:p>
    <w:p w14:paraId="6E46CDC6" w14:textId="77777777" w:rsidR="001B497B" w:rsidRPr="00C95C41" w:rsidRDefault="001B497B" w:rsidP="00EF1E73">
      <w:pPr>
        <w:pStyle w:val="ProductList-Body"/>
      </w:pPr>
      <w:r>
        <w:rPr>
          <w:rFonts w:asciiTheme="majorHAnsi" w:hAnsiTheme="majorHAnsi"/>
          <w:sz w:val="16"/>
          <w:szCs w:val="16"/>
        </w:rPr>
        <w:t>Microsoft Dynamics CRM Online Professional</w:t>
      </w:r>
    </w:p>
    <w:p w14:paraId="6E46CDC7" w14:textId="77777777" w:rsidR="001B497B" w:rsidRPr="00C95C41" w:rsidRDefault="001B497B" w:rsidP="00EF1E73">
      <w:pPr>
        <w:pStyle w:val="ProductList-Body"/>
      </w:pPr>
      <w:r>
        <w:rPr>
          <w:rFonts w:asciiTheme="majorHAnsi" w:hAnsiTheme="majorHAnsi"/>
          <w:sz w:val="16"/>
          <w:szCs w:val="16"/>
        </w:rPr>
        <w:t>Microsoft Dynamics CRM Online Enterprise</w:t>
      </w:r>
    </w:p>
    <w:p w14:paraId="6E46CDC8" w14:textId="77777777"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6E46CDC9" w14:textId="77777777" w:rsidR="000A5E8A" w:rsidRPr="00C95C41" w:rsidRDefault="000A5E8A" w:rsidP="000A5E8A">
      <w:pPr>
        <w:pStyle w:val="ProductList-Body"/>
        <w:pBdr>
          <w:top w:val="single" w:sz="4" w:space="1" w:color="BFBFBF" w:themeColor="background1" w:themeShade="BF"/>
        </w:pBdr>
      </w:pPr>
    </w:p>
    <w:p w14:paraId="6E46CDCA" w14:textId="77777777" w:rsidR="001B497B" w:rsidRPr="00C95C41" w:rsidRDefault="001B497B" w:rsidP="000A5E8A">
      <w:pPr>
        <w:pStyle w:val="ProductList-Body"/>
        <w:tabs>
          <w:tab w:val="clear" w:pos="158"/>
          <w:tab w:val="left" w:pos="360"/>
        </w:tabs>
      </w:pPr>
      <w:r>
        <w:rPr>
          <w:b/>
          <w:color w:val="00188F"/>
        </w:rPr>
        <w:t>Ulkopuoliset käyttäjät</w:t>
      </w:r>
    </w:p>
    <w:p w14:paraId="6E46CDCB" w14:textId="6DCE28C7" w:rsidR="001B497B" w:rsidRPr="00C95C41" w:rsidRDefault="001B497B" w:rsidP="000A5E8A">
      <w:pPr>
        <w:pStyle w:val="ProductList-Body"/>
        <w:tabs>
          <w:tab w:val="clear" w:pos="158"/>
          <w:tab w:val="left" w:pos="360"/>
        </w:tabs>
      </w:pPr>
      <w:r>
        <w:t>Asiakkaan ulkopuoliset kaikkien Microsoft Dynamics CRM Online -versioiden käyttäjät eivät kuitenkaan tarvitse Online-palvelun käyttöön tilauskäyttöoikeuksia, jos he eivät käytä Microsoft Dynamics CRM -työasemia. Tämä poikkeus ei koske Microsoft Dynamics Marketingin, Microsoft</w:t>
      </w:r>
      <w:r w:rsidR="00257377">
        <w:t> </w:t>
      </w:r>
      <w:r>
        <w:t xml:space="preserve">Social </w:t>
      </w:r>
      <w:r w:rsidR="003D162E">
        <w:t>Listening</w:t>
      </w:r>
      <w:r>
        <w:t>in tai Microsoftin Paraturen käyttöä.</w:t>
      </w:r>
      <w:r>
        <w:rPr>
          <w:color w:val="000000" w:themeColor="text1"/>
          <w:szCs w:val="18"/>
        </w:rPr>
        <w:t xml:space="preserve"> </w:t>
      </w:r>
    </w:p>
    <w:p w14:paraId="6E46CDCC" w14:textId="77777777" w:rsidR="004E52BA" w:rsidRPr="00C95C41" w:rsidRDefault="00AD1DD1" w:rsidP="004E52BA">
      <w:pPr>
        <w:pStyle w:val="ProductList-Body"/>
        <w:shd w:val="clear" w:color="auto" w:fill="A6A6A6" w:themeFill="background1" w:themeFillShade="A6"/>
        <w:spacing w:before="120" w:after="240"/>
        <w:jc w:val="right"/>
      </w:pPr>
      <w:hyperlink w:anchor="TableofContents" w:history="1">
        <w:r w:rsidR="00A77117" w:rsidRPr="007F0E32">
          <w:rPr>
            <w:rStyle w:val="Hyperlink"/>
            <w:sz w:val="16"/>
            <w:szCs w:val="16"/>
          </w:rPr>
          <w:t>Sisällys</w:t>
        </w:r>
      </w:hyperlink>
      <w:r w:rsidR="00A77117">
        <w:rPr>
          <w:sz w:val="16"/>
          <w:szCs w:val="16"/>
        </w:rPr>
        <w:t xml:space="preserve"> / </w:t>
      </w:r>
      <w:hyperlink w:anchor="GeneralTerms" w:history="1">
        <w:r w:rsidR="00A77117">
          <w:rPr>
            <w:rStyle w:val="Hyperlink"/>
            <w:sz w:val="16"/>
            <w:szCs w:val="16"/>
          </w:rPr>
          <w:t>Yleiset ehdot</w:t>
        </w:r>
      </w:hyperlink>
    </w:p>
    <w:p w14:paraId="6E46CDCD" w14:textId="77777777" w:rsidR="0074447C" w:rsidRPr="00C95C41" w:rsidRDefault="0074447C" w:rsidP="0074447C">
      <w:pPr>
        <w:pStyle w:val="ProductList-Offering2Heading"/>
        <w:outlineLvl w:val="2"/>
      </w:pPr>
      <w:r>
        <w:tab/>
      </w:r>
      <w:bookmarkStart w:id="64" w:name="_Toc399672160"/>
      <w:r>
        <w:t>Microsoft Dynamics Marketing</w:t>
      </w:r>
      <w:bookmarkEnd w:id="64"/>
    </w:p>
    <w:p w14:paraId="6E46CDCE" w14:textId="77777777" w:rsidR="0074447C" w:rsidRPr="00C95C41" w:rsidRDefault="0074447C" w:rsidP="0074447C">
      <w:pPr>
        <w:pStyle w:val="ProductList-Body"/>
      </w:pPr>
      <w:r>
        <w:rPr>
          <w:rFonts w:asciiTheme="majorHAnsi" w:hAnsiTheme="majorHAnsi"/>
          <w:sz w:val="16"/>
          <w:szCs w:val="16"/>
        </w:rPr>
        <w:t xml:space="preserve">Microsoft Dynamics Marketing Enterprise </w:t>
      </w:r>
    </w:p>
    <w:p w14:paraId="6E46CDCF" w14:textId="77777777" w:rsidR="0074447C" w:rsidRPr="00C95C41" w:rsidRDefault="0074447C" w:rsidP="0074447C">
      <w:pPr>
        <w:pStyle w:val="ProductList-Body"/>
      </w:pPr>
      <w:r>
        <w:rPr>
          <w:rFonts w:asciiTheme="majorHAnsi" w:hAnsiTheme="majorHAnsi"/>
          <w:sz w:val="16"/>
          <w:szCs w:val="16"/>
        </w:rPr>
        <w:t>Microsoft Dynamics Marketing Sales Collaboration</w:t>
      </w:r>
    </w:p>
    <w:p w14:paraId="6E46CDD0" w14:textId="77777777" w:rsidR="0074447C" w:rsidRPr="00C95C41" w:rsidRDefault="0074447C" w:rsidP="0074447C">
      <w:pPr>
        <w:pStyle w:val="ProductList-Body"/>
        <w:pBdr>
          <w:top w:val="single" w:sz="4" w:space="1" w:color="BFBFBF" w:themeColor="background1" w:themeShade="BF"/>
        </w:pBdr>
      </w:pPr>
    </w:p>
    <w:p w14:paraId="6E46CDD1" w14:textId="77777777" w:rsidR="00E53C1F" w:rsidRPr="00C95C41" w:rsidRDefault="00E53C1F" w:rsidP="00E53C1F">
      <w:pPr>
        <w:pStyle w:val="ProductList-Body"/>
      </w:pPr>
      <w:r>
        <w:rPr>
          <w:b/>
          <w:color w:val="00188F"/>
        </w:rPr>
        <w:t>Palvelutasosopimus</w:t>
      </w:r>
    </w:p>
    <w:p w14:paraId="6E46CDD2" w14:textId="77777777" w:rsidR="00E53C1F" w:rsidRPr="00C95C41" w:rsidRDefault="00E53C1F" w:rsidP="00E53C1F">
      <w:pPr>
        <w:pStyle w:val="ProductList-Body"/>
      </w:pPr>
      <w:r>
        <w:t>Microsoft Dynamics Marketingille ei ole palvelutasosopimusta.</w:t>
      </w:r>
    </w:p>
    <w:p w14:paraId="6E46CDD3" w14:textId="77777777" w:rsidR="00E53C1F" w:rsidRPr="00C95C41" w:rsidRDefault="00E53C1F" w:rsidP="0074447C">
      <w:pPr>
        <w:pStyle w:val="ProductList-Body"/>
        <w:tabs>
          <w:tab w:val="clear" w:pos="158"/>
          <w:tab w:val="left" w:pos="360"/>
        </w:tabs>
      </w:pPr>
    </w:p>
    <w:p w14:paraId="6E46CDD4" w14:textId="77777777" w:rsidR="0074447C" w:rsidRPr="00C95C41" w:rsidRDefault="0074447C" w:rsidP="0074447C">
      <w:pPr>
        <w:pStyle w:val="ProductList-Body"/>
        <w:tabs>
          <w:tab w:val="clear" w:pos="158"/>
          <w:tab w:val="left" w:pos="360"/>
        </w:tabs>
      </w:pPr>
      <w:r>
        <w:rPr>
          <w:b/>
          <w:color w:val="00188F"/>
        </w:rPr>
        <w:t>Verkkokäyttäjäprofiili</w:t>
      </w:r>
    </w:p>
    <w:p w14:paraId="6E46CDD5" w14:textId="77777777" w:rsidR="0074447C" w:rsidRPr="00C95C41" w:rsidRDefault="0074447C" w:rsidP="0074447C">
      <w:pPr>
        <w:pStyle w:val="ProductList-Body"/>
      </w:pPr>
      <w:r>
        <w:t>Käyttäjät, jotka on määritetty käyttämään tätä Online-palvelua verkkoportaalikäyttäjinä, eivät tarvitse käyttäjän tilauskäyttöoikeuksia.</w:t>
      </w:r>
    </w:p>
    <w:p w14:paraId="6E46CDD6" w14:textId="77777777" w:rsidR="0074447C" w:rsidRPr="00C95C41" w:rsidRDefault="00AD1DD1" w:rsidP="0074447C">
      <w:pPr>
        <w:pStyle w:val="ProductList-Body"/>
        <w:shd w:val="clear" w:color="auto" w:fill="A6A6A6" w:themeFill="background1" w:themeFillShade="A6"/>
        <w:spacing w:before="120" w:after="240"/>
        <w:jc w:val="right"/>
      </w:pPr>
      <w:hyperlink w:anchor="TableofContents" w:history="1">
        <w:r w:rsidR="00A77117" w:rsidRPr="007F0E32">
          <w:rPr>
            <w:rStyle w:val="Hyperlink"/>
            <w:sz w:val="16"/>
            <w:szCs w:val="16"/>
          </w:rPr>
          <w:t>Sisällys</w:t>
        </w:r>
      </w:hyperlink>
      <w:r w:rsidR="00A77117">
        <w:rPr>
          <w:sz w:val="16"/>
          <w:szCs w:val="16"/>
        </w:rPr>
        <w:t xml:space="preserve"> / </w:t>
      </w:r>
      <w:hyperlink w:anchor="GeneralTerms" w:history="1">
        <w:r w:rsidR="00A77117">
          <w:rPr>
            <w:rStyle w:val="Hyperlink"/>
            <w:sz w:val="16"/>
            <w:szCs w:val="16"/>
          </w:rPr>
          <w:t>Yleiset ehdot</w:t>
        </w:r>
      </w:hyperlink>
    </w:p>
    <w:p w14:paraId="6E46CDD7" w14:textId="12884234" w:rsidR="00234095" w:rsidRPr="00C95C41" w:rsidRDefault="00234095" w:rsidP="00234095">
      <w:pPr>
        <w:pStyle w:val="ProductList-Offering2Heading"/>
        <w:outlineLvl w:val="2"/>
      </w:pPr>
      <w:r>
        <w:tab/>
      </w:r>
      <w:bookmarkStart w:id="65" w:name="_Toc399672161"/>
      <w:r>
        <w:t xml:space="preserve">Microsoft Social </w:t>
      </w:r>
      <w:r w:rsidR="003D162E">
        <w:t>Listening</w:t>
      </w:r>
      <w:bookmarkEnd w:id="65"/>
    </w:p>
    <w:p w14:paraId="6E46CDD8" w14:textId="619D0CCF" w:rsidR="00234095" w:rsidRPr="00A77117" w:rsidRDefault="00234095" w:rsidP="00234095">
      <w:pPr>
        <w:pStyle w:val="ProductList-Body"/>
        <w:rPr>
          <w:lang w:val="fr-FR"/>
        </w:rPr>
      </w:pPr>
      <w:r w:rsidRPr="00A77117">
        <w:rPr>
          <w:rFonts w:asciiTheme="majorHAnsi" w:hAnsiTheme="majorHAnsi"/>
          <w:sz w:val="16"/>
          <w:szCs w:val="16"/>
          <w:lang w:val="fr-FR"/>
        </w:rPr>
        <w:t xml:space="preserve">Microsoft Social </w:t>
      </w:r>
      <w:r w:rsidR="003D162E">
        <w:rPr>
          <w:rFonts w:asciiTheme="majorHAnsi" w:hAnsiTheme="majorHAnsi"/>
          <w:sz w:val="16"/>
          <w:szCs w:val="16"/>
          <w:lang w:val="fr-FR"/>
        </w:rPr>
        <w:t>Listening</w:t>
      </w:r>
      <w:r w:rsidRPr="00A77117">
        <w:rPr>
          <w:rFonts w:asciiTheme="majorHAnsi" w:hAnsiTheme="majorHAnsi"/>
          <w:sz w:val="16"/>
          <w:szCs w:val="16"/>
          <w:lang w:val="fr-FR"/>
        </w:rPr>
        <w:t xml:space="preserve"> Professional</w:t>
      </w:r>
    </w:p>
    <w:p w14:paraId="6E46CDDA" w14:textId="77777777" w:rsidR="00234095" w:rsidRPr="00B369E7"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6E46CDDB" w14:textId="77777777" w:rsidR="00DD2927" w:rsidRPr="00C95C41" w:rsidRDefault="00DD2927" w:rsidP="00DD2927">
      <w:pPr>
        <w:pStyle w:val="ProductList-Body"/>
      </w:pPr>
      <w:r>
        <w:rPr>
          <w:b/>
          <w:color w:val="00188F"/>
        </w:rPr>
        <w:t>Palvelutasosopimus</w:t>
      </w:r>
    </w:p>
    <w:p w14:paraId="6E46CDDC" w14:textId="7C611D8E" w:rsidR="00DD2927" w:rsidRPr="00C95C41" w:rsidRDefault="00DD2927" w:rsidP="00DD2927">
      <w:pPr>
        <w:pStyle w:val="ProductList-Body"/>
      </w:pPr>
      <w:r>
        <w:t xml:space="preserve">Microsoft Social </w:t>
      </w:r>
      <w:r w:rsidR="003D162E">
        <w:t>Listening</w:t>
      </w:r>
      <w:r>
        <w:t>ille ei ole palvelutasosopimusta.</w:t>
      </w:r>
    </w:p>
    <w:p w14:paraId="6E46CDDD" w14:textId="77777777" w:rsidR="00DD2927" w:rsidRPr="00C95C41" w:rsidRDefault="00DD2927" w:rsidP="00234095">
      <w:pPr>
        <w:pStyle w:val="ProductList-Body"/>
        <w:tabs>
          <w:tab w:val="clear" w:pos="158"/>
          <w:tab w:val="left" w:pos="360"/>
        </w:tabs>
      </w:pPr>
    </w:p>
    <w:p w14:paraId="6E46CDDE" w14:textId="0A8CAA3D" w:rsidR="00234095" w:rsidRPr="00C95C41" w:rsidRDefault="00234095" w:rsidP="00234095">
      <w:pPr>
        <w:pStyle w:val="ProductList-Body"/>
        <w:tabs>
          <w:tab w:val="clear" w:pos="158"/>
          <w:tab w:val="left" w:pos="360"/>
        </w:tabs>
      </w:pPr>
      <w:r>
        <w:rPr>
          <w:b/>
          <w:color w:val="00188F"/>
        </w:rPr>
        <w:t xml:space="preserve">Microsoft Social </w:t>
      </w:r>
      <w:r w:rsidR="003D162E">
        <w:rPr>
          <w:b/>
          <w:color w:val="00188F"/>
        </w:rPr>
        <w:t>Listening</w:t>
      </w:r>
      <w:r>
        <w:rPr>
          <w:b/>
          <w:color w:val="00188F"/>
        </w:rPr>
        <w:t>in kautta hankittu sosiaalinen sisältö</w:t>
      </w:r>
    </w:p>
    <w:p w14:paraId="6E46CDDF" w14:textId="267F0492" w:rsidR="00234095" w:rsidRPr="00C95C41" w:rsidRDefault="00234095" w:rsidP="00234095">
      <w:pPr>
        <w:pStyle w:val="ProductList-Body"/>
        <w:tabs>
          <w:tab w:val="clear" w:pos="158"/>
          <w:tab w:val="left" w:pos="360"/>
        </w:tabs>
      </w:pPr>
      <w:r>
        <w:t xml:space="preserve">Sosiaalinen sisältö on julkista sisältöä, joka on kerätty sosiaalisesta mediasta (kuten Twitter, Facebook ja YouTube) sekä tiedonindeksointi- tai tiedonkeruupalveluista Asiakkaan Microsoft Social </w:t>
      </w:r>
      <w:r w:rsidR="003D162E">
        <w:t>Listening</w:t>
      </w:r>
      <w:r>
        <w:t xml:space="preserve"> -palvelussa tekemien hakukyselyiden tuloksena. Sosiaalinen sisältö ei ole Asiakastietoa. Microsoft pidättää oikeudet</w:t>
      </w:r>
    </w:p>
    <w:p w14:paraId="6E46CDE0" w14:textId="77777777" w:rsidR="00234095" w:rsidRPr="00C95C41" w:rsidRDefault="00234095" w:rsidP="00234095">
      <w:pPr>
        <w:pStyle w:val="ProductList-Body"/>
        <w:numPr>
          <w:ilvl w:val="0"/>
          <w:numId w:val="13"/>
        </w:numPr>
        <w:ind w:left="450" w:hanging="270"/>
      </w:pPr>
      <w:r>
        <w:t xml:space="preserve">tallentaa Sosiaalista sisältöä tietokantaan, jossa on muiden käyttöoikeuden haltijoiden muista lähteistä keräämää sisältöä </w:t>
      </w:r>
    </w:p>
    <w:p w14:paraId="6E46CDE1" w14:textId="77777777" w:rsidR="00234095" w:rsidRPr="00C95C41" w:rsidRDefault="00234095" w:rsidP="00234095">
      <w:pPr>
        <w:pStyle w:val="ProductList-Body"/>
        <w:numPr>
          <w:ilvl w:val="0"/>
          <w:numId w:val="13"/>
        </w:numPr>
        <w:spacing w:before="40"/>
        <w:ind w:left="450" w:hanging="274"/>
      </w:pPr>
      <w:r>
        <w:t>käyttää, muokata tai poistaa Sosiaalista sisältöä yhteisöpalvelun, tiedonindeksointi- tai tiedonkeruupalvelun, Sosiaalisen sisällön omistajan tai</w:t>
      </w:r>
      <w:r w:rsidR="00E0063A">
        <w:t> </w:t>
      </w:r>
      <w:r>
        <w:t xml:space="preserve">Digital Millennium Copyright Act -lain johdosta esitetyn pyynnön mukaan </w:t>
      </w:r>
    </w:p>
    <w:p w14:paraId="6E46CDE2" w14:textId="77777777" w:rsidR="00234095" w:rsidRPr="00C95C41" w:rsidRDefault="00234095" w:rsidP="00234095">
      <w:pPr>
        <w:pStyle w:val="ProductList-Body"/>
        <w:numPr>
          <w:ilvl w:val="0"/>
          <w:numId w:val="13"/>
        </w:numPr>
        <w:spacing w:before="40"/>
        <w:ind w:left="450" w:hanging="274"/>
      </w:pPr>
      <w:r>
        <w:t>ohjeistaa Asiakasta muokkaamaan tai poistamaan Sosiaalista sisältöä, jos Asiakas vie Sosiaalista sisältöä</w:t>
      </w:r>
    </w:p>
    <w:p w14:paraId="6E46CDE3" w14:textId="77777777" w:rsidR="00234095" w:rsidRPr="00C95C41" w:rsidRDefault="00234095" w:rsidP="00234095">
      <w:pPr>
        <w:pStyle w:val="ProductList-Body"/>
        <w:numPr>
          <w:ilvl w:val="0"/>
          <w:numId w:val="13"/>
        </w:numPr>
        <w:spacing w:before="40"/>
        <w:ind w:left="450" w:hanging="274"/>
      </w:pPr>
      <w:r>
        <w:t xml:space="preserve">poistaa Sosiaalisen sisällön tai rajoittaa sen käyttöä, kun Online-palvelu lopetetaan tai päättyy. </w:t>
      </w:r>
    </w:p>
    <w:p w14:paraId="6E46CDE4" w14:textId="77777777" w:rsidR="00E776C5" w:rsidRPr="00C95C41" w:rsidRDefault="00AD1DD1" w:rsidP="00E776C5">
      <w:pPr>
        <w:pStyle w:val="ProductList-Body"/>
        <w:shd w:val="clear" w:color="auto" w:fill="A6A6A6" w:themeFill="background1" w:themeFillShade="A6"/>
        <w:spacing w:before="120" w:after="240"/>
        <w:jc w:val="right"/>
      </w:pPr>
      <w:hyperlink w:anchor="TableofContents" w:history="1">
        <w:r w:rsidR="00A77117" w:rsidRPr="007F0E32">
          <w:rPr>
            <w:rStyle w:val="Hyperlink"/>
            <w:sz w:val="16"/>
            <w:szCs w:val="16"/>
          </w:rPr>
          <w:t>Sisällys</w:t>
        </w:r>
      </w:hyperlink>
      <w:r w:rsidR="00A77117">
        <w:rPr>
          <w:sz w:val="16"/>
          <w:szCs w:val="16"/>
        </w:rPr>
        <w:t xml:space="preserve"> / </w:t>
      </w:r>
      <w:hyperlink w:anchor="GeneralTerms" w:history="1">
        <w:r w:rsidR="00A77117">
          <w:rPr>
            <w:rStyle w:val="Hyperlink"/>
            <w:sz w:val="16"/>
            <w:szCs w:val="16"/>
          </w:rPr>
          <w:t>Yleiset ehdot</w:t>
        </w:r>
      </w:hyperlink>
    </w:p>
    <w:p w14:paraId="6E46CDE5" w14:textId="77777777" w:rsidR="00E776C5" w:rsidRPr="00C95C41" w:rsidRDefault="00E776C5" w:rsidP="00A8327A">
      <w:pPr>
        <w:pStyle w:val="ProductList-Offering2Heading"/>
        <w:keepNext/>
        <w:keepLines/>
        <w:outlineLvl w:val="2"/>
      </w:pPr>
      <w:r>
        <w:tab/>
      </w:r>
      <w:bookmarkStart w:id="66" w:name="_Toc399672162"/>
      <w:r>
        <w:t>Microsoftin Parature</w:t>
      </w:r>
      <w:bookmarkEnd w:id="66"/>
    </w:p>
    <w:p w14:paraId="6E46CDE6" w14:textId="77777777" w:rsidR="00E776C5" w:rsidRPr="00C95C41" w:rsidRDefault="00E776C5" w:rsidP="00A8327A">
      <w:pPr>
        <w:pStyle w:val="ProductList-Body"/>
        <w:keepNext/>
        <w:keepLines/>
      </w:pPr>
      <w:r>
        <w:rPr>
          <w:rFonts w:asciiTheme="majorHAnsi" w:hAnsiTheme="majorHAnsi"/>
          <w:sz w:val="16"/>
          <w:szCs w:val="16"/>
        </w:rPr>
        <w:t>Parature Enterprise</w:t>
      </w:r>
    </w:p>
    <w:p w14:paraId="6E46CDE7" w14:textId="77777777" w:rsidR="00E776C5" w:rsidRPr="00A77117" w:rsidRDefault="00E776C5" w:rsidP="00A8327A">
      <w:pPr>
        <w:pStyle w:val="ProductList-Body"/>
        <w:keepNext/>
        <w:keepLines/>
        <w:pBdr>
          <w:top w:val="single" w:sz="4" w:space="1" w:color="BFBFBF" w:themeColor="background1" w:themeShade="BF"/>
        </w:pBdr>
        <w:rPr>
          <w:b/>
          <w:color w:val="000000" w:themeColor="text1"/>
          <w:sz w:val="8"/>
          <w:szCs w:val="8"/>
          <w:lang w:eastAsia="en-US" w:bidi="ar-SA"/>
        </w:rPr>
      </w:pPr>
    </w:p>
    <w:p w14:paraId="6E46CDE8" w14:textId="77777777" w:rsidR="00DD2927" w:rsidRPr="00C95C41" w:rsidRDefault="00DD2927" w:rsidP="00A8327A">
      <w:pPr>
        <w:pStyle w:val="ProductList-Body"/>
        <w:keepNext/>
        <w:keepLines/>
      </w:pPr>
      <w:r>
        <w:rPr>
          <w:b/>
          <w:color w:val="00188F"/>
        </w:rPr>
        <w:t>Palvelutasosopimus</w:t>
      </w:r>
    </w:p>
    <w:p w14:paraId="6E46CDE9" w14:textId="77777777" w:rsidR="00DD2927" w:rsidRPr="00C95C41" w:rsidRDefault="00DD2927" w:rsidP="00A8327A">
      <w:pPr>
        <w:pStyle w:val="ProductList-Body"/>
        <w:keepNext/>
        <w:keepLines/>
      </w:pPr>
      <w:r>
        <w:t>Microsoftin Paraturelle ei ole palvelutasosopimusta.</w:t>
      </w:r>
    </w:p>
    <w:p w14:paraId="6E46CDEA" w14:textId="77777777" w:rsidR="00DD2927" w:rsidRPr="00C95C41" w:rsidRDefault="00DD2927" w:rsidP="00A8327A">
      <w:pPr>
        <w:pStyle w:val="ProductList-Body"/>
        <w:keepNext/>
        <w:keepLines/>
      </w:pPr>
    </w:p>
    <w:p w14:paraId="6E46CDEB" w14:textId="77777777" w:rsidR="00DD2927" w:rsidRPr="00C95C41" w:rsidRDefault="00DD2927" w:rsidP="00A8327A">
      <w:pPr>
        <w:pStyle w:val="ProductList-Body"/>
        <w:keepNext/>
        <w:keepLines/>
      </w:pPr>
      <w:r>
        <w:t>Asiakas voi käyttää Paraturea osoitteessa http://www.parature.com/privacylegal/ olevien tietosuoja- ja/tai yksityisyysehtojen mukaisesti.</w:t>
      </w:r>
    </w:p>
    <w:p w14:paraId="6E46CDEC" w14:textId="77777777" w:rsidR="00E776C5" w:rsidRPr="00C95C41" w:rsidRDefault="00AD1DD1" w:rsidP="00E776C5">
      <w:pPr>
        <w:pStyle w:val="ProductList-Body"/>
        <w:shd w:val="clear" w:color="auto" w:fill="A6A6A6" w:themeFill="background1" w:themeFillShade="A6"/>
        <w:spacing w:before="120" w:after="240"/>
        <w:jc w:val="right"/>
      </w:pPr>
      <w:hyperlink w:anchor="TableofContents" w:history="1">
        <w:r w:rsidR="00A77117" w:rsidRPr="007F0E32">
          <w:rPr>
            <w:rStyle w:val="Hyperlink"/>
            <w:sz w:val="16"/>
            <w:szCs w:val="16"/>
          </w:rPr>
          <w:t>Sisällys</w:t>
        </w:r>
      </w:hyperlink>
      <w:r w:rsidR="00A77117">
        <w:rPr>
          <w:sz w:val="16"/>
          <w:szCs w:val="16"/>
        </w:rPr>
        <w:t xml:space="preserve"> / </w:t>
      </w:r>
      <w:hyperlink w:anchor="GeneralTerms" w:history="1">
        <w:r w:rsidR="00A77117">
          <w:rPr>
            <w:rStyle w:val="Hyperlink"/>
            <w:sz w:val="16"/>
            <w:szCs w:val="16"/>
          </w:rPr>
          <w:t>Yleiset ehdot</w:t>
        </w:r>
      </w:hyperlink>
    </w:p>
    <w:p w14:paraId="6E46CDED" w14:textId="77777777" w:rsidR="003D22CB" w:rsidRPr="00C95C41" w:rsidRDefault="004E52BA" w:rsidP="00D73EC5">
      <w:pPr>
        <w:pStyle w:val="ProductList-OfferingGroupHeading"/>
        <w:spacing w:after="80"/>
        <w:outlineLvl w:val="1"/>
      </w:pPr>
      <w:bookmarkStart w:id="67" w:name="_Toc399672163"/>
      <w:r>
        <w:t>Office 365 -palvelut</w:t>
      </w:r>
      <w:bookmarkEnd w:id="67"/>
    </w:p>
    <w:p w14:paraId="6E46CDEE" w14:textId="77777777" w:rsidR="000E3993" w:rsidRPr="00C95C41" w:rsidRDefault="000E3993" w:rsidP="000E3993">
      <w:pPr>
        <w:pStyle w:val="ProductList-Body"/>
        <w:tabs>
          <w:tab w:val="clear" w:pos="158"/>
          <w:tab w:val="left" w:pos="360"/>
        </w:tabs>
      </w:pPr>
      <w:r>
        <w:rPr>
          <w:b/>
          <w:color w:val="00188F"/>
        </w:rPr>
        <w:t>ilmoitukset</w:t>
      </w:r>
    </w:p>
    <w:p w14:paraId="6E46CDEF" w14:textId="77777777" w:rsidR="000E3993" w:rsidRPr="00C95C41" w:rsidRDefault="000E3993" w:rsidP="000E3993">
      <w:pPr>
        <w:pStyle w:val="ProductList-Body"/>
      </w:pPr>
      <w:r>
        <w:t xml:space="preserve">Bing Maps -ilmoituksia </w:t>
      </w:r>
      <w:hyperlink w:anchor="Attachment1" w:history="1">
        <w:r>
          <w:rPr>
            <w:rStyle w:val="Hyperlink"/>
          </w:rPr>
          <w:t>liitteessä 1</w:t>
        </w:r>
      </w:hyperlink>
      <w:r>
        <w:t xml:space="preserve"> sovelletaan.</w:t>
      </w:r>
    </w:p>
    <w:p w14:paraId="6E46CDF0" w14:textId="77777777" w:rsidR="000E3993" w:rsidRPr="00C95C41" w:rsidRDefault="000E3993" w:rsidP="000E3993">
      <w:pPr>
        <w:pStyle w:val="ProductList-Body"/>
      </w:pPr>
    </w:p>
    <w:p w14:paraId="6E46CDF1" w14:textId="77777777" w:rsidR="009427A1" w:rsidRPr="00C95C41" w:rsidRDefault="009427A1" w:rsidP="009427A1">
      <w:pPr>
        <w:pStyle w:val="ProductList-Body"/>
      </w:pPr>
      <w:bookmarkStart w:id="68" w:name="CoreFeaturesforOffice365Services"/>
      <w:r>
        <w:rPr>
          <w:b/>
          <w:color w:val="00188F"/>
        </w:rPr>
        <w:t>Office 365 -palveluiden ydinominaisuudet</w:t>
      </w:r>
    </w:p>
    <w:bookmarkEnd w:id="68"/>
    <w:p w14:paraId="6E46CDF2" w14:textId="77777777" w:rsidR="009427A1" w:rsidRPr="00C95C41" w:rsidRDefault="009427A1" w:rsidP="009427A1">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6E46CDF3" w14:textId="77777777" w:rsidR="009427A1" w:rsidRPr="00C95C41" w:rsidRDefault="009427A1" w:rsidP="009427A1">
      <w:pPr>
        <w:pStyle w:val="ProductList-Body"/>
      </w:pPr>
    </w:p>
    <w:p w14:paraId="6E46CDF4" w14:textId="77777777" w:rsidR="009427A1" w:rsidRPr="00C95C41" w:rsidRDefault="009427A1" w:rsidP="00F750CE">
      <w:pPr>
        <w:pStyle w:val="ProductList-Body"/>
        <w:tabs>
          <w:tab w:val="clear" w:pos="158"/>
          <w:tab w:val="left" w:pos="360"/>
        </w:tabs>
        <w:ind w:left="180"/>
      </w:pPr>
      <w:r>
        <w:rPr>
          <w:b/>
          <w:color w:val="0072C6"/>
        </w:rPr>
        <w:t>Hallintaportaali</w:t>
      </w:r>
    </w:p>
    <w:p w14:paraId="6E46CDF5" w14:textId="77777777" w:rsidR="009427A1" w:rsidRPr="00C95C41" w:rsidRDefault="009427A1" w:rsidP="00F750CE">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E46CDF6" w14:textId="77777777" w:rsidR="009427A1" w:rsidRPr="00C95C41" w:rsidRDefault="009427A1" w:rsidP="009427A1">
      <w:pPr>
        <w:pStyle w:val="ProductList-Body"/>
      </w:pPr>
    </w:p>
    <w:p w14:paraId="6E46CDF7" w14:textId="77777777" w:rsidR="004A2A95" w:rsidRPr="00C95C41" w:rsidRDefault="004A2A95" w:rsidP="004A2A95">
      <w:pPr>
        <w:pStyle w:val="ProductList-Body"/>
        <w:tabs>
          <w:tab w:val="clear" w:pos="158"/>
          <w:tab w:val="left" w:pos="180"/>
        </w:tabs>
      </w:pPr>
      <w:r>
        <w:rPr>
          <w:b/>
          <w:color w:val="00188F"/>
        </w:rPr>
        <w:t>Tilauskäyttöoikeuspaketit</w:t>
      </w:r>
    </w:p>
    <w:p w14:paraId="6E46CDF8" w14:textId="77777777" w:rsidR="004A2A95" w:rsidRPr="00C95C41" w:rsidRDefault="004A2A95" w:rsidP="004A2A95">
      <w:pPr>
        <w:pStyle w:val="ProductList-Body"/>
        <w:tabs>
          <w:tab w:val="clear" w:pos="158"/>
          <w:tab w:val="left" w:pos="180"/>
        </w:tabs>
      </w:pPr>
      <w:r>
        <w:t xml:space="preserve">Katso käyttäjien tilauskäyttöoikeuksien lisäksi </w:t>
      </w:r>
      <w:hyperlink w:anchor="Attachment2" w:history="1">
        <w:r>
          <w:rPr>
            <w:rStyle w:val="Hyperlink"/>
          </w:rPr>
          <w:t>liitteestä 2</w:t>
        </w:r>
      </w:hyperlink>
      <w:r>
        <w:t xml:space="preserve"> muut tilauskäyttöoikeudet, jotka täyttävät Exchange Online Plan 1:n ja 2:n, Lync Online Plan 1:n ja 2:n sekä SharePoint Online Plan 1:n ja 2:n vaatimukset.</w:t>
      </w:r>
    </w:p>
    <w:p w14:paraId="6E46CDF9" w14:textId="77777777" w:rsidR="009427A1" w:rsidRPr="00C95C41" w:rsidRDefault="009427A1" w:rsidP="004A2A95">
      <w:pPr>
        <w:pStyle w:val="ProductList-Body"/>
      </w:pPr>
    </w:p>
    <w:p w14:paraId="6E46CDFA" w14:textId="77777777" w:rsidR="00E93FD0" w:rsidRPr="00A77117" w:rsidRDefault="00E93FD0" w:rsidP="00D73EC5">
      <w:pPr>
        <w:pStyle w:val="ProductList-Offering2Heading"/>
        <w:outlineLvl w:val="2"/>
        <w:rPr>
          <w:lang w:val="de-DE"/>
        </w:rPr>
      </w:pPr>
      <w:r>
        <w:tab/>
      </w:r>
      <w:bookmarkStart w:id="69" w:name="_Toc399672164"/>
      <w:r w:rsidRPr="00A77117">
        <w:rPr>
          <w:lang w:val="de-DE"/>
        </w:rPr>
        <w:t>Exchange Online</w:t>
      </w:r>
      <w:bookmarkEnd w:id="69"/>
    </w:p>
    <w:p w14:paraId="6E46CDFB" w14:textId="77777777" w:rsidR="00E93FD0" w:rsidRPr="00A77117" w:rsidRDefault="00E93FD0" w:rsidP="004E52BA">
      <w:pPr>
        <w:pStyle w:val="ProductList-Offering1"/>
        <w:rPr>
          <w:lang w:val="de-DE"/>
        </w:rPr>
        <w:sectPr w:rsidR="00E93FD0" w:rsidRPr="00A77117" w:rsidSect="00E275D6">
          <w:type w:val="continuous"/>
          <w:pgSz w:w="12240" w:h="15840"/>
          <w:pgMar w:top="1440" w:right="720" w:bottom="1440" w:left="720" w:header="720" w:footer="720" w:gutter="0"/>
          <w:cols w:space="720"/>
          <w:titlePg/>
          <w:docGrid w:linePitch="360"/>
        </w:sectPr>
      </w:pPr>
    </w:p>
    <w:p w14:paraId="6E46CDFC" w14:textId="77777777" w:rsidR="004E52BA" w:rsidRPr="00A77117" w:rsidRDefault="00E275D6" w:rsidP="00EF1E73">
      <w:pPr>
        <w:pStyle w:val="ProductList-Body"/>
        <w:rPr>
          <w:lang w:val="de-DE"/>
        </w:rPr>
      </w:pPr>
      <w:r w:rsidRPr="00A77117">
        <w:rPr>
          <w:rFonts w:asciiTheme="majorHAnsi" w:hAnsiTheme="majorHAnsi"/>
          <w:sz w:val="16"/>
          <w:szCs w:val="16"/>
          <w:lang w:val="de-DE"/>
        </w:rPr>
        <w:t>Tietojen häviämisen estäminen</w:t>
      </w:r>
    </w:p>
    <w:p w14:paraId="6E46CDFD" w14:textId="77777777" w:rsidR="004E52BA" w:rsidRPr="00A77117" w:rsidRDefault="004E52BA" w:rsidP="00EF1E73">
      <w:pPr>
        <w:pStyle w:val="ProductList-Body"/>
        <w:rPr>
          <w:lang w:val="de-DE"/>
        </w:rPr>
      </w:pPr>
      <w:r w:rsidRPr="00A77117">
        <w:rPr>
          <w:rFonts w:asciiTheme="majorHAnsi" w:hAnsiTheme="majorHAnsi"/>
          <w:sz w:val="16"/>
          <w:szCs w:val="16"/>
          <w:lang w:val="de-DE"/>
        </w:rPr>
        <w:t>Exchange Online Archiving for Exchange Online</w:t>
      </w:r>
    </w:p>
    <w:p w14:paraId="6E46CDFE" w14:textId="77777777" w:rsidR="004E52BA" w:rsidRPr="00A77117" w:rsidRDefault="004E52BA" w:rsidP="00EF1E73">
      <w:pPr>
        <w:pStyle w:val="ProductList-Body"/>
        <w:rPr>
          <w:lang w:val="en-US"/>
        </w:rPr>
      </w:pPr>
      <w:r w:rsidRPr="00A77117">
        <w:rPr>
          <w:rFonts w:asciiTheme="majorHAnsi" w:hAnsiTheme="majorHAnsi"/>
          <w:sz w:val="16"/>
          <w:szCs w:val="16"/>
          <w:lang w:val="en-US"/>
        </w:rPr>
        <w:t>Exchange Online Archiving for Exchange Server</w:t>
      </w:r>
    </w:p>
    <w:p w14:paraId="6E46CDFF" w14:textId="77777777" w:rsidR="004E52BA" w:rsidRPr="00A77117" w:rsidRDefault="004E52BA" w:rsidP="00EF1E73">
      <w:pPr>
        <w:pStyle w:val="ProductList-Body"/>
        <w:rPr>
          <w:lang w:val="en-US"/>
        </w:rPr>
      </w:pPr>
      <w:r w:rsidRPr="00A77117">
        <w:rPr>
          <w:rFonts w:asciiTheme="majorHAnsi" w:hAnsiTheme="majorHAnsi"/>
          <w:sz w:val="16"/>
          <w:szCs w:val="16"/>
          <w:lang w:val="en-US"/>
        </w:rPr>
        <w:t>Exchange Online Kiosk</w:t>
      </w:r>
    </w:p>
    <w:p w14:paraId="6E46CE00" w14:textId="77777777" w:rsidR="004E52BA" w:rsidRPr="00A77117" w:rsidRDefault="004E52BA" w:rsidP="00EF1E73">
      <w:pPr>
        <w:pStyle w:val="ProductList-Body"/>
        <w:rPr>
          <w:lang w:val="en-US"/>
        </w:rPr>
      </w:pPr>
      <w:r w:rsidRPr="00A77117">
        <w:rPr>
          <w:rFonts w:asciiTheme="majorHAnsi" w:hAnsiTheme="majorHAnsi"/>
          <w:sz w:val="16"/>
          <w:szCs w:val="16"/>
          <w:lang w:val="en-US"/>
        </w:rPr>
        <w:t>Exchange Online, tarjous 1</w:t>
      </w:r>
    </w:p>
    <w:p w14:paraId="6E46CE01" w14:textId="77777777" w:rsidR="004E52BA" w:rsidRPr="00C95C41" w:rsidRDefault="004E52BA" w:rsidP="00EF1E73">
      <w:pPr>
        <w:pStyle w:val="ProductList-Body"/>
      </w:pPr>
      <w:r>
        <w:rPr>
          <w:rFonts w:asciiTheme="majorHAnsi" w:hAnsiTheme="majorHAnsi"/>
          <w:sz w:val="16"/>
          <w:szCs w:val="16"/>
        </w:rPr>
        <w:t>Exchange Online, tarjous 2</w:t>
      </w:r>
    </w:p>
    <w:p w14:paraId="6E46CE02" w14:textId="77777777"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6E46CE03" w14:textId="77777777" w:rsidR="00123E7D" w:rsidRPr="00B369E7"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6E46CE04" w14:textId="77777777" w:rsidR="001A19E0" w:rsidRPr="00C95C41" w:rsidRDefault="00DC0A1F" w:rsidP="001A19E0">
      <w:pPr>
        <w:pStyle w:val="ProductList-Body"/>
      </w:pPr>
      <w:r>
        <w:rPr>
          <w:b/>
          <w:color w:val="00188F"/>
        </w:rPr>
        <w:t>Office 365 -palveluiden ydinominaisuudet – Exchange Online</w:t>
      </w:r>
    </w:p>
    <w:p w14:paraId="6E46CE05" w14:textId="77777777" w:rsidR="001A19E0" w:rsidRPr="00C95C41" w:rsidRDefault="001A19E0" w:rsidP="001A19E0">
      <w:pPr>
        <w:pStyle w:val="ProductList-Body"/>
      </w:pPr>
      <w:r>
        <w:t xml:space="preserve">Exchange Online tai sitä seuraava palvelu sisältää seuraavat </w:t>
      </w:r>
      <w:hyperlink w:anchor="CoreFeaturesforOffice365Services" w:history="1">
        <w:r>
          <w:rPr>
            <w:rStyle w:val="Hyperlink"/>
          </w:rPr>
          <w:t>ydinominaisuudet</w:t>
        </w:r>
      </w:hyperlink>
      <w:r>
        <w:t>:</w:t>
      </w:r>
    </w:p>
    <w:p w14:paraId="6E46CE06" w14:textId="77777777" w:rsidR="00017A5A" w:rsidRPr="00C95C41" w:rsidRDefault="00017A5A" w:rsidP="001A19E0">
      <w:pPr>
        <w:pStyle w:val="ProductList-Body"/>
      </w:pPr>
    </w:p>
    <w:p w14:paraId="6E46CE07" w14:textId="77777777" w:rsidR="001A19E0" w:rsidRPr="00C95C41" w:rsidRDefault="001A19E0" w:rsidP="001A19E0">
      <w:pPr>
        <w:pStyle w:val="ProductList-Body"/>
        <w:ind w:left="180"/>
      </w:pPr>
      <w:r>
        <w:rPr>
          <w:b/>
          <w:color w:val="0072C6"/>
        </w:rPr>
        <w:t>Sähköpostiviestit</w:t>
      </w:r>
    </w:p>
    <w:p w14:paraId="6E46CE08" w14:textId="77777777" w:rsidR="001A19E0" w:rsidRPr="00C95C41" w:rsidRDefault="001A19E0" w:rsidP="001A19E0">
      <w:pPr>
        <w:pStyle w:val="ProductList-Body"/>
        <w:ind w:left="180"/>
      </w:pPr>
      <w:r>
        <w:t>Käyttäjä voi lähettää sähköpostiviestejä, vastaanottaa sähköpostiviestejä, jotka ovat peräisin Asiakkaan organisaatiosta tai sen ulkopuolelta, ja</w:t>
      </w:r>
      <w:r w:rsidR="00E0063A">
        <w:t> </w:t>
      </w:r>
      <w:r>
        <w:t>käyttää käyttäjän postilaatikkoa.</w:t>
      </w:r>
    </w:p>
    <w:p w14:paraId="6E46CE09" w14:textId="77777777" w:rsidR="001A19E0" w:rsidRPr="00C95C41" w:rsidRDefault="001A19E0" w:rsidP="001A19E0">
      <w:pPr>
        <w:pStyle w:val="ProductList-Body"/>
        <w:ind w:left="180"/>
      </w:pPr>
    </w:p>
    <w:p w14:paraId="6E46CE0A" w14:textId="77777777" w:rsidR="001A19E0" w:rsidRPr="00C95C41" w:rsidRDefault="001A19E0" w:rsidP="001A19E0">
      <w:pPr>
        <w:pStyle w:val="ProductList-Body"/>
        <w:ind w:left="180"/>
      </w:pPr>
      <w:r>
        <w:rPr>
          <w:b/>
          <w:color w:val="0072C6"/>
        </w:rPr>
        <w:t>Mobiili- ja selainkäyttö</w:t>
      </w:r>
    </w:p>
    <w:p w14:paraId="6E46CE0B" w14:textId="77777777" w:rsidR="001A19E0" w:rsidRPr="00C95C41" w:rsidRDefault="001A19E0" w:rsidP="001A19E0">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E46CE0C" w14:textId="77777777" w:rsidR="001A19E0" w:rsidRPr="00C95C41" w:rsidRDefault="001A19E0" w:rsidP="001A19E0">
      <w:pPr>
        <w:pStyle w:val="ProductList-Body"/>
        <w:ind w:left="180"/>
      </w:pPr>
    </w:p>
    <w:p w14:paraId="6E46CE0D" w14:textId="77777777" w:rsidR="001A19E0" w:rsidRPr="00C95C41" w:rsidRDefault="001A19E0" w:rsidP="001A19E0">
      <w:pPr>
        <w:pStyle w:val="ProductList-Body"/>
        <w:ind w:left="180"/>
      </w:pPr>
      <w:r>
        <w:rPr>
          <w:b/>
          <w:color w:val="0072C6"/>
        </w:rPr>
        <w:t>Säilytyskäytännöt</w:t>
      </w:r>
    </w:p>
    <w:p w14:paraId="6E46CE0E" w14:textId="77777777" w:rsidR="001A19E0" w:rsidRPr="00C95C41" w:rsidRDefault="001A19E0" w:rsidP="001A19E0">
      <w:pPr>
        <w:pStyle w:val="ProductList-Body"/>
        <w:ind w:left="180"/>
      </w:pPr>
      <w:r>
        <w:t>Asiakas voi luoda sähköpostiviestien arkistointi- ja poistokäytännöt.</w:t>
      </w:r>
    </w:p>
    <w:p w14:paraId="6E46CE0F" w14:textId="77777777" w:rsidR="001A19E0" w:rsidRPr="00C95C41" w:rsidRDefault="001A19E0" w:rsidP="001A19E0">
      <w:pPr>
        <w:pStyle w:val="ProductList-Body"/>
        <w:ind w:left="180"/>
      </w:pPr>
    </w:p>
    <w:p w14:paraId="6E46CE10" w14:textId="77777777" w:rsidR="001A19E0" w:rsidRPr="00C95C41" w:rsidRDefault="001A19E0" w:rsidP="001A19E0">
      <w:pPr>
        <w:pStyle w:val="ProductList-Body"/>
        <w:ind w:left="180"/>
      </w:pPr>
      <w:r>
        <w:rPr>
          <w:b/>
          <w:color w:val="0072C6"/>
        </w:rPr>
        <w:t>Poistetun kohteen ja postilaatikon palauttaminen</w:t>
      </w:r>
    </w:p>
    <w:p w14:paraId="6E46CE11" w14:textId="77777777" w:rsidR="001A19E0" w:rsidRPr="00C95C41" w:rsidRDefault="001A19E0" w:rsidP="001A19E0">
      <w:pPr>
        <w:pStyle w:val="ProductList-Body"/>
        <w:ind w:left="180"/>
      </w:pPr>
      <w:r>
        <w:t>Asiakas voi palauttaa poistetun ei-jaetun postilaatikon sisällön, ja käyttäjä voi palauttaa viestin, joka on poistettu käyttäjän jostakin sähköpostikansiosta.</w:t>
      </w:r>
    </w:p>
    <w:p w14:paraId="6E46CE12" w14:textId="77777777" w:rsidR="001A19E0" w:rsidRPr="00C95C41" w:rsidRDefault="001A19E0" w:rsidP="001A19E0">
      <w:pPr>
        <w:pStyle w:val="ProductList-Body"/>
        <w:ind w:left="180"/>
      </w:pPr>
    </w:p>
    <w:p w14:paraId="6E46CE13" w14:textId="77777777" w:rsidR="001A19E0" w:rsidRPr="00C95C41" w:rsidRDefault="001A19E0" w:rsidP="001A19E0">
      <w:pPr>
        <w:pStyle w:val="ProductList-Body"/>
        <w:ind w:left="180"/>
      </w:pPr>
      <w:r>
        <w:rPr>
          <w:b/>
          <w:color w:val="0072C6"/>
        </w:rPr>
        <w:t>Haku useasta postilaatikosta</w:t>
      </w:r>
    </w:p>
    <w:p w14:paraId="6E46CE14" w14:textId="77777777" w:rsidR="001A19E0" w:rsidRPr="00C95C41" w:rsidRDefault="001A19E0" w:rsidP="001A19E0">
      <w:pPr>
        <w:pStyle w:val="ProductList-Body"/>
        <w:ind w:left="180"/>
      </w:pPr>
      <w:r>
        <w:t>Asiakas voi etsiä sisältöä useasta organisaationsa postilaatikosta.</w:t>
      </w:r>
    </w:p>
    <w:p w14:paraId="6E46CE15" w14:textId="77777777" w:rsidR="001A19E0" w:rsidRPr="00C95C41" w:rsidRDefault="001A19E0" w:rsidP="001A19E0">
      <w:pPr>
        <w:pStyle w:val="ProductList-Body"/>
        <w:ind w:left="180"/>
      </w:pPr>
    </w:p>
    <w:p w14:paraId="6E46CE16" w14:textId="77777777" w:rsidR="001A19E0" w:rsidRPr="00C95C41" w:rsidRDefault="001A19E0" w:rsidP="001A19E0">
      <w:pPr>
        <w:pStyle w:val="ProductList-Body"/>
        <w:ind w:left="180"/>
      </w:pPr>
      <w:r>
        <w:rPr>
          <w:b/>
          <w:color w:val="0072C6"/>
        </w:rPr>
        <w:t>Kalenteri</w:t>
      </w:r>
    </w:p>
    <w:p w14:paraId="6E46CE17" w14:textId="77777777" w:rsidR="001A19E0" w:rsidRPr="00C95C41" w:rsidRDefault="001A19E0" w:rsidP="001A19E0">
      <w:pPr>
        <w:pStyle w:val="ProductList-Body"/>
        <w:ind w:left="180"/>
      </w:pPr>
      <w:r>
        <w:t>Käyttäjä voi tarkastella kalenteria ja ajoittaa tapaamisia, kokouksia ja automaattisia vastauksia saapuviin sähköpostiviesteihin.</w:t>
      </w:r>
    </w:p>
    <w:p w14:paraId="6E46CE18" w14:textId="77777777" w:rsidR="001A19E0" w:rsidRPr="00C95C41" w:rsidRDefault="001A19E0" w:rsidP="001A19E0">
      <w:pPr>
        <w:pStyle w:val="ProductList-Body"/>
        <w:ind w:left="180"/>
      </w:pPr>
    </w:p>
    <w:p w14:paraId="6E46CE19" w14:textId="77777777" w:rsidR="001A19E0" w:rsidRPr="00C95C41" w:rsidRDefault="001A19E0" w:rsidP="001A19E0">
      <w:pPr>
        <w:pStyle w:val="ProductList-Body"/>
        <w:ind w:left="180"/>
      </w:pPr>
      <w:r>
        <w:rPr>
          <w:b/>
          <w:color w:val="0072C6"/>
        </w:rPr>
        <w:t>Yhteystiedot</w:t>
      </w:r>
    </w:p>
    <w:p w14:paraId="6E46CE1A" w14:textId="77777777" w:rsidR="001A19E0" w:rsidRPr="00C95C41" w:rsidRDefault="001A19E0" w:rsidP="001A19E0">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6E46CE1B" w14:textId="77777777" w:rsidR="001A19E0" w:rsidRPr="00C95C41" w:rsidRDefault="001A19E0" w:rsidP="001A19E0">
      <w:pPr>
        <w:pStyle w:val="ProductList-Body"/>
      </w:pPr>
    </w:p>
    <w:p w14:paraId="6E46CE1C" w14:textId="77777777" w:rsidR="00DC0A1F" w:rsidRPr="00C95C41" w:rsidRDefault="00DC0A1F" w:rsidP="00DC0A1F">
      <w:pPr>
        <w:pStyle w:val="ProductList-Body"/>
      </w:pPr>
      <w:r>
        <w:rPr>
          <w:b/>
          <w:color w:val="00188F"/>
        </w:rPr>
        <w:t>Office 365 -palveluiden ydinominaisuudet – Exchange Online Archiving</w:t>
      </w:r>
    </w:p>
    <w:p w14:paraId="6E46CE1D" w14:textId="77777777" w:rsidR="00DC0A1F" w:rsidRPr="00C95C41" w:rsidRDefault="00DC0A1F" w:rsidP="00DC0A1F">
      <w:pPr>
        <w:pStyle w:val="ProductList-Body"/>
      </w:pPr>
      <w:r>
        <w:t xml:space="preserve">Exchange Online Archiving tai sitä seuraava palvelu sisältää seuraavat </w:t>
      </w:r>
      <w:hyperlink w:anchor="CoreFeaturesforOffice365Services" w:history="1">
        <w:r w:rsidR="00E0063A">
          <w:rPr>
            <w:rStyle w:val="Hyperlink"/>
          </w:rPr>
          <w:t>ydinominaisuudet</w:t>
        </w:r>
      </w:hyperlink>
      <w:r>
        <w:t>:</w:t>
      </w:r>
    </w:p>
    <w:p w14:paraId="6E46CE1E" w14:textId="77777777" w:rsidR="000B0627" w:rsidRPr="00C95C41" w:rsidRDefault="000B0627" w:rsidP="00DC0A1F">
      <w:pPr>
        <w:pStyle w:val="ProductList-Body"/>
      </w:pPr>
    </w:p>
    <w:p w14:paraId="6E46CE1F" w14:textId="77777777" w:rsidR="00ED50E6" w:rsidRPr="00C95C41" w:rsidRDefault="001A19E0" w:rsidP="00ED50E6">
      <w:pPr>
        <w:pStyle w:val="ProductList-Body"/>
        <w:ind w:left="180"/>
      </w:pPr>
      <w:r>
        <w:rPr>
          <w:b/>
          <w:color w:val="0072C6"/>
        </w:rPr>
        <w:t>Tallennus</w:t>
      </w:r>
    </w:p>
    <w:p w14:paraId="6E46CE20" w14:textId="77777777" w:rsidR="001A19E0" w:rsidRPr="00C95C41" w:rsidRDefault="001A19E0" w:rsidP="00ED50E6">
      <w:pPr>
        <w:pStyle w:val="ProductList-Body"/>
        <w:ind w:left="180"/>
      </w:pPr>
      <w:r>
        <w:t>Asiakas voi sallia käyttäjän tallentaa sähköpostiviestejä.</w:t>
      </w:r>
    </w:p>
    <w:p w14:paraId="6E46CE21" w14:textId="77777777" w:rsidR="00ED50E6" w:rsidRPr="00C95C41" w:rsidRDefault="00ED50E6" w:rsidP="00ED50E6">
      <w:pPr>
        <w:pStyle w:val="ProductList-Body"/>
        <w:ind w:left="180"/>
      </w:pPr>
    </w:p>
    <w:p w14:paraId="6E46CE22" w14:textId="77777777" w:rsidR="00ED50E6" w:rsidRPr="00C95C41" w:rsidRDefault="001A19E0" w:rsidP="00ED50E6">
      <w:pPr>
        <w:pStyle w:val="ProductList-Body"/>
        <w:ind w:left="180"/>
      </w:pPr>
      <w:r>
        <w:rPr>
          <w:b/>
          <w:color w:val="0072C6"/>
        </w:rPr>
        <w:t>Säilytyskäytännöt</w:t>
      </w:r>
    </w:p>
    <w:p w14:paraId="6E46CE23" w14:textId="77777777" w:rsidR="001A19E0" w:rsidRPr="00C95C41" w:rsidRDefault="001A19E0" w:rsidP="00ED50E6">
      <w:pPr>
        <w:pStyle w:val="ProductList-Body"/>
        <w:ind w:left="180"/>
      </w:pPr>
      <w:r>
        <w:t>Asiakas voi luoda sähköpostiviesteille arkistointi- ja poistokäytäntöjä, jotka eroavat käytännöistä, joita käyttäjä voi käyttää omassa postilaatikossaan.</w:t>
      </w:r>
    </w:p>
    <w:p w14:paraId="6E46CE24" w14:textId="77777777" w:rsidR="00ED50E6" w:rsidRPr="00C95C41" w:rsidRDefault="00ED50E6" w:rsidP="00ED50E6">
      <w:pPr>
        <w:pStyle w:val="ProductList-Body"/>
        <w:ind w:left="180"/>
      </w:pPr>
    </w:p>
    <w:p w14:paraId="6E46CE25" w14:textId="77777777" w:rsidR="00ED50E6" w:rsidRPr="00C95C41" w:rsidRDefault="001A19E0" w:rsidP="00ED50E6">
      <w:pPr>
        <w:pStyle w:val="ProductList-Body"/>
        <w:ind w:left="180"/>
      </w:pPr>
      <w:r>
        <w:rPr>
          <w:b/>
          <w:color w:val="0072C6"/>
        </w:rPr>
        <w:t>Poistetun kohteen ja postilaatikon palauttaminen</w:t>
      </w:r>
    </w:p>
    <w:p w14:paraId="6E46CE26" w14:textId="77777777" w:rsidR="001A19E0" w:rsidRPr="00C95C41" w:rsidRDefault="001A19E0" w:rsidP="00ED50E6">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6E46CE27" w14:textId="77777777" w:rsidR="00ED50E6" w:rsidRPr="00C95C41" w:rsidRDefault="00ED50E6" w:rsidP="00ED50E6">
      <w:pPr>
        <w:pStyle w:val="ProductList-Body"/>
        <w:ind w:left="180"/>
      </w:pPr>
    </w:p>
    <w:p w14:paraId="6E46CE28" w14:textId="77777777" w:rsidR="00ED50E6" w:rsidRPr="00C95C41" w:rsidRDefault="001A19E0" w:rsidP="00ED50E6">
      <w:pPr>
        <w:pStyle w:val="ProductList-Body"/>
        <w:ind w:left="180"/>
      </w:pPr>
      <w:r>
        <w:rPr>
          <w:b/>
          <w:color w:val="0072C6"/>
        </w:rPr>
        <w:t>Haku useasta postilaatikosta</w:t>
      </w:r>
    </w:p>
    <w:p w14:paraId="6E46CE29" w14:textId="77777777" w:rsidR="001A19E0" w:rsidRPr="00C95C41" w:rsidRDefault="001A19E0" w:rsidP="00ED50E6">
      <w:pPr>
        <w:pStyle w:val="ProductList-Body"/>
        <w:ind w:left="180"/>
      </w:pPr>
      <w:r>
        <w:t>Asiakas voi etsiä sisältöä useasta organisaationsa postilaatikosta.</w:t>
      </w:r>
    </w:p>
    <w:p w14:paraId="6E46CE2A" w14:textId="77777777" w:rsidR="00ED50E6" w:rsidRPr="00C95C41" w:rsidRDefault="00ED50E6" w:rsidP="00ED50E6">
      <w:pPr>
        <w:pStyle w:val="ProductList-Body"/>
        <w:ind w:left="180"/>
      </w:pPr>
    </w:p>
    <w:p w14:paraId="6E46CE2B" w14:textId="77777777" w:rsidR="00ED50E6" w:rsidRPr="00C95C41" w:rsidRDefault="001A19E0" w:rsidP="00ED50E6">
      <w:pPr>
        <w:pStyle w:val="ProductList-Body"/>
        <w:ind w:left="180"/>
      </w:pPr>
      <w:r>
        <w:rPr>
          <w:b/>
          <w:color w:val="0072C6"/>
        </w:rPr>
        <w:t>Säilyttämismääräys</w:t>
      </w:r>
    </w:p>
    <w:p w14:paraId="6E46CE2C" w14:textId="77777777" w:rsidR="001A19E0" w:rsidRPr="00C95C41"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14:paraId="6E46CE2D" w14:textId="77777777" w:rsidR="006523C8" w:rsidRPr="00C95C41" w:rsidRDefault="006523C8" w:rsidP="006523C8">
      <w:pPr>
        <w:pStyle w:val="ProductList-Body"/>
      </w:pPr>
    </w:p>
    <w:p w14:paraId="6E46CE2E" w14:textId="77777777" w:rsidR="006523C8" w:rsidRPr="00C95C41" w:rsidRDefault="006523C8" w:rsidP="006523C8">
      <w:pPr>
        <w:pStyle w:val="ProductList-Body"/>
        <w:ind w:left="180"/>
      </w:pPr>
      <w:r>
        <w:rPr>
          <w:b/>
          <w:color w:val="0072C6"/>
        </w:rPr>
        <w:t>Arkistointi</w:t>
      </w:r>
    </w:p>
    <w:p w14:paraId="6E46CE2F" w14:textId="77777777" w:rsidR="006523C8" w:rsidRPr="00C95C41" w:rsidRDefault="006523C8" w:rsidP="006523C8">
      <w:pPr>
        <w:pStyle w:val="ProductList-Body"/>
        <w:ind w:left="180"/>
      </w:pPr>
      <w:r>
        <w:t>Arkistointia voidaan käyttää viestinnän tallennukseen vain Exchange Online Planeilla 1 ja 2.</w:t>
      </w:r>
    </w:p>
    <w:p w14:paraId="6E46CE30" w14:textId="77777777" w:rsidR="006523C8" w:rsidRPr="00C95C41" w:rsidRDefault="006523C8" w:rsidP="006523C8">
      <w:pPr>
        <w:pStyle w:val="ProductList-Body"/>
        <w:ind w:left="180"/>
      </w:pPr>
    </w:p>
    <w:p w14:paraId="6E46CE31" w14:textId="77777777" w:rsidR="006523C8" w:rsidRPr="00C95C41" w:rsidRDefault="006523C8" w:rsidP="006523C8">
      <w:pPr>
        <w:pStyle w:val="ProductList-Body"/>
        <w:ind w:left="180"/>
      </w:pPr>
      <w:r>
        <w:rPr>
          <w:b/>
          <w:color w:val="0072C6"/>
        </w:rPr>
        <w:t>Exchange Serverin arkistointi</w:t>
      </w:r>
    </w:p>
    <w:p w14:paraId="6E46CE32" w14:textId="77777777" w:rsidR="006523C8" w:rsidRPr="00C95C41"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6E46CE33" w14:textId="77777777" w:rsidR="006523C8" w:rsidRPr="00C95C41" w:rsidRDefault="006523C8" w:rsidP="006523C8">
      <w:pPr>
        <w:pStyle w:val="ProductList-Body"/>
        <w:ind w:left="180"/>
      </w:pPr>
    </w:p>
    <w:p w14:paraId="6E46CE34" w14:textId="77777777" w:rsidR="006523C8" w:rsidRPr="00A77117" w:rsidRDefault="006523C8" w:rsidP="006523C8">
      <w:pPr>
        <w:pStyle w:val="ProductList-Body"/>
        <w:tabs>
          <w:tab w:val="clear" w:pos="158"/>
          <w:tab w:val="left" w:pos="270"/>
        </w:tabs>
        <w:rPr>
          <w:lang w:val="de-DE"/>
        </w:rPr>
      </w:pPr>
      <w:r w:rsidRPr="00A77117">
        <w:rPr>
          <w:b/>
          <w:color w:val="00188F"/>
          <w:lang w:val="de-DE"/>
        </w:rPr>
        <w:t>Siirtyminen Exchange Online Plan 2:sta Exchange Hosted Archiven käyttöön</w:t>
      </w:r>
    </w:p>
    <w:p w14:paraId="6E46CE35" w14:textId="77777777" w:rsidR="006523C8" w:rsidRPr="00C95C41" w:rsidRDefault="006523C8" w:rsidP="006523C8">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41" w:history="1">
        <w:r>
          <w:rPr>
            <w:rStyle w:val="Hyperlink"/>
          </w:rPr>
          <w:t>http://go.microsoft.com/?linkid=9839206</w:t>
        </w:r>
      </w:hyperlink>
      <w:r w:rsidRPr="00463CAE">
        <w:rPr>
          <w:rStyle w:val="Hyperlink"/>
          <w:u w:val="none"/>
        </w:rPr>
        <w:t>.</w:t>
      </w:r>
    </w:p>
    <w:p w14:paraId="6E46CE36" w14:textId="77777777" w:rsidR="006523C8" w:rsidRPr="00C95C41" w:rsidRDefault="006523C8" w:rsidP="006523C8">
      <w:pPr>
        <w:pStyle w:val="ProductList-Body"/>
      </w:pPr>
    </w:p>
    <w:p w14:paraId="6E46CE37" w14:textId="77777777" w:rsidR="009427A1" w:rsidRPr="00C95C41" w:rsidRDefault="009427A1" w:rsidP="009427A1">
      <w:pPr>
        <w:pStyle w:val="ProductList-Body"/>
        <w:tabs>
          <w:tab w:val="clear" w:pos="158"/>
          <w:tab w:val="left" w:pos="180"/>
        </w:tabs>
      </w:pPr>
      <w:r>
        <w:rPr>
          <w:b/>
          <w:color w:val="00188F"/>
        </w:rPr>
        <w:t>Tietojen katoamisen suojauksen laitekäyttöoikeus</w:t>
      </w:r>
    </w:p>
    <w:p w14:paraId="6E46CE38" w14:textId="77777777" w:rsidR="009427A1" w:rsidRPr="00C95C41" w:rsidRDefault="009427A1" w:rsidP="009427A1">
      <w:pPr>
        <w:pStyle w:val="ProductList-Body"/>
        <w:tabs>
          <w:tab w:val="clear" w:pos="158"/>
          <w:tab w:val="left" w:pos="180"/>
        </w:tabs>
      </w:pPr>
      <w:r>
        <w:t>Jos Asiakkaalla on Laitekohtainen tietojen katoamisen suojauksen käyttöoikeus, on kaikilla Käyttöoikeuden alaisen laitteen käyttäjillä käyttöoikeus Online-palveluun.</w:t>
      </w:r>
    </w:p>
    <w:p w14:paraId="6E46CE39" w14:textId="77777777" w:rsidR="00E93FD0" w:rsidRPr="00C95C41" w:rsidRDefault="00AD1DD1" w:rsidP="00E93FD0">
      <w:pPr>
        <w:pStyle w:val="ProductList-Body"/>
        <w:shd w:val="clear" w:color="auto" w:fill="A6A6A6" w:themeFill="background1" w:themeFillShade="A6"/>
        <w:spacing w:before="120" w:after="240"/>
        <w:jc w:val="right"/>
      </w:pPr>
      <w:hyperlink w:anchor="TableofContents" w:history="1">
        <w:r w:rsidR="00A77117" w:rsidRPr="007F0E32">
          <w:rPr>
            <w:rStyle w:val="Hyperlink"/>
            <w:sz w:val="16"/>
            <w:szCs w:val="16"/>
          </w:rPr>
          <w:t>Sisällys</w:t>
        </w:r>
      </w:hyperlink>
      <w:r w:rsidR="00A77117">
        <w:rPr>
          <w:sz w:val="16"/>
          <w:szCs w:val="16"/>
        </w:rPr>
        <w:t xml:space="preserve"> / </w:t>
      </w:r>
      <w:hyperlink w:anchor="GeneralTerms" w:history="1">
        <w:r w:rsidR="00A77117">
          <w:rPr>
            <w:rStyle w:val="Hyperlink"/>
            <w:sz w:val="16"/>
            <w:szCs w:val="16"/>
          </w:rPr>
          <w:t>Yleiset ehdot</w:t>
        </w:r>
      </w:hyperlink>
    </w:p>
    <w:p w14:paraId="6E46CE3A" w14:textId="77777777" w:rsidR="00ED50E6" w:rsidRPr="00C95C41" w:rsidRDefault="00E93FD0" w:rsidP="00D73EC5">
      <w:pPr>
        <w:pStyle w:val="ProductList-Offering2Heading"/>
        <w:outlineLvl w:val="2"/>
      </w:pPr>
      <w:r>
        <w:tab/>
      </w:r>
      <w:bookmarkStart w:id="70" w:name="_Toc399672165"/>
      <w:r>
        <w:t>Lync Online</w:t>
      </w:r>
      <w:bookmarkEnd w:id="70"/>
    </w:p>
    <w:p w14:paraId="6E46CE3B" w14:textId="77777777" w:rsidR="00E93FD0" w:rsidRPr="00C95C41" w:rsidRDefault="00E93FD0" w:rsidP="00EF1E73">
      <w:pPr>
        <w:pStyle w:val="ProductList-Body"/>
      </w:pPr>
      <w:r>
        <w:rPr>
          <w:rFonts w:asciiTheme="majorHAnsi" w:hAnsiTheme="majorHAnsi"/>
          <w:sz w:val="16"/>
          <w:szCs w:val="16"/>
        </w:rPr>
        <w:t>Lync Online, tarjous 1</w:t>
      </w:r>
    </w:p>
    <w:p w14:paraId="6E46CE3C" w14:textId="77777777" w:rsidR="00E93FD0" w:rsidRPr="00C95C41" w:rsidRDefault="00E93FD0" w:rsidP="00EF1E73">
      <w:pPr>
        <w:pStyle w:val="ProductList-Body"/>
      </w:pPr>
      <w:r>
        <w:rPr>
          <w:rFonts w:asciiTheme="majorHAnsi" w:hAnsiTheme="majorHAnsi"/>
          <w:sz w:val="16"/>
          <w:szCs w:val="16"/>
        </w:rPr>
        <w:t>Lync Online, tarjous 2</w:t>
      </w:r>
    </w:p>
    <w:p w14:paraId="6E46CE3D" w14:textId="77777777" w:rsidR="00123E7D" w:rsidRPr="00C95C41" w:rsidRDefault="00123E7D" w:rsidP="00123E7D">
      <w:pPr>
        <w:pStyle w:val="ProductList-Body"/>
        <w:pBdr>
          <w:top w:val="single" w:sz="4" w:space="1" w:color="BFBFBF" w:themeColor="background1" w:themeShade="BF"/>
        </w:pBdr>
      </w:pPr>
    </w:p>
    <w:p w14:paraId="6E46CE3E" w14:textId="77777777" w:rsidR="00123E7D" w:rsidRPr="00C95C41" w:rsidRDefault="00123E7D" w:rsidP="00123E7D">
      <w:pPr>
        <w:pStyle w:val="ProductList-Body"/>
        <w:tabs>
          <w:tab w:val="clear" w:pos="158"/>
          <w:tab w:val="left" w:pos="360"/>
        </w:tabs>
      </w:pPr>
      <w:r>
        <w:rPr>
          <w:b/>
          <w:color w:val="00188F"/>
        </w:rPr>
        <w:t>ilmoitukset</w:t>
      </w:r>
    </w:p>
    <w:p w14:paraId="6E46CE3F" w14:textId="77777777" w:rsidR="00123E7D" w:rsidRPr="00C95C41" w:rsidRDefault="00123E7D" w:rsidP="00463CAE">
      <w:pPr>
        <w:pStyle w:val="ProductList-Body"/>
      </w:pPr>
      <w:r>
        <w:t xml:space="preserve">Tietojen taltiointia koskevaa ilmoitusta H.264/MPEG-4 AVC -kuvastandardille ja/tai VC-1-videostandardille </w:t>
      </w:r>
      <w:hyperlink w:anchor="Attachment1" w:history="1">
        <w:r w:rsidR="00463CAE">
          <w:rPr>
            <w:rStyle w:val="Hyperlink"/>
          </w:rPr>
          <w:t>liitteessä 1</w:t>
        </w:r>
      </w:hyperlink>
      <w:r>
        <w:t xml:space="preserve"> sovelletaan.</w:t>
      </w:r>
    </w:p>
    <w:p w14:paraId="6E46CE40" w14:textId="77777777" w:rsidR="00123E7D" w:rsidRPr="00C95C41" w:rsidRDefault="00123E7D" w:rsidP="00123E7D">
      <w:pPr>
        <w:pStyle w:val="ProductList-Body"/>
      </w:pPr>
    </w:p>
    <w:p w14:paraId="6E46CE41" w14:textId="77777777" w:rsidR="00D7478E" w:rsidRPr="00C95C41" w:rsidRDefault="00D7478E" w:rsidP="00D7478E">
      <w:pPr>
        <w:pStyle w:val="ProductList-Body"/>
      </w:pPr>
      <w:r>
        <w:rPr>
          <w:b/>
          <w:color w:val="00188F"/>
        </w:rPr>
        <w:t>Office 365 -palveluiden ydinominaisuudet</w:t>
      </w:r>
    </w:p>
    <w:p w14:paraId="6E46CE42" w14:textId="77777777" w:rsidR="00D7478E" w:rsidRPr="00C95C41" w:rsidRDefault="00D7478E" w:rsidP="00D7478E">
      <w:pPr>
        <w:pStyle w:val="ProductList-Body"/>
      </w:pPr>
      <w:r>
        <w:t xml:space="preserve">Lync Online tai sitä seuraava palvelu sisältää seuraavat </w:t>
      </w:r>
      <w:hyperlink w:anchor="Office 365 -palveluiden ydinominaisuudet" w:history="1">
        <w:hyperlink w:anchor="CoreFeaturesforOffice365Services" w:history="1">
          <w:r w:rsidR="00E0063A">
            <w:rPr>
              <w:rStyle w:val="Hyperlink"/>
            </w:rPr>
            <w:t>ydinominaisuudet</w:t>
          </w:r>
        </w:hyperlink>
      </w:hyperlink>
      <w:r>
        <w:t>:</w:t>
      </w:r>
    </w:p>
    <w:p w14:paraId="6E46CE43" w14:textId="77777777" w:rsidR="00D7478E" w:rsidRPr="00C95C41" w:rsidRDefault="00D7478E" w:rsidP="00D7478E">
      <w:pPr>
        <w:pStyle w:val="ProductList-Body"/>
      </w:pPr>
    </w:p>
    <w:p w14:paraId="6E46CE44" w14:textId="77777777" w:rsidR="00ED50E6" w:rsidRPr="00C95C41" w:rsidRDefault="001A19E0" w:rsidP="00D7478E">
      <w:pPr>
        <w:pStyle w:val="ProductList-Body"/>
        <w:tabs>
          <w:tab w:val="clear" w:pos="158"/>
          <w:tab w:val="left" w:pos="360"/>
        </w:tabs>
        <w:ind w:left="180"/>
      </w:pPr>
      <w:r>
        <w:rPr>
          <w:b/>
          <w:color w:val="0072C6"/>
        </w:rPr>
        <w:t>Pikaviestintä</w:t>
      </w:r>
    </w:p>
    <w:p w14:paraId="6E46CE45" w14:textId="77777777" w:rsidR="001A19E0" w:rsidRPr="00C95C41" w:rsidRDefault="001A19E0" w:rsidP="00D7478E">
      <w:pPr>
        <w:pStyle w:val="ProductList-Body"/>
        <w:tabs>
          <w:tab w:val="clear" w:pos="158"/>
          <w:tab w:val="left" w:pos="360"/>
        </w:tabs>
        <w:ind w:left="180"/>
      </w:pPr>
      <w:r>
        <w:t>Käyttäjä voi lähettää tekstiviestin toiselle käyttäjälle reaaliaikaisesti IP-verkon kautta.</w:t>
      </w:r>
    </w:p>
    <w:p w14:paraId="6E46CE46" w14:textId="77777777" w:rsidR="00ED50E6" w:rsidRPr="00C95C41" w:rsidRDefault="00ED50E6" w:rsidP="00D7478E">
      <w:pPr>
        <w:pStyle w:val="ProductList-Body"/>
        <w:tabs>
          <w:tab w:val="clear" w:pos="158"/>
          <w:tab w:val="left" w:pos="360"/>
        </w:tabs>
        <w:ind w:left="180"/>
      </w:pPr>
    </w:p>
    <w:p w14:paraId="6E46CE47" w14:textId="77777777" w:rsidR="00ED50E6" w:rsidRPr="00C95C41" w:rsidRDefault="001A19E0" w:rsidP="00D7478E">
      <w:pPr>
        <w:pStyle w:val="ProductList-Body"/>
        <w:tabs>
          <w:tab w:val="clear" w:pos="158"/>
          <w:tab w:val="left" w:pos="360"/>
        </w:tabs>
        <w:ind w:left="180"/>
      </w:pPr>
      <w:r>
        <w:rPr>
          <w:b/>
          <w:color w:val="0072C6"/>
        </w:rPr>
        <w:t>Läsnäolo</w:t>
      </w:r>
    </w:p>
    <w:p w14:paraId="6E46CE48" w14:textId="77777777" w:rsidR="001A19E0" w:rsidRPr="00C95C41" w:rsidRDefault="001A19E0" w:rsidP="00D7478E">
      <w:pPr>
        <w:pStyle w:val="ProductList-Body"/>
        <w:tabs>
          <w:tab w:val="clear" w:pos="158"/>
          <w:tab w:val="left" w:pos="360"/>
        </w:tabs>
        <w:ind w:left="180"/>
      </w:pPr>
      <w:r>
        <w:t>Käyttäjä voi määrittää ja näyttää käyttäjän käytettävyyden sekä tarkastella toisen käyttäjän käytettävyyttä.</w:t>
      </w:r>
    </w:p>
    <w:p w14:paraId="6E46CE49" w14:textId="77777777" w:rsidR="00ED50E6" w:rsidRPr="00C95C41" w:rsidRDefault="00ED50E6" w:rsidP="00D7478E">
      <w:pPr>
        <w:pStyle w:val="ProductList-Body"/>
        <w:tabs>
          <w:tab w:val="clear" w:pos="158"/>
          <w:tab w:val="left" w:pos="360"/>
        </w:tabs>
        <w:ind w:left="180"/>
      </w:pPr>
    </w:p>
    <w:p w14:paraId="6E46CE4A" w14:textId="77777777" w:rsidR="00ED50E6" w:rsidRPr="00C95C41" w:rsidRDefault="001A19E0" w:rsidP="00D7478E">
      <w:pPr>
        <w:pStyle w:val="ProductList-Body"/>
        <w:tabs>
          <w:tab w:val="clear" w:pos="158"/>
          <w:tab w:val="left" w:pos="360"/>
        </w:tabs>
        <w:ind w:left="180"/>
      </w:pPr>
      <w:r>
        <w:rPr>
          <w:b/>
          <w:color w:val="0072C6"/>
        </w:rPr>
        <w:t>Verkkokokoukset</w:t>
      </w:r>
    </w:p>
    <w:p w14:paraId="6E46CE4B" w14:textId="77777777" w:rsidR="001A19E0" w:rsidRPr="00C95C41" w:rsidRDefault="001A19E0" w:rsidP="00D7478E">
      <w:pPr>
        <w:pStyle w:val="ProductList-Body"/>
        <w:tabs>
          <w:tab w:val="clear" w:pos="158"/>
          <w:tab w:val="left" w:pos="360"/>
        </w:tabs>
        <w:ind w:left="180"/>
      </w:pPr>
      <w:r>
        <w:t>Käyttäjä pystyy osallistumaan muiden käyttäjien kanssa Internet-pohjaiseen kokoukseen, jossa on ääni- ja videoneuvotteluominaisuuksia.</w:t>
      </w:r>
    </w:p>
    <w:p w14:paraId="6E46CE4C" w14:textId="77777777" w:rsidR="00E93FD0" w:rsidRPr="00A77117" w:rsidRDefault="00AD1DD1" w:rsidP="00E93FD0">
      <w:pPr>
        <w:pStyle w:val="ProductList-Body"/>
        <w:shd w:val="clear" w:color="auto" w:fill="A6A6A6" w:themeFill="background1" w:themeFillShade="A6"/>
        <w:spacing w:before="120" w:after="240"/>
        <w:jc w:val="right"/>
        <w:rPr>
          <w:lang w:val="en-US"/>
        </w:rPr>
      </w:pPr>
      <w:hyperlink w:anchor="TableofContents" w:history="1">
        <w:r w:rsidR="00A77117" w:rsidRPr="00AD2CC6">
          <w:rPr>
            <w:rStyle w:val="Hyperlink"/>
            <w:sz w:val="16"/>
            <w:szCs w:val="16"/>
            <w:lang w:val="en-US"/>
          </w:rPr>
          <w:t>Sisällys</w:t>
        </w:r>
      </w:hyperlink>
      <w:r w:rsidR="00A77117" w:rsidRPr="00AD2CC6">
        <w:rPr>
          <w:sz w:val="16"/>
          <w:szCs w:val="16"/>
          <w:lang w:val="en-US"/>
        </w:rPr>
        <w:t xml:space="preserve"> / </w:t>
      </w:r>
      <w:hyperlink w:anchor="GeneralTerms" w:history="1">
        <w:r w:rsidR="00A77117" w:rsidRPr="00AD2CC6">
          <w:rPr>
            <w:rStyle w:val="Hyperlink"/>
            <w:sz w:val="16"/>
            <w:szCs w:val="16"/>
            <w:lang w:val="en-US"/>
          </w:rPr>
          <w:t>Yleiset ehdot</w:t>
        </w:r>
      </w:hyperlink>
    </w:p>
    <w:p w14:paraId="6E46CE4D" w14:textId="77777777" w:rsidR="00862C50" w:rsidRPr="00A77117" w:rsidRDefault="00862C50" w:rsidP="00D73EC5">
      <w:pPr>
        <w:pStyle w:val="ProductList-Offering2Heading"/>
        <w:outlineLvl w:val="2"/>
        <w:rPr>
          <w:lang w:val="en-US"/>
        </w:rPr>
      </w:pPr>
      <w:r w:rsidRPr="00A77117">
        <w:rPr>
          <w:lang w:val="en-US"/>
        </w:rPr>
        <w:tab/>
      </w:r>
      <w:bookmarkStart w:id="71" w:name="_Toc399672166"/>
      <w:r w:rsidRPr="00A77117">
        <w:rPr>
          <w:lang w:val="en-US"/>
        </w:rPr>
        <w:t>Office 365 Applications</w:t>
      </w:r>
      <w:bookmarkEnd w:id="71"/>
    </w:p>
    <w:p w14:paraId="6E46CE4E" w14:textId="77777777" w:rsidR="00862C50" w:rsidRPr="00A77117" w:rsidRDefault="00862C50" w:rsidP="00862C50">
      <w:pPr>
        <w:pStyle w:val="ProductList-Offering1"/>
        <w:rPr>
          <w:lang w:val="en-US"/>
        </w:rPr>
        <w:sectPr w:rsidR="00862C50" w:rsidRPr="00A77117" w:rsidSect="00E275D6">
          <w:type w:val="continuous"/>
          <w:pgSz w:w="12240" w:h="15840"/>
          <w:pgMar w:top="1440" w:right="720" w:bottom="1440" w:left="720" w:header="720" w:footer="720" w:gutter="0"/>
          <w:cols w:space="720"/>
          <w:titlePg/>
          <w:docGrid w:linePitch="360"/>
        </w:sectPr>
      </w:pPr>
    </w:p>
    <w:p w14:paraId="6E46CE4F" w14:textId="77777777" w:rsidR="00414009" w:rsidRPr="00A77117" w:rsidRDefault="00414009" w:rsidP="00862C50">
      <w:pPr>
        <w:pStyle w:val="ProductList-Body"/>
        <w:rPr>
          <w:lang w:val="en-US"/>
        </w:rPr>
      </w:pPr>
      <w:r w:rsidRPr="00A77117">
        <w:rPr>
          <w:rFonts w:asciiTheme="majorHAnsi" w:hAnsiTheme="majorHAnsi"/>
          <w:sz w:val="16"/>
          <w:szCs w:val="16"/>
          <w:lang w:val="en-US"/>
        </w:rPr>
        <w:t>Office 365 Business</w:t>
      </w:r>
    </w:p>
    <w:p w14:paraId="6E46CE50" w14:textId="77777777" w:rsidR="00414009" w:rsidRPr="00A77117" w:rsidRDefault="00862C50" w:rsidP="00862C50">
      <w:pPr>
        <w:pStyle w:val="ProductList-Body"/>
        <w:rPr>
          <w:lang w:val="en-US"/>
        </w:rPr>
      </w:pPr>
      <w:r w:rsidRPr="00A77117">
        <w:rPr>
          <w:rFonts w:asciiTheme="majorHAnsi" w:hAnsiTheme="majorHAnsi"/>
          <w:sz w:val="16"/>
          <w:szCs w:val="16"/>
          <w:lang w:val="en-US"/>
        </w:rPr>
        <w:t>Office 365 ProPlus</w:t>
      </w:r>
    </w:p>
    <w:p w14:paraId="6E46CE51" w14:textId="77777777" w:rsidR="00862C50" w:rsidRPr="00A77117" w:rsidRDefault="00862C50" w:rsidP="00862C50">
      <w:pPr>
        <w:pStyle w:val="ProductList-Body"/>
        <w:rPr>
          <w:lang w:val="en-US"/>
        </w:rPr>
      </w:pPr>
      <w:r w:rsidRPr="00A77117">
        <w:rPr>
          <w:rFonts w:asciiTheme="majorHAnsi" w:hAnsiTheme="majorHAnsi"/>
          <w:sz w:val="16"/>
          <w:szCs w:val="16"/>
          <w:lang w:val="en-US"/>
        </w:rPr>
        <w:t>Project Pro for Office 365</w:t>
      </w:r>
    </w:p>
    <w:p w14:paraId="6E46CE52" w14:textId="77777777" w:rsidR="00862C50" w:rsidRPr="00A77117" w:rsidRDefault="00862C50" w:rsidP="00862C50">
      <w:pPr>
        <w:pStyle w:val="ProductList-Body"/>
        <w:rPr>
          <w:lang w:val="en-US"/>
        </w:rPr>
      </w:pPr>
      <w:r w:rsidRPr="00A77117">
        <w:rPr>
          <w:rFonts w:asciiTheme="majorHAnsi" w:hAnsiTheme="majorHAnsi"/>
          <w:sz w:val="16"/>
          <w:szCs w:val="16"/>
          <w:lang w:val="en-US"/>
        </w:rPr>
        <w:t>Visio Pro for Office 365</w:t>
      </w:r>
    </w:p>
    <w:p w14:paraId="6E46CE53" w14:textId="77777777" w:rsidR="00862C50" w:rsidRPr="00A77117" w:rsidRDefault="00862C50" w:rsidP="00862C50">
      <w:pPr>
        <w:pStyle w:val="ProductList-Offering2"/>
        <w:rPr>
          <w:lang w:val="en-US"/>
        </w:rPr>
        <w:sectPr w:rsidR="00862C50" w:rsidRPr="00A77117" w:rsidSect="005B7124">
          <w:type w:val="continuous"/>
          <w:pgSz w:w="12240" w:h="15840"/>
          <w:pgMar w:top="1440" w:right="720" w:bottom="1440" w:left="720" w:header="720" w:footer="720" w:gutter="0"/>
          <w:cols w:num="2" w:space="720"/>
          <w:titlePg/>
          <w:docGrid w:linePitch="360"/>
        </w:sectPr>
      </w:pPr>
    </w:p>
    <w:p w14:paraId="6E46CE54" w14:textId="77777777" w:rsidR="00123E7D" w:rsidRPr="00D05034"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46CE55" w14:textId="77777777" w:rsidR="00123E7D" w:rsidRPr="00A77117" w:rsidRDefault="00123E7D" w:rsidP="00123E7D">
      <w:pPr>
        <w:pStyle w:val="ProductList-Body"/>
        <w:rPr>
          <w:lang w:val="en-US"/>
        </w:rPr>
      </w:pPr>
      <w:r w:rsidRPr="00A77117">
        <w:rPr>
          <w:b/>
          <w:color w:val="00188F"/>
          <w:lang w:val="en-US"/>
        </w:rPr>
        <w:t>Palvelutasosopimus</w:t>
      </w:r>
    </w:p>
    <w:p w14:paraId="6E46CE56" w14:textId="77777777" w:rsidR="00123E7D" w:rsidRPr="00A77117" w:rsidRDefault="00123E7D" w:rsidP="00123E7D">
      <w:pPr>
        <w:pStyle w:val="ProductList-Body"/>
        <w:rPr>
          <w:lang w:val="en-US"/>
        </w:rPr>
      </w:pPr>
      <w:r w:rsidRPr="00A77117">
        <w:rPr>
          <w:lang w:val="en-US"/>
        </w:rPr>
        <w:t>Project Pro for Office 365</w:t>
      </w:r>
      <w:proofErr w:type="gramStart"/>
      <w:r w:rsidRPr="00A77117">
        <w:rPr>
          <w:lang w:val="en-US"/>
        </w:rPr>
        <w:t>:lle</w:t>
      </w:r>
      <w:proofErr w:type="gramEnd"/>
      <w:r w:rsidRPr="00A77117">
        <w:rPr>
          <w:lang w:val="en-US"/>
        </w:rPr>
        <w:t xml:space="preserve"> ja Visio Pro for Office 365:lle ei ole palvelutasosopimusta.</w:t>
      </w:r>
    </w:p>
    <w:p w14:paraId="6E46CE57" w14:textId="77777777" w:rsidR="00123E7D" w:rsidRPr="00A77117" w:rsidRDefault="00123E7D" w:rsidP="00123E7D">
      <w:pPr>
        <w:pStyle w:val="ProductList-Body"/>
        <w:rPr>
          <w:lang w:val="en-US"/>
        </w:rPr>
      </w:pPr>
    </w:p>
    <w:p w14:paraId="6E46CE58" w14:textId="77777777" w:rsidR="007A78D1" w:rsidRPr="00C95C41" w:rsidRDefault="007A78D1" w:rsidP="00123E7D">
      <w:pPr>
        <w:pStyle w:val="ProductList-Body"/>
        <w:tabs>
          <w:tab w:val="clear" w:pos="158"/>
          <w:tab w:val="left" w:pos="180"/>
        </w:tabs>
      </w:pPr>
      <w:r>
        <w:rPr>
          <w:b/>
          <w:color w:val="00188F"/>
        </w:rPr>
        <w:t>Asennus- ja käyttöoikeudet</w:t>
      </w:r>
    </w:p>
    <w:p w14:paraId="6E46CE59" w14:textId="77777777" w:rsidR="007A78D1" w:rsidRPr="00C95C41" w:rsidRDefault="007A78D1" w:rsidP="00123E7D">
      <w:pPr>
        <w:pStyle w:val="ProductList-Body"/>
        <w:tabs>
          <w:tab w:val="clear" w:pos="158"/>
          <w:tab w:val="left" w:pos="180"/>
        </w:tabs>
      </w:pPr>
      <w:r>
        <w:t>Jokaisella käyttäjällä, jolle Asiakas määrittää Käyttäjän tilauskäyttöoikeuden, on oltava Microsoft-tilaus, jotta käyttäjä voi käyttää tilaukseen sisältyvää ohjelmistoa. Näillä käyttäjillä</w:t>
      </w:r>
    </w:p>
    <w:p w14:paraId="6E46CE5A" w14:textId="77777777" w:rsidR="007A78D1" w:rsidRPr="00C95C41" w:rsidRDefault="007A78D1" w:rsidP="00123E7D">
      <w:pPr>
        <w:pStyle w:val="ProductList-Body"/>
        <w:numPr>
          <w:ilvl w:val="0"/>
          <w:numId w:val="17"/>
        </w:numPr>
        <w:ind w:left="450" w:hanging="270"/>
      </w:pPr>
      <w:r>
        <w:t>on oikeus aktivoida Tilauskäyttöoikeuden piiriin kuuluvan ohjelmiston paikallista käyttöä tai etäkäyttöä varten enintään viidestä käyttöjärjestelmäympäristöstä</w:t>
      </w:r>
    </w:p>
    <w:p w14:paraId="6E46CE5B" w14:textId="77777777" w:rsidR="007A78D1" w:rsidRPr="00C95C41" w:rsidRDefault="007A78D1" w:rsidP="00123E7D">
      <w:pPr>
        <w:pStyle w:val="ProductList-Body"/>
        <w:numPr>
          <w:ilvl w:val="0"/>
          <w:numId w:val="17"/>
        </w:numPr>
        <w:spacing w:before="40"/>
        <w:ind w:left="450" w:hanging="274"/>
      </w:pPr>
      <w:r>
        <w:t>on myös oikeus asentaa ohjelmisto SCA-oikeudella (Shared Computer Activation) verkkopalvelimeen tai Microsoft Azure -käyttöympäristön palveluihin ja käyttää ohjelmistoa luomaan, muokkaamaan tai tallentamaan tiedostoja. ”Verkkopalvelin” tarkoittaa tämän käyttöoikeuden osalta fyysistä laitepalvelinta, joka on varattu pelkästään Asiakkaan käyttöön. Tämä SCA-ehto ei koske Asiakkaita, joilla on Office 365 Business</w:t>
      </w:r>
      <w:r w:rsidR="00445A2F">
        <w:t> </w:t>
      </w:r>
      <w:r>
        <w:t>-käyttöoikeus.</w:t>
      </w:r>
    </w:p>
    <w:p w14:paraId="6E46CE5C" w14:textId="77777777" w:rsidR="007A78D1" w:rsidRPr="00C95C41" w:rsidRDefault="007A78D1" w:rsidP="00123E7D">
      <w:pPr>
        <w:pStyle w:val="ProductList-Body"/>
        <w:numPr>
          <w:ilvl w:val="0"/>
          <w:numId w:val="17"/>
        </w:numPr>
        <w:spacing w:before="40"/>
        <w:ind w:left="450" w:hanging="274"/>
      </w:pPr>
      <w:r>
        <w:t>on velvollisuus liittää vähintään kerran 30 päivässä Internetiin kaikki laitteet, joille ohjelmisto on asennettu, tai muuten ohjelmiston toimintaan voi tulla muutoksia.</w:t>
      </w:r>
    </w:p>
    <w:p w14:paraId="6E46CE5D" w14:textId="77777777" w:rsidR="004A2A95" w:rsidRPr="00C95C41" w:rsidRDefault="004A2A95" w:rsidP="004A2A95">
      <w:pPr>
        <w:pStyle w:val="ProductList-Body"/>
        <w:ind w:left="180"/>
      </w:pPr>
    </w:p>
    <w:p w14:paraId="6E46CE5E" w14:textId="77777777" w:rsidR="009427A1" w:rsidRPr="00C95C41" w:rsidRDefault="009427A1" w:rsidP="009427A1">
      <w:pPr>
        <w:pStyle w:val="ProductList-Body"/>
      </w:pPr>
      <w:r>
        <w:rPr>
          <w:b/>
          <w:color w:val="00188F"/>
        </w:rPr>
        <w:t>Seuraavat ehdot koskevat vain Office 365 Businessia ja Office 365 ProPlusia</w:t>
      </w:r>
    </w:p>
    <w:p w14:paraId="6E46CE5F" w14:textId="77777777" w:rsidR="009427A1" w:rsidRPr="00C95C41" w:rsidRDefault="009427A1" w:rsidP="009427A1">
      <w:pPr>
        <w:pStyle w:val="ProductList-Body"/>
        <w:ind w:left="180"/>
      </w:pPr>
      <w:r>
        <w:rPr>
          <w:b/>
          <w:color w:val="0072C6"/>
        </w:rPr>
        <w:t>Älypuhelimet ja taulutietokoneet</w:t>
      </w:r>
    </w:p>
    <w:p w14:paraId="6E46CE60" w14:textId="77777777" w:rsidR="009427A1" w:rsidRPr="00C95C41" w:rsidRDefault="009427A1" w:rsidP="009427A1">
      <w:pPr>
        <w:pStyle w:val="ProductList-Body"/>
        <w:ind w:left="180"/>
      </w:pPr>
      <w:r>
        <w:t>Kukin käyttäjä, jolle Asiakas määrittää Käyttäjän tilauskäyttöoikeuden, voi myös aktivoida Microsoft Office Mobile -ohjelmiston luomaan, muokkaamaan tai tallentamaan tiedostoja enintään viidellä käyttäjän älypuhelimella ja viidellä käyttäjän taulutietokoneella.</w:t>
      </w:r>
    </w:p>
    <w:p w14:paraId="6E46CE61" w14:textId="77777777" w:rsidR="009427A1" w:rsidRDefault="009427A1" w:rsidP="009427A1">
      <w:pPr>
        <w:pStyle w:val="ProductList-Body"/>
        <w:ind w:left="180"/>
      </w:pPr>
    </w:p>
    <w:p w14:paraId="6E46CE62" w14:textId="77777777" w:rsidR="00E0063A" w:rsidRDefault="00E0063A" w:rsidP="009427A1">
      <w:pPr>
        <w:pStyle w:val="ProductList-Body"/>
        <w:ind w:left="180"/>
      </w:pPr>
    </w:p>
    <w:p w14:paraId="6E46CE63" w14:textId="77777777" w:rsidR="00E0063A" w:rsidRDefault="00E0063A" w:rsidP="009427A1">
      <w:pPr>
        <w:pStyle w:val="ProductList-Body"/>
        <w:ind w:left="180"/>
      </w:pPr>
    </w:p>
    <w:p w14:paraId="6E46CE64" w14:textId="77777777" w:rsidR="00E0063A" w:rsidRPr="00C95C41" w:rsidRDefault="00E0063A" w:rsidP="009427A1">
      <w:pPr>
        <w:pStyle w:val="ProductList-Body"/>
        <w:ind w:left="180"/>
      </w:pPr>
    </w:p>
    <w:p w14:paraId="6E46CE65" w14:textId="77777777" w:rsidR="005A27D3" w:rsidRPr="00C95C41" w:rsidRDefault="005A27D3" w:rsidP="005A27D3">
      <w:pPr>
        <w:pStyle w:val="ProductList-Body"/>
      </w:pPr>
      <w:r>
        <w:rPr>
          <w:b/>
          <w:color w:val="00188F"/>
        </w:rPr>
        <w:t>Seuraavat ehdot koskevat vain Office 365 ProPlusia</w:t>
      </w:r>
    </w:p>
    <w:p w14:paraId="6E46CE66" w14:textId="77777777" w:rsidR="009427A1" w:rsidRPr="00C95C41" w:rsidRDefault="009427A1" w:rsidP="009427A1">
      <w:pPr>
        <w:pStyle w:val="ProductList-Body"/>
        <w:ind w:left="180"/>
      </w:pPr>
      <w:r>
        <w:rPr>
          <w:b/>
          <w:color w:val="0072C6"/>
        </w:rPr>
        <w:t>Office Home &amp; Student 2013 RT, kaupalliset käyttöoikeudet</w:t>
      </w:r>
    </w:p>
    <w:p w14:paraId="6E46CE67" w14:textId="77777777" w:rsidR="009427A1" w:rsidRPr="00C95C41" w:rsidRDefault="009427A1" w:rsidP="009427A1">
      <w:pPr>
        <w:pStyle w:val="ProductList-Body"/>
        <w:ind w:left="180"/>
      </w:pPr>
      <w:r>
        <w:t>Kunkin Käyttäjän Office 365 ProPlusia koskevat Tilauskäyttöoikeudet muuttavat käyttäjän oikeutta käyttää ohjelmistoa erikseen hankitun Office Home &amp; Student 2013 RT -käyttöoikeuden nojalla siten, että kaupallisen käytön kiellosta luovutaan. Ohjelmiston kaupallisen käytön sallivaa ehtoa lukuun ottamatta kaikki ohjelmiston käyttö on Office Home &amp; Student 2013 RT -käyttöoikeuden ehtojen ja määräysten alaista.</w:t>
      </w:r>
    </w:p>
    <w:p w14:paraId="6E46CE68" w14:textId="77777777" w:rsidR="009427A1" w:rsidRPr="00C95C41" w:rsidRDefault="009427A1" w:rsidP="009427A1">
      <w:pPr>
        <w:pStyle w:val="ProductList-Body"/>
        <w:ind w:left="180"/>
      </w:pPr>
    </w:p>
    <w:p w14:paraId="6E46CE69" w14:textId="77777777" w:rsidR="009427A1" w:rsidRPr="00C95C41" w:rsidRDefault="009427A1" w:rsidP="009427A1">
      <w:pPr>
        <w:pStyle w:val="ProductList-Body"/>
        <w:ind w:left="180"/>
      </w:pPr>
      <w:r>
        <w:rPr>
          <w:b/>
          <w:color w:val="0072C6"/>
        </w:rPr>
        <w:t>Office Web Apps Server 2013</w:t>
      </w:r>
    </w:p>
    <w:p w14:paraId="6E46CE6A" w14:textId="77777777" w:rsidR="009427A1" w:rsidRPr="00C95C41" w:rsidRDefault="009427A1" w:rsidP="009427A1">
      <w:pPr>
        <w:pStyle w:val="ProductList-Body"/>
        <w:ind w:left="180"/>
      </w:pPr>
      <w:r>
        <w:t>Kukin Office 365 ProPlus -käyttäjä saa käyttää Office Web Apps Server 2013 -ohjelmistoa. Tämä ehto ei koske tapauksia, joissa Asiakas on hankkinut tämän Tuotteen käyttöoikeudet Microsoft Online -palveluiden Tilaussopimuksen tai muun pelkästään Microsoftin Online-palveluita koskevan sopimuksen perusteella.</w:t>
      </w:r>
    </w:p>
    <w:p w14:paraId="6E46CE6B" w14:textId="77777777" w:rsidR="005B7124" w:rsidRPr="00C95C41" w:rsidRDefault="005B7124" w:rsidP="00CD7001">
      <w:pPr>
        <w:pStyle w:val="ProductList-Body"/>
        <w:ind w:left="180"/>
      </w:pPr>
    </w:p>
    <w:p w14:paraId="6E46CE6C" w14:textId="77777777" w:rsidR="005B7124" w:rsidRPr="00C95C41" w:rsidRDefault="005B7124" w:rsidP="005B7124">
      <w:pPr>
        <w:pStyle w:val="ProductList-Body"/>
        <w:ind w:left="180"/>
      </w:pPr>
      <w:r>
        <w:rPr>
          <w:b/>
          <w:color w:val="0072C6"/>
        </w:rPr>
        <w:t>Tilauskäyttöoikeuspaketit</w:t>
      </w:r>
    </w:p>
    <w:p w14:paraId="6E46CE6D" w14:textId="77777777" w:rsidR="005B7124" w:rsidRPr="00C95C41" w:rsidRDefault="005B7124" w:rsidP="005B7124">
      <w:pPr>
        <w:pStyle w:val="ProductList-Body"/>
        <w:ind w:left="180"/>
      </w:pPr>
      <w:r>
        <w:t xml:space="preserve">Office 365 ProPlusia koskevien Käyttäjän Tilauskäyttöoikeuksien lisäksi Asiakas voi täyttää tämän Tuotteen tilauskäyttöoikeutta koskevan vaatimuksen ostamalla Tilauskäyttöoikeuspaketin (ks. </w:t>
      </w:r>
      <w:hyperlink w:anchor="Attachment2" w:history="1">
        <w:r w:rsidR="007A72F6">
          <w:rPr>
            <w:rStyle w:val="Hyperlink"/>
          </w:rPr>
          <w:t>Liite 2</w:t>
        </w:r>
      </w:hyperlink>
      <w:r>
        <w:t>).</w:t>
      </w:r>
    </w:p>
    <w:p w14:paraId="6E46CE6E" w14:textId="77777777" w:rsidR="009C1170" w:rsidRPr="00C95C41" w:rsidRDefault="00AD1DD1" w:rsidP="009C1170">
      <w:pPr>
        <w:pStyle w:val="ProductList-Body"/>
        <w:shd w:val="clear" w:color="auto" w:fill="A6A6A6" w:themeFill="background1" w:themeFillShade="A6"/>
        <w:spacing w:before="120" w:after="240"/>
        <w:jc w:val="right"/>
      </w:pPr>
      <w:hyperlink w:anchor="TableofContents" w:history="1">
        <w:r w:rsidR="00A77117" w:rsidRPr="007F0E32">
          <w:rPr>
            <w:rStyle w:val="Hyperlink"/>
            <w:sz w:val="16"/>
            <w:szCs w:val="16"/>
          </w:rPr>
          <w:t>Sisällys</w:t>
        </w:r>
      </w:hyperlink>
      <w:r w:rsidR="00A77117">
        <w:rPr>
          <w:sz w:val="16"/>
          <w:szCs w:val="16"/>
        </w:rPr>
        <w:t xml:space="preserve"> / </w:t>
      </w:r>
      <w:hyperlink w:anchor="GeneralTerms" w:history="1">
        <w:r w:rsidR="00A77117">
          <w:rPr>
            <w:rStyle w:val="Hyperlink"/>
            <w:sz w:val="16"/>
            <w:szCs w:val="16"/>
          </w:rPr>
          <w:t>Yleiset ehdot</w:t>
        </w:r>
      </w:hyperlink>
    </w:p>
    <w:p w14:paraId="6E46CE6F" w14:textId="77777777" w:rsidR="00976EB6" w:rsidRPr="00C95C41" w:rsidRDefault="00976EB6" w:rsidP="00D73EC5">
      <w:pPr>
        <w:pStyle w:val="ProductList-Offering2Heading"/>
        <w:outlineLvl w:val="2"/>
      </w:pPr>
      <w:r>
        <w:tab/>
      </w:r>
      <w:bookmarkStart w:id="72" w:name="_Toc399672167"/>
      <w:r>
        <w:t>Office Online</w:t>
      </w:r>
      <w:bookmarkEnd w:id="72"/>
    </w:p>
    <w:p w14:paraId="6E46CE70" w14:textId="77777777" w:rsidR="00D7478E" w:rsidRPr="00C95C41" w:rsidRDefault="00D7478E" w:rsidP="00D7478E">
      <w:pPr>
        <w:pStyle w:val="ProductList-Body"/>
      </w:pPr>
      <w:r>
        <w:rPr>
          <w:b/>
          <w:color w:val="00188F"/>
        </w:rPr>
        <w:t>Office 365 -palveluiden ydinominaisuudet</w:t>
      </w:r>
    </w:p>
    <w:p w14:paraId="6E46CE71" w14:textId="77777777" w:rsidR="00D7478E" w:rsidRPr="00C95C41" w:rsidRDefault="00D7478E" w:rsidP="00D7478E">
      <w:pPr>
        <w:pStyle w:val="ProductList-Body"/>
        <w:spacing w:after="120"/>
      </w:pPr>
      <w:r>
        <w:t xml:space="preserve">Office Online tai sitä seuraava palvelu sisältää seuraavat </w:t>
      </w:r>
      <w:hyperlink w:anchor="Office 365 -palveluiden ydinominaisuudet" w:history="1">
        <w:hyperlink w:anchor="CoreFeaturesforOffice365Services" w:history="1">
          <w:r w:rsidR="00E0063A">
            <w:rPr>
              <w:rStyle w:val="Hyperlink"/>
            </w:rPr>
            <w:t>ydinominaisuudet</w:t>
          </w:r>
        </w:hyperlink>
      </w:hyperlink>
      <w:r>
        <w:t>:</w:t>
      </w:r>
    </w:p>
    <w:p w14:paraId="6E46CE72" w14:textId="77777777" w:rsidR="00976EB6" w:rsidRPr="00C95C41" w:rsidRDefault="00976EB6" w:rsidP="00D7478E">
      <w:pPr>
        <w:pStyle w:val="ProductList-Body"/>
        <w:ind w:left="180"/>
      </w:pPr>
      <w:r>
        <w:t>Käyttäjä voi luoda, tarkastella ja muokata Microsoft Word-, Excel-, PowerPoint- ja OneNote-tiedostoja, joita Office Online tai sitä seuraava palvelu tukee.</w:t>
      </w:r>
    </w:p>
    <w:p w14:paraId="6E46CE73" w14:textId="77777777" w:rsidR="00976EB6" w:rsidRPr="00C95C41" w:rsidRDefault="00976EB6" w:rsidP="00976EB6">
      <w:pPr>
        <w:pStyle w:val="ProductList-Body"/>
        <w:tabs>
          <w:tab w:val="clear" w:pos="158"/>
          <w:tab w:val="left" w:pos="180"/>
        </w:tabs>
      </w:pPr>
    </w:p>
    <w:p w14:paraId="6E46CE74" w14:textId="77777777" w:rsidR="00976EB6" w:rsidRPr="00C95C41" w:rsidRDefault="00976EB6" w:rsidP="00976EB6">
      <w:pPr>
        <w:pStyle w:val="ProductList-Body"/>
        <w:tabs>
          <w:tab w:val="clear" w:pos="158"/>
          <w:tab w:val="left" w:pos="180"/>
        </w:tabs>
      </w:pPr>
      <w:r>
        <w:rPr>
          <w:b/>
          <w:color w:val="00188F"/>
        </w:rPr>
        <w:t>Ulkopuoliset käyttäjät</w:t>
      </w:r>
    </w:p>
    <w:p w14:paraId="6E46CE75" w14:textId="77777777" w:rsidR="00976EB6" w:rsidRPr="00C95C41" w:rsidRDefault="00976EB6" w:rsidP="00976EB6">
      <w:pPr>
        <w:pStyle w:val="ProductList-Body"/>
        <w:tabs>
          <w:tab w:val="clear" w:pos="158"/>
          <w:tab w:val="left" w:pos="180"/>
        </w:tabs>
      </w:pPr>
      <w:r>
        <w:t>Ulkopuoliset käyttäjät, jotka on kutsuttu sivustokokoelmiin Share-by-Mail-ominaisuuden kautta, eivät tarvitse erillisiä Käyttäjän tilauskäyttöoikeuksia Office Onlinelle.</w:t>
      </w:r>
    </w:p>
    <w:p w14:paraId="6E46CE76" w14:textId="77777777" w:rsidR="00976EB6" w:rsidRPr="00C95C41" w:rsidRDefault="00AD1DD1" w:rsidP="00976EB6">
      <w:pPr>
        <w:pStyle w:val="ProductList-Body"/>
        <w:shd w:val="clear" w:color="auto" w:fill="A6A6A6" w:themeFill="background1" w:themeFillShade="A6"/>
        <w:spacing w:before="120" w:after="240"/>
        <w:jc w:val="right"/>
      </w:pPr>
      <w:hyperlink w:anchor="TableofContents" w:history="1">
        <w:r w:rsidR="00A77117" w:rsidRPr="007F0E32">
          <w:rPr>
            <w:rStyle w:val="Hyperlink"/>
            <w:sz w:val="16"/>
            <w:szCs w:val="16"/>
          </w:rPr>
          <w:t>Sisällys</w:t>
        </w:r>
      </w:hyperlink>
      <w:r w:rsidR="00A77117">
        <w:rPr>
          <w:sz w:val="16"/>
          <w:szCs w:val="16"/>
        </w:rPr>
        <w:t xml:space="preserve"> / </w:t>
      </w:r>
      <w:hyperlink w:anchor="GeneralTerms" w:history="1">
        <w:r w:rsidR="00A77117">
          <w:rPr>
            <w:rStyle w:val="Hyperlink"/>
            <w:sz w:val="16"/>
            <w:szCs w:val="16"/>
          </w:rPr>
          <w:t>Yleiset ehdot</w:t>
        </w:r>
      </w:hyperlink>
    </w:p>
    <w:p w14:paraId="6E46CE77" w14:textId="77777777" w:rsidR="005B7124" w:rsidRPr="00C95C41" w:rsidRDefault="005B7124" w:rsidP="00D73EC5">
      <w:pPr>
        <w:pStyle w:val="ProductList-Offering2Heading"/>
        <w:outlineLvl w:val="2"/>
      </w:pPr>
      <w:r>
        <w:tab/>
      </w:r>
      <w:bookmarkStart w:id="73" w:name="_Toc399672168"/>
      <w:r>
        <w:t>OneDrive for Business</w:t>
      </w:r>
      <w:bookmarkEnd w:id="73"/>
    </w:p>
    <w:p w14:paraId="6E46CE78" w14:textId="77777777" w:rsidR="006523C8" w:rsidRPr="00C95C41" w:rsidRDefault="006523C8" w:rsidP="006523C8">
      <w:pPr>
        <w:pStyle w:val="ProductList-Body"/>
        <w:tabs>
          <w:tab w:val="clear" w:pos="158"/>
          <w:tab w:val="left" w:pos="180"/>
        </w:tabs>
      </w:pPr>
      <w:r>
        <w:rPr>
          <w:b/>
          <w:color w:val="00188F"/>
        </w:rPr>
        <w:t>Ulkopuoliset käyttäjät</w:t>
      </w:r>
    </w:p>
    <w:p w14:paraId="6E46CE79" w14:textId="77777777" w:rsidR="006523C8" w:rsidRPr="00C95C41" w:rsidRDefault="006523C8" w:rsidP="006523C8">
      <w:pPr>
        <w:pStyle w:val="ProductList-Body"/>
        <w:tabs>
          <w:tab w:val="clear" w:pos="158"/>
          <w:tab w:val="left" w:pos="180"/>
        </w:tabs>
      </w:pPr>
      <w:r>
        <w:t>Ulkopuoliset käyttäjät, jotka on kutsuttu sivustokokoelmiin Share-by-Mail-ominaisuuden kautta, eivät tarvitse erillisiä Käyttäjän tilauskäyttöoikeuksia OneDrive for Businessille.</w:t>
      </w:r>
    </w:p>
    <w:p w14:paraId="6E46CE7A" w14:textId="77777777" w:rsidR="005B7124" w:rsidRPr="00C95C41" w:rsidRDefault="00AD1DD1" w:rsidP="005B7124">
      <w:pPr>
        <w:pStyle w:val="ProductList-Body"/>
        <w:shd w:val="clear" w:color="auto" w:fill="A6A6A6" w:themeFill="background1" w:themeFillShade="A6"/>
        <w:spacing w:before="120" w:after="240"/>
        <w:jc w:val="right"/>
      </w:pPr>
      <w:hyperlink w:anchor="TableofContents" w:history="1">
        <w:r w:rsidR="00A77117" w:rsidRPr="007F0E32">
          <w:rPr>
            <w:rStyle w:val="Hyperlink"/>
            <w:sz w:val="16"/>
            <w:szCs w:val="16"/>
          </w:rPr>
          <w:t>Sisällys</w:t>
        </w:r>
      </w:hyperlink>
      <w:r w:rsidR="00A77117">
        <w:rPr>
          <w:sz w:val="16"/>
          <w:szCs w:val="16"/>
        </w:rPr>
        <w:t xml:space="preserve"> / </w:t>
      </w:r>
      <w:hyperlink w:anchor="GeneralTerms" w:history="1">
        <w:r w:rsidR="00A77117">
          <w:rPr>
            <w:rStyle w:val="Hyperlink"/>
            <w:sz w:val="16"/>
            <w:szCs w:val="16"/>
          </w:rPr>
          <w:t>Yleiset ehdot</w:t>
        </w:r>
      </w:hyperlink>
    </w:p>
    <w:p w14:paraId="6E46CE7B" w14:textId="77777777" w:rsidR="005B7124" w:rsidRPr="00C95C41" w:rsidRDefault="005B7124" w:rsidP="00D73EC5">
      <w:pPr>
        <w:pStyle w:val="ProductList-Offering2Heading"/>
        <w:outlineLvl w:val="2"/>
      </w:pPr>
      <w:r>
        <w:tab/>
      </w:r>
      <w:bookmarkStart w:id="74" w:name="_Toc399672169"/>
      <w:r>
        <w:t>Project Online</w:t>
      </w:r>
      <w:bookmarkEnd w:id="74"/>
    </w:p>
    <w:p w14:paraId="6E46CE7C" w14:textId="77777777" w:rsidR="005B7124" w:rsidRPr="00C95C41" w:rsidRDefault="005B7124" w:rsidP="00EF1E73">
      <w:pPr>
        <w:pStyle w:val="ProductList-Body"/>
      </w:pPr>
      <w:r>
        <w:rPr>
          <w:rFonts w:asciiTheme="majorHAnsi" w:hAnsiTheme="majorHAnsi"/>
          <w:sz w:val="16"/>
          <w:szCs w:val="16"/>
        </w:rPr>
        <w:t>Project Lite</w:t>
      </w:r>
    </w:p>
    <w:p w14:paraId="6E46CE7D" w14:textId="77777777" w:rsidR="005B7124" w:rsidRPr="00C95C41" w:rsidRDefault="005B7124" w:rsidP="00EF1E73">
      <w:pPr>
        <w:pStyle w:val="ProductList-Body"/>
      </w:pPr>
      <w:r>
        <w:rPr>
          <w:rFonts w:asciiTheme="majorHAnsi" w:hAnsiTheme="majorHAnsi"/>
          <w:sz w:val="16"/>
          <w:szCs w:val="16"/>
        </w:rPr>
        <w:t>Project Online</w:t>
      </w:r>
    </w:p>
    <w:p w14:paraId="6E46CE7E" w14:textId="77777777" w:rsidR="00581CDB" w:rsidRPr="00A77117"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6E46CE7F" w14:textId="77777777" w:rsidR="005B7124" w:rsidRPr="00C95C41" w:rsidRDefault="00AD1DD1" w:rsidP="005B7124">
      <w:pPr>
        <w:pStyle w:val="ProductList-Body"/>
        <w:shd w:val="clear" w:color="auto" w:fill="A6A6A6" w:themeFill="background1" w:themeFillShade="A6"/>
        <w:spacing w:before="120" w:after="240"/>
        <w:jc w:val="right"/>
      </w:pPr>
      <w:hyperlink w:anchor="TableofContents" w:history="1">
        <w:r w:rsidR="00A77117" w:rsidRPr="007F0E32">
          <w:rPr>
            <w:rStyle w:val="Hyperlink"/>
            <w:sz w:val="16"/>
            <w:szCs w:val="16"/>
          </w:rPr>
          <w:t>Sisällys</w:t>
        </w:r>
      </w:hyperlink>
      <w:r w:rsidR="00A77117">
        <w:rPr>
          <w:sz w:val="16"/>
          <w:szCs w:val="16"/>
        </w:rPr>
        <w:t xml:space="preserve"> / </w:t>
      </w:r>
      <w:hyperlink w:anchor="GeneralTerms" w:history="1">
        <w:r w:rsidR="00A77117">
          <w:rPr>
            <w:rStyle w:val="Hyperlink"/>
            <w:sz w:val="16"/>
            <w:szCs w:val="16"/>
          </w:rPr>
          <w:t>Yleiset ehdot</w:t>
        </w:r>
      </w:hyperlink>
    </w:p>
    <w:p w14:paraId="6E46CE80" w14:textId="77777777" w:rsidR="005B7124" w:rsidRPr="00C95C41" w:rsidRDefault="005B7124" w:rsidP="00D73EC5">
      <w:pPr>
        <w:pStyle w:val="ProductList-Offering2Heading"/>
        <w:outlineLvl w:val="2"/>
      </w:pPr>
      <w:r>
        <w:tab/>
      </w:r>
      <w:bookmarkStart w:id="75" w:name="_Toc399672170"/>
      <w:r>
        <w:t>SharePoint Online</w:t>
      </w:r>
      <w:bookmarkEnd w:id="75"/>
    </w:p>
    <w:p w14:paraId="6E46CE81"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6E46CE82" w14:textId="77777777" w:rsidR="00976EB6" w:rsidRPr="00A77117" w:rsidRDefault="00976EB6" w:rsidP="00866323">
      <w:pPr>
        <w:pStyle w:val="ProductList-Body"/>
        <w:rPr>
          <w:lang w:val="en-US"/>
        </w:rPr>
      </w:pPr>
      <w:r w:rsidRPr="00A77117">
        <w:rPr>
          <w:rFonts w:asciiTheme="majorHAnsi" w:hAnsiTheme="majorHAnsi"/>
          <w:sz w:val="16"/>
          <w:szCs w:val="16"/>
          <w:lang w:val="en-US"/>
        </w:rPr>
        <w:t>Duet Enterprise Online for Microsoft SharePoint and SAP</w:t>
      </w:r>
    </w:p>
    <w:p w14:paraId="6E46CE83" w14:textId="77777777" w:rsidR="005B7124" w:rsidRPr="00A77117" w:rsidRDefault="005B7124" w:rsidP="00866323">
      <w:pPr>
        <w:pStyle w:val="ProductList-Body"/>
        <w:rPr>
          <w:lang w:val="en-US"/>
        </w:rPr>
      </w:pPr>
      <w:r w:rsidRPr="00A77117">
        <w:rPr>
          <w:rFonts w:asciiTheme="majorHAnsi" w:hAnsiTheme="majorHAnsi"/>
          <w:sz w:val="16"/>
          <w:szCs w:val="16"/>
          <w:lang w:val="en-US"/>
        </w:rPr>
        <w:t>SharePoint Online Kiosk</w:t>
      </w:r>
    </w:p>
    <w:p w14:paraId="6E46CE84" w14:textId="77777777" w:rsidR="005B7124" w:rsidRPr="00A77117" w:rsidRDefault="005B7124" w:rsidP="00866323">
      <w:pPr>
        <w:pStyle w:val="ProductList-Body"/>
        <w:rPr>
          <w:lang w:val="en-US"/>
        </w:rPr>
      </w:pPr>
      <w:r w:rsidRPr="00A77117">
        <w:rPr>
          <w:rFonts w:asciiTheme="majorHAnsi" w:hAnsiTheme="majorHAnsi"/>
          <w:sz w:val="16"/>
          <w:szCs w:val="16"/>
          <w:lang w:val="en-US"/>
        </w:rPr>
        <w:t>SharePoint Online, tarjous 1</w:t>
      </w:r>
    </w:p>
    <w:p w14:paraId="6E46CE85" w14:textId="77777777" w:rsidR="005B7124" w:rsidRPr="00C95C41" w:rsidRDefault="005B7124" w:rsidP="00866323">
      <w:pPr>
        <w:pStyle w:val="ProductList-Body"/>
      </w:pPr>
      <w:r>
        <w:rPr>
          <w:rFonts w:asciiTheme="majorHAnsi" w:hAnsiTheme="majorHAnsi"/>
          <w:sz w:val="16"/>
          <w:szCs w:val="16"/>
        </w:rPr>
        <w:t>SharePoint Online, tarjous 2</w:t>
      </w:r>
    </w:p>
    <w:p w14:paraId="6E46CE86"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6E46CE87" w14:textId="77777777" w:rsidR="00581CDB" w:rsidRPr="00B369E7"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6E46CE88" w14:textId="77777777" w:rsidR="00D7478E" w:rsidRPr="00C95C41" w:rsidRDefault="00D7478E" w:rsidP="00D7478E">
      <w:pPr>
        <w:pStyle w:val="ProductList-Body"/>
      </w:pPr>
      <w:r>
        <w:rPr>
          <w:b/>
          <w:color w:val="00188F"/>
        </w:rPr>
        <w:t>Office 365 -palveluiden ydinominaisuudet</w:t>
      </w:r>
    </w:p>
    <w:p w14:paraId="6E46CE89" w14:textId="77777777" w:rsidR="00D7478E" w:rsidRPr="00C95C41" w:rsidRDefault="004B79A4" w:rsidP="00D7478E">
      <w:pPr>
        <w:pStyle w:val="ProductList-Body"/>
      </w:pPr>
      <w:r>
        <w:t xml:space="preserve">SharePoint Online tai sitä seuraava palvelu sisältää seuraavat </w:t>
      </w:r>
      <w:hyperlink w:anchor="Office 365 -palveluiden ydinominaisuudet" w:history="1">
        <w:hyperlink w:anchor="CoreFeaturesforOffice365Services" w:history="1">
          <w:r w:rsidR="00E0063A">
            <w:rPr>
              <w:rStyle w:val="Hyperlink"/>
            </w:rPr>
            <w:t>ydinominaisuudet</w:t>
          </w:r>
        </w:hyperlink>
      </w:hyperlink>
      <w:r>
        <w:t>:</w:t>
      </w:r>
    </w:p>
    <w:p w14:paraId="6E46CE8A" w14:textId="77777777" w:rsidR="00D7478E" w:rsidRPr="00C95C41" w:rsidRDefault="00D7478E" w:rsidP="00D7478E">
      <w:pPr>
        <w:pStyle w:val="ProductList-Body"/>
      </w:pPr>
    </w:p>
    <w:p w14:paraId="6E46CE8B" w14:textId="77777777" w:rsidR="00ED50E6" w:rsidRPr="00C95C41" w:rsidRDefault="001A19E0" w:rsidP="00D7478E">
      <w:pPr>
        <w:pStyle w:val="ProductList-Body"/>
        <w:tabs>
          <w:tab w:val="clear" w:pos="158"/>
          <w:tab w:val="left" w:pos="180"/>
        </w:tabs>
        <w:ind w:left="180"/>
      </w:pPr>
      <w:r>
        <w:rPr>
          <w:b/>
          <w:color w:val="0072C6"/>
        </w:rPr>
        <w:t>Yhteistyösivustot</w:t>
      </w:r>
    </w:p>
    <w:p w14:paraId="6E46CE8C" w14:textId="77777777" w:rsidR="001A19E0" w:rsidRPr="00C95C41"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6E46CE8D" w14:textId="77777777" w:rsidR="00ED50E6" w:rsidRPr="00C95C41" w:rsidRDefault="00ED50E6" w:rsidP="00D7478E">
      <w:pPr>
        <w:pStyle w:val="ProductList-Body"/>
        <w:tabs>
          <w:tab w:val="clear" w:pos="158"/>
          <w:tab w:val="left" w:pos="180"/>
        </w:tabs>
        <w:ind w:left="180"/>
      </w:pPr>
    </w:p>
    <w:p w14:paraId="6E46CE8E" w14:textId="77777777" w:rsidR="00ED50E6" w:rsidRPr="00C95C41" w:rsidRDefault="001A19E0" w:rsidP="00D7478E">
      <w:pPr>
        <w:pStyle w:val="ProductList-Body"/>
        <w:tabs>
          <w:tab w:val="clear" w:pos="158"/>
          <w:tab w:val="left" w:pos="180"/>
        </w:tabs>
        <w:ind w:left="180"/>
      </w:pPr>
      <w:r>
        <w:rPr>
          <w:b/>
          <w:color w:val="0072C6"/>
        </w:rPr>
        <w:t>Tallennus</w:t>
      </w:r>
    </w:p>
    <w:p w14:paraId="6E46CE8F" w14:textId="77777777" w:rsidR="001A19E0" w:rsidRPr="00C95C41" w:rsidRDefault="001A19E0" w:rsidP="00D7478E">
      <w:pPr>
        <w:pStyle w:val="ProductList-Body"/>
        <w:tabs>
          <w:tab w:val="clear" w:pos="158"/>
          <w:tab w:val="left" w:pos="180"/>
        </w:tabs>
        <w:ind w:left="180"/>
      </w:pPr>
      <w:r>
        <w:t>Asiakas voi määrittää tallennustilarajoitukset käyttäjän luomalle sivustolle.</w:t>
      </w:r>
    </w:p>
    <w:p w14:paraId="6E46CE90" w14:textId="77777777" w:rsidR="00ED50E6" w:rsidRDefault="00ED50E6" w:rsidP="001A19E0">
      <w:pPr>
        <w:pStyle w:val="ProductList-Body"/>
      </w:pPr>
    </w:p>
    <w:p w14:paraId="6E46CE91" w14:textId="77777777" w:rsidR="00E0063A" w:rsidRPr="00C95C41" w:rsidRDefault="00E0063A" w:rsidP="001A19E0">
      <w:pPr>
        <w:pStyle w:val="ProductList-Body"/>
      </w:pPr>
    </w:p>
    <w:p w14:paraId="6E46CE92" w14:textId="77777777" w:rsidR="00974EAE" w:rsidRPr="00C95C41" w:rsidRDefault="001A19E0" w:rsidP="006523C8">
      <w:pPr>
        <w:pStyle w:val="ProductList-Body"/>
        <w:tabs>
          <w:tab w:val="clear" w:pos="158"/>
          <w:tab w:val="left" w:pos="180"/>
        </w:tabs>
      </w:pPr>
      <w:r>
        <w:rPr>
          <w:b/>
          <w:color w:val="00188F"/>
        </w:rPr>
        <w:t>Ulkopuoliset käyttäjät</w:t>
      </w:r>
    </w:p>
    <w:p w14:paraId="6E46CE93" w14:textId="77777777" w:rsidR="001A19E0" w:rsidRPr="00C95C41" w:rsidRDefault="001A19E0" w:rsidP="006523C8">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Kioskille, Plan 1:lle tai Plan 2:lle. </w:t>
      </w:r>
    </w:p>
    <w:p w14:paraId="6E46CE94" w14:textId="77777777" w:rsidR="00974EAE" w:rsidRPr="00C95C41" w:rsidRDefault="00974EAE" w:rsidP="006523C8">
      <w:pPr>
        <w:pStyle w:val="ProductList-Body"/>
        <w:tabs>
          <w:tab w:val="clear" w:pos="158"/>
          <w:tab w:val="left" w:pos="180"/>
        </w:tabs>
      </w:pPr>
    </w:p>
    <w:p w14:paraId="6E46CE95" w14:textId="77777777" w:rsidR="00974EAE" w:rsidRPr="00C95C41" w:rsidRDefault="001A19E0" w:rsidP="006523C8">
      <w:pPr>
        <w:pStyle w:val="ProductList-Body"/>
        <w:tabs>
          <w:tab w:val="clear" w:pos="158"/>
          <w:tab w:val="left" w:pos="180"/>
        </w:tabs>
      </w:pPr>
      <w:r>
        <w:rPr>
          <w:b/>
          <w:color w:val="00188F"/>
        </w:rPr>
        <w:t>Storage Add-on -tilauskäyttöoikeudet</w:t>
      </w:r>
    </w:p>
    <w:p w14:paraId="6E46CE96" w14:textId="77777777" w:rsidR="001A19E0" w:rsidRPr="00C95C41"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6E46CE97" w14:textId="77777777" w:rsidR="008E1EAF" w:rsidRPr="00C95C41" w:rsidRDefault="00AD1DD1" w:rsidP="008E1EAF">
      <w:pPr>
        <w:pStyle w:val="ProductList-Body"/>
        <w:shd w:val="clear" w:color="auto" w:fill="A6A6A6" w:themeFill="background1" w:themeFillShade="A6"/>
        <w:spacing w:before="120" w:after="240"/>
        <w:jc w:val="right"/>
      </w:pPr>
      <w:hyperlink w:anchor="TableofContents" w:history="1">
        <w:r w:rsidR="00A77117" w:rsidRPr="007F0E32">
          <w:rPr>
            <w:rStyle w:val="Hyperlink"/>
            <w:sz w:val="16"/>
            <w:szCs w:val="16"/>
          </w:rPr>
          <w:t>Sisällys</w:t>
        </w:r>
      </w:hyperlink>
      <w:r w:rsidR="00A77117">
        <w:rPr>
          <w:sz w:val="16"/>
          <w:szCs w:val="16"/>
        </w:rPr>
        <w:t xml:space="preserve"> / </w:t>
      </w:r>
      <w:hyperlink w:anchor="GeneralTerms" w:history="1">
        <w:r w:rsidR="00A77117">
          <w:rPr>
            <w:rStyle w:val="Hyperlink"/>
            <w:sz w:val="16"/>
            <w:szCs w:val="16"/>
          </w:rPr>
          <w:t>Yleiset ehdot</w:t>
        </w:r>
      </w:hyperlink>
    </w:p>
    <w:p w14:paraId="6E46CE98" w14:textId="77777777" w:rsidR="008E1EAF" w:rsidRPr="00C95C41" w:rsidRDefault="004B3528" w:rsidP="00233C87">
      <w:pPr>
        <w:pStyle w:val="ProductList-OfferingGroupHeading"/>
        <w:outlineLvl w:val="1"/>
      </w:pPr>
      <w:bookmarkStart w:id="76" w:name="_Toc399672171"/>
      <w:r>
        <w:t>Muut Online-palvelut</w:t>
      </w:r>
      <w:bookmarkEnd w:id="76"/>
    </w:p>
    <w:p w14:paraId="6E46CE99" w14:textId="77777777" w:rsidR="008E1EAF" w:rsidRPr="00C95C41" w:rsidRDefault="004B3528" w:rsidP="00233C87">
      <w:pPr>
        <w:pStyle w:val="ProductList-Offering2Heading"/>
        <w:outlineLvl w:val="2"/>
      </w:pPr>
      <w:r>
        <w:tab/>
      </w:r>
      <w:bookmarkStart w:id="77" w:name="_Toc399672172"/>
      <w:r>
        <w:t>Bing Maps Enterprise Platform ja Bing Maps Mobile Asset Management Platform</w:t>
      </w:r>
      <w:bookmarkEnd w:id="77"/>
    </w:p>
    <w:p w14:paraId="6E46CE9A" w14:textId="77777777" w:rsidR="00917344" w:rsidRPr="00C95C41" w:rsidRDefault="00917344" w:rsidP="00917344">
      <w:pPr>
        <w:pStyle w:val="ProductList-Body"/>
      </w:pPr>
      <w:r>
        <w:rPr>
          <w:b/>
          <w:color w:val="00188F"/>
        </w:rPr>
        <w:t>Palveluiden tilauskäyttöoikeudet</w:t>
      </w:r>
    </w:p>
    <w:p w14:paraId="6E46CE9B" w14:textId="77777777" w:rsidR="00917344" w:rsidRPr="00C95C41" w:rsidRDefault="00917344" w:rsidP="00917344">
      <w:pPr>
        <w:pStyle w:val="ProductList-Body"/>
      </w:pPr>
      <w:r>
        <w:t xml:space="preserve">Palveluiden käyttöön tarvitaan Palvelun tilauskäyttöoikeudet. Kunkin Palvelun tilauskäyttöoikeuden lisäksi on ostettava vähintään yksi seuraavista Add-on-tilauskäyttöoikeuksista: </w:t>
      </w:r>
    </w:p>
    <w:p w14:paraId="6E46CE9C" w14:textId="77777777" w:rsidR="00917344" w:rsidRPr="00C95C41" w:rsidRDefault="00917344" w:rsidP="00917344">
      <w:pPr>
        <w:pStyle w:val="ProductList-Body"/>
        <w:numPr>
          <w:ilvl w:val="0"/>
          <w:numId w:val="20"/>
        </w:numPr>
        <w:ind w:left="450" w:hanging="270"/>
      </w:pPr>
      <w:r>
        <w:t xml:space="preserve">Website usage Add-On SL, joka vaaditaan todentamattomille käyttäjille, jotka haluavat käyttää Bing Maps Enterprise Platformia ja Bing Maps Mobile Asset Management Platformia Asiakkaan ohjelmien kautta, perustuen kuukausittain laskutettavien tapahtumien määrään </w:t>
      </w:r>
    </w:p>
    <w:p w14:paraId="6E46CE9D" w14:textId="77777777" w:rsidR="00917344" w:rsidRPr="00C95C41" w:rsidRDefault="00917344" w:rsidP="0088164F">
      <w:pPr>
        <w:pStyle w:val="ProductList-Body"/>
        <w:numPr>
          <w:ilvl w:val="0"/>
          <w:numId w:val="20"/>
        </w:numPr>
        <w:spacing w:before="40"/>
        <w:ind w:left="461" w:hanging="274"/>
      </w:pPr>
      <w:r>
        <w:t>julkinen sivuston käytön tilauskäyttöoikeus, joka on saatavilla tietylle määrälle laskutustapahtumia ja käytettäviksi verkkosivustossa, joka on rajoittamattomassa julkisessa käytössä</w:t>
      </w:r>
    </w:p>
    <w:p w14:paraId="6E46CE9E" w14:textId="77777777" w:rsidR="00917344" w:rsidRPr="00C95C41" w:rsidRDefault="00917344" w:rsidP="0088164F">
      <w:pPr>
        <w:pStyle w:val="ProductList-Body"/>
        <w:numPr>
          <w:ilvl w:val="0"/>
          <w:numId w:val="20"/>
        </w:numPr>
        <w:spacing w:before="40"/>
        <w:ind w:left="461" w:hanging="274"/>
      </w:pPr>
      <w:r>
        <w:t>Internal Website Usage Add-on, joka on saatavilla tietylle määrälle laskutustapahtumia ja käytettäviksi yksityisessä verkossa olevassa sisäisessä verkkosivustossa (esimerkiksi intranetissä)</w:t>
      </w:r>
    </w:p>
    <w:p w14:paraId="6E46CE9F" w14:textId="77777777" w:rsidR="00917344" w:rsidRPr="00C95C41" w:rsidRDefault="00917344" w:rsidP="0088164F">
      <w:pPr>
        <w:pStyle w:val="ProductList-Body"/>
        <w:numPr>
          <w:ilvl w:val="0"/>
          <w:numId w:val="20"/>
        </w:numPr>
        <w:spacing w:before="40"/>
        <w:ind w:left="461" w:hanging="274"/>
      </w:pPr>
      <w:r>
        <w:t>Bing Maps Unlimited Add-on</w:t>
      </w:r>
    </w:p>
    <w:p w14:paraId="6E46CEA0" w14:textId="77777777" w:rsidR="00917344" w:rsidRPr="00A77117" w:rsidRDefault="00917344" w:rsidP="0088164F">
      <w:pPr>
        <w:pStyle w:val="ProductList-Body"/>
        <w:numPr>
          <w:ilvl w:val="0"/>
          <w:numId w:val="20"/>
        </w:numPr>
        <w:spacing w:before="40"/>
        <w:ind w:left="461" w:hanging="274"/>
        <w:rPr>
          <w:lang w:val="en-US"/>
        </w:rPr>
      </w:pPr>
      <w:r w:rsidRPr="00A77117">
        <w:rPr>
          <w:lang w:val="en-US"/>
        </w:rPr>
        <w:t>Bing Maps Known User SL tai</w:t>
      </w:r>
    </w:p>
    <w:p w14:paraId="6E46CEA1" w14:textId="77777777" w:rsidR="00917344" w:rsidRPr="00A77117" w:rsidRDefault="00917344" w:rsidP="0088164F">
      <w:pPr>
        <w:pStyle w:val="ProductList-Body"/>
        <w:numPr>
          <w:ilvl w:val="0"/>
          <w:numId w:val="20"/>
        </w:numPr>
        <w:spacing w:before="40"/>
        <w:ind w:left="461" w:hanging="274"/>
        <w:rPr>
          <w:lang w:val="en-US"/>
        </w:rPr>
      </w:pPr>
      <w:r w:rsidRPr="00A77117">
        <w:rPr>
          <w:lang w:val="en-US"/>
        </w:rPr>
        <w:t>Bing Maps Light Known User SL.</w:t>
      </w:r>
    </w:p>
    <w:p w14:paraId="6E46CEA2" w14:textId="77777777" w:rsidR="00917344" w:rsidRPr="00A77117" w:rsidRDefault="00917344" w:rsidP="00917344">
      <w:pPr>
        <w:pStyle w:val="ProductList-Body"/>
        <w:rPr>
          <w:lang w:val="en-US"/>
        </w:rPr>
      </w:pPr>
    </w:p>
    <w:p w14:paraId="6E46CEA3" w14:textId="77777777" w:rsidR="00917344" w:rsidRPr="00A77117" w:rsidRDefault="00917344" w:rsidP="00917344">
      <w:pPr>
        <w:pStyle w:val="ProductList-Body"/>
        <w:rPr>
          <w:lang w:val="en-US"/>
        </w:rPr>
      </w:pPr>
      <w:r w:rsidRPr="00A77117">
        <w:rPr>
          <w:b/>
          <w:color w:val="00188F"/>
          <w:lang w:val="en-US"/>
        </w:rPr>
        <w:t>Käyttöön oikeuttavat Bing Maps Mobile Asset Management Platform Service SL -lisätilauskäyttöoikeudet</w:t>
      </w:r>
    </w:p>
    <w:p w14:paraId="6E46CEA4" w14:textId="77777777" w:rsidR="00917344" w:rsidRPr="00C95C41" w:rsidRDefault="00917344" w:rsidP="00917344">
      <w:pPr>
        <w:pStyle w:val="ProductList-Body"/>
      </w:pPr>
      <w:r>
        <w:t>Bing Maps Mobile Asset Management Platformille vaaditaan Lisätilauskäyttöoikeus kullekin jäljitettävälle omaisuuskohteelle, jonka GPS:n tai muun anturin avulla paikannettava sijainti on valvottavissa, näytettävissä, geokoodattavissa käänteisesti ja käytettävissä laskelmiin Bing Maps Mobile Asset Management Platformin avulla. ”Omaisuuskohde” määritellään ajoneuvoksi, laitteeksi tai muuksi liikkuvaksi kohteeksi. Nämä lisätilauskäyttöoikeudet on tarkoitettu tietylle määrälle jäljitettäviä Omaisuuskohteita.</w:t>
      </w:r>
    </w:p>
    <w:p w14:paraId="6E46CEA5" w14:textId="77777777" w:rsidR="00917344" w:rsidRPr="00C95C41" w:rsidRDefault="00917344" w:rsidP="00917344">
      <w:pPr>
        <w:pStyle w:val="ProductList-Body"/>
      </w:pPr>
    </w:p>
    <w:p w14:paraId="6E46CEA6" w14:textId="77777777" w:rsidR="00917344" w:rsidRPr="00C95C41" w:rsidRDefault="00917344" w:rsidP="00917344">
      <w:pPr>
        <w:pStyle w:val="ProductList-Body"/>
      </w:pPr>
      <w:r>
        <w:rPr>
          <w:b/>
          <w:color w:val="00188F"/>
        </w:rPr>
        <w:t>Todennetut käyttäjät</w:t>
      </w:r>
    </w:p>
    <w:p w14:paraId="6E46CEA7" w14:textId="77777777" w:rsidR="00917344" w:rsidRPr="00C95C41" w:rsidRDefault="00917344" w:rsidP="00917344">
      <w:pPr>
        <w:pStyle w:val="ProductList-Body"/>
      </w:pPr>
      <w:r>
        <w:t>Käyttäjillä, jotka Bing Maps Enterprise Platformia ja Bing Maps Mobile Asset Management Platformia käyttävät Asiakkaan ohjelmat todentavat, on oltava tilauskäyttöoikeus.</w:t>
      </w:r>
    </w:p>
    <w:p w14:paraId="6E46CEA8" w14:textId="77777777" w:rsidR="00917344" w:rsidRPr="00C95C41" w:rsidRDefault="00917344" w:rsidP="00917344">
      <w:pPr>
        <w:pStyle w:val="ProductList-Body"/>
      </w:pPr>
    </w:p>
    <w:p w14:paraId="6E46CEA9" w14:textId="77777777" w:rsidR="00917344" w:rsidRPr="00C95C41" w:rsidRDefault="00917344" w:rsidP="00917344">
      <w:pPr>
        <w:pStyle w:val="ProductList-Body"/>
      </w:pPr>
      <w:r>
        <w:rPr>
          <w:b/>
          <w:color w:val="00188F"/>
        </w:rPr>
        <w:t>Bing Maps API -rajapinnat</w:t>
      </w:r>
    </w:p>
    <w:p w14:paraId="6E46CEAA" w14:textId="77777777" w:rsidR="00917344" w:rsidRPr="00C95C41" w:rsidRDefault="00917344" w:rsidP="00917344">
      <w:pPr>
        <w:pStyle w:val="ProductList-Body"/>
      </w:pPr>
      <w:r>
        <w:t xml:space="preserve">Asiakas saa käyttää kaikkia Bing Maps API -rajapintoja seuraavissa osoitteissa sijaitsevien Microsoft Bing Maps Platform API -rajapintojen Käyttöehtojen ja Bing Maps Platform SDK -komponenttien ja niiden myöhempien versioiden mukaisesti: </w:t>
      </w:r>
      <w:hyperlink r:id="rId42" w:history="1">
        <w:r>
          <w:rPr>
            <w:rStyle w:val="Hyperlink"/>
          </w:rPr>
          <w:t>http://go.microsoft.com/fwlink/p/?LinkID=66121</w:t>
        </w:r>
      </w:hyperlink>
      <w:r>
        <w:t xml:space="preserve"> and </w:t>
      </w:r>
      <w:hyperlink r:id="rId43" w:history="1">
        <w:r>
          <w:rPr>
            <w:rStyle w:val="Hyperlink"/>
          </w:rPr>
          <w:t>http://go.microsoft.com/fwlink/p/?LinkID=223436</w:t>
        </w:r>
      </w:hyperlink>
      <w:r>
        <w:t>.</w:t>
      </w:r>
    </w:p>
    <w:p w14:paraId="6E46CEAB" w14:textId="77777777" w:rsidR="00917344" w:rsidRPr="00C95C41" w:rsidRDefault="00917344" w:rsidP="00917344">
      <w:pPr>
        <w:pStyle w:val="ProductList-Body"/>
      </w:pPr>
    </w:p>
    <w:p w14:paraId="6E46CEAC" w14:textId="77777777" w:rsidR="00917344" w:rsidRPr="00C95C41" w:rsidRDefault="00917344" w:rsidP="00917344">
      <w:pPr>
        <w:pStyle w:val="ProductList-Body"/>
      </w:pPr>
      <w:r>
        <w:rPr>
          <w:b/>
          <w:color w:val="00188F"/>
        </w:rPr>
        <w:t>Bing Mapsin tietosuoja</w:t>
      </w:r>
    </w:p>
    <w:p w14:paraId="6E46CEAD" w14:textId="77777777" w:rsidR="008E1EAF" w:rsidRPr="00C95C41" w:rsidRDefault="00917344" w:rsidP="00917344">
      <w:pPr>
        <w:pStyle w:val="ProductList-Body"/>
      </w:pPr>
      <w:r>
        <w:t xml:space="preserve">Asiakkaan Bing Maps -palveluiden käyttöön sovelletaan osoitteessa </w:t>
      </w:r>
      <w:hyperlink r:id="rId44" w:history="1">
        <w:r>
          <w:rPr>
            <w:rStyle w:val="Hyperlink"/>
          </w:rPr>
          <w:t>http://go.microsoft.com/fwlink/?LinkID=248686</w:t>
        </w:r>
      </w:hyperlink>
      <w:r>
        <w:t xml:space="preserve"> olevia Bingin Tietosuojalauseketta ja Microsoft Bing Maps Platform API -rajapinnan tietosuojaa koskevia ehtoja.</w:t>
      </w:r>
    </w:p>
    <w:p w14:paraId="6E46CEAE" w14:textId="77777777" w:rsidR="00917344" w:rsidRPr="00C95C41" w:rsidRDefault="00AD1DD1" w:rsidP="00917344">
      <w:pPr>
        <w:pStyle w:val="ProductList-Body"/>
        <w:shd w:val="clear" w:color="auto" w:fill="A6A6A6" w:themeFill="background1" w:themeFillShade="A6"/>
        <w:spacing w:before="120" w:after="240"/>
        <w:jc w:val="right"/>
      </w:pPr>
      <w:hyperlink w:anchor="TableofContents" w:history="1">
        <w:r w:rsidR="00A77117" w:rsidRPr="007F0E32">
          <w:rPr>
            <w:rStyle w:val="Hyperlink"/>
            <w:sz w:val="16"/>
            <w:szCs w:val="16"/>
          </w:rPr>
          <w:t>Sisällys</w:t>
        </w:r>
      </w:hyperlink>
      <w:r w:rsidR="00A77117">
        <w:rPr>
          <w:sz w:val="16"/>
          <w:szCs w:val="16"/>
        </w:rPr>
        <w:t xml:space="preserve"> / </w:t>
      </w:r>
      <w:hyperlink w:anchor="GeneralTerms" w:history="1">
        <w:r w:rsidR="00A77117">
          <w:rPr>
            <w:rStyle w:val="Hyperlink"/>
            <w:sz w:val="16"/>
            <w:szCs w:val="16"/>
          </w:rPr>
          <w:t>Yleiset ehdot</w:t>
        </w:r>
      </w:hyperlink>
    </w:p>
    <w:p w14:paraId="6E46CEAF" w14:textId="77777777" w:rsidR="008E1EAF" w:rsidRPr="00C95C41" w:rsidRDefault="00917344" w:rsidP="00233C87">
      <w:pPr>
        <w:pStyle w:val="ProductList-Offering2Heading"/>
        <w:outlineLvl w:val="2"/>
      </w:pPr>
      <w:r>
        <w:tab/>
      </w:r>
      <w:bookmarkStart w:id="78" w:name="_Toc399672173"/>
      <w:r>
        <w:t>Microsoft Learning E-Reference Library</w:t>
      </w:r>
      <w:bookmarkEnd w:id="78"/>
    </w:p>
    <w:p w14:paraId="6E46CEB0" w14:textId="77777777" w:rsidR="008E1EAF" w:rsidRPr="00C95C41" w:rsidRDefault="00917344" w:rsidP="00A914BF">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6E46CEB1" w14:textId="77777777" w:rsidR="00917344" w:rsidRPr="00C95C41" w:rsidRDefault="00AD1DD1" w:rsidP="00917344">
      <w:pPr>
        <w:pStyle w:val="ProductList-Body"/>
        <w:shd w:val="clear" w:color="auto" w:fill="A6A6A6" w:themeFill="background1" w:themeFillShade="A6"/>
        <w:spacing w:before="120" w:after="240"/>
        <w:jc w:val="right"/>
      </w:pPr>
      <w:hyperlink w:anchor="TableofContents" w:history="1">
        <w:r w:rsidR="00A77117" w:rsidRPr="007F0E32">
          <w:rPr>
            <w:rStyle w:val="Hyperlink"/>
            <w:sz w:val="16"/>
            <w:szCs w:val="16"/>
          </w:rPr>
          <w:t>Sisällys</w:t>
        </w:r>
      </w:hyperlink>
      <w:r w:rsidR="00A77117">
        <w:rPr>
          <w:sz w:val="16"/>
          <w:szCs w:val="16"/>
        </w:rPr>
        <w:t xml:space="preserve"> / </w:t>
      </w:r>
      <w:hyperlink w:anchor="GeneralTerms" w:history="1">
        <w:r w:rsidR="00A77117">
          <w:rPr>
            <w:rStyle w:val="Hyperlink"/>
            <w:sz w:val="16"/>
            <w:szCs w:val="16"/>
          </w:rPr>
          <w:t>Yleiset ehdot</w:t>
        </w:r>
      </w:hyperlink>
    </w:p>
    <w:p w14:paraId="6E46CEB2" w14:textId="77777777" w:rsidR="00E0063A" w:rsidRDefault="00E0063A" w:rsidP="00E0063A">
      <w:pPr>
        <w:pStyle w:val="ProductList-Offering2Heading"/>
        <w:pBdr>
          <w:bottom w:val="none" w:sz="0" w:space="0" w:color="auto"/>
        </w:pBdr>
        <w:outlineLvl w:val="2"/>
      </w:pPr>
    </w:p>
    <w:p w14:paraId="6E46CEB3" w14:textId="77777777" w:rsidR="008E1EAF" w:rsidRPr="00C95C41" w:rsidRDefault="00917344" w:rsidP="00233C87">
      <w:pPr>
        <w:pStyle w:val="ProductList-Offering2Heading"/>
        <w:outlineLvl w:val="2"/>
      </w:pPr>
      <w:r>
        <w:tab/>
      </w:r>
      <w:bookmarkStart w:id="79" w:name="_Toc399672174"/>
      <w:r>
        <w:t>Microsoft Learning IT Academy</w:t>
      </w:r>
      <w:bookmarkEnd w:id="79"/>
    </w:p>
    <w:p w14:paraId="6E46CEB4" w14:textId="77777777" w:rsidR="00917344" w:rsidRPr="00C95C41" w:rsidRDefault="00917344" w:rsidP="00917344">
      <w:pPr>
        <w:pStyle w:val="ProductList-Body"/>
      </w:pPr>
      <w:r>
        <w:rPr>
          <w:b/>
          <w:color w:val="00188F"/>
        </w:rPr>
        <w:t>Palvelutilauskäyttöoikeus</w:t>
      </w:r>
    </w:p>
    <w:p w14:paraId="6E46CEB5" w14:textId="77777777" w:rsidR="00917344" w:rsidRPr="00C95C41" w:rsidRDefault="00917344" w:rsidP="00917344">
      <w:pPr>
        <w:pStyle w:val="ProductList-Body"/>
      </w:pPr>
      <w:r>
        <w:t>Palvelintilauskäyttöoikeus vaaditaan jokaiselle sijainnille, josta käytetään mitä tahansa Microsoft Learning IT Academy -palvelua tai -etua. Sijainnilla tarkoitetaan fyysistä toimipistettä, jossa henkilöt työskentelevät saman valvojan (esimerkiksi johtaja) alaisena samassa rakennuksessa tai saman kampuksen rakennusryhmässä.</w:t>
      </w:r>
    </w:p>
    <w:p w14:paraId="6E46CEB6" w14:textId="77777777" w:rsidR="00917344" w:rsidRPr="00C95C41" w:rsidRDefault="00917344" w:rsidP="00917344">
      <w:pPr>
        <w:pStyle w:val="ProductList-Body"/>
      </w:pPr>
    </w:p>
    <w:p w14:paraId="6E46CEB7" w14:textId="77777777" w:rsidR="00917344" w:rsidRPr="00C95C41" w:rsidRDefault="00917344" w:rsidP="00917344">
      <w:pPr>
        <w:pStyle w:val="ProductList-Body"/>
      </w:pPr>
      <w:r>
        <w:rPr>
          <w:b/>
          <w:color w:val="00188F"/>
        </w:rPr>
        <w:t>IT Academy -ohjelman ohjeet</w:t>
      </w:r>
    </w:p>
    <w:p w14:paraId="6E46CEB8" w14:textId="77777777" w:rsidR="00917344" w:rsidRPr="00C95C41" w:rsidRDefault="00917344" w:rsidP="00917344">
      <w:pPr>
        <w:pStyle w:val="ProductList-Body"/>
      </w:pPr>
      <w:r>
        <w:t xml:space="preserve">Microsoft Learning IT Academyn ja siihen liittyvien etujen käyttöön sovelletaan IT Academy -ohjelman ohjeita, jotka ovat saatavilla osoitteessa </w:t>
      </w:r>
      <w:hyperlink r:id="rId45" w:history="1">
        <w:r>
          <w:rPr>
            <w:rStyle w:val="Hyperlink"/>
          </w:rPr>
          <w:t>http://www.microsoft.com/itacademy</w:t>
        </w:r>
      </w:hyperlink>
      <w:r>
        <w:t>.</w:t>
      </w:r>
    </w:p>
    <w:p w14:paraId="6E46CEB9" w14:textId="77777777" w:rsidR="00917344" w:rsidRPr="00C95C41" w:rsidRDefault="00917344" w:rsidP="00917344">
      <w:pPr>
        <w:pStyle w:val="ProductList-Body"/>
      </w:pPr>
    </w:p>
    <w:p w14:paraId="6E46CEBA" w14:textId="77777777" w:rsidR="00917344" w:rsidRPr="00C95C41" w:rsidRDefault="00917344" w:rsidP="00917344">
      <w:pPr>
        <w:pStyle w:val="ProductList-Body"/>
      </w:pPr>
      <w:r>
        <w:rPr>
          <w:b/>
          <w:color w:val="00188F"/>
        </w:rPr>
        <w:t>Kolmannen osapuolen tarjoamat ohjelmaedut</w:t>
      </w:r>
    </w:p>
    <w:p w14:paraId="6E46CEBB" w14:textId="77777777" w:rsidR="008E1EAF" w:rsidRPr="00C95C41" w:rsidRDefault="00917344" w:rsidP="00917344">
      <w:pPr>
        <w:pStyle w:val="ProductList-Body"/>
      </w:pPr>
      <w:r>
        <w:t>Ohjelmaan liittyviä etuja voivat käyttää vain käyttöoikeuden ostaneen laitoksen opettajat, muut työntekijät ja laitoksessa kirjoilla olevat opiskelijat.</w:t>
      </w:r>
    </w:p>
    <w:p w14:paraId="6E46CEBC" w14:textId="77777777" w:rsidR="00917344" w:rsidRPr="00C95C41" w:rsidRDefault="00AD1DD1" w:rsidP="00917344">
      <w:pPr>
        <w:pStyle w:val="ProductList-Body"/>
        <w:shd w:val="clear" w:color="auto" w:fill="A6A6A6" w:themeFill="background1" w:themeFillShade="A6"/>
        <w:spacing w:before="120" w:after="240"/>
        <w:jc w:val="right"/>
      </w:pPr>
      <w:hyperlink w:anchor="TableofContents" w:history="1">
        <w:r w:rsidR="00A77117" w:rsidRPr="007F0E32">
          <w:rPr>
            <w:rStyle w:val="Hyperlink"/>
            <w:sz w:val="16"/>
            <w:szCs w:val="16"/>
          </w:rPr>
          <w:t>Sisällys</w:t>
        </w:r>
      </w:hyperlink>
      <w:r w:rsidR="00A77117">
        <w:rPr>
          <w:sz w:val="16"/>
          <w:szCs w:val="16"/>
        </w:rPr>
        <w:t xml:space="preserve"> / </w:t>
      </w:r>
      <w:hyperlink w:anchor="GeneralTerms" w:history="1">
        <w:r w:rsidR="00A77117">
          <w:rPr>
            <w:rStyle w:val="Hyperlink"/>
            <w:sz w:val="16"/>
            <w:szCs w:val="16"/>
          </w:rPr>
          <w:t>Yleiset ehdot</w:t>
        </w:r>
      </w:hyperlink>
    </w:p>
    <w:p w14:paraId="6E46CEBD" w14:textId="77777777" w:rsidR="00581CDB" w:rsidRPr="00C95C41" w:rsidRDefault="00581CDB" w:rsidP="00581CDB">
      <w:pPr>
        <w:pStyle w:val="ProductList-Offering2Heading"/>
        <w:outlineLvl w:val="2"/>
      </w:pPr>
      <w:r>
        <w:tab/>
      </w:r>
      <w:bookmarkStart w:id="80" w:name="_Toc399672175"/>
      <w:r>
        <w:t>Office 365 Developer</w:t>
      </w:r>
      <w:bookmarkEnd w:id="80"/>
    </w:p>
    <w:p w14:paraId="6E46CEBE" w14:textId="77777777" w:rsidR="00581CDB" w:rsidRPr="00C95C41" w:rsidRDefault="00581CDB" w:rsidP="00581CDB">
      <w:pPr>
        <w:pStyle w:val="ProductList-Body"/>
        <w:tabs>
          <w:tab w:val="clear" w:pos="158"/>
          <w:tab w:val="left" w:pos="180"/>
        </w:tabs>
      </w:pPr>
      <w:r>
        <w:rPr>
          <w:b/>
          <w:color w:val="00188F"/>
        </w:rPr>
        <w:t>Ei Office 365 Developerin tuotantokäyttöä</w:t>
      </w:r>
    </w:p>
    <w:p w14:paraId="6E46CEBF" w14:textId="77777777" w:rsidR="00581CDB" w:rsidRPr="00C95C41" w:rsidRDefault="00581CDB" w:rsidP="00581CDB">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6E46CEC0" w14:textId="77777777" w:rsidR="00581CDB" w:rsidRPr="00C95C41" w:rsidRDefault="00581CDB" w:rsidP="00581CDB">
      <w:pPr>
        <w:pStyle w:val="ProductList-Body"/>
        <w:tabs>
          <w:tab w:val="clear" w:pos="158"/>
          <w:tab w:val="left" w:pos="180"/>
        </w:tabs>
      </w:pPr>
    </w:p>
    <w:p w14:paraId="6E46CEC1" w14:textId="77777777" w:rsidR="00581CDB" w:rsidRPr="00C95C41" w:rsidRDefault="00581CDB" w:rsidP="00581CDB">
      <w:pPr>
        <w:pStyle w:val="ProductList-Body"/>
        <w:tabs>
          <w:tab w:val="clear" w:pos="158"/>
          <w:tab w:val="left" w:pos="180"/>
        </w:tabs>
      </w:pPr>
      <w:r>
        <w:rPr>
          <w:b/>
          <w:color w:val="00188F"/>
        </w:rPr>
        <w:t>Office 365 Developer -käyttäjät</w:t>
      </w:r>
    </w:p>
    <w:p w14:paraId="6E46CEC2" w14:textId="77777777" w:rsidR="00581CDB" w:rsidRPr="00C95C41" w:rsidRDefault="00581CDB" w:rsidP="00581CDB">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6E46CEC3" w14:textId="77777777" w:rsidR="00581CDB" w:rsidRPr="00C95C41" w:rsidRDefault="00AD1DD1" w:rsidP="00581CDB">
      <w:pPr>
        <w:pStyle w:val="ProductList-Body"/>
        <w:shd w:val="clear" w:color="auto" w:fill="A6A6A6" w:themeFill="background1" w:themeFillShade="A6"/>
        <w:spacing w:before="120" w:after="240"/>
        <w:jc w:val="right"/>
      </w:pPr>
      <w:hyperlink w:anchor="TableofContents" w:history="1">
        <w:r w:rsidR="00A77117" w:rsidRPr="007F0E32">
          <w:rPr>
            <w:rStyle w:val="Hyperlink"/>
            <w:sz w:val="16"/>
            <w:szCs w:val="16"/>
          </w:rPr>
          <w:t>Sisällys</w:t>
        </w:r>
      </w:hyperlink>
      <w:r w:rsidR="00A77117">
        <w:rPr>
          <w:sz w:val="16"/>
          <w:szCs w:val="16"/>
        </w:rPr>
        <w:t xml:space="preserve"> / </w:t>
      </w:r>
      <w:hyperlink w:anchor="GeneralTerms" w:history="1">
        <w:r w:rsidR="00A77117">
          <w:rPr>
            <w:rStyle w:val="Hyperlink"/>
            <w:sz w:val="16"/>
            <w:szCs w:val="16"/>
          </w:rPr>
          <w:t>Yleiset ehdot</w:t>
        </w:r>
      </w:hyperlink>
    </w:p>
    <w:p w14:paraId="6E46CEC4" w14:textId="77777777" w:rsidR="008E1EAF" w:rsidRPr="00C95C41" w:rsidRDefault="00D67A4B" w:rsidP="00233C87">
      <w:pPr>
        <w:pStyle w:val="ProductList-Offering2Heading"/>
        <w:outlineLvl w:val="2"/>
      </w:pPr>
      <w:r>
        <w:tab/>
      </w:r>
      <w:bookmarkStart w:id="81" w:name="_Toc399672176"/>
      <w:r>
        <w:t>Power BI for Office 365</w:t>
      </w:r>
      <w:bookmarkEnd w:id="81"/>
    </w:p>
    <w:p w14:paraId="6E46CEC5" w14:textId="77777777" w:rsidR="00D12FE5" w:rsidRPr="00C95C41" w:rsidRDefault="00D12FE5" w:rsidP="00D12FE5">
      <w:pPr>
        <w:pStyle w:val="ProductList-Body"/>
        <w:tabs>
          <w:tab w:val="clear" w:pos="158"/>
          <w:tab w:val="left" w:pos="360"/>
        </w:tabs>
      </w:pPr>
      <w:r>
        <w:rPr>
          <w:b/>
          <w:color w:val="00188F"/>
        </w:rPr>
        <w:t>ilmoitukset</w:t>
      </w:r>
    </w:p>
    <w:p w14:paraId="6E46CEC6" w14:textId="77777777" w:rsidR="00D12FE5" w:rsidRPr="00C95C41" w:rsidRDefault="00D12FE5" w:rsidP="00D12FE5">
      <w:pPr>
        <w:pStyle w:val="ProductList-Body"/>
      </w:pPr>
      <w:r>
        <w:t xml:space="preserve">Bing Maps -ilmoituksia </w:t>
      </w:r>
      <w:hyperlink w:anchor="Attachment1" w:history="1">
        <w:r>
          <w:rPr>
            <w:rStyle w:val="Hyperlink"/>
          </w:rPr>
          <w:t>liitteessä 1</w:t>
        </w:r>
      </w:hyperlink>
      <w:r>
        <w:t xml:space="preserve"> sovelletaan.</w:t>
      </w:r>
    </w:p>
    <w:p w14:paraId="6E46CEC7" w14:textId="77777777" w:rsidR="00D67A4B" w:rsidRPr="00C95C41" w:rsidRDefault="00AD1DD1" w:rsidP="00D67A4B">
      <w:pPr>
        <w:pStyle w:val="ProductList-Body"/>
        <w:shd w:val="clear" w:color="auto" w:fill="A6A6A6" w:themeFill="background1" w:themeFillShade="A6"/>
        <w:spacing w:before="120" w:after="240"/>
        <w:jc w:val="right"/>
      </w:pPr>
      <w:hyperlink w:anchor="TableofContents" w:history="1">
        <w:r w:rsidR="00A77117" w:rsidRPr="007F0E32">
          <w:rPr>
            <w:rStyle w:val="Hyperlink"/>
            <w:sz w:val="16"/>
            <w:szCs w:val="16"/>
          </w:rPr>
          <w:t>Sisällys</w:t>
        </w:r>
      </w:hyperlink>
      <w:r w:rsidR="00A77117">
        <w:rPr>
          <w:sz w:val="16"/>
          <w:szCs w:val="16"/>
        </w:rPr>
        <w:t xml:space="preserve"> / </w:t>
      </w:r>
      <w:hyperlink w:anchor="GeneralTerms" w:history="1">
        <w:r w:rsidR="00A77117">
          <w:rPr>
            <w:rStyle w:val="Hyperlink"/>
            <w:sz w:val="16"/>
            <w:szCs w:val="16"/>
          </w:rPr>
          <w:t>Yleiset ehdot</w:t>
        </w:r>
      </w:hyperlink>
    </w:p>
    <w:p w14:paraId="6E46CEC8" w14:textId="77777777" w:rsidR="003D22CB" w:rsidRPr="00C95C41" w:rsidRDefault="00D67A4B" w:rsidP="00233C87">
      <w:pPr>
        <w:pStyle w:val="ProductList-Offering2Heading"/>
        <w:outlineLvl w:val="2"/>
      </w:pPr>
      <w:r>
        <w:tab/>
      </w:r>
      <w:bookmarkStart w:id="82" w:name="_Toc399672177"/>
      <w:r>
        <w:t>System Center Endpoint Protection</w:t>
      </w:r>
      <w:bookmarkEnd w:id="82"/>
    </w:p>
    <w:p w14:paraId="6E46CEC9" w14:textId="77777777" w:rsidR="00D67A4B" w:rsidRPr="00C95C41" w:rsidRDefault="00D67A4B" w:rsidP="00D67A4B">
      <w:pPr>
        <w:pStyle w:val="ProductList-Body"/>
      </w:pPr>
      <w:r>
        <w:rPr>
          <w:b/>
          <w:color w:val="00188F"/>
        </w:rPr>
        <w:t>Laitteen tilauskäyttöoikeudet</w:t>
      </w:r>
    </w:p>
    <w:p w14:paraId="6E46CECA" w14:textId="77777777" w:rsidR="00D67A4B" w:rsidRPr="00C95C41" w:rsidRDefault="00D67A4B" w:rsidP="00D67A4B">
      <w:pPr>
        <w:pStyle w:val="ProductList-Body"/>
      </w:pPr>
      <w:r>
        <w:t>Tilauskäyttöoikeus vaaditaan jokaiselle laitteelle, joka käyttää System Center Endpoint Protectionia tai siihen liittyvää ohjelmistoa, pois lukien Palvelimet, jotka edellyttävät Palvelinhallintakäyttöoikeuksia.</w:t>
      </w:r>
    </w:p>
    <w:p w14:paraId="6E46CECB" w14:textId="77777777" w:rsidR="00D67A4B" w:rsidRPr="00C95C41" w:rsidRDefault="00D67A4B" w:rsidP="00D67A4B">
      <w:pPr>
        <w:pStyle w:val="ProductList-Body"/>
      </w:pPr>
    </w:p>
    <w:p w14:paraId="6E46CECC" w14:textId="77777777" w:rsidR="00D67A4B" w:rsidRPr="00C95C41" w:rsidRDefault="00D67A4B" w:rsidP="00D67A4B">
      <w:pPr>
        <w:pStyle w:val="ProductList-Body"/>
      </w:pPr>
      <w:r>
        <w:rPr>
          <w:b/>
          <w:color w:val="00188F"/>
        </w:rPr>
        <w:t>Server Management -tilauskäyttöoikeudet</w:t>
      </w:r>
    </w:p>
    <w:p w14:paraId="6E46CECD" w14:textId="77777777" w:rsidR="00D67A4B" w:rsidRPr="00C95C41" w:rsidRDefault="00D67A4B" w:rsidP="00D67A4B">
      <w:pPr>
        <w:pStyle w:val="ProductList-Body"/>
      </w:pPr>
      <w:r>
        <w:t xml:space="preserve">Käyttäjätilauskäyttöoikeuksien lisäksi vaaditaan palvelinhallintakäyttöoikeudet jokaiselle palvelimelle, joka on määritetty tuotteen käyttöoikeuksien Hallintapalvelimet-osan System Center 2012 R2 Datacenter- ja -Standard-käyttöoikeusehdoissa. Tuotteen käyttöoikeudet ovat osoitteessa </w:t>
      </w:r>
      <w:hyperlink r:id="rId46" w:history="1">
        <w:r>
          <w:rPr>
            <w:rStyle w:val="Hyperlink"/>
          </w:rPr>
          <w:t>http://go.microsoft.com/?linkid=9839206</w:t>
        </w:r>
      </w:hyperlink>
      <w:r>
        <w:t>. Tässä lausekkeessa sellaisista käyttöjärjestelmäympäristöistä, joissa käytetään System Center Endpoint Protectionia tai siihen liittyvää ohjelmistoa käyttäviä palvelinkäyttöjärjestelmiä, käytetään nimitystä hallitut käyttöjärjestelmäympäristöt. ”Palvelimet” tarkoittavat tässä kappaleessa laitteita, joissa Asiakas käyttää palvelinkäyttöjärjestelmäohjelmistoja.</w:t>
      </w:r>
    </w:p>
    <w:p w14:paraId="6E46CECE" w14:textId="77777777" w:rsidR="00D67A4B" w:rsidRPr="00C95C41" w:rsidRDefault="00D67A4B" w:rsidP="00D67A4B">
      <w:pPr>
        <w:pStyle w:val="ProductList-Body"/>
      </w:pPr>
    </w:p>
    <w:p w14:paraId="6E46CECF" w14:textId="77777777" w:rsidR="00D67A4B" w:rsidRPr="00C95C41" w:rsidRDefault="00D67A4B" w:rsidP="00D67A4B">
      <w:pPr>
        <w:pStyle w:val="ProductList-Body"/>
      </w:pPr>
      <w:r>
        <w:rPr>
          <w:b/>
          <w:color w:val="00188F"/>
        </w:rPr>
        <w:t>Tarkistusmoduulien korvaaminen</w:t>
      </w:r>
    </w:p>
    <w:p w14:paraId="6E46CED0" w14:textId="77777777" w:rsidR="00D67A4B" w:rsidRPr="00C95C41" w:rsidRDefault="00D67A4B" w:rsidP="00D67A4B">
      <w:pPr>
        <w:pStyle w:val="ProductList-Body"/>
      </w:pPr>
      <w:r>
        <w:t>Microsoft saattaa korvata Online-palvelun seuraavia ohjelmia ja tiedostoja:</w:t>
      </w:r>
    </w:p>
    <w:p w14:paraId="6E46CED1" w14:textId="77777777" w:rsidR="00D67A4B" w:rsidRPr="00C95C41" w:rsidRDefault="00D67A4B" w:rsidP="00D67A4B">
      <w:pPr>
        <w:pStyle w:val="ProductList-Body"/>
        <w:numPr>
          <w:ilvl w:val="0"/>
          <w:numId w:val="21"/>
        </w:numPr>
        <w:ind w:left="450" w:hanging="270"/>
      </w:pPr>
      <w:r>
        <w:t>virustentorjuntaohjelma ja roskapostin torjuntaohjelma sekä</w:t>
      </w:r>
    </w:p>
    <w:p w14:paraId="6E46CED2" w14:textId="77777777" w:rsidR="003D22CB" w:rsidRPr="00C95C41" w:rsidRDefault="00D67A4B" w:rsidP="0088164F">
      <w:pPr>
        <w:pStyle w:val="ProductList-Body"/>
        <w:numPr>
          <w:ilvl w:val="0"/>
          <w:numId w:val="21"/>
        </w:numPr>
        <w:spacing w:before="40"/>
        <w:ind w:left="461" w:hanging="274"/>
      </w:pPr>
      <w:r>
        <w:t>allekirjoitustiedostot ja sisällön suodatustietotiedostot.</w:t>
      </w:r>
    </w:p>
    <w:p w14:paraId="6E46CED3" w14:textId="77777777" w:rsidR="00D67A4B" w:rsidRPr="00C95C41" w:rsidRDefault="00AD1DD1" w:rsidP="00D67A4B">
      <w:pPr>
        <w:pStyle w:val="ProductList-Body"/>
        <w:shd w:val="clear" w:color="auto" w:fill="A6A6A6" w:themeFill="background1" w:themeFillShade="A6"/>
        <w:spacing w:before="120" w:after="240"/>
        <w:jc w:val="right"/>
      </w:pPr>
      <w:hyperlink w:anchor="TableofContents" w:history="1">
        <w:r w:rsidR="00A77117" w:rsidRPr="007F0E32">
          <w:rPr>
            <w:rStyle w:val="Hyperlink"/>
            <w:sz w:val="16"/>
            <w:szCs w:val="16"/>
          </w:rPr>
          <w:t>Sisällys</w:t>
        </w:r>
      </w:hyperlink>
      <w:r w:rsidR="00A77117">
        <w:rPr>
          <w:sz w:val="16"/>
          <w:szCs w:val="16"/>
        </w:rPr>
        <w:t xml:space="preserve"> / </w:t>
      </w:r>
      <w:hyperlink w:anchor="GeneralTerms" w:history="1">
        <w:r w:rsidR="00A77117">
          <w:rPr>
            <w:rStyle w:val="Hyperlink"/>
            <w:sz w:val="16"/>
            <w:szCs w:val="16"/>
          </w:rPr>
          <w:t>Yleiset ehdot</w:t>
        </w:r>
      </w:hyperlink>
    </w:p>
    <w:p w14:paraId="6E46CED4" w14:textId="77777777" w:rsidR="00D67A4B" w:rsidRPr="00C95C41" w:rsidRDefault="00D67A4B" w:rsidP="00233C87">
      <w:pPr>
        <w:pStyle w:val="ProductList-Offering2Heading"/>
        <w:outlineLvl w:val="2"/>
      </w:pPr>
      <w:r>
        <w:tab/>
      </w:r>
      <w:bookmarkStart w:id="83" w:name="_Toc399672178"/>
      <w:r>
        <w:t>Translator API</w:t>
      </w:r>
      <w:bookmarkEnd w:id="83"/>
    </w:p>
    <w:p w14:paraId="6E46CED5" w14:textId="77777777" w:rsidR="00D67A4B" w:rsidRPr="00C95C41" w:rsidRDefault="00D67A4B" w:rsidP="00A914BF">
      <w:pPr>
        <w:pStyle w:val="ProductList-Body"/>
      </w:pPr>
      <w:r>
        <w:t xml:space="preserve">Asiakas voi käyttää Translator API -rajapintaa Translator API -käyttöehtojen mukaisesti, mukaan lukien seuraavat ehdot, jotka ovat saatavilla osoitteesta </w:t>
      </w:r>
      <w:hyperlink r:id="rId47" w:history="1">
        <w:r>
          <w:rPr>
            <w:rStyle w:val="Hyperlink"/>
          </w:rPr>
          <w:t>http://aka.ms/translatortou</w:t>
        </w:r>
      </w:hyperlink>
      <w:r>
        <w:t xml:space="preserve">, ja Translator-tietosuojalauseketta, joka on saatavilla osoitteesta </w:t>
      </w:r>
      <w:hyperlink r:id="rId48" w:history="1">
        <w:r>
          <w:rPr>
            <w:rStyle w:val="Hyperlink"/>
          </w:rPr>
          <w:t>http://aka.ms/translatorprivacy</w:t>
        </w:r>
      </w:hyperlink>
      <w:r>
        <w:t>.</w:t>
      </w:r>
    </w:p>
    <w:p w14:paraId="6E46CED6" w14:textId="77777777" w:rsidR="00D67A4B" w:rsidRPr="00C95C41" w:rsidRDefault="00AD1DD1" w:rsidP="00D67A4B">
      <w:pPr>
        <w:pStyle w:val="ProductList-Body"/>
        <w:shd w:val="clear" w:color="auto" w:fill="A6A6A6" w:themeFill="background1" w:themeFillShade="A6"/>
        <w:spacing w:before="120" w:after="240"/>
        <w:jc w:val="right"/>
      </w:pPr>
      <w:hyperlink w:anchor="TableofContents" w:history="1">
        <w:r w:rsidR="00A77117" w:rsidRPr="007F0E32">
          <w:rPr>
            <w:rStyle w:val="Hyperlink"/>
            <w:sz w:val="16"/>
            <w:szCs w:val="16"/>
          </w:rPr>
          <w:t>Sisällys</w:t>
        </w:r>
      </w:hyperlink>
      <w:r w:rsidR="00A77117">
        <w:rPr>
          <w:sz w:val="16"/>
          <w:szCs w:val="16"/>
        </w:rPr>
        <w:t xml:space="preserve"> / </w:t>
      </w:r>
      <w:hyperlink w:anchor="GeneralTerms" w:history="1">
        <w:r w:rsidR="00A77117">
          <w:rPr>
            <w:rStyle w:val="Hyperlink"/>
            <w:sz w:val="16"/>
            <w:szCs w:val="16"/>
          </w:rPr>
          <w:t>Yleiset ehdot</w:t>
        </w:r>
      </w:hyperlink>
    </w:p>
    <w:p w14:paraId="6E46CED7" w14:textId="77777777" w:rsidR="000E6ED8" w:rsidRPr="00C95C41" w:rsidRDefault="00414009" w:rsidP="00233C87">
      <w:pPr>
        <w:pStyle w:val="ProductList-Offering2Heading"/>
        <w:outlineLvl w:val="2"/>
      </w:pPr>
      <w:r>
        <w:tab/>
      </w:r>
      <w:bookmarkStart w:id="84" w:name="_Toc399672179"/>
      <w:r>
        <w:t>Yammer Enterprise</w:t>
      </w:r>
      <w:bookmarkEnd w:id="84"/>
    </w:p>
    <w:p w14:paraId="6E46CED8" w14:textId="77777777" w:rsidR="00D67A4B" w:rsidRPr="00C95C41" w:rsidRDefault="00D67A4B" w:rsidP="00D67A4B">
      <w:pPr>
        <w:pStyle w:val="ProductList-Body"/>
      </w:pPr>
      <w:r>
        <w:rPr>
          <w:b/>
          <w:color w:val="00188F"/>
        </w:rPr>
        <w:t>Ulkopuoliset käyttäjät</w:t>
      </w:r>
    </w:p>
    <w:p w14:paraId="6E46CED9" w14:textId="77777777" w:rsidR="00D67A4B" w:rsidRPr="00C95C41" w:rsidRDefault="00D67A4B" w:rsidP="00D67A4B">
      <w:pPr>
        <w:pStyle w:val="ProductList-Body"/>
      </w:pPr>
      <w:r>
        <w:t>Ulkopuoliset käyttäjät, jotka on kutsuttu Yammeriin ulkoisen verkko-ominaisuuden kautta, eivät tarvitse erillisiä käyttäjän tilauskäyttöoikeuksia.</w:t>
      </w:r>
    </w:p>
    <w:p w14:paraId="6E46CEDA" w14:textId="77777777" w:rsidR="00D67A4B" w:rsidRPr="00C95C41" w:rsidRDefault="00D67A4B" w:rsidP="00D67A4B">
      <w:pPr>
        <w:pStyle w:val="ProductList-Body"/>
      </w:pPr>
    </w:p>
    <w:p w14:paraId="6E46CEDB" w14:textId="77777777" w:rsidR="00D67A4B" w:rsidRPr="00C95C41" w:rsidRDefault="00D67A4B" w:rsidP="00D67A4B">
      <w:pPr>
        <w:pStyle w:val="ProductList-Body"/>
      </w:pPr>
      <w:r>
        <w:rPr>
          <w:b/>
          <w:color w:val="00188F"/>
        </w:rPr>
        <w:t>Microsoftin harjoittama Asiakastietojen käyttö</w:t>
      </w:r>
    </w:p>
    <w:p w14:paraId="6E46CEDC" w14:textId="77777777" w:rsidR="00D67A4B" w:rsidRPr="00C95C41" w:rsidRDefault="00D67A4B" w:rsidP="00D67A4B">
      <w:pPr>
        <w:pStyle w:val="ProductList-Body"/>
      </w:pPr>
      <w:r>
        <w:t xml:space="preserve">Asiakkaan volyymikäyttöoikeussopimuksessa tai Online-palveluiden ehdoissa mahdollisesti olevista päinvastaisista ehdoista huolimatta – sekä ennen Asiakkaan Online-palvelun tilauksen päättymistä että sen jälkeen – Yammer Enterprise -online-palvelussa Microsoftin suorittamaan Asiakastietojen käyttöön sovelletaan Yammerin Tietosuojalauseketta, joka on osoitteessa </w:t>
      </w:r>
      <w:hyperlink r:id="rId49" w:history="1">
        <w:r>
          <w:rPr>
            <w:rStyle w:val="Hyperlink"/>
          </w:rPr>
          <w:t>www.yammer.com/about/privacy</w:t>
        </w:r>
      </w:hyperlink>
      <w:r>
        <w:t xml:space="preserve">. </w:t>
      </w:r>
    </w:p>
    <w:p w14:paraId="6E46CEDD" w14:textId="77777777" w:rsidR="00D67A4B" w:rsidRPr="00C95C41" w:rsidRDefault="00AD1DD1" w:rsidP="00D67A4B">
      <w:pPr>
        <w:pStyle w:val="ProductList-Body"/>
        <w:shd w:val="clear" w:color="auto" w:fill="A6A6A6" w:themeFill="background1" w:themeFillShade="A6"/>
        <w:spacing w:before="120" w:after="240"/>
        <w:jc w:val="right"/>
      </w:pPr>
      <w:hyperlink w:anchor="TableofContents" w:history="1">
        <w:r w:rsidR="00A77117" w:rsidRPr="007F0E32">
          <w:rPr>
            <w:rStyle w:val="Hyperlink"/>
            <w:sz w:val="16"/>
            <w:szCs w:val="16"/>
          </w:rPr>
          <w:t>Sisällys</w:t>
        </w:r>
      </w:hyperlink>
      <w:r w:rsidR="00A77117">
        <w:rPr>
          <w:sz w:val="16"/>
          <w:szCs w:val="16"/>
        </w:rPr>
        <w:t xml:space="preserve"> / </w:t>
      </w:r>
      <w:hyperlink w:anchor="GeneralTerms" w:history="1">
        <w:r w:rsidR="00A77117">
          <w:rPr>
            <w:rStyle w:val="Hyperlink"/>
            <w:sz w:val="16"/>
            <w:szCs w:val="16"/>
          </w:rPr>
          <w:t>Yleiset ehdot</w:t>
        </w:r>
      </w:hyperlink>
    </w:p>
    <w:p w14:paraId="6E46CEDE" w14:textId="77777777" w:rsidR="000E6ED8" w:rsidRPr="00C95C41" w:rsidRDefault="000E6ED8" w:rsidP="00A914BF">
      <w:pPr>
        <w:pStyle w:val="ProductList-Body"/>
      </w:pPr>
    </w:p>
    <w:p w14:paraId="6E46CEDF"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6E46CEE0" w14:textId="77777777" w:rsidR="000E6ED8" w:rsidRPr="00C95C41" w:rsidRDefault="00D67A4B" w:rsidP="00233C87">
      <w:pPr>
        <w:pStyle w:val="ProductList-SectionHeading"/>
        <w:outlineLvl w:val="0"/>
      </w:pPr>
      <w:bookmarkStart w:id="85" w:name="Attachment1"/>
      <w:bookmarkStart w:id="86" w:name="Head_6"/>
      <w:bookmarkStart w:id="87" w:name="_Toc399672180"/>
      <w:bookmarkEnd w:id="85"/>
      <w:r>
        <w:t xml:space="preserve">Liite 1 </w:t>
      </w:r>
      <w:r w:rsidR="00EF6C09">
        <w:t>–</w:t>
      </w:r>
      <w:r>
        <w:t xml:space="preserve"> Ilmoitukset</w:t>
      </w:r>
      <w:bookmarkEnd w:id="86"/>
      <w:bookmarkEnd w:id="87"/>
    </w:p>
    <w:p w14:paraId="6E46CEE1" w14:textId="77777777" w:rsidR="004D27A6" w:rsidRPr="00C95C41" w:rsidRDefault="00D67A4B" w:rsidP="00233C87">
      <w:pPr>
        <w:pStyle w:val="ProductList-Offering1Heading"/>
        <w:outlineLvl w:val="1"/>
      </w:pPr>
      <w:bookmarkStart w:id="88" w:name="_Toc399672181"/>
      <w:r>
        <w:t>Bing Maps</w:t>
      </w:r>
      <w:bookmarkEnd w:id="88"/>
    </w:p>
    <w:p w14:paraId="6E46CEE2" w14:textId="77777777" w:rsidR="00D67A4B" w:rsidRPr="00C95C41" w:rsidRDefault="00D67A4B" w:rsidP="00A914BF">
      <w:pPr>
        <w:pStyle w:val="ProductList-Body"/>
      </w:pPr>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50" w:history="1">
        <w:r>
          <w:rPr>
            <w:rStyle w:val="Hyperlink"/>
          </w:rPr>
          <w:t>go.microsoft.com/?linkid=9710837</w:t>
        </w:r>
      </w:hyperlink>
      <w:r>
        <w:t xml:space="preserve">, sekä Bing Maps -palvelun Tietosuojalauseketta, joka on saatavilla osoitteessa </w:t>
      </w:r>
      <w:hyperlink r:id="rId51" w:history="1">
        <w:r>
          <w:rPr>
            <w:rStyle w:val="Hyperlink"/>
          </w:rPr>
          <w:t>go.microsoft.com/fwlink/?LinkID=248686</w:t>
        </w:r>
      </w:hyperlink>
      <w:r>
        <w:t>.</w:t>
      </w:r>
    </w:p>
    <w:p w14:paraId="6E46CEE3" w14:textId="77777777" w:rsidR="00A27D70" w:rsidRPr="00C95C41" w:rsidRDefault="00A27D70" w:rsidP="00A914BF">
      <w:pPr>
        <w:pStyle w:val="ProductList-Body"/>
      </w:pPr>
    </w:p>
    <w:p w14:paraId="6E46CEE4" w14:textId="77777777" w:rsidR="00D67A4B" w:rsidRPr="00C95C41" w:rsidRDefault="00A27D70" w:rsidP="00233C87">
      <w:pPr>
        <w:pStyle w:val="ProductList-Offering1Heading"/>
        <w:outlineLvl w:val="1"/>
      </w:pPr>
      <w:bookmarkStart w:id="89" w:name="_Toc399672182"/>
      <w:r>
        <w:t>Asiakastuki</w:t>
      </w:r>
      <w:bookmarkEnd w:id="89"/>
    </w:p>
    <w:p w14:paraId="6E46CEE5" w14:textId="77777777" w:rsidR="00A27D70" w:rsidRPr="00C95C41" w:rsidRDefault="00A27D70" w:rsidP="00A27D70">
      <w:pPr>
        <w:pStyle w:val="ProductList-Body"/>
      </w:pPr>
      <w:r>
        <w:t>Jos Asiakkaan volyymikäyttöoikeussopimukseen sisältyy ennen 1. syyskuuta 2007 päivätty Master Business -sopimus (ja Asiakas ei ole solminut muuta ylimmän tason Microsoft Professional Services -sopimusta) tai jos Asiakas on hankkinut käyttöoikeuden Microsoft Online Subscription -sopimuksen tai muun pelkästään Online-palvelut kattavan Microsoft-sopimuksen nojalla, Asiakaspalvelua annetaan näiden lisäehtojen mukaisesti.</w:t>
      </w:r>
    </w:p>
    <w:p w14:paraId="6E46CEE6" w14:textId="77777777" w:rsidR="00A27D70" w:rsidRPr="00C95C41" w:rsidRDefault="00A27D70" w:rsidP="00A27D70">
      <w:pPr>
        <w:pStyle w:val="ProductList-Body"/>
      </w:pPr>
    </w:p>
    <w:p w14:paraId="6E46CEE7" w14:textId="77777777" w:rsidR="00A27D70" w:rsidRPr="00C95C41" w:rsidRDefault="00A27D70" w:rsidP="00233C87">
      <w:pPr>
        <w:pStyle w:val="ProductList-Body"/>
        <w:outlineLvl w:val="2"/>
      </w:pPr>
      <w:r>
        <w:rPr>
          <w:b/>
          <w:color w:val="00188F"/>
        </w:rPr>
        <w:t>Määritelmät</w:t>
      </w:r>
    </w:p>
    <w:p w14:paraId="6E46CEE8" w14:textId="77777777" w:rsidR="00A27D70" w:rsidRPr="00C95C41" w:rsidRDefault="00A27D70" w:rsidP="00BC4E64">
      <w:pPr>
        <w:pStyle w:val="ProductList-Body"/>
        <w:spacing w:after="120"/>
      </w:pPr>
      <w:r>
        <w:t>Sellaisilla tässä Asiakastuki-ilmoituksessa mainituilla ehdoilla, joita ei ole määritelty, on se merkitys, joka niille on Asiakkaan volyymikäyttöoikeussopimuksessa annettu.</w:t>
      </w:r>
    </w:p>
    <w:p w14:paraId="6E46CEE9" w14:textId="77777777" w:rsidR="00A27D70" w:rsidRPr="00C95C41" w:rsidRDefault="00A27D70" w:rsidP="00BC4E64">
      <w:pPr>
        <w:pStyle w:val="ProductList-Body"/>
        <w:spacing w:after="120"/>
      </w:pPr>
      <w:r>
        <w:t xml:space="preserve">”Asiakastuki” tarkoittaa kaikkea Asiakkaalle tämän volyymikäyttöoikeussopimuksen nojalla annettua tukea tai neuvoja. </w:t>
      </w:r>
    </w:p>
    <w:p w14:paraId="6E46CEEA" w14:textId="77777777" w:rsidR="00A27D70" w:rsidRPr="00C95C41" w:rsidRDefault="00A27D70" w:rsidP="00A27D70">
      <w:pPr>
        <w:pStyle w:val="ProductList-Body"/>
      </w:pPr>
      <w:r>
        <w:t>”Korjaukset” tarkoittavat Microsoftin julkaisemia tai Asiakkaalle Asiakastuen yhteydessä jonkin ongelman korjaamiseksi toimitettuja korjauksia, muutoksia tai parannuksia tai niiden johdannaisia (esimerkiksi service pack -päivityksiä).</w:t>
      </w:r>
    </w:p>
    <w:p w14:paraId="6E46CEEB" w14:textId="77777777" w:rsidR="00A27D70" w:rsidRPr="00C95C41" w:rsidRDefault="00A27D70" w:rsidP="00A27D70">
      <w:pPr>
        <w:pStyle w:val="ProductList-Body"/>
      </w:pPr>
    </w:p>
    <w:p w14:paraId="6E46CEEC" w14:textId="77777777" w:rsidR="00A27D70" w:rsidRPr="00C95C41" w:rsidRDefault="00A27D70" w:rsidP="00233C87">
      <w:pPr>
        <w:pStyle w:val="ProductList-Body"/>
        <w:outlineLvl w:val="2"/>
      </w:pPr>
      <w:r>
        <w:rPr>
          <w:b/>
          <w:color w:val="00188F"/>
        </w:rPr>
        <w:t>Korjaukset</w:t>
      </w:r>
    </w:p>
    <w:p w14:paraId="6E46CEED" w14:textId="193329A1" w:rsidR="00A27D70" w:rsidRPr="00C95C41" w:rsidRDefault="00A27D70" w:rsidP="00A27D70">
      <w:pPr>
        <w:pStyle w:val="ProductList-Body"/>
      </w:pPr>
      <w:r>
        <w:t xml:space="preserve">Jos Microsoft toimittaa Asiakkaalle Korjauksia Asiakastuen yhteydessä, kyseiset Korjaukset ovat sen Tuotteen käyttöoikeusehtojen alaisia, joita korjaukset koskevat, jollei Korjauksen mukana toimiteta erillisiä ehtoja, missä tapauksessa jälkimmäisiä sovelletaan. Jos Korjauksia ei toimiteta Microsoft Azure -palveluille, Microsoft Dynamics CRM Onlinelle, Microsoft Dynamics Marketingille tai Microsoft Social </w:t>
      </w:r>
      <w:r w:rsidR="003D162E">
        <w:t>Listening</w:t>
      </w:r>
      <w:r>
        <w:t>ille, sovelletaan muita Microsoftin Korjausten mukana toimittamia käyttöehtoja. Mikäli mitään käyttöehtoja ei toimiteta, Asiakkaalle myönnetään ei-yksinomainen, pysyvä, täysin maksettu oikeus käyttää ja jäljentää Korjauksia ainoastaan Asiakkaan yrityksen sisäistä käyttöä varten. Asiakkaalla ei ole oikeutta muokata Korjauksia, muuttaa korjaustiedostojen nimiä tai yhdistää Korjauksia minkään muun kuin Microsoftin valmistaman ohjelmistokoodin kanssa.</w:t>
      </w:r>
    </w:p>
    <w:p w14:paraId="6E46CEEE" w14:textId="77777777" w:rsidR="00A27D70" w:rsidRPr="00C95C41" w:rsidRDefault="00A27D70" w:rsidP="00A27D70">
      <w:pPr>
        <w:pStyle w:val="ProductList-Body"/>
      </w:pPr>
    </w:p>
    <w:p w14:paraId="6E46CEEF" w14:textId="77777777" w:rsidR="00A27D70" w:rsidRPr="00C95C41" w:rsidRDefault="00A27D70" w:rsidP="00233C87">
      <w:pPr>
        <w:pStyle w:val="ProductList-Body"/>
        <w:outlineLvl w:val="2"/>
      </w:pPr>
      <w:r>
        <w:rPr>
          <w:b/>
          <w:color w:val="00188F"/>
        </w:rPr>
        <w:t>Olemassa oleva aineisto</w:t>
      </w:r>
    </w:p>
    <w:p w14:paraId="6E46CEF0" w14:textId="77777777" w:rsidR="00A27D70" w:rsidRPr="00C95C41" w:rsidRDefault="00A27D70" w:rsidP="00A27D70">
      <w:pPr>
        <w:pStyle w:val="ProductList-Body"/>
      </w:pPr>
      <w:r>
        <w:t>Kaikki oikeudet mihin tahansa tietokonekoodiin tai muihin kuin koodipohjaisiin kirjallisiin aineistoihin, jotka osapuolet tai niiden Asiakkaan volyymikäyttöoikeussopimuksesta riippumattomat Konserniyhtiöt ovat kehittäneet tai muulla tavoin hankkineet (Olemassa oleva aineisto), jäävät kyseisen Olemassa olevan aineiston toimittavan osapuolen yksinomaiseen omistukseen. Asiakastuen toimittamisen aikana kumpikin osapuoli myöntää toiselle (ja tarvittaessa Microsoftin alihankkijoille) väliaikaisen, ei-yksinomaisen oikeuden käyttää, jäljentää ja muokata mitä tahansa sille</w:t>
      </w:r>
      <w:r w:rsidR="00701B02">
        <w:t> </w:t>
      </w:r>
      <w:r>
        <w:t>toimitettua toisen osapuolen Olemassa olevaa aineistoa ainoastaan Asiakastukeen liittyvien velvoitteiden täyttämiseksi. Elleivät osapuolet nimenomaisesti ja kirjallisesti toisin sovi, Microsoft myöntää täyden maksun saatuaan Asiakkaalle ei-yksinomaisen, pysyvän, täysin maksetun oikeuden käyttää, jäljentää ja muokata (mikäli tämä on mahdollista) Microsoftin Olemassa olevaa aineistoa, joka on toimitettu Asiakastuen osana,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 Jos Asiakas on Tšekin tasavallassa, Asiakas vakuuttaa, että tekijä on antanut suostumuksensa Asiakkaan olemassa olevan aineiston muokkaamiseen. Mikä tahansa Asiakkaan volyymikäyttöoikeussopimuksen tai jonkin kyseisen sopimuksen alaisen asiakastukea koskevan ehdon rikkomus Asiakkaan toimesta estää tätä saamasta sen Microsoftin Olemassa olevan aineiston pysyvää käyttöoikeutta, jonka Microsoft muutoin jättäisi Asiakkaalle Asiakastuen suorittamisen päättymisen yhteydessä.</w:t>
      </w:r>
    </w:p>
    <w:p w14:paraId="6E46CEF1" w14:textId="77777777" w:rsidR="00A27D70" w:rsidRPr="00C95C41" w:rsidRDefault="00A27D70" w:rsidP="00A27D70">
      <w:pPr>
        <w:pStyle w:val="ProductList-Body"/>
      </w:pPr>
    </w:p>
    <w:p w14:paraId="6E46CEF2" w14:textId="77777777" w:rsidR="00A27D70" w:rsidRPr="00C95C41" w:rsidRDefault="00A27D70" w:rsidP="00233C87">
      <w:pPr>
        <w:pStyle w:val="ProductList-Body"/>
        <w:outlineLvl w:val="2"/>
      </w:pPr>
      <w:r>
        <w:rPr>
          <w:b/>
          <w:color w:val="00188F"/>
        </w:rPr>
        <w:t>Aineistot</w:t>
      </w:r>
    </w:p>
    <w:p w14:paraId="6E46CEF3" w14:textId="77777777" w:rsidR="00A27D70" w:rsidRPr="00C95C41" w:rsidRDefault="00A27D70" w:rsidP="00A27D70">
      <w:pPr>
        <w:pStyle w:val="ProductList-Body"/>
      </w:pPr>
      <w:r>
        <w:t>Microsoft omistaa kaikki oikeudet sellaisiin aineistoihin (muuhun kuin ohjelmistokoodiin), jotka Microsoft on kehittänyt ja toimittanut Asiakkaalle Asiakastuen yhteydessä (”Aineistot”), paitsi jos kyseiset Aineistot ovat asiakkaan Olemassa olevaa aineistoa. Microsoft myöntää Asiakkaalle ei-yksinomaisen, pysyvän ja kokonaan maksetun oikeuden käyttää Aineistoa, jäljentää sitä ja muokata sitä ainoastaan Asiakkaan sisäisiin, liiketoiminnallisiin tarpeisiin, ilman velvoitetta tilittää tai maksaa tekijänoikeusmaksuja.</w:t>
      </w:r>
    </w:p>
    <w:p w14:paraId="6E46CEF4" w14:textId="77777777" w:rsidR="00A27D70" w:rsidRPr="00C95C41" w:rsidRDefault="00A27D70" w:rsidP="00A27D70">
      <w:pPr>
        <w:pStyle w:val="ProductList-Body"/>
      </w:pPr>
    </w:p>
    <w:p w14:paraId="6E46CEF5" w14:textId="77777777" w:rsidR="00A27D70" w:rsidRPr="00C95C41" w:rsidRDefault="00A27D70" w:rsidP="00233C87">
      <w:pPr>
        <w:pStyle w:val="ProductList-Body"/>
        <w:outlineLvl w:val="2"/>
      </w:pPr>
      <w:r>
        <w:rPr>
          <w:b/>
          <w:color w:val="00188F"/>
        </w:rPr>
        <w:t>Mallikoodi</w:t>
      </w:r>
    </w:p>
    <w:p w14:paraId="6E46CEF6" w14:textId="77777777" w:rsidR="00A27D70" w:rsidRPr="00C95C41" w:rsidRDefault="00A27D70" w:rsidP="00A27D70">
      <w:pPr>
        <w:pStyle w:val="ProductList-Body"/>
      </w:pPr>
      <w:r>
        <w:t>Microsoft myöntää Asiakkaalle ei-yksinomaisen, pysyvän, rojaltivapaan oikeuden käyttää ja muokata mitä tahansa Microsoftin esimerkin muodossa toimittamaa ohjelmistokoodia (”Mallikoodi”) ja toistaa ja levittää Mallikoodin kohdekoodimuotoa edellyttäen, että Asiakas suostuu seuraaviin: (i) pidättäytymään Microsoftin nimen, logon tai tavaramerkkien käyttämisestä Mallikoodin sisältävien tuotteidensa markkinoinnissa; (ii) sisällyttämään Mallikoodin sisältävään tuotteeseensa asianmukaisen tekijänoikeusmerkinnän ja (iii) suojaamaan ja puolustamaan Microsoftia Mallikoodin sisältävän tuotteensa käyttämisestä tai jakelemista johtuvia vaatimuksia tai kanteita vastaan sekä korvaamaan Microsoftille tällaisista vaatimuksista ja kanteista aiheutuvat kustannukset, asianajopalkkiot mukaan lukien.</w:t>
      </w:r>
    </w:p>
    <w:p w14:paraId="6E46CEF7" w14:textId="77777777" w:rsidR="00A27D70" w:rsidRPr="00C95C41" w:rsidRDefault="00A27D70" w:rsidP="00A27D70">
      <w:pPr>
        <w:pStyle w:val="ProductList-Body"/>
      </w:pPr>
    </w:p>
    <w:p w14:paraId="6E46CEF8" w14:textId="77777777" w:rsidR="00A27D70" w:rsidRPr="00C95C41" w:rsidRDefault="00A27D70" w:rsidP="00233C87">
      <w:pPr>
        <w:pStyle w:val="ProductList-Body"/>
        <w:outlineLvl w:val="2"/>
      </w:pPr>
      <w:r>
        <w:rPr>
          <w:b/>
          <w:color w:val="00188F"/>
        </w:rPr>
        <w:t>Konserniyhtiöiden oikeudet</w:t>
      </w:r>
    </w:p>
    <w:p w14:paraId="6E46CEF9" w14:textId="77777777" w:rsidR="00A27D70" w:rsidRPr="00C95C41" w:rsidRDefault="00A27D70" w:rsidP="00A27D70">
      <w:pPr>
        <w:pStyle w:val="ProductList-Body"/>
      </w:pPr>
      <w:r>
        <w:t>Asiakas voi myöntää tässä kohdassa määriteltyjen oikeuksien alikäyttöoikeuden Konserniyhtiölle, mutta Asiakkaan Konserniyhtiöt eivät saa myöntää näiden oikeuksien alikäyttöoikeuksia, ja niiden on käytettävä niille myönnettyjä käyttöoikeuksia Asiakkaan volyymikäyttöoikeussopimuksen sisältämien käyttöoikeusehtojen mukaisesti.</w:t>
      </w:r>
    </w:p>
    <w:p w14:paraId="6E46CEFA" w14:textId="77777777" w:rsidR="00A27D70" w:rsidRPr="00C95C41" w:rsidRDefault="00A27D70" w:rsidP="00A27D70">
      <w:pPr>
        <w:pStyle w:val="ProductList-Body"/>
      </w:pPr>
    </w:p>
    <w:p w14:paraId="6E46CEFB" w14:textId="77777777" w:rsidR="00A27D70" w:rsidRPr="00C95C41" w:rsidRDefault="00A27D70" w:rsidP="00233C87">
      <w:pPr>
        <w:pStyle w:val="ProductList-Body"/>
        <w:outlineLvl w:val="2"/>
      </w:pPr>
      <w:r>
        <w:rPr>
          <w:b/>
          <w:color w:val="00188F"/>
        </w:rPr>
        <w:t>Asiakaspalvelutakuu</w:t>
      </w:r>
    </w:p>
    <w:p w14:paraId="6E46CEFC" w14:textId="77777777" w:rsidR="00D67A4B" w:rsidRPr="00C95C41" w:rsidRDefault="00A27D70" w:rsidP="00A27D70">
      <w:pPr>
        <w:pStyle w:val="ProductList-Body"/>
      </w:pPr>
      <w:r>
        <w:t>Microsoft vakuuttaa, että kaikki Asiakastuki tuotetaan ammattimaisen huolellisesti ja taitavasti.</w:t>
      </w:r>
    </w:p>
    <w:p w14:paraId="6E46CEFD" w14:textId="77777777" w:rsidR="00D67A4B" w:rsidRPr="00C95C41" w:rsidRDefault="00D67A4B" w:rsidP="00A914BF">
      <w:pPr>
        <w:pStyle w:val="ProductList-Body"/>
      </w:pPr>
    </w:p>
    <w:p w14:paraId="6E46CEFE" w14:textId="77777777" w:rsidR="00D67A4B" w:rsidRPr="00C95C41" w:rsidRDefault="00A27D70" w:rsidP="00233C87">
      <w:pPr>
        <w:pStyle w:val="ProductList-Offering1Heading"/>
        <w:outlineLvl w:val="1"/>
      </w:pPr>
      <w:bookmarkStart w:id="90" w:name="_Toc399672183"/>
      <w:r>
        <w:t>H.264/AVC-kuvastandardi, VC-1-kuvastandardi, MPEG-4 Part -kuvastandardi ja MPEG-2-kuvastandardi</w:t>
      </w:r>
      <w:bookmarkEnd w:id="90"/>
    </w:p>
    <w:p w14:paraId="6E46CEFF" w14:textId="77777777" w:rsidR="00A27D70" w:rsidRPr="00C95C41" w:rsidRDefault="00A27D70" w:rsidP="00A27D70">
      <w:pPr>
        <w:pStyle w:val="ProductList-Body"/>
      </w:pPr>
      <w:r>
        <w:t>Tämä ohjelmisto saattaa sisältää H.264/AVC-, VC-1-, MPEG-4 Part 2- ja MPEG-2-kuvanpakkausteknologiaa. MPEG LA, L.L.C. on edellyttänyt seuraavan ilmoituksen lisäämistä tekstiin:</w:t>
      </w:r>
    </w:p>
    <w:p w14:paraId="6E46CF00" w14:textId="77777777" w:rsidR="00A27D70" w:rsidRPr="00C95C41"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52" w:history="1">
        <w:r>
          <w:rPr>
            <w:rStyle w:val="Hyperlink"/>
          </w:rPr>
          <w:t>www.mpegla.com</w:t>
        </w:r>
      </w:hyperlink>
      <w:r>
        <w:t xml:space="preserve">. </w:t>
      </w:r>
    </w:p>
    <w:p w14:paraId="6E46CF01" w14:textId="77777777" w:rsidR="00D67A4B" w:rsidRPr="00C95C41"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6E46CF02" w14:textId="77777777" w:rsidR="00D67A4B" w:rsidRPr="00C95C41" w:rsidRDefault="00D67A4B" w:rsidP="00A914BF">
      <w:pPr>
        <w:pStyle w:val="ProductList-Body"/>
      </w:pPr>
    </w:p>
    <w:p w14:paraId="6E46CF03" w14:textId="77777777" w:rsidR="00A27D70" w:rsidRPr="00C95C41" w:rsidRDefault="00A27D70" w:rsidP="00A914BF">
      <w:pPr>
        <w:pStyle w:val="ProductList-Body"/>
      </w:pPr>
    </w:p>
    <w:p w14:paraId="6E46CF04"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6E46CF05" w14:textId="77777777" w:rsidR="00D67A4B" w:rsidRPr="00C95C41" w:rsidRDefault="000F30F7" w:rsidP="00233C87">
      <w:pPr>
        <w:pStyle w:val="ProductList-SectionHeading"/>
        <w:outlineLvl w:val="0"/>
      </w:pPr>
      <w:bookmarkStart w:id="91" w:name="Attachment2"/>
      <w:bookmarkStart w:id="92" w:name="_Toc399672184"/>
      <w:r>
        <w:t>Liite 2 – Tilauskäyttöoikeuspaketit</w:t>
      </w:r>
      <w:bookmarkEnd w:id="91"/>
      <w:bookmarkEnd w:id="92"/>
    </w:p>
    <w:p w14:paraId="6E46CF06" w14:textId="77777777" w:rsidR="007D0838" w:rsidRPr="00C95C41" w:rsidRDefault="000F30F7" w:rsidP="00A914BF">
      <w:pPr>
        <w:pStyle w:val="ProductList-Body"/>
      </w:pPr>
      <w:r>
        <w:t xml:space="preserve">Online-palvelut voivat olla hankittavissa Online-palvelupaketteina. Jos alla olevassa taulukossa jokin Online-palvelun rivillä oleva solu on varjostettu </w:t>
      </w:r>
      <w:r>
        <w:rPr>
          <w:color w:val="000000" w:themeColor="text1"/>
          <w:shd w:val="clear" w:color="auto" w:fill="4668C5"/>
        </w:rPr>
        <w:t>siniseksi</w:t>
      </w:r>
      <w:r>
        <w:rPr>
          <w:color w:val="000000" w:themeColor="text1"/>
        </w:rPr>
        <w:t>,</w:t>
      </w:r>
      <w:r w:rsidR="005F362A">
        <w:rPr>
          <w:color w:val="000000" w:themeColor="text1"/>
        </w:rPr>
        <w:t xml:space="preserve"> </w:t>
      </w:r>
      <w:r>
        <w:t xml:space="preserve">solun sarakkeen Tilaskäyttöoikeuspaketit täyttävät solun Online-palveluiden tilauskäyttöoikeusvaatimukset. </w:t>
      </w:r>
    </w:p>
    <w:p w14:paraId="6E46CF07" w14:textId="77777777" w:rsidR="007D0838" w:rsidRPr="00C95C41" w:rsidRDefault="007D0838" w:rsidP="00A914BF">
      <w:pPr>
        <w:pStyle w:val="ProductList-Body"/>
      </w:pPr>
    </w:p>
    <w:tbl>
      <w:tblPr>
        <w:tblW w:w="10755" w:type="dxa"/>
        <w:tblInd w:w="135" w:type="dxa"/>
        <w:tblLayout w:type="fixed"/>
        <w:tblLook w:val="04A0" w:firstRow="1" w:lastRow="0" w:firstColumn="1" w:lastColumn="0" w:noHBand="0" w:noVBand="1"/>
      </w:tblPr>
      <w:tblGrid>
        <w:gridCol w:w="2115"/>
        <w:gridCol w:w="394"/>
        <w:gridCol w:w="395"/>
        <w:gridCol w:w="395"/>
        <w:gridCol w:w="436"/>
        <w:gridCol w:w="353"/>
        <w:gridCol w:w="395"/>
        <w:gridCol w:w="395"/>
        <w:gridCol w:w="387"/>
        <w:gridCol w:w="7"/>
        <w:gridCol w:w="395"/>
        <w:gridCol w:w="395"/>
        <w:gridCol w:w="395"/>
        <w:gridCol w:w="737"/>
        <w:gridCol w:w="737"/>
        <w:gridCol w:w="737"/>
        <w:gridCol w:w="737"/>
        <w:gridCol w:w="675"/>
        <w:gridCol w:w="675"/>
      </w:tblGrid>
      <w:tr w:rsidR="007B7A4E" w:rsidRPr="00871B86" w14:paraId="6E46CF0A" w14:textId="77777777" w:rsidTr="00701B02">
        <w:trPr>
          <w:cantSplit/>
          <w:trHeight w:val="213"/>
        </w:trPr>
        <w:tc>
          <w:tcPr>
            <w:tcW w:w="2115" w:type="dxa"/>
            <w:shd w:val="clear" w:color="auto" w:fill="auto"/>
            <w:vAlign w:val="bottom"/>
          </w:tcPr>
          <w:p w14:paraId="6E46CF08" w14:textId="77777777" w:rsidR="007B7A4E" w:rsidRPr="002E06FF" w:rsidRDefault="007B7A4E" w:rsidP="000C2E6F">
            <w:pPr>
              <w:pStyle w:val="ProductList-Body"/>
              <w:tabs>
                <w:tab w:val="clear" w:pos="158"/>
              </w:tabs>
              <w:ind w:left="-108"/>
              <w:rPr>
                <w:sz w:val="22"/>
              </w:rPr>
            </w:pPr>
          </w:p>
        </w:tc>
        <w:tc>
          <w:tcPr>
            <w:tcW w:w="8640" w:type="dxa"/>
            <w:gridSpan w:val="18"/>
            <w:tcBorders>
              <w:top w:val="single" w:sz="12" w:space="0" w:color="FFFFFF" w:themeColor="background1"/>
            </w:tcBorders>
            <w:shd w:val="clear" w:color="auto" w:fill="0072C6"/>
          </w:tcPr>
          <w:p w14:paraId="6E46CF09" w14:textId="77777777" w:rsidR="007B7A4E" w:rsidRPr="007B7A4E" w:rsidRDefault="007B7A4E" w:rsidP="002E06FF">
            <w:pPr>
              <w:pStyle w:val="ProductList-Body"/>
              <w:tabs>
                <w:tab w:val="clear" w:pos="158"/>
              </w:tabs>
              <w:spacing w:before="20" w:after="20"/>
              <w:ind w:left="-115" w:right="-115"/>
              <w:jc w:val="center"/>
              <w:rPr>
                <w:rFonts w:asciiTheme="majorHAnsi" w:hAnsiTheme="majorHAnsi"/>
                <w:color w:val="FFFFFF" w:themeColor="background1"/>
                <w:sz w:val="22"/>
              </w:rPr>
            </w:pPr>
            <w:r>
              <w:rPr>
                <w:rFonts w:asciiTheme="majorHAnsi" w:hAnsiTheme="majorHAnsi"/>
                <w:color w:val="FFFFFF" w:themeColor="background1"/>
                <w:sz w:val="22"/>
              </w:rPr>
              <w:t>Tilauskäyttöoikeuspaketit</w:t>
            </w:r>
          </w:p>
        </w:tc>
      </w:tr>
      <w:tr w:rsidR="002E06FF" w:rsidRPr="00871B86" w14:paraId="6E46CF1D" w14:textId="77777777" w:rsidTr="00701B02">
        <w:trPr>
          <w:cantSplit/>
          <w:trHeight w:val="501"/>
        </w:trPr>
        <w:tc>
          <w:tcPr>
            <w:tcW w:w="2115" w:type="dxa"/>
            <w:vMerge w:val="restart"/>
            <w:shd w:val="clear" w:color="auto" w:fill="auto"/>
            <w:vAlign w:val="bottom"/>
            <w:hideMark/>
          </w:tcPr>
          <w:p w14:paraId="6E46CF0B" w14:textId="77777777" w:rsidR="000F30AA" w:rsidRPr="002E06FF" w:rsidRDefault="000C2E6F" w:rsidP="000C2E6F">
            <w:pPr>
              <w:pStyle w:val="ProductList-Body"/>
              <w:tabs>
                <w:tab w:val="clear" w:pos="158"/>
              </w:tabs>
              <w:ind w:left="-108"/>
              <w:rPr>
                <w:sz w:val="22"/>
              </w:rPr>
            </w:pPr>
            <w:r>
              <w:rPr>
                <w:sz w:val="22"/>
              </w:rPr>
              <w:t>Online-palvelu</w:t>
            </w:r>
          </w:p>
        </w:tc>
        <w:tc>
          <w:tcPr>
            <w:tcW w:w="1620" w:type="dxa"/>
            <w:gridSpan w:val="4"/>
            <w:tcBorders>
              <w:top w:val="single" w:sz="12" w:space="0" w:color="FFFFFF" w:themeColor="background1"/>
              <w:right w:val="single" w:sz="12" w:space="0" w:color="FFFFFF" w:themeColor="background1"/>
            </w:tcBorders>
            <w:shd w:val="clear" w:color="auto" w:fill="0072C6"/>
          </w:tcPr>
          <w:p w14:paraId="6E46CF0C"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6E46CF0D"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tc>
        <w:tc>
          <w:tcPr>
            <w:tcW w:w="1530" w:type="dxa"/>
            <w:gridSpan w:val="4"/>
            <w:tcBorders>
              <w:top w:val="single" w:sz="12" w:space="0" w:color="FFFFFF" w:themeColor="background1"/>
              <w:right w:val="single" w:sz="12" w:space="0" w:color="FFFFFF" w:themeColor="background1"/>
            </w:tcBorders>
            <w:shd w:val="clear" w:color="auto" w:fill="0072C6"/>
          </w:tcPr>
          <w:p w14:paraId="6E46CF0E"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6E46CF0F"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Valtionhallinto</w:t>
            </w:r>
          </w:p>
        </w:tc>
        <w:tc>
          <w:tcPr>
            <w:tcW w:w="1192"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E46CF10"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6E46CF11"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E46CF12"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6E46CF13"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E46CF14"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6E46CF15"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Yritykset</w:t>
            </w:r>
          </w:p>
          <w:p w14:paraId="6E46CF16"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E46CF17"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6E46CF18"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37" w:type="dxa"/>
            <w:vMerge w:val="restart"/>
            <w:tcBorders>
              <w:top w:val="single" w:sz="12" w:space="0" w:color="FFFFFF" w:themeColor="background1"/>
              <w:left w:val="single" w:sz="12" w:space="0" w:color="FFFFFF" w:themeColor="background1"/>
            </w:tcBorders>
            <w:shd w:val="clear" w:color="auto" w:fill="0072C6"/>
          </w:tcPr>
          <w:p w14:paraId="6E46CF19"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Enterprise</w:t>
            </w:r>
          </w:p>
          <w:p w14:paraId="6E46CF1A"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1350" w:type="dxa"/>
            <w:gridSpan w:val="2"/>
            <w:tcBorders>
              <w:top w:val="single" w:sz="12" w:space="0" w:color="FFFFFF" w:themeColor="background1"/>
              <w:left w:val="single" w:sz="12" w:space="0" w:color="FFFFFF" w:themeColor="background1"/>
            </w:tcBorders>
            <w:shd w:val="clear" w:color="auto" w:fill="0072C6"/>
          </w:tcPr>
          <w:p w14:paraId="6E46CF1B" w14:textId="77777777" w:rsidR="002E06FF" w:rsidRPr="00C95C41" w:rsidRDefault="000F30AA" w:rsidP="002E06FF">
            <w:pPr>
              <w:pStyle w:val="ProductList-Body"/>
              <w:tabs>
                <w:tab w:val="clear" w:pos="158"/>
              </w:tabs>
              <w:spacing w:before="20" w:after="20"/>
              <w:ind w:left="-115" w:right="-115"/>
              <w:jc w:val="center"/>
            </w:pPr>
            <w:r>
              <w:rPr>
                <w:rFonts w:asciiTheme="majorHAnsi" w:hAnsiTheme="majorHAnsi"/>
                <w:color w:val="FFFFFF" w:themeColor="background1"/>
                <w:sz w:val="16"/>
                <w:szCs w:val="16"/>
              </w:rPr>
              <w:t>Microsoft Dynamics</w:t>
            </w:r>
          </w:p>
          <w:p w14:paraId="6E46CF1C" w14:textId="77777777" w:rsidR="000F30AA" w:rsidRPr="000A6BE5" w:rsidRDefault="000F30AA" w:rsidP="002E06FF">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2E06FF" w:rsidRPr="00871B86" w14:paraId="6E46CF30" w14:textId="77777777" w:rsidTr="00701B02">
        <w:trPr>
          <w:cantSplit/>
          <w:trHeight w:val="288"/>
        </w:trPr>
        <w:tc>
          <w:tcPr>
            <w:tcW w:w="2115" w:type="dxa"/>
            <w:vMerge/>
            <w:tcBorders>
              <w:bottom w:val="dashSmallGap" w:sz="4" w:space="0" w:color="808080" w:themeColor="background1" w:themeShade="80"/>
            </w:tcBorders>
            <w:shd w:val="clear" w:color="auto" w:fill="auto"/>
            <w:vAlign w:val="bottom"/>
          </w:tcPr>
          <w:p w14:paraId="6E46CF1E" w14:textId="77777777" w:rsidR="000F30AA" w:rsidRPr="00871B86" w:rsidRDefault="000F30AA" w:rsidP="000F30AA">
            <w:pPr>
              <w:pStyle w:val="ProductList-Body"/>
              <w:tabs>
                <w:tab w:val="clear" w:pos="158"/>
              </w:tabs>
              <w:rPr>
                <w:rFonts w:asciiTheme="majorHAnsi" w:hAnsiTheme="majorHAnsi"/>
                <w:szCs w:val="18"/>
              </w:rPr>
            </w:pPr>
          </w:p>
        </w:tc>
        <w:tc>
          <w:tcPr>
            <w:tcW w:w="394" w:type="dxa"/>
            <w:tcBorders>
              <w:bottom w:val="single" w:sz="12" w:space="0" w:color="FFFFFF" w:themeColor="background1"/>
              <w:right w:val="single" w:sz="12" w:space="0" w:color="FFFFFF" w:themeColor="background1"/>
            </w:tcBorders>
            <w:shd w:val="clear" w:color="auto" w:fill="0072C6"/>
            <w:vAlign w:val="center"/>
          </w:tcPr>
          <w:p w14:paraId="6E46CF1F"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46CF20"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46CF21"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46CF22"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46CF23"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46CF24"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46CF25"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94"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46CF26"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46CF27"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46CF28"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46CF29"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46CF2A"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46CF2B"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46CF2C"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37" w:type="dxa"/>
            <w:vMerge/>
            <w:tcBorders>
              <w:left w:val="single" w:sz="12" w:space="0" w:color="FFFFFF" w:themeColor="background1"/>
              <w:bottom w:val="single" w:sz="12" w:space="0" w:color="FFFFFF" w:themeColor="background1"/>
            </w:tcBorders>
            <w:shd w:val="clear" w:color="auto" w:fill="0072C6"/>
            <w:vAlign w:val="center"/>
          </w:tcPr>
          <w:p w14:paraId="6E46CF2D"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675" w:type="dxa"/>
            <w:tcBorders>
              <w:left w:val="single" w:sz="12" w:space="0" w:color="FFFFFF" w:themeColor="background1"/>
              <w:bottom w:val="single" w:sz="12" w:space="0" w:color="FFFFFF" w:themeColor="background1"/>
            </w:tcBorders>
            <w:shd w:val="clear" w:color="auto" w:fill="0072C6"/>
          </w:tcPr>
          <w:p w14:paraId="6E46CF2E"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left w:val="single" w:sz="12" w:space="0" w:color="FFFFFF" w:themeColor="background1"/>
              <w:bottom w:val="single" w:sz="12" w:space="0" w:color="FFFFFF" w:themeColor="background1"/>
            </w:tcBorders>
            <w:shd w:val="clear" w:color="auto" w:fill="0072C6"/>
          </w:tcPr>
          <w:p w14:paraId="6E46CF2F"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2E06FF" w:rsidRPr="00871B86" w14:paraId="6E46CF43" w14:textId="77777777" w:rsidTr="00701B02">
        <w:trPr>
          <w:trHeight w:val="288"/>
        </w:trPr>
        <w:tc>
          <w:tcPr>
            <w:tcW w:w="2115" w:type="dxa"/>
            <w:tcBorders>
              <w:top w:val="dashSmallGap" w:sz="4" w:space="0" w:color="808080" w:themeColor="background1" w:themeShade="80"/>
              <w:bottom w:val="dashSmallGap" w:sz="4" w:space="0" w:color="BFBFBF" w:themeColor="background1" w:themeShade="BF"/>
            </w:tcBorders>
            <w:shd w:val="clear" w:color="auto" w:fill="auto"/>
            <w:noWrap/>
            <w:vAlign w:val="center"/>
          </w:tcPr>
          <w:p w14:paraId="6E46CF31"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3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3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34"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35"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3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3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38"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3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3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3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3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6CF3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6CF3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3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CF40"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CF41"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CF42"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E46CF56" w14:textId="77777777" w:rsidTr="00701B02">
        <w:trPr>
          <w:trHeight w:val="288"/>
        </w:trPr>
        <w:tc>
          <w:tcPr>
            <w:tcW w:w="2115" w:type="dxa"/>
            <w:tcBorders>
              <w:bottom w:val="dashSmallGap" w:sz="4" w:space="0" w:color="BFBFBF" w:themeColor="background1" w:themeShade="BF"/>
            </w:tcBorders>
            <w:shd w:val="clear" w:color="auto" w:fill="auto"/>
            <w:noWrap/>
            <w:vAlign w:val="center"/>
          </w:tcPr>
          <w:p w14:paraId="6E46CF44"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Kiosk</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6CF4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4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47"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48"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6CF4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4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4B"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4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4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4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4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5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5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5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CF53"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CF54"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CF55"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E46CF69" w14:textId="77777777" w:rsidTr="00701B02">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6E46CF57"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tarjous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5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6CF5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5A"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5B"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5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6CF5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5E"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5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6CF6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6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6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6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6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6CF6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CF66"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CF67"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CF68"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E46CF7C" w14:textId="77777777" w:rsidTr="00701B02">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6E46CF6A"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tarjous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6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6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6CF6D"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6CF6E"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6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7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6CF71"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6CF7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7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6CF7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6CF7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7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7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78"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CF79"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CF7A"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CF7B"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E46CF8F" w14:textId="77777777" w:rsidTr="00701B02">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E46CF7D"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7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7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80"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81"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8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8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84"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8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8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8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88"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6CF89"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6CF8A"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8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CF8C"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CF8D"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CF8E"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E46CFA2" w14:textId="77777777" w:rsidTr="00701B02">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6E46CF90"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Kiosk</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6CF9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9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93"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94"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6CF9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9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97"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9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9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9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9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9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9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9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CF9F"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CFA0"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CFA1"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E46CFB5" w14:textId="77777777" w:rsidTr="00701B02">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6E46CFA3"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tarjous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A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6CFA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A6"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A7"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A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6CFA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AA"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A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6CFA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A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A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A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B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6CFB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CFB2"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CFB3"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CFB4"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E46CFC8" w14:textId="77777777" w:rsidTr="00701B02">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6E46CFB6"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tarjous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B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B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6CFB9"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6CFBA"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B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B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6CFBD"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6CFB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B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6CFC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6CFC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C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C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C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CFC5"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CFC6"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CFC7"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E46CFDB" w14:textId="77777777" w:rsidTr="00701B02">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E46CFC9"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C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C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CC"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CD"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C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C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D0"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D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D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D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D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6CFD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6CFD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D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CFD8"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CFD9"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CFDA"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E46CFEE" w14:textId="77777777" w:rsidTr="00701B02">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E46CFDC"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 tarjous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D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D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DF"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E0"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E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E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E3"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E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E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E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E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E8"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E9"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EA"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CFEB"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CFEC"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CFED"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E46D001" w14:textId="77777777" w:rsidTr="00701B02">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E46CFEF"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 tarjous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F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6CFF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6CFF2"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6CFF3"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F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6CFF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6CFF6"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6CFF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6CFF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6CFF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6CFFA"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CFF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CFF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6CFF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CFFE"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CFFF"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D000"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E46D014" w14:textId="77777777" w:rsidTr="00701B02">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E46D002"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Yammer Enterprise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0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6D00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6D005"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6D006"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0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0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09"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0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6D00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6D00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6D00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6D00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6D00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6D01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D011"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D012"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D013"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E46D027" w14:textId="77777777" w:rsidTr="00701B02">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E46D015"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6D01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6D01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6D018"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6D019"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6D01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6D01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6D01C"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6D01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6D01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6D01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6D02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6D02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6D02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6D02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D024"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D025"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D026"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E46D03A" w14:textId="77777777" w:rsidTr="00701B02">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E46D028"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365 Business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2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2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2B"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2C"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2D" w14:textId="77777777" w:rsidR="000F30AA"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2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2F"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3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3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3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3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3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6D03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3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D037"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D038"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D039"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E46D04D" w14:textId="77777777" w:rsidTr="00701B02">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E46D03B"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365 ProPlus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3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3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6D03E"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6D03F"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4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4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6D042"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6D04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4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6D04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6D04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4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48"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6D049"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D04A"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D04B"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D04C"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E46D060" w14:textId="77777777" w:rsidTr="00701B02">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E46D04E"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Windows Intune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4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5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51"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52"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5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5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55"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5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5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5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59"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5A"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5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5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6E46D05D"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D05E"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D05F"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E46D073" w14:textId="77777777" w:rsidTr="00701B02">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E46D061" w14:textId="77777777" w:rsidR="000F30AA" w:rsidRPr="000A6BE5" w:rsidRDefault="0046457A" w:rsidP="0046457A">
            <w:pPr>
              <w:pStyle w:val="ProductList-Body"/>
              <w:tabs>
                <w:tab w:val="clear" w:pos="158"/>
              </w:tabs>
              <w:ind w:left="-108"/>
              <w:rPr>
                <w:rFonts w:asciiTheme="majorHAnsi" w:hAnsiTheme="majorHAnsi"/>
                <w:sz w:val="16"/>
                <w:szCs w:val="16"/>
              </w:rPr>
            </w:pPr>
            <w:r>
              <w:rPr>
                <w:rFonts w:asciiTheme="majorHAnsi" w:hAnsiTheme="majorHAnsi"/>
                <w:sz w:val="16"/>
                <w:szCs w:val="16"/>
              </w:rPr>
              <w:t>Azure Rights Management</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6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6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64"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65"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6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6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68"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6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6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6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6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6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6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6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6E46D070"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D071"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D072"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E46D086" w14:textId="77777777" w:rsidTr="00701B02">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E46D074"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Azure Active Directory Premium</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7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7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77"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78"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7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7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7B"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7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7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7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7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8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8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8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6E46D083"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D084"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D085" w14:textId="77777777" w:rsidR="000F30AA" w:rsidRDefault="000F30AA" w:rsidP="00CD21FD">
            <w:pPr>
              <w:pStyle w:val="ProductList-Body"/>
              <w:tabs>
                <w:tab w:val="clear" w:pos="158"/>
              </w:tabs>
              <w:jc w:val="center"/>
              <w:rPr>
                <w:rFonts w:asciiTheme="majorHAnsi" w:hAnsiTheme="majorHAnsi"/>
                <w:szCs w:val="18"/>
              </w:rPr>
            </w:pPr>
          </w:p>
        </w:tc>
      </w:tr>
      <w:tr w:rsidR="00A8327A" w:rsidRPr="00E027BC" w14:paraId="6E46D099" w14:textId="77777777" w:rsidTr="00701B02">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E46D087" w14:textId="77777777" w:rsidR="002E06FF" w:rsidRPr="00A77117" w:rsidRDefault="009E720B" w:rsidP="002E06FF">
            <w:pPr>
              <w:pStyle w:val="ProductList-Body"/>
              <w:tabs>
                <w:tab w:val="clear" w:pos="158"/>
              </w:tabs>
              <w:ind w:left="-108"/>
              <w:rPr>
                <w:rFonts w:asciiTheme="majorHAnsi" w:hAnsiTheme="majorHAnsi"/>
                <w:sz w:val="16"/>
                <w:szCs w:val="16"/>
                <w:lang w:val="en-US"/>
              </w:rPr>
            </w:pPr>
            <w:r w:rsidRPr="00A77117">
              <w:rPr>
                <w:rFonts w:asciiTheme="majorHAnsi" w:hAnsiTheme="majorHAnsi"/>
                <w:sz w:val="16"/>
                <w:szCs w:val="16"/>
                <w:lang w:val="en-US"/>
              </w:rPr>
              <w:t>Microsoft Dynamics Marketing Sales Collaboration</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88" w14:textId="77777777" w:rsidR="002E06FF" w:rsidRPr="00A77117" w:rsidRDefault="002E06FF" w:rsidP="00CD21FD">
            <w:pPr>
              <w:pStyle w:val="ProductList-Body"/>
              <w:tabs>
                <w:tab w:val="clear" w:pos="158"/>
              </w:tabs>
              <w:jc w:val="center"/>
              <w:rPr>
                <w:rFonts w:asciiTheme="majorHAnsi" w:hAnsiTheme="majorHAns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89" w14:textId="77777777" w:rsidR="002E06FF" w:rsidRPr="00A77117" w:rsidRDefault="002E06FF" w:rsidP="00CD21FD">
            <w:pPr>
              <w:pStyle w:val="ProductList-Body"/>
              <w:tabs>
                <w:tab w:val="clear" w:pos="158"/>
              </w:tabs>
              <w:jc w:val="center"/>
              <w:rPr>
                <w:rFonts w:asciiTheme="majorHAnsi" w:hAnsiTheme="majorHAns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8A" w14:textId="77777777" w:rsidR="002E06FF" w:rsidRPr="00A77117" w:rsidRDefault="002E06FF" w:rsidP="00CD21FD">
            <w:pPr>
              <w:pStyle w:val="ProductList-Body"/>
              <w:tabs>
                <w:tab w:val="clear" w:pos="158"/>
              </w:tabs>
              <w:jc w:val="center"/>
              <w:rPr>
                <w:rFonts w:asciiTheme="majorHAnsi" w:hAnsiTheme="majorHAnsi"/>
                <w:szCs w:val="18"/>
                <w:lang w:val="en-U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8B" w14:textId="77777777" w:rsidR="002E06FF" w:rsidRPr="00A77117" w:rsidRDefault="002E06FF" w:rsidP="00CD21FD">
            <w:pPr>
              <w:pStyle w:val="ProductList-Body"/>
              <w:tabs>
                <w:tab w:val="clear" w:pos="158"/>
              </w:tabs>
              <w:jc w:val="center"/>
              <w:rPr>
                <w:rFonts w:asciiTheme="majorHAnsi" w:hAnsiTheme="majorHAnsi"/>
                <w:szCs w:val="18"/>
                <w:lang w:val="en-U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8C" w14:textId="77777777" w:rsidR="002E06FF" w:rsidRPr="00A77117" w:rsidRDefault="002E06FF" w:rsidP="00CD21FD">
            <w:pPr>
              <w:pStyle w:val="ProductList-Body"/>
              <w:tabs>
                <w:tab w:val="clear" w:pos="158"/>
              </w:tabs>
              <w:jc w:val="center"/>
              <w:rPr>
                <w:rFonts w:asciiTheme="majorHAnsi" w:hAnsiTheme="majorHAns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8D" w14:textId="77777777" w:rsidR="002E06FF" w:rsidRPr="00A77117" w:rsidRDefault="002E06FF" w:rsidP="00CD21FD">
            <w:pPr>
              <w:pStyle w:val="ProductList-Body"/>
              <w:tabs>
                <w:tab w:val="clear" w:pos="158"/>
              </w:tabs>
              <w:jc w:val="center"/>
              <w:rPr>
                <w:rFonts w:asciiTheme="majorHAnsi" w:hAnsiTheme="majorHAns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8E" w14:textId="77777777" w:rsidR="002E06FF" w:rsidRPr="00A77117" w:rsidRDefault="002E06FF" w:rsidP="00CD21FD">
            <w:pPr>
              <w:pStyle w:val="ProductList-Body"/>
              <w:tabs>
                <w:tab w:val="clear" w:pos="158"/>
              </w:tabs>
              <w:jc w:val="center"/>
              <w:rPr>
                <w:rFonts w:asciiTheme="majorHAnsi" w:hAnsiTheme="majorHAnsi"/>
                <w:szCs w:val="18"/>
                <w:lang w:val="en-U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8F" w14:textId="77777777" w:rsidR="002E06FF" w:rsidRPr="00A77117" w:rsidRDefault="002E06FF" w:rsidP="00CD21FD">
            <w:pPr>
              <w:pStyle w:val="ProductList-Body"/>
              <w:tabs>
                <w:tab w:val="clear" w:pos="158"/>
              </w:tabs>
              <w:jc w:val="center"/>
              <w:rPr>
                <w:rFonts w:asciiTheme="majorHAnsi" w:hAnsiTheme="majorHAns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90" w14:textId="77777777" w:rsidR="002E06FF" w:rsidRPr="00A77117" w:rsidRDefault="002E06FF" w:rsidP="00CD21FD">
            <w:pPr>
              <w:pStyle w:val="ProductList-Body"/>
              <w:tabs>
                <w:tab w:val="clear" w:pos="158"/>
              </w:tabs>
              <w:jc w:val="center"/>
              <w:rPr>
                <w:rFonts w:asciiTheme="majorHAnsi" w:hAnsiTheme="majorHAns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91" w14:textId="77777777" w:rsidR="002E06FF" w:rsidRPr="00A77117" w:rsidRDefault="002E06FF" w:rsidP="00CD21FD">
            <w:pPr>
              <w:pStyle w:val="ProductList-Body"/>
              <w:tabs>
                <w:tab w:val="clear" w:pos="158"/>
              </w:tabs>
              <w:jc w:val="center"/>
              <w:rPr>
                <w:rFonts w:asciiTheme="majorHAnsi" w:hAnsiTheme="majorHAns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92" w14:textId="77777777" w:rsidR="002E06FF" w:rsidRPr="00A77117" w:rsidRDefault="002E06FF" w:rsidP="00CD21FD">
            <w:pPr>
              <w:pStyle w:val="ProductList-Body"/>
              <w:tabs>
                <w:tab w:val="clear" w:pos="158"/>
              </w:tabs>
              <w:jc w:val="center"/>
              <w:rPr>
                <w:rFonts w:asciiTheme="majorHAnsi" w:hAnsiTheme="majorHAnsi"/>
                <w:szCs w:val="18"/>
                <w:lang w:val="en-U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93" w14:textId="77777777" w:rsidR="002E06FF" w:rsidRPr="00A77117" w:rsidRDefault="002E06FF" w:rsidP="00CD21FD">
            <w:pPr>
              <w:pStyle w:val="ProductList-Body"/>
              <w:tabs>
                <w:tab w:val="clear" w:pos="158"/>
              </w:tabs>
              <w:jc w:val="center"/>
              <w:rPr>
                <w:rFonts w:asciiTheme="majorHAnsi" w:hAnsiTheme="majorHAnsi"/>
                <w:szCs w:val="18"/>
                <w:lang w:val="en-U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94" w14:textId="77777777" w:rsidR="002E06FF" w:rsidRPr="00A77117" w:rsidRDefault="002E06FF" w:rsidP="00CD21FD">
            <w:pPr>
              <w:pStyle w:val="ProductList-Body"/>
              <w:tabs>
                <w:tab w:val="clear" w:pos="158"/>
              </w:tabs>
              <w:jc w:val="center"/>
              <w:rPr>
                <w:rFonts w:asciiTheme="majorHAnsi" w:hAnsiTheme="majorHAnsi"/>
                <w:szCs w:val="18"/>
                <w:lang w:val="en-U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95" w14:textId="77777777" w:rsidR="002E06FF" w:rsidRPr="00A77117" w:rsidRDefault="002E06FF" w:rsidP="00CD21FD">
            <w:pPr>
              <w:pStyle w:val="ProductList-Body"/>
              <w:tabs>
                <w:tab w:val="clear" w:pos="158"/>
              </w:tabs>
              <w:jc w:val="center"/>
              <w:rPr>
                <w:rFonts w:asciiTheme="majorHAnsi" w:hAnsiTheme="majorHAnsi"/>
                <w:szCs w:val="18"/>
                <w:lang w:val="en-U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D096" w14:textId="77777777" w:rsidR="002E06FF" w:rsidRPr="00A77117" w:rsidRDefault="002E06FF" w:rsidP="00CD21FD">
            <w:pPr>
              <w:pStyle w:val="ProductList-Body"/>
              <w:tabs>
                <w:tab w:val="clear" w:pos="158"/>
              </w:tabs>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6E46D097" w14:textId="77777777" w:rsidR="002E06FF" w:rsidRPr="00A77117" w:rsidRDefault="002E06FF" w:rsidP="00CD21FD">
            <w:pPr>
              <w:pStyle w:val="ProductList-Body"/>
              <w:tabs>
                <w:tab w:val="clear" w:pos="158"/>
              </w:tabs>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D098" w14:textId="77777777" w:rsidR="002E06FF" w:rsidRPr="00A77117" w:rsidRDefault="002E06FF" w:rsidP="00CD21FD">
            <w:pPr>
              <w:pStyle w:val="ProductList-Body"/>
              <w:tabs>
                <w:tab w:val="clear" w:pos="158"/>
              </w:tabs>
              <w:jc w:val="center"/>
              <w:rPr>
                <w:rFonts w:asciiTheme="majorHAnsi" w:hAnsiTheme="majorHAnsi"/>
                <w:szCs w:val="18"/>
                <w:lang w:val="en-US"/>
              </w:rPr>
            </w:pPr>
          </w:p>
        </w:tc>
      </w:tr>
      <w:tr w:rsidR="00A8327A" w:rsidRPr="00871B86" w14:paraId="6E46D0AC" w14:textId="77777777" w:rsidTr="00701B02">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E46D09A" w14:textId="77777777" w:rsidR="002E06FF" w:rsidRPr="000A6BE5" w:rsidRDefault="009E720B" w:rsidP="009E720B">
            <w:pPr>
              <w:pStyle w:val="ProductList-Body"/>
              <w:tabs>
                <w:tab w:val="clear" w:pos="158"/>
              </w:tabs>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9B"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9C"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9D"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9E"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9F"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A0"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A1"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A2"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A3"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A4"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A5"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A6"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A7"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A8"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D0A9" w14:textId="77777777"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D0AA" w14:textId="77777777"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6E46D0AB" w14:textId="77777777" w:rsidR="002E06FF" w:rsidRDefault="002E06FF" w:rsidP="00CD21FD">
            <w:pPr>
              <w:pStyle w:val="ProductList-Body"/>
              <w:tabs>
                <w:tab w:val="clear" w:pos="158"/>
              </w:tabs>
              <w:jc w:val="center"/>
              <w:rPr>
                <w:rFonts w:asciiTheme="majorHAnsi" w:hAnsiTheme="majorHAnsi"/>
                <w:szCs w:val="18"/>
              </w:rPr>
            </w:pPr>
          </w:p>
        </w:tc>
      </w:tr>
      <w:tr w:rsidR="002E06FF" w:rsidRPr="00871B86" w14:paraId="6E46D0BF" w14:textId="77777777" w:rsidTr="00701B02">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E46D0AD" w14:textId="17120DDA" w:rsidR="002E06FF" w:rsidRPr="000A6BE5" w:rsidRDefault="002E06FF"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 xml:space="preserve">Microsoft Social </w:t>
            </w:r>
            <w:r w:rsidR="003D162E">
              <w:rPr>
                <w:rFonts w:asciiTheme="majorHAnsi" w:hAnsiTheme="majorHAnsi"/>
                <w:sz w:val="16"/>
                <w:szCs w:val="16"/>
              </w:rPr>
              <w:t>Listening</w:t>
            </w:r>
            <w:r>
              <w:rPr>
                <w:rFonts w:asciiTheme="majorHAnsi" w:hAnsiTheme="majorHAnsi"/>
                <w:sz w:val="16"/>
                <w:szCs w:val="16"/>
              </w:rPr>
              <w:t xml:space="preserve"> Professional</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AE"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AF"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B0"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B1"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B2"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B3"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B4"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B5"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B6"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B7"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B8"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B9"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D0BA"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D0BB"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D0BC" w14:textId="77777777"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6E46D0BD" w14:textId="77777777"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E46D0BE" w14:textId="77777777" w:rsidR="002E06FF" w:rsidRDefault="002E06FF" w:rsidP="00CD21FD">
            <w:pPr>
              <w:pStyle w:val="ProductList-Body"/>
              <w:tabs>
                <w:tab w:val="clear" w:pos="158"/>
              </w:tabs>
              <w:jc w:val="center"/>
              <w:rPr>
                <w:rFonts w:asciiTheme="majorHAnsi" w:hAnsiTheme="majorHAnsi"/>
                <w:szCs w:val="18"/>
              </w:rPr>
            </w:pPr>
          </w:p>
        </w:tc>
      </w:tr>
      <w:tr w:rsidR="002E06FF" w:rsidRPr="00871B86" w14:paraId="6E46D0E5" w14:textId="77777777" w:rsidTr="00701B02">
        <w:trPr>
          <w:trHeight w:val="288"/>
        </w:trPr>
        <w:tc>
          <w:tcPr>
            <w:tcW w:w="2115" w:type="dxa"/>
            <w:tcBorders>
              <w:top w:val="dashSmallGap" w:sz="4" w:space="0" w:color="BFBFBF" w:themeColor="background1" w:themeShade="BF"/>
            </w:tcBorders>
            <w:shd w:val="clear" w:color="auto" w:fill="auto"/>
            <w:noWrap/>
            <w:vAlign w:val="center"/>
          </w:tcPr>
          <w:p w14:paraId="6E46D0D3" w14:textId="77777777" w:rsidR="002E06FF" w:rsidRPr="000A6BE5" w:rsidRDefault="002E06FF"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Parature Enterprise</w:t>
            </w:r>
          </w:p>
        </w:tc>
        <w:tc>
          <w:tcPr>
            <w:tcW w:w="394" w:type="dxa"/>
            <w:tcBorders>
              <w:top w:val="single" w:sz="12" w:space="0" w:color="FFFFFF" w:themeColor="background1"/>
              <w:right w:val="single" w:sz="12" w:space="0" w:color="FFFFFF" w:themeColor="background1"/>
            </w:tcBorders>
            <w:shd w:val="clear" w:color="auto" w:fill="D9D9D9" w:themeFill="background1" w:themeFillShade="D9"/>
            <w:vAlign w:val="center"/>
          </w:tcPr>
          <w:p w14:paraId="6E46D0D4"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6E46D0D5"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6E46D0D6"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6E46D0D7"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6E46D0D8"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6E46D0D9"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6E46D0DA"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6E46D0DB"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6E46D0DC"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6E46D0DD"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6E46D0DE"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6E46D0DF"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6E46D0E0"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6E46D0E1"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6E46D0E2" w14:textId="77777777"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6E46D0E3" w14:textId="77777777"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tcBorders>
            <w:shd w:val="clear" w:color="auto" w:fill="4668C5"/>
            <w:vAlign w:val="center"/>
          </w:tcPr>
          <w:p w14:paraId="6E46D0E4" w14:textId="77777777" w:rsidR="002E06FF" w:rsidRDefault="002E06FF" w:rsidP="00CD21FD">
            <w:pPr>
              <w:pStyle w:val="ProductList-Body"/>
              <w:tabs>
                <w:tab w:val="clear" w:pos="158"/>
              </w:tabs>
              <w:jc w:val="center"/>
              <w:rPr>
                <w:rFonts w:asciiTheme="majorHAnsi" w:hAnsiTheme="majorHAnsi"/>
                <w:szCs w:val="18"/>
              </w:rPr>
            </w:pPr>
          </w:p>
        </w:tc>
      </w:tr>
    </w:tbl>
    <w:p w14:paraId="6E46D0E6" w14:textId="77777777" w:rsidR="00D67A4B" w:rsidRPr="00C95C41" w:rsidRDefault="00D67A4B" w:rsidP="00A914BF">
      <w:pPr>
        <w:pStyle w:val="ProductList-Body"/>
      </w:pPr>
    </w:p>
    <w:p w14:paraId="6E46D0E7" w14:textId="77777777" w:rsidR="00783931" w:rsidRPr="00C95C41" w:rsidRDefault="00783931" w:rsidP="00A914BF">
      <w:pPr>
        <w:pStyle w:val="ProductList-Body"/>
      </w:pPr>
      <w:r>
        <w:t>Add-on Suite -tilauskäyttöoikeudet, joiden nimessä on ”ilman ProPlusia” eivät sisällä oikeutta Office 365 ProPlusiin.</w:t>
      </w:r>
    </w:p>
    <w:p w14:paraId="6E46D0E8" w14:textId="77777777" w:rsidR="00F2322F" w:rsidRPr="00C95C41" w:rsidRDefault="00F2322F" w:rsidP="00A914BF">
      <w:pPr>
        <w:pStyle w:val="ProductList-Body"/>
      </w:pPr>
    </w:p>
    <w:p w14:paraId="6E46D0E9" w14:textId="77777777" w:rsidR="00D67A4B" w:rsidRPr="00C95C41" w:rsidRDefault="00D67A4B" w:rsidP="00A914BF">
      <w:pPr>
        <w:pStyle w:val="ProductList-Body"/>
      </w:pPr>
    </w:p>
    <w:p w14:paraId="6E46D0EA"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6E46D0EB" w14:textId="77777777" w:rsidR="00232755" w:rsidRPr="00C95C41" w:rsidRDefault="00232755" w:rsidP="00233C87">
      <w:pPr>
        <w:pStyle w:val="ProductList-SectionHeading"/>
        <w:outlineLvl w:val="0"/>
      </w:pPr>
      <w:bookmarkStart w:id="93" w:name="Attachment3"/>
      <w:bookmarkStart w:id="94" w:name="_Toc399672185"/>
      <w:r>
        <w:t>Liite 3 – Vakiosopimuspykälät (käsittelijät)</w:t>
      </w:r>
      <w:bookmarkEnd w:id="93"/>
      <w:bookmarkEnd w:id="94"/>
    </w:p>
    <w:p w14:paraId="6E46D0EC" w14:textId="77777777" w:rsidR="00232755" w:rsidRPr="00C95C41" w:rsidRDefault="00232755" w:rsidP="00232755">
      <w:pPr>
        <w:pStyle w:val="ProductList-Body"/>
      </w:pPr>
      <w:r>
        <w:t>Liittyen direktiivin 95/46/EY artiklan 26 kohtaan 2, joka koskee henkilötietojen siirtämistä kolmansissa maissa toimiviin käsittelijöihin, jotka eivät takaa riittävää tietosuojaa, Asiakas (tietojen viejänä) ja Microsoft Corporation (tietojen tuojana, jonka allekirjoitus on alla) – kumpikin erikseen ”osapuoli” ja kummankin yhteisnimityksenä ”osapuolet” – ovat sopineet seuraavista sopimuspykälistä (”Pykälät” tai ”Vakiosopimuspykälät”), joiden tarkoituksena on saavuttaa riittävät suojaustoimenpiteet yksityishenkilöiden yksityisyyden sekä perustuslaillisten oikeuksien ja vapauksien takaamiseksi liitteessä 1 määriteltyjen henkilötietojen siirtämisessä tietojen viejän ja tietojen tuojan välillä.</w:t>
      </w:r>
    </w:p>
    <w:p w14:paraId="6E46D0ED" w14:textId="77777777" w:rsidR="00232755" w:rsidRPr="00C95C41" w:rsidRDefault="00232755" w:rsidP="00232755">
      <w:pPr>
        <w:pStyle w:val="ProductList-Body"/>
      </w:pPr>
    </w:p>
    <w:p w14:paraId="6E46D0EE" w14:textId="77777777" w:rsidR="00232755" w:rsidRPr="00C95C41" w:rsidRDefault="00232755" w:rsidP="00233C87">
      <w:pPr>
        <w:pStyle w:val="ProductList-Body"/>
        <w:jc w:val="center"/>
        <w:outlineLvl w:val="1"/>
      </w:pPr>
      <w:r>
        <w:rPr>
          <w:b/>
        </w:rPr>
        <w:t>Lauseke 1: Määritelmät</w:t>
      </w:r>
    </w:p>
    <w:p w14:paraId="6E46D0EF" w14:textId="77777777" w:rsidR="00232755" w:rsidRPr="00C95C41" w:rsidRDefault="00232755" w:rsidP="00232755">
      <w:pPr>
        <w:pStyle w:val="ProductList-Body"/>
      </w:pPr>
    </w:p>
    <w:p w14:paraId="6E46D0F0" w14:textId="77777777" w:rsidR="00232755" w:rsidRPr="00C95C41"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6E46D0F1" w14:textId="77777777" w:rsidR="00232755" w:rsidRPr="00C95C41" w:rsidRDefault="00232755" w:rsidP="00232755">
      <w:pPr>
        <w:pStyle w:val="ProductList-Body"/>
        <w:spacing w:after="120"/>
      </w:pPr>
      <w:r>
        <w:t xml:space="preserve">(b) ”tietojen viejällä” tarkoitetaan rekisterinpitäjää, joka siirtää henkilötietoja, </w:t>
      </w:r>
    </w:p>
    <w:p w14:paraId="6E46D0F2" w14:textId="77777777" w:rsidR="00232755" w:rsidRPr="00C95C41"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6E46D0F3" w14:textId="77777777" w:rsidR="00232755" w:rsidRPr="00C95C41" w:rsidRDefault="00232755" w:rsidP="00232755">
      <w:pPr>
        <w:pStyle w:val="ProductList-Body"/>
        <w:spacing w:after="120"/>
      </w:pPr>
      <w:r>
        <w:t xml:space="preserve">(d) </w:t>
      </w:r>
      <w:r w:rsidR="005F362A">
        <w:t>”</w:t>
      </w:r>
      <w:r>
        <w:t>alihankkijana toimivalla käsittelijällä</w:t>
      </w:r>
      <w:r w:rsidR="005F362A">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6E46D0F4" w14:textId="77777777" w:rsidR="00232755" w:rsidRPr="00C95C41" w:rsidRDefault="00232755" w:rsidP="00232755">
      <w:pPr>
        <w:pStyle w:val="ProductList-Body"/>
        <w:spacing w:after="120"/>
      </w:pPr>
      <w:r>
        <w:t>(e)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w:t>
      </w:r>
      <w:r w:rsidR="00701B02">
        <w:t> </w:t>
      </w:r>
      <w:r>
        <w:t>on</w:t>
      </w:r>
      <w:r w:rsidR="00701B02">
        <w:t> </w:t>
      </w:r>
      <w:r>
        <w:t xml:space="preserve">sijoittautunut, </w:t>
      </w:r>
    </w:p>
    <w:p w14:paraId="6E46D0F5" w14:textId="77777777" w:rsidR="00232755" w:rsidRPr="00C95C41"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6E46D0F6" w14:textId="77777777" w:rsidR="00232755" w:rsidRPr="00C95C41" w:rsidRDefault="00232755" w:rsidP="00232755">
      <w:pPr>
        <w:pStyle w:val="ProductList-Body"/>
      </w:pPr>
    </w:p>
    <w:p w14:paraId="6E46D0F7" w14:textId="77777777" w:rsidR="00232755" w:rsidRPr="00C95C41" w:rsidRDefault="00232755" w:rsidP="00233C87">
      <w:pPr>
        <w:pStyle w:val="ProductList-Body"/>
        <w:jc w:val="center"/>
        <w:outlineLvl w:val="1"/>
      </w:pPr>
      <w:r>
        <w:rPr>
          <w:b/>
        </w:rPr>
        <w:t>Lauseke 2: Siirron yksityiskohdat</w:t>
      </w:r>
    </w:p>
    <w:p w14:paraId="6E46D0F8" w14:textId="77777777" w:rsidR="00232755" w:rsidRPr="00C95C41" w:rsidRDefault="00232755" w:rsidP="00232755">
      <w:pPr>
        <w:pStyle w:val="ProductList-Body"/>
      </w:pPr>
    </w:p>
    <w:p w14:paraId="6E46D0F9" w14:textId="77777777" w:rsidR="00232755" w:rsidRPr="00C95C41" w:rsidRDefault="00232755" w:rsidP="00232755">
      <w:pPr>
        <w:pStyle w:val="ProductList-Body"/>
      </w:pPr>
      <w:r>
        <w:t>Siirron yksityiskohdat, erityisesti tarvittaessa henkilötietojen erityisryhmät, esitetään lisäyksessä 1, joka on näiden lausekkeiden erottamaton osa.</w:t>
      </w:r>
    </w:p>
    <w:p w14:paraId="6E46D0FA" w14:textId="77777777" w:rsidR="00232755" w:rsidRPr="00C95C41" w:rsidRDefault="00232755" w:rsidP="00A914BF">
      <w:pPr>
        <w:pStyle w:val="ProductList-Body"/>
      </w:pPr>
    </w:p>
    <w:p w14:paraId="6E46D0FB" w14:textId="77777777" w:rsidR="00232755" w:rsidRPr="00C95C41" w:rsidRDefault="00232755" w:rsidP="00233C87">
      <w:pPr>
        <w:pStyle w:val="ProductList-Body"/>
        <w:jc w:val="center"/>
        <w:outlineLvl w:val="1"/>
      </w:pPr>
      <w:r>
        <w:rPr>
          <w:b/>
        </w:rPr>
        <w:t>Lauseke 3: Kolmatta osapuolta suojaava edunsaajalauseke</w:t>
      </w:r>
    </w:p>
    <w:p w14:paraId="6E46D0FC" w14:textId="77777777" w:rsidR="00232755" w:rsidRPr="00C95C41" w:rsidRDefault="00232755" w:rsidP="00232755">
      <w:pPr>
        <w:pStyle w:val="ProductList-Body"/>
      </w:pPr>
    </w:p>
    <w:p w14:paraId="6E46D0FD" w14:textId="77777777" w:rsidR="00232755" w:rsidRPr="00C95C41"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6E46D0FE" w14:textId="77777777" w:rsidR="00232755" w:rsidRPr="00C95C41"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6E46D0FF" w14:textId="77777777" w:rsidR="00232755" w:rsidRPr="00C95C41" w:rsidRDefault="00232755" w:rsidP="00232755">
      <w:pPr>
        <w:pStyle w:val="ProductList-Body"/>
        <w:spacing w:after="120"/>
      </w:pPr>
      <w:r>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6E46D100" w14:textId="77777777" w:rsidR="00232755" w:rsidRPr="00C95C41"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6E46D101" w14:textId="77777777" w:rsidR="00D67A4B" w:rsidRPr="00C95C41" w:rsidRDefault="00D67A4B" w:rsidP="00A914BF">
      <w:pPr>
        <w:pStyle w:val="ProductList-Body"/>
      </w:pPr>
    </w:p>
    <w:p w14:paraId="6E46D102" w14:textId="77777777" w:rsidR="000B2305" w:rsidRPr="00C95C41" w:rsidRDefault="000B2305">
      <w:r>
        <w:rPr>
          <w:b/>
        </w:rPr>
        <w:br w:type="page"/>
      </w:r>
    </w:p>
    <w:p w14:paraId="6E46D103" w14:textId="77777777" w:rsidR="00232755" w:rsidRPr="00C95C41" w:rsidRDefault="00232755" w:rsidP="00233C87">
      <w:pPr>
        <w:pStyle w:val="ProductList-Body"/>
        <w:jc w:val="center"/>
        <w:outlineLvl w:val="1"/>
      </w:pPr>
      <w:r>
        <w:rPr>
          <w:b/>
        </w:rPr>
        <w:t>Lauseke 4: Tietojen viejän velvollisuudet</w:t>
      </w:r>
    </w:p>
    <w:p w14:paraId="6E46D104" w14:textId="77777777" w:rsidR="00232755" w:rsidRPr="00C95C41" w:rsidRDefault="00232755" w:rsidP="00232755">
      <w:pPr>
        <w:pStyle w:val="ProductList-Body"/>
      </w:pPr>
    </w:p>
    <w:p w14:paraId="6E46D105" w14:textId="77777777" w:rsidR="00232755" w:rsidRPr="00C95C41" w:rsidRDefault="00232755" w:rsidP="00232755">
      <w:pPr>
        <w:pStyle w:val="ProductList-Body"/>
      </w:pPr>
      <w:r>
        <w:t xml:space="preserve">Tietojen viejä hyväksyy ja takaa, että: </w:t>
      </w:r>
    </w:p>
    <w:p w14:paraId="6E46D106" w14:textId="77777777" w:rsidR="00232755" w:rsidRPr="00C95C41" w:rsidRDefault="00232755" w:rsidP="00232755">
      <w:pPr>
        <w:pStyle w:val="ProductList-Body"/>
      </w:pPr>
    </w:p>
    <w:p w14:paraId="6E46D107" w14:textId="77777777" w:rsidR="00232755" w:rsidRPr="00C95C41" w:rsidRDefault="00232755" w:rsidP="00232755">
      <w:pPr>
        <w:pStyle w:val="ProductList-Body"/>
        <w:spacing w:after="120"/>
      </w:pPr>
      <w:r>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6E46D108" w14:textId="77777777" w:rsidR="00232755" w:rsidRPr="00C95C41"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6E46D109" w14:textId="77777777" w:rsidR="00232755" w:rsidRPr="00C95C41" w:rsidRDefault="00232755" w:rsidP="00232755">
      <w:pPr>
        <w:pStyle w:val="ProductList-Body"/>
        <w:spacing w:after="120"/>
      </w:pPr>
      <w:r>
        <w:t xml:space="preserve">(c) tietojen tuoja antaa riittävät takeet tämän sopimuksen lisäyksen 2 mukaisista teknisistä ja organisatorisista turvatoimista, </w:t>
      </w:r>
    </w:p>
    <w:p w14:paraId="6E46D10A" w14:textId="77777777" w:rsidR="00232755" w:rsidRPr="00C95C41"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6E46D10B" w14:textId="77777777" w:rsidR="00232755" w:rsidRPr="00C95C41" w:rsidRDefault="00232755" w:rsidP="00232755">
      <w:pPr>
        <w:pStyle w:val="ProductList-Body"/>
        <w:spacing w:after="120"/>
      </w:pPr>
      <w:r>
        <w:t xml:space="preserve">(e) tietojen viejä varmistaa kyseisten turvatoimien noudattamisen, </w:t>
      </w:r>
    </w:p>
    <w:p w14:paraId="6E46D10C" w14:textId="77777777" w:rsidR="00232755" w:rsidRPr="00C95C41"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6E46D10D" w14:textId="77777777" w:rsidR="00232755" w:rsidRPr="00C95C41"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6E46D10E" w14:textId="77777777" w:rsidR="00232755" w:rsidRPr="00C95C41"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E46D10F" w14:textId="77777777" w:rsidR="00232755" w:rsidRPr="00C95C41"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6E46D110" w14:textId="77777777" w:rsidR="00D67A4B" w:rsidRPr="00C95C41" w:rsidRDefault="00232755" w:rsidP="00232755">
      <w:pPr>
        <w:pStyle w:val="ProductList-Body"/>
      </w:pPr>
      <w:r>
        <w:t>(j) tietojen viejä varmistaa lausekkeen 4 kohdan a–i noudattamisen.</w:t>
      </w:r>
    </w:p>
    <w:p w14:paraId="6E46D111" w14:textId="77777777" w:rsidR="00D67A4B" w:rsidRPr="00C95C41" w:rsidRDefault="00D67A4B" w:rsidP="00A914BF">
      <w:pPr>
        <w:pStyle w:val="ProductList-Body"/>
      </w:pPr>
    </w:p>
    <w:p w14:paraId="6E46D112" w14:textId="77777777" w:rsidR="00E83159" w:rsidRPr="00C95C41" w:rsidRDefault="00E83159" w:rsidP="00233C87">
      <w:pPr>
        <w:pStyle w:val="ProductList-Body"/>
        <w:jc w:val="center"/>
        <w:outlineLvl w:val="1"/>
      </w:pPr>
      <w:r>
        <w:rPr>
          <w:b/>
        </w:rPr>
        <w:t>Lauseke 5: Tietojen tuojan velvollisuudet</w:t>
      </w:r>
    </w:p>
    <w:p w14:paraId="6E46D113" w14:textId="77777777" w:rsidR="00E83159" w:rsidRPr="00C95C41" w:rsidRDefault="00E83159" w:rsidP="00E83159">
      <w:pPr>
        <w:pStyle w:val="ProductList-Body"/>
      </w:pPr>
    </w:p>
    <w:p w14:paraId="6E46D114" w14:textId="77777777" w:rsidR="00E83159" w:rsidRPr="00C95C41" w:rsidRDefault="00E83159" w:rsidP="00E83159">
      <w:pPr>
        <w:pStyle w:val="ProductList-Body"/>
      </w:pPr>
      <w:r>
        <w:t xml:space="preserve">Tietojen tuoja hyväksyy ja takaa, että: </w:t>
      </w:r>
    </w:p>
    <w:p w14:paraId="6E46D115" w14:textId="77777777" w:rsidR="00E83159" w:rsidRPr="00C95C41" w:rsidRDefault="00E83159" w:rsidP="00E83159">
      <w:pPr>
        <w:pStyle w:val="ProductList-Body"/>
      </w:pPr>
    </w:p>
    <w:p w14:paraId="6E46D116" w14:textId="77777777" w:rsidR="00E83159" w:rsidRPr="00C95C41"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6E46D117" w14:textId="77777777" w:rsidR="00E83159" w:rsidRPr="00C95C41" w:rsidRDefault="00E83159" w:rsidP="00E83159">
      <w:pPr>
        <w:pStyle w:val="ProductList-Body"/>
        <w:spacing w:after="120"/>
      </w:pPr>
      <w:r>
        <w:t>(b) tietojen tuojalla ei ole mitään syytä olettaa, että siihen sovellettava lainsäädäntö estäisi tietojen viejältä saatujen ohjeiden noudattamisen ja</w:t>
      </w:r>
      <w:r w:rsidR="00701B02">
        <w:t> </w:t>
      </w:r>
      <w:r>
        <w:t xml:space="preserve">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E46D118" w14:textId="77777777" w:rsidR="00E83159" w:rsidRPr="00C95C41"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6E46D119" w14:textId="77777777" w:rsidR="00E83159" w:rsidRPr="00C95C41" w:rsidRDefault="00E83159" w:rsidP="00E83159">
      <w:pPr>
        <w:pStyle w:val="ProductList-Body"/>
      </w:pPr>
      <w:r>
        <w:t xml:space="preserve">(d) tietojen tuoja ilmoittaa viipymättä tietojen viejälle seuraavista seikoista: </w:t>
      </w:r>
    </w:p>
    <w:p w14:paraId="6E46D11A" w14:textId="77777777" w:rsidR="00E83159" w:rsidRPr="00C95C41" w:rsidRDefault="00E83159" w:rsidP="00E83159">
      <w:pPr>
        <w:pStyle w:val="ProductList-Body"/>
        <w:spacing w:after="60"/>
        <w:ind w:left="360"/>
      </w:pPr>
      <w:r>
        <w:t xml:space="preserve">(i) säännösten täytäntöönpanosta vastaavan viranomaisen oikeudellisesti sitovasta pyynnöstä luovuttaa henkilötietoja, ellei sitä muutoin kielletä esimerkiksi rikoslainsäädännön mukaisella kiellolla lainvalvontaan liittyvien tutkimusten luottamuksellisuuden säilyttämiseksi, </w:t>
      </w:r>
    </w:p>
    <w:p w14:paraId="6E46D11B" w14:textId="77777777" w:rsidR="00E83159" w:rsidRPr="00C95C41" w:rsidRDefault="00E83159" w:rsidP="00E83159">
      <w:pPr>
        <w:pStyle w:val="ProductList-Body"/>
        <w:spacing w:after="60"/>
        <w:ind w:left="360"/>
      </w:pPr>
      <w:r>
        <w:t xml:space="preserve">(ii) kaikista tahattomista tai luvattomista pääsyistä tietoihin, ja </w:t>
      </w:r>
    </w:p>
    <w:p w14:paraId="6E46D11C" w14:textId="77777777" w:rsidR="00E83159" w:rsidRPr="00C95C41" w:rsidRDefault="00E83159" w:rsidP="00E83159">
      <w:pPr>
        <w:pStyle w:val="ProductList-Body"/>
        <w:spacing w:after="120"/>
        <w:ind w:left="360"/>
      </w:pPr>
      <w:r>
        <w:t xml:space="preserve">(iii) rekisteröidyiltä suoraan saaduista tiedusteluista niihin vastaamatta, ellei siihen muutoin anneta lupaa, </w:t>
      </w:r>
    </w:p>
    <w:p w14:paraId="6E46D11D" w14:textId="77777777" w:rsidR="00E83159" w:rsidRPr="00C95C41"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6E46D11E" w14:textId="77777777" w:rsidR="00E83159" w:rsidRPr="00C95C41" w:rsidRDefault="00E83159" w:rsidP="00E83159">
      <w:pPr>
        <w:pStyle w:val="ProductList-Body"/>
        <w:spacing w:after="120"/>
      </w:pPr>
      <w:r>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6E46D11F" w14:textId="77777777" w:rsidR="00E83159" w:rsidRPr="00C95C41"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14:paraId="6E46D120" w14:textId="77777777" w:rsidR="00E83159" w:rsidRPr="00C95C41"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6E46D121" w14:textId="77777777" w:rsidR="00E83159" w:rsidRPr="00C95C41" w:rsidRDefault="00E83159" w:rsidP="00E83159">
      <w:pPr>
        <w:pStyle w:val="ProductList-Body"/>
        <w:spacing w:after="120"/>
      </w:pPr>
      <w:r>
        <w:t>(i) alihankkijana toimiva käsittelijä suorittaa käsittelypalvelut lausekkeen 11 mukaisesti ja</w:t>
      </w:r>
    </w:p>
    <w:p w14:paraId="6E46D122" w14:textId="77777777" w:rsidR="00D67A4B" w:rsidRPr="00C95C41"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E46D123" w14:textId="77777777" w:rsidR="00E83159" w:rsidRPr="00C95C41" w:rsidRDefault="00E83159" w:rsidP="00A914BF">
      <w:pPr>
        <w:pStyle w:val="ProductList-Body"/>
      </w:pPr>
    </w:p>
    <w:p w14:paraId="6E46D124" w14:textId="77777777" w:rsidR="00E83159" w:rsidRPr="00C95C41" w:rsidRDefault="00E83159" w:rsidP="00233C87">
      <w:pPr>
        <w:pStyle w:val="ProductList-Body"/>
        <w:jc w:val="center"/>
        <w:outlineLvl w:val="1"/>
      </w:pPr>
      <w:r>
        <w:rPr>
          <w:b/>
        </w:rPr>
        <w:t>Lauseke 6: Vastuu</w:t>
      </w:r>
    </w:p>
    <w:p w14:paraId="6E46D125" w14:textId="77777777" w:rsidR="00E83159" w:rsidRPr="00C95C41" w:rsidRDefault="00E83159" w:rsidP="00E83159">
      <w:pPr>
        <w:pStyle w:val="ProductList-Body"/>
      </w:pPr>
    </w:p>
    <w:p w14:paraId="6E46D126" w14:textId="77777777" w:rsidR="00E83159" w:rsidRPr="00C95C41"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6E46D127" w14:textId="77777777" w:rsidR="00E83159" w:rsidRPr="00C95C41"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E46D128" w14:textId="77777777" w:rsidR="00E83159" w:rsidRPr="00C95C41" w:rsidRDefault="00E83159" w:rsidP="00E83159">
      <w:pPr>
        <w:pStyle w:val="ProductList-Body"/>
        <w:spacing w:after="120"/>
      </w:pPr>
      <w:r>
        <w:t xml:space="preserve">Tietojen tuoja ei voi vetäytyä vastuustaan vetoamalla siihen, että alihankkijana toimiva käsittelijä ei ole täyttänyt velvoitteitaan. </w:t>
      </w:r>
    </w:p>
    <w:p w14:paraId="6E46D129" w14:textId="77777777" w:rsidR="00E83159" w:rsidRPr="00C95C41"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6E46D12A" w14:textId="77777777" w:rsidR="00E83159" w:rsidRPr="00C95C41" w:rsidRDefault="00E83159" w:rsidP="00E83159">
      <w:pPr>
        <w:pStyle w:val="ProductList-Body"/>
      </w:pPr>
    </w:p>
    <w:p w14:paraId="6E46D12B" w14:textId="77777777" w:rsidR="00E83159" w:rsidRPr="00C95C41" w:rsidRDefault="00E83159" w:rsidP="00233C87">
      <w:pPr>
        <w:pStyle w:val="ProductList-Body"/>
        <w:jc w:val="center"/>
        <w:outlineLvl w:val="1"/>
      </w:pPr>
      <w:r>
        <w:rPr>
          <w:b/>
        </w:rPr>
        <w:t>Lauseke 7: Sovittelu ja toimivaltainen tuomioistuin</w:t>
      </w:r>
    </w:p>
    <w:p w14:paraId="6E46D12C" w14:textId="77777777" w:rsidR="00E83159" w:rsidRPr="00C95C41" w:rsidRDefault="00E83159" w:rsidP="00E83159">
      <w:pPr>
        <w:pStyle w:val="ProductList-Body"/>
      </w:pPr>
    </w:p>
    <w:p w14:paraId="6E46D12D" w14:textId="77777777" w:rsidR="00E83159" w:rsidRPr="00C95C41"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6E46D12E" w14:textId="77777777" w:rsidR="00E83159" w:rsidRPr="00C95C41"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6E46D12F" w14:textId="77777777" w:rsidR="00E83159" w:rsidRPr="00C95C41" w:rsidRDefault="00E83159" w:rsidP="00E83159">
      <w:pPr>
        <w:pStyle w:val="ProductList-Body"/>
        <w:spacing w:after="120"/>
        <w:ind w:left="360"/>
      </w:pPr>
      <w:r>
        <w:t xml:space="preserve">(b) saattaa riita sen jäsenvaltion tuomioistuinten ratkaistavaksi, johon tietojen viejä on sijoittautunut. </w:t>
      </w:r>
    </w:p>
    <w:p w14:paraId="6E46D130" w14:textId="77777777" w:rsidR="00E83159" w:rsidRPr="00C95C41"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6E46D131" w14:textId="77777777" w:rsidR="00E83159" w:rsidRPr="00C95C41" w:rsidRDefault="00E83159" w:rsidP="00E83159">
      <w:pPr>
        <w:pStyle w:val="ProductList-Body"/>
      </w:pPr>
    </w:p>
    <w:p w14:paraId="6E46D132" w14:textId="77777777" w:rsidR="00E83159" w:rsidRPr="00C95C41" w:rsidRDefault="00E83159" w:rsidP="00233C87">
      <w:pPr>
        <w:pStyle w:val="ProductList-Body"/>
        <w:jc w:val="center"/>
        <w:outlineLvl w:val="1"/>
      </w:pPr>
      <w:r>
        <w:rPr>
          <w:b/>
        </w:rPr>
        <w:t>Lauseke 8: Yhteistyö valvontaviranomaisten kanssa</w:t>
      </w:r>
    </w:p>
    <w:p w14:paraId="6E46D133" w14:textId="77777777" w:rsidR="00E83159" w:rsidRPr="00C95C41" w:rsidRDefault="00E83159" w:rsidP="00E83159">
      <w:pPr>
        <w:pStyle w:val="ProductList-Body"/>
      </w:pPr>
    </w:p>
    <w:p w14:paraId="6E46D134" w14:textId="77777777" w:rsidR="00E83159" w:rsidRPr="00C95C41"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6E46D135" w14:textId="77777777" w:rsidR="00E83159" w:rsidRPr="00C95C41" w:rsidRDefault="00E83159" w:rsidP="00E83159">
      <w:pPr>
        <w:pStyle w:val="ProductList-Body"/>
        <w:spacing w:after="120"/>
      </w:pPr>
      <w:r>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6E46D136" w14:textId="77777777" w:rsidR="00E83159" w:rsidRPr="00C95C41"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6E46D137" w14:textId="77777777" w:rsidR="00E83159" w:rsidRDefault="00E83159" w:rsidP="00E83159">
      <w:pPr>
        <w:pStyle w:val="ProductList-Body"/>
      </w:pPr>
    </w:p>
    <w:p w14:paraId="6E46D138" w14:textId="77777777" w:rsidR="000B0BF8" w:rsidRDefault="000B0BF8" w:rsidP="00E83159">
      <w:pPr>
        <w:pStyle w:val="ProductList-Body"/>
      </w:pPr>
    </w:p>
    <w:p w14:paraId="6E46D139" w14:textId="77777777" w:rsidR="000B0BF8" w:rsidRPr="00C95C41" w:rsidRDefault="000B0BF8" w:rsidP="00E83159">
      <w:pPr>
        <w:pStyle w:val="ProductList-Body"/>
      </w:pPr>
    </w:p>
    <w:p w14:paraId="6E46D13A" w14:textId="77777777" w:rsidR="00E83159" w:rsidRPr="00C95C41" w:rsidRDefault="00E83159" w:rsidP="00233C87">
      <w:pPr>
        <w:pStyle w:val="ProductList-Body"/>
        <w:jc w:val="center"/>
        <w:outlineLvl w:val="1"/>
      </w:pPr>
      <w:r>
        <w:rPr>
          <w:b/>
        </w:rPr>
        <w:t>Lauseke 9: Sovellettava laki.</w:t>
      </w:r>
    </w:p>
    <w:p w14:paraId="6E46D13B" w14:textId="77777777" w:rsidR="00E83159" w:rsidRPr="00C95C41" w:rsidRDefault="00E83159" w:rsidP="00E83159">
      <w:pPr>
        <w:pStyle w:val="ProductList-Body"/>
      </w:pPr>
    </w:p>
    <w:p w14:paraId="6E46D13C" w14:textId="77777777" w:rsidR="00E83159" w:rsidRPr="00C95C41" w:rsidRDefault="00E83159" w:rsidP="00E83159">
      <w:pPr>
        <w:pStyle w:val="ProductList-Body"/>
      </w:pPr>
      <w:r>
        <w:t xml:space="preserve">Lausekkeisiin sovelletaan sen jäsenvaltion lakia, johon tietojen viejä on sijoittautunut. </w:t>
      </w:r>
    </w:p>
    <w:p w14:paraId="6E46D13D" w14:textId="77777777" w:rsidR="00E83159" w:rsidRPr="00C95C41" w:rsidRDefault="00E83159" w:rsidP="00E83159">
      <w:pPr>
        <w:pStyle w:val="ProductList-Body"/>
      </w:pPr>
    </w:p>
    <w:p w14:paraId="6E46D13E" w14:textId="77777777" w:rsidR="00E83159" w:rsidRPr="00C95C41" w:rsidRDefault="00E83159" w:rsidP="00233C87">
      <w:pPr>
        <w:pStyle w:val="ProductList-Body"/>
        <w:jc w:val="center"/>
        <w:outlineLvl w:val="1"/>
      </w:pPr>
      <w:r>
        <w:rPr>
          <w:b/>
        </w:rPr>
        <w:t>Lauseke 10: Sopimuksen mukauttaminen</w:t>
      </w:r>
    </w:p>
    <w:p w14:paraId="6E46D13F" w14:textId="77777777" w:rsidR="00E83159" w:rsidRPr="00C95C41" w:rsidRDefault="00E83159" w:rsidP="00E83159">
      <w:pPr>
        <w:pStyle w:val="ProductList-Body"/>
      </w:pPr>
    </w:p>
    <w:p w14:paraId="6E46D140" w14:textId="77777777" w:rsidR="00E83159" w:rsidRPr="00C95C41" w:rsidRDefault="00E83159" w:rsidP="00E83159">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6E46D141" w14:textId="77777777" w:rsidR="00E83159" w:rsidRPr="00C95C41" w:rsidRDefault="00E83159" w:rsidP="00E83159">
      <w:pPr>
        <w:pStyle w:val="ProductList-Body"/>
      </w:pPr>
    </w:p>
    <w:p w14:paraId="6E46D142" w14:textId="77777777" w:rsidR="00E83159" w:rsidRPr="00C95C41" w:rsidRDefault="00E83159" w:rsidP="00233C87">
      <w:pPr>
        <w:pStyle w:val="ProductList-Body"/>
        <w:jc w:val="center"/>
        <w:outlineLvl w:val="1"/>
      </w:pPr>
      <w:r>
        <w:rPr>
          <w:b/>
        </w:rPr>
        <w:t>Lauseke 11: Alihankintana suoritettava käsittely</w:t>
      </w:r>
    </w:p>
    <w:p w14:paraId="6E46D143" w14:textId="77777777" w:rsidR="00E83159" w:rsidRPr="00C95C41" w:rsidRDefault="00E83159" w:rsidP="00E83159">
      <w:pPr>
        <w:pStyle w:val="ProductList-Body"/>
      </w:pPr>
    </w:p>
    <w:p w14:paraId="6E46D144" w14:textId="77777777" w:rsidR="00E83159" w:rsidRPr="00C95C41"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6E46D145" w14:textId="77777777" w:rsidR="00E83159" w:rsidRPr="00C95C41"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6E46D146" w14:textId="77777777" w:rsidR="00E83159" w:rsidRPr="00C95C41"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6E46D147" w14:textId="77777777" w:rsidR="00E83159" w:rsidRPr="00C95C41"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6E46D148" w14:textId="77777777" w:rsidR="00E83159" w:rsidRPr="00C95C41" w:rsidRDefault="00E83159" w:rsidP="00E83159">
      <w:pPr>
        <w:pStyle w:val="ProductList-Body"/>
      </w:pPr>
    </w:p>
    <w:p w14:paraId="6E46D149" w14:textId="77777777" w:rsidR="00E83159" w:rsidRPr="00C95C41" w:rsidRDefault="00E83159" w:rsidP="00233C87">
      <w:pPr>
        <w:pStyle w:val="ProductList-Body"/>
        <w:jc w:val="center"/>
        <w:outlineLvl w:val="1"/>
      </w:pPr>
      <w:r>
        <w:rPr>
          <w:b/>
        </w:rPr>
        <w:t>Lauseke 12: Tietojen käsittelypalvelujen päättymisen jälkeiset velvoitteet</w:t>
      </w:r>
    </w:p>
    <w:p w14:paraId="6E46D14A" w14:textId="77777777" w:rsidR="00E83159" w:rsidRPr="00C95C41" w:rsidRDefault="00E83159" w:rsidP="00E83159">
      <w:pPr>
        <w:pStyle w:val="ProductList-Body"/>
      </w:pPr>
    </w:p>
    <w:p w14:paraId="6E46D14B" w14:textId="77777777" w:rsidR="00E83159" w:rsidRPr="00C95C41"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6E46D14C" w14:textId="77777777" w:rsidR="00E83159" w:rsidRPr="00C95C41"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6E46D14D" w14:textId="77777777" w:rsidR="00E83159" w:rsidRPr="00C95C41" w:rsidRDefault="00E83159" w:rsidP="00A914BF">
      <w:pPr>
        <w:pStyle w:val="ProductList-Body"/>
      </w:pPr>
    </w:p>
    <w:p w14:paraId="6E46D14E" w14:textId="77777777" w:rsidR="00E83159" w:rsidRPr="00C95C41" w:rsidRDefault="00E83159" w:rsidP="00233C87">
      <w:pPr>
        <w:pStyle w:val="ProductList-Body"/>
        <w:jc w:val="center"/>
        <w:outlineLvl w:val="1"/>
      </w:pPr>
      <w:r>
        <w:rPr>
          <w:b/>
        </w:rPr>
        <w:t>Lisäys 1 Vakiosopimuspykäliin</w:t>
      </w:r>
    </w:p>
    <w:p w14:paraId="6E46D14F" w14:textId="77777777" w:rsidR="00E83159" w:rsidRPr="00C95C41" w:rsidRDefault="00E83159" w:rsidP="00E83159">
      <w:pPr>
        <w:pStyle w:val="ProductList-Body"/>
      </w:pPr>
    </w:p>
    <w:p w14:paraId="6E46D150" w14:textId="77777777" w:rsidR="00E83159" w:rsidRPr="00C95C41" w:rsidRDefault="00E83159" w:rsidP="00E83159">
      <w:pPr>
        <w:pStyle w:val="ProductList-Body"/>
        <w:spacing w:after="120"/>
      </w:pPr>
      <w:r>
        <w:rPr>
          <w:b/>
        </w:rPr>
        <w:t>Tietojen viejä</w:t>
      </w:r>
      <w:r w:rsidRPr="00701B02">
        <w:rPr>
          <w:b/>
        </w:rPr>
        <w:t xml:space="preserve">: </w:t>
      </w:r>
      <w:r>
        <w:t xml:space="preserve">Asiakas on tietojen viejä. Tietojen viejä on Online-palveluiden käyttäjä, joka on määritetty Online-palveluiden ehtojen kohdassa </w:t>
      </w:r>
      <w:r w:rsidR="005F362A">
        <w:t>”</w:t>
      </w:r>
      <w:r>
        <w:t xml:space="preserve">Tietosuoja ja tietojenkäsittely: Tekniset ja organisatoriset lisätoimenpiteet.” </w:t>
      </w:r>
    </w:p>
    <w:p w14:paraId="6E46D151" w14:textId="77777777" w:rsidR="00E83159" w:rsidRPr="00C95C41" w:rsidRDefault="00E83159" w:rsidP="00E83159">
      <w:pPr>
        <w:pStyle w:val="ProductList-Body"/>
        <w:spacing w:after="120"/>
      </w:pPr>
      <w:r>
        <w:t xml:space="preserve">Tietojen tuoja: Tietojen tuoja on MICROSOFT CORPORATION, maailmanlaajuinen ohjelmiston ja palveluiden tuottaja. </w:t>
      </w:r>
    </w:p>
    <w:p w14:paraId="6E46D152" w14:textId="77777777" w:rsidR="00E83159" w:rsidRPr="00C95C41" w:rsidRDefault="00E83159" w:rsidP="00E83159">
      <w:pPr>
        <w:pStyle w:val="ProductList-Body"/>
        <w:spacing w:after="120"/>
      </w:pPr>
      <w:r>
        <w:rPr>
          <w:b/>
        </w:rPr>
        <w:t>Rekisteröidyt</w:t>
      </w:r>
      <w:r w:rsidRPr="00701B02">
        <w:rPr>
          <w:b/>
        </w:rPr>
        <w:t xml:space="preserve">: </w:t>
      </w:r>
      <w:r>
        <w:t xml:space="preserve">Rekisteröidyt sisältävät tietojen viejän asiakkaan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 </w:t>
      </w:r>
    </w:p>
    <w:p w14:paraId="6E46D153" w14:textId="77777777" w:rsidR="00E83159" w:rsidRPr="00C95C41" w:rsidRDefault="00E83159" w:rsidP="00E83159">
      <w:pPr>
        <w:pStyle w:val="ProductList-Body"/>
        <w:spacing w:after="120"/>
      </w:pPr>
      <w:r>
        <w:rPr>
          <w:b/>
        </w:rPr>
        <w:t>Tietoryhmät</w:t>
      </w:r>
      <w:r w:rsidRPr="00701B02">
        <w:rPr>
          <w:b/>
        </w:rPr>
        <w:t xml:space="preserve">: </w:t>
      </w:r>
      <w:r>
        <w:t xml:space="preserve">Siirrettävät henkilökohtaiset tiedot sisältävät sähköpostiviestejä, tiedostoja ja muita tietoja sähköisessä muodossa Online-palveluiden yhteydessä. </w:t>
      </w:r>
    </w:p>
    <w:p w14:paraId="6E46D154" w14:textId="77777777" w:rsidR="00E83159" w:rsidRPr="00C95C41" w:rsidRDefault="00E83159" w:rsidP="00E83159">
      <w:pPr>
        <w:pStyle w:val="ProductList-Body"/>
      </w:pPr>
      <w:r>
        <w:rPr>
          <w:b/>
        </w:rPr>
        <w:t>Käsittelytoiminnat</w:t>
      </w:r>
      <w:r w:rsidRPr="00701B02">
        <w:rPr>
          <w:b/>
        </w:rPr>
        <w:t>:</w:t>
      </w:r>
      <w:r>
        <w:t xml:space="preserve"> Siirretyille henkilötiedoille suoritetaan seuraavat peruskäsittelytoiminnat: </w:t>
      </w:r>
    </w:p>
    <w:p w14:paraId="6E46D155" w14:textId="77777777" w:rsidR="00E83159" w:rsidRPr="00C95C41" w:rsidRDefault="00E83159" w:rsidP="00E83159">
      <w:pPr>
        <w:pStyle w:val="ProductList-Body"/>
        <w:spacing w:after="60"/>
        <w:ind w:left="547"/>
      </w:pPr>
      <w:r>
        <w:rPr>
          <w:b/>
        </w:rPr>
        <w:t>a. Tietojenkäsittelyn kesto ja kohde</w:t>
      </w:r>
      <w:r w:rsidRPr="00701B02">
        <w:rPr>
          <w:b/>
        </w:rPr>
        <w:t xml:space="preserve">. </w:t>
      </w:r>
      <w:r>
        <w:t xml:space="preserve">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6E46D156" w14:textId="77777777" w:rsidR="00E83159" w:rsidRPr="00C95C41" w:rsidRDefault="00E83159" w:rsidP="00E83159">
      <w:pPr>
        <w:pStyle w:val="ProductList-Body"/>
        <w:spacing w:after="60"/>
        <w:ind w:left="547"/>
      </w:pPr>
      <w:r>
        <w:rPr>
          <w:b/>
        </w:rPr>
        <w:t>b. Tietojenkäsittelyn laajuus ja tarkoitus</w:t>
      </w:r>
      <w:r w:rsidRPr="00701B02">
        <w:rPr>
          <w:b/>
        </w:rPr>
        <w:t xml:space="preserve">. </w:t>
      </w:r>
      <w:r>
        <w:t xml:space="preserve">Henkilökohtaisten tietojen käsittelyn laajuus ja tarkoitus on kuvattu Tietojenkäsittelyn ehdoissa. Tietojen tuoja käyttää globaalia tietokeskusten ja hallinta-/tukitoimitilojen verkostoa, ja käsittely voi tapahtua millä tahansa oikeustoimialueella, joissa tietojen tuoja tai sen alikäsittelijä hallitsee kyseisiä toimitiloja. </w:t>
      </w:r>
    </w:p>
    <w:p w14:paraId="6E46D157" w14:textId="77777777" w:rsidR="00E83159" w:rsidRPr="00C95C41" w:rsidRDefault="00E83159" w:rsidP="00E83159">
      <w:pPr>
        <w:pStyle w:val="ProductList-Body"/>
        <w:spacing w:after="60"/>
        <w:ind w:left="547"/>
      </w:pPr>
      <w:r>
        <w:rPr>
          <w:b/>
        </w:rPr>
        <w:t>c. Asiakastietojen käyttäminen</w:t>
      </w:r>
      <w:r w:rsidRPr="00701B02">
        <w:rPr>
          <w:b/>
        </w:rPr>
        <w:t xml:space="preserve">. </w:t>
      </w:r>
      <w:r>
        <w:t xml:space="preserve">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6E46D158" w14:textId="77777777" w:rsidR="00E83159" w:rsidRPr="00C95C41" w:rsidRDefault="00E83159" w:rsidP="00E83159">
      <w:pPr>
        <w:pStyle w:val="ProductList-Body"/>
        <w:spacing w:after="60"/>
        <w:ind w:left="547"/>
      </w:pPr>
      <w:r>
        <w:rPr>
          <w:b/>
        </w:rPr>
        <w:t>d. Tietojen viejän ohjeet</w:t>
      </w:r>
      <w:r w:rsidRPr="00701B02">
        <w:rPr>
          <w:b/>
        </w:rPr>
        <w:t xml:space="preserve">. </w:t>
      </w:r>
      <w:r>
        <w:t xml:space="preserve">Online-palveluiden osalta tietojen tuoja toimii vain Microsoftin välittämien tietojen viejän ohjeiden pohjalta. </w:t>
      </w:r>
    </w:p>
    <w:p w14:paraId="6E46D159" w14:textId="77777777" w:rsidR="00E83159" w:rsidRPr="00C95C41" w:rsidRDefault="00E83159" w:rsidP="00E83159">
      <w:pPr>
        <w:pStyle w:val="ProductList-Body"/>
        <w:spacing w:after="120"/>
        <w:ind w:left="547"/>
      </w:pPr>
      <w:r>
        <w:rPr>
          <w:b/>
        </w:rPr>
        <w:t>e. Asiakastietojen poistaminen tai palauttaminen</w:t>
      </w:r>
      <w:r w:rsidRPr="00701B02">
        <w:rPr>
          <w:b/>
        </w:rPr>
        <w:t xml:space="preserve">. </w:t>
      </w:r>
      <w:r>
        <w:t>Kun tietojen viejän harjoittama Online-palveluiden käyttö päättyy tai päätetään, se</w:t>
      </w:r>
      <w:r w:rsidR="006466E1">
        <w:t> </w:t>
      </w:r>
      <w:r>
        <w:t>voi</w:t>
      </w:r>
      <w:r w:rsidR="006466E1">
        <w:t> </w:t>
      </w:r>
      <w:r>
        <w:t xml:space="preserve">noutaa Asiakastiedot ja tietojen tuoja poistaa Asiakastiedot sopimukseen liittyvien Online-palveluiden ehtojen kuvatulla tavalla. </w:t>
      </w:r>
    </w:p>
    <w:p w14:paraId="6E46D15A" w14:textId="77777777" w:rsidR="00D67A4B" w:rsidRPr="00C95C41" w:rsidRDefault="00E83159" w:rsidP="00E83159">
      <w:pPr>
        <w:pStyle w:val="ProductList-Body"/>
      </w:pPr>
      <w:r>
        <w:rPr>
          <w:b/>
        </w:rPr>
        <w:t>Alihankkijat</w:t>
      </w:r>
      <w:r w:rsidRPr="00701B02">
        <w:rPr>
          <w:b/>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w:t>
      </w:r>
      <w:r w:rsidR="006466E1">
        <w:t> </w:t>
      </w:r>
      <w:r>
        <w:t>alihankkijoita kielletään käyttämästä Asiakastietoja mihinkään muihin tarkoituksiin.</w:t>
      </w:r>
    </w:p>
    <w:p w14:paraId="6E46D15B" w14:textId="77777777" w:rsidR="00D67A4B" w:rsidRPr="00C95C41" w:rsidRDefault="00D67A4B" w:rsidP="00A914BF">
      <w:pPr>
        <w:pStyle w:val="ProductList-Body"/>
      </w:pPr>
    </w:p>
    <w:p w14:paraId="6E46D15C" w14:textId="77777777" w:rsidR="00463CC3" w:rsidRPr="00C95C41" w:rsidRDefault="00463CC3" w:rsidP="00233C87">
      <w:pPr>
        <w:pStyle w:val="ProductList-Body"/>
        <w:jc w:val="center"/>
        <w:outlineLvl w:val="1"/>
      </w:pPr>
      <w:r>
        <w:rPr>
          <w:b/>
        </w:rPr>
        <w:t>Lisäys 2 Vakiosopimuspykäliin</w:t>
      </w:r>
    </w:p>
    <w:p w14:paraId="6E46D15D" w14:textId="77777777" w:rsidR="00463CC3" w:rsidRPr="00C95C41" w:rsidRDefault="00463CC3" w:rsidP="00463CC3">
      <w:pPr>
        <w:pStyle w:val="ProductList-Body"/>
      </w:pPr>
    </w:p>
    <w:p w14:paraId="6E46D15E" w14:textId="77777777" w:rsidR="00463CC3" w:rsidRPr="00C95C41"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6E46D15F" w14:textId="77777777" w:rsidR="00463CC3" w:rsidRPr="00C95C41" w:rsidRDefault="00463CC3" w:rsidP="00463CC3">
      <w:pPr>
        <w:pStyle w:val="ProductList-Body"/>
        <w:spacing w:after="120"/>
      </w:pPr>
      <w:r>
        <w:t xml:space="preserve">1. </w:t>
      </w:r>
      <w:r>
        <w:rPr>
          <w:b/>
        </w:rPr>
        <w:t>Henkilöstö</w:t>
      </w:r>
      <w:r w:rsidRPr="006466E1">
        <w:rPr>
          <w:b/>
        </w:rPr>
        <w:t>.</w:t>
      </w:r>
      <w:r>
        <w:t xml:space="preserve"> Tietojen tuojan henkilöstö ei käsittele Tietoja ilman valtuuksia. Henkilöstön on säilytettävä Tietojen salassa pidettävyys, ja tämä velvollisuus jatkuu myös työtehtävän päätyttyä </w:t>
      </w:r>
    </w:p>
    <w:p w14:paraId="6E46D160" w14:textId="77777777" w:rsidR="00463CC3" w:rsidRPr="00C95C41" w:rsidRDefault="00463CC3" w:rsidP="00463CC3">
      <w:pPr>
        <w:pStyle w:val="ProductList-Body"/>
      </w:pPr>
      <w:r>
        <w:t xml:space="preserve">2. </w:t>
      </w:r>
      <w:r>
        <w:rPr>
          <w:b/>
        </w:rPr>
        <w:t>Tietosuojayhteystieto</w:t>
      </w:r>
      <w:r w:rsidRPr="006466E1">
        <w:rPr>
          <w:b/>
        </w:rPr>
        <w:t>.</w:t>
      </w:r>
      <w:r>
        <w:t xml:space="preserve"> Titojen tuojan tietosuojavaltuutettu on tavoitettavissa seuraavassa osoitteessa: </w:t>
      </w:r>
    </w:p>
    <w:p w14:paraId="6E46D161" w14:textId="77777777" w:rsidR="00463CC3" w:rsidRPr="00A77117" w:rsidRDefault="00463CC3" w:rsidP="00463CC3">
      <w:pPr>
        <w:pStyle w:val="ProductList-Body"/>
        <w:rPr>
          <w:lang w:val="en-US"/>
        </w:rPr>
      </w:pPr>
      <w:r w:rsidRPr="00A77117">
        <w:rPr>
          <w:lang w:val="en-US"/>
        </w:rPr>
        <w:t xml:space="preserve">Microsoft Corporation </w:t>
      </w:r>
    </w:p>
    <w:p w14:paraId="6E46D162" w14:textId="77777777" w:rsidR="00463CC3" w:rsidRPr="00A77117" w:rsidRDefault="00463CC3" w:rsidP="00463CC3">
      <w:pPr>
        <w:pStyle w:val="ProductList-Body"/>
        <w:ind w:left="360"/>
        <w:rPr>
          <w:lang w:val="en-US"/>
        </w:rPr>
      </w:pPr>
      <w:r w:rsidRPr="00A77117">
        <w:rPr>
          <w:lang w:val="en-US"/>
        </w:rPr>
        <w:t>Attn: Chief Privacy Officer</w:t>
      </w:r>
      <w:r w:rsidR="005F362A" w:rsidRPr="00A77117">
        <w:rPr>
          <w:lang w:val="en-US"/>
        </w:rPr>
        <w:t xml:space="preserve"> </w:t>
      </w:r>
    </w:p>
    <w:p w14:paraId="6E46D163" w14:textId="77777777" w:rsidR="00463CC3" w:rsidRPr="00C95C41" w:rsidRDefault="00463CC3" w:rsidP="00463CC3">
      <w:pPr>
        <w:pStyle w:val="ProductList-Body"/>
        <w:ind w:left="360"/>
      </w:pPr>
      <w:r>
        <w:t xml:space="preserve">1 Microsoft Way </w:t>
      </w:r>
    </w:p>
    <w:p w14:paraId="6E46D164" w14:textId="77777777" w:rsidR="00463CC3" w:rsidRPr="00C95C41" w:rsidRDefault="00463CC3" w:rsidP="00463CC3">
      <w:pPr>
        <w:pStyle w:val="ProductList-Body"/>
        <w:spacing w:after="120"/>
        <w:ind w:left="360"/>
      </w:pPr>
      <w:r>
        <w:t xml:space="preserve">Redmond, WA 98052 USA </w:t>
      </w:r>
    </w:p>
    <w:p w14:paraId="6E46D165" w14:textId="77777777" w:rsidR="00463CC3" w:rsidRPr="00C95C41" w:rsidRDefault="00463CC3" w:rsidP="00463CC3">
      <w:pPr>
        <w:pStyle w:val="ProductList-Body"/>
        <w:spacing w:after="120"/>
      </w:pPr>
      <w:r>
        <w:t xml:space="preserve">3. </w:t>
      </w:r>
      <w:r>
        <w:rPr>
          <w:b/>
        </w:rPr>
        <w:t>Tekniset ja organisatoriset toimenpiteet</w:t>
      </w:r>
      <w:r w:rsidRPr="006466E1">
        <w:rPr>
          <w:b/>
        </w:rPr>
        <w:t xml:space="preserve">. </w:t>
      </w:r>
      <w:r>
        <w:t>Tietojen tuoja käyttää erilaisia teknisiä ja organisatorisia keinoja, sisäistä valvontaa ja tietoturvakäytäntöjä, joiden tarkoituksena on suojata Asiakastietoja Tietojenkäsittelyn ehdoissa kuvatulla tavalla tahattomalta katoamiselta, tuhoamiselta ja muokkaukselta sekä estää tietojen luvaton paljastaminen, käyttö ja lainvastainen tuhoaminen, seuraavasti: Tekniset ja rakenteelliset toimet, sisäinen valvonta ja tietoturvakäytännöt, jotka on määritetty Tietojenkäsittelyn ehdoissa, sisällytetään täten tähän liitteeseen</w:t>
      </w:r>
      <w:r w:rsidR="006466E1">
        <w:t> </w:t>
      </w:r>
      <w:r>
        <w:t>2 tällä viittauksella, ja ne sitovat tietojen tuojaa samoin kuin jos ne olisi määritetty kokonaisuudessaan tässä liitteessä 2.</w:t>
      </w:r>
    </w:p>
    <w:p w14:paraId="6E46D166" w14:textId="77777777" w:rsidR="00463CC3" w:rsidRPr="00C95C41" w:rsidRDefault="00463CC3" w:rsidP="00463CC3">
      <w:pPr>
        <w:pStyle w:val="ProductList-Body"/>
      </w:pPr>
      <w:r>
        <w:t>Microsoft Corporationin allekirjoitus näkyy seuraavalla sivulla.</w:t>
      </w:r>
    </w:p>
    <w:p w14:paraId="6E46D167" w14:textId="77777777" w:rsidR="00463CC3" w:rsidRPr="00C95C41" w:rsidRDefault="00463CC3" w:rsidP="00A914BF">
      <w:pPr>
        <w:pStyle w:val="ProductList-Body"/>
      </w:pPr>
      <w:r>
        <w:br w:type="page"/>
      </w:r>
    </w:p>
    <w:p w14:paraId="6E46D168" w14:textId="77777777" w:rsidR="00463CC3" w:rsidRPr="00C95C41" w:rsidRDefault="00463CC3" w:rsidP="00A914BF">
      <w:pPr>
        <w:pStyle w:val="ProductList-Body"/>
      </w:pPr>
    </w:p>
    <w:p w14:paraId="6E46D169" w14:textId="77777777" w:rsidR="00463CC3" w:rsidRPr="00C95C41" w:rsidRDefault="00463CC3" w:rsidP="00233C87">
      <w:pPr>
        <w:pStyle w:val="ProductList-Body"/>
        <w:outlineLvl w:val="1"/>
      </w:pPr>
      <w:r>
        <w:rPr>
          <w:b/>
        </w:rPr>
        <w:t>Vakiosopimuspykälien, liitteen 1 ja liitteen 2 tietojen tuojan puolesta allekirjoittanut:</w:t>
      </w:r>
    </w:p>
    <w:p w14:paraId="6E46D16A" w14:textId="77777777" w:rsidR="00463CC3" w:rsidRPr="00C95C41"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6E46D172" wp14:editId="6E46D173">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14:paraId="6E46D16B" w14:textId="77777777" w:rsidR="00463CC3" w:rsidRPr="00C95C41" w:rsidRDefault="00463CC3" w:rsidP="00463CC3">
      <w:pPr>
        <w:pStyle w:val="ProductList-Body"/>
      </w:pPr>
    </w:p>
    <w:p w14:paraId="6E46D16C" w14:textId="77777777" w:rsidR="00463CC3" w:rsidRPr="00A77117" w:rsidRDefault="00463CC3" w:rsidP="00463CC3">
      <w:pPr>
        <w:pStyle w:val="ProductList-Body"/>
        <w:rPr>
          <w:lang w:val="en-US"/>
        </w:rPr>
      </w:pPr>
      <w:r w:rsidRPr="00A77117">
        <w:rPr>
          <w:lang w:val="en-US"/>
        </w:rPr>
        <w:t>Rajesh Jha, Corporate Vice President</w:t>
      </w:r>
    </w:p>
    <w:p w14:paraId="6E46D16D" w14:textId="77777777" w:rsidR="00463CC3" w:rsidRPr="00A77117" w:rsidRDefault="00463CC3" w:rsidP="00463CC3">
      <w:pPr>
        <w:pStyle w:val="ProductList-Body"/>
        <w:rPr>
          <w:lang w:val="en-US"/>
        </w:rPr>
      </w:pPr>
      <w:r w:rsidRPr="00A77117">
        <w:rPr>
          <w:lang w:val="en-US"/>
        </w:rPr>
        <w:t>Microsoft Corporation</w:t>
      </w:r>
    </w:p>
    <w:p w14:paraId="6E46D16E" w14:textId="77777777" w:rsidR="00463CC3" w:rsidRPr="00A77117" w:rsidRDefault="00463CC3" w:rsidP="00463CC3">
      <w:pPr>
        <w:pStyle w:val="ProductList-Body"/>
        <w:rPr>
          <w:lang w:val="en-US"/>
        </w:rPr>
      </w:pPr>
      <w:r w:rsidRPr="00A77117">
        <w:rPr>
          <w:lang w:val="en-US"/>
        </w:rPr>
        <w:t>One Microsoft Way, Redmond WA, USA 98052</w:t>
      </w:r>
    </w:p>
    <w:p w14:paraId="6E46D16F" w14:textId="77777777" w:rsidR="00463CC3" w:rsidRPr="00A77117" w:rsidRDefault="00463CC3" w:rsidP="00A914BF">
      <w:pPr>
        <w:pStyle w:val="ProductList-Body"/>
        <w:rPr>
          <w:lang w:val="en-US"/>
        </w:rPr>
      </w:pPr>
    </w:p>
    <w:p w14:paraId="6E46D170" w14:textId="77777777" w:rsidR="00D67A4B" w:rsidRPr="00A77117" w:rsidRDefault="00D67A4B" w:rsidP="00A914BF">
      <w:pPr>
        <w:pStyle w:val="ProductList-Body"/>
        <w:rPr>
          <w:lang w:val="en-US"/>
        </w:rPr>
      </w:pPr>
    </w:p>
    <w:p w14:paraId="6E46D171" w14:textId="77777777" w:rsidR="004D27A6" w:rsidRPr="00A77117" w:rsidRDefault="004D27A6" w:rsidP="00A914BF">
      <w:pPr>
        <w:pStyle w:val="ProductList-Body"/>
        <w:rPr>
          <w:lang w:val="en-US"/>
        </w:rPr>
      </w:pPr>
    </w:p>
    <w:sectPr w:rsidR="004D27A6" w:rsidRPr="00A7711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E46D177" w14:textId="77777777" w:rsidR="005634E9" w:rsidRDefault="005634E9" w:rsidP="009A573F">
      <w:pPr>
        <w:spacing w:after="0" w:line="240" w:lineRule="auto"/>
      </w:pPr>
      <w:r>
        <w:separator/>
      </w:r>
    </w:p>
  </w:endnote>
  <w:endnote w:type="continuationSeparator" w:id="0">
    <w:p w14:paraId="6E46D178" w14:textId="77777777" w:rsidR="005634E9" w:rsidRDefault="005634E9" w:rsidP="009A573F">
      <w:pPr>
        <w:spacing w:after="0" w:line="240" w:lineRule="auto"/>
      </w:pPr>
      <w:r>
        <w:continuationSeparator/>
      </w:r>
    </w:p>
  </w:endnote>
  <w:endnote w:type="continuationNotice" w:id="1">
    <w:p w14:paraId="6E46D179" w14:textId="77777777" w:rsidR="005634E9" w:rsidRDefault="005634E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2E42F3" w14:textId="77777777" w:rsidR="00AD1DD1" w:rsidRDefault="00AD1DD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46D17A" w14:textId="77777777" w:rsidR="00A86785" w:rsidRDefault="00A86785" w:rsidP="004D27A6">
    <w:pPr>
      <w:pStyle w:val="ProductList-Body"/>
    </w:pPr>
    <w:r>
      <w:rPr>
        <w:noProof/>
        <w:lang w:val="en-US" w:eastAsia="en-US" w:bidi="ar-SA"/>
      </w:rPr>
      <w:drawing>
        <wp:inline distT="0" distB="0" distL="0" distR="0" wp14:anchorId="6E46D21B" wp14:editId="6E46D21C">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46D17C" w14:textId="77777777" w:rsidR="00A86785" w:rsidRPr="00591643" w:rsidRDefault="00A86785">
    <w:pPr>
      <w:pStyle w:val="Footer"/>
      <w:rPr>
        <w:sz w:val="14"/>
        <w:szCs w:val="14"/>
      </w:rPr>
    </w:pPr>
    <w:r>
      <w:rPr>
        <w:noProof/>
        <w:lang w:val="en-US" w:eastAsia="en-US" w:bidi="ar-SA"/>
      </w:rPr>
      <w:drawing>
        <wp:inline distT="0" distB="0" distL="0" distR="0" wp14:anchorId="6E46D21D" wp14:editId="6E46D21E">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A86785" w:rsidRPr="00883457" w14:paraId="6E46D189" w14:textId="77777777" w:rsidTr="00A86785">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46D17E" w14:textId="77777777" w:rsidR="00A86785" w:rsidRPr="0024453D" w:rsidRDefault="00AD1DD1" w:rsidP="00A86785">
          <w:pPr>
            <w:pStyle w:val="ProductList-OfferingBody"/>
            <w:ind w:left="-77" w:right="-73"/>
            <w:jc w:val="center"/>
            <w:rPr>
              <w:rStyle w:val="Hyperlink"/>
              <w:sz w:val="14"/>
              <w:szCs w:val="14"/>
              <w:lang w:val="en-US" w:eastAsia="en-US" w:bidi="ar-SA"/>
            </w:rPr>
          </w:pPr>
          <w:hyperlink w:anchor="TableofContents" w:history="1">
            <w:r w:rsidR="00A86785" w:rsidRPr="00B369E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46D17F" w14:textId="77777777" w:rsidR="00A86785" w:rsidRPr="00883457" w:rsidRDefault="00A86785" w:rsidP="00A86785">
          <w:pPr>
            <w:pStyle w:val="ProductList-OfferingBody"/>
            <w:ind w:left="-71"/>
            <w:rPr>
              <w:rStyle w:val="LogoportDoNotTranslate"/>
            </w:rPr>
          </w:pPr>
          <w:r w:rsidRPr="0024453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E46D180" w14:textId="77777777" w:rsidR="00A86785" w:rsidRPr="0024453D" w:rsidRDefault="00AD1DD1" w:rsidP="00A86785">
          <w:pPr>
            <w:pStyle w:val="ProductList-OfferingBody"/>
            <w:ind w:left="-77" w:right="-73"/>
            <w:jc w:val="center"/>
            <w:rPr>
              <w:rStyle w:val="Hyperlink"/>
              <w:sz w:val="14"/>
              <w:szCs w:val="14"/>
              <w:lang w:val="en-US" w:eastAsia="en-US" w:bidi="ar-SA"/>
            </w:rPr>
          </w:pPr>
          <w:hyperlink w:anchor="Introduction" w:history="1">
            <w:r w:rsidR="00A86785" w:rsidRPr="00B369E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46D181" w14:textId="77777777" w:rsidR="00A86785" w:rsidRPr="00883457" w:rsidRDefault="00A86785" w:rsidP="00A86785">
          <w:pPr>
            <w:pStyle w:val="ProductList-OfferingBody"/>
            <w:ind w:left="-71"/>
            <w:rPr>
              <w:rStyle w:val="LogoportDoNotTranslate"/>
            </w:rPr>
          </w:pPr>
          <w:r w:rsidRPr="0024453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D182" w14:textId="77777777" w:rsidR="00A86785" w:rsidRPr="0024453D" w:rsidRDefault="00AD1DD1" w:rsidP="00A86785">
          <w:pPr>
            <w:pStyle w:val="ProductList-OfferingBody"/>
            <w:ind w:left="-77" w:right="-73"/>
            <w:jc w:val="center"/>
            <w:rPr>
              <w:rStyle w:val="Hyperlink"/>
              <w:sz w:val="14"/>
              <w:szCs w:val="14"/>
              <w:lang w:val="en-US" w:eastAsia="en-US" w:bidi="ar-SA"/>
            </w:rPr>
          </w:pPr>
          <w:hyperlink w:anchor="GeneralTerms" w:history="1">
            <w:r w:rsidR="00A86785" w:rsidRPr="00B369E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6D183" w14:textId="77777777" w:rsidR="00A86785" w:rsidRPr="0024453D" w:rsidRDefault="00A86785" w:rsidP="00A86785">
          <w:pPr>
            <w:pStyle w:val="ProductList-OfferingBody"/>
            <w:ind w:left="-69"/>
            <w:jc w:val="center"/>
            <w:rPr>
              <w:rFonts w:ascii="Wingdings" w:hAnsi="Wingdings" w:cs="Wingdings"/>
              <w:color w:val="808080" w:themeColor="background1" w:themeShade="80"/>
              <w:sz w:val="14"/>
              <w:szCs w:val="14"/>
              <w:lang w:val="en-US" w:eastAsia="en-US" w:bidi="ar-SA"/>
            </w:rPr>
          </w:pPr>
          <w:r w:rsidRPr="0024453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D184" w14:textId="77777777" w:rsidR="00A86785" w:rsidRPr="0024453D" w:rsidRDefault="00AD1DD1" w:rsidP="00A86785">
          <w:pPr>
            <w:pStyle w:val="ProductList-OfferingBody"/>
            <w:ind w:left="-77" w:right="-73"/>
            <w:jc w:val="center"/>
            <w:rPr>
              <w:rStyle w:val="Hyperlink"/>
              <w:sz w:val="14"/>
              <w:szCs w:val="14"/>
              <w:lang w:val="en-US" w:eastAsia="en-US" w:bidi="ar-SA"/>
            </w:rPr>
          </w:pPr>
          <w:hyperlink w:anchor="PrivacyandSecurityTerms" w:history="1">
            <w:r w:rsidR="00A86785" w:rsidRPr="0032020E">
              <w:rPr>
                <w:rStyle w:val="Hyperlink"/>
                <w:sz w:val="14"/>
                <w:szCs w:val="14"/>
                <w:lang w:val="en-US" w:eastAsia="en-US" w:bidi="ar-SA"/>
              </w:rPr>
              <w:t xml:space="preserve">Tietosuoja- ja </w:t>
            </w:r>
            <w:r w:rsidR="00A86785" w:rsidRPr="0032020E">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D185" w14:textId="77777777" w:rsidR="00A86785" w:rsidRPr="00883457" w:rsidRDefault="00A86785" w:rsidP="00A86785">
          <w:pPr>
            <w:pStyle w:val="ProductList-OfferingBody"/>
            <w:ind w:left="-67"/>
            <w:jc w:val="center"/>
            <w:rPr>
              <w:rStyle w:val="LogoportDoNotTranslate"/>
            </w:rPr>
          </w:pPr>
          <w:r w:rsidRPr="0024453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D186" w14:textId="77777777" w:rsidR="00A86785" w:rsidRPr="0024453D" w:rsidRDefault="00AD1DD1" w:rsidP="00A86785">
          <w:pPr>
            <w:pStyle w:val="ProductList-OfferingBody"/>
            <w:ind w:left="-77" w:right="-73"/>
            <w:jc w:val="center"/>
            <w:rPr>
              <w:rStyle w:val="Hyperlink"/>
              <w:sz w:val="14"/>
              <w:szCs w:val="14"/>
              <w:lang w:val="en-US" w:eastAsia="en-US" w:bidi="ar-SA"/>
            </w:rPr>
          </w:pPr>
          <w:hyperlink w:anchor="OnlineServiceSpecificTerms" w:history="1">
            <w:r w:rsidR="00A86785" w:rsidRPr="000D0070">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D187" w14:textId="77777777" w:rsidR="00A86785" w:rsidRPr="00883457" w:rsidRDefault="00A86785" w:rsidP="00A86785">
          <w:pPr>
            <w:pStyle w:val="ProductList-OfferingBody"/>
            <w:ind w:left="-67"/>
            <w:jc w:val="center"/>
            <w:rPr>
              <w:rStyle w:val="LogoportDoNotTranslate"/>
            </w:rPr>
          </w:pPr>
          <w:r w:rsidRPr="0024453D">
            <w:rPr>
              <w:rFonts w:ascii="Wingdings" w:hAnsi="Wingdings" w:cs="Wingdings"/>
              <w:color w:val="808080" w:themeColor="background1" w:themeShade="80"/>
              <w:sz w:val="14"/>
              <w:szCs w:val="14"/>
              <w:lang w:val="en-US" w:eastAsia="en-US" w:bidi="ar-SA"/>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D188" w14:textId="77777777" w:rsidR="00A86785" w:rsidRPr="0024453D" w:rsidRDefault="00AD1DD1" w:rsidP="00A86785">
          <w:pPr>
            <w:pStyle w:val="ProductList-OfferingBody"/>
            <w:ind w:left="-77" w:right="-73"/>
            <w:jc w:val="center"/>
            <w:rPr>
              <w:rStyle w:val="Hyperlink"/>
              <w:sz w:val="14"/>
              <w:szCs w:val="14"/>
              <w:lang w:val="en-US" w:eastAsia="en-US" w:bidi="ar-SA"/>
            </w:rPr>
          </w:pPr>
          <w:hyperlink w:anchor="Attachment1" w:history="1">
            <w:r w:rsidR="00A86785" w:rsidRPr="000D0070">
              <w:rPr>
                <w:rStyle w:val="Hyperlink"/>
                <w:sz w:val="14"/>
                <w:szCs w:val="14"/>
                <w:lang w:val="en-US" w:eastAsia="en-US" w:bidi="ar-SA"/>
              </w:rPr>
              <w:t>Liite</w:t>
            </w:r>
          </w:hyperlink>
        </w:p>
      </w:tc>
    </w:tr>
  </w:tbl>
  <w:p w14:paraId="6E46D18A" w14:textId="77777777" w:rsidR="00A86785" w:rsidRPr="0024453D" w:rsidRDefault="00A86785" w:rsidP="00975A89">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A86785" w:rsidRPr="00883457" w14:paraId="6E46D197" w14:textId="77777777" w:rsidTr="00B955AD">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46D18C" w14:textId="77777777" w:rsidR="00A86785" w:rsidRPr="0024453D" w:rsidRDefault="00AD1DD1" w:rsidP="00591643">
          <w:pPr>
            <w:pStyle w:val="ProductList-OfferingBody"/>
            <w:ind w:left="-77" w:right="-73"/>
            <w:jc w:val="center"/>
            <w:rPr>
              <w:rStyle w:val="Hyperlink"/>
              <w:sz w:val="14"/>
              <w:szCs w:val="14"/>
              <w:lang w:val="en-US" w:eastAsia="en-US" w:bidi="ar-SA"/>
            </w:rPr>
          </w:pPr>
          <w:hyperlink w:anchor="TableofContents" w:history="1">
            <w:r w:rsidR="00A86785" w:rsidRPr="00B369E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46D18D" w14:textId="77777777" w:rsidR="00A86785" w:rsidRPr="00883457" w:rsidRDefault="00A86785" w:rsidP="00591643">
          <w:pPr>
            <w:pStyle w:val="ProductList-OfferingBody"/>
            <w:ind w:left="-71"/>
            <w:rPr>
              <w:rStyle w:val="LogoportDoNotTranslate"/>
            </w:rPr>
          </w:pPr>
          <w:r w:rsidRPr="0024453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D18E" w14:textId="77777777" w:rsidR="00A86785" w:rsidRPr="0024453D" w:rsidRDefault="00AD1DD1" w:rsidP="0024453D">
          <w:pPr>
            <w:pStyle w:val="ProductList-OfferingBody"/>
            <w:ind w:left="-77" w:right="-73"/>
            <w:jc w:val="center"/>
            <w:rPr>
              <w:rStyle w:val="Hyperlink"/>
              <w:sz w:val="14"/>
              <w:szCs w:val="14"/>
              <w:lang w:val="en-US" w:eastAsia="en-US" w:bidi="ar-SA"/>
            </w:rPr>
          </w:pPr>
          <w:hyperlink w:anchor="Introduction" w:history="1">
            <w:r w:rsidR="00A86785" w:rsidRPr="00B369E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46D18F" w14:textId="77777777" w:rsidR="00A86785" w:rsidRPr="00883457" w:rsidRDefault="00A86785" w:rsidP="0024453D">
          <w:pPr>
            <w:pStyle w:val="ProductList-OfferingBody"/>
            <w:ind w:left="-71"/>
            <w:rPr>
              <w:rStyle w:val="LogoportDoNotTranslate"/>
            </w:rPr>
          </w:pPr>
          <w:r w:rsidRPr="0024453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D190" w14:textId="77777777" w:rsidR="00A86785" w:rsidRPr="0024453D" w:rsidRDefault="00AD1DD1" w:rsidP="0024453D">
          <w:pPr>
            <w:pStyle w:val="ProductList-OfferingBody"/>
            <w:ind w:left="-77" w:right="-73"/>
            <w:jc w:val="center"/>
            <w:rPr>
              <w:rStyle w:val="Hyperlink"/>
              <w:sz w:val="14"/>
              <w:szCs w:val="14"/>
              <w:lang w:val="en-US" w:eastAsia="en-US" w:bidi="ar-SA"/>
            </w:rPr>
          </w:pPr>
          <w:hyperlink w:anchor="GeneralTerms" w:history="1">
            <w:r w:rsidR="00A86785" w:rsidRPr="00B369E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6D191" w14:textId="77777777" w:rsidR="00A86785" w:rsidRPr="0024453D" w:rsidRDefault="00A86785" w:rsidP="0024453D">
          <w:pPr>
            <w:pStyle w:val="ProductList-OfferingBody"/>
            <w:ind w:left="-69"/>
            <w:jc w:val="center"/>
            <w:rPr>
              <w:rFonts w:ascii="Wingdings" w:hAnsi="Wingdings" w:cs="Wingdings"/>
              <w:color w:val="808080" w:themeColor="background1" w:themeShade="80"/>
              <w:sz w:val="14"/>
              <w:szCs w:val="14"/>
              <w:lang w:val="en-US" w:eastAsia="en-US" w:bidi="ar-SA"/>
            </w:rPr>
          </w:pPr>
          <w:r w:rsidRPr="0024453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D192" w14:textId="77777777" w:rsidR="00A86785" w:rsidRPr="0024453D" w:rsidRDefault="00AD1DD1" w:rsidP="0024453D">
          <w:pPr>
            <w:pStyle w:val="ProductList-OfferingBody"/>
            <w:ind w:left="-77" w:right="-73"/>
            <w:jc w:val="center"/>
            <w:rPr>
              <w:rStyle w:val="Hyperlink"/>
              <w:sz w:val="14"/>
              <w:szCs w:val="14"/>
              <w:lang w:val="en-US" w:eastAsia="en-US" w:bidi="ar-SA"/>
            </w:rPr>
          </w:pPr>
          <w:hyperlink w:anchor="PrivacyandSecurityTerms" w:history="1">
            <w:r w:rsidR="00A86785" w:rsidRPr="0032020E">
              <w:rPr>
                <w:rStyle w:val="Hyperlink"/>
                <w:sz w:val="14"/>
                <w:szCs w:val="14"/>
                <w:lang w:val="en-US" w:eastAsia="en-US" w:bidi="ar-SA"/>
              </w:rPr>
              <w:t xml:space="preserve">Tietosuoja- ja </w:t>
            </w:r>
            <w:r w:rsidR="00A86785" w:rsidRPr="0032020E">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D193" w14:textId="77777777" w:rsidR="00A86785" w:rsidRPr="00883457" w:rsidRDefault="00A86785" w:rsidP="0024453D">
          <w:pPr>
            <w:pStyle w:val="ProductList-OfferingBody"/>
            <w:ind w:left="-67"/>
            <w:jc w:val="center"/>
            <w:rPr>
              <w:rStyle w:val="LogoportDoNotTranslate"/>
            </w:rPr>
          </w:pPr>
          <w:r w:rsidRPr="0024453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D194" w14:textId="77777777" w:rsidR="00A86785" w:rsidRPr="0024453D" w:rsidRDefault="00AD1DD1" w:rsidP="0024453D">
          <w:pPr>
            <w:pStyle w:val="ProductList-OfferingBody"/>
            <w:ind w:left="-77" w:right="-73"/>
            <w:jc w:val="center"/>
            <w:rPr>
              <w:rStyle w:val="Hyperlink"/>
              <w:sz w:val="14"/>
              <w:szCs w:val="14"/>
              <w:lang w:val="en-US" w:eastAsia="en-US" w:bidi="ar-SA"/>
            </w:rPr>
          </w:pPr>
          <w:hyperlink w:anchor="OnlineServiceSpecificTerms" w:history="1">
            <w:r w:rsidR="00A86785" w:rsidRPr="000D0070">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D195" w14:textId="77777777" w:rsidR="00A86785" w:rsidRPr="00883457" w:rsidRDefault="00A86785" w:rsidP="0024453D">
          <w:pPr>
            <w:pStyle w:val="ProductList-OfferingBody"/>
            <w:ind w:left="-67"/>
            <w:jc w:val="center"/>
            <w:rPr>
              <w:rStyle w:val="LogoportDoNotTranslate"/>
            </w:rPr>
          </w:pPr>
          <w:r w:rsidRPr="0024453D">
            <w:rPr>
              <w:rFonts w:ascii="Wingdings" w:hAnsi="Wingdings" w:cs="Wingdings"/>
              <w:color w:val="808080" w:themeColor="background1" w:themeShade="80"/>
              <w:sz w:val="14"/>
              <w:szCs w:val="14"/>
              <w:lang w:val="en-US" w:eastAsia="en-US" w:bidi="ar-SA"/>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D196" w14:textId="77777777" w:rsidR="00A86785" w:rsidRPr="0024453D" w:rsidRDefault="00AD1DD1" w:rsidP="0024453D">
          <w:pPr>
            <w:pStyle w:val="ProductList-OfferingBody"/>
            <w:ind w:left="-77" w:right="-73"/>
            <w:jc w:val="center"/>
            <w:rPr>
              <w:rStyle w:val="Hyperlink"/>
              <w:sz w:val="14"/>
              <w:szCs w:val="14"/>
              <w:lang w:val="en-US" w:eastAsia="en-US" w:bidi="ar-SA"/>
            </w:rPr>
          </w:pPr>
          <w:hyperlink w:anchor="Attachment1" w:history="1">
            <w:r w:rsidR="00A86785" w:rsidRPr="000D0070">
              <w:rPr>
                <w:rStyle w:val="Hyperlink"/>
                <w:sz w:val="14"/>
                <w:szCs w:val="14"/>
                <w:lang w:val="en-US" w:eastAsia="en-US" w:bidi="ar-SA"/>
              </w:rPr>
              <w:t>Liite</w:t>
            </w:r>
          </w:hyperlink>
        </w:p>
      </w:tc>
    </w:tr>
  </w:tbl>
  <w:p w14:paraId="6E46D198" w14:textId="77777777" w:rsidR="00A86785" w:rsidRPr="0024453D" w:rsidRDefault="00A86785" w:rsidP="000D0070">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E027BC" w:rsidRPr="00883457" w14:paraId="6E46D1A4" w14:textId="77777777" w:rsidTr="00A86785">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46D199" w14:textId="77777777" w:rsidR="00E027BC" w:rsidRPr="0024453D" w:rsidRDefault="00AD1DD1" w:rsidP="00A86785">
          <w:pPr>
            <w:pStyle w:val="ProductList-OfferingBody"/>
            <w:ind w:left="-77" w:right="-73"/>
            <w:jc w:val="center"/>
            <w:rPr>
              <w:rStyle w:val="Hyperlink"/>
              <w:sz w:val="14"/>
              <w:szCs w:val="14"/>
              <w:lang w:val="en-US" w:eastAsia="en-US" w:bidi="ar-SA"/>
            </w:rPr>
          </w:pPr>
          <w:hyperlink w:anchor="TableofContents" w:history="1">
            <w:r w:rsidR="00E027BC" w:rsidRPr="00B369E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46D19A" w14:textId="77777777" w:rsidR="00E027BC" w:rsidRPr="00883457" w:rsidRDefault="00E027BC" w:rsidP="00A86785">
          <w:pPr>
            <w:pStyle w:val="ProductList-OfferingBody"/>
            <w:ind w:left="-71"/>
            <w:rPr>
              <w:rStyle w:val="LogoportDoNotTranslate"/>
            </w:rPr>
          </w:pPr>
          <w:r w:rsidRPr="0024453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E46D19B" w14:textId="77777777" w:rsidR="00E027BC" w:rsidRPr="0024453D" w:rsidRDefault="00AD1DD1" w:rsidP="00A86785">
          <w:pPr>
            <w:pStyle w:val="ProductList-OfferingBody"/>
            <w:ind w:left="-77" w:right="-73"/>
            <w:jc w:val="center"/>
            <w:rPr>
              <w:rStyle w:val="Hyperlink"/>
              <w:sz w:val="14"/>
              <w:szCs w:val="14"/>
              <w:lang w:val="en-US" w:eastAsia="en-US" w:bidi="ar-SA"/>
            </w:rPr>
          </w:pPr>
          <w:hyperlink w:anchor="Introduction" w:history="1">
            <w:r w:rsidR="00E027BC" w:rsidRPr="00B369E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46D19C" w14:textId="77777777" w:rsidR="00E027BC" w:rsidRPr="00883457" w:rsidRDefault="00E027BC" w:rsidP="00A86785">
          <w:pPr>
            <w:pStyle w:val="ProductList-OfferingBody"/>
            <w:ind w:left="-71"/>
            <w:rPr>
              <w:rStyle w:val="LogoportDoNotTranslate"/>
            </w:rPr>
          </w:pPr>
          <w:r w:rsidRPr="0024453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D19D" w14:textId="77777777" w:rsidR="00E027BC" w:rsidRPr="0024453D" w:rsidRDefault="00AD1DD1" w:rsidP="00A86785">
          <w:pPr>
            <w:pStyle w:val="ProductList-OfferingBody"/>
            <w:ind w:left="-77" w:right="-73"/>
            <w:jc w:val="center"/>
            <w:rPr>
              <w:rStyle w:val="Hyperlink"/>
              <w:sz w:val="14"/>
              <w:szCs w:val="14"/>
              <w:lang w:val="en-US" w:eastAsia="en-US" w:bidi="ar-SA"/>
            </w:rPr>
          </w:pPr>
          <w:hyperlink w:anchor="GeneralTerms" w:history="1">
            <w:r w:rsidR="00E027BC" w:rsidRPr="00B369E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6D19E" w14:textId="77777777" w:rsidR="00E027BC" w:rsidRPr="0024453D" w:rsidRDefault="00E027BC" w:rsidP="00A86785">
          <w:pPr>
            <w:pStyle w:val="ProductList-OfferingBody"/>
            <w:ind w:left="-69"/>
            <w:jc w:val="center"/>
            <w:rPr>
              <w:rFonts w:ascii="Wingdings" w:hAnsi="Wingdings" w:cs="Wingdings"/>
              <w:color w:val="808080" w:themeColor="background1" w:themeShade="80"/>
              <w:sz w:val="14"/>
              <w:szCs w:val="14"/>
              <w:lang w:val="en-US" w:eastAsia="en-US" w:bidi="ar-SA"/>
            </w:rPr>
          </w:pPr>
          <w:r w:rsidRPr="0024453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D19F" w14:textId="77777777" w:rsidR="00E027BC" w:rsidRPr="0024453D" w:rsidRDefault="00AD1DD1" w:rsidP="00A86785">
          <w:pPr>
            <w:pStyle w:val="ProductList-OfferingBody"/>
            <w:ind w:left="-77" w:right="-73"/>
            <w:jc w:val="center"/>
            <w:rPr>
              <w:rStyle w:val="Hyperlink"/>
              <w:sz w:val="14"/>
              <w:szCs w:val="14"/>
              <w:lang w:val="en-US" w:eastAsia="en-US" w:bidi="ar-SA"/>
            </w:rPr>
          </w:pPr>
          <w:hyperlink w:anchor="PrivacyandSecurityTerms" w:history="1">
            <w:r w:rsidR="00E027BC" w:rsidRPr="0032020E">
              <w:rPr>
                <w:rStyle w:val="Hyperlink"/>
                <w:sz w:val="14"/>
                <w:szCs w:val="14"/>
                <w:lang w:val="en-US" w:eastAsia="en-US" w:bidi="ar-SA"/>
              </w:rPr>
              <w:t xml:space="preserve">Tietosuoja- ja </w:t>
            </w:r>
            <w:r w:rsidR="00E027BC" w:rsidRPr="0032020E">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D1A0" w14:textId="77777777" w:rsidR="00E027BC" w:rsidRPr="00883457" w:rsidRDefault="00E027BC" w:rsidP="00A86785">
          <w:pPr>
            <w:pStyle w:val="ProductList-OfferingBody"/>
            <w:ind w:left="-67"/>
            <w:jc w:val="center"/>
            <w:rPr>
              <w:rStyle w:val="LogoportDoNotTranslate"/>
            </w:rPr>
          </w:pPr>
          <w:r w:rsidRPr="0024453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D1A1" w14:textId="77777777" w:rsidR="00E027BC" w:rsidRPr="0024453D" w:rsidRDefault="00AD1DD1" w:rsidP="00A86785">
          <w:pPr>
            <w:pStyle w:val="ProductList-OfferingBody"/>
            <w:ind w:left="-77" w:right="-73"/>
            <w:jc w:val="center"/>
            <w:rPr>
              <w:rStyle w:val="Hyperlink"/>
              <w:sz w:val="14"/>
              <w:szCs w:val="14"/>
              <w:lang w:val="en-US" w:eastAsia="en-US" w:bidi="ar-SA"/>
            </w:rPr>
          </w:pPr>
          <w:hyperlink w:anchor="OnlineServiceSpecificTerms" w:history="1">
            <w:r w:rsidR="00E027BC" w:rsidRPr="000D0070">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D1A2" w14:textId="77777777" w:rsidR="00E027BC" w:rsidRPr="00883457" w:rsidRDefault="00E027BC" w:rsidP="00A86785">
          <w:pPr>
            <w:pStyle w:val="ProductList-OfferingBody"/>
            <w:ind w:left="-67"/>
            <w:jc w:val="center"/>
            <w:rPr>
              <w:rStyle w:val="LogoportDoNotTranslate"/>
            </w:rPr>
          </w:pPr>
          <w:r w:rsidRPr="0024453D">
            <w:rPr>
              <w:rFonts w:ascii="Wingdings" w:hAnsi="Wingdings" w:cs="Wingdings"/>
              <w:color w:val="808080" w:themeColor="background1" w:themeShade="80"/>
              <w:sz w:val="14"/>
              <w:szCs w:val="14"/>
              <w:lang w:val="en-US" w:eastAsia="en-US" w:bidi="ar-SA"/>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D1A3" w14:textId="77777777" w:rsidR="00E027BC" w:rsidRPr="0024453D" w:rsidRDefault="00AD1DD1" w:rsidP="00A86785">
          <w:pPr>
            <w:pStyle w:val="ProductList-OfferingBody"/>
            <w:ind w:left="-77" w:right="-73"/>
            <w:jc w:val="center"/>
            <w:rPr>
              <w:rStyle w:val="Hyperlink"/>
              <w:sz w:val="14"/>
              <w:szCs w:val="14"/>
              <w:lang w:val="en-US" w:eastAsia="en-US" w:bidi="ar-SA"/>
            </w:rPr>
          </w:pPr>
          <w:hyperlink w:anchor="Attachment1" w:history="1">
            <w:r w:rsidR="00E027BC" w:rsidRPr="000D0070">
              <w:rPr>
                <w:rStyle w:val="Hyperlink"/>
                <w:sz w:val="14"/>
                <w:szCs w:val="14"/>
                <w:lang w:val="en-US" w:eastAsia="en-US" w:bidi="ar-SA"/>
              </w:rPr>
              <w:t>Liite</w:t>
            </w:r>
          </w:hyperlink>
        </w:p>
      </w:tc>
    </w:tr>
  </w:tbl>
  <w:p w14:paraId="6E46D1A5" w14:textId="77777777" w:rsidR="00E027BC" w:rsidRPr="0024453D" w:rsidRDefault="00E027BC" w:rsidP="00975A89">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A86785" w:rsidRPr="00883457" w14:paraId="6E46D1B1" w14:textId="77777777" w:rsidTr="00B955AD">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46D1A6"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TableofContents" w:history="1">
            <w:r w:rsidR="00A86785" w:rsidRPr="00B369E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46D1A7" w14:textId="77777777" w:rsidR="00A86785" w:rsidRPr="00883457" w:rsidRDefault="00A86785" w:rsidP="00B955AD">
          <w:pPr>
            <w:pStyle w:val="ProductList-OfferingBody"/>
            <w:ind w:left="-71"/>
            <w:rPr>
              <w:rStyle w:val="LogoportDoNotTranslate"/>
            </w:rPr>
          </w:pPr>
          <w:r w:rsidRPr="0024453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E46D1A8"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Introduction" w:history="1">
            <w:r w:rsidR="00A86785" w:rsidRPr="00B369E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46D1A9" w14:textId="77777777" w:rsidR="00A86785" w:rsidRPr="00883457" w:rsidRDefault="00A86785" w:rsidP="00B955AD">
          <w:pPr>
            <w:pStyle w:val="ProductList-OfferingBody"/>
            <w:ind w:left="-71"/>
            <w:rPr>
              <w:rStyle w:val="LogoportDoNotTranslate"/>
            </w:rPr>
          </w:pPr>
          <w:r w:rsidRPr="0024453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D1AA"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GeneralTerms" w:history="1">
            <w:r w:rsidR="00A86785" w:rsidRPr="00B369E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6D1AB" w14:textId="77777777" w:rsidR="00A86785" w:rsidRPr="0024453D" w:rsidRDefault="00A86785" w:rsidP="00B955AD">
          <w:pPr>
            <w:pStyle w:val="ProductList-OfferingBody"/>
            <w:ind w:left="-69"/>
            <w:jc w:val="center"/>
            <w:rPr>
              <w:rFonts w:ascii="Wingdings" w:hAnsi="Wingdings" w:cs="Wingdings"/>
              <w:color w:val="808080" w:themeColor="background1" w:themeShade="80"/>
              <w:sz w:val="14"/>
              <w:szCs w:val="14"/>
              <w:lang w:val="en-US" w:eastAsia="en-US" w:bidi="ar-SA"/>
            </w:rPr>
          </w:pPr>
          <w:r w:rsidRPr="0024453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D1AC"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PrivacyandSecurityTerms" w:history="1">
            <w:r w:rsidR="00A86785" w:rsidRPr="0032020E">
              <w:rPr>
                <w:rStyle w:val="Hyperlink"/>
                <w:sz w:val="14"/>
                <w:szCs w:val="14"/>
                <w:lang w:val="en-US" w:eastAsia="en-US" w:bidi="ar-SA"/>
              </w:rPr>
              <w:t xml:space="preserve">Tietosuoja- ja </w:t>
            </w:r>
            <w:r w:rsidR="00A86785" w:rsidRPr="0032020E">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D1AD" w14:textId="77777777" w:rsidR="00A86785" w:rsidRPr="00883457" w:rsidRDefault="00A86785" w:rsidP="00B955AD">
          <w:pPr>
            <w:pStyle w:val="ProductList-OfferingBody"/>
            <w:ind w:left="-67"/>
            <w:jc w:val="center"/>
            <w:rPr>
              <w:rStyle w:val="LogoportDoNotTranslate"/>
            </w:rPr>
          </w:pPr>
          <w:r w:rsidRPr="0024453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D1AE"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OnlineServiceSpecificTerms" w:history="1">
            <w:r w:rsidR="00A86785" w:rsidRPr="000D0070">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D1AF" w14:textId="77777777" w:rsidR="00A86785" w:rsidRPr="00883457" w:rsidRDefault="00A86785" w:rsidP="00B955AD">
          <w:pPr>
            <w:pStyle w:val="ProductList-OfferingBody"/>
            <w:ind w:left="-67"/>
            <w:jc w:val="center"/>
            <w:rPr>
              <w:rStyle w:val="LogoportDoNotTranslate"/>
            </w:rPr>
          </w:pPr>
          <w:r w:rsidRPr="0024453D">
            <w:rPr>
              <w:rFonts w:ascii="Wingdings" w:hAnsi="Wingdings" w:cs="Wingdings"/>
              <w:color w:val="808080" w:themeColor="background1" w:themeShade="80"/>
              <w:sz w:val="14"/>
              <w:szCs w:val="14"/>
              <w:lang w:val="en-US" w:eastAsia="en-US" w:bidi="ar-SA"/>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D1B0"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Attachment1" w:history="1">
            <w:r w:rsidR="00A86785" w:rsidRPr="000D0070">
              <w:rPr>
                <w:rStyle w:val="Hyperlink"/>
                <w:sz w:val="14"/>
                <w:szCs w:val="14"/>
                <w:lang w:val="en-US" w:eastAsia="en-US" w:bidi="ar-SA"/>
              </w:rPr>
              <w:t>Liite</w:t>
            </w:r>
          </w:hyperlink>
        </w:p>
      </w:tc>
    </w:tr>
  </w:tbl>
  <w:p w14:paraId="6E46D1B2" w14:textId="77777777" w:rsidR="00A86785" w:rsidRPr="0024453D" w:rsidRDefault="00A86785" w:rsidP="000D0070">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6785" w:rsidRPr="00883457" w14:paraId="6E46D1BE" w14:textId="77777777" w:rsidTr="00B955A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46D1B3"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TableofContents" w:history="1">
            <w:r w:rsidR="00A86785" w:rsidRPr="00B369E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46D1B4" w14:textId="77777777" w:rsidR="00A86785" w:rsidRPr="00883457" w:rsidRDefault="00A86785" w:rsidP="00B955AD">
          <w:pPr>
            <w:pStyle w:val="ProductList-OfferingBody"/>
            <w:ind w:left="-71"/>
            <w:rPr>
              <w:rStyle w:val="LogoportDoNotTranslate"/>
            </w:rPr>
          </w:pPr>
          <w:r w:rsidRPr="0024453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D1B5"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Introduction" w:history="1">
            <w:r w:rsidR="00A86785" w:rsidRPr="00B369E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46D1B6" w14:textId="77777777" w:rsidR="00A86785" w:rsidRPr="00883457" w:rsidRDefault="00A86785" w:rsidP="00B955AD">
          <w:pPr>
            <w:pStyle w:val="ProductList-OfferingBody"/>
            <w:ind w:left="-71"/>
            <w:rPr>
              <w:rStyle w:val="LogoportDoNotTranslate"/>
            </w:rPr>
          </w:pPr>
          <w:r w:rsidRPr="0024453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E46D1B7"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GeneralTerms" w:history="1">
            <w:r w:rsidR="00A86785" w:rsidRPr="00B369E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6D1B8" w14:textId="77777777" w:rsidR="00A86785" w:rsidRPr="0024453D" w:rsidRDefault="00A86785" w:rsidP="00B955AD">
          <w:pPr>
            <w:pStyle w:val="ProductList-OfferingBody"/>
            <w:ind w:left="-69"/>
            <w:jc w:val="center"/>
            <w:rPr>
              <w:rFonts w:ascii="Wingdings" w:hAnsi="Wingdings" w:cs="Wingdings"/>
              <w:color w:val="808080" w:themeColor="background1" w:themeShade="80"/>
              <w:sz w:val="14"/>
              <w:szCs w:val="14"/>
              <w:lang w:val="en-US" w:eastAsia="en-US" w:bidi="ar-SA"/>
            </w:rPr>
          </w:pPr>
          <w:r w:rsidRPr="0024453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D1B9"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PrivacyandSecurityTerms" w:history="1">
            <w:r w:rsidR="00A86785" w:rsidRPr="0032020E">
              <w:rPr>
                <w:rStyle w:val="Hyperlink"/>
                <w:sz w:val="14"/>
                <w:szCs w:val="14"/>
                <w:lang w:val="en-US" w:eastAsia="en-US" w:bidi="ar-SA"/>
              </w:rPr>
              <w:t xml:space="preserve">Tietosuoja- ja </w:t>
            </w:r>
            <w:r w:rsidR="00A86785" w:rsidRPr="0032020E">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D1BA" w14:textId="77777777" w:rsidR="00A86785" w:rsidRPr="00883457" w:rsidRDefault="00A86785" w:rsidP="00B955AD">
          <w:pPr>
            <w:pStyle w:val="ProductList-OfferingBody"/>
            <w:ind w:left="-67"/>
            <w:jc w:val="center"/>
            <w:rPr>
              <w:rStyle w:val="LogoportDoNotTranslate"/>
            </w:rPr>
          </w:pPr>
          <w:r w:rsidRPr="0024453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D1BB"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OnlineServiceSpecificTerms" w:history="1">
            <w:r w:rsidR="00A86785" w:rsidRPr="000D0070">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D1BC" w14:textId="77777777" w:rsidR="00A86785" w:rsidRPr="00883457" w:rsidRDefault="00A86785" w:rsidP="00B955AD">
          <w:pPr>
            <w:pStyle w:val="ProductList-OfferingBody"/>
            <w:ind w:left="-67"/>
            <w:jc w:val="center"/>
            <w:rPr>
              <w:rStyle w:val="LogoportDoNotTranslate"/>
            </w:rPr>
          </w:pPr>
          <w:r w:rsidRPr="0024453D">
            <w:rPr>
              <w:rFonts w:ascii="Wingdings" w:hAnsi="Wingdings" w:cs="Wingdings"/>
              <w:color w:val="808080" w:themeColor="background1" w:themeShade="80"/>
              <w:sz w:val="14"/>
              <w:szCs w:val="14"/>
              <w:lang w:val="en-US" w:eastAsia="en-US" w:bidi="ar-SA"/>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D1BD"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Attachment1" w:history="1">
            <w:r w:rsidR="00A86785" w:rsidRPr="000D0070">
              <w:rPr>
                <w:rStyle w:val="Hyperlink"/>
                <w:sz w:val="14"/>
                <w:szCs w:val="14"/>
                <w:lang w:val="en-US" w:eastAsia="en-US" w:bidi="ar-SA"/>
              </w:rPr>
              <w:t>Liite</w:t>
            </w:r>
          </w:hyperlink>
        </w:p>
      </w:tc>
    </w:tr>
  </w:tbl>
  <w:p w14:paraId="6E46D1BF" w14:textId="77777777" w:rsidR="00A86785" w:rsidRPr="00AE58EB" w:rsidRDefault="00A86785" w:rsidP="0032020E">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A86785" w:rsidRPr="00883457" w14:paraId="6E46D1CB" w14:textId="77777777" w:rsidTr="00B955AD">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46D1C0"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TableofContents" w:history="1">
            <w:r w:rsidR="00A86785" w:rsidRPr="00B369E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46D1C1" w14:textId="77777777" w:rsidR="00A86785" w:rsidRPr="00883457" w:rsidRDefault="00A86785" w:rsidP="00B955AD">
          <w:pPr>
            <w:pStyle w:val="ProductList-OfferingBody"/>
            <w:ind w:left="-71"/>
            <w:rPr>
              <w:rStyle w:val="LogoportDoNotTranslate"/>
            </w:rPr>
          </w:pPr>
          <w:r w:rsidRPr="0024453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D1C2"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Introduction" w:history="1">
            <w:r w:rsidR="00A86785" w:rsidRPr="00B369E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46D1C3" w14:textId="77777777" w:rsidR="00A86785" w:rsidRPr="00883457" w:rsidRDefault="00A86785" w:rsidP="00B955AD">
          <w:pPr>
            <w:pStyle w:val="ProductList-OfferingBody"/>
            <w:ind w:left="-71"/>
            <w:rPr>
              <w:rStyle w:val="LogoportDoNotTranslate"/>
            </w:rPr>
          </w:pPr>
          <w:r w:rsidRPr="0024453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E46D1C4"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GeneralTerms" w:history="1">
            <w:r w:rsidR="00A86785" w:rsidRPr="00B369E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6D1C5" w14:textId="77777777" w:rsidR="00A86785" w:rsidRPr="0024453D" w:rsidRDefault="00A86785" w:rsidP="00B955AD">
          <w:pPr>
            <w:pStyle w:val="ProductList-OfferingBody"/>
            <w:ind w:left="-69"/>
            <w:jc w:val="center"/>
            <w:rPr>
              <w:rFonts w:ascii="Wingdings" w:hAnsi="Wingdings" w:cs="Wingdings"/>
              <w:color w:val="808080" w:themeColor="background1" w:themeShade="80"/>
              <w:sz w:val="14"/>
              <w:szCs w:val="14"/>
              <w:lang w:val="en-US" w:eastAsia="en-US" w:bidi="ar-SA"/>
            </w:rPr>
          </w:pPr>
          <w:r w:rsidRPr="0024453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D1C6"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PrivacyandSecurityTerms" w:history="1">
            <w:r w:rsidR="00A86785" w:rsidRPr="0032020E">
              <w:rPr>
                <w:rStyle w:val="Hyperlink"/>
                <w:sz w:val="14"/>
                <w:szCs w:val="14"/>
                <w:lang w:val="en-US" w:eastAsia="en-US" w:bidi="ar-SA"/>
              </w:rPr>
              <w:t xml:space="preserve">Tietosuoja- ja </w:t>
            </w:r>
            <w:r w:rsidR="00A86785" w:rsidRPr="0032020E">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D1C7" w14:textId="77777777" w:rsidR="00A86785" w:rsidRPr="00883457" w:rsidRDefault="00A86785" w:rsidP="00B955AD">
          <w:pPr>
            <w:pStyle w:val="ProductList-OfferingBody"/>
            <w:ind w:left="-67"/>
            <w:jc w:val="center"/>
            <w:rPr>
              <w:rStyle w:val="LogoportDoNotTranslate"/>
            </w:rPr>
          </w:pPr>
          <w:r w:rsidRPr="0024453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D1C8"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OnlineServiceSpecificTerms" w:history="1">
            <w:r w:rsidR="00A86785" w:rsidRPr="000D0070">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D1C9" w14:textId="77777777" w:rsidR="00A86785" w:rsidRPr="00883457" w:rsidRDefault="00A86785" w:rsidP="00B955AD">
          <w:pPr>
            <w:pStyle w:val="ProductList-OfferingBody"/>
            <w:ind w:left="-67"/>
            <w:jc w:val="center"/>
            <w:rPr>
              <w:rStyle w:val="LogoportDoNotTranslate"/>
            </w:rPr>
          </w:pPr>
          <w:r w:rsidRPr="0024453D">
            <w:rPr>
              <w:rFonts w:ascii="Wingdings" w:hAnsi="Wingdings" w:cs="Wingdings"/>
              <w:color w:val="808080" w:themeColor="background1" w:themeShade="80"/>
              <w:sz w:val="14"/>
              <w:szCs w:val="14"/>
              <w:lang w:val="en-US" w:eastAsia="en-US" w:bidi="ar-SA"/>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D1CA"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Attachment1" w:history="1">
            <w:r w:rsidR="00A86785" w:rsidRPr="000D0070">
              <w:rPr>
                <w:rStyle w:val="Hyperlink"/>
                <w:sz w:val="14"/>
                <w:szCs w:val="14"/>
                <w:lang w:val="en-US" w:eastAsia="en-US" w:bidi="ar-SA"/>
              </w:rPr>
              <w:t>Liite</w:t>
            </w:r>
          </w:hyperlink>
        </w:p>
      </w:tc>
    </w:tr>
  </w:tbl>
  <w:p w14:paraId="6E46D1CC" w14:textId="77777777" w:rsidR="00A86785" w:rsidRPr="0024453D" w:rsidRDefault="00A86785" w:rsidP="0032020E">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A86785" w:rsidRPr="00883457" w14:paraId="6E46D1D8" w14:textId="77777777" w:rsidTr="00B955AD">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46D1CD"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TableofContents" w:history="1">
            <w:r w:rsidR="00A86785" w:rsidRPr="00B369E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46D1CE" w14:textId="77777777" w:rsidR="00A86785" w:rsidRPr="00883457" w:rsidRDefault="00A86785" w:rsidP="00B955AD">
          <w:pPr>
            <w:pStyle w:val="ProductList-OfferingBody"/>
            <w:ind w:left="-71"/>
            <w:rPr>
              <w:rStyle w:val="LogoportDoNotTranslate"/>
            </w:rPr>
          </w:pPr>
          <w:r w:rsidRPr="0024453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D1CF"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Introduction" w:history="1">
            <w:r w:rsidR="00A86785" w:rsidRPr="00B369E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46D1D0" w14:textId="77777777" w:rsidR="00A86785" w:rsidRPr="00883457" w:rsidRDefault="00A86785" w:rsidP="00B955AD">
          <w:pPr>
            <w:pStyle w:val="ProductList-OfferingBody"/>
            <w:ind w:left="-71"/>
            <w:rPr>
              <w:rStyle w:val="LogoportDoNotTranslate"/>
            </w:rPr>
          </w:pPr>
          <w:r w:rsidRPr="0024453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D1D1"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GeneralTerms" w:history="1">
            <w:r w:rsidR="00A86785" w:rsidRPr="00B369E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6D1D2" w14:textId="77777777" w:rsidR="00A86785" w:rsidRPr="0024453D" w:rsidRDefault="00A86785" w:rsidP="00B955AD">
          <w:pPr>
            <w:pStyle w:val="ProductList-OfferingBody"/>
            <w:ind w:left="-69"/>
            <w:jc w:val="center"/>
            <w:rPr>
              <w:rFonts w:ascii="Wingdings" w:hAnsi="Wingdings" w:cs="Wingdings"/>
              <w:color w:val="808080" w:themeColor="background1" w:themeShade="80"/>
              <w:sz w:val="14"/>
              <w:szCs w:val="14"/>
              <w:lang w:val="en-US" w:eastAsia="en-US" w:bidi="ar-SA"/>
            </w:rPr>
          </w:pPr>
          <w:r w:rsidRPr="0024453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E46D1D3"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PrivacyandSecurityTerms" w:history="1">
            <w:r w:rsidR="00A86785" w:rsidRPr="0032020E">
              <w:rPr>
                <w:rStyle w:val="Hyperlink"/>
                <w:sz w:val="14"/>
                <w:szCs w:val="14"/>
                <w:lang w:val="en-US" w:eastAsia="en-US" w:bidi="ar-SA"/>
              </w:rPr>
              <w:t xml:space="preserve">Tietosuoja- ja </w:t>
            </w:r>
            <w:r w:rsidR="00A86785" w:rsidRPr="0032020E">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D1D4" w14:textId="77777777" w:rsidR="00A86785" w:rsidRPr="00883457" w:rsidRDefault="00A86785" w:rsidP="00B955AD">
          <w:pPr>
            <w:pStyle w:val="ProductList-OfferingBody"/>
            <w:ind w:left="-67"/>
            <w:jc w:val="center"/>
            <w:rPr>
              <w:rStyle w:val="LogoportDoNotTranslate"/>
            </w:rPr>
          </w:pPr>
          <w:r w:rsidRPr="0024453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D1D5"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OnlineServiceSpecificTerms" w:history="1">
            <w:r w:rsidR="00A86785" w:rsidRPr="000D0070">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D1D6" w14:textId="77777777" w:rsidR="00A86785" w:rsidRPr="00883457" w:rsidRDefault="00A86785" w:rsidP="00B955AD">
          <w:pPr>
            <w:pStyle w:val="ProductList-OfferingBody"/>
            <w:ind w:left="-67"/>
            <w:jc w:val="center"/>
            <w:rPr>
              <w:rStyle w:val="LogoportDoNotTranslate"/>
            </w:rPr>
          </w:pPr>
          <w:r w:rsidRPr="0024453D">
            <w:rPr>
              <w:rFonts w:ascii="Wingdings" w:hAnsi="Wingdings" w:cs="Wingdings"/>
              <w:color w:val="808080" w:themeColor="background1" w:themeShade="80"/>
              <w:sz w:val="14"/>
              <w:szCs w:val="14"/>
              <w:lang w:val="en-US" w:eastAsia="en-US" w:bidi="ar-SA"/>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D1D7"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Attachment1" w:history="1">
            <w:r w:rsidR="00A86785" w:rsidRPr="000D0070">
              <w:rPr>
                <w:rStyle w:val="Hyperlink"/>
                <w:sz w:val="14"/>
                <w:szCs w:val="14"/>
                <w:lang w:val="en-US" w:eastAsia="en-US" w:bidi="ar-SA"/>
              </w:rPr>
              <w:t>Liite</w:t>
            </w:r>
          </w:hyperlink>
        </w:p>
      </w:tc>
    </w:tr>
  </w:tbl>
  <w:p w14:paraId="6E46D1D9" w14:textId="77777777" w:rsidR="00A86785" w:rsidRPr="00484028" w:rsidRDefault="00A86785" w:rsidP="0032020E">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A86785" w:rsidRPr="00883457" w14:paraId="6E46D1E5" w14:textId="77777777" w:rsidTr="00B955AD">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46D1DA"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TableofContents" w:history="1">
            <w:r w:rsidR="00A86785" w:rsidRPr="00B369E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46D1DB" w14:textId="77777777" w:rsidR="00A86785" w:rsidRPr="00883457" w:rsidRDefault="00A86785" w:rsidP="00B955AD">
          <w:pPr>
            <w:pStyle w:val="ProductList-OfferingBody"/>
            <w:ind w:left="-71"/>
            <w:rPr>
              <w:rStyle w:val="LogoportDoNotTranslate"/>
            </w:rPr>
          </w:pPr>
          <w:r w:rsidRPr="0024453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D1DC"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Introduction" w:history="1">
            <w:r w:rsidR="00A86785" w:rsidRPr="00B369E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46D1DD" w14:textId="77777777" w:rsidR="00A86785" w:rsidRPr="00883457" w:rsidRDefault="00A86785" w:rsidP="00B955AD">
          <w:pPr>
            <w:pStyle w:val="ProductList-OfferingBody"/>
            <w:ind w:left="-71"/>
            <w:rPr>
              <w:rStyle w:val="LogoportDoNotTranslate"/>
            </w:rPr>
          </w:pPr>
          <w:r w:rsidRPr="0024453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D1DE"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GeneralTerms" w:history="1">
            <w:r w:rsidR="00A86785" w:rsidRPr="00B369E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6D1DF" w14:textId="77777777" w:rsidR="00A86785" w:rsidRPr="0024453D" w:rsidRDefault="00A86785" w:rsidP="00B955AD">
          <w:pPr>
            <w:pStyle w:val="ProductList-OfferingBody"/>
            <w:ind w:left="-69"/>
            <w:jc w:val="center"/>
            <w:rPr>
              <w:rFonts w:ascii="Wingdings" w:hAnsi="Wingdings" w:cs="Wingdings"/>
              <w:color w:val="808080" w:themeColor="background1" w:themeShade="80"/>
              <w:sz w:val="14"/>
              <w:szCs w:val="14"/>
              <w:lang w:val="en-US" w:eastAsia="en-US" w:bidi="ar-SA"/>
            </w:rPr>
          </w:pPr>
          <w:r w:rsidRPr="0024453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E46D1E0"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PrivacyandSecurityTerms" w:history="1">
            <w:r w:rsidR="00A86785" w:rsidRPr="0032020E">
              <w:rPr>
                <w:rStyle w:val="Hyperlink"/>
                <w:sz w:val="14"/>
                <w:szCs w:val="14"/>
                <w:lang w:val="en-US" w:eastAsia="en-US" w:bidi="ar-SA"/>
              </w:rPr>
              <w:t xml:space="preserve">Tietosuoja- ja </w:t>
            </w:r>
            <w:r w:rsidR="00A86785" w:rsidRPr="0032020E">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D1E1" w14:textId="77777777" w:rsidR="00A86785" w:rsidRPr="00883457" w:rsidRDefault="00A86785" w:rsidP="00B955AD">
          <w:pPr>
            <w:pStyle w:val="ProductList-OfferingBody"/>
            <w:ind w:left="-67"/>
            <w:jc w:val="center"/>
            <w:rPr>
              <w:rStyle w:val="LogoportDoNotTranslate"/>
            </w:rPr>
          </w:pPr>
          <w:r w:rsidRPr="0024453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D1E2"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OnlineServiceSpecificTerms" w:history="1">
            <w:r w:rsidR="00A86785" w:rsidRPr="000D0070">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D1E3" w14:textId="77777777" w:rsidR="00A86785" w:rsidRPr="00883457" w:rsidRDefault="00A86785" w:rsidP="00B955AD">
          <w:pPr>
            <w:pStyle w:val="ProductList-OfferingBody"/>
            <w:ind w:left="-67"/>
            <w:jc w:val="center"/>
            <w:rPr>
              <w:rStyle w:val="LogoportDoNotTranslate"/>
            </w:rPr>
          </w:pPr>
          <w:r w:rsidRPr="0024453D">
            <w:rPr>
              <w:rFonts w:ascii="Wingdings" w:hAnsi="Wingdings" w:cs="Wingdings"/>
              <w:color w:val="808080" w:themeColor="background1" w:themeShade="80"/>
              <w:sz w:val="14"/>
              <w:szCs w:val="14"/>
              <w:lang w:val="en-US" w:eastAsia="en-US" w:bidi="ar-SA"/>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D1E4"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Attachment1" w:history="1">
            <w:r w:rsidR="00A86785" w:rsidRPr="000D0070">
              <w:rPr>
                <w:rStyle w:val="Hyperlink"/>
                <w:sz w:val="14"/>
                <w:szCs w:val="14"/>
                <w:lang w:val="en-US" w:eastAsia="en-US" w:bidi="ar-SA"/>
              </w:rPr>
              <w:t>Liite</w:t>
            </w:r>
          </w:hyperlink>
        </w:p>
      </w:tc>
    </w:tr>
  </w:tbl>
  <w:p w14:paraId="6E46D1E6" w14:textId="77777777" w:rsidR="00A86785" w:rsidRPr="00484028" w:rsidRDefault="00A86785">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A86785" w:rsidRPr="00883457" w14:paraId="6E46D1F2" w14:textId="77777777" w:rsidTr="00B955AD">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46D1E7"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TableofContents" w:history="1">
            <w:r w:rsidR="00A86785" w:rsidRPr="00B369E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46D1E8" w14:textId="77777777" w:rsidR="00A86785" w:rsidRPr="00883457" w:rsidRDefault="00A86785" w:rsidP="00B955AD">
          <w:pPr>
            <w:pStyle w:val="ProductList-OfferingBody"/>
            <w:ind w:left="-71"/>
            <w:rPr>
              <w:rStyle w:val="LogoportDoNotTranslate"/>
            </w:rPr>
          </w:pPr>
          <w:r w:rsidRPr="0024453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D1E9"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Introduction" w:history="1">
            <w:r w:rsidR="00A86785" w:rsidRPr="00B369E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46D1EA" w14:textId="77777777" w:rsidR="00A86785" w:rsidRPr="00883457" w:rsidRDefault="00A86785" w:rsidP="00B955AD">
          <w:pPr>
            <w:pStyle w:val="ProductList-OfferingBody"/>
            <w:ind w:left="-71"/>
            <w:rPr>
              <w:rStyle w:val="LogoportDoNotTranslate"/>
            </w:rPr>
          </w:pPr>
          <w:r w:rsidRPr="0024453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D1EB"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GeneralTerms" w:history="1">
            <w:r w:rsidR="00A86785" w:rsidRPr="00B369E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6D1EC" w14:textId="77777777" w:rsidR="00A86785" w:rsidRPr="0024453D" w:rsidRDefault="00A86785" w:rsidP="00B955AD">
          <w:pPr>
            <w:pStyle w:val="ProductList-OfferingBody"/>
            <w:ind w:left="-69"/>
            <w:jc w:val="center"/>
            <w:rPr>
              <w:rFonts w:ascii="Wingdings" w:hAnsi="Wingdings" w:cs="Wingdings"/>
              <w:color w:val="808080" w:themeColor="background1" w:themeShade="80"/>
              <w:sz w:val="14"/>
              <w:szCs w:val="14"/>
              <w:lang w:val="en-US" w:eastAsia="en-US" w:bidi="ar-SA"/>
            </w:rPr>
          </w:pPr>
          <w:r w:rsidRPr="0024453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D1ED"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PrivacyandSecurityTerms" w:history="1">
            <w:r w:rsidR="00A86785" w:rsidRPr="0032020E">
              <w:rPr>
                <w:rStyle w:val="Hyperlink"/>
                <w:sz w:val="14"/>
                <w:szCs w:val="14"/>
                <w:lang w:val="en-US" w:eastAsia="en-US" w:bidi="ar-SA"/>
              </w:rPr>
              <w:t xml:space="preserve">Tietosuoja- ja </w:t>
            </w:r>
            <w:r w:rsidR="00A86785" w:rsidRPr="0032020E">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D1EE" w14:textId="77777777" w:rsidR="00A86785" w:rsidRPr="00883457" w:rsidRDefault="00A86785" w:rsidP="00B955AD">
          <w:pPr>
            <w:pStyle w:val="ProductList-OfferingBody"/>
            <w:ind w:left="-67"/>
            <w:jc w:val="center"/>
            <w:rPr>
              <w:rStyle w:val="LogoportDoNotTranslate"/>
            </w:rPr>
          </w:pPr>
          <w:r w:rsidRPr="0024453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E46D1EF"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OnlineServiceSpecificTerms" w:history="1">
            <w:r w:rsidR="00A86785" w:rsidRPr="000D0070">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D1F0" w14:textId="77777777" w:rsidR="00A86785" w:rsidRPr="00883457" w:rsidRDefault="00A86785" w:rsidP="00B955AD">
          <w:pPr>
            <w:pStyle w:val="ProductList-OfferingBody"/>
            <w:ind w:left="-67"/>
            <w:jc w:val="center"/>
            <w:rPr>
              <w:rStyle w:val="LogoportDoNotTranslate"/>
            </w:rPr>
          </w:pPr>
          <w:r w:rsidRPr="0024453D">
            <w:rPr>
              <w:rFonts w:ascii="Wingdings" w:hAnsi="Wingdings" w:cs="Wingdings"/>
              <w:color w:val="808080" w:themeColor="background1" w:themeShade="80"/>
              <w:sz w:val="14"/>
              <w:szCs w:val="14"/>
              <w:lang w:val="en-US" w:eastAsia="en-US" w:bidi="ar-SA"/>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D1F1"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Attachment1" w:history="1">
            <w:r w:rsidR="00A86785" w:rsidRPr="000D0070">
              <w:rPr>
                <w:rStyle w:val="Hyperlink"/>
                <w:sz w:val="14"/>
                <w:szCs w:val="14"/>
                <w:lang w:val="en-US" w:eastAsia="en-US" w:bidi="ar-SA"/>
              </w:rPr>
              <w:t>Liite</w:t>
            </w:r>
          </w:hyperlink>
        </w:p>
      </w:tc>
    </w:tr>
  </w:tbl>
  <w:p w14:paraId="6E46D1F3" w14:textId="77777777" w:rsidR="00A86785" w:rsidRPr="00484028" w:rsidRDefault="00A86785" w:rsidP="0032020E">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A86785" w:rsidRPr="00883457" w14:paraId="6E46D1FF" w14:textId="77777777" w:rsidTr="00B955AD">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46D1F4"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TableofContents" w:history="1">
            <w:r w:rsidR="00A86785" w:rsidRPr="00B369E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46D1F5" w14:textId="77777777" w:rsidR="00A86785" w:rsidRPr="00883457" w:rsidRDefault="00A86785" w:rsidP="00B955AD">
          <w:pPr>
            <w:pStyle w:val="ProductList-OfferingBody"/>
            <w:ind w:left="-71"/>
            <w:rPr>
              <w:rStyle w:val="LogoportDoNotTranslate"/>
            </w:rPr>
          </w:pPr>
          <w:r w:rsidRPr="0024453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46D1F6"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Introduction" w:history="1">
            <w:r w:rsidR="00A86785" w:rsidRPr="00B369E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46D1F7" w14:textId="77777777" w:rsidR="00A86785" w:rsidRPr="00883457" w:rsidRDefault="00A86785" w:rsidP="00B955AD">
          <w:pPr>
            <w:pStyle w:val="ProductList-OfferingBody"/>
            <w:ind w:left="-71"/>
            <w:rPr>
              <w:rStyle w:val="LogoportDoNotTranslate"/>
            </w:rPr>
          </w:pPr>
          <w:r w:rsidRPr="0024453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D1F8"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GeneralTerms" w:history="1">
            <w:r w:rsidR="00A86785" w:rsidRPr="00B369E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6D1F9" w14:textId="77777777" w:rsidR="00A86785" w:rsidRPr="0024453D" w:rsidRDefault="00A86785" w:rsidP="00B955AD">
          <w:pPr>
            <w:pStyle w:val="ProductList-OfferingBody"/>
            <w:ind w:left="-69"/>
            <w:jc w:val="center"/>
            <w:rPr>
              <w:rFonts w:ascii="Wingdings" w:hAnsi="Wingdings" w:cs="Wingdings"/>
              <w:color w:val="808080" w:themeColor="background1" w:themeShade="80"/>
              <w:sz w:val="14"/>
              <w:szCs w:val="14"/>
              <w:lang w:val="en-US" w:eastAsia="en-US" w:bidi="ar-SA"/>
            </w:rPr>
          </w:pPr>
          <w:r w:rsidRPr="0024453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D1FA"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PrivacyandSecurityTerms" w:history="1">
            <w:r w:rsidR="00A86785" w:rsidRPr="0032020E">
              <w:rPr>
                <w:rStyle w:val="Hyperlink"/>
                <w:sz w:val="14"/>
                <w:szCs w:val="14"/>
                <w:lang w:val="en-US" w:eastAsia="en-US" w:bidi="ar-SA"/>
              </w:rPr>
              <w:t xml:space="preserve">Tietosuoja- ja </w:t>
            </w:r>
            <w:r w:rsidR="00A86785" w:rsidRPr="0032020E">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D1FB" w14:textId="77777777" w:rsidR="00A86785" w:rsidRPr="00883457" w:rsidRDefault="00A86785" w:rsidP="00B955AD">
          <w:pPr>
            <w:pStyle w:val="ProductList-OfferingBody"/>
            <w:ind w:left="-67"/>
            <w:jc w:val="center"/>
            <w:rPr>
              <w:rStyle w:val="LogoportDoNotTranslate"/>
            </w:rPr>
          </w:pPr>
          <w:r w:rsidRPr="0024453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E46D1FC"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OnlineServiceSpecificTerms" w:history="1">
            <w:r w:rsidR="00A86785" w:rsidRPr="000D0070">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D1FD" w14:textId="77777777" w:rsidR="00A86785" w:rsidRPr="00883457" w:rsidRDefault="00A86785" w:rsidP="00B955AD">
          <w:pPr>
            <w:pStyle w:val="ProductList-OfferingBody"/>
            <w:ind w:left="-67"/>
            <w:jc w:val="center"/>
            <w:rPr>
              <w:rStyle w:val="LogoportDoNotTranslate"/>
            </w:rPr>
          </w:pPr>
          <w:r w:rsidRPr="0024453D">
            <w:rPr>
              <w:rFonts w:ascii="Wingdings" w:hAnsi="Wingdings" w:cs="Wingdings"/>
              <w:color w:val="808080" w:themeColor="background1" w:themeShade="80"/>
              <w:sz w:val="14"/>
              <w:szCs w:val="14"/>
              <w:lang w:val="en-US" w:eastAsia="en-US" w:bidi="ar-SA"/>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D1FE"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Attachment1" w:history="1">
            <w:r w:rsidR="00A86785" w:rsidRPr="000D0070">
              <w:rPr>
                <w:rStyle w:val="Hyperlink"/>
                <w:sz w:val="14"/>
                <w:szCs w:val="14"/>
                <w:lang w:val="en-US" w:eastAsia="en-US" w:bidi="ar-SA"/>
              </w:rPr>
              <w:t>Liite</w:t>
            </w:r>
          </w:hyperlink>
        </w:p>
      </w:tc>
    </w:tr>
  </w:tbl>
  <w:p w14:paraId="6E46D200" w14:textId="77777777" w:rsidR="00A86785" w:rsidRPr="00A92626" w:rsidRDefault="00A86785">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A86785" w:rsidRPr="00883457" w14:paraId="6E46D20C" w14:textId="77777777" w:rsidTr="00376073">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46D201"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TableofContents" w:history="1">
            <w:r w:rsidR="00A86785" w:rsidRPr="00B369E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46D202" w14:textId="77777777" w:rsidR="00A86785" w:rsidRPr="00883457" w:rsidRDefault="00A86785" w:rsidP="00B955AD">
          <w:pPr>
            <w:pStyle w:val="ProductList-OfferingBody"/>
            <w:ind w:left="-71"/>
            <w:rPr>
              <w:rStyle w:val="LogoportDoNotTranslate"/>
            </w:rPr>
          </w:pPr>
          <w:r w:rsidRPr="0024453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D203"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Introduction" w:history="1">
            <w:r w:rsidR="00A86785" w:rsidRPr="00B369E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46D204" w14:textId="77777777" w:rsidR="00A86785" w:rsidRPr="00883457" w:rsidRDefault="00A86785" w:rsidP="00B955AD">
          <w:pPr>
            <w:pStyle w:val="ProductList-OfferingBody"/>
            <w:ind w:left="-71"/>
            <w:rPr>
              <w:rStyle w:val="LogoportDoNotTranslate"/>
            </w:rPr>
          </w:pPr>
          <w:r w:rsidRPr="0024453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D205"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GeneralTerms" w:history="1">
            <w:r w:rsidR="00A86785" w:rsidRPr="00B369E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6D206" w14:textId="77777777" w:rsidR="00A86785" w:rsidRPr="0024453D" w:rsidRDefault="00A86785" w:rsidP="00B955AD">
          <w:pPr>
            <w:pStyle w:val="ProductList-OfferingBody"/>
            <w:ind w:left="-69"/>
            <w:jc w:val="center"/>
            <w:rPr>
              <w:rFonts w:ascii="Wingdings" w:hAnsi="Wingdings" w:cs="Wingdings"/>
              <w:color w:val="808080" w:themeColor="background1" w:themeShade="80"/>
              <w:sz w:val="14"/>
              <w:szCs w:val="14"/>
              <w:lang w:val="en-US" w:eastAsia="en-US" w:bidi="ar-SA"/>
            </w:rPr>
          </w:pPr>
          <w:r w:rsidRPr="0024453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D207"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PrivacyandSecurityTerms" w:history="1">
            <w:r w:rsidR="00A86785" w:rsidRPr="0032020E">
              <w:rPr>
                <w:rStyle w:val="Hyperlink"/>
                <w:sz w:val="14"/>
                <w:szCs w:val="14"/>
                <w:lang w:val="en-US" w:eastAsia="en-US" w:bidi="ar-SA"/>
              </w:rPr>
              <w:t xml:space="preserve">Tietosuoja- ja </w:t>
            </w:r>
            <w:r w:rsidR="00A86785" w:rsidRPr="0032020E">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D208" w14:textId="77777777" w:rsidR="00A86785" w:rsidRPr="00883457" w:rsidRDefault="00A86785" w:rsidP="00B955AD">
          <w:pPr>
            <w:pStyle w:val="ProductList-OfferingBody"/>
            <w:ind w:left="-67"/>
            <w:jc w:val="center"/>
            <w:rPr>
              <w:rStyle w:val="LogoportDoNotTranslate"/>
            </w:rPr>
          </w:pPr>
          <w:r w:rsidRPr="0024453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D209"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OnlineServiceSpecificTerms" w:history="1">
            <w:r w:rsidR="00A86785" w:rsidRPr="000D0070">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D20A" w14:textId="77777777" w:rsidR="00A86785" w:rsidRPr="00883457" w:rsidRDefault="00A86785" w:rsidP="00B955AD">
          <w:pPr>
            <w:pStyle w:val="ProductList-OfferingBody"/>
            <w:ind w:left="-67"/>
            <w:jc w:val="center"/>
            <w:rPr>
              <w:rStyle w:val="LogoportDoNotTranslate"/>
            </w:rPr>
          </w:pPr>
          <w:r w:rsidRPr="0024453D">
            <w:rPr>
              <w:rFonts w:ascii="Wingdings" w:hAnsi="Wingdings" w:cs="Wingdings"/>
              <w:color w:val="808080" w:themeColor="background1" w:themeShade="80"/>
              <w:sz w:val="14"/>
              <w:szCs w:val="14"/>
              <w:lang w:val="en-US" w:eastAsia="en-US" w:bidi="ar-SA"/>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E46D20B"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Attachment1" w:history="1">
            <w:r w:rsidR="00A86785" w:rsidRPr="000D0070">
              <w:rPr>
                <w:rStyle w:val="Hyperlink"/>
                <w:sz w:val="14"/>
                <w:szCs w:val="14"/>
                <w:lang w:val="en-US" w:eastAsia="en-US" w:bidi="ar-SA"/>
              </w:rPr>
              <w:t>Liite</w:t>
            </w:r>
          </w:hyperlink>
        </w:p>
      </w:tc>
    </w:tr>
  </w:tbl>
  <w:p w14:paraId="6E46D20D" w14:textId="77777777" w:rsidR="00A86785" w:rsidRPr="009259F2" w:rsidRDefault="00A86785" w:rsidP="003812FE">
    <w:pPr>
      <w:pStyle w:val="Footer"/>
      <w:rPr>
        <w:sz w:val="14"/>
        <w:szCs w:val="14"/>
        <w:lang w:val="en-US"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A86785" w:rsidRPr="00883457" w14:paraId="6E46D219" w14:textId="77777777" w:rsidTr="00376073">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46D20E"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TableofContents" w:history="1">
            <w:r w:rsidR="00A86785" w:rsidRPr="00B369E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46D20F" w14:textId="77777777" w:rsidR="00A86785" w:rsidRPr="00883457" w:rsidRDefault="00A86785" w:rsidP="00B955AD">
          <w:pPr>
            <w:pStyle w:val="ProductList-OfferingBody"/>
            <w:ind w:left="-71"/>
            <w:rPr>
              <w:rStyle w:val="LogoportDoNotTranslate"/>
            </w:rPr>
          </w:pPr>
          <w:r w:rsidRPr="0024453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D210"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Introduction" w:history="1">
            <w:r w:rsidR="00A86785" w:rsidRPr="00B369E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46D211" w14:textId="77777777" w:rsidR="00A86785" w:rsidRPr="00883457" w:rsidRDefault="00A86785" w:rsidP="00B955AD">
          <w:pPr>
            <w:pStyle w:val="ProductList-OfferingBody"/>
            <w:ind w:left="-71"/>
            <w:rPr>
              <w:rStyle w:val="LogoportDoNotTranslate"/>
            </w:rPr>
          </w:pPr>
          <w:r w:rsidRPr="0024453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D212"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GeneralTerms" w:history="1">
            <w:r w:rsidR="00A86785" w:rsidRPr="00B369E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6D213" w14:textId="77777777" w:rsidR="00A86785" w:rsidRPr="0024453D" w:rsidRDefault="00A86785" w:rsidP="00B955AD">
          <w:pPr>
            <w:pStyle w:val="ProductList-OfferingBody"/>
            <w:ind w:left="-69"/>
            <w:jc w:val="center"/>
            <w:rPr>
              <w:rFonts w:ascii="Wingdings" w:hAnsi="Wingdings" w:cs="Wingdings"/>
              <w:color w:val="808080" w:themeColor="background1" w:themeShade="80"/>
              <w:sz w:val="14"/>
              <w:szCs w:val="14"/>
              <w:lang w:val="en-US" w:eastAsia="en-US" w:bidi="ar-SA"/>
            </w:rPr>
          </w:pPr>
          <w:r w:rsidRPr="0024453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D214"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PrivacyandSecurityTerms" w:history="1">
            <w:r w:rsidR="00A86785" w:rsidRPr="0032020E">
              <w:rPr>
                <w:rStyle w:val="Hyperlink"/>
                <w:sz w:val="14"/>
                <w:szCs w:val="14"/>
                <w:lang w:val="en-US" w:eastAsia="en-US" w:bidi="ar-SA"/>
              </w:rPr>
              <w:t xml:space="preserve">Tietosuoja- ja </w:t>
            </w:r>
            <w:r w:rsidR="00A86785" w:rsidRPr="0032020E">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D215" w14:textId="77777777" w:rsidR="00A86785" w:rsidRPr="00883457" w:rsidRDefault="00A86785" w:rsidP="00B955AD">
          <w:pPr>
            <w:pStyle w:val="ProductList-OfferingBody"/>
            <w:ind w:left="-67"/>
            <w:jc w:val="center"/>
            <w:rPr>
              <w:rStyle w:val="LogoportDoNotTranslate"/>
            </w:rPr>
          </w:pPr>
          <w:r w:rsidRPr="0024453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D216"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OnlineServiceSpecificTerms" w:history="1">
            <w:r w:rsidR="00A86785" w:rsidRPr="000D0070">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D217" w14:textId="77777777" w:rsidR="00A86785" w:rsidRPr="00883457" w:rsidRDefault="00A86785" w:rsidP="00B955AD">
          <w:pPr>
            <w:pStyle w:val="ProductList-OfferingBody"/>
            <w:ind w:left="-67"/>
            <w:jc w:val="center"/>
            <w:rPr>
              <w:rStyle w:val="LogoportDoNotTranslate"/>
            </w:rPr>
          </w:pPr>
          <w:r w:rsidRPr="0024453D">
            <w:rPr>
              <w:rFonts w:ascii="Wingdings" w:hAnsi="Wingdings" w:cs="Wingdings"/>
              <w:color w:val="808080" w:themeColor="background1" w:themeShade="80"/>
              <w:sz w:val="14"/>
              <w:szCs w:val="14"/>
              <w:lang w:val="en-US" w:eastAsia="en-US" w:bidi="ar-SA"/>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E46D218" w14:textId="77777777" w:rsidR="00A86785" w:rsidRPr="0024453D" w:rsidRDefault="00AD1DD1" w:rsidP="00B955AD">
          <w:pPr>
            <w:pStyle w:val="ProductList-OfferingBody"/>
            <w:ind w:left="-77" w:right="-73"/>
            <w:jc w:val="center"/>
            <w:rPr>
              <w:rStyle w:val="Hyperlink"/>
              <w:sz w:val="14"/>
              <w:szCs w:val="14"/>
              <w:lang w:val="en-US" w:eastAsia="en-US" w:bidi="ar-SA"/>
            </w:rPr>
          </w:pPr>
          <w:hyperlink w:anchor="Attachment1" w:history="1">
            <w:r w:rsidR="00A86785" w:rsidRPr="000D0070">
              <w:rPr>
                <w:rStyle w:val="Hyperlink"/>
                <w:sz w:val="14"/>
                <w:szCs w:val="14"/>
                <w:lang w:val="en-US" w:eastAsia="en-US" w:bidi="ar-SA"/>
              </w:rPr>
              <w:t>Liite</w:t>
            </w:r>
          </w:hyperlink>
        </w:p>
      </w:tc>
    </w:tr>
  </w:tbl>
  <w:p w14:paraId="6E46D21A" w14:textId="77777777" w:rsidR="00A86785" w:rsidRPr="00D05034" w:rsidRDefault="00A86785">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E46D174" w14:textId="77777777" w:rsidR="005634E9" w:rsidRDefault="005634E9" w:rsidP="009A573F">
      <w:pPr>
        <w:spacing w:after="0" w:line="240" w:lineRule="auto"/>
      </w:pPr>
      <w:r>
        <w:separator/>
      </w:r>
    </w:p>
  </w:footnote>
  <w:footnote w:type="continuationSeparator" w:id="0">
    <w:p w14:paraId="6E46D175" w14:textId="77777777" w:rsidR="005634E9" w:rsidRDefault="005634E9" w:rsidP="009A573F">
      <w:pPr>
        <w:spacing w:after="0" w:line="240" w:lineRule="auto"/>
      </w:pPr>
      <w:r>
        <w:continuationSeparator/>
      </w:r>
    </w:p>
  </w:footnote>
  <w:footnote w:type="continuationNotice" w:id="1">
    <w:p w14:paraId="6E46D176" w14:textId="77777777" w:rsidR="005634E9" w:rsidRDefault="005634E9">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7C2200" w14:textId="77777777" w:rsidR="00AD1DD1" w:rsidRDefault="00AD1DD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67F33C" w14:textId="77777777" w:rsidR="00AD1DD1" w:rsidRDefault="00AD1DD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46D17B" w14:textId="77777777" w:rsidR="00A86785" w:rsidRPr="004D27A6" w:rsidRDefault="00A86785"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26144881"/>
      <w:docPartObj>
        <w:docPartGallery w:val="Page Numbers (Top of Page)"/>
        <w:docPartUnique/>
      </w:docPartObj>
    </w:sdtPr>
    <w:sdtEndPr>
      <w:rPr>
        <w:noProof/>
        <w:color w:val="404040" w:themeColor="text1" w:themeTint="BF"/>
        <w:sz w:val="16"/>
        <w:szCs w:val="16"/>
      </w:rPr>
    </w:sdtEndPr>
    <w:sdtContent>
      <w:p w14:paraId="6E46D17D" w14:textId="77777777" w:rsidR="00E027BC" w:rsidRPr="004D27A6" w:rsidRDefault="00E027BC" w:rsidP="00E027BC">
        <w:pPr>
          <w:pStyle w:val="ProductList-Body"/>
          <w:tabs>
            <w:tab w:val="right" w:pos="10800"/>
          </w:tabs>
          <w:spacing w:before="20" w:after="20"/>
          <w:rPr>
            <w:color w:val="404040" w:themeColor="text1" w:themeTint="BF"/>
            <w:sz w:val="16"/>
            <w:szCs w:val="16"/>
          </w:rPr>
        </w:pPr>
        <w:r>
          <w:rPr>
            <w:color w:val="404040" w:themeColor="text1" w:themeTint="BF"/>
            <w:sz w:val="16"/>
            <w:szCs w:val="16"/>
          </w:rPr>
          <w:t>Microsoftin volyymikäyttöoikeuksien Online-palvelujen käyttöehdot (Suomi [Finnish], lokakuu 2014)</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AD1DD1">
          <w:rPr>
            <w:noProof/>
            <w:color w:val="404040" w:themeColor="text1" w:themeTint="BF"/>
            <w:sz w:val="16"/>
            <w:szCs w:val="16"/>
          </w:rPr>
          <w:t>26</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80707577"/>
      <w:docPartObj>
        <w:docPartGallery w:val="Page Numbers (Top of Page)"/>
        <w:docPartUnique/>
      </w:docPartObj>
    </w:sdtPr>
    <w:sdtEndPr>
      <w:rPr>
        <w:noProof/>
        <w:color w:val="404040" w:themeColor="text1" w:themeTint="BF"/>
        <w:sz w:val="16"/>
        <w:szCs w:val="16"/>
      </w:rPr>
    </w:sdtEndPr>
    <w:sdtContent>
      <w:p w14:paraId="6E46D18B" w14:textId="77777777" w:rsidR="00E027BC" w:rsidRPr="004D27A6" w:rsidRDefault="00E027BC" w:rsidP="00E027BC">
        <w:pPr>
          <w:pStyle w:val="ProductList-Body"/>
          <w:tabs>
            <w:tab w:val="right" w:pos="10800"/>
          </w:tabs>
          <w:spacing w:before="20" w:after="20"/>
          <w:rPr>
            <w:color w:val="404040" w:themeColor="text1" w:themeTint="BF"/>
            <w:sz w:val="16"/>
            <w:szCs w:val="16"/>
          </w:rPr>
        </w:pPr>
        <w:r>
          <w:rPr>
            <w:color w:val="404040" w:themeColor="text1" w:themeTint="BF"/>
            <w:sz w:val="16"/>
            <w:szCs w:val="16"/>
          </w:rPr>
          <w:t>Microsoftin volyymikäyttöoikeuksien Online-palvelujen käyttöehdot (Suomi [Finnish], lokakuu 2014)</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AD1DD1">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9">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0"/>
  </w:num>
  <w:num w:numId="3">
    <w:abstractNumId w:val="19"/>
  </w:num>
  <w:num w:numId="4">
    <w:abstractNumId w:val="4"/>
  </w:num>
  <w:num w:numId="5">
    <w:abstractNumId w:val="5"/>
  </w:num>
  <w:num w:numId="6">
    <w:abstractNumId w:val="11"/>
  </w:num>
  <w:num w:numId="7">
    <w:abstractNumId w:val="12"/>
  </w:num>
  <w:num w:numId="8">
    <w:abstractNumId w:val="7"/>
  </w:num>
  <w:num w:numId="9">
    <w:abstractNumId w:val="13"/>
  </w:num>
  <w:num w:numId="10">
    <w:abstractNumId w:val="9"/>
  </w:num>
  <w:num w:numId="11">
    <w:abstractNumId w:val="22"/>
  </w:num>
  <w:num w:numId="12">
    <w:abstractNumId w:val="16"/>
  </w:num>
  <w:num w:numId="13">
    <w:abstractNumId w:val="6"/>
  </w:num>
  <w:num w:numId="14">
    <w:abstractNumId w:val="28"/>
  </w:num>
  <w:num w:numId="15">
    <w:abstractNumId w:val="25"/>
  </w:num>
  <w:num w:numId="16">
    <w:abstractNumId w:val="30"/>
  </w:num>
  <w:num w:numId="17">
    <w:abstractNumId w:val="29"/>
  </w:num>
  <w:num w:numId="18">
    <w:abstractNumId w:val="23"/>
  </w:num>
  <w:num w:numId="19">
    <w:abstractNumId w:val="24"/>
  </w:num>
  <w:num w:numId="20">
    <w:abstractNumId w:val="21"/>
  </w:num>
  <w:num w:numId="21">
    <w:abstractNumId w:val="8"/>
  </w:num>
  <w:num w:numId="22">
    <w:abstractNumId w:val="17"/>
  </w:num>
  <w:num w:numId="23">
    <w:abstractNumId w:val="14"/>
  </w:num>
  <w:num w:numId="24">
    <w:abstractNumId w:val="31"/>
  </w:num>
  <w:num w:numId="25">
    <w:abstractNumId w:val="26"/>
  </w:num>
  <w:num w:numId="26">
    <w:abstractNumId w:val="10"/>
  </w:num>
  <w:num w:numId="27">
    <w:abstractNumId w:val="15"/>
  </w:num>
  <w:num w:numId="28">
    <w:abstractNumId w:val="1"/>
  </w:num>
  <w:num w:numId="29">
    <w:abstractNumId w:val="3"/>
  </w:num>
  <w:num w:numId="30">
    <w:abstractNumId w:val="0"/>
  </w:num>
  <w:num w:numId="31">
    <w:abstractNumId w:val="27"/>
  </w:num>
  <w:num w:numId="32">
    <w:abstractNumId w:val="1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c2l7BiLk/tpVgC81jNKDcOtTED9QTmOT6Ge5z8t7nLMdBKkgJDo2WkVEcHEjRuNXzhxO6eOzVHBpJl3aTR7LQA==" w:salt="8AzB4W2IktTnMWC5W+x8y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106A8"/>
    <w:rsid w:val="00012831"/>
    <w:rsid w:val="00017A5A"/>
    <w:rsid w:val="00024B72"/>
    <w:rsid w:val="0002605D"/>
    <w:rsid w:val="0002672E"/>
    <w:rsid w:val="00026DDE"/>
    <w:rsid w:val="0002719C"/>
    <w:rsid w:val="00027CCB"/>
    <w:rsid w:val="00027CFF"/>
    <w:rsid w:val="00030F16"/>
    <w:rsid w:val="00031223"/>
    <w:rsid w:val="000346AC"/>
    <w:rsid w:val="00035F22"/>
    <w:rsid w:val="00036242"/>
    <w:rsid w:val="0003651D"/>
    <w:rsid w:val="000405F8"/>
    <w:rsid w:val="00043BAC"/>
    <w:rsid w:val="000443FB"/>
    <w:rsid w:val="000469DE"/>
    <w:rsid w:val="000476AA"/>
    <w:rsid w:val="00050BC6"/>
    <w:rsid w:val="00055772"/>
    <w:rsid w:val="00056138"/>
    <w:rsid w:val="00056522"/>
    <w:rsid w:val="00056EF6"/>
    <w:rsid w:val="00056FAF"/>
    <w:rsid w:val="00061F6E"/>
    <w:rsid w:val="00065FF8"/>
    <w:rsid w:val="00067B4B"/>
    <w:rsid w:val="00071A79"/>
    <w:rsid w:val="00071C2C"/>
    <w:rsid w:val="00073307"/>
    <w:rsid w:val="0007363B"/>
    <w:rsid w:val="0007491F"/>
    <w:rsid w:val="0007551D"/>
    <w:rsid w:val="000756A2"/>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0BF8"/>
    <w:rsid w:val="000B1561"/>
    <w:rsid w:val="000B2305"/>
    <w:rsid w:val="000C0ACA"/>
    <w:rsid w:val="000C2DAF"/>
    <w:rsid w:val="000C2E6F"/>
    <w:rsid w:val="000C457F"/>
    <w:rsid w:val="000C4BD0"/>
    <w:rsid w:val="000C5490"/>
    <w:rsid w:val="000C6732"/>
    <w:rsid w:val="000D0070"/>
    <w:rsid w:val="000D5752"/>
    <w:rsid w:val="000D6060"/>
    <w:rsid w:val="000E08C0"/>
    <w:rsid w:val="000E1DEC"/>
    <w:rsid w:val="000E3993"/>
    <w:rsid w:val="000E6ED8"/>
    <w:rsid w:val="000F0057"/>
    <w:rsid w:val="000F032B"/>
    <w:rsid w:val="000F265C"/>
    <w:rsid w:val="000F30AA"/>
    <w:rsid w:val="000F30F7"/>
    <w:rsid w:val="000F56C8"/>
    <w:rsid w:val="0010172F"/>
    <w:rsid w:val="00103924"/>
    <w:rsid w:val="00104DBC"/>
    <w:rsid w:val="0010587C"/>
    <w:rsid w:val="00105B4C"/>
    <w:rsid w:val="00107F31"/>
    <w:rsid w:val="00122096"/>
    <w:rsid w:val="00123E7D"/>
    <w:rsid w:val="001242BA"/>
    <w:rsid w:val="00125581"/>
    <w:rsid w:val="00125CBE"/>
    <w:rsid w:val="00127C5F"/>
    <w:rsid w:val="001320C2"/>
    <w:rsid w:val="00132A99"/>
    <w:rsid w:val="00134DA1"/>
    <w:rsid w:val="00134EF8"/>
    <w:rsid w:val="00135786"/>
    <w:rsid w:val="00136452"/>
    <w:rsid w:val="00137E59"/>
    <w:rsid w:val="00140900"/>
    <w:rsid w:val="00140D7B"/>
    <w:rsid w:val="00140DE1"/>
    <w:rsid w:val="0014192B"/>
    <w:rsid w:val="00141936"/>
    <w:rsid w:val="001472FC"/>
    <w:rsid w:val="00150F54"/>
    <w:rsid w:val="001517E0"/>
    <w:rsid w:val="00154ACE"/>
    <w:rsid w:val="0015618D"/>
    <w:rsid w:val="00156C1C"/>
    <w:rsid w:val="001602AC"/>
    <w:rsid w:val="001602F8"/>
    <w:rsid w:val="00160CB8"/>
    <w:rsid w:val="00165BAD"/>
    <w:rsid w:val="00165F81"/>
    <w:rsid w:val="00166039"/>
    <w:rsid w:val="00167128"/>
    <w:rsid w:val="00167443"/>
    <w:rsid w:val="00171B2E"/>
    <w:rsid w:val="00174C82"/>
    <w:rsid w:val="00175B93"/>
    <w:rsid w:val="00176EFE"/>
    <w:rsid w:val="0017786C"/>
    <w:rsid w:val="0018075E"/>
    <w:rsid w:val="00183408"/>
    <w:rsid w:val="001838D6"/>
    <w:rsid w:val="00183EBF"/>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897"/>
    <w:rsid w:val="001C09BD"/>
    <w:rsid w:val="001C3EDC"/>
    <w:rsid w:val="001C3F2C"/>
    <w:rsid w:val="001C4327"/>
    <w:rsid w:val="001D0765"/>
    <w:rsid w:val="001D0B44"/>
    <w:rsid w:val="001D1AA6"/>
    <w:rsid w:val="001D2A76"/>
    <w:rsid w:val="001D494D"/>
    <w:rsid w:val="001D4F66"/>
    <w:rsid w:val="001D7C37"/>
    <w:rsid w:val="001E32A0"/>
    <w:rsid w:val="001E3855"/>
    <w:rsid w:val="001E5012"/>
    <w:rsid w:val="001F243D"/>
    <w:rsid w:val="001F2DDF"/>
    <w:rsid w:val="001F3F1F"/>
    <w:rsid w:val="001F4069"/>
    <w:rsid w:val="001F474F"/>
    <w:rsid w:val="001F47DC"/>
    <w:rsid w:val="001F4A2A"/>
    <w:rsid w:val="0020319C"/>
    <w:rsid w:val="00205A59"/>
    <w:rsid w:val="00206C8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53D"/>
    <w:rsid w:val="002449E9"/>
    <w:rsid w:val="00245C71"/>
    <w:rsid w:val="002502BF"/>
    <w:rsid w:val="0025267B"/>
    <w:rsid w:val="00254CA5"/>
    <w:rsid w:val="00255964"/>
    <w:rsid w:val="00256427"/>
    <w:rsid w:val="00256F64"/>
    <w:rsid w:val="00257377"/>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62DB"/>
    <w:rsid w:val="002D77A2"/>
    <w:rsid w:val="002D7FDC"/>
    <w:rsid w:val="002E028F"/>
    <w:rsid w:val="002E06FF"/>
    <w:rsid w:val="002E1F83"/>
    <w:rsid w:val="002E202B"/>
    <w:rsid w:val="002E402E"/>
    <w:rsid w:val="002E6A88"/>
    <w:rsid w:val="002E6E58"/>
    <w:rsid w:val="002E7154"/>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1AF8"/>
    <w:rsid w:val="00312DB2"/>
    <w:rsid w:val="00312F3B"/>
    <w:rsid w:val="003134A1"/>
    <w:rsid w:val="00314DE7"/>
    <w:rsid w:val="0031516B"/>
    <w:rsid w:val="00316CEB"/>
    <w:rsid w:val="0032020E"/>
    <w:rsid w:val="00321BDB"/>
    <w:rsid w:val="00332075"/>
    <w:rsid w:val="00332DA2"/>
    <w:rsid w:val="00337870"/>
    <w:rsid w:val="00340AF6"/>
    <w:rsid w:val="00343417"/>
    <w:rsid w:val="00353E4C"/>
    <w:rsid w:val="00354D09"/>
    <w:rsid w:val="00356011"/>
    <w:rsid w:val="00362758"/>
    <w:rsid w:val="003632D9"/>
    <w:rsid w:val="00366C8E"/>
    <w:rsid w:val="0036780D"/>
    <w:rsid w:val="003702A6"/>
    <w:rsid w:val="00371CE9"/>
    <w:rsid w:val="0037484F"/>
    <w:rsid w:val="00376073"/>
    <w:rsid w:val="003812FE"/>
    <w:rsid w:val="0038794D"/>
    <w:rsid w:val="003904F0"/>
    <w:rsid w:val="00392282"/>
    <w:rsid w:val="003945F4"/>
    <w:rsid w:val="00395CB2"/>
    <w:rsid w:val="00395D5F"/>
    <w:rsid w:val="00395F3F"/>
    <w:rsid w:val="0039784E"/>
    <w:rsid w:val="00397EB0"/>
    <w:rsid w:val="003A0DB6"/>
    <w:rsid w:val="003A35A1"/>
    <w:rsid w:val="003A53F8"/>
    <w:rsid w:val="003B0439"/>
    <w:rsid w:val="003B2486"/>
    <w:rsid w:val="003B3EBC"/>
    <w:rsid w:val="003B4047"/>
    <w:rsid w:val="003B7142"/>
    <w:rsid w:val="003B7A21"/>
    <w:rsid w:val="003C13CC"/>
    <w:rsid w:val="003C35CD"/>
    <w:rsid w:val="003C399B"/>
    <w:rsid w:val="003C3B94"/>
    <w:rsid w:val="003C6496"/>
    <w:rsid w:val="003C75FF"/>
    <w:rsid w:val="003D0497"/>
    <w:rsid w:val="003D0FFA"/>
    <w:rsid w:val="003D162E"/>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598B"/>
    <w:rsid w:val="0043674F"/>
    <w:rsid w:val="00440CC7"/>
    <w:rsid w:val="00442B9A"/>
    <w:rsid w:val="00445461"/>
    <w:rsid w:val="004456F3"/>
    <w:rsid w:val="00445A2F"/>
    <w:rsid w:val="00445F89"/>
    <w:rsid w:val="00447F7F"/>
    <w:rsid w:val="0045030D"/>
    <w:rsid w:val="00450B39"/>
    <w:rsid w:val="00450BEA"/>
    <w:rsid w:val="00450EF0"/>
    <w:rsid w:val="00452717"/>
    <w:rsid w:val="00455D2A"/>
    <w:rsid w:val="004561CD"/>
    <w:rsid w:val="00456898"/>
    <w:rsid w:val="004605BC"/>
    <w:rsid w:val="00460BEB"/>
    <w:rsid w:val="00461F02"/>
    <w:rsid w:val="00462987"/>
    <w:rsid w:val="00462C59"/>
    <w:rsid w:val="00463279"/>
    <w:rsid w:val="00463CAE"/>
    <w:rsid w:val="00463CC3"/>
    <w:rsid w:val="0046457A"/>
    <w:rsid w:val="00466857"/>
    <w:rsid w:val="00467C95"/>
    <w:rsid w:val="00472FC6"/>
    <w:rsid w:val="00476830"/>
    <w:rsid w:val="00477621"/>
    <w:rsid w:val="00481542"/>
    <w:rsid w:val="00484028"/>
    <w:rsid w:val="00485BAA"/>
    <w:rsid w:val="004925A1"/>
    <w:rsid w:val="0049363D"/>
    <w:rsid w:val="004947AF"/>
    <w:rsid w:val="004947FD"/>
    <w:rsid w:val="004949B3"/>
    <w:rsid w:val="00495DD9"/>
    <w:rsid w:val="004976F4"/>
    <w:rsid w:val="00497E15"/>
    <w:rsid w:val="004A2A95"/>
    <w:rsid w:val="004A3FA6"/>
    <w:rsid w:val="004A467E"/>
    <w:rsid w:val="004A5441"/>
    <w:rsid w:val="004A6CAA"/>
    <w:rsid w:val="004B01C0"/>
    <w:rsid w:val="004B3528"/>
    <w:rsid w:val="004B6DAB"/>
    <w:rsid w:val="004B79A4"/>
    <w:rsid w:val="004C1D7D"/>
    <w:rsid w:val="004C3350"/>
    <w:rsid w:val="004C49FB"/>
    <w:rsid w:val="004C4ED8"/>
    <w:rsid w:val="004C523B"/>
    <w:rsid w:val="004D0ACF"/>
    <w:rsid w:val="004D27A6"/>
    <w:rsid w:val="004D4312"/>
    <w:rsid w:val="004D4DBB"/>
    <w:rsid w:val="004E52BA"/>
    <w:rsid w:val="004E53FA"/>
    <w:rsid w:val="004F2172"/>
    <w:rsid w:val="004F36CE"/>
    <w:rsid w:val="004F3C6D"/>
    <w:rsid w:val="004F4F80"/>
    <w:rsid w:val="004F681E"/>
    <w:rsid w:val="004F774C"/>
    <w:rsid w:val="004F788C"/>
    <w:rsid w:val="00501CBA"/>
    <w:rsid w:val="00502BC6"/>
    <w:rsid w:val="00502E27"/>
    <w:rsid w:val="00503C9D"/>
    <w:rsid w:val="00504547"/>
    <w:rsid w:val="00507D7B"/>
    <w:rsid w:val="00510119"/>
    <w:rsid w:val="0051055C"/>
    <w:rsid w:val="00510B94"/>
    <w:rsid w:val="00511BD4"/>
    <w:rsid w:val="00514A8B"/>
    <w:rsid w:val="00516278"/>
    <w:rsid w:val="005164D8"/>
    <w:rsid w:val="00521B08"/>
    <w:rsid w:val="00522971"/>
    <w:rsid w:val="00527DC0"/>
    <w:rsid w:val="00530493"/>
    <w:rsid w:val="0053069E"/>
    <w:rsid w:val="005328B4"/>
    <w:rsid w:val="00533DD5"/>
    <w:rsid w:val="0053420D"/>
    <w:rsid w:val="0053726B"/>
    <w:rsid w:val="005403A3"/>
    <w:rsid w:val="00541963"/>
    <w:rsid w:val="00541C3A"/>
    <w:rsid w:val="0054282A"/>
    <w:rsid w:val="00543682"/>
    <w:rsid w:val="00544156"/>
    <w:rsid w:val="00544A38"/>
    <w:rsid w:val="00545638"/>
    <w:rsid w:val="005470A9"/>
    <w:rsid w:val="00550011"/>
    <w:rsid w:val="005513D3"/>
    <w:rsid w:val="00553404"/>
    <w:rsid w:val="005535A4"/>
    <w:rsid w:val="00553757"/>
    <w:rsid w:val="00554F9B"/>
    <w:rsid w:val="00561361"/>
    <w:rsid w:val="005616CC"/>
    <w:rsid w:val="00561759"/>
    <w:rsid w:val="005634E9"/>
    <w:rsid w:val="0056432C"/>
    <w:rsid w:val="00567AAC"/>
    <w:rsid w:val="005741AA"/>
    <w:rsid w:val="00577174"/>
    <w:rsid w:val="00581CDB"/>
    <w:rsid w:val="00585A48"/>
    <w:rsid w:val="00586E9A"/>
    <w:rsid w:val="005876FF"/>
    <w:rsid w:val="00591643"/>
    <w:rsid w:val="00594255"/>
    <w:rsid w:val="00594501"/>
    <w:rsid w:val="0059704A"/>
    <w:rsid w:val="005972A6"/>
    <w:rsid w:val="005A0966"/>
    <w:rsid w:val="005A27D3"/>
    <w:rsid w:val="005A44B5"/>
    <w:rsid w:val="005A483A"/>
    <w:rsid w:val="005B2831"/>
    <w:rsid w:val="005B3EB3"/>
    <w:rsid w:val="005B6FDF"/>
    <w:rsid w:val="005B7124"/>
    <w:rsid w:val="005B77E5"/>
    <w:rsid w:val="005C299D"/>
    <w:rsid w:val="005C40C4"/>
    <w:rsid w:val="005C51AC"/>
    <w:rsid w:val="005C7157"/>
    <w:rsid w:val="005C7ADC"/>
    <w:rsid w:val="005D0AC4"/>
    <w:rsid w:val="005D22F8"/>
    <w:rsid w:val="005D5E14"/>
    <w:rsid w:val="005D6244"/>
    <w:rsid w:val="005D74CC"/>
    <w:rsid w:val="005E2606"/>
    <w:rsid w:val="005E2EC0"/>
    <w:rsid w:val="005E3CA2"/>
    <w:rsid w:val="005E69C9"/>
    <w:rsid w:val="005E7F3E"/>
    <w:rsid w:val="005F068D"/>
    <w:rsid w:val="005F0BFB"/>
    <w:rsid w:val="005F17AF"/>
    <w:rsid w:val="005F1ED1"/>
    <w:rsid w:val="005F362A"/>
    <w:rsid w:val="005F7C66"/>
    <w:rsid w:val="00600926"/>
    <w:rsid w:val="00601776"/>
    <w:rsid w:val="00605D7F"/>
    <w:rsid w:val="00605E40"/>
    <w:rsid w:val="006065E6"/>
    <w:rsid w:val="00606601"/>
    <w:rsid w:val="00611682"/>
    <w:rsid w:val="00611E56"/>
    <w:rsid w:val="006146A3"/>
    <w:rsid w:val="0061507D"/>
    <w:rsid w:val="00615634"/>
    <w:rsid w:val="0062068A"/>
    <w:rsid w:val="00624D19"/>
    <w:rsid w:val="00626814"/>
    <w:rsid w:val="00633463"/>
    <w:rsid w:val="0063398B"/>
    <w:rsid w:val="00633CC2"/>
    <w:rsid w:val="006379B5"/>
    <w:rsid w:val="0064152F"/>
    <w:rsid w:val="00642513"/>
    <w:rsid w:val="006434A0"/>
    <w:rsid w:val="006466E1"/>
    <w:rsid w:val="006519F7"/>
    <w:rsid w:val="00651B74"/>
    <w:rsid w:val="006523C8"/>
    <w:rsid w:val="006524A3"/>
    <w:rsid w:val="00653E71"/>
    <w:rsid w:val="00655A3E"/>
    <w:rsid w:val="00660952"/>
    <w:rsid w:val="00661180"/>
    <w:rsid w:val="00662221"/>
    <w:rsid w:val="00664357"/>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1C26"/>
    <w:rsid w:val="006925AE"/>
    <w:rsid w:val="00693493"/>
    <w:rsid w:val="0069373A"/>
    <w:rsid w:val="00693AF1"/>
    <w:rsid w:val="006A07C3"/>
    <w:rsid w:val="006A16BA"/>
    <w:rsid w:val="006A2AA6"/>
    <w:rsid w:val="006A4EAE"/>
    <w:rsid w:val="006B151D"/>
    <w:rsid w:val="006B1AEA"/>
    <w:rsid w:val="006B2591"/>
    <w:rsid w:val="006B527D"/>
    <w:rsid w:val="006B5B83"/>
    <w:rsid w:val="006B662A"/>
    <w:rsid w:val="006C054D"/>
    <w:rsid w:val="006C0B5E"/>
    <w:rsid w:val="006C2505"/>
    <w:rsid w:val="006C410A"/>
    <w:rsid w:val="006C620E"/>
    <w:rsid w:val="006C6E4A"/>
    <w:rsid w:val="006D010B"/>
    <w:rsid w:val="006D0A95"/>
    <w:rsid w:val="006D1141"/>
    <w:rsid w:val="006D49E1"/>
    <w:rsid w:val="006D4A41"/>
    <w:rsid w:val="006E12F3"/>
    <w:rsid w:val="006E3035"/>
    <w:rsid w:val="006E3B3F"/>
    <w:rsid w:val="006E454E"/>
    <w:rsid w:val="006E6A2F"/>
    <w:rsid w:val="006E73AE"/>
    <w:rsid w:val="006F1126"/>
    <w:rsid w:val="006F2563"/>
    <w:rsid w:val="006F666A"/>
    <w:rsid w:val="006F6997"/>
    <w:rsid w:val="0070170D"/>
    <w:rsid w:val="00701B02"/>
    <w:rsid w:val="00704D9C"/>
    <w:rsid w:val="00704E5D"/>
    <w:rsid w:val="00705779"/>
    <w:rsid w:val="00706672"/>
    <w:rsid w:val="00711815"/>
    <w:rsid w:val="007155B2"/>
    <w:rsid w:val="0071758E"/>
    <w:rsid w:val="00717B9C"/>
    <w:rsid w:val="007223E3"/>
    <w:rsid w:val="00722EB1"/>
    <w:rsid w:val="007246D4"/>
    <w:rsid w:val="007257F9"/>
    <w:rsid w:val="0072631D"/>
    <w:rsid w:val="007303AE"/>
    <w:rsid w:val="007304A1"/>
    <w:rsid w:val="00730B3A"/>
    <w:rsid w:val="00733083"/>
    <w:rsid w:val="0073317D"/>
    <w:rsid w:val="007337E7"/>
    <w:rsid w:val="007347E5"/>
    <w:rsid w:val="007359A5"/>
    <w:rsid w:val="0074447C"/>
    <w:rsid w:val="007476EE"/>
    <w:rsid w:val="00752424"/>
    <w:rsid w:val="0075343E"/>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B48"/>
    <w:rsid w:val="00782C7B"/>
    <w:rsid w:val="00783294"/>
    <w:rsid w:val="007835FC"/>
    <w:rsid w:val="00783931"/>
    <w:rsid w:val="00784263"/>
    <w:rsid w:val="00787D50"/>
    <w:rsid w:val="007A046B"/>
    <w:rsid w:val="007A08BF"/>
    <w:rsid w:val="007A1689"/>
    <w:rsid w:val="007A1B71"/>
    <w:rsid w:val="007A3745"/>
    <w:rsid w:val="007A5CCA"/>
    <w:rsid w:val="007A5D4D"/>
    <w:rsid w:val="007A72F6"/>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2678"/>
    <w:rsid w:val="007E3F14"/>
    <w:rsid w:val="007E7DB0"/>
    <w:rsid w:val="007F0E32"/>
    <w:rsid w:val="007F3FE6"/>
    <w:rsid w:val="007F41A2"/>
    <w:rsid w:val="007F49B0"/>
    <w:rsid w:val="007F4EE2"/>
    <w:rsid w:val="008006D3"/>
    <w:rsid w:val="0080118F"/>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F96"/>
    <w:rsid w:val="0084136D"/>
    <w:rsid w:val="008414C4"/>
    <w:rsid w:val="00846616"/>
    <w:rsid w:val="008507CF"/>
    <w:rsid w:val="00852623"/>
    <w:rsid w:val="008526EC"/>
    <w:rsid w:val="0085720F"/>
    <w:rsid w:val="008573BE"/>
    <w:rsid w:val="00861FEC"/>
    <w:rsid w:val="00862C50"/>
    <w:rsid w:val="00864C0F"/>
    <w:rsid w:val="00865765"/>
    <w:rsid w:val="00866323"/>
    <w:rsid w:val="00867B7D"/>
    <w:rsid w:val="00867D3C"/>
    <w:rsid w:val="008729B5"/>
    <w:rsid w:val="00874919"/>
    <w:rsid w:val="00874A71"/>
    <w:rsid w:val="00874FA9"/>
    <w:rsid w:val="008761C7"/>
    <w:rsid w:val="008774E5"/>
    <w:rsid w:val="0088164F"/>
    <w:rsid w:val="00883457"/>
    <w:rsid w:val="00887E02"/>
    <w:rsid w:val="00891785"/>
    <w:rsid w:val="008940CA"/>
    <w:rsid w:val="0089477A"/>
    <w:rsid w:val="00897417"/>
    <w:rsid w:val="00897D19"/>
    <w:rsid w:val="008A0064"/>
    <w:rsid w:val="008A2E96"/>
    <w:rsid w:val="008A312F"/>
    <w:rsid w:val="008B02EF"/>
    <w:rsid w:val="008B08EC"/>
    <w:rsid w:val="008B2E04"/>
    <w:rsid w:val="008B6ABD"/>
    <w:rsid w:val="008C0120"/>
    <w:rsid w:val="008C0FB9"/>
    <w:rsid w:val="008C1B76"/>
    <w:rsid w:val="008C3E2C"/>
    <w:rsid w:val="008C6215"/>
    <w:rsid w:val="008C733D"/>
    <w:rsid w:val="008D1FF3"/>
    <w:rsid w:val="008D38E9"/>
    <w:rsid w:val="008D48C6"/>
    <w:rsid w:val="008D6DBF"/>
    <w:rsid w:val="008D6F21"/>
    <w:rsid w:val="008D7127"/>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17F27"/>
    <w:rsid w:val="00925750"/>
    <w:rsid w:val="009259F2"/>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5A89"/>
    <w:rsid w:val="00976475"/>
    <w:rsid w:val="009767F4"/>
    <w:rsid w:val="00976EB6"/>
    <w:rsid w:val="00981B7C"/>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B0ECA"/>
    <w:rsid w:val="009B0F82"/>
    <w:rsid w:val="009B1BF6"/>
    <w:rsid w:val="009B280A"/>
    <w:rsid w:val="009B2BF9"/>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375D"/>
    <w:rsid w:val="009D47AA"/>
    <w:rsid w:val="009D48DC"/>
    <w:rsid w:val="009D55C7"/>
    <w:rsid w:val="009D7029"/>
    <w:rsid w:val="009D75E4"/>
    <w:rsid w:val="009D7B57"/>
    <w:rsid w:val="009E1894"/>
    <w:rsid w:val="009E720B"/>
    <w:rsid w:val="009E770E"/>
    <w:rsid w:val="009E7F8C"/>
    <w:rsid w:val="009F2065"/>
    <w:rsid w:val="009F282C"/>
    <w:rsid w:val="009F7D89"/>
    <w:rsid w:val="00A00443"/>
    <w:rsid w:val="00A0071A"/>
    <w:rsid w:val="00A0485E"/>
    <w:rsid w:val="00A049E4"/>
    <w:rsid w:val="00A05175"/>
    <w:rsid w:val="00A11413"/>
    <w:rsid w:val="00A12C31"/>
    <w:rsid w:val="00A13C12"/>
    <w:rsid w:val="00A1418D"/>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D6C"/>
    <w:rsid w:val="00A646CD"/>
    <w:rsid w:val="00A723F7"/>
    <w:rsid w:val="00A72B12"/>
    <w:rsid w:val="00A765FA"/>
    <w:rsid w:val="00A769CE"/>
    <w:rsid w:val="00A77117"/>
    <w:rsid w:val="00A80AAC"/>
    <w:rsid w:val="00A81D37"/>
    <w:rsid w:val="00A8327A"/>
    <w:rsid w:val="00A83621"/>
    <w:rsid w:val="00A84F89"/>
    <w:rsid w:val="00A86785"/>
    <w:rsid w:val="00A905BA"/>
    <w:rsid w:val="00A914BF"/>
    <w:rsid w:val="00A92414"/>
    <w:rsid w:val="00A92626"/>
    <w:rsid w:val="00A938E0"/>
    <w:rsid w:val="00A93B06"/>
    <w:rsid w:val="00A9432E"/>
    <w:rsid w:val="00A94738"/>
    <w:rsid w:val="00A94C02"/>
    <w:rsid w:val="00A94FDF"/>
    <w:rsid w:val="00A97CA1"/>
    <w:rsid w:val="00AA0B21"/>
    <w:rsid w:val="00AA0F4D"/>
    <w:rsid w:val="00AA2A25"/>
    <w:rsid w:val="00AA483D"/>
    <w:rsid w:val="00AA56FC"/>
    <w:rsid w:val="00AA6837"/>
    <w:rsid w:val="00AA69BE"/>
    <w:rsid w:val="00AB0DB6"/>
    <w:rsid w:val="00AB1667"/>
    <w:rsid w:val="00AB223B"/>
    <w:rsid w:val="00AB48DD"/>
    <w:rsid w:val="00AB64F8"/>
    <w:rsid w:val="00AC1338"/>
    <w:rsid w:val="00AC2980"/>
    <w:rsid w:val="00AC3BA6"/>
    <w:rsid w:val="00AC61DE"/>
    <w:rsid w:val="00AC73FD"/>
    <w:rsid w:val="00AC7E59"/>
    <w:rsid w:val="00AD1A32"/>
    <w:rsid w:val="00AD1DD1"/>
    <w:rsid w:val="00AD224C"/>
    <w:rsid w:val="00AD2CC6"/>
    <w:rsid w:val="00AD3941"/>
    <w:rsid w:val="00AD3CEC"/>
    <w:rsid w:val="00AD5F09"/>
    <w:rsid w:val="00AD6DB4"/>
    <w:rsid w:val="00AD7853"/>
    <w:rsid w:val="00AE12F3"/>
    <w:rsid w:val="00AE1CE5"/>
    <w:rsid w:val="00AE3D1A"/>
    <w:rsid w:val="00AE433F"/>
    <w:rsid w:val="00AE45FC"/>
    <w:rsid w:val="00AE55C3"/>
    <w:rsid w:val="00AE58EB"/>
    <w:rsid w:val="00AE64A9"/>
    <w:rsid w:val="00AE69BA"/>
    <w:rsid w:val="00AE709D"/>
    <w:rsid w:val="00AF6659"/>
    <w:rsid w:val="00AF67A7"/>
    <w:rsid w:val="00B0042D"/>
    <w:rsid w:val="00B01933"/>
    <w:rsid w:val="00B03C1D"/>
    <w:rsid w:val="00B074D2"/>
    <w:rsid w:val="00B0782A"/>
    <w:rsid w:val="00B12C95"/>
    <w:rsid w:val="00B17611"/>
    <w:rsid w:val="00B20876"/>
    <w:rsid w:val="00B21DA3"/>
    <w:rsid w:val="00B26020"/>
    <w:rsid w:val="00B26BEF"/>
    <w:rsid w:val="00B26C72"/>
    <w:rsid w:val="00B27DC7"/>
    <w:rsid w:val="00B35314"/>
    <w:rsid w:val="00B369E7"/>
    <w:rsid w:val="00B3772C"/>
    <w:rsid w:val="00B44A54"/>
    <w:rsid w:val="00B45BE8"/>
    <w:rsid w:val="00B47BC3"/>
    <w:rsid w:val="00B504F8"/>
    <w:rsid w:val="00B5449A"/>
    <w:rsid w:val="00B55284"/>
    <w:rsid w:val="00B608EC"/>
    <w:rsid w:val="00B60ECF"/>
    <w:rsid w:val="00B627EE"/>
    <w:rsid w:val="00B63E1A"/>
    <w:rsid w:val="00B64912"/>
    <w:rsid w:val="00B64EAD"/>
    <w:rsid w:val="00B674C3"/>
    <w:rsid w:val="00B70E21"/>
    <w:rsid w:val="00B710C4"/>
    <w:rsid w:val="00B75CB7"/>
    <w:rsid w:val="00B7638F"/>
    <w:rsid w:val="00B76D83"/>
    <w:rsid w:val="00B80DB3"/>
    <w:rsid w:val="00B8103D"/>
    <w:rsid w:val="00B92357"/>
    <w:rsid w:val="00B9378B"/>
    <w:rsid w:val="00B942D8"/>
    <w:rsid w:val="00B94358"/>
    <w:rsid w:val="00B955AD"/>
    <w:rsid w:val="00B96540"/>
    <w:rsid w:val="00B96E63"/>
    <w:rsid w:val="00BA09A6"/>
    <w:rsid w:val="00BA3910"/>
    <w:rsid w:val="00BA49EA"/>
    <w:rsid w:val="00BA49F6"/>
    <w:rsid w:val="00BA7277"/>
    <w:rsid w:val="00BA7CE6"/>
    <w:rsid w:val="00BB1F35"/>
    <w:rsid w:val="00BC0BD3"/>
    <w:rsid w:val="00BC0BEF"/>
    <w:rsid w:val="00BC0C31"/>
    <w:rsid w:val="00BC37C3"/>
    <w:rsid w:val="00BC45D7"/>
    <w:rsid w:val="00BC4E64"/>
    <w:rsid w:val="00BC626C"/>
    <w:rsid w:val="00BC7AF7"/>
    <w:rsid w:val="00BD097A"/>
    <w:rsid w:val="00BD1863"/>
    <w:rsid w:val="00BD3341"/>
    <w:rsid w:val="00BD3C4D"/>
    <w:rsid w:val="00BD4EF0"/>
    <w:rsid w:val="00BD50E5"/>
    <w:rsid w:val="00BD704B"/>
    <w:rsid w:val="00BE27AD"/>
    <w:rsid w:val="00BE34E2"/>
    <w:rsid w:val="00BE396A"/>
    <w:rsid w:val="00BE646A"/>
    <w:rsid w:val="00BE6786"/>
    <w:rsid w:val="00BE719D"/>
    <w:rsid w:val="00BF408D"/>
    <w:rsid w:val="00BF6A60"/>
    <w:rsid w:val="00C0319E"/>
    <w:rsid w:val="00C04443"/>
    <w:rsid w:val="00C04B1E"/>
    <w:rsid w:val="00C05A53"/>
    <w:rsid w:val="00C12361"/>
    <w:rsid w:val="00C13DF8"/>
    <w:rsid w:val="00C15E68"/>
    <w:rsid w:val="00C16CDA"/>
    <w:rsid w:val="00C21E41"/>
    <w:rsid w:val="00C22F1E"/>
    <w:rsid w:val="00C2472D"/>
    <w:rsid w:val="00C2698F"/>
    <w:rsid w:val="00C26E6F"/>
    <w:rsid w:val="00C347FF"/>
    <w:rsid w:val="00C351CD"/>
    <w:rsid w:val="00C35601"/>
    <w:rsid w:val="00C357BC"/>
    <w:rsid w:val="00C36DBB"/>
    <w:rsid w:val="00C37C7A"/>
    <w:rsid w:val="00C422FE"/>
    <w:rsid w:val="00C42532"/>
    <w:rsid w:val="00C438E8"/>
    <w:rsid w:val="00C457FA"/>
    <w:rsid w:val="00C4636F"/>
    <w:rsid w:val="00C47698"/>
    <w:rsid w:val="00C47B65"/>
    <w:rsid w:val="00C507D4"/>
    <w:rsid w:val="00C524DB"/>
    <w:rsid w:val="00C55270"/>
    <w:rsid w:val="00C568E9"/>
    <w:rsid w:val="00C5719D"/>
    <w:rsid w:val="00C614E7"/>
    <w:rsid w:val="00C64C21"/>
    <w:rsid w:val="00C66C0B"/>
    <w:rsid w:val="00C744BD"/>
    <w:rsid w:val="00C745A4"/>
    <w:rsid w:val="00C75E14"/>
    <w:rsid w:val="00C76DF3"/>
    <w:rsid w:val="00C81E30"/>
    <w:rsid w:val="00C83E40"/>
    <w:rsid w:val="00C92DC7"/>
    <w:rsid w:val="00C9307D"/>
    <w:rsid w:val="00C9518F"/>
    <w:rsid w:val="00C95C41"/>
    <w:rsid w:val="00C9711E"/>
    <w:rsid w:val="00CA509E"/>
    <w:rsid w:val="00CA7BE1"/>
    <w:rsid w:val="00CB138C"/>
    <w:rsid w:val="00CB1C65"/>
    <w:rsid w:val="00CB2A13"/>
    <w:rsid w:val="00CB3D69"/>
    <w:rsid w:val="00CB4443"/>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E051D"/>
    <w:rsid w:val="00CE0C80"/>
    <w:rsid w:val="00CE1320"/>
    <w:rsid w:val="00CE1FBF"/>
    <w:rsid w:val="00CE2C91"/>
    <w:rsid w:val="00CE4450"/>
    <w:rsid w:val="00CE45F9"/>
    <w:rsid w:val="00CE5EEC"/>
    <w:rsid w:val="00CF012D"/>
    <w:rsid w:val="00CF18DD"/>
    <w:rsid w:val="00CF2999"/>
    <w:rsid w:val="00CF4D41"/>
    <w:rsid w:val="00CF560D"/>
    <w:rsid w:val="00CF6D21"/>
    <w:rsid w:val="00D012C3"/>
    <w:rsid w:val="00D0302B"/>
    <w:rsid w:val="00D05034"/>
    <w:rsid w:val="00D1024F"/>
    <w:rsid w:val="00D103AF"/>
    <w:rsid w:val="00D11F4A"/>
    <w:rsid w:val="00D12FE5"/>
    <w:rsid w:val="00D13D21"/>
    <w:rsid w:val="00D14649"/>
    <w:rsid w:val="00D14E32"/>
    <w:rsid w:val="00D15B9F"/>
    <w:rsid w:val="00D17D13"/>
    <w:rsid w:val="00D20FC9"/>
    <w:rsid w:val="00D230CD"/>
    <w:rsid w:val="00D26825"/>
    <w:rsid w:val="00D27ABE"/>
    <w:rsid w:val="00D3001A"/>
    <w:rsid w:val="00D33C4C"/>
    <w:rsid w:val="00D3417F"/>
    <w:rsid w:val="00D3525A"/>
    <w:rsid w:val="00D354D2"/>
    <w:rsid w:val="00D37F31"/>
    <w:rsid w:val="00D41AF5"/>
    <w:rsid w:val="00D4228D"/>
    <w:rsid w:val="00D450D0"/>
    <w:rsid w:val="00D46E2F"/>
    <w:rsid w:val="00D510DA"/>
    <w:rsid w:val="00D51A52"/>
    <w:rsid w:val="00D5365D"/>
    <w:rsid w:val="00D5434B"/>
    <w:rsid w:val="00D5519A"/>
    <w:rsid w:val="00D55C79"/>
    <w:rsid w:val="00D57D6E"/>
    <w:rsid w:val="00D608A0"/>
    <w:rsid w:val="00D61048"/>
    <w:rsid w:val="00D65DA3"/>
    <w:rsid w:val="00D67331"/>
    <w:rsid w:val="00D67524"/>
    <w:rsid w:val="00D6784E"/>
    <w:rsid w:val="00D67904"/>
    <w:rsid w:val="00D67A4B"/>
    <w:rsid w:val="00D70B5E"/>
    <w:rsid w:val="00D73EC5"/>
    <w:rsid w:val="00D7478E"/>
    <w:rsid w:val="00D77D3C"/>
    <w:rsid w:val="00D80A12"/>
    <w:rsid w:val="00D8160E"/>
    <w:rsid w:val="00D8182E"/>
    <w:rsid w:val="00D8251F"/>
    <w:rsid w:val="00D8533F"/>
    <w:rsid w:val="00D86163"/>
    <w:rsid w:val="00D8708E"/>
    <w:rsid w:val="00D8788C"/>
    <w:rsid w:val="00D87AF4"/>
    <w:rsid w:val="00D909A5"/>
    <w:rsid w:val="00DA224E"/>
    <w:rsid w:val="00DA2953"/>
    <w:rsid w:val="00DA5EB4"/>
    <w:rsid w:val="00DB0FA5"/>
    <w:rsid w:val="00DB4C09"/>
    <w:rsid w:val="00DB5001"/>
    <w:rsid w:val="00DB5F71"/>
    <w:rsid w:val="00DB6414"/>
    <w:rsid w:val="00DC0385"/>
    <w:rsid w:val="00DC097C"/>
    <w:rsid w:val="00DC0A1F"/>
    <w:rsid w:val="00DC38ED"/>
    <w:rsid w:val="00DC66F8"/>
    <w:rsid w:val="00DC7CDF"/>
    <w:rsid w:val="00DC7D20"/>
    <w:rsid w:val="00DD0137"/>
    <w:rsid w:val="00DD1A45"/>
    <w:rsid w:val="00DD2927"/>
    <w:rsid w:val="00DD5C60"/>
    <w:rsid w:val="00DE1B8D"/>
    <w:rsid w:val="00DE2198"/>
    <w:rsid w:val="00DE31C1"/>
    <w:rsid w:val="00DE3848"/>
    <w:rsid w:val="00DE44BF"/>
    <w:rsid w:val="00DE5F5E"/>
    <w:rsid w:val="00DE7535"/>
    <w:rsid w:val="00DF1449"/>
    <w:rsid w:val="00DF229E"/>
    <w:rsid w:val="00DF2A90"/>
    <w:rsid w:val="00DF372D"/>
    <w:rsid w:val="00DF3BB8"/>
    <w:rsid w:val="00DF45EB"/>
    <w:rsid w:val="00DF470E"/>
    <w:rsid w:val="00DF52E3"/>
    <w:rsid w:val="00E0063A"/>
    <w:rsid w:val="00E027BC"/>
    <w:rsid w:val="00E04037"/>
    <w:rsid w:val="00E05F95"/>
    <w:rsid w:val="00E11DA2"/>
    <w:rsid w:val="00E14A23"/>
    <w:rsid w:val="00E15840"/>
    <w:rsid w:val="00E15D39"/>
    <w:rsid w:val="00E22ED9"/>
    <w:rsid w:val="00E24565"/>
    <w:rsid w:val="00E24C84"/>
    <w:rsid w:val="00E275D6"/>
    <w:rsid w:val="00E31CE3"/>
    <w:rsid w:val="00E33719"/>
    <w:rsid w:val="00E33C92"/>
    <w:rsid w:val="00E34A83"/>
    <w:rsid w:val="00E3557F"/>
    <w:rsid w:val="00E35B74"/>
    <w:rsid w:val="00E36443"/>
    <w:rsid w:val="00E366FD"/>
    <w:rsid w:val="00E3770D"/>
    <w:rsid w:val="00E4075B"/>
    <w:rsid w:val="00E40A34"/>
    <w:rsid w:val="00E4293A"/>
    <w:rsid w:val="00E44A07"/>
    <w:rsid w:val="00E46232"/>
    <w:rsid w:val="00E47D53"/>
    <w:rsid w:val="00E50DA2"/>
    <w:rsid w:val="00E51153"/>
    <w:rsid w:val="00E526D8"/>
    <w:rsid w:val="00E53C1F"/>
    <w:rsid w:val="00E53F8E"/>
    <w:rsid w:val="00E553C4"/>
    <w:rsid w:val="00E6194F"/>
    <w:rsid w:val="00E61DFC"/>
    <w:rsid w:val="00E62EEE"/>
    <w:rsid w:val="00E652A8"/>
    <w:rsid w:val="00E67F37"/>
    <w:rsid w:val="00E74A85"/>
    <w:rsid w:val="00E74CED"/>
    <w:rsid w:val="00E75532"/>
    <w:rsid w:val="00E76BE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89A"/>
    <w:rsid w:val="00EA4BEE"/>
    <w:rsid w:val="00EA5FCC"/>
    <w:rsid w:val="00EA7404"/>
    <w:rsid w:val="00EA7A64"/>
    <w:rsid w:val="00EB42C1"/>
    <w:rsid w:val="00EB4400"/>
    <w:rsid w:val="00EB5168"/>
    <w:rsid w:val="00EB5996"/>
    <w:rsid w:val="00EC0156"/>
    <w:rsid w:val="00EC1E28"/>
    <w:rsid w:val="00EC3D50"/>
    <w:rsid w:val="00EC3F08"/>
    <w:rsid w:val="00EC4F2C"/>
    <w:rsid w:val="00EC552C"/>
    <w:rsid w:val="00ED080D"/>
    <w:rsid w:val="00ED0B1B"/>
    <w:rsid w:val="00ED3508"/>
    <w:rsid w:val="00ED3A2C"/>
    <w:rsid w:val="00ED4056"/>
    <w:rsid w:val="00ED50E6"/>
    <w:rsid w:val="00ED5D0B"/>
    <w:rsid w:val="00ED691B"/>
    <w:rsid w:val="00EE04BA"/>
    <w:rsid w:val="00EE0836"/>
    <w:rsid w:val="00EE0874"/>
    <w:rsid w:val="00EE2557"/>
    <w:rsid w:val="00EE28C6"/>
    <w:rsid w:val="00EE2A6B"/>
    <w:rsid w:val="00EE3DA5"/>
    <w:rsid w:val="00EE40B5"/>
    <w:rsid w:val="00EE429C"/>
    <w:rsid w:val="00EF0970"/>
    <w:rsid w:val="00EF171D"/>
    <w:rsid w:val="00EF1E73"/>
    <w:rsid w:val="00EF2FC2"/>
    <w:rsid w:val="00EF37C3"/>
    <w:rsid w:val="00EF3BE5"/>
    <w:rsid w:val="00EF5521"/>
    <w:rsid w:val="00EF5E58"/>
    <w:rsid w:val="00EF6AA8"/>
    <w:rsid w:val="00EF6C09"/>
    <w:rsid w:val="00EF78B8"/>
    <w:rsid w:val="00F07542"/>
    <w:rsid w:val="00F10723"/>
    <w:rsid w:val="00F11336"/>
    <w:rsid w:val="00F11719"/>
    <w:rsid w:val="00F131AB"/>
    <w:rsid w:val="00F17144"/>
    <w:rsid w:val="00F17C77"/>
    <w:rsid w:val="00F20AFE"/>
    <w:rsid w:val="00F2322F"/>
    <w:rsid w:val="00F2636E"/>
    <w:rsid w:val="00F26938"/>
    <w:rsid w:val="00F26BF1"/>
    <w:rsid w:val="00F30E8F"/>
    <w:rsid w:val="00F32697"/>
    <w:rsid w:val="00F32AEC"/>
    <w:rsid w:val="00F33DD2"/>
    <w:rsid w:val="00F359A7"/>
    <w:rsid w:val="00F3669D"/>
    <w:rsid w:val="00F37CAF"/>
    <w:rsid w:val="00F37D2E"/>
    <w:rsid w:val="00F45E67"/>
    <w:rsid w:val="00F5268E"/>
    <w:rsid w:val="00F52AFD"/>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86ED8"/>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6BD5"/>
    <w:rsid w:val="00FB719E"/>
    <w:rsid w:val="00FB7B75"/>
    <w:rsid w:val="00FC298D"/>
    <w:rsid w:val="00FC2B19"/>
    <w:rsid w:val="00FC34A4"/>
    <w:rsid w:val="00FC3D99"/>
    <w:rsid w:val="00FC3DF4"/>
    <w:rsid w:val="00FC3FF1"/>
    <w:rsid w:val="00FC409E"/>
    <w:rsid w:val="00FC5782"/>
    <w:rsid w:val="00FD17DB"/>
    <w:rsid w:val="00FD2285"/>
    <w:rsid w:val="00FD3474"/>
    <w:rsid w:val="00FD350A"/>
    <w:rsid w:val="00FD384F"/>
    <w:rsid w:val="00FD463A"/>
    <w:rsid w:val="00FD4F22"/>
    <w:rsid w:val="00FD592D"/>
    <w:rsid w:val="00FD67D5"/>
    <w:rsid w:val="00FE07DD"/>
    <w:rsid w:val="00FE161B"/>
    <w:rsid w:val="00FE1F0F"/>
    <w:rsid w:val="00FE2401"/>
    <w:rsid w:val="00FE2524"/>
    <w:rsid w:val="00FE509C"/>
    <w:rsid w:val="00FE636A"/>
    <w:rsid w:val="00FE6D61"/>
    <w:rsid w:val="00FF08DB"/>
    <w:rsid w:val="00FF2556"/>
    <w:rsid w:val="00FF2E62"/>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E46CB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3D99"/>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basedOn w:val="DefaultParagraphFont"/>
    <w:rsid w:val="00C95C41"/>
    <w:rPr>
      <w:rFonts w:ascii="Courier New" w:hAnsi="Courier New" w:cs="Courier New"/>
      <w:b w:val="0"/>
      <w:color w:val="FF0000"/>
      <w:sz w:val="18"/>
      <w:szCs w:val="6"/>
    </w:rPr>
  </w:style>
  <w:style w:type="character" w:customStyle="1" w:styleId="LogoportDoNotTranslate">
    <w:name w:val="LogoportDoNotTranslate"/>
    <w:basedOn w:val="DefaultParagraphFont"/>
    <w:rsid w:val="00C95C41"/>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microsoft.com/online/help/en-us/helphowto/0d8eb4c2-77c5-4dd8-b66c-9f1de7451e24.htm" TargetMode="Externa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aka.ms/translatortou" TargetMode="External"/><Relationship Id="rId50" Type="http://schemas.openxmlformats.org/officeDocument/2006/relationships/hyperlink" Target="http://go.microsoft.com/?linkid=9710837" TargetMode="External"/><Relationship Id="rId55"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azure.microsoft.com/en-us/support/legal/sla/" TargetMode="Externa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www.microsoft.com/itacademy" TargetMode="External"/><Relationship Id="rId53" Type="http://schemas.openxmlformats.org/officeDocument/2006/relationships/footer" Target="footer14.xml"/><Relationship Id="rId58" Type="http://schemas.openxmlformats.org/officeDocument/2006/relationships/customXml" Target="../customXml/item2.xml"/><Relationship Id="rId5" Type="http://schemas.openxmlformats.org/officeDocument/2006/relationships/webSettings" Target="webSettings.xml"/><Relationship Id="rId19" Type="http://schemas.openxmlformats.org/officeDocument/2006/relationships/hyperlink" Target="http://go.microsoft.com/?linkid=9840733"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10.xml"/><Relationship Id="rId30" Type="http://schemas.openxmlformats.org/officeDocument/2006/relationships/hyperlink" Target="http://azure.microsoft.com/en-us/services" TargetMode="External"/><Relationship Id="rId35" Type="http://schemas.openxmlformats.org/officeDocument/2006/relationships/footer" Target="footer12.xml"/><Relationship Id="rId43" Type="http://schemas.openxmlformats.org/officeDocument/2006/relationships/hyperlink" Target="http://go.microsoft.com/fwlink/p/?LinkID=223436"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839206" TargetMode="External"/><Relationship Id="rId59" Type="http://schemas.openxmlformats.org/officeDocument/2006/relationships/customXml" Target="../customXml/item3.xml"/><Relationship Id="rId20" Type="http://schemas.openxmlformats.org/officeDocument/2006/relationships/footer" Target="footer6.xml"/><Relationship Id="rId41" Type="http://schemas.openxmlformats.org/officeDocument/2006/relationships/hyperlink" Target="http://go.microsoft.com/?linkid=9839206"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1.xml"/><Relationship Id="rId36" Type="http://schemas.openxmlformats.org/officeDocument/2006/relationships/footer" Target="footer13.xml"/><Relationship Id="rId49" Type="http://schemas.openxmlformats.org/officeDocument/2006/relationships/hyperlink" Target="http://www.yammer.com/about/privacy" TargetMode="External"/><Relationship Id="rId57" Type="http://schemas.openxmlformats.org/officeDocument/2006/relationships/theme" Target="theme/theme1.xml"/><Relationship Id="rId10" Type="http://schemas.openxmlformats.org/officeDocument/2006/relationships/footer" Target="footer1.xml"/><Relationship Id="rId31" Type="http://schemas.openxmlformats.org/officeDocument/2006/relationships/hyperlink" Target="http://go.microsoft.com/?linkid=9839206" TargetMode="External"/><Relationship Id="rId44" Type="http://schemas.openxmlformats.org/officeDocument/2006/relationships/hyperlink" Target="http://go.microsoft.com/fwlink/?LinkID=248686" TargetMode="External"/><Relationship Id="rId52" Type="http://schemas.openxmlformats.org/officeDocument/2006/relationships/hyperlink" Target="http://www.mpegla.com" TargetMode="External"/><Relationship Id="rId60" Type="http://schemas.openxmlformats.org/officeDocument/2006/relationships/customXml" Target="../customXml/item4.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d70a2f61892d5b592411918b49ccade4">
  <xsd:schema xmlns:xsd="http://www.w3.org/2001/XMLSchema" xmlns:xs="http://www.w3.org/2001/XMLSchema" xmlns:p="http://schemas.microsoft.com/office/2006/metadata/properties" targetNamespace="http://schemas.microsoft.com/office/2006/metadata/properties" ma:root="true" ma:fieldsID="f403c8a7c7f3ce3263a1181656f3399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327AA60-20CE-4D24-A5BB-0C5F62702545}"/>
</file>

<file path=customXml/itemProps2.xml><?xml version="1.0" encoding="utf-8"?>
<ds:datastoreItem xmlns:ds="http://schemas.openxmlformats.org/officeDocument/2006/customXml" ds:itemID="{F47A3D5E-53BC-4B96-8F75-B7D5B7EEFD53}"/>
</file>

<file path=customXml/itemProps3.xml><?xml version="1.0" encoding="utf-8"?>
<ds:datastoreItem xmlns:ds="http://schemas.openxmlformats.org/officeDocument/2006/customXml" ds:itemID="{03B46613-9448-4A4C-BF27-C86EB4547C90}"/>
</file>

<file path=customXml/itemProps4.xml><?xml version="1.0" encoding="utf-8"?>
<ds:datastoreItem xmlns:ds="http://schemas.openxmlformats.org/officeDocument/2006/customXml" ds:itemID="{77FA53F1-CFBE-4856-8265-6F5B2EBF270C}"/>
</file>

<file path=docProps/app.xml><?xml version="1.0" encoding="utf-8"?>
<Properties xmlns="http://schemas.openxmlformats.org/officeDocument/2006/extended-properties" xmlns:vt="http://schemas.openxmlformats.org/officeDocument/2006/docPropsVTypes">
  <Template>Normal.dotm</Template>
  <TotalTime>0</TotalTime>
  <Pages>35</Pages>
  <Words>19360</Words>
  <Characters>110354</Characters>
  <Application>Microsoft Office Word</Application>
  <DocSecurity>8</DocSecurity>
  <Lines>919</Lines>
  <Paragraphs>258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129456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2014-09-28T19:54:00Z</dcterms:created>
  <dcterms:modified xsi:type="dcterms:W3CDTF">2014-09-28T19:54:00Z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bool>true</vt:bool>
  </property>
  <property fmtid="{D5CDD505-2E9C-101B-9397-08002B2CF9AE}" pid="3" name="ContentTypeId">
    <vt:lpwstr>0x010100B9ED6386F6399A4AA6D73E3433BBFBC3</vt:lpwstr>
  </property>
</Properties>
</file>