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1076ACE7"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487776">
        <w:rPr>
          <w:rFonts w:asciiTheme="majorHAnsi" w:hAnsiTheme="majorHAnsi"/>
          <w:color w:val="FFFFFF" w:themeColor="background1"/>
          <w:sz w:val="72"/>
          <w:szCs w:val="72"/>
        </w:rPr>
        <w:t>1er mars 2019</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6263A3D" w14:textId="70484FBF" w:rsidR="00FE75DF"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2278513" w:history="1">
        <w:r w:rsidR="00FE75DF" w:rsidRPr="00FF2FEB">
          <w:rPr>
            <w:rStyle w:val="Hyperlink"/>
            <w:noProof/>
          </w:rPr>
          <w:t>Introduction</w:t>
        </w:r>
        <w:r w:rsidR="00FE75DF">
          <w:rPr>
            <w:noProof/>
            <w:webHidden/>
          </w:rPr>
          <w:tab/>
        </w:r>
        <w:r w:rsidR="00FE75DF">
          <w:rPr>
            <w:noProof/>
            <w:webHidden/>
          </w:rPr>
          <w:fldChar w:fldCharType="begin"/>
        </w:r>
        <w:r w:rsidR="00FE75DF">
          <w:rPr>
            <w:noProof/>
            <w:webHidden/>
          </w:rPr>
          <w:instrText xml:space="preserve"> PAGEREF _Toc2278513 \h </w:instrText>
        </w:r>
        <w:r w:rsidR="00FE75DF">
          <w:rPr>
            <w:noProof/>
            <w:webHidden/>
          </w:rPr>
        </w:r>
        <w:r w:rsidR="00FE75DF">
          <w:rPr>
            <w:noProof/>
            <w:webHidden/>
          </w:rPr>
          <w:fldChar w:fldCharType="separate"/>
        </w:r>
        <w:r w:rsidR="00FE75DF">
          <w:rPr>
            <w:noProof/>
            <w:webHidden/>
          </w:rPr>
          <w:t>3</w:t>
        </w:r>
        <w:r w:rsidR="00FE75DF">
          <w:rPr>
            <w:noProof/>
            <w:webHidden/>
          </w:rPr>
          <w:fldChar w:fldCharType="end"/>
        </w:r>
      </w:hyperlink>
    </w:p>
    <w:p w14:paraId="5394E9EF" w14:textId="2992360F" w:rsidR="00FE75DF" w:rsidRDefault="00FE75DF">
      <w:pPr>
        <w:pStyle w:val="TOC5"/>
        <w:tabs>
          <w:tab w:val="right" w:leader="dot" w:pos="5030"/>
        </w:tabs>
        <w:rPr>
          <w:rFonts w:eastAsiaTheme="minorEastAsia"/>
          <w:noProof/>
          <w:sz w:val="22"/>
          <w:lang w:val="en-US" w:eastAsia="en-US" w:bidi="ar-SA"/>
        </w:rPr>
      </w:pPr>
      <w:hyperlink w:anchor="_Toc2278514" w:history="1">
        <w:r w:rsidRPr="00FF2FEB">
          <w:rPr>
            <w:rStyle w:val="Hyperlink"/>
            <w:noProof/>
          </w:rPr>
          <w:t>Contrats de Niveau de Service</w:t>
        </w:r>
        <w:r>
          <w:rPr>
            <w:noProof/>
            <w:webHidden/>
          </w:rPr>
          <w:tab/>
        </w:r>
        <w:r>
          <w:rPr>
            <w:noProof/>
            <w:webHidden/>
          </w:rPr>
          <w:fldChar w:fldCharType="begin"/>
        </w:r>
        <w:r>
          <w:rPr>
            <w:noProof/>
            <w:webHidden/>
          </w:rPr>
          <w:instrText xml:space="preserve"> PAGEREF _Toc2278514 \h </w:instrText>
        </w:r>
        <w:r>
          <w:rPr>
            <w:noProof/>
            <w:webHidden/>
          </w:rPr>
        </w:r>
        <w:r>
          <w:rPr>
            <w:noProof/>
            <w:webHidden/>
          </w:rPr>
          <w:fldChar w:fldCharType="separate"/>
        </w:r>
        <w:r>
          <w:rPr>
            <w:noProof/>
            <w:webHidden/>
          </w:rPr>
          <w:t>3</w:t>
        </w:r>
        <w:r>
          <w:rPr>
            <w:noProof/>
            <w:webHidden/>
          </w:rPr>
          <w:fldChar w:fldCharType="end"/>
        </w:r>
      </w:hyperlink>
    </w:p>
    <w:p w14:paraId="12DF635F" w14:textId="1EB403A9" w:rsidR="00FE75DF" w:rsidRDefault="00FE75DF">
      <w:pPr>
        <w:pStyle w:val="TOC5"/>
        <w:tabs>
          <w:tab w:val="right" w:leader="dot" w:pos="5030"/>
        </w:tabs>
        <w:rPr>
          <w:rFonts w:eastAsiaTheme="minorEastAsia"/>
          <w:noProof/>
          <w:sz w:val="22"/>
          <w:lang w:val="en-US" w:eastAsia="en-US" w:bidi="ar-SA"/>
        </w:rPr>
      </w:pPr>
      <w:hyperlink w:anchor="_Toc2278515" w:history="1">
        <w:r w:rsidRPr="00FF2FEB">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_Toc2278515 \h </w:instrText>
        </w:r>
        <w:r>
          <w:rPr>
            <w:noProof/>
            <w:webHidden/>
          </w:rPr>
        </w:r>
        <w:r>
          <w:rPr>
            <w:noProof/>
            <w:webHidden/>
          </w:rPr>
          <w:fldChar w:fldCharType="separate"/>
        </w:r>
        <w:r>
          <w:rPr>
            <w:noProof/>
            <w:webHidden/>
          </w:rPr>
          <w:t>3</w:t>
        </w:r>
        <w:r>
          <w:rPr>
            <w:noProof/>
            <w:webHidden/>
          </w:rPr>
          <w:fldChar w:fldCharType="end"/>
        </w:r>
      </w:hyperlink>
    </w:p>
    <w:p w14:paraId="1EF3FC6B" w14:textId="53A58420" w:rsidR="00FE75DF" w:rsidRDefault="00FE75DF">
      <w:pPr>
        <w:pStyle w:val="TOC5"/>
        <w:tabs>
          <w:tab w:val="right" w:leader="dot" w:pos="5030"/>
        </w:tabs>
        <w:rPr>
          <w:rFonts w:eastAsiaTheme="minorEastAsia"/>
          <w:noProof/>
          <w:sz w:val="22"/>
          <w:lang w:val="en-US" w:eastAsia="en-US" w:bidi="ar-SA"/>
        </w:rPr>
      </w:pPr>
      <w:hyperlink w:anchor="_Toc2278516" w:history="1">
        <w:r w:rsidRPr="00FF2FEB">
          <w:rPr>
            <w:rStyle w:val="Hyperlink"/>
            <w:noProof/>
          </w:rPr>
          <w:t>Notifications électroniques</w:t>
        </w:r>
        <w:r>
          <w:rPr>
            <w:noProof/>
            <w:webHidden/>
          </w:rPr>
          <w:tab/>
        </w:r>
        <w:r>
          <w:rPr>
            <w:noProof/>
            <w:webHidden/>
          </w:rPr>
          <w:fldChar w:fldCharType="begin"/>
        </w:r>
        <w:r>
          <w:rPr>
            <w:noProof/>
            <w:webHidden/>
          </w:rPr>
          <w:instrText xml:space="preserve"> PAGEREF _Toc2278516 \h </w:instrText>
        </w:r>
        <w:r>
          <w:rPr>
            <w:noProof/>
            <w:webHidden/>
          </w:rPr>
        </w:r>
        <w:r>
          <w:rPr>
            <w:noProof/>
            <w:webHidden/>
          </w:rPr>
          <w:fldChar w:fldCharType="separate"/>
        </w:r>
        <w:r>
          <w:rPr>
            <w:noProof/>
            <w:webHidden/>
          </w:rPr>
          <w:t>3</w:t>
        </w:r>
        <w:r>
          <w:rPr>
            <w:noProof/>
            <w:webHidden/>
          </w:rPr>
          <w:fldChar w:fldCharType="end"/>
        </w:r>
      </w:hyperlink>
    </w:p>
    <w:p w14:paraId="11276499" w14:textId="68548E5D" w:rsidR="00FE75DF" w:rsidRDefault="00FE75DF">
      <w:pPr>
        <w:pStyle w:val="TOC5"/>
        <w:tabs>
          <w:tab w:val="right" w:leader="dot" w:pos="5030"/>
        </w:tabs>
        <w:rPr>
          <w:rFonts w:eastAsiaTheme="minorEastAsia"/>
          <w:noProof/>
          <w:sz w:val="22"/>
          <w:lang w:val="en-US" w:eastAsia="en-US" w:bidi="ar-SA"/>
        </w:rPr>
      </w:pPr>
      <w:hyperlink w:anchor="_Toc2278517" w:history="1">
        <w:r w:rsidRPr="00FF2FEB">
          <w:rPr>
            <w:rStyle w:val="Hyperlink"/>
            <w:noProof/>
          </w:rPr>
          <w:t>Versions antérieures</w:t>
        </w:r>
        <w:r>
          <w:rPr>
            <w:noProof/>
            <w:webHidden/>
          </w:rPr>
          <w:tab/>
        </w:r>
        <w:r>
          <w:rPr>
            <w:noProof/>
            <w:webHidden/>
          </w:rPr>
          <w:fldChar w:fldCharType="begin"/>
        </w:r>
        <w:r>
          <w:rPr>
            <w:noProof/>
            <w:webHidden/>
          </w:rPr>
          <w:instrText xml:space="preserve"> PAGEREF _Toc2278517 \h </w:instrText>
        </w:r>
        <w:r>
          <w:rPr>
            <w:noProof/>
            <w:webHidden/>
          </w:rPr>
        </w:r>
        <w:r>
          <w:rPr>
            <w:noProof/>
            <w:webHidden/>
          </w:rPr>
          <w:fldChar w:fldCharType="separate"/>
        </w:r>
        <w:r>
          <w:rPr>
            <w:noProof/>
            <w:webHidden/>
          </w:rPr>
          <w:t>3</w:t>
        </w:r>
        <w:r>
          <w:rPr>
            <w:noProof/>
            <w:webHidden/>
          </w:rPr>
          <w:fldChar w:fldCharType="end"/>
        </w:r>
      </w:hyperlink>
    </w:p>
    <w:p w14:paraId="2F4AFF40" w14:textId="7F8AF16C" w:rsidR="00FE75DF" w:rsidRDefault="00FE75DF">
      <w:pPr>
        <w:pStyle w:val="TOC3"/>
        <w:rPr>
          <w:rFonts w:eastAsiaTheme="minorEastAsia"/>
          <w:b w:val="0"/>
          <w:smallCaps w:val="0"/>
          <w:sz w:val="22"/>
          <w:lang w:val="en-US" w:eastAsia="en-US" w:bidi="ar-SA"/>
        </w:rPr>
      </w:pPr>
      <w:hyperlink w:anchor="_Toc2278518" w:history="1">
        <w:r w:rsidRPr="00FF2FEB">
          <w:rPr>
            <w:rStyle w:val="Hyperlink"/>
          </w:rPr>
          <w:t>Explication et Synthèse des Modifications apportées</w:t>
        </w:r>
        <w:r>
          <w:rPr>
            <w:webHidden/>
          </w:rPr>
          <w:tab/>
        </w:r>
        <w:r>
          <w:rPr>
            <w:webHidden/>
          </w:rPr>
          <w:fldChar w:fldCharType="begin"/>
        </w:r>
        <w:r>
          <w:rPr>
            <w:webHidden/>
          </w:rPr>
          <w:instrText xml:space="preserve"> PAGEREF _Toc2278518 \h </w:instrText>
        </w:r>
        <w:r>
          <w:rPr>
            <w:webHidden/>
          </w:rPr>
        </w:r>
        <w:r>
          <w:rPr>
            <w:webHidden/>
          </w:rPr>
          <w:fldChar w:fldCharType="separate"/>
        </w:r>
        <w:r>
          <w:rPr>
            <w:webHidden/>
          </w:rPr>
          <w:t>3</w:t>
        </w:r>
        <w:r>
          <w:rPr>
            <w:webHidden/>
          </w:rPr>
          <w:fldChar w:fldCharType="end"/>
        </w:r>
      </w:hyperlink>
    </w:p>
    <w:p w14:paraId="6B2F0088" w14:textId="6440D35D" w:rsidR="00FE75DF" w:rsidRDefault="00FE75DF">
      <w:pPr>
        <w:pStyle w:val="TOC1"/>
        <w:tabs>
          <w:tab w:val="right" w:leader="dot" w:pos="5030"/>
        </w:tabs>
        <w:rPr>
          <w:rFonts w:eastAsiaTheme="minorEastAsia"/>
          <w:b w:val="0"/>
          <w:caps w:val="0"/>
          <w:noProof/>
          <w:sz w:val="22"/>
          <w:lang w:val="en-US" w:eastAsia="en-US" w:bidi="ar-SA"/>
        </w:rPr>
      </w:pPr>
      <w:hyperlink w:anchor="_Toc2278519" w:history="1">
        <w:r w:rsidRPr="00FF2FEB">
          <w:rPr>
            <w:rStyle w:val="Hyperlink"/>
            <w:noProof/>
          </w:rPr>
          <w:t>Définitions</w:t>
        </w:r>
        <w:r>
          <w:rPr>
            <w:noProof/>
            <w:webHidden/>
          </w:rPr>
          <w:tab/>
        </w:r>
        <w:r>
          <w:rPr>
            <w:noProof/>
            <w:webHidden/>
          </w:rPr>
          <w:fldChar w:fldCharType="begin"/>
        </w:r>
        <w:r>
          <w:rPr>
            <w:noProof/>
            <w:webHidden/>
          </w:rPr>
          <w:instrText xml:space="preserve"> PAGEREF _Toc2278519 \h </w:instrText>
        </w:r>
        <w:r>
          <w:rPr>
            <w:noProof/>
            <w:webHidden/>
          </w:rPr>
        </w:r>
        <w:r>
          <w:rPr>
            <w:noProof/>
            <w:webHidden/>
          </w:rPr>
          <w:fldChar w:fldCharType="separate"/>
        </w:r>
        <w:r>
          <w:rPr>
            <w:noProof/>
            <w:webHidden/>
          </w:rPr>
          <w:t>4</w:t>
        </w:r>
        <w:r>
          <w:rPr>
            <w:noProof/>
            <w:webHidden/>
          </w:rPr>
          <w:fldChar w:fldCharType="end"/>
        </w:r>
      </w:hyperlink>
    </w:p>
    <w:p w14:paraId="053449C9" w14:textId="3380ED5C" w:rsidR="00FE75DF" w:rsidRDefault="00FE75DF">
      <w:pPr>
        <w:pStyle w:val="TOC1"/>
        <w:tabs>
          <w:tab w:val="right" w:leader="dot" w:pos="5030"/>
        </w:tabs>
        <w:rPr>
          <w:rFonts w:eastAsiaTheme="minorEastAsia"/>
          <w:b w:val="0"/>
          <w:caps w:val="0"/>
          <w:noProof/>
          <w:sz w:val="22"/>
          <w:lang w:val="en-US" w:eastAsia="en-US" w:bidi="ar-SA"/>
        </w:rPr>
      </w:pPr>
      <w:hyperlink w:anchor="_Toc2278520" w:history="1">
        <w:r w:rsidRPr="00FF2FEB">
          <w:rPr>
            <w:rStyle w:val="Hyperlink"/>
            <w:noProof/>
          </w:rPr>
          <w:t>Conditions Générales</w:t>
        </w:r>
        <w:r>
          <w:rPr>
            <w:noProof/>
            <w:webHidden/>
          </w:rPr>
          <w:tab/>
        </w:r>
        <w:r>
          <w:rPr>
            <w:noProof/>
            <w:webHidden/>
          </w:rPr>
          <w:fldChar w:fldCharType="begin"/>
        </w:r>
        <w:r>
          <w:rPr>
            <w:noProof/>
            <w:webHidden/>
          </w:rPr>
          <w:instrText xml:space="preserve"> PAGEREF _Toc2278520 \h </w:instrText>
        </w:r>
        <w:r>
          <w:rPr>
            <w:noProof/>
            <w:webHidden/>
          </w:rPr>
        </w:r>
        <w:r>
          <w:rPr>
            <w:noProof/>
            <w:webHidden/>
          </w:rPr>
          <w:fldChar w:fldCharType="separate"/>
        </w:r>
        <w:r>
          <w:rPr>
            <w:noProof/>
            <w:webHidden/>
          </w:rPr>
          <w:t>6</w:t>
        </w:r>
        <w:r>
          <w:rPr>
            <w:noProof/>
            <w:webHidden/>
          </w:rPr>
          <w:fldChar w:fldCharType="end"/>
        </w:r>
      </w:hyperlink>
    </w:p>
    <w:p w14:paraId="41FF588B" w14:textId="5C84E9A4" w:rsidR="00FE75DF" w:rsidRDefault="00FE75DF">
      <w:pPr>
        <w:pStyle w:val="TOC5"/>
        <w:tabs>
          <w:tab w:val="right" w:leader="dot" w:pos="5030"/>
        </w:tabs>
        <w:rPr>
          <w:rFonts w:eastAsiaTheme="minorEastAsia"/>
          <w:noProof/>
          <w:sz w:val="22"/>
          <w:lang w:val="en-US" w:eastAsia="en-US" w:bidi="ar-SA"/>
        </w:rPr>
      </w:pPr>
      <w:hyperlink w:anchor="_Toc2278521" w:history="1">
        <w:r w:rsidRPr="00FF2FEB">
          <w:rPr>
            <w:rStyle w:val="Hyperlink"/>
            <w:noProof/>
          </w:rPr>
          <w:t>Gestion des licences pour les Services en Ligne</w:t>
        </w:r>
        <w:r>
          <w:rPr>
            <w:noProof/>
            <w:webHidden/>
          </w:rPr>
          <w:tab/>
        </w:r>
        <w:r>
          <w:rPr>
            <w:noProof/>
            <w:webHidden/>
          </w:rPr>
          <w:fldChar w:fldCharType="begin"/>
        </w:r>
        <w:r>
          <w:rPr>
            <w:noProof/>
            <w:webHidden/>
          </w:rPr>
          <w:instrText xml:space="preserve"> PAGEREF _Toc2278521 \h </w:instrText>
        </w:r>
        <w:r>
          <w:rPr>
            <w:noProof/>
            <w:webHidden/>
          </w:rPr>
        </w:r>
        <w:r>
          <w:rPr>
            <w:noProof/>
            <w:webHidden/>
          </w:rPr>
          <w:fldChar w:fldCharType="separate"/>
        </w:r>
        <w:r>
          <w:rPr>
            <w:noProof/>
            <w:webHidden/>
          </w:rPr>
          <w:t>6</w:t>
        </w:r>
        <w:r>
          <w:rPr>
            <w:noProof/>
            <w:webHidden/>
          </w:rPr>
          <w:fldChar w:fldCharType="end"/>
        </w:r>
      </w:hyperlink>
    </w:p>
    <w:p w14:paraId="7BF4B2FF" w14:textId="575C62BF" w:rsidR="00FE75DF" w:rsidRDefault="00FE75DF">
      <w:pPr>
        <w:pStyle w:val="TOC5"/>
        <w:tabs>
          <w:tab w:val="right" w:leader="dot" w:pos="5030"/>
        </w:tabs>
        <w:rPr>
          <w:rFonts w:eastAsiaTheme="minorEastAsia"/>
          <w:noProof/>
          <w:sz w:val="22"/>
          <w:lang w:val="en-US" w:eastAsia="en-US" w:bidi="ar-SA"/>
        </w:rPr>
      </w:pPr>
      <w:hyperlink w:anchor="_Toc2278522" w:history="1">
        <w:r w:rsidRPr="00FF2FEB">
          <w:rPr>
            <w:rStyle w:val="Hyperlink"/>
            <w:noProof/>
          </w:rPr>
          <w:t>Utilisation des Services en Ligne</w:t>
        </w:r>
        <w:r>
          <w:rPr>
            <w:noProof/>
            <w:webHidden/>
          </w:rPr>
          <w:tab/>
        </w:r>
        <w:r>
          <w:rPr>
            <w:noProof/>
            <w:webHidden/>
          </w:rPr>
          <w:fldChar w:fldCharType="begin"/>
        </w:r>
        <w:r>
          <w:rPr>
            <w:noProof/>
            <w:webHidden/>
          </w:rPr>
          <w:instrText xml:space="preserve"> PAGEREF _Toc2278522 \h </w:instrText>
        </w:r>
        <w:r>
          <w:rPr>
            <w:noProof/>
            <w:webHidden/>
          </w:rPr>
        </w:r>
        <w:r>
          <w:rPr>
            <w:noProof/>
            <w:webHidden/>
          </w:rPr>
          <w:fldChar w:fldCharType="separate"/>
        </w:r>
        <w:r>
          <w:rPr>
            <w:noProof/>
            <w:webHidden/>
          </w:rPr>
          <w:t>6</w:t>
        </w:r>
        <w:r>
          <w:rPr>
            <w:noProof/>
            <w:webHidden/>
          </w:rPr>
          <w:fldChar w:fldCharType="end"/>
        </w:r>
      </w:hyperlink>
    </w:p>
    <w:p w14:paraId="7583CD0E" w14:textId="39DA7B33" w:rsidR="00FE75DF" w:rsidRDefault="00FE75DF">
      <w:pPr>
        <w:pStyle w:val="TOC5"/>
        <w:tabs>
          <w:tab w:val="right" w:leader="dot" w:pos="5030"/>
        </w:tabs>
        <w:rPr>
          <w:rFonts w:eastAsiaTheme="minorEastAsia"/>
          <w:noProof/>
          <w:sz w:val="22"/>
          <w:lang w:val="en-US" w:eastAsia="en-US" w:bidi="ar-SA"/>
        </w:rPr>
      </w:pPr>
      <w:hyperlink w:anchor="_Toc2278523" w:history="1">
        <w:r w:rsidRPr="00FF2FEB">
          <w:rPr>
            <w:rStyle w:val="Hyperlink"/>
            <w:noProof/>
          </w:rPr>
          <w:t>Utilisation des logiciels avec le Service en Ligne</w:t>
        </w:r>
        <w:r>
          <w:rPr>
            <w:noProof/>
            <w:webHidden/>
          </w:rPr>
          <w:tab/>
        </w:r>
        <w:r>
          <w:rPr>
            <w:noProof/>
            <w:webHidden/>
          </w:rPr>
          <w:fldChar w:fldCharType="begin"/>
        </w:r>
        <w:r>
          <w:rPr>
            <w:noProof/>
            <w:webHidden/>
          </w:rPr>
          <w:instrText xml:space="preserve"> PAGEREF _Toc2278523 \h </w:instrText>
        </w:r>
        <w:r>
          <w:rPr>
            <w:noProof/>
            <w:webHidden/>
          </w:rPr>
        </w:r>
        <w:r>
          <w:rPr>
            <w:noProof/>
            <w:webHidden/>
          </w:rPr>
          <w:fldChar w:fldCharType="separate"/>
        </w:r>
        <w:r>
          <w:rPr>
            <w:noProof/>
            <w:webHidden/>
          </w:rPr>
          <w:t>6</w:t>
        </w:r>
        <w:r>
          <w:rPr>
            <w:noProof/>
            <w:webHidden/>
          </w:rPr>
          <w:fldChar w:fldCharType="end"/>
        </w:r>
      </w:hyperlink>
    </w:p>
    <w:p w14:paraId="5C5E8BFE" w14:textId="3186E4A7" w:rsidR="00FE75DF" w:rsidRDefault="00FE75DF">
      <w:pPr>
        <w:pStyle w:val="TOC5"/>
        <w:tabs>
          <w:tab w:val="right" w:leader="dot" w:pos="5030"/>
        </w:tabs>
        <w:rPr>
          <w:rFonts w:eastAsiaTheme="minorEastAsia"/>
          <w:noProof/>
          <w:sz w:val="22"/>
          <w:lang w:val="en-US" w:eastAsia="en-US" w:bidi="ar-SA"/>
        </w:rPr>
      </w:pPr>
      <w:hyperlink w:anchor="_Toc2278524" w:history="1">
        <w:r w:rsidRPr="00FF2FEB">
          <w:rPr>
            <w:rStyle w:val="Hyperlink"/>
            <w:noProof/>
          </w:rPr>
          <w:t>Restrictions techniques</w:t>
        </w:r>
        <w:r>
          <w:rPr>
            <w:noProof/>
            <w:webHidden/>
          </w:rPr>
          <w:tab/>
        </w:r>
        <w:r>
          <w:rPr>
            <w:noProof/>
            <w:webHidden/>
          </w:rPr>
          <w:fldChar w:fldCharType="begin"/>
        </w:r>
        <w:r>
          <w:rPr>
            <w:noProof/>
            <w:webHidden/>
          </w:rPr>
          <w:instrText xml:space="preserve"> PAGEREF _Toc2278524 \h </w:instrText>
        </w:r>
        <w:r>
          <w:rPr>
            <w:noProof/>
            <w:webHidden/>
          </w:rPr>
        </w:r>
        <w:r>
          <w:rPr>
            <w:noProof/>
            <w:webHidden/>
          </w:rPr>
          <w:fldChar w:fldCharType="separate"/>
        </w:r>
        <w:r>
          <w:rPr>
            <w:noProof/>
            <w:webHidden/>
          </w:rPr>
          <w:t>7</w:t>
        </w:r>
        <w:r>
          <w:rPr>
            <w:noProof/>
            <w:webHidden/>
          </w:rPr>
          <w:fldChar w:fldCharType="end"/>
        </w:r>
      </w:hyperlink>
    </w:p>
    <w:p w14:paraId="322D7D7E" w14:textId="7FA7B985" w:rsidR="00FE75DF" w:rsidRDefault="00FE75DF">
      <w:pPr>
        <w:pStyle w:val="TOC5"/>
        <w:tabs>
          <w:tab w:val="right" w:leader="dot" w:pos="5030"/>
        </w:tabs>
        <w:rPr>
          <w:rFonts w:eastAsiaTheme="minorEastAsia"/>
          <w:noProof/>
          <w:sz w:val="22"/>
          <w:lang w:val="en-US" w:eastAsia="en-US" w:bidi="ar-SA"/>
        </w:rPr>
      </w:pPr>
      <w:hyperlink w:anchor="_Toc2278525" w:history="1">
        <w:r w:rsidRPr="00FF2FEB">
          <w:rPr>
            <w:rStyle w:val="Hyperlink"/>
            <w:noProof/>
          </w:rPr>
          <w:t>Services d’Import/Export</w:t>
        </w:r>
        <w:r>
          <w:rPr>
            <w:noProof/>
            <w:webHidden/>
          </w:rPr>
          <w:tab/>
        </w:r>
        <w:r>
          <w:rPr>
            <w:noProof/>
            <w:webHidden/>
          </w:rPr>
          <w:fldChar w:fldCharType="begin"/>
        </w:r>
        <w:r>
          <w:rPr>
            <w:noProof/>
            <w:webHidden/>
          </w:rPr>
          <w:instrText xml:space="preserve"> PAGEREF _Toc2278525 \h </w:instrText>
        </w:r>
        <w:r>
          <w:rPr>
            <w:noProof/>
            <w:webHidden/>
          </w:rPr>
        </w:r>
        <w:r>
          <w:rPr>
            <w:noProof/>
            <w:webHidden/>
          </w:rPr>
          <w:fldChar w:fldCharType="separate"/>
        </w:r>
        <w:r>
          <w:rPr>
            <w:noProof/>
            <w:webHidden/>
          </w:rPr>
          <w:t>7</w:t>
        </w:r>
        <w:r>
          <w:rPr>
            <w:noProof/>
            <w:webHidden/>
          </w:rPr>
          <w:fldChar w:fldCharType="end"/>
        </w:r>
      </w:hyperlink>
    </w:p>
    <w:p w14:paraId="16342C09" w14:textId="433C4CB7" w:rsidR="00FE75DF" w:rsidRDefault="00FE75DF">
      <w:pPr>
        <w:pStyle w:val="TOC5"/>
        <w:tabs>
          <w:tab w:val="right" w:leader="dot" w:pos="5030"/>
        </w:tabs>
        <w:rPr>
          <w:rFonts w:eastAsiaTheme="minorEastAsia"/>
          <w:noProof/>
          <w:sz w:val="22"/>
          <w:lang w:val="en-US" w:eastAsia="en-US" w:bidi="ar-SA"/>
        </w:rPr>
      </w:pPr>
      <w:hyperlink w:anchor="_Toc2278526" w:history="1">
        <w:r w:rsidRPr="00FF2FEB">
          <w:rPr>
            <w:rStyle w:val="Hyperlink"/>
            <w:noProof/>
          </w:rPr>
          <w:t>Polices</w:t>
        </w:r>
        <w:r>
          <w:rPr>
            <w:noProof/>
            <w:webHidden/>
          </w:rPr>
          <w:tab/>
        </w:r>
        <w:r>
          <w:rPr>
            <w:noProof/>
            <w:webHidden/>
          </w:rPr>
          <w:fldChar w:fldCharType="begin"/>
        </w:r>
        <w:r>
          <w:rPr>
            <w:noProof/>
            <w:webHidden/>
          </w:rPr>
          <w:instrText xml:space="preserve"> PAGEREF _Toc2278526 \h </w:instrText>
        </w:r>
        <w:r>
          <w:rPr>
            <w:noProof/>
            <w:webHidden/>
          </w:rPr>
        </w:r>
        <w:r>
          <w:rPr>
            <w:noProof/>
            <w:webHidden/>
          </w:rPr>
          <w:fldChar w:fldCharType="separate"/>
        </w:r>
        <w:r>
          <w:rPr>
            <w:noProof/>
            <w:webHidden/>
          </w:rPr>
          <w:t>7</w:t>
        </w:r>
        <w:r>
          <w:rPr>
            <w:noProof/>
            <w:webHidden/>
          </w:rPr>
          <w:fldChar w:fldCharType="end"/>
        </w:r>
      </w:hyperlink>
    </w:p>
    <w:p w14:paraId="6A89FFE7" w14:textId="31FF5E74" w:rsidR="00FE75DF" w:rsidRDefault="00FE75DF">
      <w:pPr>
        <w:pStyle w:val="TOC5"/>
        <w:tabs>
          <w:tab w:val="right" w:leader="dot" w:pos="5030"/>
        </w:tabs>
        <w:rPr>
          <w:rFonts w:eastAsiaTheme="minorEastAsia"/>
          <w:noProof/>
          <w:sz w:val="22"/>
          <w:lang w:val="en-US" w:eastAsia="en-US" w:bidi="ar-SA"/>
        </w:rPr>
      </w:pPr>
      <w:hyperlink w:anchor="_Toc2278527" w:history="1">
        <w:r w:rsidRPr="00FF2FEB">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_Toc2278527 \h </w:instrText>
        </w:r>
        <w:r>
          <w:rPr>
            <w:noProof/>
            <w:webHidden/>
          </w:rPr>
        </w:r>
        <w:r>
          <w:rPr>
            <w:noProof/>
            <w:webHidden/>
          </w:rPr>
          <w:fldChar w:fldCharType="separate"/>
        </w:r>
        <w:r>
          <w:rPr>
            <w:noProof/>
            <w:webHidden/>
          </w:rPr>
          <w:t>7</w:t>
        </w:r>
        <w:r>
          <w:rPr>
            <w:noProof/>
            <w:webHidden/>
          </w:rPr>
          <w:fldChar w:fldCharType="end"/>
        </w:r>
      </w:hyperlink>
    </w:p>
    <w:p w14:paraId="4B2B2852" w14:textId="0E8320BE" w:rsidR="00FE75DF" w:rsidRDefault="00FE75DF">
      <w:pPr>
        <w:pStyle w:val="TOC5"/>
        <w:tabs>
          <w:tab w:val="right" w:leader="dot" w:pos="5030"/>
        </w:tabs>
        <w:rPr>
          <w:rFonts w:eastAsiaTheme="minorEastAsia"/>
          <w:noProof/>
          <w:sz w:val="22"/>
          <w:lang w:val="en-US" w:eastAsia="en-US" w:bidi="ar-SA"/>
        </w:rPr>
      </w:pPr>
      <w:hyperlink w:anchor="_Toc2278528" w:history="1">
        <w:r w:rsidRPr="00FF2FEB">
          <w:rPr>
            <w:rStyle w:val="Hyperlink"/>
            <w:noProof/>
          </w:rPr>
          <w:t>Respect de la réglementation applicable</w:t>
        </w:r>
        <w:r>
          <w:rPr>
            <w:noProof/>
            <w:webHidden/>
          </w:rPr>
          <w:tab/>
        </w:r>
        <w:r>
          <w:rPr>
            <w:noProof/>
            <w:webHidden/>
          </w:rPr>
          <w:fldChar w:fldCharType="begin"/>
        </w:r>
        <w:r>
          <w:rPr>
            <w:noProof/>
            <w:webHidden/>
          </w:rPr>
          <w:instrText xml:space="preserve"> PAGEREF _Toc2278528 \h </w:instrText>
        </w:r>
        <w:r>
          <w:rPr>
            <w:noProof/>
            <w:webHidden/>
          </w:rPr>
        </w:r>
        <w:r>
          <w:rPr>
            <w:noProof/>
            <w:webHidden/>
          </w:rPr>
          <w:fldChar w:fldCharType="separate"/>
        </w:r>
        <w:r>
          <w:rPr>
            <w:noProof/>
            <w:webHidden/>
          </w:rPr>
          <w:t>7</w:t>
        </w:r>
        <w:r>
          <w:rPr>
            <w:noProof/>
            <w:webHidden/>
          </w:rPr>
          <w:fldChar w:fldCharType="end"/>
        </w:r>
      </w:hyperlink>
    </w:p>
    <w:p w14:paraId="51B69EBD" w14:textId="5B43AEC2" w:rsidR="00FE75DF" w:rsidRDefault="00FE75DF">
      <w:pPr>
        <w:pStyle w:val="TOC5"/>
        <w:tabs>
          <w:tab w:val="right" w:leader="dot" w:pos="5030"/>
        </w:tabs>
        <w:rPr>
          <w:rFonts w:eastAsiaTheme="minorEastAsia"/>
          <w:noProof/>
          <w:sz w:val="22"/>
          <w:lang w:val="en-US" w:eastAsia="en-US" w:bidi="ar-SA"/>
        </w:rPr>
      </w:pPr>
      <w:hyperlink w:anchor="_Toc2278529" w:history="1">
        <w:r w:rsidRPr="00FF2FEB">
          <w:rPr>
            <w:rStyle w:val="Hyperlink"/>
            <w:noProof/>
          </w:rPr>
          <w:t>Autre</w:t>
        </w:r>
        <w:r>
          <w:rPr>
            <w:noProof/>
            <w:webHidden/>
          </w:rPr>
          <w:tab/>
        </w:r>
        <w:r>
          <w:rPr>
            <w:noProof/>
            <w:webHidden/>
          </w:rPr>
          <w:fldChar w:fldCharType="begin"/>
        </w:r>
        <w:r>
          <w:rPr>
            <w:noProof/>
            <w:webHidden/>
          </w:rPr>
          <w:instrText xml:space="preserve"> PAGEREF _Toc2278529 \h </w:instrText>
        </w:r>
        <w:r>
          <w:rPr>
            <w:noProof/>
            <w:webHidden/>
          </w:rPr>
        </w:r>
        <w:r>
          <w:rPr>
            <w:noProof/>
            <w:webHidden/>
          </w:rPr>
          <w:fldChar w:fldCharType="separate"/>
        </w:r>
        <w:r>
          <w:rPr>
            <w:noProof/>
            <w:webHidden/>
          </w:rPr>
          <w:t>8</w:t>
        </w:r>
        <w:r>
          <w:rPr>
            <w:noProof/>
            <w:webHidden/>
          </w:rPr>
          <w:fldChar w:fldCharType="end"/>
        </w:r>
      </w:hyperlink>
    </w:p>
    <w:p w14:paraId="65F4A767" w14:textId="3D70FB44" w:rsidR="00FE75DF" w:rsidRDefault="00FE75DF">
      <w:pPr>
        <w:pStyle w:val="TOC1"/>
        <w:tabs>
          <w:tab w:val="right" w:leader="dot" w:pos="5030"/>
        </w:tabs>
        <w:rPr>
          <w:rFonts w:eastAsiaTheme="minorEastAsia"/>
          <w:b w:val="0"/>
          <w:caps w:val="0"/>
          <w:noProof/>
          <w:sz w:val="22"/>
          <w:lang w:val="en-US" w:eastAsia="en-US" w:bidi="ar-SA"/>
        </w:rPr>
      </w:pPr>
      <w:hyperlink w:anchor="_Toc2278530" w:history="1">
        <w:r w:rsidRPr="00FF2FEB">
          <w:rPr>
            <w:rStyle w:val="Hyperlink"/>
            <w:noProof/>
          </w:rPr>
          <w:t>Conditions de Protection des Données</w:t>
        </w:r>
        <w:r>
          <w:rPr>
            <w:noProof/>
            <w:webHidden/>
          </w:rPr>
          <w:tab/>
        </w:r>
        <w:r>
          <w:rPr>
            <w:noProof/>
            <w:webHidden/>
          </w:rPr>
          <w:fldChar w:fldCharType="begin"/>
        </w:r>
        <w:r>
          <w:rPr>
            <w:noProof/>
            <w:webHidden/>
          </w:rPr>
          <w:instrText xml:space="preserve"> PAGEREF _Toc2278530 \h </w:instrText>
        </w:r>
        <w:r>
          <w:rPr>
            <w:noProof/>
            <w:webHidden/>
          </w:rPr>
        </w:r>
        <w:r>
          <w:rPr>
            <w:noProof/>
            <w:webHidden/>
          </w:rPr>
          <w:fldChar w:fldCharType="separate"/>
        </w:r>
        <w:r>
          <w:rPr>
            <w:noProof/>
            <w:webHidden/>
          </w:rPr>
          <w:t>9</w:t>
        </w:r>
        <w:r>
          <w:rPr>
            <w:noProof/>
            <w:webHidden/>
          </w:rPr>
          <w:fldChar w:fldCharType="end"/>
        </w:r>
      </w:hyperlink>
    </w:p>
    <w:p w14:paraId="75C70616" w14:textId="0D5965CE" w:rsidR="00FE75DF" w:rsidRDefault="00FE75DF">
      <w:pPr>
        <w:pStyle w:val="TOC5"/>
        <w:tabs>
          <w:tab w:val="right" w:leader="dot" w:pos="5030"/>
        </w:tabs>
        <w:rPr>
          <w:rFonts w:eastAsiaTheme="minorEastAsia"/>
          <w:noProof/>
          <w:sz w:val="22"/>
          <w:lang w:val="en-US" w:eastAsia="en-US" w:bidi="ar-SA"/>
        </w:rPr>
      </w:pPr>
      <w:hyperlink w:anchor="_Toc2278531" w:history="1">
        <w:r w:rsidRPr="00FF2FEB">
          <w:rPr>
            <w:rStyle w:val="Hyperlink"/>
            <w:noProof/>
          </w:rPr>
          <w:t>Champ d’application</w:t>
        </w:r>
        <w:r>
          <w:rPr>
            <w:noProof/>
            <w:webHidden/>
          </w:rPr>
          <w:tab/>
        </w:r>
        <w:r>
          <w:rPr>
            <w:noProof/>
            <w:webHidden/>
          </w:rPr>
          <w:fldChar w:fldCharType="begin"/>
        </w:r>
        <w:r>
          <w:rPr>
            <w:noProof/>
            <w:webHidden/>
          </w:rPr>
          <w:instrText xml:space="preserve"> PAGEREF _Toc2278531 \h </w:instrText>
        </w:r>
        <w:r>
          <w:rPr>
            <w:noProof/>
            <w:webHidden/>
          </w:rPr>
        </w:r>
        <w:r>
          <w:rPr>
            <w:noProof/>
            <w:webHidden/>
          </w:rPr>
          <w:fldChar w:fldCharType="separate"/>
        </w:r>
        <w:r>
          <w:rPr>
            <w:noProof/>
            <w:webHidden/>
          </w:rPr>
          <w:t>9</w:t>
        </w:r>
        <w:r>
          <w:rPr>
            <w:noProof/>
            <w:webHidden/>
          </w:rPr>
          <w:fldChar w:fldCharType="end"/>
        </w:r>
      </w:hyperlink>
    </w:p>
    <w:p w14:paraId="6F417ADE" w14:textId="1C988734" w:rsidR="00FE75DF" w:rsidRDefault="00FE75DF">
      <w:pPr>
        <w:pStyle w:val="TOC5"/>
        <w:tabs>
          <w:tab w:val="right" w:leader="dot" w:pos="5030"/>
        </w:tabs>
        <w:rPr>
          <w:rFonts w:eastAsiaTheme="minorEastAsia"/>
          <w:noProof/>
          <w:sz w:val="22"/>
          <w:lang w:val="en-US" w:eastAsia="en-US" w:bidi="ar-SA"/>
        </w:rPr>
      </w:pPr>
      <w:hyperlink w:anchor="_Toc2278532" w:history="1">
        <w:r w:rsidRPr="00FF2FEB">
          <w:rPr>
            <w:rStyle w:val="Hyperlink"/>
            <w:noProof/>
          </w:rPr>
          <w:t>Traitement des Données Client ; Propriété</w:t>
        </w:r>
        <w:r>
          <w:rPr>
            <w:noProof/>
            <w:webHidden/>
          </w:rPr>
          <w:tab/>
        </w:r>
        <w:r>
          <w:rPr>
            <w:noProof/>
            <w:webHidden/>
          </w:rPr>
          <w:fldChar w:fldCharType="begin"/>
        </w:r>
        <w:r>
          <w:rPr>
            <w:noProof/>
            <w:webHidden/>
          </w:rPr>
          <w:instrText xml:space="preserve"> PAGEREF _Toc2278532 \h </w:instrText>
        </w:r>
        <w:r>
          <w:rPr>
            <w:noProof/>
            <w:webHidden/>
          </w:rPr>
        </w:r>
        <w:r>
          <w:rPr>
            <w:noProof/>
            <w:webHidden/>
          </w:rPr>
          <w:fldChar w:fldCharType="separate"/>
        </w:r>
        <w:r>
          <w:rPr>
            <w:noProof/>
            <w:webHidden/>
          </w:rPr>
          <w:t>9</w:t>
        </w:r>
        <w:r>
          <w:rPr>
            <w:noProof/>
            <w:webHidden/>
          </w:rPr>
          <w:fldChar w:fldCharType="end"/>
        </w:r>
      </w:hyperlink>
    </w:p>
    <w:p w14:paraId="3E1380AC" w14:textId="77C42386" w:rsidR="00FE75DF" w:rsidRDefault="00FE75DF">
      <w:pPr>
        <w:pStyle w:val="TOC5"/>
        <w:tabs>
          <w:tab w:val="right" w:leader="dot" w:pos="5030"/>
        </w:tabs>
        <w:rPr>
          <w:rFonts w:eastAsiaTheme="minorEastAsia"/>
          <w:noProof/>
          <w:sz w:val="22"/>
          <w:lang w:val="en-US" w:eastAsia="en-US" w:bidi="ar-SA"/>
        </w:rPr>
      </w:pPr>
      <w:hyperlink w:anchor="_Toc2278533" w:history="1">
        <w:r w:rsidRPr="00FF2FEB">
          <w:rPr>
            <w:rStyle w:val="Hyperlink"/>
            <w:noProof/>
          </w:rPr>
          <w:t>Divulgation des Données Client</w:t>
        </w:r>
        <w:r>
          <w:rPr>
            <w:noProof/>
            <w:webHidden/>
          </w:rPr>
          <w:tab/>
        </w:r>
        <w:r>
          <w:rPr>
            <w:noProof/>
            <w:webHidden/>
          </w:rPr>
          <w:fldChar w:fldCharType="begin"/>
        </w:r>
        <w:r>
          <w:rPr>
            <w:noProof/>
            <w:webHidden/>
          </w:rPr>
          <w:instrText xml:space="preserve"> PAGEREF _Toc2278533 \h </w:instrText>
        </w:r>
        <w:r>
          <w:rPr>
            <w:noProof/>
            <w:webHidden/>
          </w:rPr>
        </w:r>
        <w:r>
          <w:rPr>
            <w:noProof/>
            <w:webHidden/>
          </w:rPr>
          <w:fldChar w:fldCharType="separate"/>
        </w:r>
        <w:r>
          <w:rPr>
            <w:noProof/>
            <w:webHidden/>
          </w:rPr>
          <w:t>9</w:t>
        </w:r>
        <w:r>
          <w:rPr>
            <w:noProof/>
            <w:webHidden/>
          </w:rPr>
          <w:fldChar w:fldCharType="end"/>
        </w:r>
      </w:hyperlink>
    </w:p>
    <w:p w14:paraId="0D3C213A" w14:textId="3023139D" w:rsidR="00FE75DF" w:rsidRDefault="00FE75DF">
      <w:pPr>
        <w:pStyle w:val="TOC5"/>
        <w:tabs>
          <w:tab w:val="right" w:leader="dot" w:pos="5030"/>
        </w:tabs>
        <w:rPr>
          <w:rFonts w:eastAsiaTheme="minorEastAsia"/>
          <w:noProof/>
          <w:sz w:val="22"/>
          <w:lang w:val="en-US" w:eastAsia="en-US" w:bidi="ar-SA"/>
        </w:rPr>
      </w:pPr>
      <w:hyperlink w:anchor="_Toc2278534" w:history="1">
        <w:r w:rsidRPr="00FF2FEB">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_Toc2278534 \h </w:instrText>
        </w:r>
        <w:r>
          <w:rPr>
            <w:noProof/>
            <w:webHidden/>
          </w:rPr>
        </w:r>
        <w:r>
          <w:rPr>
            <w:noProof/>
            <w:webHidden/>
          </w:rPr>
          <w:fldChar w:fldCharType="separate"/>
        </w:r>
        <w:r>
          <w:rPr>
            <w:noProof/>
            <w:webHidden/>
          </w:rPr>
          <w:t>10</w:t>
        </w:r>
        <w:r>
          <w:rPr>
            <w:noProof/>
            <w:webHidden/>
          </w:rPr>
          <w:fldChar w:fldCharType="end"/>
        </w:r>
      </w:hyperlink>
    </w:p>
    <w:p w14:paraId="56D36045" w14:textId="581320CF" w:rsidR="00FE75DF" w:rsidRDefault="00FE75DF">
      <w:pPr>
        <w:pStyle w:val="TOC5"/>
        <w:tabs>
          <w:tab w:val="right" w:leader="dot" w:pos="5030"/>
        </w:tabs>
        <w:rPr>
          <w:rFonts w:eastAsiaTheme="minorEastAsia"/>
          <w:noProof/>
          <w:sz w:val="22"/>
          <w:lang w:val="en-US" w:eastAsia="en-US" w:bidi="ar-SA"/>
        </w:rPr>
      </w:pPr>
      <w:hyperlink w:anchor="_Toc2278535" w:history="1">
        <w:r w:rsidRPr="00FF2FEB">
          <w:rPr>
            <w:rStyle w:val="Hyperlink"/>
            <w:noProof/>
          </w:rPr>
          <w:t>Sécurité des Données</w:t>
        </w:r>
        <w:r>
          <w:rPr>
            <w:noProof/>
            <w:webHidden/>
          </w:rPr>
          <w:tab/>
        </w:r>
        <w:r>
          <w:rPr>
            <w:noProof/>
            <w:webHidden/>
          </w:rPr>
          <w:fldChar w:fldCharType="begin"/>
        </w:r>
        <w:r>
          <w:rPr>
            <w:noProof/>
            <w:webHidden/>
          </w:rPr>
          <w:instrText xml:space="preserve"> PAGEREF _Toc2278535 \h </w:instrText>
        </w:r>
        <w:r>
          <w:rPr>
            <w:noProof/>
            <w:webHidden/>
          </w:rPr>
        </w:r>
        <w:r>
          <w:rPr>
            <w:noProof/>
            <w:webHidden/>
          </w:rPr>
          <w:fldChar w:fldCharType="separate"/>
        </w:r>
        <w:r>
          <w:rPr>
            <w:noProof/>
            <w:webHidden/>
          </w:rPr>
          <w:t>10</w:t>
        </w:r>
        <w:r>
          <w:rPr>
            <w:noProof/>
            <w:webHidden/>
          </w:rPr>
          <w:fldChar w:fldCharType="end"/>
        </w:r>
      </w:hyperlink>
    </w:p>
    <w:p w14:paraId="06212BBC" w14:textId="18673D46" w:rsidR="00FE75DF" w:rsidRDefault="00FE75DF">
      <w:pPr>
        <w:pStyle w:val="TOC5"/>
        <w:tabs>
          <w:tab w:val="right" w:leader="dot" w:pos="5030"/>
        </w:tabs>
        <w:rPr>
          <w:rFonts w:eastAsiaTheme="minorEastAsia"/>
          <w:noProof/>
          <w:sz w:val="22"/>
          <w:lang w:val="en-US" w:eastAsia="en-US" w:bidi="ar-SA"/>
        </w:rPr>
      </w:pPr>
      <w:hyperlink w:anchor="_Toc2278536" w:history="1">
        <w:r w:rsidRPr="00FF2FEB">
          <w:rPr>
            <w:rStyle w:val="Hyperlink"/>
            <w:noProof/>
          </w:rPr>
          <w:t>Notification des Incidents de Sécurité</w:t>
        </w:r>
        <w:r>
          <w:rPr>
            <w:noProof/>
            <w:webHidden/>
          </w:rPr>
          <w:tab/>
        </w:r>
        <w:r>
          <w:rPr>
            <w:noProof/>
            <w:webHidden/>
          </w:rPr>
          <w:fldChar w:fldCharType="begin"/>
        </w:r>
        <w:r>
          <w:rPr>
            <w:noProof/>
            <w:webHidden/>
          </w:rPr>
          <w:instrText xml:space="preserve"> PAGEREF _Toc2278536 \h </w:instrText>
        </w:r>
        <w:r>
          <w:rPr>
            <w:noProof/>
            <w:webHidden/>
          </w:rPr>
        </w:r>
        <w:r>
          <w:rPr>
            <w:noProof/>
            <w:webHidden/>
          </w:rPr>
          <w:fldChar w:fldCharType="separate"/>
        </w:r>
        <w:r>
          <w:rPr>
            <w:noProof/>
            <w:webHidden/>
          </w:rPr>
          <w:t>12</w:t>
        </w:r>
        <w:r>
          <w:rPr>
            <w:noProof/>
            <w:webHidden/>
          </w:rPr>
          <w:fldChar w:fldCharType="end"/>
        </w:r>
      </w:hyperlink>
    </w:p>
    <w:p w14:paraId="419777A8" w14:textId="13795E1F" w:rsidR="00FE75DF" w:rsidRDefault="00FE75DF">
      <w:pPr>
        <w:pStyle w:val="TOC5"/>
        <w:tabs>
          <w:tab w:val="right" w:leader="dot" w:pos="5030"/>
        </w:tabs>
        <w:rPr>
          <w:rFonts w:eastAsiaTheme="minorEastAsia"/>
          <w:noProof/>
          <w:sz w:val="22"/>
          <w:lang w:val="en-US" w:eastAsia="en-US" w:bidi="ar-SA"/>
        </w:rPr>
      </w:pPr>
      <w:hyperlink w:anchor="_Toc2278537" w:history="1">
        <w:r w:rsidRPr="00FF2FEB">
          <w:rPr>
            <w:rStyle w:val="Hyperlink"/>
            <w:noProof/>
          </w:rPr>
          <w:t>Transferts et Emplacement des Données</w:t>
        </w:r>
        <w:r>
          <w:rPr>
            <w:noProof/>
            <w:webHidden/>
          </w:rPr>
          <w:tab/>
        </w:r>
        <w:r>
          <w:rPr>
            <w:noProof/>
            <w:webHidden/>
          </w:rPr>
          <w:fldChar w:fldCharType="begin"/>
        </w:r>
        <w:r>
          <w:rPr>
            <w:noProof/>
            <w:webHidden/>
          </w:rPr>
          <w:instrText xml:space="preserve"> PAGEREF _Toc2278537 \h </w:instrText>
        </w:r>
        <w:r>
          <w:rPr>
            <w:noProof/>
            <w:webHidden/>
          </w:rPr>
        </w:r>
        <w:r>
          <w:rPr>
            <w:noProof/>
            <w:webHidden/>
          </w:rPr>
          <w:fldChar w:fldCharType="separate"/>
        </w:r>
        <w:r>
          <w:rPr>
            <w:noProof/>
            <w:webHidden/>
          </w:rPr>
          <w:t>12</w:t>
        </w:r>
        <w:r>
          <w:rPr>
            <w:noProof/>
            <w:webHidden/>
          </w:rPr>
          <w:fldChar w:fldCharType="end"/>
        </w:r>
      </w:hyperlink>
    </w:p>
    <w:p w14:paraId="6AD62FE3" w14:textId="3BE31035" w:rsidR="00FE75DF" w:rsidRDefault="00FE75DF">
      <w:pPr>
        <w:pStyle w:val="TOC5"/>
        <w:tabs>
          <w:tab w:val="right" w:leader="dot" w:pos="5030"/>
        </w:tabs>
        <w:rPr>
          <w:rFonts w:eastAsiaTheme="minorEastAsia"/>
          <w:noProof/>
          <w:sz w:val="22"/>
          <w:lang w:val="en-US" w:eastAsia="en-US" w:bidi="ar-SA"/>
        </w:rPr>
      </w:pPr>
      <w:hyperlink w:anchor="_Toc2278538" w:history="1">
        <w:r w:rsidRPr="00FF2FEB">
          <w:rPr>
            <w:rStyle w:val="Hyperlink"/>
            <w:noProof/>
          </w:rPr>
          <w:t>Conservation et Suppression des Données</w:t>
        </w:r>
        <w:r>
          <w:rPr>
            <w:noProof/>
            <w:webHidden/>
          </w:rPr>
          <w:tab/>
        </w:r>
        <w:r>
          <w:rPr>
            <w:noProof/>
            <w:webHidden/>
          </w:rPr>
          <w:fldChar w:fldCharType="begin"/>
        </w:r>
        <w:r>
          <w:rPr>
            <w:noProof/>
            <w:webHidden/>
          </w:rPr>
          <w:instrText xml:space="preserve"> PAGEREF _Toc2278538 \h </w:instrText>
        </w:r>
        <w:r>
          <w:rPr>
            <w:noProof/>
            <w:webHidden/>
          </w:rPr>
        </w:r>
        <w:r>
          <w:rPr>
            <w:noProof/>
            <w:webHidden/>
          </w:rPr>
          <w:fldChar w:fldCharType="separate"/>
        </w:r>
        <w:r>
          <w:rPr>
            <w:noProof/>
            <w:webHidden/>
          </w:rPr>
          <w:t>13</w:t>
        </w:r>
        <w:r>
          <w:rPr>
            <w:noProof/>
            <w:webHidden/>
          </w:rPr>
          <w:fldChar w:fldCharType="end"/>
        </w:r>
      </w:hyperlink>
    </w:p>
    <w:p w14:paraId="35F7F8B9" w14:textId="371332D7" w:rsidR="00FE75DF" w:rsidRDefault="00FE75DF">
      <w:pPr>
        <w:pStyle w:val="TOC5"/>
        <w:tabs>
          <w:tab w:val="right" w:leader="dot" w:pos="5030"/>
        </w:tabs>
        <w:rPr>
          <w:rFonts w:eastAsiaTheme="minorEastAsia"/>
          <w:noProof/>
          <w:sz w:val="22"/>
          <w:lang w:val="en-US" w:eastAsia="en-US" w:bidi="ar-SA"/>
        </w:rPr>
      </w:pPr>
      <w:hyperlink w:anchor="_Toc2278539" w:history="1">
        <w:r w:rsidRPr="00FF2FEB">
          <w:rPr>
            <w:rStyle w:val="Hyperlink"/>
            <w:noProof/>
          </w:rPr>
          <w:t>Engagement de Confidentialité du Sous-Traitant</w:t>
        </w:r>
        <w:r>
          <w:rPr>
            <w:noProof/>
            <w:webHidden/>
          </w:rPr>
          <w:tab/>
        </w:r>
        <w:r>
          <w:rPr>
            <w:noProof/>
            <w:webHidden/>
          </w:rPr>
          <w:fldChar w:fldCharType="begin"/>
        </w:r>
        <w:r>
          <w:rPr>
            <w:noProof/>
            <w:webHidden/>
          </w:rPr>
          <w:instrText xml:space="preserve"> PAGEREF _Toc2278539 \h </w:instrText>
        </w:r>
        <w:r>
          <w:rPr>
            <w:noProof/>
            <w:webHidden/>
          </w:rPr>
        </w:r>
        <w:r>
          <w:rPr>
            <w:noProof/>
            <w:webHidden/>
          </w:rPr>
          <w:fldChar w:fldCharType="separate"/>
        </w:r>
        <w:r>
          <w:rPr>
            <w:noProof/>
            <w:webHidden/>
          </w:rPr>
          <w:t>13</w:t>
        </w:r>
        <w:r>
          <w:rPr>
            <w:noProof/>
            <w:webHidden/>
          </w:rPr>
          <w:fldChar w:fldCharType="end"/>
        </w:r>
      </w:hyperlink>
    </w:p>
    <w:p w14:paraId="050DA25C" w14:textId="09B902BA" w:rsidR="00FE75DF" w:rsidRDefault="00FE75DF">
      <w:pPr>
        <w:pStyle w:val="TOC5"/>
        <w:tabs>
          <w:tab w:val="right" w:leader="dot" w:pos="5030"/>
        </w:tabs>
        <w:rPr>
          <w:rFonts w:eastAsiaTheme="minorEastAsia"/>
          <w:noProof/>
          <w:sz w:val="22"/>
          <w:lang w:val="en-US" w:eastAsia="en-US" w:bidi="ar-SA"/>
        </w:rPr>
      </w:pPr>
      <w:hyperlink w:anchor="_Toc2278540" w:history="1">
        <w:r w:rsidRPr="00FF2FEB">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_Toc2278540 \h </w:instrText>
        </w:r>
        <w:r>
          <w:rPr>
            <w:noProof/>
            <w:webHidden/>
          </w:rPr>
        </w:r>
        <w:r>
          <w:rPr>
            <w:noProof/>
            <w:webHidden/>
          </w:rPr>
          <w:fldChar w:fldCharType="separate"/>
        </w:r>
        <w:r>
          <w:rPr>
            <w:noProof/>
            <w:webHidden/>
          </w:rPr>
          <w:t>13</w:t>
        </w:r>
        <w:r>
          <w:rPr>
            <w:noProof/>
            <w:webHidden/>
          </w:rPr>
          <w:fldChar w:fldCharType="end"/>
        </w:r>
      </w:hyperlink>
    </w:p>
    <w:p w14:paraId="771A4C08" w14:textId="0ED221C1" w:rsidR="00FE75DF" w:rsidRDefault="00FE75DF">
      <w:pPr>
        <w:pStyle w:val="TOC5"/>
        <w:tabs>
          <w:tab w:val="right" w:leader="dot" w:pos="5030"/>
        </w:tabs>
        <w:rPr>
          <w:rFonts w:eastAsiaTheme="minorEastAsia"/>
          <w:noProof/>
          <w:sz w:val="22"/>
          <w:lang w:val="en-US" w:eastAsia="en-US" w:bidi="ar-SA"/>
        </w:rPr>
      </w:pPr>
      <w:hyperlink w:anchor="_Toc2278541" w:history="1">
        <w:r w:rsidRPr="00FF2FEB">
          <w:rPr>
            <w:rStyle w:val="Hyperlink"/>
            <w:noProof/>
          </w:rPr>
          <w:t>Établissements d’Enseignement</w:t>
        </w:r>
        <w:r>
          <w:rPr>
            <w:noProof/>
            <w:webHidden/>
          </w:rPr>
          <w:tab/>
        </w:r>
        <w:r>
          <w:rPr>
            <w:noProof/>
            <w:webHidden/>
          </w:rPr>
          <w:fldChar w:fldCharType="begin"/>
        </w:r>
        <w:r>
          <w:rPr>
            <w:noProof/>
            <w:webHidden/>
          </w:rPr>
          <w:instrText xml:space="preserve"> PAGEREF _Toc2278541 \h </w:instrText>
        </w:r>
        <w:r>
          <w:rPr>
            <w:noProof/>
            <w:webHidden/>
          </w:rPr>
        </w:r>
        <w:r>
          <w:rPr>
            <w:noProof/>
            <w:webHidden/>
          </w:rPr>
          <w:fldChar w:fldCharType="separate"/>
        </w:r>
        <w:r>
          <w:rPr>
            <w:noProof/>
            <w:webHidden/>
          </w:rPr>
          <w:t>14</w:t>
        </w:r>
        <w:r>
          <w:rPr>
            <w:noProof/>
            <w:webHidden/>
          </w:rPr>
          <w:fldChar w:fldCharType="end"/>
        </w:r>
      </w:hyperlink>
    </w:p>
    <w:p w14:paraId="46E3B9FB" w14:textId="3C259A32" w:rsidR="00FE75DF" w:rsidRDefault="00FE75DF">
      <w:pPr>
        <w:pStyle w:val="TOC5"/>
        <w:tabs>
          <w:tab w:val="right" w:leader="dot" w:pos="5030"/>
        </w:tabs>
        <w:rPr>
          <w:rFonts w:eastAsiaTheme="minorEastAsia"/>
          <w:noProof/>
          <w:sz w:val="22"/>
          <w:lang w:val="en-US" w:eastAsia="en-US" w:bidi="ar-SA"/>
        </w:rPr>
      </w:pPr>
      <w:hyperlink w:anchor="_Toc2278542" w:history="1">
        <w:r w:rsidRPr="00FF2FEB">
          <w:rPr>
            <w:rStyle w:val="Hyperlink"/>
            <w:noProof/>
          </w:rPr>
          <w:t>HIPAA Business Associate</w:t>
        </w:r>
        <w:r>
          <w:rPr>
            <w:noProof/>
            <w:webHidden/>
          </w:rPr>
          <w:tab/>
        </w:r>
        <w:r>
          <w:rPr>
            <w:noProof/>
            <w:webHidden/>
          </w:rPr>
          <w:fldChar w:fldCharType="begin"/>
        </w:r>
        <w:r>
          <w:rPr>
            <w:noProof/>
            <w:webHidden/>
          </w:rPr>
          <w:instrText xml:space="preserve"> PAGEREF _Toc2278542 \h </w:instrText>
        </w:r>
        <w:r>
          <w:rPr>
            <w:noProof/>
            <w:webHidden/>
          </w:rPr>
        </w:r>
        <w:r>
          <w:rPr>
            <w:noProof/>
            <w:webHidden/>
          </w:rPr>
          <w:fldChar w:fldCharType="separate"/>
        </w:r>
        <w:r>
          <w:rPr>
            <w:noProof/>
            <w:webHidden/>
          </w:rPr>
          <w:t>14</w:t>
        </w:r>
        <w:r>
          <w:rPr>
            <w:noProof/>
            <w:webHidden/>
          </w:rPr>
          <w:fldChar w:fldCharType="end"/>
        </w:r>
      </w:hyperlink>
    </w:p>
    <w:p w14:paraId="29629B64" w14:textId="3A08823A" w:rsidR="00FE75DF" w:rsidRDefault="00FE75DF">
      <w:pPr>
        <w:pStyle w:val="TOC5"/>
        <w:tabs>
          <w:tab w:val="right" w:leader="dot" w:pos="5030"/>
        </w:tabs>
        <w:rPr>
          <w:rFonts w:eastAsiaTheme="minorEastAsia"/>
          <w:noProof/>
          <w:sz w:val="22"/>
          <w:lang w:val="en-US" w:eastAsia="en-US" w:bidi="ar-SA"/>
        </w:rPr>
      </w:pPr>
      <w:hyperlink w:anchor="_Toc2278543" w:history="1">
        <w:r w:rsidRPr="00FF2FEB">
          <w:rPr>
            <w:rStyle w:val="Hyperlink"/>
            <w:noProof/>
          </w:rPr>
          <w:t>Comment contacter Microsoft</w:t>
        </w:r>
        <w:r>
          <w:rPr>
            <w:noProof/>
            <w:webHidden/>
          </w:rPr>
          <w:tab/>
        </w:r>
        <w:r>
          <w:rPr>
            <w:noProof/>
            <w:webHidden/>
          </w:rPr>
          <w:fldChar w:fldCharType="begin"/>
        </w:r>
        <w:r>
          <w:rPr>
            <w:noProof/>
            <w:webHidden/>
          </w:rPr>
          <w:instrText xml:space="preserve"> PAGEREF _Toc2278543 \h </w:instrText>
        </w:r>
        <w:r>
          <w:rPr>
            <w:noProof/>
            <w:webHidden/>
          </w:rPr>
        </w:r>
        <w:r>
          <w:rPr>
            <w:noProof/>
            <w:webHidden/>
          </w:rPr>
          <w:fldChar w:fldCharType="separate"/>
        </w:r>
        <w:r>
          <w:rPr>
            <w:noProof/>
            <w:webHidden/>
          </w:rPr>
          <w:t>14</w:t>
        </w:r>
        <w:r>
          <w:rPr>
            <w:noProof/>
            <w:webHidden/>
          </w:rPr>
          <w:fldChar w:fldCharType="end"/>
        </w:r>
      </w:hyperlink>
    </w:p>
    <w:p w14:paraId="46F01090" w14:textId="6619F101" w:rsidR="00FE75DF" w:rsidRDefault="00FE75DF">
      <w:pPr>
        <w:pStyle w:val="TOC1"/>
        <w:tabs>
          <w:tab w:val="right" w:leader="dot" w:pos="5030"/>
        </w:tabs>
        <w:rPr>
          <w:rFonts w:eastAsiaTheme="minorEastAsia"/>
          <w:b w:val="0"/>
          <w:caps w:val="0"/>
          <w:noProof/>
          <w:sz w:val="22"/>
          <w:lang w:val="en-US" w:eastAsia="en-US" w:bidi="ar-SA"/>
        </w:rPr>
      </w:pPr>
      <w:hyperlink w:anchor="_Toc2278544" w:history="1">
        <w:r w:rsidRPr="00FF2FEB">
          <w:rPr>
            <w:rStyle w:val="Hyperlink"/>
            <w:noProof/>
          </w:rPr>
          <w:t>Annexe A – Services en Ligne Core</w:t>
        </w:r>
        <w:r>
          <w:rPr>
            <w:noProof/>
            <w:webHidden/>
          </w:rPr>
          <w:tab/>
        </w:r>
        <w:r>
          <w:rPr>
            <w:noProof/>
            <w:webHidden/>
          </w:rPr>
          <w:fldChar w:fldCharType="begin"/>
        </w:r>
        <w:r>
          <w:rPr>
            <w:noProof/>
            <w:webHidden/>
          </w:rPr>
          <w:instrText xml:space="preserve"> PAGEREF _Toc2278544 \h </w:instrText>
        </w:r>
        <w:r>
          <w:rPr>
            <w:noProof/>
            <w:webHidden/>
          </w:rPr>
        </w:r>
        <w:r>
          <w:rPr>
            <w:noProof/>
            <w:webHidden/>
          </w:rPr>
          <w:fldChar w:fldCharType="separate"/>
        </w:r>
        <w:r>
          <w:rPr>
            <w:noProof/>
            <w:webHidden/>
          </w:rPr>
          <w:t>15</w:t>
        </w:r>
        <w:r>
          <w:rPr>
            <w:noProof/>
            <w:webHidden/>
          </w:rPr>
          <w:fldChar w:fldCharType="end"/>
        </w:r>
      </w:hyperlink>
    </w:p>
    <w:p w14:paraId="02B837DD" w14:textId="46294A16" w:rsidR="00FE75DF" w:rsidRDefault="00FE75DF">
      <w:pPr>
        <w:pStyle w:val="TOC1"/>
        <w:tabs>
          <w:tab w:val="right" w:leader="dot" w:pos="5030"/>
        </w:tabs>
        <w:rPr>
          <w:rFonts w:eastAsiaTheme="minorEastAsia"/>
          <w:b w:val="0"/>
          <w:caps w:val="0"/>
          <w:noProof/>
          <w:sz w:val="22"/>
          <w:lang w:val="en-US" w:eastAsia="en-US" w:bidi="ar-SA"/>
        </w:rPr>
      </w:pPr>
      <w:hyperlink w:anchor="_Toc2278545" w:history="1">
        <w:r w:rsidRPr="00FF2FEB">
          <w:rPr>
            <w:rStyle w:val="Hyperlink"/>
            <w:noProof/>
          </w:rPr>
          <w:t>Annexe B – Mesures de Sécurité</w:t>
        </w:r>
        <w:r>
          <w:rPr>
            <w:noProof/>
            <w:webHidden/>
          </w:rPr>
          <w:tab/>
        </w:r>
        <w:r>
          <w:rPr>
            <w:noProof/>
            <w:webHidden/>
          </w:rPr>
          <w:fldChar w:fldCharType="begin"/>
        </w:r>
        <w:r>
          <w:rPr>
            <w:noProof/>
            <w:webHidden/>
          </w:rPr>
          <w:instrText xml:space="preserve"> PAGEREF _Toc2278545 \h </w:instrText>
        </w:r>
        <w:r>
          <w:rPr>
            <w:noProof/>
            <w:webHidden/>
          </w:rPr>
        </w:r>
        <w:r>
          <w:rPr>
            <w:noProof/>
            <w:webHidden/>
          </w:rPr>
          <w:fldChar w:fldCharType="separate"/>
        </w:r>
        <w:r>
          <w:rPr>
            <w:noProof/>
            <w:webHidden/>
          </w:rPr>
          <w:t>15</w:t>
        </w:r>
        <w:r>
          <w:rPr>
            <w:noProof/>
            <w:webHidden/>
          </w:rPr>
          <w:fldChar w:fldCharType="end"/>
        </w:r>
      </w:hyperlink>
    </w:p>
    <w:p w14:paraId="7043BAB3" w14:textId="5A756C7F" w:rsidR="00FE75DF" w:rsidRDefault="00FE75D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278546" w:history="1">
        <w:r w:rsidRPr="00FF2FEB">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_Toc2278546 \h </w:instrText>
        </w:r>
        <w:r>
          <w:rPr>
            <w:noProof/>
            <w:webHidden/>
          </w:rPr>
        </w:r>
        <w:r>
          <w:rPr>
            <w:noProof/>
            <w:webHidden/>
          </w:rPr>
          <w:fldChar w:fldCharType="separate"/>
        </w:r>
        <w:r>
          <w:rPr>
            <w:noProof/>
            <w:webHidden/>
          </w:rPr>
          <w:t>18</w:t>
        </w:r>
        <w:r>
          <w:rPr>
            <w:noProof/>
            <w:webHidden/>
          </w:rPr>
          <w:fldChar w:fldCharType="end"/>
        </w:r>
      </w:hyperlink>
    </w:p>
    <w:p w14:paraId="715E65AE" w14:textId="510B0AEF" w:rsidR="00FE75DF" w:rsidRDefault="00FE75DF">
      <w:pPr>
        <w:pStyle w:val="TOC2"/>
        <w:tabs>
          <w:tab w:val="right" w:leader="dot" w:pos="5030"/>
        </w:tabs>
        <w:rPr>
          <w:rFonts w:eastAsiaTheme="minorEastAsia"/>
          <w:b w:val="0"/>
          <w:smallCaps w:val="0"/>
          <w:noProof/>
          <w:sz w:val="22"/>
          <w:lang w:val="en-US" w:eastAsia="en-US" w:bidi="ar-SA"/>
        </w:rPr>
      </w:pPr>
      <w:hyperlink w:anchor="_Toc2278547" w:history="1">
        <w:r w:rsidRPr="00FF2FEB">
          <w:rPr>
            <w:rStyle w:val="Hyperlink"/>
            <w:noProof/>
          </w:rPr>
          <w:t>Services Microsoft Azure</w:t>
        </w:r>
        <w:r>
          <w:rPr>
            <w:noProof/>
            <w:webHidden/>
          </w:rPr>
          <w:tab/>
        </w:r>
        <w:r>
          <w:rPr>
            <w:noProof/>
            <w:webHidden/>
          </w:rPr>
          <w:fldChar w:fldCharType="begin"/>
        </w:r>
        <w:r>
          <w:rPr>
            <w:noProof/>
            <w:webHidden/>
          </w:rPr>
          <w:instrText xml:space="preserve"> PAGEREF _Toc2278547 \h </w:instrText>
        </w:r>
        <w:r>
          <w:rPr>
            <w:noProof/>
            <w:webHidden/>
          </w:rPr>
        </w:r>
        <w:r>
          <w:rPr>
            <w:noProof/>
            <w:webHidden/>
          </w:rPr>
          <w:fldChar w:fldCharType="separate"/>
        </w:r>
        <w:r>
          <w:rPr>
            <w:noProof/>
            <w:webHidden/>
          </w:rPr>
          <w:t>18</w:t>
        </w:r>
        <w:r>
          <w:rPr>
            <w:noProof/>
            <w:webHidden/>
          </w:rPr>
          <w:fldChar w:fldCharType="end"/>
        </w:r>
      </w:hyperlink>
    </w:p>
    <w:p w14:paraId="4D6FB055" w14:textId="6558A0BC" w:rsidR="00FE75DF" w:rsidRDefault="00FE75DF">
      <w:pPr>
        <w:pStyle w:val="TOC4"/>
        <w:rPr>
          <w:rFonts w:eastAsiaTheme="minorEastAsia"/>
          <w:smallCaps w:val="0"/>
          <w:noProof/>
          <w:sz w:val="22"/>
          <w:lang w:val="en-US" w:eastAsia="en-US" w:bidi="ar-SA"/>
        </w:rPr>
      </w:pPr>
      <w:hyperlink w:anchor="_Toc2278548" w:history="1">
        <w:r w:rsidRPr="00FF2FEB">
          <w:rPr>
            <w:rStyle w:val="Hyperlink"/>
            <w:noProof/>
          </w:rPr>
          <w:t>Services Azure Lab</w:t>
        </w:r>
        <w:r>
          <w:rPr>
            <w:noProof/>
            <w:webHidden/>
          </w:rPr>
          <w:tab/>
        </w:r>
        <w:r>
          <w:rPr>
            <w:noProof/>
            <w:webHidden/>
          </w:rPr>
          <w:fldChar w:fldCharType="begin"/>
        </w:r>
        <w:r>
          <w:rPr>
            <w:noProof/>
            <w:webHidden/>
          </w:rPr>
          <w:instrText xml:space="preserve"> PAGEREF _Toc2278548 \h </w:instrText>
        </w:r>
        <w:r>
          <w:rPr>
            <w:noProof/>
            <w:webHidden/>
          </w:rPr>
        </w:r>
        <w:r>
          <w:rPr>
            <w:noProof/>
            <w:webHidden/>
          </w:rPr>
          <w:fldChar w:fldCharType="separate"/>
        </w:r>
        <w:r>
          <w:rPr>
            <w:noProof/>
            <w:webHidden/>
          </w:rPr>
          <w:t>19</w:t>
        </w:r>
        <w:r>
          <w:rPr>
            <w:noProof/>
            <w:webHidden/>
          </w:rPr>
          <w:fldChar w:fldCharType="end"/>
        </w:r>
      </w:hyperlink>
    </w:p>
    <w:p w14:paraId="50CC8AEA" w14:textId="4004CD92" w:rsidR="00FE75DF" w:rsidRDefault="00FE75DF">
      <w:pPr>
        <w:pStyle w:val="TOC4"/>
        <w:rPr>
          <w:rFonts w:eastAsiaTheme="minorEastAsia"/>
          <w:smallCaps w:val="0"/>
          <w:noProof/>
          <w:sz w:val="22"/>
          <w:lang w:val="en-US" w:eastAsia="en-US" w:bidi="ar-SA"/>
        </w:rPr>
      </w:pPr>
      <w:hyperlink w:anchor="_Toc2278549" w:history="1">
        <w:r w:rsidRPr="00FF2FEB">
          <w:rPr>
            <w:rStyle w:val="Hyperlink"/>
            <w:noProof/>
          </w:rPr>
          <w:t>Azure Maps</w:t>
        </w:r>
        <w:r>
          <w:rPr>
            <w:noProof/>
            <w:webHidden/>
          </w:rPr>
          <w:tab/>
        </w:r>
        <w:r>
          <w:rPr>
            <w:noProof/>
            <w:webHidden/>
          </w:rPr>
          <w:fldChar w:fldCharType="begin"/>
        </w:r>
        <w:r>
          <w:rPr>
            <w:noProof/>
            <w:webHidden/>
          </w:rPr>
          <w:instrText xml:space="preserve"> PAGEREF _Toc2278549 \h </w:instrText>
        </w:r>
        <w:r>
          <w:rPr>
            <w:noProof/>
            <w:webHidden/>
          </w:rPr>
        </w:r>
        <w:r>
          <w:rPr>
            <w:noProof/>
            <w:webHidden/>
          </w:rPr>
          <w:fldChar w:fldCharType="separate"/>
        </w:r>
        <w:r>
          <w:rPr>
            <w:noProof/>
            <w:webHidden/>
          </w:rPr>
          <w:t>20</w:t>
        </w:r>
        <w:r>
          <w:rPr>
            <w:noProof/>
            <w:webHidden/>
          </w:rPr>
          <w:fldChar w:fldCharType="end"/>
        </w:r>
      </w:hyperlink>
    </w:p>
    <w:p w14:paraId="51FA0B46" w14:textId="7763E35C" w:rsidR="00FE75DF" w:rsidRDefault="00FE75DF">
      <w:pPr>
        <w:pStyle w:val="TOC4"/>
        <w:rPr>
          <w:rFonts w:eastAsiaTheme="minorEastAsia"/>
          <w:smallCaps w:val="0"/>
          <w:noProof/>
          <w:sz w:val="22"/>
          <w:lang w:val="en-US" w:eastAsia="en-US" w:bidi="ar-SA"/>
        </w:rPr>
      </w:pPr>
      <w:hyperlink w:anchor="_Toc2278550" w:history="1">
        <w:r w:rsidRPr="00FF2FEB">
          <w:rPr>
            <w:rStyle w:val="Hyperlink"/>
            <w:noProof/>
          </w:rPr>
          <w:t>Microsoft Azure Stack</w:t>
        </w:r>
        <w:r>
          <w:rPr>
            <w:noProof/>
            <w:webHidden/>
          </w:rPr>
          <w:tab/>
        </w:r>
        <w:r>
          <w:rPr>
            <w:noProof/>
            <w:webHidden/>
          </w:rPr>
          <w:fldChar w:fldCharType="begin"/>
        </w:r>
        <w:r>
          <w:rPr>
            <w:noProof/>
            <w:webHidden/>
          </w:rPr>
          <w:instrText xml:space="preserve"> PAGEREF _Toc2278550 \h </w:instrText>
        </w:r>
        <w:r>
          <w:rPr>
            <w:noProof/>
            <w:webHidden/>
          </w:rPr>
        </w:r>
        <w:r>
          <w:rPr>
            <w:noProof/>
            <w:webHidden/>
          </w:rPr>
          <w:fldChar w:fldCharType="separate"/>
        </w:r>
        <w:r>
          <w:rPr>
            <w:noProof/>
            <w:webHidden/>
          </w:rPr>
          <w:t>20</w:t>
        </w:r>
        <w:r>
          <w:rPr>
            <w:noProof/>
            <w:webHidden/>
          </w:rPr>
          <w:fldChar w:fldCharType="end"/>
        </w:r>
      </w:hyperlink>
    </w:p>
    <w:p w14:paraId="008F5539" w14:textId="5A6F26FA" w:rsidR="00FE75DF" w:rsidRDefault="00FE75DF">
      <w:pPr>
        <w:pStyle w:val="TOC4"/>
        <w:rPr>
          <w:rFonts w:eastAsiaTheme="minorEastAsia"/>
          <w:smallCaps w:val="0"/>
          <w:noProof/>
          <w:sz w:val="22"/>
          <w:lang w:val="en-US" w:eastAsia="en-US" w:bidi="ar-SA"/>
        </w:rPr>
      </w:pPr>
      <w:hyperlink w:anchor="_Toc2278551" w:history="1">
        <w:r w:rsidRPr="00FF2FEB">
          <w:rPr>
            <w:rStyle w:val="Hyperlink"/>
            <w:noProof/>
          </w:rPr>
          <w:t>Services Recherche Bing</w:t>
        </w:r>
        <w:r>
          <w:rPr>
            <w:noProof/>
            <w:webHidden/>
          </w:rPr>
          <w:tab/>
        </w:r>
        <w:r>
          <w:rPr>
            <w:noProof/>
            <w:webHidden/>
          </w:rPr>
          <w:fldChar w:fldCharType="begin"/>
        </w:r>
        <w:r>
          <w:rPr>
            <w:noProof/>
            <w:webHidden/>
          </w:rPr>
          <w:instrText xml:space="preserve"> PAGEREF _Toc2278551 \h </w:instrText>
        </w:r>
        <w:r>
          <w:rPr>
            <w:noProof/>
            <w:webHidden/>
          </w:rPr>
        </w:r>
        <w:r>
          <w:rPr>
            <w:noProof/>
            <w:webHidden/>
          </w:rPr>
          <w:fldChar w:fldCharType="separate"/>
        </w:r>
        <w:r>
          <w:rPr>
            <w:noProof/>
            <w:webHidden/>
          </w:rPr>
          <w:t>21</w:t>
        </w:r>
        <w:r>
          <w:rPr>
            <w:noProof/>
            <w:webHidden/>
          </w:rPr>
          <w:fldChar w:fldCharType="end"/>
        </w:r>
      </w:hyperlink>
    </w:p>
    <w:p w14:paraId="15C5288D" w14:textId="2048F95A" w:rsidR="00FE75DF" w:rsidRDefault="00FE75DF">
      <w:pPr>
        <w:pStyle w:val="TOC4"/>
        <w:rPr>
          <w:rFonts w:eastAsiaTheme="minorEastAsia"/>
          <w:smallCaps w:val="0"/>
          <w:noProof/>
          <w:sz w:val="22"/>
          <w:lang w:val="en-US" w:eastAsia="en-US" w:bidi="ar-SA"/>
        </w:rPr>
      </w:pPr>
      <w:hyperlink w:anchor="_Toc2278552" w:history="1">
        <w:r w:rsidRPr="00FF2FEB">
          <w:rPr>
            <w:rStyle w:val="Hyperlink"/>
            <w:noProof/>
          </w:rPr>
          <w:t>Microsoft Cognitive Services</w:t>
        </w:r>
        <w:r>
          <w:rPr>
            <w:noProof/>
            <w:webHidden/>
          </w:rPr>
          <w:tab/>
        </w:r>
        <w:r>
          <w:rPr>
            <w:noProof/>
            <w:webHidden/>
          </w:rPr>
          <w:fldChar w:fldCharType="begin"/>
        </w:r>
        <w:r>
          <w:rPr>
            <w:noProof/>
            <w:webHidden/>
          </w:rPr>
          <w:instrText xml:space="preserve"> PAGEREF _Toc2278552 \h </w:instrText>
        </w:r>
        <w:r>
          <w:rPr>
            <w:noProof/>
            <w:webHidden/>
          </w:rPr>
        </w:r>
        <w:r>
          <w:rPr>
            <w:noProof/>
            <w:webHidden/>
          </w:rPr>
          <w:fldChar w:fldCharType="separate"/>
        </w:r>
        <w:r>
          <w:rPr>
            <w:noProof/>
            <w:webHidden/>
          </w:rPr>
          <w:t>21</w:t>
        </w:r>
        <w:r>
          <w:rPr>
            <w:noProof/>
            <w:webHidden/>
          </w:rPr>
          <w:fldChar w:fldCharType="end"/>
        </w:r>
      </w:hyperlink>
    </w:p>
    <w:p w14:paraId="47B16F95" w14:textId="6D495601" w:rsidR="00FE75DF" w:rsidRDefault="00FE75DF">
      <w:pPr>
        <w:pStyle w:val="TOC4"/>
        <w:rPr>
          <w:rFonts w:eastAsiaTheme="minorEastAsia"/>
          <w:smallCaps w:val="0"/>
          <w:noProof/>
          <w:sz w:val="22"/>
          <w:lang w:val="en-US" w:eastAsia="en-US" w:bidi="ar-SA"/>
        </w:rPr>
      </w:pPr>
      <w:hyperlink w:anchor="_Toc2278553" w:history="1">
        <w:r w:rsidRPr="00FF2FEB">
          <w:rPr>
            <w:rStyle w:val="Hyperlink"/>
            <w:noProof/>
          </w:rPr>
          <w:t>Microsoft Genomics</w:t>
        </w:r>
        <w:r>
          <w:rPr>
            <w:noProof/>
            <w:webHidden/>
          </w:rPr>
          <w:tab/>
        </w:r>
        <w:r>
          <w:rPr>
            <w:noProof/>
            <w:webHidden/>
          </w:rPr>
          <w:fldChar w:fldCharType="begin"/>
        </w:r>
        <w:r>
          <w:rPr>
            <w:noProof/>
            <w:webHidden/>
          </w:rPr>
          <w:instrText xml:space="preserve"> PAGEREF _Toc2278553 \h </w:instrText>
        </w:r>
        <w:r>
          <w:rPr>
            <w:noProof/>
            <w:webHidden/>
          </w:rPr>
        </w:r>
        <w:r>
          <w:rPr>
            <w:noProof/>
            <w:webHidden/>
          </w:rPr>
          <w:fldChar w:fldCharType="separate"/>
        </w:r>
        <w:r>
          <w:rPr>
            <w:noProof/>
            <w:webHidden/>
          </w:rPr>
          <w:t>22</w:t>
        </w:r>
        <w:r>
          <w:rPr>
            <w:noProof/>
            <w:webHidden/>
          </w:rPr>
          <w:fldChar w:fldCharType="end"/>
        </w:r>
      </w:hyperlink>
    </w:p>
    <w:p w14:paraId="7D127B9B" w14:textId="0D96A9D8" w:rsidR="00FE75DF" w:rsidRDefault="00FE75DF">
      <w:pPr>
        <w:pStyle w:val="TOC4"/>
        <w:rPr>
          <w:rFonts w:eastAsiaTheme="minorEastAsia"/>
          <w:smallCaps w:val="0"/>
          <w:noProof/>
          <w:sz w:val="22"/>
          <w:lang w:val="en-US" w:eastAsia="en-US" w:bidi="ar-SA"/>
        </w:rPr>
      </w:pPr>
      <w:hyperlink w:anchor="_Toc2278554" w:history="1">
        <w:r w:rsidRPr="00FF2FEB">
          <w:rPr>
            <w:rStyle w:val="Hyperlink"/>
            <w:noProof/>
          </w:rPr>
          <w:t>Visual Studio App Center</w:t>
        </w:r>
        <w:r>
          <w:rPr>
            <w:noProof/>
            <w:webHidden/>
          </w:rPr>
          <w:tab/>
        </w:r>
        <w:r>
          <w:rPr>
            <w:noProof/>
            <w:webHidden/>
          </w:rPr>
          <w:fldChar w:fldCharType="begin"/>
        </w:r>
        <w:r>
          <w:rPr>
            <w:noProof/>
            <w:webHidden/>
          </w:rPr>
          <w:instrText xml:space="preserve"> PAGEREF _Toc2278554 \h </w:instrText>
        </w:r>
        <w:r>
          <w:rPr>
            <w:noProof/>
            <w:webHidden/>
          </w:rPr>
        </w:r>
        <w:r>
          <w:rPr>
            <w:noProof/>
            <w:webHidden/>
          </w:rPr>
          <w:fldChar w:fldCharType="separate"/>
        </w:r>
        <w:r>
          <w:rPr>
            <w:noProof/>
            <w:webHidden/>
          </w:rPr>
          <w:t>22</w:t>
        </w:r>
        <w:r>
          <w:rPr>
            <w:noProof/>
            <w:webHidden/>
          </w:rPr>
          <w:fldChar w:fldCharType="end"/>
        </w:r>
      </w:hyperlink>
    </w:p>
    <w:p w14:paraId="491CF4FA" w14:textId="1F524DA3" w:rsidR="00FE75DF" w:rsidRDefault="00FE75DF">
      <w:pPr>
        <w:pStyle w:val="TOC2"/>
        <w:tabs>
          <w:tab w:val="right" w:leader="dot" w:pos="5030"/>
        </w:tabs>
        <w:rPr>
          <w:rFonts w:eastAsiaTheme="minorEastAsia"/>
          <w:b w:val="0"/>
          <w:smallCaps w:val="0"/>
          <w:noProof/>
          <w:sz w:val="22"/>
          <w:lang w:val="en-US" w:eastAsia="en-US" w:bidi="ar-SA"/>
        </w:rPr>
      </w:pPr>
      <w:hyperlink w:anchor="_Toc2278555" w:history="1">
        <w:r w:rsidRPr="00FF2FEB">
          <w:rPr>
            <w:rStyle w:val="Hyperlink"/>
            <w:noProof/>
          </w:rPr>
          <w:t>Plans Microsoft Azure</w:t>
        </w:r>
        <w:r>
          <w:rPr>
            <w:noProof/>
            <w:webHidden/>
          </w:rPr>
          <w:tab/>
        </w:r>
        <w:r>
          <w:rPr>
            <w:noProof/>
            <w:webHidden/>
          </w:rPr>
          <w:fldChar w:fldCharType="begin"/>
        </w:r>
        <w:r>
          <w:rPr>
            <w:noProof/>
            <w:webHidden/>
          </w:rPr>
          <w:instrText xml:space="preserve"> PAGEREF _Toc2278555 \h </w:instrText>
        </w:r>
        <w:r>
          <w:rPr>
            <w:noProof/>
            <w:webHidden/>
          </w:rPr>
        </w:r>
        <w:r>
          <w:rPr>
            <w:noProof/>
            <w:webHidden/>
          </w:rPr>
          <w:fldChar w:fldCharType="separate"/>
        </w:r>
        <w:r>
          <w:rPr>
            <w:noProof/>
            <w:webHidden/>
          </w:rPr>
          <w:t>22</w:t>
        </w:r>
        <w:r>
          <w:rPr>
            <w:noProof/>
            <w:webHidden/>
          </w:rPr>
          <w:fldChar w:fldCharType="end"/>
        </w:r>
      </w:hyperlink>
    </w:p>
    <w:p w14:paraId="76EEE479" w14:textId="3231886A" w:rsidR="00FE75DF" w:rsidRDefault="00FE75DF">
      <w:pPr>
        <w:pStyle w:val="TOC4"/>
        <w:rPr>
          <w:rFonts w:eastAsiaTheme="minorEastAsia"/>
          <w:smallCaps w:val="0"/>
          <w:noProof/>
          <w:sz w:val="22"/>
          <w:lang w:val="en-US" w:eastAsia="en-US" w:bidi="ar-SA"/>
        </w:rPr>
      </w:pPr>
      <w:hyperlink w:anchor="_Toc2278556" w:history="1">
        <w:r w:rsidRPr="00FF2FEB">
          <w:rPr>
            <w:rStyle w:val="Hyperlink"/>
            <w:noProof/>
          </w:rPr>
          <w:t>Azure Active Directory Basic</w:t>
        </w:r>
        <w:r>
          <w:rPr>
            <w:noProof/>
            <w:webHidden/>
          </w:rPr>
          <w:tab/>
        </w:r>
        <w:r>
          <w:rPr>
            <w:noProof/>
            <w:webHidden/>
          </w:rPr>
          <w:fldChar w:fldCharType="begin"/>
        </w:r>
        <w:r>
          <w:rPr>
            <w:noProof/>
            <w:webHidden/>
          </w:rPr>
          <w:instrText xml:space="preserve"> PAGEREF _Toc2278556 \h </w:instrText>
        </w:r>
        <w:r>
          <w:rPr>
            <w:noProof/>
            <w:webHidden/>
          </w:rPr>
        </w:r>
        <w:r>
          <w:rPr>
            <w:noProof/>
            <w:webHidden/>
          </w:rPr>
          <w:fldChar w:fldCharType="separate"/>
        </w:r>
        <w:r>
          <w:rPr>
            <w:noProof/>
            <w:webHidden/>
          </w:rPr>
          <w:t>23</w:t>
        </w:r>
        <w:r>
          <w:rPr>
            <w:noProof/>
            <w:webHidden/>
          </w:rPr>
          <w:fldChar w:fldCharType="end"/>
        </w:r>
      </w:hyperlink>
    </w:p>
    <w:p w14:paraId="45BFE500" w14:textId="4CB037CA" w:rsidR="00FE75DF" w:rsidRDefault="00FE75DF">
      <w:pPr>
        <w:pStyle w:val="TOC4"/>
        <w:rPr>
          <w:rFonts w:eastAsiaTheme="minorEastAsia"/>
          <w:smallCaps w:val="0"/>
          <w:noProof/>
          <w:sz w:val="22"/>
          <w:lang w:val="en-US" w:eastAsia="en-US" w:bidi="ar-SA"/>
        </w:rPr>
      </w:pPr>
      <w:hyperlink w:anchor="_Toc2278557" w:history="1">
        <w:r w:rsidRPr="00FF2FEB">
          <w:rPr>
            <w:rStyle w:val="Hyperlink"/>
            <w:noProof/>
          </w:rPr>
          <w:t>Azure Active Directory Premium</w:t>
        </w:r>
        <w:r>
          <w:rPr>
            <w:noProof/>
            <w:webHidden/>
          </w:rPr>
          <w:tab/>
        </w:r>
        <w:r>
          <w:rPr>
            <w:noProof/>
            <w:webHidden/>
          </w:rPr>
          <w:fldChar w:fldCharType="begin"/>
        </w:r>
        <w:r>
          <w:rPr>
            <w:noProof/>
            <w:webHidden/>
          </w:rPr>
          <w:instrText xml:space="preserve"> PAGEREF _Toc2278557 \h </w:instrText>
        </w:r>
        <w:r>
          <w:rPr>
            <w:noProof/>
            <w:webHidden/>
          </w:rPr>
        </w:r>
        <w:r>
          <w:rPr>
            <w:noProof/>
            <w:webHidden/>
          </w:rPr>
          <w:fldChar w:fldCharType="separate"/>
        </w:r>
        <w:r>
          <w:rPr>
            <w:noProof/>
            <w:webHidden/>
          </w:rPr>
          <w:t>23</w:t>
        </w:r>
        <w:r>
          <w:rPr>
            <w:noProof/>
            <w:webHidden/>
          </w:rPr>
          <w:fldChar w:fldCharType="end"/>
        </w:r>
      </w:hyperlink>
    </w:p>
    <w:p w14:paraId="6DC11254" w14:textId="6B2569E7" w:rsidR="00FE75DF" w:rsidRDefault="00FE75DF">
      <w:pPr>
        <w:pStyle w:val="TOC4"/>
        <w:rPr>
          <w:rFonts w:eastAsiaTheme="minorEastAsia"/>
          <w:smallCaps w:val="0"/>
          <w:noProof/>
          <w:sz w:val="22"/>
          <w:lang w:val="en-US" w:eastAsia="en-US" w:bidi="ar-SA"/>
        </w:rPr>
      </w:pPr>
      <w:hyperlink w:anchor="_Toc2278558" w:history="1">
        <w:r w:rsidRPr="00FF2FEB">
          <w:rPr>
            <w:rStyle w:val="Hyperlink"/>
            <w:noProof/>
          </w:rPr>
          <w:t>Azure Information Protection Premium</w:t>
        </w:r>
        <w:r>
          <w:rPr>
            <w:noProof/>
            <w:webHidden/>
          </w:rPr>
          <w:tab/>
        </w:r>
        <w:r>
          <w:rPr>
            <w:noProof/>
            <w:webHidden/>
          </w:rPr>
          <w:fldChar w:fldCharType="begin"/>
        </w:r>
        <w:r>
          <w:rPr>
            <w:noProof/>
            <w:webHidden/>
          </w:rPr>
          <w:instrText xml:space="preserve"> PAGEREF _Toc2278558 \h </w:instrText>
        </w:r>
        <w:r>
          <w:rPr>
            <w:noProof/>
            <w:webHidden/>
          </w:rPr>
        </w:r>
        <w:r>
          <w:rPr>
            <w:noProof/>
            <w:webHidden/>
          </w:rPr>
          <w:fldChar w:fldCharType="separate"/>
        </w:r>
        <w:r>
          <w:rPr>
            <w:noProof/>
            <w:webHidden/>
          </w:rPr>
          <w:t>23</w:t>
        </w:r>
        <w:r>
          <w:rPr>
            <w:noProof/>
            <w:webHidden/>
          </w:rPr>
          <w:fldChar w:fldCharType="end"/>
        </w:r>
      </w:hyperlink>
    </w:p>
    <w:p w14:paraId="22E91ED9" w14:textId="29354A4D" w:rsidR="00FE75DF" w:rsidRDefault="00FE75DF">
      <w:pPr>
        <w:pStyle w:val="TOC3"/>
        <w:rPr>
          <w:rFonts w:eastAsiaTheme="minorEastAsia"/>
          <w:b w:val="0"/>
          <w:smallCaps w:val="0"/>
          <w:sz w:val="22"/>
          <w:lang w:val="en-US" w:eastAsia="en-US" w:bidi="ar-SA"/>
        </w:rPr>
      </w:pPr>
      <w:hyperlink w:anchor="_Toc2278559" w:history="1">
        <w:r w:rsidRPr="00FF2FEB">
          <w:rPr>
            <w:rStyle w:val="Hyperlink"/>
          </w:rPr>
          <w:t>Services Microsoft Dynamics 365</w:t>
        </w:r>
        <w:r>
          <w:rPr>
            <w:webHidden/>
          </w:rPr>
          <w:tab/>
        </w:r>
        <w:r>
          <w:rPr>
            <w:webHidden/>
          </w:rPr>
          <w:fldChar w:fldCharType="begin"/>
        </w:r>
        <w:r>
          <w:rPr>
            <w:webHidden/>
          </w:rPr>
          <w:instrText xml:space="preserve"> PAGEREF _Toc2278559 \h </w:instrText>
        </w:r>
        <w:r>
          <w:rPr>
            <w:webHidden/>
          </w:rPr>
        </w:r>
        <w:r>
          <w:rPr>
            <w:webHidden/>
          </w:rPr>
          <w:fldChar w:fldCharType="separate"/>
        </w:r>
        <w:r>
          <w:rPr>
            <w:webHidden/>
          </w:rPr>
          <w:t>23</w:t>
        </w:r>
        <w:r>
          <w:rPr>
            <w:webHidden/>
          </w:rPr>
          <w:fldChar w:fldCharType="end"/>
        </w:r>
      </w:hyperlink>
    </w:p>
    <w:p w14:paraId="645127E6" w14:textId="485F4712" w:rsidR="00FE75DF" w:rsidRDefault="00FE75DF">
      <w:pPr>
        <w:pStyle w:val="TOC2"/>
        <w:tabs>
          <w:tab w:val="right" w:leader="dot" w:pos="5030"/>
        </w:tabs>
        <w:rPr>
          <w:rFonts w:eastAsiaTheme="minorEastAsia"/>
          <w:b w:val="0"/>
          <w:smallCaps w:val="0"/>
          <w:noProof/>
          <w:sz w:val="22"/>
          <w:lang w:val="en-US" w:eastAsia="en-US" w:bidi="ar-SA"/>
        </w:rPr>
      </w:pPr>
      <w:hyperlink w:anchor="_Toc2278560" w:history="1">
        <w:r w:rsidRPr="00FF2FEB">
          <w:rPr>
            <w:rStyle w:val="Hyperlink"/>
            <w:noProof/>
          </w:rPr>
          <w:t>Services Office 365</w:t>
        </w:r>
        <w:r>
          <w:rPr>
            <w:noProof/>
            <w:webHidden/>
          </w:rPr>
          <w:tab/>
        </w:r>
        <w:r>
          <w:rPr>
            <w:noProof/>
            <w:webHidden/>
          </w:rPr>
          <w:fldChar w:fldCharType="begin"/>
        </w:r>
        <w:r>
          <w:rPr>
            <w:noProof/>
            <w:webHidden/>
          </w:rPr>
          <w:instrText xml:space="preserve"> PAGEREF _Toc2278560 \h </w:instrText>
        </w:r>
        <w:r>
          <w:rPr>
            <w:noProof/>
            <w:webHidden/>
          </w:rPr>
        </w:r>
        <w:r>
          <w:rPr>
            <w:noProof/>
            <w:webHidden/>
          </w:rPr>
          <w:fldChar w:fldCharType="separate"/>
        </w:r>
        <w:r>
          <w:rPr>
            <w:noProof/>
            <w:webHidden/>
          </w:rPr>
          <w:t>25</w:t>
        </w:r>
        <w:r>
          <w:rPr>
            <w:noProof/>
            <w:webHidden/>
          </w:rPr>
          <w:fldChar w:fldCharType="end"/>
        </w:r>
      </w:hyperlink>
    </w:p>
    <w:p w14:paraId="18747DD2" w14:textId="27FEA826" w:rsidR="00FE75DF" w:rsidRDefault="00FE75DF">
      <w:pPr>
        <w:pStyle w:val="TOC4"/>
        <w:rPr>
          <w:rFonts w:eastAsiaTheme="minorEastAsia"/>
          <w:smallCaps w:val="0"/>
          <w:noProof/>
          <w:sz w:val="22"/>
          <w:lang w:val="en-US" w:eastAsia="en-US" w:bidi="ar-SA"/>
        </w:rPr>
      </w:pPr>
      <w:hyperlink w:anchor="_Toc2278561" w:history="1">
        <w:r w:rsidRPr="00FF2FEB">
          <w:rPr>
            <w:rStyle w:val="Hyperlink"/>
            <w:noProof/>
          </w:rPr>
          <w:t>Services Audio</w:t>
        </w:r>
        <w:r>
          <w:rPr>
            <w:noProof/>
            <w:webHidden/>
          </w:rPr>
          <w:tab/>
        </w:r>
        <w:r>
          <w:rPr>
            <w:noProof/>
            <w:webHidden/>
          </w:rPr>
          <w:fldChar w:fldCharType="begin"/>
        </w:r>
        <w:r>
          <w:rPr>
            <w:noProof/>
            <w:webHidden/>
          </w:rPr>
          <w:instrText xml:space="preserve"> PAGEREF _Toc2278561 \h </w:instrText>
        </w:r>
        <w:r>
          <w:rPr>
            <w:noProof/>
            <w:webHidden/>
          </w:rPr>
        </w:r>
        <w:r>
          <w:rPr>
            <w:noProof/>
            <w:webHidden/>
          </w:rPr>
          <w:fldChar w:fldCharType="separate"/>
        </w:r>
        <w:r>
          <w:rPr>
            <w:noProof/>
            <w:webHidden/>
          </w:rPr>
          <w:t>26</w:t>
        </w:r>
        <w:r>
          <w:rPr>
            <w:noProof/>
            <w:webHidden/>
          </w:rPr>
          <w:fldChar w:fldCharType="end"/>
        </w:r>
      </w:hyperlink>
    </w:p>
    <w:p w14:paraId="480B9DE8" w14:textId="3C245FC9" w:rsidR="00FE75DF" w:rsidRDefault="00FE75DF">
      <w:pPr>
        <w:pStyle w:val="TOC4"/>
        <w:rPr>
          <w:rFonts w:eastAsiaTheme="minorEastAsia"/>
          <w:smallCaps w:val="0"/>
          <w:noProof/>
          <w:sz w:val="22"/>
          <w:lang w:val="en-US" w:eastAsia="en-US" w:bidi="ar-SA"/>
        </w:rPr>
      </w:pPr>
      <w:hyperlink w:anchor="_Toc2278562" w:history="1">
        <w:r w:rsidRPr="00FF2FEB">
          <w:rPr>
            <w:rStyle w:val="Hyperlink"/>
            <w:noProof/>
          </w:rPr>
          <w:t>Exchange Online</w:t>
        </w:r>
        <w:r>
          <w:rPr>
            <w:noProof/>
            <w:webHidden/>
          </w:rPr>
          <w:tab/>
        </w:r>
        <w:r>
          <w:rPr>
            <w:noProof/>
            <w:webHidden/>
          </w:rPr>
          <w:fldChar w:fldCharType="begin"/>
        </w:r>
        <w:r>
          <w:rPr>
            <w:noProof/>
            <w:webHidden/>
          </w:rPr>
          <w:instrText xml:space="preserve"> PAGEREF _Toc2278562 \h </w:instrText>
        </w:r>
        <w:r>
          <w:rPr>
            <w:noProof/>
            <w:webHidden/>
          </w:rPr>
        </w:r>
        <w:r>
          <w:rPr>
            <w:noProof/>
            <w:webHidden/>
          </w:rPr>
          <w:fldChar w:fldCharType="separate"/>
        </w:r>
        <w:r>
          <w:rPr>
            <w:noProof/>
            <w:webHidden/>
          </w:rPr>
          <w:t>27</w:t>
        </w:r>
        <w:r>
          <w:rPr>
            <w:noProof/>
            <w:webHidden/>
          </w:rPr>
          <w:fldChar w:fldCharType="end"/>
        </w:r>
      </w:hyperlink>
    </w:p>
    <w:p w14:paraId="00B5A51A" w14:textId="0A427AEA" w:rsidR="00FE75DF" w:rsidRDefault="00FE75DF">
      <w:pPr>
        <w:pStyle w:val="TOC4"/>
        <w:rPr>
          <w:rFonts w:eastAsiaTheme="minorEastAsia"/>
          <w:smallCaps w:val="0"/>
          <w:noProof/>
          <w:sz w:val="22"/>
          <w:lang w:val="en-US" w:eastAsia="en-US" w:bidi="ar-SA"/>
        </w:rPr>
      </w:pPr>
      <w:hyperlink w:anchor="_Toc2278563" w:history="1">
        <w:r w:rsidRPr="00FF2FEB">
          <w:rPr>
            <w:rStyle w:val="Hyperlink"/>
            <w:noProof/>
          </w:rPr>
          <w:t>Applications Office 365</w:t>
        </w:r>
        <w:r>
          <w:rPr>
            <w:noProof/>
            <w:webHidden/>
          </w:rPr>
          <w:tab/>
        </w:r>
        <w:r>
          <w:rPr>
            <w:noProof/>
            <w:webHidden/>
          </w:rPr>
          <w:fldChar w:fldCharType="begin"/>
        </w:r>
        <w:r>
          <w:rPr>
            <w:noProof/>
            <w:webHidden/>
          </w:rPr>
          <w:instrText xml:space="preserve"> PAGEREF _Toc2278563 \h </w:instrText>
        </w:r>
        <w:r>
          <w:rPr>
            <w:noProof/>
            <w:webHidden/>
          </w:rPr>
        </w:r>
        <w:r>
          <w:rPr>
            <w:noProof/>
            <w:webHidden/>
          </w:rPr>
          <w:fldChar w:fldCharType="separate"/>
        </w:r>
        <w:r>
          <w:rPr>
            <w:noProof/>
            <w:webHidden/>
          </w:rPr>
          <w:t>28</w:t>
        </w:r>
        <w:r>
          <w:rPr>
            <w:noProof/>
            <w:webHidden/>
          </w:rPr>
          <w:fldChar w:fldCharType="end"/>
        </w:r>
      </w:hyperlink>
    </w:p>
    <w:p w14:paraId="538B856D" w14:textId="7D7D0396" w:rsidR="00FE75DF" w:rsidRDefault="00FE75DF">
      <w:pPr>
        <w:pStyle w:val="TOC4"/>
        <w:rPr>
          <w:rFonts w:eastAsiaTheme="minorEastAsia"/>
          <w:smallCaps w:val="0"/>
          <w:noProof/>
          <w:sz w:val="22"/>
          <w:lang w:val="en-US" w:eastAsia="en-US" w:bidi="ar-SA"/>
        </w:rPr>
      </w:pPr>
      <w:hyperlink w:anchor="_Toc2278564" w:history="1">
        <w:r w:rsidRPr="00FF2FEB">
          <w:rPr>
            <w:rStyle w:val="Hyperlink"/>
            <w:noProof/>
          </w:rPr>
          <w:t>Office Online</w:t>
        </w:r>
        <w:r>
          <w:rPr>
            <w:noProof/>
            <w:webHidden/>
          </w:rPr>
          <w:tab/>
        </w:r>
        <w:r>
          <w:rPr>
            <w:noProof/>
            <w:webHidden/>
          </w:rPr>
          <w:fldChar w:fldCharType="begin"/>
        </w:r>
        <w:r>
          <w:rPr>
            <w:noProof/>
            <w:webHidden/>
          </w:rPr>
          <w:instrText xml:space="preserve"> PAGEREF _Toc2278564 \h </w:instrText>
        </w:r>
        <w:r>
          <w:rPr>
            <w:noProof/>
            <w:webHidden/>
          </w:rPr>
        </w:r>
        <w:r>
          <w:rPr>
            <w:noProof/>
            <w:webHidden/>
          </w:rPr>
          <w:fldChar w:fldCharType="separate"/>
        </w:r>
        <w:r>
          <w:rPr>
            <w:noProof/>
            <w:webHidden/>
          </w:rPr>
          <w:t>29</w:t>
        </w:r>
        <w:r>
          <w:rPr>
            <w:noProof/>
            <w:webHidden/>
          </w:rPr>
          <w:fldChar w:fldCharType="end"/>
        </w:r>
      </w:hyperlink>
    </w:p>
    <w:p w14:paraId="2A8A7C2B" w14:textId="6872B514" w:rsidR="00FE75DF" w:rsidRDefault="00FE75DF">
      <w:pPr>
        <w:pStyle w:val="TOC4"/>
        <w:rPr>
          <w:rFonts w:eastAsiaTheme="minorEastAsia"/>
          <w:smallCaps w:val="0"/>
          <w:noProof/>
          <w:sz w:val="22"/>
          <w:lang w:val="en-US" w:eastAsia="en-US" w:bidi="ar-SA"/>
        </w:rPr>
      </w:pPr>
      <w:hyperlink w:anchor="_Toc2278565" w:history="1">
        <w:r w:rsidRPr="00FF2FEB">
          <w:rPr>
            <w:rStyle w:val="Hyperlink"/>
            <w:noProof/>
          </w:rPr>
          <w:t>OneDrive Entreprise</w:t>
        </w:r>
        <w:r>
          <w:rPr>
            <w:noProof/>
            <w:webHidden/>
          </w:rPr>
          <w:tab/>
        </w:r>
        <w:r>
          <w:rPr>
            <w:noProof/>
            <w:webHidden/>
          </w:rPr>
          <w:fldChar w:fldCharType="begin"/>
        </w:r>
        <w:r>
          <w:rPr>
            <w:noProof/>
            <w:webHidden/>
          </w:rPr>
          <w:instrText xml:space="preserve"> PAGEREF _Toc2278565 \h </w:instrText>
        </w:r>
        <w:r>
          <w:rPr>
            <w:noProof/>
            <w:webHidden/>
          </w:rPr>
        </w:r>
        <w:r>
          <w:rPr>
            <w:noProof/>
            <w:webHidden/>
          </w:rPr>
          <w:fldChar w:fldCharType="separate"/>
        </w:r>
        <w:r>
          <w:rPr>
            <w:noProof/>
            <w:webHidden/>
          </w:rPr>
          <w:t>29</w:t>
        </w:r>
        <w:r>
          <w:rPr>
            <w:noProof/>
            <w:webHidden/>
          </w:rPr>
          <w:fldChar w:fldCharType="end"/>
        </w:r>
      </w:hyperlink>
    </w:p>
    <w:p w14:paraId="1DCA4D33" w14:textId="076921DE" w:rsidR="00FE75DF" w:rsidRDefault="00FE75DF">
      <w:pPr>
        <w:pStyle w:val="TOC4"/>
        <w:rPr>
          <w:rFonts w:eastAsiaTheme="minorEastAsia"/>
          <w:smallCaps w:val="0"/>
          <w:noProof/>
          <w:sz w:val="22"/>
          <w:lang w:val="en-US" w:eastAsia="en-US" w:bidi="ar-SA"/>
        </w:rPr>
      </w:pPr>
      <w:hyperlink w:anchor="_Toc2278566" w:history="1">
        <w:r w:rsidRPr="00FF2FEB">
          <w:rPr>
            <w:rStyle w:val="Hyperlink"/>
            <w:noProof/>
          </w:rPr>
          <w:t>Project Online</w:t>
        </w:r>
        <w:r>
          <w:rPr>
            <w:noProof/>
            <w:webHidden/>
          </w:rPr>
          <w:tab/>
        </w:r>
        <w:r>
          <w:rPr>
            <w:noProof/>
            <w:webHidden/>
          </w:rPr>
          <w:fldChar w:fldCharType="begin"/>
        </w:r>
        <w:r>
          <w:rPr>
            <w:noProof/>
            <w:webHidden/>
          </w:rPr>
          <w:instrText xml:space="preserve"> PAGEREF _Toc2278566 \h </w:instrText>
        </w:r>
        <w:r>
          <w:rPr>
            <w:noProof/>
            <w:webHidden/>
          </w:rPr>
        </w:r>
        <w:r>
          <w:rPr>
            <w:noProof/>
            <w:webHidden/>
          </w:rPr>
          <w:fldChar w:fldCharType="separate"/>
        </w:r>
        <w:r>
          <w:rPr>
            <w:noProof/>
            <w:webHidden/>
          </w:rPr>
          <w:t>29</w:t>
        </w:r>
        <w:r>
          <w:rPr>
            <w:noProof/>
            <w:webHidden/>
          </w:rPr>
          <w:fldChar w:fldCharType="end"/>
        </w:r>
      </w:hyperlink>
    </w:p>
    <w:p w14:paraId="75004D41" w14:textId="2207E820" w:rsidR="00FE75DF" w:rsidRDefault="00FE75DF">
      <w:pPr>
        <w:pStyle w:val="TOC4"/>
        <w:rPr>
          <w:rFonts w:eastAsiaTheme="minorEastAsia"/>
          <w:smallCaps w:val="0"/>
          <w:noProof/>
          <w:sz w:val="22"/>
          <w:lang w:val="en-US" w:eastAsia="en-US" w:bidi="ar-SA"/>
        </w:rPr>
      </w:pPr>
      <w:hyperlink w:anchor="_Toc2278567" w:history="1">
        <w:r w:rsidRPr="00FF2FEB">
          <w:rPr>
            <w:rStyle w:val="Hyperlink"/>
            <w:noProof/>
          </w:rPr>
          <w:t>SharePoint Online</w:t>
        </w:r>
        <w:r>
          <w:rPr>
            <w:noProof/>
            <w:webHidden/>
          </w:rPr>
          <w:tab/>
        </w:r>
        <w:r>
          <w:rPr>
            <w:noProof/>
            <w:webHidden/>
          </w:rPr>
          <w:fldChar w:fldCharType="begin"/>
        </w:r>
        <w:r>
          <w:rPr>
            <w:noProof/>
            <w:webHidden/>
          </w:rPr>
          <w:instrText xml:space="preserve"> PAGEREF _Toc2278567 \h </w:instrText>
        </w:r>
        <w:r>
          <w:rPr>
            <w:noProof/>
            <w:webHidden/>
          </w:rPr>
        </w:r>
        <w:r>
          <w:rPr>
            <w:noProof/>
            <w:webHidden/>
          </w:rPr>
          <w:fldChar w:fldCharType="separate"/>
        </w:r>
        <w:r>
          <w:rPr>
            <w:noProof/>
            <w:webHidden/>
          </w:rPr>
          <w:t>29</w:t>
        </w:r>
        <w:r>
          <w:rPr>
            <w:noProof/>
            <w:webHidden/>
          </w:rPr>
          <w:fldChar w:fldCharType="end"/>
        </w:r>
      </w:hyperlink>
    </w:p>
    <w:p w14:paraId="27A0AB81" w14:textId="7CCEDB83" w:rsidR="00FE75DF" w:rsidRDefault="00FE75DF">
      <w:pPr>
        <w:pStyle w:val="TOC4"/>
        <w:rPr>
          <w:rFonts w:eastAsiaTheme="minorEastAsia"/>
          <w:smallCaps w:val="0"/>
          <w:noProof/>
          <w:sz w:val="22"/>
          <w:lang w:val="en-US" w:eastAsia="en-US" w:bidi="ar-SA"/>
        </w:rPr>
      </w:pPr>
      <w:hyperlink w:anchor="_Toc2278568" w:history="1">
        <w:r w:rsidRPr="00FF2FEB">
          <w:rPr>
            <w:rStyle w:val="Hyperlink"/>
            <w:noProof/>
          </w:rPr>
          <w:t>Microsoft Stream</w:t>
        </w:r>
        <w:r>
          <w:rPr>
            <w:noProof/>
            <w:webHidden/>
          </w:rPr>
          <w:tab/>
        </w:r>
        <w:r>
          <w:rPr>
            <w:noProof/>
            <w:webHidden/>
          </w:rPr>
          <w:fldChar w:fldCharType="begin"/>
        </w:r>
        <w:r>
          <w:rPr>
            <w:noProof/>
            <w:webHidden/>
          </w:rPr>
          <w:instrText xml:space="preserve"> PAGEREF _Toc2278568 \h </w:instrText>
        </w:r>
        <w:r>
          <w:rPr>
            <w:noProof/>
            <w:webHidden/>
          </w:rPr>
        </w:r>
        <w:r>
          <w:rPr>
            <w:noProof/>
            <w:webHidden/>
          </w:rPr>
          <w:fldChar w:fldCharType="separate"/>
        </w:r>
        <w:r>
          <w:rPr>
            <w:noProof/>
            <w:webHidden/>
          </w:rPr>
          <w:t>30</w:t>
        </w:r>
        <w:r>
          <w:rPr>
            <w:noProof/>
            <w:webHidden/>
          </w:rPr>
          <w:fldChar w:fldCharType="end"/>
        </w:r>
      </w:hyperlink>
    </w:p>
    <w:p w14:paraId="59E03520" w14:textId="7BA6D8AA" w:rsidR="00FE75DF" w:rsidRDefault="00FE75DF">
      <w:pPr>
        <w:pStyle w:val="TOC2"/>
        <w:tabs>
          <w:tab w:val="right" w:leader="dot" w:pos="5030"/>
        </w:tabs>
        <w:rPr>
          <w:rFonts w:eastAsiaTheme="minorEastAsia"/>
          <w:b w:val="0"/>
          <w:smallCaps w:val="0"/>
          <w:noProof/>
          <w:sz w:val="22"/>
          <w:lang w:val="en-US" w:eastAsia="en-US" w:bidi="ar-SA"/>
        </w:rPr>
      </w:pPr>
      <w:hyperlink w:anchor="_Toc2278569" w:history="1">
        <w:r w:rsidRPr="00FF2FEB">
          <w:rPr>
            <w:rStyle w:val="Hyperlink"/>
            <w:noProof/>
          </w:rPr>
          <w:t>Autres services en ligne</w:t>
        </w:r>
        <w:r>
          <w:rPr>
            <w:noProof/>
            <w:webHidden/>
          </w:rPr>
          <w:tab/>
        </w:r>
        <w:r>
          <w:rPr>
            <w:noProof/>
            <w:webHidden/>
          </w:rPr>
          <w:fldChar w:fldCharType="begin"/>
        </w:r>
        <w:r>
          <w:rPr>
            <w:noProof/>
            <w:webHidden/>
          </w:rPr>
          <w:instrText xml:space="preserve"> PAGEREF _Toc2278569 \h </w:instrText>
        </w:r>
        <w:r>
          <w:rPr>
            <w:noProof/>
            <w:webHidden/>
          </w:rPr>
        </w:r>
        <w:r>
          <w:rPr>
            <w:noProof/>
            <w:webHidden/>
          </w:rPr>
          <w:fldChar w:fldCharType="separate"/>
        </w:r>
        <w:r>
          <w:rPr>
            <w:noProof/>
            <w:webHidden/>
          </w:rPr>
          <w:t>30</w:t>
        </w:r>
        <w:r>
          <w:rPr>
            <w:noProof/>
            <w:webHidden/>
          </w:rPr>
          <w:fldChar w:fldCharType="end"/>
        </w:r>
      </w:hyperlink>
    </w:p>
    <w:p w14:paraId="0962EE7C" w14:textId="1635B016" w:rsidR="00FE75DF" w:rsidRDefault="00FE75DF">
      <w:pPr>
        <w:pStyle w:val="TOC4"/>
        <w:rPr>
          <w:rFonts w:eastAsiaTheme="minorEastAsia"/>
          <w:smallCaps w:val="0"/>
          <w:noProof/>
          <w:sz w:val="22"/>
          <w:lang w:val="en-US" w:eastAsia="en-US" w:bidi="ar-SA"/>
        </w:rPr>
      </w:pPr>
      <w:hyperlink w:anchor="_Toc2278570" w:history="1">
        <w:r w:rsidRPr="00FF2FEB">
          <w:rPr>
            <w:rStyle w:val="Hyperlink"/>
            <w:noProof/>
          </w:rPr>
          <w:t>Bing Maps Plateforme Entreprise et Plateforme Mobile Asset Management</w:t>
        </w:r>
        <w:r>
          <w:rPr>
            <w:noProof/>
            <w:webHidden/>
          </w:rPr>
          <w:tab/>
        </w:r>
        <w:r>
          <w:rPr>
            <w:noProof/>
            <w:webHidden/>
          </w:rPr>
          <w:fldChar w:fldCharType="begin"/>
        </w:r>
        <w:r>
          <w:rPr>
            <w:noProof/>
            <w:webHidden/>
          </w:rPr>
          <w:instrText xml:space="preserve"> PAGEREF _Toc2278570 \h </w:instrText>
        </w:r>
        <w:r>
          <w:rPr>
            <w:noProof/>
            <w:webHidden/>
          </w:rPr>
        </w:r>
        <w:r>
          <w:rPr>
            <w:noProof/>
            <w:webHidden/>
          </w:rPr>
          <w:fldChar w:fldCharType="separate"/>
        </w:r>
        <w:r>
          <w:rPr>
            <w:noProof/>
            <w:webHidden/>
          </w:rPr>
          <w:t>30</w:t>
        </w:r>
        <w:r>
          <w:rPr>
            <w:noProof/>
            <w:webHidden/>
          </w:rPr>
          <w:fldChar w:fldCharType="end"/>
        </w:r>
      </w:hyperlink>
    </w:p>
    <w:p w14:paraId="3363C711" w14:textId="52E48519" w:rsidR="00FE75DF" w:rsidRDefault="00FE75DF">
      <w:pPr>
        <w:pStyle w:val="TOC4"/>
        <w:rPr>
          <w:rFonts w:eastAsiaTheme="minorEastAsia"/>
          <w:smallCaps w:val="0"/>
          <w:noProof/>
          <w:sz w:val="22"/>
          <w:lang w:val="en-US" w:eastAsia="en-US" w:bidi="ar-SA"/>
        </w:rPr>
      </w:pPr>
      <w:hyperlink w:anchor="_Toc2278571" w:history="1">
        <w:r w:rsidRPr="00FF2FEB">
          <w:rPr>
            <w:rStyle w:val="Hyperlink"/>
            <w:noProof/>
          </w:rPr>
          <w:t>Plateforme d’Applications Métier</w:t>
        </w:r>
        <w:r>
          <w:rPr>
            <w:noProof/>
            <w:webHidden/>
          </w:rPr>
          <w:tab/>
        </w:r>
        <w:r>
          <w:rPr>
            <w:noProof/>
            <w:webHidden/>
          </w:rPr>
          <w:fldChar w:fldCharType="begin"/>
        </w:r>
        <w:r>
          <w:rPr>
            <w:noProof/>
            <w:webHidden/>
          </w:rPr>
          <w:instrText xml:space="preserve"> PAGEREF _Toc2278571 \h </w:instrText>
        </w:r>
        <w:r>
          <w:rPr>
            <w:noProof/>
            <w:webHidden/>
          </w:rPr>
        </w:r>
        <w:r>
          <w:rPr>
            <w:noProof/>
            <w:webHidden/>
          </w:rPr>
          <w:fldChar w:fldCharType="separate"/>
        </w:r>
        <w:r>
          <w:rPr>
            <w:noProof/>
            <w:webHidden/>
          </w:rPr>
          <w:t>31</w:t>
        </w:r>
        <w:r>
          <w:rPr>
            <w:noProof/>
            <w:webHidden/>
          </w:rPr>
          <w:fldChar w:fldCharType="end"/>
        </w:r>
      </w:hyperlink>
    </w:p>
    <w:p w14:paraId="15D89D9C" w14:textId="2D09000B" w:rsidR="00FE75DF" w:rsidRDefault="00FE75DF">
      <w:pPr>
        <w:pStyle w:val="TOC4"/>
        <w:rPr>
          <w:rFonts w:eastAsiaTheme="minorEastAsia"/>
          <w:smallCaps w:val="0"/>
          <w:noProof/>
          <w:sz w:val="22"/>
          <w:lang w:val="en-US" w:eastAsia="en-US" w:bidi="ar-SA"/>
        </w:rPr>
      </w:pPr>
      <w:hyperlink w:anchor="_Toc2278572" w:history="1">
        <w:r w:rsidRPr="00FF2FEB">
          <w:rPr>
            <w:rStyle w:val="Hyperlink"/>
            <w:noProof/>
          </w:rPr>
          <w:t>GitHub Enterprise</w:t>
        </w:r>
        <w:r>
          <w:rPr>
            <w:noProof/>
            <w:webHidden/>
          </w:rPr>
          <w:tab/>
        </w:r>
        <w:r>
          <w:rPr>
            <w:noProof/>
            <w:webHidden/>
          </w:rPr>
          <w:fldChar w:fldCharType="begin"/>
        </w:r>
        <w:r>
          <w:rPr>
            <w:noProof/>
            <w:webHidden/>
          </w:rPr>
          <w:instrText xml:space="preserve"> PAGEREF _Toc2278572 \h </w:instrText>
        </w:r>
        <w:r>
          <w:rPr>
            <w:noProof/>
            <w:webHidden/>
          </w:rPr>
        </w:r>
        <w:r>
          <w:rPr>
            <w:noProof/>
            <w:webHidden/>
          </w:rPr>
          <w:fldChar w:fldCharType="separate"/>
        </w:r>
        <w:r>
          <w:rPr>
            <w:noProof/>
            <w:webHidden/>
          </w:rPr>
          <w:t>32</w:t>
        </w:r>
        <w:r>
          <w:rPr>
            <w:noProof/>
            <w:webHidden/>
          </w:rPr>
          <w:fldChar w:fldCharType="end"/>
        </w:r>
      </w:hyperlink>
    </w:p>
    <w:p w14:paraId="3223399F" w14:textId="36A6AC80" w:rsidR="00FE75DF" w:rsidRDefault="00FE75DF">
      <w:pPr>
        <w:pStyle w:val="TOC4"/>
        <w:rPr>
          <w:rFonts w:eastAsiaTheme="minorEastAsia"/>
          <w:smallCaps w:val="0"/>
          <w:noProof/>
          <w:sz w:val="22"/>
          <w:lang w:val="en-US" w:eastAsia="en-US" w:bidi="ar-SA"/>
        </w:rPr>
      </w:pPr>
      <w:hyperlink w:anchor="_Toc2278573" w:history="1">
        <w:r w:rsidRPr="00FF2FEB">
          <w:rPr>
            <w:rStyle w:val="Hyperlink"/>
            <w:noProof/>
          </w:rPr>
          <w:t>Microsoft Cloud App Security</w:t>
        </w:r>
        <w:r>
          <w:rPr>
            <w:noProof/>
            <w:webHidden/>
          </w:rPr>
          <w:tab/>
        </w:r>
        <w:r>
          <w:rPr>
            <w:noProof/>
            <w:webHidden/>
          </w:rPr>
          <w:fldChar w:fldCharType="begin"/>
        </w:r>
        <w:r>
          <w:rPr>
            <w:noProof/>
            <w:webHidden/>
          </w:rPr>
          <w:instrText xml:space="preserve"> PAGEREF _Toc2278573 \h </w:instrText>
        </w:r>
        <w:r>
          <w:rPr>
            <w:noProof/>
            <w:webHidden/>
          </w:rPr>
        </w:r>
        <w:r>
          <w:rPr>
            <w:noProof/>
            <w:webHidden/>
          </w:rPr>
          <w:fldChar w:fldCharType="separate"/>
        </w:r>
        <w:r>
          <w:rPr>
            <w:noProof/>
            <w:webHidden/>
          </w:rPr>
          <w:t>32</w:t>
        </w:r>
        <w:r>
          <w:rPr>
            <w:noProof/>
            <w:webHidden/>
          </w:rPr>
          <w:fldChar w:fldCharType="end"/>
        </w:r>
      </w:hyperlink>
    </w:p>
    <w:p w14:paraId="0C665B56" w14:textId="6E443197" w:rsidR="00FE75DF" w:rsidRDefault="00FE75DF">
      <w:pPr>
        <w:pStyle w:val="TOC4"/>
        <w:rPr>
          <w:rFonts w:eastAsiaTheme="minorEastAsia"/>
          <w:smallCaps w:val="0"/>
          <w:noProof/>
          <w:sz w:val="22"/>
          <w:lang w:val="en-US" w:eastAsia="en-US" w:bidi="ar-SA"/>
        </w:rPr>
      </w:pPr>
      <w:hyperlink w:anchor="_Toc2278574" w:history="1">
        <w:r w:rsidRPr="00FF2FEB">
          <w:rPr>
            <w:rStyle w:val="Hyperlink"/>
            <w:noProof/>
          </w:rPr>
          <w:t>Service Microsoft Healthcare Bot</w:t>
        </w:r>
        <w:r>
          <w:rPr>
            <w:noProof/>
            <w:webHidden/>
          </w:rPr>
          <w:tab/>
        </w:r>
        <w:r>
          <w:rPr>
            <w:noProof/>
            <w:webHidden/>
          </w:rPr>
          <w:fldChar w:fldCharType="begin"/>
        </w:r>
        <w:r>
          <w:rPr>
            <w:noProof/>
            <w:webHidden/>
          </w:rPr>
          <w:instrText xml:space="preserve"> PAGEREF _Toc2278574 \h </w:instrText>
        </w:r>
        <w:r>
          <w:rPr>
            <w:noProof/>
            <w:webHidden/>
          </w:rPr>
        </w:r>
        <w:r>
          <w:rPr>
            <w:noProof/>
            <w:webHidden/>
          </w:rPr>
          <w:fldChar w:fldCharType="separate"/>
        </w:r>
        <w:r>
          <w:rPr>
            <w:noProof/>
            <w:webHidden/>
          </w:rPr>
          <w:t>32</w:t>
        </w:r>
        <w:r>
          <w:rPr>
            <w:noProof/>
            <w:webHidden/>
          </w:rPr>
          <w:fldChar w:fldCharType="end"/>
        </w:r>
      </w:hyperlink>
    </w:p>
    <w:p w14:paraId="4DCAAC29" w14:textId="158A3B9F" w:rsidR="00FE75DF" w:rsidRDefault="00FE75DF">
      <w:pPr>
        <w:pStyle w:val="TOC4"/>
        <w:rPr>
          <w:rFonts w:eastAsiaTheme="minorEastAsia"/>
          <w:smallCaps w:val="0"/>
          <w:noProof/>
          <w:sz w:val="22"/>
          <w:lang w:val="en-US" w:eastAsia="en-US" w:bidi="ar-SA"/>
        </w:rPr>
      </w:pPr>
      <w:hyperlink w:anchor="_Toc2278575" w:history="1">
        <w:r w:rsidRPr="00FF2FEB">
          <w:rPr>
            <w:rStyle w:val="Hyperlink"/>
            <w:noProof/>
          </w:rPr>
          <w:t>Microsoft Intune</w:t>
        </w:r>
        <w:r>
          <w:rPr>
            <w:noProof/>
            <w:webHidden/>
          </w:rPr>
          <w:tab/>
        </w:r>
        <w:r>
          <w:rPr>
            <w:noProof/>
            <w:webHidden/>
          </w:rPr>
          <w:fldChar w:fldCharType="begin"/>
        </w:r>
        <w:r>
          <w:rPr>
            <w:noProof/>
            <w:webHidden/>
          </w:rPr>
          <w:instrText xml:space="preserve"> PAGEREF _Toc2278575 \h </w:instrText>
        </w:r>
        <w:r>
          <w:rPr>
            <w:noProof/>
            <w:webHidden/>
          </w:rPr>
        </w:r>
        <w:r>
          <w:rPr>
            <w:noProof/>
            <w:webHidden/>
          </w:rPr>
          <w:fldChar w:fldCharType="separate"/>
        </w:r>
        <w:r>
          <w:rPr>
            <w:noProof/>
            <w:webHidden/>
          </w:rPr>
          <w:t>32</w:t>
        </w:r>
        <w:r>
          <w:rPr>
            <w:noProof/>
            <w:webHidden/>
          </w:rPr>
          <w:fldChar w:fldCharType="end"/>
        </w:r>
      </w:hyperlink>
    </w:p>
    <w:p w14:paraId="733B8A64" w14:textId="753457E5" w:rsidR="00FE75DF" w:rsidRDefault="00FE75DF">
      <w:pPr>
        <w:pStyle w:val="TOC4"/>
        <w:rPr>
          <w:rFonts w:eastAsiaTheme="minorEastAsia"/>
          <w:smallCaps w:val="0"/>
          <w:noProof/>
          <w:sz w:val="22"/>
          <w:lang w:val="en-US" w:eastAsia="en-US" w:bidi="ar-SA"/>
        </w:rPr>
      </w:pPr>
      <w:hyperlink w:anchor="_Toc2278576" w:history="1">
        <w:r w:rsidRPr="00FF2FEB">
          <w:rPr>
            <w:rStyle w:val="Hyperlink"/>
            <w:noProof/>
          </w:rPr>
          <w:t>Microsoft Learning</w:t>
        </w:r>
        <w:r>
          <w:rPr>
            <w:noProof/>
            <w:webHidden/>
          </w:rPr>
          <w:tab/>
        </w:r>
        <w:r>
          <w:rPr>
            <w:noProof/>
            <w:webHidden/>
          </w:rPr>
          <w:fldChar w:fldCharType="begin"/>
        </w:r>
        <w:r>
          <w:rPr>
            <w:noProof/>
            <w:webHidden/>
          </w:rPr>
          <w:instrText xml:space="preserve"> PAGEREF _Toc2278576 \h </w:instrText>
        </w:r>
        <w:r>
          <w:rPr>
            <w:noProof/>
            <w:webHidden/>
          </w:rPr>
        </w:r>
        <w:r>
          <w:rPr>
            <w:noProof/>
            <w:webHidden/>
          </w:rPr>
          <w:fldChar w:fldCharType="separate"/>
        </w:r>
        <w:r>
          <w:rPr>
            <w:noProof/>
            <w:webHidden/>
          </w:rPr>
          <w:t>33</w:t>
        </w:r>
        <w:r>
          <w:rPr>
            <w:noProof/>
            <w:webHidden/>
          </w:rPr>
          <w:fldChar w:fldCharType="end"/>
        </w:r>
      </w:hyperlink>
    </w:p>
    <w:p w14:paraId="4E3914F0" w14:textId="57849DDC" w:rsidR="00FE75DF" w:rsidRDefault="00FE75DF">
      <w:pPr>
        <w:pStyle w:val="TOC4"/>
        <w:rPr>
          <w:rFonts w:eastAsiaTheme="minorEastAsia"/>
          <w:smallCaps w:val="0"/>
          <w:noProof/>
          <w:sz w:val="22"/>
          <w:lang w:val="en-US" w:eastAsia="en-US" w:bidi="ar-SA"/>
        </w:rPr>
      </w:pPr>
      <w:hyperlink w:anchor="_Toc2278577" w:history="1">
        <w:r w:rsidRPr="00FF2FEB">
          <w:rPr>
            <w:rStyle w:val="Hyperlink"/>
            <w:noProof/>
          </w:rPr>
          <w:t>Minecraft: Education Edition</w:t>
        </w:r>
        <w:r>
          <w:rPr>
            <w:noProof/>
            <w:webHidden/>
          </w:rPr>
          <w:tab/>
        </w:r>
        <w:r>
          <w:rPr>
            <w:noProof/>
            <w:webHidden/>
          </w:rPr>
          <w:fldChar w:fldCharType="begin"/>
        </w:r>
        <w:r>
          <w:rPr>
            <w:noProof/>
            <w:webHidden/>
          </w:rPr>
          <w:instrText xml:space="preserve"> PAGEREF _Toc2278577 \h </w:instrText>
        </w:r>
        <w:r>
          <w:rPr>
            <w:noProof/>
            <w:webHidden/>
          </w:rPr>
        </w:r>
        <w:r>
          <w:rPr>
            <w:noProof/>
            <w:webHidden/>
          </w:rPr>
          <w:fldChar w:fldCharType="separate"/>
        </w:r>
        <w:r>
          <w:rPr>
            <w:noProof/>
            <w:webHidden/>
          </w:rPr>
          <w:t>33</w:t>
        </w:r>
        <w:r>
          <w:rPr>
            <w:noProof/>
            <w:webHidden/>
          </w:rPr>
          <w:fldChar w:fldCharType="end"/>
        </w:r>
      </w:hyperlink>
    </w:p>
    <w:p w14:paraId="7EE529B4" w14:textId="0A6D695D" w:rsidR="00FE75DF" w:rsidRDefault="00FE75DF">
      <w:pPr>
        <w:pStyle w:val="TOC4"/>
        <w:rPr>
          <w:rFonts w:eastAsiaTheme="minorEastAsia"/>
          <w:smallCaps w:val="0"/>
          <w:noProof/>
          <w:sz w:val="22"/>
          <w:lang w:val="en-US" w:eastAsia="en-US" w:bidi="ar-SA"/>
        </w:rPr>
      </w:pPr>
      <w:hyperlink w:anchor="_Toc2278578" w:history="1">
        <w:r w:rsidRPr="00FF2FEB">
          <w:rPr>
            <w:rStyle w:val="Hyperlink"/>
            <w:noProof/>
          </w:rPr>
          <w:t>Office 365 Developer</w:t>
        </w:r>
        <w:r>
          <w:rPr>
            <w:noProof/>
            <w:webHidden/>
          </w:rPr>
          <w:tab/>
        </w:r>
        <w:r>
          <w:rPr>
            <w:noProof/>
            <w:webHidden/>
          </w:rPr>
          <w:fldChar w:fldCharType="begin"/>
        </w:r>
        <w:r>
          <w:rPr>
            <w:noProof/>
            <w:webHidden/>
          </w:rPr>
          <w:instrText xml:space="preserve"> PAGEREF _Toc2278578 \h </w:instrText>
        </w:r>
        <w:r>
          <w:rPr>
            <w:noProof/>
            <w:webHidden/>
          </w:rPr>
        </w:r>
        <w:r>
          <w:rPr>
            <w:noProof/>
            <w:webHidden/>
          </w:rPr>
          <w:fldChar w:fldCharType="separate"/>
        </w:r>
        <w:r>
          <w:rPr>
            <w:noProof/>
            <w:webHidden/>
          </w:rPr>
          <w:t>34</w:t>
        </w:r>
        <w:r>
          <w:rPr>
            <w:noProof/>
            <w:webHidden/>
          </w:rPr>
          <w:fldChar w:fldCharType="end"/>
        </w:r>
      </w:hyperlink>
    </w:p>
    <w:p w14:paraId="387DDB86" w14:textId="11540AB2" w:rsidR="00FE75DF" w:rsidRDefault="00FE75DF">
      <w:pPr>
        <w:pStyle w:val="TOC4"/>
        <w:rPr>
          <w:rFonts w:eastAsiaTheme="minorEastAsia"/>
          <w:smallCaps w:val="0"/>
          <w:noProof/>
          <w:sz w:val="22"/>
          <w:lang w:val="en-US" w:eastAsia="en-US" w:bidi="ar-SA"/>
        </w:rPr>
      </w:pPr>
      <w:hyperlink w:anchor="_Toc2278579" w:history="1">
        <w:r w:rsidRPr="00FF2FEB">
          <w:rPr>
            <w:rStyle w:val="Hyperlink"/>
            <w:noProof/>
          </w:rPr>
          <w:t>Système d’exploitation Windows Desktop</w:t>
        </w:r>
        <w:r>
          <w:rPr>
            <w:noProof/>
            <w:webHidden/>
          </w:rPr>
          <w:tab/>
        </w:r>
        <w:r>
          <w:rPr>
            <w:noProof/>
            <w:webHidden/>
          </w:rPr>
          <w:fldChar w:fldCharType="begin"/>
        </w:r>
        <w:r>
          <w:rPr>
            <w:noProof/>
            <w:webHidden/>
          </w:rPr>
          <w:instrText xml:space="preserve"> PAGEREF _Toc2278579 \h </w:instrText>
        </w:r>
        <w:r>
          <w:rPr>
            <w:noProof/>
            <w:webHidden/>
          </w:rPr>
        </w:r>
        <w:r>
          <w:rPr>
            <w:noProof/>
            <w:webHidden/>
          </w:rPr>
          <w:fldChar w:fldCharType="separate"/>
        </w:r>
        <w:r>
          <w:rPr>
            <w:noProof/>
            <w:webHidden/>
          </w:rPr>
          <w:t>34</w:t>
        </w:r>
        <w:r>
          <w:rPr>
            <w:noProof/>
            <w:webHidden/>
          </w:rPr>
          <w:fldChar w:fldCharType="end"/>
        </w:r>
      </w:hyperlink>
    </w:p>
    <w:p w14:paraId="4F5B6458" w14:textId="54475EB3" w:rsidR="00FE75DF" w:rsidRDefault="00FE75DF">
      <w:pPr>
        <w:pStyle w:val="TOC1"/>
        <w:tabs>
          <w:tab w:val="right" w:leader="dot" w:pos="5030"/>
        </w:tabs>
        <w:rPr>
          <w:rFonts w:eastAsiaTheme="minorEastAsia"/>
          <w:b w:val="0"/>
          <w:caps w:val="0"/>
          <w:noProof/>
          <w:sz w:val="22"/>
          <w:lang w:val="en-US" w:eastAsia="en-US" w:bidi="ar-SA"/>
        </w:rPr>
      </w:pPr>
      <w:hyperlink w:anchor="_Toc2278580" w:history="1">
        <w:r w:rsidRPr="00FF2FEB">
          <w:rPr>
            <w:rStyle w:val="Hyperlink"/>
            <w:noProof/>
          </w:rPr>
          <w:t>Annexe 1 – Notifications</w:t>
        </w:r>
        <w:r>
          <w:rPr>
            <w:noProof/>
            <w:webHidden/>
          </w:rPr>
          <w:tab/>
        </w:r>
        <w:r>
          <w:rPr>
            <w:noProof/>
            <w:webHidden/>
          </w:rPr>
          <w:fldChar w:fldCharType="begin"/>
        </w:r>
        <w:r>
          <w:rPr>
            <w:noProof/>
            <w:webHidden/>
          </w:rPr>
          <w:instrText xml:space="preserve"> PAGEREF _Toc2278580 \h </w:instrText>
        </w:r>
        <w:r>
          <w:rPr>
            <w:noProof/>
            <w:webHidden/>
          </w:rPr>
        </w:r>
        <w:r>
          <w:rPr>
            <w:noProof/>
            <w:webHidden/>
          </w:rPr>
          <w:fldChar w:fldCharType="separate"/>
        </w:r>
        <w:r>
          <w:rPr>
            <w:noProof/>
            <w:webHidden/>
          </w:rPr>
          <w:t>35</w:t>
        </w:r>
        <w:r>
          <w:rPr>
            <w:noProof/>
            <w:webHidden/>
          </w:rPr>
          <w:fldChar w:fldCharType="end"/>
        </w:r>
      </w:hyperlink>
    </w:p>
    <w:p w14:paraId="00255472" w14:textId="4F905384" w:rsidR="00FE75DF" w:rsidRDefault="00FE75DF">
      <w:pPr>
        <w:pStyle w:val="TOC3"/>
        <w:rPr>
          <w:rFonts w:eastAsiaTheme="minorEastAsia"/>
          <w:b w:val="0"/>
          <w:smallCaps w:val="0"/>
          <w:sz w:val="22"/>
          <w:lang w:val="en-US" w:eastAsia="en-US" w:bidi="ar-SA"/>
        </w:rPr>
      </w:pPr>
      <w:hyperlink w:anchor="_Toc2278581" w:history="1">
        <w:r w:rsidRPr="00FF2FEB">
          <w:rPr>
            <w:rStyle w:val="Hyperlink"/>
          </w:rPr>
          <w:t>Bing Maps</w:t>
        </w:r>
        <w:r>
          <w:rPr>
            <w:webHidden/>
          </w:rPr>
          <w:tab/>
        </w:r>
        <w:r>
          <w:rPr>
            <w:webHidden/>
          </w:rPr>
          <w:fldChar w:fldCharType="begin"/>
        </w:r>
        <w:r>
          <w:rPr>
            <w:webHidden/>
          </w:rPr>
          <w:instrText xml:space="preserve"> PAGEREF _Toc2278581 \h </w:instrText>
        </w:r>
        <w:r>
          <w:rPr>
            <w:webHidden/>
          </w:rPr>
        </w:r>
        <w:r>
          <w:rPr>
            <w:webHidden/>
          </w:rPr>
          <w:fldChar w:fldCharType="separate"/>
        </w:r>
        <w:r>
          <w:rPr>
            <w:webHidden/>
          </w:rPr>
          <w:t>35</w:t>
        </w:r>
        <w:r>
          <w:rPr>
            <w:webHidden/>
          </w:rPr>
          <w:fldChar w:fldCharType="end"/>
        </w:r>
      </w:hyperlink>
    </w:p>
    <w:p w14:paraId="3325500A" w14:textId="43C0A910" w:rsidR="00FE75DF" w:rsidRDefault="00FE75DF">
      <w:pPr>
        <w:pStyle w:val="TOC3"/>
        <w:rPr>
          <w:rFonts w:eastAsiaTheme="minorEastAsia"/>
          <w:b w:val="0"/>
          <w:smallCaps w:val="0"/>
          <w:sz w:val="22"/>
          <w:lang w:val="en-US" w:eastAsia="en-US" w:bidi="ar-SA"/>
        </w:rPr>
      </w:pPr>
      <w:hyperlink w:anchor="_Toc2278582" w:history="1">
        <w:r w:rsidRPr="00FF2FEB">
          <w:rPr>
            <w:rStyle w:val="Hyperlink"/>
          </w:rPr>
          <w:t>Services Professionnels</w:t>
        </w:r>
        <w:r>
          <w:rPr>
            <w:webHidden/>
          </w:rPr>
          <w:tab/>
        </w:r>
        <w:r>
          <w:rPr>
            <w:webHidden/>
          </w:rPr>
          <w:fldChar w:fldCharType="begin"/>
        </w:r>
        <w:r>
          <w:rPr>
            <w:webHidden/>
          </w:rPr>
          <w:instrText xml:space="preserve"> PAGEREF _Toc2278582 \h </w:instrText>
        </w:r>
        <w:r>
          <w:rPr>
            <w:webHidden/>
          </w:rPr>
        </w:r>
        <w:r>
          <w:rPr>
            <w:webHidden/>
          </w:rPr>
          <w:fldChar w:fldCharType="separate"/>
        </w:r>
        <w:r>
          <w:rPr>
            <w:webHidden/>
          </w:rPr>
          <w:t>35</w:t>
        </w:r>
        <w:r>
          <w:rPr>
            <w:webHidden/>
          </w:rPr>
          <w:fldChar w:fldCharType="end"/>
        </w:r>
      </w:hyperlink>
    </w:p>
    <w:p w14:paraId="397C5312" w14:textId="3BE94A02" w:rsidR="00FE75DF" w:rsidRDefault="00FE75DF">
      <w:pPr>
        <w:pStyle w:val="TOC3"/>
        <w:rPr>
          <w:rFonts w:eastAsiaTheme="minorEastAsia"/>
          <w:b w:val="0"/>
          <w:smallCaps w:val="0"/>
          <w:sz w:val="22"/>
          <w:lang w:val="en-US" w:eastAsia="en-US" w:bidi="ar-SA"/>
        </w:rPr>
      </w:pPr>
      <w:hyperlink w:anchor="_Toc2278583" w:history="1">
        <w:r w:rsidRPr="00FF2FEB">
          <w:rPr>
            <w:rStyle w:val="Hyperlink"/>
          </w:rPr>
          <w:t>Avertissement relatif à l'encodage H.265/HEVC Azure Media Services</w:t>
        </w:r>
        <w:r>
          <w:rPr>
            <w:webHidden/>
          </w:rPr>
          <w:tab/>
        </w:r>
        <w:r>
          <w:rPr>
            <w:webHidden/>
          </w:rPr>
          <w:fldChar w:fldCharType="begin"/>
        </w:r>
        <w:r>
          <w:rPr>
            <w:webHidden/>
          </w:rPr>
          <w:instrText xml:space="preserve"> PAGEREF _Toc2278583 \h </w:instrText>
        </w:r>
        <w:r>
          <w:rPr>
            <w:webHidden/>
          </w:rPr>
        </w:r>
        <w:r>
          <w:rPr>
            <w:webHidden/>
          </w:rPr>
          <w:fldChar w:fldCharType="separate"/>
        </w:r>
        <w:r>
          <w:rPr>
            <w:webHidden/>
          </w:rPr>
          <w:t>38</w:t>
        </w:r>
        <w:r>
          <w:rPr>
            <w:webHidden/>
          </w:rPr>
          <w:fldChar w:fldCharType="end"/>
        </w:r>
      </w:hyperlink>
    </w:p>
    <w:p w14:paraId="718BADAE" w14:textId="411D21EA" w:rsidR="00FE75DF" w:rsidRDefault="00FE75DF">
      <w:pPr>
        <w:pStyle w:val="TOC3"/>
        <w:rPr>
          <w:rFonts w:eastAsiaTheme="minorEastAsia"/>
          <w:b w:val="0"/>
          <w:smallCaps w:val="0"/>
          <w:sz w:val="22"/>
          <w:lang w:val="en-US" w:eastAsia="en-US" w:bidi="ar-SA"/>
        </w:rPr>
      </w:pPr>
      <w:hyperlink w:anchor="_Toc2278584" w:history="1">
        <w:r w:rsidRPr="00FF2FEB">
          <w:rPr>
            <w:rStyle w:val="Hyperlink"/>
          </w:rPr>
          <w:t>Avertissement relatif à Adobe Flash Player</w:t>
        </w:r>
        <w:r>
          <w:rPr>
            <w:webHidden/>
          </w:rPr>
          <w:tab/>
        </w:r>
        <w:r>
          <w:rPr>
            <w:webHidden/>
          </w:rPr>
          <w:fldChar w:fldCharType="begin"/>
        </w:r>
        <w:r>
          <w:rPr>
            <w:webHidden/>
          </w:rPr>
          <w:instrText xml:space="preserve"> PAGEREF _Toc2278584 \h </w:instrText>
        </w:r>
        <w:r>
          <w:rPr>
            <w:webHidden/>
          </w:rPr>
        </w:r>
        <w:r>
          <w:rPr>
            <w:webHidden/>
          </w:rPr>
          <w:fldChar w:fldCharType="separate"/>
        </w:r>
        <w:r>
          <w:rPr>
            <w:webHidden/>
          </w:rPr>
          <w:t>38</w:t>
        </w:r>
        <w:r>
          <w:rPr>
            <w:webHidden/>
          </w:rPr>
          <w:fldChar w:fldCharType="end"/>
        </w:r>
      </w:hyperlink>
    </w:p>
    <w:p w14:paraId="1692EBBE" w14:textId="00D7673D" w:rsidR="00FE75DF" w:rsidRDefault="00FE75DF">
      <w:pPr>
        <w:pStyle w:val="TOC3"/>
        <w:rPr>
          <w:rFonts w:eastAsiaTheme="minorEastAsia"/>
          <w:b w:val="0"/>
          <w:smallCaps w:val="0"/>
          <w:sz w:val="22"/>
          <w:lang w:val="en-US" w:eastAsia="en-US" w:bidi="ar-SA"/>
        </w:rPr>
      </w:pPr>
      <w:hyperlink w:anchor="_Toc2278585" w:history="1">
        <w:r w:rsidRPr="00FF2FEB">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_Toc2278585 \h </w:instrText>
        </w:r>
        <w:r>
          <w:rPr>
            <w:webHidden/>
          </w:rPr>
        </w:r>
        <w:r>
          <w:rPr>
            <w:webHidden/>
          </w:rPr>
          <w:fldChar w:fldCharType="separate"/>
        </w:r>
        <w:r>
          <w:rPr>
            <w:webHidden/>
          </w:rPr>
          <w:t>38</w:t>
        </w:r>
        <w:r>
          <w:rPr>
            <w:webHidden/>
          </w:rPr>
          <w:fldChar w:fldCharType="end"/>
        </w:r>
      </w:hyperlink>
    </w:p>
    <w:p w14:paraId="1D6A917F" w14:textId="6A004782" w:rsidR="00FE75DF" w:rsidRDefault="00FE75DF">
      <w:pPr>
        <w:pStyle w:val="TOC1"/>
        <w:tabs>
          <w:tab w:val="right" w:leader="dot" w:pos="5030"/>
        </w:tabs>
        <w:rPr>
          <w:rFonts w:eastAsiaTheme="minorEastAsia"/>
          <w:b w:val="0"/>
          <w:caps w:val="0"/>
          <w:noProof/>
          <w:sz w:val="22"/>
          <w:lang w:val="en-US" w:eastAsia="en-US" w:bidi="ar-SA"/>
        </w:rPr>
      </w:pPr>
      <w:hyperlink w:anchor="_Toc2278586" w:history="1">
        <w:r w:rsidRPr="00FF2FEB">
          <w:rPr>
            <w:rStyle w:val="Hyperlink"/>
            <w:noProof/>
          </w:rPr>
          <w:t>Annexe 2 - Suites de Licences d’Abonnement</w:t>
        </w:r>
        <w:r>
          <w:rPr>
            <w:noProof/>
            <w:webHidden/>
          </w:rPr>
          <w:tab/>
        </w:r>
        <w:r>
          <w:rPr>
            <w:noProof/>
            <w:webHidden/>
          </w:rPr>
          <w:fldChar w:fldCharType="begin"/>
        </w:r>
        <w:r>
          <w:rPr>
            <w:noProof/>
            <w:webHidden/>
          </w:rPr>
          <w:instrText xml:space="preserve"> PAGEREF _Toc2278586 \h </w:instrText>
        </w:r>
        <w:r>
          <w:rPr>
            <w:noProof/>
            <w:webHidden/>
          </w:rPr>
        </w:r>
        <w:r>
          <w:rPr>
            <w:noProof/>
            <w:webHidden/>
          </w:rPr>
          <w:fldChar w:fldCharType="separate"/>
        </w:r>
        <w:r>
          <w:rPr>
            <w:noProof/>
            <w:webHidden/>
          </w:rPr>
          <w:t>39</w:t>
        </w:r>
        <w:r>
          <w:rPr>
            <w:noProof/>
            <w:webHidden/>
          </w:rPr>
          <w:fldChar w:fldCharType="end"/>
        </w:r>
      </w:hyperlink>
    </w:p>
    <w:p w14:paraId="1C5C74D4" w14:textId="143C6146" w:rsidR="00FE75DF" w:rsidRDefault="00FE75DF">
      <w:pPr>
        <w:pStyle w:val="TOC3"/>
        <w:rPr>
          <w:rFonts w:eastAsiaTheme="minorEastAsia"/>
          <w:b w:val="0"/>
          <w:smallCaps w:val="0"/>
          <w:sz w:val="22"/>
          <w:lang w:val="en-US" w:eastAsia="en-US" w:bidi="ar-SA"/>
        </w:rPr>
      </w:pPr>
      <w:hyperlink w:anchor="_Toc2278587" w:history="1">
        <w:r w:rsidRPr="00FF2FEB">
          <w:rPr>
            <w:rStyle w:val="Hyperlink"/>
          </w:rPr>
          <w:t>Secteur Public</w:t>
        </w:r>
        <w:r>
          <w:rPr>
            <w:webHidden/>
          </w:rPr>
          <w:tab/>
        </w:r>
        <w:r>
          <w:rPr>
            <w:webHidden/>
          </w:rPr>
          <w:fldChar w:fldCharType="begin"/>
        </w:r>
        <w:r>
          <w:rPr>
            <w:webHidden/>
          </w:rPr>
          <w:instrText xml:space="preserve"> PAGEREF _Toc2278587 \h </w:instrText>
        </w:r>
        <w:r>
          <w:rPr>
            <w:webHidden/>
          </w:rPr>
        </w:r>
        <w:r>
          <w:rPr>
            <w:webHidden/>
          </w:rPr>
          <w:fldChar w:fldCharType="separate"/>
        </w:r>
        <w:r>
          <w:rPr>
            <w:webHidden/>
          </w:rPr>
          <w:t>40</w:t>
        </w:r>
        <w:r>
          <w:rPr>
            <w:webHidden/>
          </w:rPr>
          <w:fldChar w:fldCharType="end"/>
        </w:r>
      </w:hyperlink>
    </w:p>
    <w:p w14:paraId="21FAABA1" w14:textId="009DF9F0" w:rsidR="00FE75DF" w:rsidRDefault="00FE75DF">
      <w:pPr>
        <w:pStyle w:val="TOC1"/>
        <w:tabs>
          <w:tab w:val="right" w:leader="dot" w:pos="5030"/>
        </w:tabs>
        <w:rPr>
          <w:rFonts w:eastAsiaTheme="minorEastAsia"/>
          <w:b w:val="0"/>
          <w:caps w:val="0"/>
          <w:noProof/>
          <w:sz w:val="22"/>
          <w:lang w:val="en-US" w:eastAsia="en-US" w:bidi="ar-SA"/>
        </w:rPr>
      </w:pPr>
      <w:hyperlink w:anchor="_Toc2278588" w:history="1">
        <w:r w:rsidRPr="00FF2FEB">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_Toc2278588 \h </w:instrText>
        </w:r>
        <w:r>
          <w:rPr>
            <w:noProof/>
            <w:webHidden/>
          </w:rPr>
        </w:r>
        <w:r>
          <w:rPr>
            <w:noProof/>
            <w:webHidden/>
          </w:rPr>
          <w:fldChar w:fldCharType="separate"/>
        </w:r>
        <w:r>
          <w:rPr>
            <w:noProof/>
            <w:webHidden/>
          </w:rPr>
          <w:t>41</w:t>
        </w:r>
        <w:r>
          <w:rPr>
            <w:noProof/>
            <w:webHidden/>
          </w:rPr>
          <w:fldChar w:fldCharType="end"/>
        </w:r>
      </w:hyperlink>
    </w:p>
    <w:p w14:paraId="092C9288" w14:textId="65D03234" w:rsidR="004D27A6" w:rsidRPr="00690C65" w:rsidRDefault="00FE75DF" w:rsidP="00FE75DF">
      <w:pPr>
        <w:pStyle w:val="TOC1"/>
        <w:tabs>
          <w:tab w:val="right" w:leader="dot" w:pos="5030"/>
        </w:tabs>
      </w:pPr>
      <w:hyperlink w:anchor="_Toc2278589" w:history="1">
        <w:r w:rsidRPr="00FF2FEB">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_Toc2278589 \h </w:instrText>
        </w:r>
        <w:r>
          <w:rPr>
            <w:noProof/>
            <w:webHidden/>
          </w:rPr>
        </w:r>
        <w:r>
          <w:rPr>
            <w:noProof/>
            <w:webHidden/>
          </w:rPr>
          <w:fldChar w:fldCharType="separate"/>
        </w:r>
        <w:r>
          <w:rPr>
            <w:noProof/>
            <w:webHidden/>
          </w:rPr>
          <w:t>48</w:t>
        </w:r>
        <w:r>
          <w:rPr>
            <w:noProof/>
            <w:webHidden/>
          </w:rPr>
          <w:fldChar w:fldCharType="end"/>
        </w:r>
      </w:hyperlink>
      <w:r w:rsidR="00A430D3"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278513"/>
      <w:r>
        <w:lastRenderedPageBreak/>
        <w:t>Introduction</w:t>
      </w:r>
      <w:bookmarkEnd w:id="3"/>
      <w:bookmarkEnd w:id="4"/>
      <w:bookmarkEnd w:id="5"/>
      <w:bookmarkEnd w:id="12"/>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2278514"/>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2278515"/>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2278516"/>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2278517"/>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19378115" w14:textId="77777777" w:rsidR="003F62A6" w:rsidRPr="003F62A6" w:rsidRDefault="003F62A6" w:rsidP="003F62A6">
      <w:pPr>
        <w:pStyle w:val="ProductList-Offering1Heading"/>
        <w:rPr>
          <w:lang w:val="fr-FR"/>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2278518"/>
      <w:r w:rsidRPr="003F62A6">
        <w:rPr>
          <w:lang w:val="fr-FR"/>
        </w:rPr>
        <w:t>Explication et Synthèse des Modifications apportées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3F62A6" w:rsidRPr="00AD6DB4" w14:paraId="667A89A4" w14:textId="77777777" w:rsidTr="00487776">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015FC4CB" w14:textId="77777777" w:rsidR="003F62A6" w:rsidRPr="00231971" w:rsidRDefault="003F62A6" w:rsidP="00487776">
            <w:pPr>
              <w:pStyle w:val="ProductList-Body"/>
              <w:spacing w:before="20" w:after="20"/>
              <w:rPr>
                <w:color w:val="FFFFFF" w:themeColor="background1"/>
                <w:sz w:val="16"/>
                <w:szCs w:val="16"/>
              </w:rPr>
            </w:pPr>
            <w:r>
              <w:rPr>
                <w:color w:val="FFFFFF" w:themeColor="background1"/>
                <w:sz w:val="16"/>
                <w:szCs w:val="16"/>
              </w:rPr>
              <w:t>Ajouts</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520D6222" w14:textId="77777777" w:rsidR="003F62A6" w:rsidRPr="00231971" w:rsidRDefault="003F62A6" w:rsidP="00487776">
            <w:pPr>
              <w:pStyle w:val="ProductList-Body"/>
              <w:spacing w:before="20" w:after="20"/>
              <w:rPr>
                <w:color w:val="FFFFFF" w:themeColor="background1"/>
                <w:sz w:val="16"/>
                <w:szCs w:val="16"/>
              </w:rPr>
            </w:pPr>
            <w:r>
              <w:rPr>
                <w:color w:val="FFFFFF" w:themeColor="background1"/>
                <w:sz w:val="16"/>
                <w:szCs w:val="16"/>
              </w:rPr>
              <w:t>Suppressions</w:t>
            </w:r>
          </w:p>
        </w:tc>
      </w:tr>
      <w:tr w:rsidR="003F62A6" w:rsidRPr="00A47BC4" w14:paraId="646DE2EF" w14:textId="77777777" w:rsidTr="00487776">
        <w:tc>
          <w:tcPr>
            <w:tcW w:w="5395" w:type="dxa"/>
            <w:tcBorders>
              <w:top w:val="single" w:sz="4" w:space="0" w:color="auto"/>
              <w:left w:val="single" w:sz="4" w:space="0" w:color="auto"/>
              <w:bottom w:val="single" w:sz="4" w:space="0" w:color="auto"/>
              <w:right w:val="single" w:sz="4" w:space="0" w:color="auto"/>
            </w:tcBorders>
            <w:vAlign w:val="bottom"/>
          </w:tcPr>
          <w:p w14:paraId="05FF5556" w14:textId="18C5436D" w:rsidR="003F62A6" w:rsidRPr="006F7F52" w:rsidRDefault="00487776" w:rsidP="00487776">
            <w:pPr>
              <w:pStyle w:val="ProductList-Body"/>
              <w:rPr>
                <w:rFonts w:cstheme="minorHAnsi"/>
                <w:sz w:val="16"/>
                <w:szCs w:val="16"/>
              </w:rPr>
            </w:pPr>
            <w:r>
              <w:rPr>
                <w:rFonts w:cstheme="minorHAnsi"/>
                <w:sz w:val="16"/>
                <w:szCs w:val="16"/>
              </w:rPr>
              <w:t>Services Azure Lab</w:t>
            </w:r>
          </w:p>
        </w:tc>
        <w:tc>
          <w:tcPr>
            <w:tcW w:w="5395" w:type="dxa"/>
            <w:tcBorders>
              <w:top w:val="single" w:sz="4" w:space="0" w:color="auto"/>
              <w:left w:val="single" w:sz="4" w:space="0" w:color="auto"/>
              <w:bottom w:val="single" w:sz="4" w:space="0" w:color="auto"/>
              <w:right w:val="single" w:sz="4" w:space="0" w:color="auto"/>
            </w:tcBorders>
            <w:vAlign w:val="bottom"/>
          </w:tcPr>
          <w:p w14:paraId="2F798847" w14:textId="77777777" w:rsidR="003F62A6" w:rsidRPr="00E92AA5" w:rsidRDefault="003F62A6" w:rsidP="00487776">
            <w:pPr>
              <w:pStyle w:val="ProductList-Body"/>
              <w:rPr>
                <w:rFonts w:cstheme="minorHAnsi"/>
                <w:sz w:val="16"/>
                <w:szCs w:val="16"/>
              </w:rPr>
            </w:pPr>
          </w:p>
        </w:tc>
      </w:tr>
    </w:tbl>
    <w:p w14:paraId="66A7CE2D" w14:textId="77777777" w:rsidR="003F62A6" w:rsidRDefault="003F62A6" w:rsidP="003F62A6">
      <w:pPr>
        <w:pStyle w:val="ProductList-Body"/>
      </w:pPr>
    </w:p>
    <w:p w14:paraId="65A59D26" w14:textId="77777777" w:rsidR="00487776" w:rsidRDefault="00487776" w:rsidP="00487776">
      <w:pPr>
        <w:pStyle w:val="ProductList-ClauseHeading"/>
      </w:pPr>
      <w:r>
        <w:t>Conditions Spécifiques au Service en Ligne</w:t>
      </w:r>
    </w:p>
    <w:p w14:paraId="1D8AAEA5" w14:textId="3F1DDC3C" w:rsidR="00487776" w:rsidRPr="00E25CAF" w:rsidRDefault="00487776" w:rsidP="00487776">
      <w:pPr>
        <w:pStyle w:val="ProductList-Body"/>
        <w:ind w:right="-162"/>
      </w:pPr>
      <w:hyperlink w:anchor="Dynamics365" w:tooltip="Services Microsoft Dynamics 365" w:history="1">
        <w:r>
          <w:rPr>
            <w:rStyle w:val="Hyperlink"/>
          </w:rPr>
          <w:t>Services Microsoft Dynamics 365</w:t>
        </w:r>
      </w:hyperlink>
      <w:r>
        <w:t xml:space="preserve"> : Suppression des conditions de Microsoft Social Engagement, qui a été arrêté. Pour plus d’informations, consultez </w:t>
      </w:r>
      <w:hyperlink r:id="rId17" w:history="1">
        <w:r>
          <w:rPr>
            <w:rStyle w:val="Hyperlink"/>
          </w:rPr>
          <w:t>https://dynamics.microsoft.com/en-us/microsoft-social-engagement-transition/</w:t>
        </w:r>
      </w:hyperlink>
      <w:r>
        <w:t>.</w:t>
      </w:r>
    </w:p>
    <w:p w14:paraId="39C46F5E" w14:textId="697C922F" w:rsidR="00D037E1" w:rsidRDefault="00487776" w:rsidP="00DD5550">
      <w:pPr>
        <w:pStyle w:val="ProductList-Body"/>
        <w:shd w:val="clear" w:color="auto" w:fill="A6A6A6" w:themeFill="background1" w:themeFillShade="A6"/>
        <w:spacing w:before="120" w:after="240"/>
        <w:jc w:val="right"/>
        <w:rPr>
          <w:b/>
          <w:color w:val="00188F"/>
        </w:rPr>
      </w:pP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2834303" w14:textId="77777777" w:rsidR="00D037E1" w:rsidRDefault="00D037E1" w:rsidP="004830CF">
      <w:pPr>
        <w:pStyle w:val="ProductList-Body"/>
        <w:tabs>
          <w:tab w:val="left" w:pos="360"/>
        </w:tabs>
        <w:rPr>
          <w:b/>
          <w:color w:val="00188F"/>
        </w:rPr>
      </w:pPr>
    </w:p>
    <w:p w14:paraId="255EB8B0" w14:textId="6B010E02" w:rsidR="00487776" w:rsidRDefault="00487776" w:rsidP="004830CF">
      <w:pPr>
        <w:pStyle w:val="ProductList-Body"/>
        <w:tabs>
          <w:tab w:val="left" w:pos="360"/>
        </w:tabs>
        <w:rPr>
          <w:b/>
          <w:color w:val="00188F"/>
        </w:rPr>
        <w:sectPr w:rsidR="00487776" w:rsidSect="008B6D3E">
          <w:footerReference w:type="first" r:id="rId18"/>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9" w:name="_Toc507768537"/>
      <w:bookmarkStart w:id="30" w:name="_Toc507239489"/>
      <w:bookmarkStart w:id="31" w:name="Definitions"/>
      <w:bookmarkStart w:id="32" w:name="_Toc2278519"/>
      <w:bookmarkEnd w:id="6"/>
      <w:bookmarkEnd w:id="7"/>
      <w:bookmarkEnd w:id="8"/>
      <w:bookmarkEnd w:id="9"/>
      <w:bookmarkEnd w:id="10"/>
      <w:bookmarkEnd w:id="11"/>
      <w:r>
        <w:lastRenderedPageBreak/>
        <w:t>Définitions</w:t>
      </w:r>
      <w:bookmarkEnd w:id="29"/>
      <w:bookmarkEnd w:id="30"/>
      <w:bookmarkEnd w:id="32"/>
    </w:p>
    <w:bookmarkEnd w:id="31"/>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D4B86BC" w:rsidR="00CD3005" w:rsidRDefault="00CD3005" w:rsidP="00CD3005">
      <w:pPr>
        <w:pStyle w:val="ProductList-Body"/>
        <w:spacing w:after="120"/>
      </w:pPr>
      <w:r>
        <w:t>« Services en Ligne Core » désigne les Services en Ligne répertoriés dans l’</w:t>
      </w:r>
      <w:hyperlink w:anchor="AppendixA_CoreOnlineServices" w:tooltip="Annexe A"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9"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3" w:name="_Toc507239490"/>
      <w:r>
        <w:t>Conditions des Services en Ligne</w:t>
      </w:r>
      <w:bookmarkEnd w:id="33"/>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3C83EC02"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ttachment3" w:tooltip="Annexe 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lastRenderedPageBreak/>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508D9298"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0"/>
          <w:footerReference w:type="first" r:id="rId21"/>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4" w:name="_Toc507768538"/>
      <w:bookmarkStart w:id="35" w:name="GeneralTerms"/>
      <w:bookmarkStart w:id="36" w:name="_Toc2278520"/>
      <w:r>
        <w:lastRenderedPageBreak/>
        <w:t>Conditions Générales</w:t>
      </w:r>
      <w:bookmarkEnd w:id="34"/>
      <w:bookmarkEnd w:id="36"/>
    </w:p>
    <w:p w14:paraId="46BBBB5A" w14:textId="77777777" w:rsidR="00CD3005" w:rsidRDefault="00CD3005" w:rsidP="00CD3005">
      <w:pPr>
        <w:pStyle w:val="ProductList-SubSubSectionHeading"/>
        <w:outlineLvl w:val="1"/>
      </w:pPr>
      <w:bookmarkStart w:id="37" w:name="_Toc507768539"/>
      <w:bookmarkStart w:id="38" w:name="OnlineServicesChanges"/>
      <w:bookmarkStart w:id="39" w:name="_Toc2278521"/>
      <w:bookmarkEnd w:id="35"/>
      <w:r>
        <w:t>Gestion des licences pour les Services en Ligne</w:t>
      </w:r>
      <w:bookmarkEnd w:id="37"/>
      <w:bookmarkEnd w:id="39"/>
    </w:p>
    <w:bookmarkEnd w:id="38"/>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0" w:name="_Toc507768540"/>
      <w:bookmarkStart w:id="41" w:name="_Toc2278522"/>
      <w:r>
        <w:t>Utilisation des Services en Ligne</w:t>
      </w:r>
      <w:bookmarkEnd w:id="40"/>
      <w:bookmarkEnd w:id="41"/>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487776">
      <w:pPr>
        <w:pStyle w:val="ProductList-Body"/>
        <w:numPr>
          <w:ilvl w:val="0"/>
          <w:numId w:val="2"/>
        </w:numPr>
        <w:ind w:left="608" w:hanging="270"/>
      </w:pPr>
      <w:r>
        <w:t>en violation d’une loi, d’une réglementation ou d’une décision ou décret des pouvoirs publics ;</w:t>
      </w:r>
    </w:p>
    <w:p w14:paraId="639744A3" w14:textId="77777777" w:rsidR="00487776" w:rsidRDefault="00487776" w:rsidP="00487776">
      <w:pPr>
        <w:pStyle w:val="ProductList-Body"/>
        <w:numPr>
          <w:ilvl w:val="0"/>
          <w:numId w:val="2"/>
        </w:numPr>
        <w:spacing w:before="40"/>
        <w:ind w:left="608" w:hanging="270"/>
      </w:pPr>
      <w:r>
        <w:t>en violation de droits d’autrui ;</w:t>
      </w:r>
    </w:p>
    <w:p w14:paraId="3D30FD27" w14:textId="77777777" w:rsidR="00487776" w:rsidRDefault="00487776" w:rsidP="00487776">
      <w:pPr>
        <w:pStyle w:val="ProductList-Body"/>
        <w:numPr>
          <w:ilvl w:val="0"/>
          <w:numId w:val="2"/>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487776">
      <w:pPr>
        <w:pStyle w:val="ProductList-Body"/>
        <w:numPr>
          <w:ilvl w:val="0"/>
          <w:numId w:val="2"/>
        </w:numPr>
        <w:spacing w:before="40"/>
        <w:ind w:left="608" w:hanging="270"/>
      </w:pPr>
      <w:r>
        <w:t>pour envoyer des courriers indésirables ou distribuer des programmes malveillants ;</w:t>
      </w:r>
    </w:p>
    <w:p w14:paraId="2FC895CE" w14:textId="77777777" w:rsidR="00487776" w:rsidRDefault="00487776" w:rsidP="00487776">
      <w:pPr>
        <w:pStyle w:val="ProductList-Body"/>
        <w:numPr>
          <w:ilvl w:val="0"/>
          <w:numId w:val="2"/>
        </w:numPr>
        <w:spacing w:before="40"/>
        <w:ind w:left="608" w:hanging="270"/>
      </w:pPr>
      <w:r>
        <w:t>d’une façon qui peut porter atteinte au Service en Ligne ou en perturber l’utilisation par un autre utilisateur ;</w:t>
      </w:r>
    </w:p>
    <w:p w14:paraId="3D27D88D" w14:textId="77777777" w:rsidR="00487776" w:rsidRDefault="00487776" w:rsidP="00487776">
      <w:pPr>
        <w:pStyle w:val="ProductList-Body"/>
        <w:numPr>
          <w:ilvl w:val="0"/>
          <w:numId w:val="2"/>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487776">
      <w:pPr>
        <w:pStyle w:val="ProductList-Body"/>
        <w:numPr>
          <w:ilvl w:val="0"/>
          <w:numId w:val="2"/>
        </w:numPr>
        <w:spacing w:before="40" w:after="120"/>
        <w:ind w:left="605" w:hanging="274"/>
      </w:pPr>
      <w:r>
        <w:t>pour aider ou encourager toute personne à effectuer une des actions qui précèdent.</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2" w:name="_Toc507768541"/>
      <w:bookmarkStart w:id="43" w:name="_Toc507239493"/>
      <w:bookmarkStart w:id="44" w:name="_Toc2278523"/>
      <w:r>
        <w:t>Utilisation des logiciels avec le Service en Ligne</w:t>
      </w:r>
      <w:bookmarkEnd w:id="42"/>
      <w:bookmarkEnd w:id="43"/>
      <w:bookmarkEnd w:id="44"/>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w:t>
      </w:r>
      <w:r>
        <w:lastRenderedPageBreak/>
        <w:t xml:space="preserve">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5" w:name="_Toc507768542"/>
      <w:bookmarkStart w:id="46" w:name="_Toc2278524"/>
      <w:r>
        <w:t>Restrictions techniques</w:t>
      </w:r>
      <w:bookmarkEnd w:id="45"/>
      <w:bookmarkEnd w:id="46"/>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7" w:name="_Toc507768543"/>
      <w:bookmarkStart w:id="48" w:name="_Toc2278525"/>
      <w:r>
        <w:t>Services d’Import/Export</w:t>
      </w:r>
      <w:bookmarkEnd w:id="47"/>
      <w:bookmarkEnd w:id="48"/>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9" w:name="_Toc507768544"/>
      <w:bookmarkStart w:id="50" w:name="_Toc2278526"/>
      <w:r>
        <w:t>Polices</w:t>
      </w:r>
      <w:bookmarkEnd w:id="49"/>
      <w:bookmarkEnd w:id="50"/>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1" w:name="_Toc507768545"/>
      <w:bookmarkStart w:id="52" w:name="_Toc2278527"/>
      <w:r>
        <w:t>Modifications des Services en Ligne et Disponibilité</w:t>
      </w:r>
      <w:bookmarkEnd w:id="51"/>
      <w:bookmarkEnd w:id="52"/>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2"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3" w:name="_Toc507768546"/>
      <w:bookmarkStart w:id="54" w:name="_Toc2278528"/>
      <w:r>
        <w:t>Respect de la réglementation applicable</w:t>
      </w:r>
      <w:bookmarkEnd w:id="53"/>
      <w:bookmarkEnd w:id="54"/>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5" w:name="_Toc507768547"/>
      <w:bookmarkStart w:id="56" w:name="_Toc2278529"/>
      <w:r>
        <w:lastRenderedPageBreak/>
        <w:t>Autre</w:t>
      </w:r>
      <w:bookmarkEnd w:id="55"/>
      <w:bookmarkEnd w:id="56"/>
    </w:p>
    <w:p w14:paraId="039FD957" w14:textId="77777777" w:rsidR="00CE2E89" w:rsidRPr="00CD3005" w:rsidRDefault="00CE2E89" w:rsidP="00DD5550">
      <w:pPr>
        <w:pStyle w:val="ProductList-Body"/>
        <w:keepNext/>
        <w:ind w:left="158"/>
        <w:rPr>
          <w:b/>
          <w:color w:val="0072C6"/>
        </w:rPr>
      </w:pPr>
      <w:bookmarkStart w:id="57" w:name="NonMicrosoftProducts"/>
      <w:r w:rsidRPr="00CD3005">
        <w:rPr>
          <w:b/>
          <w:color w:val="0072C6"/>
        </w:rPr>
        <w:t>Produits Non Fournis par Microsoft</w:t>
      </w:r>
    </w:p>
    <w:bookmarkEnd w:id="57"/>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4897A5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9275537" w14:textId="54FCFCDD" w:rsidR="003F62A6" w:rsidRDefault="003F62A6" w:rsidP="00CD3005">
      <w:pPr>
        <w:pStyle w:val="ProductList-Body"/>
        <w:ind w:left="158"/>
      </w:pPr>
    </w:p>
    <w:p w14:paraId="55AF49DA" w14:textId="77777777" w:rsidR="003F62A6" w:rsidRDefault="003F62A6" w:rsidP="003F62A6">
      <w:pPr>
        <w:pStyle w:val="ProductList-Body"/>
        <w:keepNext/>
        <w:ind w:left="187"/>
        <w:outlineLvl w:val="2"/>
        <w:rPr>
          <w:b/>
          <w:bCs/>
          <w:color w:val="0072C6"/>
        </w:rPr>
      </w:pPr>
      <w:r>
        <w:rPr>
          <w:b/>
          <w:bCs/>
          <w:color w:val="0072C6"/>
        </w:rPr>
        <w:t>Adm</w:t>
      </w:r>
      <w:bookmarkStart w:id="58" w:name="GeneralTerms_GovCustomers"/>
      <w:bookmarkEnd w:id="58"/>
      <w:r>
        <w:rPr>
          <w:b/>
          <w:bCs/>
          <w:color w:val="0072C6"/>
        </w:rPr>
        <w:t>inistrations.</w:t>
      </w:r>
    </w:p>
    <w:p w14:paraId="40B112A7" w14:textId="77777777" w:rsidR="003F62A6" w:rsidRDefault="003F62A6" w:rsidP="003F62A6">
      <w:pPr>
        <w:pStyle w:val="ProductList-Body"/>
        <w:ind w:left="180"/>
      </w:pPr>
      <w:r>
        <w:t>Si le Client est une entité publique, les conditions suivantes s’appliquent à tout Service en Ligne fourni gratuitement au Client. Microsoft renonce à tout droit de rémunération par le Client pour le Service en Ligne. 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68579628"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755C1326" w14:textId="77777777" w:rsidR="00730B3A" w:rsidRDefault="00730B3A" w:rsidP="00A914BF">
      <w:pPr>
        <w:pStyle w:val="ProductList-Body"/>
      </w:pPr>
    </w:p>
    <w:p w14:paraId="5B4C399B" w14:textId="623DBBD7"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9" w:name="_Toc507239504"/>
      <w:bookmarkStart w:id="60" w:name="_Toc2278530"/>
      <w:r>
        <w:lastRenderedPageBreak/>
        <w:t>Conditions de Protection des Données</w:t>
      </w:r>
      <w:bookmarkEnd w:id="59"/>
      <w:bookmarkEnd w:id="60"/>
    </w:p>
    <w:p w14:paraId="7C635EF7" w14:textId="77777777" w:rsidR="00DD5550" w:rsidRDefault="00CD3005" w:rsidP="00CD3005">
      <w:pPr>
        <w:pStyle w:val="ProductList-Body"/>
        <w:spacing w:after="120"/>
        <w:sectPr w:rsidR="00DD5550" w:rsidSect="008B6D3E">
          <w:footerReference w:type="default" r:id="rId23"/>
          <w:footerReference w:type="first" r:id="rId24"/>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B6653B">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Annexe B – Mesures </w:t>
      </w:r>
      <w:bookmarkEnd w:id="61"/>
      <w:bookmarkEnd w:id="62"/>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3" w:name="_Toc507768549"/>
      <w:bookmarkStart w:id="64" w:name="_Toc2278531"/>
      <w:r>
        <w:t>Champ d’application</w:t>
      </w:r>
      <w:bookmarkEnd w:id="63"/>
      <w:bookmarkEnd w:id="64"/>
    </w:p>
    <w:p w14:paraId="376F4AC9" w14:textId="17893751" w:rsidR="008C0D45" w:rsidRDefault="008C0D45" w:rsidP="008C0D45">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GitHub Enterprise, de LinkedIn Sales Navigator, de Microsoft Azure Stack, de Microsoft Genomics et de Visual Studio App Center qui sont régis par les conditions de protection des données personnelles et de sécurité dans les </w:t>
      </w:r>
      <w:hyperlink w:anchor="OnlineServiceSpecificTerms" w:tooltip="Conditions spécifiques au Service en 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5" w:name="_Toc507768550"/>
      <w:bookmarkStart w:id="66" w:name="_Toc2278532"/>
      <w:r>
        <w:t>Traitement des Données Client ; Propriété</w:t>
      </w:r>
      <w:bookmarkEnd w:id="65"/>
      <w:bookmarkEnd w:id="66"/>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7" w:name="_Toc507768551"/>
      <w:bookmarkStart w:id="68" w:name="_Toc2278533"/>
      <w:r>
        <w:t>Divulgation des Données Client</w:t>
      </w:r>
      <w:bookmarkEnd w:id="67"/>
      <w:bookmarkEnd w:id="68"/>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9" w:name="_Toc507768552"/>
      <w:bookmarkStart w:id="70" w:name="_Toc2278534"/>
      <w:r>
        <w:lastRenderedPageBreak/>
        <w:t>Traitement des Données à Caractère Personnel ; RGPD</w:t>
      </w:r>
      <w:bookmarkEnd w:id="69"/>
      <w:bookmarkEnd w:id="70"/>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71" w:name="_Toc507768553"/>
      <w:bookmarkStart w:id="72" w:name="_Toc2278535"/>
      <w:r>
        <w:t>Sécurité des Données</w:t>
      </w:r>
      <w:bookmarkEnd w:id="71"/>
      <w:bookmarkEnd w:id="72"/>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3"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58CADDBE" w:rsidR="00CD3005" w:rsidRDefault="00CD3005" w:rsidP="00CD3005">
      <w:pPr>
        <w:pStyle w:val="ProductList-Body"/>
        <w:ind w:left="158"/>
      </w:pPr>
      <w:r>
        <w:t xml:space="preserve">En outre, ces mesures doivent être conformes aux exigences énoncées dans les normes ISO 27001, ISO 27002 et ISO 27018. </w:t>
      </w:r>
      <w:bookmarkEnd w:id="73"/>
      <w:r>
        <w:t xml:space="preserve">Chaque Service en Ligne Core respecte également les normes et les cadres de contrôle indiqués dans le tableau ci-dessous et met en œuvre et maintient les mesures de sécurité énoncées à </w:t>
      </w:r>
      <w:hyperlink w:anchor="AppendixB_SecurityMeasures" w:tooltip="l’Annexe B"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B6653B">
        <w:trPr>
          <w:tblHeader/>
        </w:trPr>
        <w:tc>
          <w:tcPr>
            <w:tcW w:w="2880" w:type="dxa"/>
            <w:shd w:val="clear" w:color="auto" w:fill="0072C6"/>
            <w:vAlign w:val="center"/>
          </w:tcPr>
          <w:p w14:paraId="286FB17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B6653B">
        <w:trPr>
          <w:trHeight w:val="288"/>
        </w:trPr>
        <w:tc>
          <w:tcPr>
            <w:tcW w:w="2880" w:type="dxa"/>
            <w:vAlign w:val="center"/>
          </w:tcPr>
          <w:p w14:paraId="40A85B0C" w14:textId="77777777" w:rsidR="00F57501" w:rsidRPr="00231971" w:rsidRDefault="00F57501" w:rsidP="00B6653B">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B6653B">
        <w:trPr>
          <w:trHeight w:val="288"/>
        </w:trPr>
        <w:tc>
          <w:tcPr>
            <w:tcW w:w="2880" w:type="dxa"/>
            <w:vAlign w:val="center"/>
          </w:tcPr>
          <w:p w14:paraId="0B0CADBF" w14:textId="77777777" w:rsidR="00F57501" w:rsidRPr="00231971" w:rsidRDefault="00F57501" w:rsidP="00B6653B">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B6653B">
        <w:trPr>
          <w:trHeight w:val="288"/>
        </w:trPr>
        <w:tc>
          <w:tcPr>
            <w:tcW w:w="2880" w:type="dxa"/>
            <w:vAlign w:val="center"/>
          </w:tcPr>
          <w:p w14:paraId="03236935" w14:textId="77777777" w:rsidR="00F57501" w:rsidRPr="00231971" w:rsidRDefault="00F57501" w:rsidP="00B6653B">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B6653B">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B6653B">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B6653B">
        <w:trPr>
          <w:trHeight w:val="288"/>
        </w:trPr>
        <w:tc>
          <w:tcPr>
            <w:tcW w:w="2880" w:type="dxa"/>
            <w:vAlign w:val="center"/>
          </w:tcPr>
          <w:p w14:paraId="0084EC69" w14:textId="77777777" w:rsidR="00F57501" w:rsidRPr="00231971" w:rsidRDefault="00F57501" w:rsidP="00B6653B">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B6653B">
        <w:trPr>
          <w:trHeight w:val="288"/>
        </w:trPr>
        <w:tc>
          <w:tcPr>
            <w:tcW w:w="2880" w:type="dxa"/>
            <w:vAlign w:val="center"/>
          </w:tcPr>
          <w:p w14:paraId="7162EB50" w14:textId="77777777" w:rsidR="00F57501" w:rsidRPr="00231971" w:rsidRDefault="00F57501" w:rsidP="00B6653B">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B6653B">
        <w:trPr>
          <w:trHeight w:val="288"/>
        </w:trPr>
        <w:tc>
          <w:tcPr>
            <w:tcW w:w="2880" w:type="dxa"/>
            <w:vAlign w:val="center"/>
          </w:tcPr>
          <w:p w14:paraId="204D62AA" w14:textId="77777777" w:rsidR="00F57501" w:rsidRPr="00231971" w:rsidRDefault="00F57501" w:rsidP="00B6653B">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B6653B">
        <w:trPr>
          <w:trHeight w:val="288"/>
        </w:trPr>
        <w:tc>
          <w:tcPr>
            <w:tcW w:w="2880" w:type="dxa"/>
            <w:vAlign w:val="center"/>
          </w:tcPr>
          <w:p w14:paraId="46AFA36C" w14:textId="77777777" w:rsidR="00F57501" w:rsidRPr="00231971" w:rsidRDefault="00F57501" w:rsidP="00B6653B">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B6653B">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B6653B">
            <w:pPr>
              <w:pStyle w:val="ProductList-Body"/>
              <w:rPr>
                <w:color w:val="000000" w:themeColor="text1"/>
                <w:sz w:val="16"/>
                <w:szCs w:val="16"/>
              </w:rPr>
            </w:pPr>
            <w:r>
              <w:rPr>
                <w:color w:val="000000" w:themeColor="text1"/>
                <w:sz w:val="16"/>
                <w:szCs w:val="16"/>
              </w:rPr>
              <w:t>Non</w:t>
            </w:r>
          </w:p>
        </w:tc>
      </w:tr>
    </w:tbl>
    <w:p w14:paraId="0E43C3C2" w14:textId="5452DE68" w:rsidR="00D66BB0" w:rsidRPr="004C41FC" w:rsidRDefault="00D66BB0" w:rsidP="00D66BB0">
      <w:pPr>
        <w:pStyle w:val="ProductList-Body"/>
        <w:ind w:left="720"/>
      </w:pPr>
      <w:r>
        <w:rPr>
          <w:i/>
          <w:iCs/>
          <w:color w:val="000000" w:themeColor="text1"/>
        </w:rPr>
        <w:t xml:space="preserve">*N’inclut pas </w:t>
      </w:r>
      <w:r>
        <w:rPr>
          <w:i/>
          <w:iCs/>
        </w:rPr>
        <w:t xml:space="preserve">Microsoft Dynamics 365 for Marketing, </w:t>
      </w:r>
      <w:r>
        <w:rPr>
          <w:i/>
          <w:iCs/>
          <w:color w:val="000000" w:themeColor="text1"/>
        </w:rPr>
        <w:t>Microsoft Dynamics 365 for Talent, Microsoft Dynamics 365 for Talent : Attract, et Microsoft Dynamics 365 for Talent : Onboard et Dynamics 365 AI for Sales.</w:t>
      </w:r>
    </w:p>
    <w:p w14:paraId="204278CB" w14:textId="77777777" w:rsidR="00B6653B" w:rsidRPr="00C97DF5" w:rsidRDefault="00B6653B" w:rsidP="00B6653B">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5"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4" w:name="_Toc507768554"/>
      <w:bookmarkStart w:id="75" w:name="_Toc2278536"/>
      <w:r>
        <w:lastRenderedPageBreak/>
        <w:t>Notification des Incidents de Sécurité</w:t>
      </w:r>
      <w:bookmarkEnd w:id="74"/>
      <w:bookmarkEnd w:id="75"/>
    </w:p>
    <w:p w14:paraId="58E76D14" w14:textId="6C20A6AB" w:rsidR="00CD3005" w:rsidRDefault="00CD3005" w:rsidP="00CD3005">
      <w:pPr>
        <w:pStyle w:val="ProductList-Body"/>
      </w:pPr>
      <w:bookmarkStart w:id="76"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6"/>
      <w:r>
        <w:t xml:space="preserve">, Microsoft devra </w:t>
      </w:r>
      <w:r w:rsidRPr="00B6653B">
        <w:t xml:space="preserve">rapidement et </w:t>
      </w:r>
      <w:r w:rsidR="00B6653B" w:rsidRPr="00071D66">
        <w:t>dans les meilleurs délais</w:t>
      </w:r>
      <w:r w:rsidR="00B6653B" w:rsidRPr="00B6653B">
        <w:t xml:space="preserve"> </w:t>
      </w:r>
      <w:r w:rsidRPr="00B6653B">
        <w:t>(1) aviser le Client de l’Incident de Sécurité ; (2) enquêter sur l’Incident de Sécurité et fournir au Client des informations détaillées concernant ce dernier</w:t>
      </w:r>
      <w:r>
        <w:t>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7" w:name="_Toc507768555"/>
      <w:bookmarkStart w:id="78" w:name="DataTransfersandLocation"/>
      <w:bookmarkStart w:id="79" w:name="_Toc2278537"/>
      <w:r>
        <w:t>Transferts et Emplacement des Données</w:t>
      </w:r>
      <w:bookmarkEnd w:id="77"/>
      <w:bookmarkEnd w:id="79"/>
    </w:p>
    <w:bookmarkEnd w:id="78"/>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80" w:name="LocationofCustomerDataatRest"/>
      <w:r>
        <w:rPr>
          <w:b/>
          <w:color w:val="0072C6"/>
        </w:rPr>
        <w:t>Emplacement des Données Client au repos</w:t>
      </w:r>
    </w:p>
    <w:bookmarkEnd w:id="80"/>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34103921"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6D6C8432"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12CBC9D0" w:rsidR="00CD3005" w:rsidRDefault="00CD3005" w:rsidP="00CD3005">
      <w:pPr>
        <w:pStyle w:val="ProductList-Body"/>
        <w:numPr>
          <w:ilvl w:val="1"/>
          <w:numId w:val="7"/>
        </w:numPr>
        <w:ind w:left="900"/>
      </w:pPr>
      <w:r>
        <w:rPr>
          <w:b/>
          <w:bCs/>
        </w:rPr>
        <w:lastRenderedPageBreak/>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81" w:name="_Toc507768556"/>
      <w:bookmarkStart w:id="82" w:name="_Toc2278538"/>
      <w:r>
        <w:t>Conservation et Suppression des Données</w:t>
      </w:r>
      <w:bookmarkEnd w:id="81"/>
      <w:bookmarkEnd w:id="82"/>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3" w:name="_Toc507768557"/>
      <w:bookmarkStart w:id="84" w:name="_Toc2278539"/>
      <w:r>
        <w:t>Engagement de Confidentialité du Sous-Traitant</w:t>
      </w:r>
      <w:bookmarkEnd w:id="83"/>
      <w:bookmarkEnd w:id="84"/>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5" w:name="_Toc507768558"/>
      <w:bookmarkStart w:id="86" w:name="_Toc2278540"/>
      <w:r>
        <w:t>Notifications et Contrôles sur l’Utilisation de Sous-traitants Ultérieurs</w:t>
      </w:r>
      <w:bookmarkEnd w:id="85"/>
      <w:bookmarkEnd w:id="86"/>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 xml:space="preserve">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w:t>
      </w:r>
      <w:r>
        <w:lastRenderedPageBreak/>
        <w:t>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7" w:name="_Toc507768559"/>
      <w:bookmarkStart w:id="88" w:name="_Toc2278541"/>
      <w:r>
        <w:t>Établissements d’Enseignement</w:t>
      </w:r>
      <w:bookmarkEnd w:id="87"/>
      <w:bookmarkEnd w:id="88"/>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9" w:name="_Toc489605580"/>
      <w:bookmarkStart w:id="90" w:name="_Toc487134016"/>
      <w:bookmarkStart w:id="91" w:name="HIPPA"/>
      <w:bookmarkStart w:id="92" w:name="_Toc2278542"/>
      <w:r>
        <w:t>HIPAA Business Associate</w:t>
      </w:r>
      <w:bookmarkEnd w:id="89"/>
      <w:bookmarkEnd w:id="90"/>
      <w:bookmarkEnd w:id="92"/>
    </w:p>
    <w:bookmarkEnd w:id="91"/>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6"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3" w:name="_Toc2278543"/>
      <w:r>
        <w:t>Comment contacter Microsoft</w:t>
      </w:r>
      <w:bookmarkEnd w:id="93"/>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7"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B6653B" w:rsidRDefault="00CD3005" w:rsidP="00CD3005">
      <w:pPr>
        <w:pStyle w:val="ProductList-Body"/>
        <w:spacing w:before="120"/>
        <w:ind w:left="187"/>
        <w:rPr>
          <w:b/>
          <w:lang w:val="en-US"/>
        </w:rPr>
      </w:pPr>
      <w:r w:rsidRPr="00B6653B">
        <w:rPr>
          <w:b/>
          <w:lang w:val="en-US"/>
        </w:rPr>
        <w:t>Microsoft Ireland Operations Ltd.</w:t>
      </w:r>
    </w:p>
    <w:p w14:paraId="11965119" w14:textId="77777777" w:rsidR="00CD3005" w:rsidRPr="00B6653B" w:rsidRDefault="00CD3005" w:rsidP="00CD3005">
      <w:pPr>
        <w:pStyle w:val="ProductList-Body"/>
        <w:ind w:left="180"/>
        <w:rPr>
          <w:lang w:val="en-US"/>
        </w:rPr>
      </w:pPr>
      <w:r w:rsidRPr="00B6653B">
        <w:rPr>
          <w:lang w:val="en-US"/>
        </w:rPr>
        <w:t>Attn : Data Protection</w:t>
      </w:r>
    </w:p>
    <w:p w14:paraId="4EB1DAB0" w14:textId="77777777" w:rsidR="00CD3005" w:rsidRPr="00B6653B" w:rsidRDefault="00CD3005" w:rsidP="00CD3005">
      <w:pPr>
        <w:pStyle w:val="ProductList-Body"/>
        <w:ind w:left="180"/>
        <w:rPr>
          <w:lang w:val="en-US"/>
        </w:rPr>
      </w:pPr>
      <w:r w:rsidRPr="00B6653B">
        <w:rPr>
          <w:lang w:val="en-US"/>
        </w:rPr>
        <w:t>One Microsoft Place</w:t>
      </w:r>
    </w:p>
    <w:p w14:paraId="181F6B08" w14:textId="77777777" w:rsidR="00CD3005" w:rsidRPr="00B6653B" w:rsidRDefault="00CD3005" w:rsidP="00CD3005">
      <w:pPr>
        <w:pStyle w:val="ProductList-Body"/>
        <w:ind w:left="180"/>
        <w:rPr>
          <w:lang w:val="en-US"/>
        </w:rPr>
      </w:pPr>
      <w:r w:rsidRPr="00B6653B">
        <w:rPr>
          <w:lang w:val="en-US"/>
        </w:rP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75054AD3"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429F5178" w14:textId="77777777" w:rsidR="00854B0C" w:rsidRDefault="00854B0C" w:rsidP="00366C8E">
      <w:pPr>
        <w:pStyle w:val="ProductList-Body"/>
      </w:pPr>
    </w:p>
    <w:p w14:paraId="1A9E9227" w14:textId="03287864" w:rsidR="00487776" w:rsidRDefault="00487776" w:rsidP="00366C8E">
      <w:pPr>
        <w:pStyle w:val="ProductList-Body"/>
        <w:sectPr w:rsidR="00487776"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278544"/>
      <w:r>
        <w:lastRenderedPageBreak/>
        <w:t>Annexe A – Services en Ligne Core</w:t>
      </w:r>
      <w:bookmarkEnd w:id="94"/>
      <w:bookmarkEnd w:id="98"/>
    </w:p>
    <w:bookmarkEnd w:id="95"/>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6"/>
      <w:bookmarkEnd w:id="97"/>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9" w:name="DPTOnlineServicesTable"/>
            <w:r>
              <w:rPr>
                <w:color w:val="FFFFFF" w:themeColor="background1"/>
                <w:sz w:val="16"/>
                <w:szCs w:val="16"/>
              </w:rPr>
              <w:t>Services en Ligne</w:t>
            </w:r>
          </w:p>
        </w:tc>
      </w:tr>
      <w:tr w:rsidR="008303D8" w14:paraId="3CD16AB7" w14:textId="77777777" w:rsidTr="003A5E16">
        <w:tc>
          <w:tcPr>
            <w:tcW w:w="2610" w:type="dxa"/>
            <w:vAlign w:val="center"/>
          </w:tcPr>
          <w:p w14:paraId="6695FA8A" w14:textId="69D2F4B8" w:rsidR="008303D8" w:rsidRPr="00231971" w:rsidRDefault="008303D8" w:rsidP="008303D8">
            <w:pPr>
              <w:pStyle w:val="ProductList-Body"/>
              <w:rPr>
                <w:sz w:val="16"/>
                <w:szCs w:val="16"/>
              </w:rPr>
            </w:pPr>
            <w:bookmarkStart w:id="100" w:name="MicrosoftDynamicsOnlineServices"/>
            <w:bookmarkEnd w:id="99"/>
            <w:r w:rsidRPr="000B3863">
              <w:rPr>
                <w:sz w:val="16"/>
                <w:szCs w:val="16"/>
              </w:rPr>
              <w:t>Microsoft Dynamics 365 Core Services</w:t>
            </w:r>
          </w:p>
        </w:tc>
        <w:tc>
          <w:tcPr>
            <w:tcW w:w="8190" w:type="dxa"/>
          </w:tcPr>
          <w:p w14:paraId="22B9612B" w14:textId="6A55DF4A" w:rsidR="008303D8" w:rsidRPr="00231971" w:rsidRDefault="008303D8" w:rsidP="008303D8">
            <w:pPr>
              <w:pStyle w:val="ProductList-Body"/>
              <w:rPr>
                <w:sz w:val="16"/>
                <w:szCs w:val="16"/>
              </w:rPr>
            </w:pPr>
            <w:r w:rsidRPr="000B3863">
              <w:rPr>
                <w:sz w:val="16"/>
                <w:szCs w:val="16"/>
              </w:rPr>
              <w:t xml:space="preserve">Les services suivants, chacun en tant que service autonome ou inclus dans un plan ou une application Dynamics 365 :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w:t>
            </w:r>
            <w:r w:rsidR="00487776" w:rsidRPr="000B3863">
              <w:rPr>
                <w:sz w:val="16"/>
                <w:szCs w:val="16"/>
              </w:rPr>
              <w:t xml:space="preserve">et </w:t>
            </w:r>
            <w:r w:rsidRPr="000B3863">
              <w:rPr>
                <w:sz w:val="16"/>
                <w:szCs w:val="16"/>
              </w:rPr>
              <w:t>Dynamics 365 for Sales Professional</w:t>
            </w:r>
            <w:r w:rsidR="00487776">
              <w:rPr>
                <w:sz w:val="16"/>
                <w:szCs w:val="16"/>
              </w:rPr>
              <w:t xml:space="preserve">. </w:t>
            </w:r>
            <w:r w:rsidRPr="000B3863">
              <w:rPr>
                <w:sz w:val="16"/>
                <w:szCs w:val="16"/>
              </w:rPr>
              <w:t>Dynamics 365 Core Services n</w:t>
            </w:r>
            <w:r>
              <w:rPr>
                <w:sz w:val="16"/>
                <w:szCs w:val="16"/>
              </w:rPr>
              <w:t>’</w:t>
            </w:r>
            <w:r w:rsidRPr="000B3863">
              <w:rPr>
                <w:sz w:val="16"/>
                <w:szCs w:val="16"/>
              </w:rPr>
              <w:t>inclut pas (1) Dynamics 365 Services pour les dispositifs et logiciels pris en charge, ce) qui inclut, sans s</w:t>
            </w:r>
            <w:r>
              <w:rPr>
                <w:sz w:val="16"/>
                <w:szCs w:val="16"/>
              </w:rPr>
              <w:t>’</w:t>
            </w:r>
            <w:r w:rsidRPr="000B3863">
              <w:rPr>
                <w:sz w:val="16"/>
                <w:szCs w:val="16"/>
              </w:rPr>
              <w:t>y limiter, Dynamics 365 pour applications, tablettes, téléphones ou n</w:t>
            </w:r>
            <w:r>
              <w:rPr>
                <w:sz w:val="16"/>
                <w:szCs w:val="16"/>
              </w:rPr>
              <w:t>’</w:t>
            </w:r>
            <w:r w:rsidRPr="000B3863">
              <w:rPr>
                <w:sz w:val="16"/>
                <w:szCs w:val="16"/>
              </w:rPr>
              <w:t>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100"/>
      <w:tr w:rsidR="00B6653B" w14:paraId="1CCAB569" w14:textId="77777777" w:rsidTr="003A5E16">
        <w:tc>
          <w:tcPr>
            <w:tcW w:w="2610" w:type="dxa"/>
            <w:vAlign w:val="center"/>
          </w:tcPr>
          <w:p w14:paraId="48F7BBE2" w14:textId="475CE2E8" w:rsidR="00B6653B" w:rsidRPr="00231971" w:rsidRDefault="00B6653B" w:rsidP="00B6653B">
            <w:pPr>
              <w:pStyle w:val="ProductList-Body"/>
              <w:rPr>
                <w:sz w:val="16"/>
                <w:szCs w:val="16"/>
              </w:rPr>
            </w:pPr>
            <w:r>
              <w:rPr>
                <w:sz w:val="16"/>
                <w:szCs w:val="16"/>
              </w:rPr>
              <w:t>Services Office 365</w:t>
            </w:r>
          </w:p>
        </w:tc>
        <w:tc>
          <w:tcPr>
            <w:tcW w:w="8190" w:type="dxa"/>
          </w:tcPr>
          <w:p w14:paraId="62EF98ED" w14:textId="454E924C" w:rsidR="00B6653B" w:rsidRPr="00231971" w:rsidRDefault="00B6653B" w:rsidP="00B6653B">
            <w:pPr>
              <w:pStyle w:val="ProductList-Body"/>
              <w:rPr>
                <w:sz w:val="16"/>
                <w:szCs w:val="16"/>
              </w:rPr>
            </w:pPr>
            <w:r>
              <w:rPr>
                <w:sz w:val="16"/>
                <w:szCs w:val="16"/>
              </w:rPr>
              <w:t xml:space="preserve">Les services suivants, chacun en tant que service autonome ou inclus dans un plan ou une suite Office 365 :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Entreprise, Outlook Customer Manager, Project Online (excepté Roadmap), SharePoint Online, Skype Entreprise Online, Sway, Yammer Enterprise</w:t>
            </w:r>
            <w:bookmarkEnd w:id="101"/>
            <w:r>
              <w:rPr>
                <w:sz w:val="16"/>
                <w:szCs w:val="16"/>
              </w:rPr>
              <w:t xml:space="preserve"> et les groupes organisationnels du Client gérés via le portail d'administration Kaizala Pro.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8C0D45" w:rsidRPr="00C16C85" w14:paraId="69493E73" w14:textId="77777777" w:rsidTr="003A5E16">
        <w:trPr>
          <w:cantSplit/>
        </w:trPr>
        <w:tc>
          <w:tcPr>
            <w:tcW w:w="2610" w:type="dxa"/>
            <w:vAlign w:val="center"/>
          </w:tcPr>
          <w:p w14:paraId="279E338B" w14:textId="2D0ABB38" w:rsidR="008C0D45" w:rsidRPr="00231971" w:rsidRDefault="008C0D45" w:rsidP="008C0D45">
            <w:pPr>
              <w:pStyle w:val="ProductList-Body"/>
              <w:rPr>
                <w:sz w:val="16"/>
                <w:szCs w:val="16"/>
              </w:rPr>
            </w:pPr>
            <w:bookmarkStart w:id="102" w:name="MicrosoftAzureCoreServices"/>
            <w:r>
              <w:rPr>
                <w:sz w:val="16"/>
                <w:szCs w:val="16"/>
              </w:rPr>
              <w:t>Microsoft Azure Core Services</w:t>
            </w:r>
            <w:bookmarkEnd w:id="102"/>
          </w:p>
        </w:tc>
        <w:tc>
          <w:tcPr>
            <w:tcW w:w="8190" w:type="dxa"/>
          </w:tcPr>
          <w:p w14:paraId="7B2C3063" w14:textId="6665D239" w:rsidR="008C0D45" w:rsidRPr="00B6653B" w:rsidRDefault="008C0D45" w:rsidP="008C0D45">
            <w:pPr>
              <w:pStyle w:val="ProductList-Body"/>
              <w:rPr>
                <w:sz w:val="16"/>
                <w:szCs w:val="16"/>
              </w:rPr>
            </w:pPr>
            <w:r>
              <w:rPr>
                <w:sz w:val="16"/>
                <w:szCs w:val="16"/>
              </w:rPr>
              <w:t xml:space="preserve">Gestion des API, App Service (API Apps, Logic Apps, Mobile Apps, Web Apps), Application Gateway, Application Insights, Automation, Azure Active Directory,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B6653B" w14:paraId="1E41EC6E" w14:textId="77777777" w:rsidTr="003A5E16">
        <w:tc>
          <w:tcPr>
            <w:tcW w:w="2610" w:type="dxa"/>
            <w:vAlign w:val="center"/>
          </w:tcPr>
          <w:p w14:paraId="488B3DDF" w14:textId="4B33EA3E" w:rsidR="00B6653B" w:rsidRPr="00231971" w:rsidRDefault="00B6653B" w:rsidP="00B6653B">
            <w:pPr>
              <w:pStyle w:val="ProductList-Body"/>
              <w:rPr>
                <w:sz w:val="16"/>
                <w:szCs w:val="16"/>
              </w:rPr>
            </w:pPr>
            <w:r>
              <w:rPr>
                <w:sz w:val="16"/>
                <w:szCs w:val="16"/>
              </w:rPr>
              <w:t>Principaux services de la Plateforme d’Applications Métier Microsoft</w:t>
            </w:r>
          </w:p>
        </w:tc>
        <w:tc>
          <w:tcPr>
            <w:tcW w:w="8190" w:type="dxa"/>
          </w:tcPr>
          <w:p w14:paraId="20D17353" w14:textId="2FA3DF3C" w:rsidR="00B6653B" w:rsidRPr="00FF5A1B" w:rsidRDefault="00B6653B" w:rsidP="00B6653B">
            <w:pPr>
              <w:pStyle w:val="ProductList-Body"/>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278545"/>
      <w:r>
        <w:t xml:space="preserve">Annexe B – </w:t>
      </w:r>
      <w:bookmarkStart w:id="107" w:name="DataProcessingTerms_Security"/>
      <w:bookmarkStart w:id="108" w:name="_Toc507239523"/>
      <w:r>
        <w:t>Mesures</w:t>
      </w:r>
      <w:bookmarkEnd w:id="107"/>
      <w:bookmarkEnd w:id="108"/>
      <w:r>
        <w:t xml:space="preserve"> de Sécurité</w:t>
      </w:r>
      <w:bookmarkEnd w:id="103"/>
      <w:bookmarkEnd w:id="104"/>
      <w:bookmarkEnd w:id="106"/>
    </w:p>
    <w:bookmarkEnd w:id="105"/>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lastRenderedPageBreak/>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BB7EA8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 xml:space="preserve">Pour chaque faille de sécurité qui est un Incident de Sécurité, une notification sera envoyée par Microsoft (comme indiqué dans la section « Notification des Incidents de Sécurité » ci-dessus) </w:t>
            </w:r>
            <w:r w:rsidR="00B6653B" w:rsidRPr="00B6653B">
              <w:rPr>
                <w:color w:val="000000" w:themeColor="text1"/>
                <w:sz w:val="16"/>
                <w:szCs w:val="16"/>
              </w:rPr>
              <w:t>dans les meilleurs délais</w:t>
            </w:r>
            <w:r w:rsidR="00B6653B">
              <w:rPr>
                <w:color w:val="000000" w:themeColor="text1"/>
                <w:sz w:val="16"/>
                <w:szCs w:val="16"/>
              </w:rPr>
              <w:t xml:space="preserve"> </w:t>
            </w:r>
            <w:r w:rsidR="00CD3005">
              <w:rPr>
                <w:color w:val="000000" w:themeColor="text1"/>
                <w:sz w:val="16"/>
                <w:szCs w:val="16"/>
              </w:rPr>
              <w:t>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7147683"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278546"/>
      <w:r>
        <w:lastRenderedPageBreak/>
        <w:t>Conditions spécifiques relatives au Service en Ligne</w:t>
      </w:r>
      <w:bookmarkEnd w:id="109"/>
      <w:bookmarkEnd w:id="11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11" w:name="MicrosoftAzureServices"/>
      <w:bookmarkStart w:id="112" w:name="_Toc2278547"/>
      <w:r w:rsidRPr="00604CF0">
        <w:rPr>
          <w:lang w:val="fr-FR"/>
        </w:rPr>
        <w:t>Services Microsoft Azure</w:t>
      </w:r>
      <w:bookmarkEnd w:id="112"/>
    </w:p>
    <w:bookmarkEnd w:id="111"/>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8"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29" w:history="1">
        <w:r>
          <w:rPr>
            <w:rStyle w:val="Hyperlink"/>
          </w:rPr>
          <w:t>https://aka.ms/r1j7jq</w:t>
        </w:r>
      </w:hyperlink>
      <w:r>
        <w:t>.</w:t>
      </w:r>
    </w:p>
    <w:p w14:paraId="61FF9C0C" w14:textId="175E074F" w:rsidR="009D1B09" w:rsidRDefault="009D1B09" w:rsidP="00B6653B">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0"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178EAD75" w14:textId="77777777" w:rsidR="00B6653B" w:rsidRDefault="00B6653B" w:rsidP="00B6653B">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2" w:history="1">
        <w:r>
          <w:rPr>
            <w:rStyle w:val="Hyperlink"/>
          </w:rPr>
          <w:t>http://azure.microsoft.com/en-us/support/legal/store-terms</w:t>
        </w:r>
      </w:hyperlink>
      <w:hyperlink r:id="rId33" w:history="1"/>
      <w:r>
        <w:t>.</w:t>
      </w:r>
    </w:p>
    <w:p w14:paraId="1A284CBA" w14:textId="508648F5" w:rsidR="0065510F" w:rsidRDefault="0065510F" w:rsidP="00272578">
      <w:pPr>
        <w:pStyle w:val="ProductList-Body"/>
      </w:pPr>
    </w:p>
    <w:p w14:paraId="6371B94C" w14:textId="77777777" w:rsidR="00487776" w:rsidRPr="00487776" w:rsidRDefault="00487776" w:rsidP="00487776">
      <w:pPr>
        <w:pStyle w:val="ProductList-Offering2Heading"/>
        <w:outlineLvl w:val="2"/>
        <w:rPr>
          <w:lang w:val="fr-FR"/>
        </w:rPr>
      </w:pPr>
      <w:bookmarkStart w:id="113" w:name="MicrosoftTranslator"/>
      <w:bookmarkStart w:id="114" w:name="_Toc449618403"/>
      <w:bookmarkStart w:id="115" w:name="_Toc445967470"/>
      <w:r w:rsidRPr="00FE75DF">
        <w:rPr>
          <w:lang w:val="fr-FR"/>
        </w:rPr>
        <w:tab/>
      </w:r>
      <w:bookmarkStart w:id="116" w:name="_Toc783785"/>
      <w:bookmarkStart w:id="117" w:name="_Toc2278548"/>
      <w:r w:rsidRPr="00487776">
        <w:rPr>
          <w:lang w:val="fr-FR"/>
        </w:rPr>
        <w:t>Services Azure Lab</w:t>
      </w:r>
      <w:bookmarkEnd w:id="116"/>
      <w:bookmarkEnd w:id="117"/>
    </w:p>
    <w:p w14:paraId="1CDE82EF" w14:textId="77777777" w:rsidR="00487776" w:rsidRDefault="00487776" w:rsidP="00487776">
      <w:pPr>
        <w:pStyle w:val="ProductList-ClauseHeading"/>
      </w:pPr>
      <w:r>
        <w:t>Relation avec les Utilisateurs Finaux</w:t>
      </w:r>
    </w:p>
    <w:p w14:paraId="1F51DB00" w14:textId="77777777" w:rsidR="00487776" w:rsidRDefault="00487776" w:rsidP="00487776">
      <w:pPr>
        <w:pStyle w:val="ProductList-Body"/>
      </w:pPr>
      <w:r>
        <w:t>Bien que Microsoft vous fournisse les Services Azure Lab, comme c’est le cas entre vous et Microsoft, vous êtes le seul fournisseur des services connexes à vos utilisateurs finaux et c’est à vous seul qu’incombent les responsabilités à l’égard des utilisateurs finaux, y compris toutes les obligations d’assistance. Vos utilisateurs finaux n’êtes parties prenantes à aucun contrat avec Microsoft en ce qui concerne les services.</w:t>
      </w:r>
    </w:p>
    <w:p w14:paraId="224B501D" w14:textId="77777777" w:rsidR="00487776" w:rsidRPr="00C84B58" w:rsidRDefault="00487776" w:rsidP="00487776">
      <w:pPr>
        <w:pStyle w:val="ProductList-Body"/>
      </w:pPr>
    </w:p>
    <w:p w14:paraId="3E4D3C75" w14:textId="77777777" w:rsidR="00487776" w:rsidRDefault="00487776" w:rsidP="00487776">
      <w:pPr>
        <w:pStyle w:val="ProductList-ClauseHeading"/>
      </w:pPr>
      <w:r>
        <w:t>Notification ; Responsabilité ; Protection contre les Actions à l’encontre de Microsoft</w:t>
      </w:r>
    </w:p>
    <w:p w14:paraId="341518C4" w14:textId="77777777" w:rsidR="00487776" w:rsidRDefault="00487776" w:rsidP="00487776">
      <w:pPr>
        <w:pStyle w:val="ProductList-Body"/>
        <w:spacing w:after="120"/>
      </w:pPr>
      <w:r>
        <w:t>Vous informerez sans délai Microsoft de tous incidents qui seraient susceptibles d’avoir une incidence sur Microsoft, tels qu’une violation de données, des problèmes de mot de passe, une ou des plaintes d’utilisateur, une perte de données ou des réclamation en matière de propriété intellectuelle ou de protection de données personnelles.</w:t>
      </w:r>
    </w:p>
    <w:p w14:paraId="2863DCE3" w14:textId="77777777" w:rsidR="00487776" w:rsidRDefault="00487776" w:rsidP="00487776">
      <w:pPr>
        <w:pStyle w:val="ProductList-Body"/>
        <w:spacing w:after="120"/>
      </w:pPr>
      <w:r>
        <w:t>Vous reconnaissez et acceptez que Microsoft n’a aucune obligation ni responsabilité à votre égard ou de quelque utilisateur final que ce soit quand à l’utilisation du service par l’utilisateur final.</w:t>
      </w:r>
    </w:p>
    <w:p w14:paraId="1A1DC776" w14:textId="77777777" w:rsidR="00487776" w:rsidRPr="00C84B58" w:rsidRDefault="00487776" w:rsidP="00487776">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6E3836B2" w14:textId="77777777" w:rsidR="00487776" w:rsidRDefault="00487776" w:rsidP="00487776">
      <w:pPr>
        <w:pStyle w:val="ProductList-ClauseHeading"/>
      </w:pPr>
    </w:p>
    <w:p w14:paraId="0379A8ED" w14:textId="11290883" w:rsidR="00487776" w:rsidRDefault="00487776" w:rsidP="00487776">
      <w:pPr>
        <w:pStyle w:val="ProductList-ClauseHeading"/>
      </w:pPr>
      <w:r>
        <w:t>Garanties</w:t>
      </w:r>
    </w:p>
    <w:p w14:paraId="6D524245" w14:textId="77777777" w:rsidR="00487776" w:rsidRDefault="00487776" w:rsidP="00487776">
      <w:pPr>
        <w:pStyle w:val="ProductList-Body"/>
      </w:pPr>
      <w:r>
        <w:t>Vous vous engagez à garantir et à indemniser Microsoft contre toute réclamation d’un utilisateur final, d’un tiers et/ ou d’une autorité de réglementation en relation avec le service fourni aux utilisateurs finaux. Vous paierez tout jugement ou règlement, ainsi que l’ensemble des coûts, y compris les honoraires d’avocat et les dépenses raisonnables liés.</w:t>
      </w:r>
    </w:p>
    <w:p w14:paraId="07C5376C" w14:textId="77777777" w:rsidR="00487776" w:rsidRPr="00C84B58" w:rsidRDefault="00487776" w:rsidP="00487776">
      <w:pPr>
        <w:pStyle w:val="ProductList-Body"/>
      </w:pPr>
    </w:p>
    <w:p w14:paraId="33EBE282" w14:textId="77777777" w:rsidR="00487776" w:rsidRDefault="00487776" w:rsidP="00487776">
      <w:pPr>
        <w:pStyle w:val="ProductList-ClauseHeading"/>
      </w:pPr>
      <w:r>
        <w:t>Conditions applicables aux Utilisateurs Finaux</w:t>
      </w:r>
    </w:p>
    <w:p w14:paraId="7B5D5882" w14:textId="77777777" w:rsidR="00487776" w:rsidRDefault="00487776" w:rsidP="00487776">
      <w:pPr>
        <w:pStyle w:val="ProductList-Body"/>
        <w:spacing w:after="120"/>
      </w:pPr>
      <w:r>
        <w:t>Pour fournir les services aux utilisateurs finaux, vous et vos utilisateurs finaux devez conclure un contrat écrit valide et contraignant qui contient la substance des exigences suivantes :</w:t>
      </w:r>
    </w:p>
    <w:p w14:paraId="471977C6" w14:textId="77777777" w:rsidR="00487776" w:rsidRDefault="00487776" w:rsidP="00487776">
      <w:pPr>
        <w:pStyle w:val="ProductList-Body"/>
        <w:spacing w:after="120"/>
      </w:pPr>
      <w:r>
        <w:rPr>
          <w:u w:val="single"/>
        </w:rPr>
        <w:t>Déclaration de Relation</w:t>
      </w:r>
      <w:r>
        <w:t> : Vous êtes le seul fournisseur des services. C’est à vous qu’il incombe de fournir l’assistance aux utilisateurs finaux. Vous fournirez les services à vos utilisateurs finaux en vertu de vos conditions d’utilisation et de votre politique de confidentialité.</w:t>
      </w:r>
    </w:p>
    <w:p w14:paraId="3714CD35" w14:textId="77777777" w:rsidR="00487776" w:rsidRDefault="00487776" w:rsidP="00487776">
      <w:pPr>
        <w:pStyle w:val="ProductList-Body"/>
        <w:spacing w:after="120"/>
      </w:pPr>
      <w:r>
        <w:rPr>
          <w:u w:val="single"/>
        </w:rPr>
        <w:t>Conformité</w:t>
      </w:r>
      <w:r>
        <w:t> : Vous êtes seul responsable du respect de la réglementation applicable, y compris, de manière non limitative, du RGPD, eu égard à votre fourniture des services et à leur utilisation par les utilisateurs finaux.</w:t>
      </w:r>
    </w:p>
    <w:p w14:paraId="341141C5" w14:textId="77777777" w:rsidR="00487776" w:rsidRDefault="00487776" w:rsidP="00487776">
      <w:pPr>
        <w:pStyle w:val="ProductList-Body"/>
        <w:spacing w:after="120"/>
      </w:pPr>
      <w:r>
        <w:rPr>
          <w:u w:val="single"/>
        </w:rPr>
        <w:t>Exclusion de Garanties</w:t>
      </w:r>
      <w:r>
        <w:t> : Vous excluez toutes garanties relatives aux services ainsi qu’en ce qui concerne Microsoft.</w:t>
      </w:r>
    </w:p>
    <w:p w14:paraId="15150267" w14:textId="77777777" w:rsidR="00487776" w:rsidRDefault="00487776" w:rsidP="00487776">
      <w:pPr>
        <w:pStyle w:val="ProductList-Body"/>
      </w:pPr>
      <w:r>
        <w:rPr>
          <w:u w:val="single"/>
        </w:rPr>
        <w:t>Limitations de Responsabilité et Exclusion de Dommages</w:t>
      </w:r>
      <w:r>
        <w:t> : Vous excluez les responsabilités et les dommages d’une manière cohérente avec les dispositions de tous contrats applicables entre vous et Microsoft.</w:t>
      </w:r>
    </w:p>
    <w:p w14:paraId="6209E91B" w14:textId="77777777" w:rsidR="00487776" w:rsidRPr="00C84B58" w:rsidRDefault="00487776" w:rsidP="00487776">
      <w:pPr>
        <w:pStyle w:val="ProductList-Body"/>
      </w:pPr>
    </w:p>
    <w:p w14:paraId="314099C9" w14:textId="77777777" w:rsidR="00487776" w:rsidRDefault="00487776" w:rsidP="00487776">
      <w:pPr>
        <w:pStyle w:val="ProductList-ClauseHeading"/>
      </w:pPr>
      <w:r>
        <w:lastRenderedPageBreak/>
        <w:t>Mises à jour</w:t>
      </w:r>
    </w:p>
    <w:p w14:paraId="165879DB" w14:textId="77777777" w:rsidR="00487776" w:rsidRPr="00006432" w:rsidRDefault="00487776" w:rsidP="00487776">
      <w:pPr>
        <w:pStyle w:val="ProductList-Body"/>
      </w:pPr>
      <w:r>
        <w:t>Il vous incombe de mettre à jour les machines virtuelles de votre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p>
    <w:p w14:paraId="17137528"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0D2C8D7E" w14:textId="0509C73F" w:rsidR="009D1B09" w:rsidRPr="009D1B09" w:rsidRDefault="009D1B09" w:rsidP="009D1B09">
      <w:pPr>
        <w:pStyle w:val="ProductList-Offering2Heading"/>
        <w:outlineLvl w:val="2"/>
        <w:rPr>
          <w:lang w:val="fr-FR"/>
        </w:rPr>
      </w:pPr>
      <w:r w:rsidRPr="009D1B09">
        <w:rPr>
          <w:lang w:val="fr-FR"/>
        </w:rPr>
        <w:tab/>
      </w:r>
      <w:bookmarkStart w:id="118" w:name="_Toc509825512"/>
      <w:bookmarkStart w:id="119" w:name="_Toc510880769"/>
      <w:bookmarkStart w:id="120" w:name="_Toc2278549"/>
      <w:r w:rsidRPr="009D1B09">
        <w:rPr>
          <w:lang w:val="fr-FR"/>
        </w:rPr>
        <w:t>Azure Maps</w:t>
      </w:r>
      <w:bookmarkEnd w:id="118"/>
      <w:bookmarkEnd w:id="119"/>
      <w:bookmarkEnd w:id="120"/>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21" w:name="_Hlk509835802"/>
      <w:r>
        <w:t>Vous n’êtes autorisé à afficher aucun résultat sur un contenu tiers ou une base de données de cartes géographiques.</w:t>
      </w:r>
    </w:p>
    <w:bookmarkEnd w:id="121"/>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4"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608232C8"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4EA77D9D" w14:textId="6EFF49CD" w:rsidR="00CE2E89" w:rsidRPr="00B6653B" w:rsidRDefault="00CE2E89" w:rsidP="00CE2E89">
      <w:pPr>
        <w:pStyle w:val="ProductList-Offering2Heading"/>
        <w:outlineLvl w:val="2"/>
        <w:rPr>
          <w:lang w:val="fr-FR"/>
        </w:rPr>
      </w:pPr>
      <w:r w:rsidRPr="006A240A">
        <w:rPr>
          <w:lang w:val="fr-FR"/>
        </w:rPr>
        <w:tab/>
      </w:r>
      <w:bookmarkStart w:id="122" w:name="_Toc484158292"/>
      <w:bookmarkStart w:id="123" w:name="_Toc2278550"/>
      <w:r w:rsidRPr="00B6653B">
        <w:rPr>
          <w:lang w:val="fr-FR"/>
        </w:rPr>
        <w:t>Microsoft Azure Stack</w:t>
      </w:r>
      <w:bookmarkEnd w:id="122"/>
      <w:bookmarkEnd w:id="123"/>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5"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3"/>
    <w:bookmarkEnd w:id="114"/>
    <w:bookmarkEnd w:id="115"/>
    <w:p w14:paraId="7DE305C8"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9D1B09">
      <w:pPr>
        <w:pStyle w:val="ProductList-Offering2Heading"/>
        <w:outlineLvl w:val="2"/>
        <w:rPr>
          <w:lang w:val="fr-FR"/>
        </w:rPr>
      </w:pPr>
      <w:r w:rsidRPr="00B6653B">
        <w:rPr>
          <w:lang w:val="fr-FR"/>
        </w:rPr>
        <w:tab/>
      </w:r>
      <w:bookmarkStart w:id="133" w:name="MicrosoftCognitiveServices"/>
      <w:bookmarkStart w:id="134" w:name="_Toc510880771"/>
      <w:bookmarkStart w:id="135" w:name="_Toc510115105"/>
      <w:bookmarkStart w:id="136" w:name="_Toc2278551"/>
      <w:r w:rsidRPr="00B6653B">
        <w:rPr>
          <w:lang w:val="fr-FR"/>
        </w:rPr>
        <w:t>Services Recherche Bing</w:t>
      </w:r>
      <w:bookmarkEnd w:id="133"/>
      <w:bookmarkEnd w:id="134"/>
      <w:bookmarkEnd w:id="135"/>
      <w:bookmarkEnd w:id="136"/>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6"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7"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0961D5C7"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4505A901" w14:textId="77777777" w:rsidR="009D1B09" w:rsidRPr="00B6653B" w:rsidRDefault="009D1B09" w:rsidP="009D1B09">
      <w:pPr>
        <w:pStyle w:val="ProductList-Offering2Heading"/>
        <w:outlineLvl w:val="2"/>
        <w:rPr>
          <w:b w:val="0"/>
          <w:color w:val="000000" w:themeColor="text1"/>
          <w:sz w:val="8"/>
          <w:szCs w:val="8"/>
          <w:lang w:val="fr-FR"/>
        </w:rPr>
      </w:pPr>
      <w:r w:rsidRPr="00B6653B">
        <w:rPr>
          <w:lang w:val="fr-FR"/>
        </w:rPr>
        <w:tab/>
      </w:r>
      <w:bookmarkStart w:id="137" w:name="_Toc510880772"/>
      <w:bookmarkStart w:id="138" w:name="_Toc2278552"/>
      <w:r w:rsidRPr="00B6653B">
        <w:rPr>
          <w:lang w:val="fr-FR"/>
        </w:rPr>
        <w:t>Microsoft Cognitive Services</w:t>
      </w:r>
      <w:bookmarkEnd w:id="137"/>
      <w:bookmarkEnd w:id="138"/>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lastRenderedPageBreak/>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0952DA2F"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66F05023" w14:textId="77777777" w:rsidR="005B1BD1" w:rsidRPr="00B6653B" w:rsidRDefault="005B1BD1" w:rsidP="005B1BD1">
      <w:pPr>
        <w:pStyle w:val="ProductList-Offering2Heading"/>
        <w:ind w:firstLine="158"/>
        <w:outlineLvl w:val="2"/>
        <w:rPr>
          <w:lang w:val="fr-FR"/>
        </w:rPr>
      </w:pPr>
      <w:bookmarkStart w:id="139" w:name="_Toc2278553"/>
      <w:r w:rsidRPr="00B6653B">
        <w:rPr>
          <w:lang w:val="fr-FR"/>
        </w:rPr>
        <w:t>Microsoft Genomics</w:t>
      </w:r>
      <w:bookmarkEnd w:id="124"/>
      <w:bookmarkEnd w:id="139"/>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8"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40" w:name="_Toc494738673"/>
      <w:bookmarkStart w:id="141" w:name="_Toc2278554"/>
      <w:r w:rsidRPr="006A240A">
        <w:rPr>
          <w:lang w:val="fr-FR"/>
        </w:rPr>
        <w:t xml:space="preserve">Visual Studio </w:t>
      </w:r>
      <w:r w:rsidR="006A240A">
        <w:rPr>
          <w:lang w:val="fr-FR"/>
        </w:rPr>
        <w:t>App</w:t>
      </w:r>
      <w:r w:rsidRPr="006A240A">
        <w:rPr>
          <w:lang w:val="fr-FR"/>
        </w:rPr>
        <w:t xml:space="preserve"> Center</w:t>
      </w:r>
      <w:bookmarkEnd w:id="140"/>
      <w:bookmarkEnd w:id="141"/>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9"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410B0EC"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213C4717" w14:textId="18ECAAB1" w:rsidR="00EB7841" w:rsidRPr="00B6653B" w:rsidRDefault="00EB7841" w:rsidP="00EB7841">
      <w:pPr>
        <w:pStyle w:val="ProductList-OfferingGroupHeading"/>
        <w:spacing w:after="80"/>
        <w:outlineLvl w:val="1"/>
        <w:rPr>
          <w:lang w:val="fr-FR"/>
        </w:rPr>
      </w:pPr>
      <w:bookmarkStart w:id="142" w:name="_Toc2278555"/>
      <w:r w:rsidRPr="00B6653B">
        <w:rPr>
          <w:lang w:val="fr-FR"/>
        </w:rPr>
        <w:t>Plans Microsoft Azure</w:t>
      </w:r>
      <w:bookmarkEnd w:id="125"/>
      <w:bookmarkEnd w:id="126"/>
      <w:bookmarkEnd w:id="142"/>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1F094D0F" w:rsidR="00EB7841" w:rsidRPr="00AB267B" w:rsidRDefault="00EB7841" w:rsidP="00EB7841">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AD21CF">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lastRenderedPageBreak/>
        <w:tab/>
      </w:r>
      <w:bookmarkStart w:id="143" w:name="_Toc2278556"/>
      <w:r w:rsidR="00AA1F22" w:rsidRPr="00F57501">
        <w:rPr>
          <w:lang w:val="fr-FR"/>
        </w:rPr>
        <w:t>Azure Active Directory Basic</w:t>
      </w:r>
      <w:bookmarkEnd w:id="127"/>
      <w:bookmarkEnd w:id="128"/>
      <w:bookmarkEnd w:id="143"/>
    </w:p>
    <w:bookmarkEnd w:id="129"/>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44" w:name="AzureActiveDirectoryPremium"/>
    <w:p w14:paraId="0F600363"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AD79F3">
      <w:pPr>
        <w:pStyle w:val="ProductList-Offering2Heading"/>
        <w:keepNext/>
        <w:outlineLvl w:val="2"/>
        <w:rPr>
          <w:lang w:val="fr-FR"/>
        </w:rPr>
      </w:pPr>
      <w:r w:rsidRPr="00B6653B">
        <w:rPr>
          <w:lang w:val="fr-FR"/>
        </w:rPr>
        <w:tab/>
      </w:r>
      <w:bookmarkStart w:id="145" w:name="_Toc459970715"/>
      <w:bookmarkStart w:id="146" w:name="_Toc457466429"/>
      <w:bookmarkStart w:id="147" w:name="_Toc2278557"/>
      <w:r w:rsidRPr="00B6653B">
        <w:rPr>
          <w:lang w:val="fr-FR"/>
        </w:rPr>
        <w:t>Azure Active Directory Premium</w:t>
      </w:r>
      <w:bookmarkEnd w:id="145"/>
      <w:bookmarkEnd w:id="146"/>
      <w:bookmarkEnd w:id="147"/>
    </w:p>
    <w:bookmarkEnd w:id="144"/>
    <w:p w14:paraId="5C3FBDD7" w14:textId="52190799" w:rsidR="00AA1F22"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AA1F22">
      <w:pPr>
        <w:pStyle w:val="ProductList-Body"/>
      </w:pPr>
    </w:p>
    <w:p w14:paraId="41D52851" w14:textId="77777777" w:rsidR="00D66BB0" w:rsidRDefault="00D66BB0" w:rsidP="00D66BB0">
      <w:pPr>
        <w:pStyle w:val="ProductList-ClauseHeading"/>
      </w:pPr>
      <w:r>
        <w:t>Allocation d'Utilisateurs Externes</w:t>
      </w:r>
    </w:p>
    <w:p w14:paraId="297892FA" w14:textId="77777777" w:rsidR="00D66BB0" w:rsidRPr="00534B01" w:rsidRDefault="00D66BB0" w:rsidP="00D66BB0">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48" w:name="AzureInformationProtectionPremium"/>
    <w:p w14:paraId="716EA28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AA1F22">
      <w:pPr>
        <w:pStyle w:val="ProductList-Offering2Heading"/>
        <w:outlineLvl w:val="2"/>
        <w:rPr>
          <w:lang w:val="fr-FR"/>
        </w:rPr>
      </w:pPr>
      <w:r w:rsidRPr="00B6653B">
        <w:rPr>
          <w:lang w:val="fr-FR"/>
        </w:rPr>
        <w:tab/>
      </w:r>
      <w:bookmarkStart w:id="149" w:name="AzureRightsManagement"/>
      <w:bookmarkStart w:id="150" w:name="_Toc459970716"/>
      <w:bookmarkStart w:id="151" w:name="_Toc457466430"/>
      <w:bookmarkStart w:id="152" w:name="_Toc2278558"/>
      <w:r w:rsidRPr="00B6653B">
        <w:rPr>
          <w:lang w:val="fr-FR"/>
        </w:rPr>
        <w:t>Azure Information Protection</w:t>
      </w:r>
      <w:bookmarkEnd w:id="149"/>
      <w:r w:rsidRPr="00B6653B">
        <w:rPr>
          <w:lang w:val="fr-FR"/>
        </w:rPr>
        <w:t xml:space="preserve"> Premium</w:t>
      </w:r>
      <w:bookmarkEnd w:id="150"/>
      <w:bookmarkEnd w:id="151"/>
      <w:bookmarkEnd w:id="152"/>
    </w:p>
    <w:bookmarkEnd w:id="148"/>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1411499C" w:rsidR="00AA1F22" w:rsidRPr="003C2FBE" w:rsidRDefault="00AA1F22" w:rsidP="00AA1F22">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AA1F22">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53" w:name="_Toc388464308"/>
    <w:bookmarkStart w:id="154" w:name="Dynamics365"/>
    <w:bookmarkStart w:id="155" w:name="_Toc524436945"/>
    <w:bookmarkStart w:id="156" w:name="_Toc523239317"/>
    <w:bookmarkEnd w:id="130"/>
    <w:bookmarkEnd w:id="131"/>
    <w:bookmarkEnd w:id="132"/>
    <w:bookmarkEnd w:id="153"/>
    <w:p w14:paraId="3C5E5D1A"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948FC1C" w14:textId="773F166A" w:rsidR="008303D8" w:rsidRPr="00B6653B" w:rsidRDefault="008303D8" w:rsidP="008303D8">
      <w:pPr>
        <w:pStyle w:val="ProductList-Offering1Heading"/>
        <w:rPr>
          <w:lang w:val="fr-FR"/>
        </w:rPr>
      </w:pPr>
      <w:bookmarkStart w:id="157" w:name="_Toc2278559"/>
      <w:r w:rsidRPr="00B6653B">
        <w:rPr>
          <w:lang w:val="fr-FR"/>
        </w:rPr>
        <w:t>Services Microsoft Dynamics 365</w:t>
      </w:r>
      <w:bookmarkEnd w:id="154"/>
      <w:bookmarkEnd w:id="155"/>
      <w:bookmarkEnd w:id="156"/>
      <w:bookmarkEnd w:id="157"/>
    </w:p>
    <w:p w14:paraId="0FFC959E" w14:textId="77777777" w:rsidR="008303D8" w:rsidRPr="000B3863" w:rsidRDefault="008303D8" w:rsidP="008303D8">
      <w:pPr>
        <w:pStyle w:val="ProductList-Body"/>
        <w:rPr>
          <w:rFonts w:asciiTheme="majorHAnsi" w:hAnsiTheme="majorHAnsi"/>
          <w:sz w:val="16"/>
          <w:szCs w:val="16"/>
        </w:rPr>
        <w:sectPr w:rsidR="008303D8" w:rsidRPr="000B3863" w:rsidSect="008303D8">
          <w:footerReference w:type="default" r:id="rId40"/>
          <w:footerReference w:type="first" r:id="rId41"/>
          <w:pgSz w:w="12240" w:h="15840"/>
          <w:pgMar w:top="1440" w:right="720" w:bottom="1440" w:left="720" w:header="720" w:footer="720" w:gutter="0"/>
          <w:cols w:space="720"/>
          <w:titlePg/>
          <w:docGrid w:linePitch="360"/>
        </w:sectPr>
      </w:pPr>
    </w:p>
    <w:p w14:paraId="4D219D7F"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Plan</w:t>
      </w:r>
    </w:p>
    <w:p w14:paraId="1DA3E7E8"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Unified Operations Plan</w:t>
      </w:r>
    </w:p>
    <w:p w14:paraId="34046FCC"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Customer Engagement Plan</w:t>
      </w:r>
    </w:p>
    <w:p w14:paraId="2941A7A6"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Case Management</w:t>
      </w:r>
    </w:p>
    <w:p w14:paraId="56C94A2B"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Customer Service Enterprise</w:t>
      </w:r>
    </w:p>
    <w:p w14:paraId="032F3CA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Customer Service Professional</w:t>
      </w:r>
    </w:p>
    <w:p w14:paraId="46375F4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Field Services</w:t>
      </w:r>
    </w:p>
    <w:p w14:paraId="554F5454"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Essentials</w:t>
      </w:r>
    </w:p>
    <w:p w14:paraId="5F62FF1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Premium</w:t>
      </w:r>
    </w:p>
    <w:p w14:paraId="73E0263C"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Business Central Team Member</w:t>
      </w:r>
    </w:p>
    <w:p w14:paraId="7927BDAF"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Marketing</w:t>
      </w:r>
    </w:p>
    <w:p w14:paraId="04A4E66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Activity</w:t>
      </w:r>
    </w:p>
    <w:p w14:paraId="4526B7D5"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Device</w:t>
      </w:r>
    </w:p>
    <w:p w14:paraId="796740B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Operations Order Lines</w:t>
      </w:r>
    </w:p>
    <w:p w14:paraId="092B951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Project Service Automation</w:t>
      </w:r>
    </w:p>
    <w:p w14:paraId="68043626"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Retail</w:t>
      </w:r>
    </w:p>
    <w:p w14:paraId="049E4DFD"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Sales Entreprise</w:t>
      </w:r>
    </w:p>
    <w:p w14:paraId="482291E4"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Sales Professional</w:t>
      </w:r>
    </w:p>
    <w:p w14:paraId="7143AD65"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AI for Sales</w:t>
      </w:r>
    </w:p>
    <w:p w14:paraId="4C5FE62A"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w:t>
      </w:r>
    </w:p>
    <w:p w14:paraId="160DB772"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 : Attract</w:t>
      </w:r>
    </w:p>
    <w:p w14:paraId="27435041"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Talent : Onboard</w:t>
      </w:r>
    </w:p>
    <w:p w14:paraId="5C6A9E2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for Team Members</w:t>
      </w:r>
    </w:p>
    <w:p w14:paraId="01426EDA"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Layout</w:t>
      </w:r>
    </w:p>
    <w:p w14:paraId="6CA36082"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Dynamics 365 Remote Assist</w:t>
      </w:r>
    </w:p>
    <w:p w14:paraId="52BA47B9" w14:textId="77777777" w:rsidR="00D66BB0" w:rsidRPr="00B6653B" w:rsidRDefault="00D66BB0" w:rsidP="00D66BB0">
      <w:pPr>
        <w:pStyle w:val="ProductList-Body"/>
        <w:rPr>
          <w:rFonts w:asciiTheme="majorHAnsi" w:hAnsiTheme="majorHAnsi"/>
          <w:sz w:val="16"/>
          <w:szCs w:val="16"/>
          <w:lang w:val="en-US"/>
        </w:rPr>
      </w:pPr>
      <w:r w:rsidRPr="00B6653B">
        <w:rPr>
          <w:rFonts w:asciiTheme="majorHAnsi" w:hAnsiTheme="majorHAnsi"/>
          <w:sz w:val="16"/>
          <w:szCs w:val="16"/>
          <w:lang w:val="en-US"/>
        </w:rPr>
        <w:t>Solution Microsoft Relationship Sales</w:t>
      </w:r>
    </w:p>
    <w:p w14:paraId="4F5E6A2F" w14:textId="77777777" w:rsidR="00D66BB0" w:rsidRPr="00FE50CE" w:rsidRDefault="00D66BB0" w:rsidP="00D66BB0">
      <w:pPr>
        <w:pStyle w:val="ProductList-Body"/>
        <w:rPr>
          <w:rFonts w:asciiTheme="majorHAnsi" w:hAnsiTheme="majorHAnsi"/>
          <w:sz w:val="16"/>
          <w:szCs w:val="16"/>
        </w:rPr>
      </w:pPr>
      <w:r>
        <w:rPr>
          <w:rFonts w:asciiTheme="majorHAnsi" w:hAnsiTheme="majorHAnsi"/>
          <w:sz w:val="16"/>
          <w:szCs w:val="16"/>
        </w:rPr>
        <w:t>Solution Microsoft Relationship Sales Plus</w:t>
      </w:r>
    </w:p>
    <w:p w14:paraId="741C6F14" w14:textId="77777777" w:rsidR="00D66BB0" w:rsidRPr="005F08E6" w:rsidRDefault="00D66BB0" w:rsidP="00D66BB0">
      <w:pPr>
        <w:pStyle w:val="ProductList-Body"/>
        <w:rPr>
          <w:rFonts w:asciiTheme="majorHAnsi" w:hAnsiTheme="majorHAnsi"/>
          <w:sz w:val="16"/>
          <w:szCs w:val="16"/>
        </w:rPr>
        <w:sectPr w:rsidR="00D66BB0" w:rsidRPr="005F08E6" w:rsidSect="00E275D6">
          <w:type w:val="continuous"/>
          <w:pgSz w:w="12240" w:h="15840"/>
          <w:pgMar w:top="1440" w:right="720" w:bottom="1440" w:left="720" w:header="720" w:footer="720" w:gutter="0"/>
          <w:cols w:num="2" w:space="720"/>
          <w:titlePg/>
          <w:docGrid w:linePitch="360"/>
        </w:sectPr>
      </w:pP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lastRenderedPageBreak/>
        <w:t>Notifications</w:t>
      </w:r>
    </w:p>
    <w:p w14:paraId="59DBE406" w14:textId="660855FF" w:rsidR="008303D8" w:rsidRPr="000B3863" w:rsidRDefault="008303D8" w:rsidP="008303D8">
      <w:pPr>
        <w:pStyle w:val="ProductList-Body"/>
      </w:pPr>
      <w:r w:rsidRPr="000B3863">
        <w:t xml:space="preserve">Les notifications relatives à Bing Maps et aux Services Professionnels figurant dans </w:t>
      </w:r>
      <w:hyperlink w:anchor="Attachment1" w:tooltip="l’Annexe 1" w:history="1">
        <w:r w:rsidRPr="00487776">
          <w:rPr>
            <w:rStyle w:val="Hyperlink"/>
          </w:rPr>
          <w:t>l’Annexe 1</w:t>
        </w:r>
      </w:hyperlink>
      <w:r w:rsidRPr="000B3863">
        <w:t xml:space="preserve"> s</w:t>
      </w:r>
      <w:r>
        <w:t>’</w:t>
      </w:r>
      <w:r w:rsidRPr="000B3863">
        <w:t>appliquent. Tous les services d</w:t>
      </w:r>
      <w:r>
        <w:t>’</w:t>
      </w:r>
      <w:r w:rsidRPr="000B3863">
        <w:t>intégration, de</w:t>
      </w:r>
      <w:r>
        <w:t> </w:t>
      </w:r>
      <w:r w:rsidRPr="000B3863">
        <w:t xml:space="preserve">migration ou de déploiement fournis au Client sont soumis à la Notification relative aux Services Professionnels de </w:t>
      </w:r>
      <w:hyperlink w:anchor="Attachment1" w:tooltip="l’Annexe 1" w:history="1">
        <w:r w:rsidRPr="00487776">
          <w:rPr>
            <w:rStyle w:val="Hyperlink"/>
          </w:rPr>
          <w:t>l’Annexe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6A1E3ECD" w:rsidR="008303D8" w:rsidRPr="000B3863" w:rsidRDefault="008303D8" w:rsidP="008303D8">
      <w:pPr>
        <w:pStyle w:val="ProductList-Body"/>
      </w:pPr>
      <w:r w:rsidRPr="000B3863">
        <w:t xml:space="preserve">En plus des SL Utilisateur, reportez-vous à </w:t>
      </w:r>
      <w:hyperlink w:anchor="Attachment2" w:tooltip="l'Annexe 2" w:history="1">
        <w:r w:rsidRPr="00487776">
          <w:rPr>
            <w:rStyle w:val="Hyperlink"/>
          </w:rPr>
          <w:t>l’Annexe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77777777" w:rsidR="008303D8" w:rsidRPr="000B3863" w:rsidRDefault="008303D8"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lastRenderedPageBreak/>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B6653B" w:rsidRDefault="008303D8" w:rsidP="008303D8">
      <w:pPr>
        <w:pStyle w:val="ProductList-Body"/>
        <w:ind w:left="180"/>
        <w:rPr>
          <w:b/>
          <w:lang w:val="en-US"/>
        </w:rPr>
      </w:pPr>
      <w:r w:rsidRPr="00B6653B">
        <w:rPr>
          <w:b/>
          <w:color w:val="0072C6"/>
          <w:lang w:val="en-US"/>
        </w:rPr>
        <w:t>LinkedIn Sales Navigator</w:t>
      </w:r>
    </w:p>
    <w:p w14:paraId="1314D286" w14:textId="77777777" w:rsidR="008303D8" w:rsidRPr="000B3863" w:rsidRDefault="008303D8" w:rsidP="008303D8">
      <w:pPr>
        <w:pStyle w:val="ProductList-Body"/>
        <w:ind w:left="180"/>
      </w:pPr>
      <w:r w:rsidRPr="00B6653B">
        <w:rPr>
          <w:lang w:val="en-US"/>
        </w:rPr>
        <w:t xml:space="preserve">LinkedIn Sales Navigator est fourni par LinkedIn Corporation. </w:t>
      </w:r>
      <w:r w:rsidRPr="000B3863">
        <w:t>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2"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3"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4"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5"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C9E7A1B" w14:textId="77777777" w:rsidR="00D66BB0" w:rsidRDefault="00D66BB0" w:rsidP="00D66BB0">
      <w:pPr>
        <w:pStyle w:val="ProductList-ClauseHeading"/>
        <w:tabs>
          <w:tab w:val="clear" w:pos="360"/>
          <w:tab w:val="left" w:pos="0"/>
        </w:tabs>
        <w:ind w:left="360" w:hanging="360"/>
      </w:pPr>
      <w:r>
        <w:t>Dynamics 365 AI for Sales</w:t>
      </w:r>
    </w:p>
    <w:p w14:paraId="26BF2B5C"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0EEF4230" w14:textId="77777777" w:rsidR="00D66BB0" w:rsidRDefault="00D66BB0" w:rsidP="00D66BB0">
      <w:pPr>
        <w:pStyle w:val="ProductList-Body"/>
        <w:tabs>
          <w:tab w:val="clear" w:pos="158"/>
          <w:tab w:val="left" w:pos="90"/>
          <w:tab w:val="left" w:pos="270"/>
        </w:tabs>
        <w:ind w:left="518" w:hanging="360"/>
      </w:pPr>
      <w:r>
        <w:t>Il n’existe aucun SLA pour Dynamics 365 AI for Sales.</w:t>
      </w:r>
    </w:p>
    <w:p w14:paraId="0BCAF625" w14:textId="77777777" w:rsidR="00D66BB0" w:rsidRPr="00AC1B3E" w:rsidRDefault="00D66BB0" w:rsidP="00D66BB0">
      <w:pPr>
        <w:pStyle w:val="ProductList-Body"/>
      </w:pPr>
    </w:p>
    <w:p w14:paraId="0451A098" w14:textId="77777777" w:rsidR="00D66BB0" w:rsidRDefault="00D66BB0" w:rsidP="00D66BB0">
      <w:pPr>
        <w:pStyle w:val="ProductList-ClauseHeading"/>
        <w:tabs>
          <w:tab w:val="clear" w:pos="360"/>
          <w:tab w:val="left" w:pos="0"/>
        </w:tabs>
        <w:ind w:left="360" w:hanging="360"/>
      </w:pPr>
      <w:r>
        <w:t>Dynamics 365 Layout</w:t>
      </w:r>
    </w:p>
    <w:p w14:paraId="4A8A8EB5"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40918507" w14:textId="77777777" w:rsidR="00D66BB0" w:rsidRDefault="00D66BB0" w:rsidP="00D66BB0">
      <w:pPr>
        <w:pStyle w:val="ProductList-Body"/>
        <w:tabs>
          <w:tab w:val="clear" w:pos="158"/>
          <w:tab w:val="left" w:pos="90"/>
          <w:tab w:val="left" w:pos="270"/>
        </w:tabs>
        <w:ind w:left="518" w:hanging="360"/>
      </w:pPr>
      <w:r>
        <w:t>Il n’existe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bookmarkStart w:id="158" w:name="O365Services"/>
    <w:p w14:paraId="0B2687B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59" w:name="_Toc2278560"/>
      <w:r w:rsidRPr="00604CF0">
        <w:rPr>
          <w:lang w:val="fr-FR"/>
        </w:rPr>
        <w:t>Services Office 365</w:t>
      </w:r>
      <w:bookmarkEnd w:id="159"/>
    </w:p>
    <w:bookmarkEnd w:id="158"/>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69E50F67" w:rsidR="000E3993" w:rsidRPr="00690C65" w:rsidRDefault="00AB11EC" w:rsidP="00AB11EC">
      <w:pPr>
        <w:pStyle w:val="ProductList-Body"/>
      </w:pPr>
      <w:r>
        <w:lastRenderedPageBreak/>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60" w:name="CoreFeaturesforOffice365Services"/>
      <w:r>
        <w:rPr>
          <w:b/>
          <w:color w:val="00188F"/>
        </w:rPr>
        <w:t>Fonctionnalités de base des Services Office 365</w:t>
      </w:r>
    </w:p>
    <w:bookmarkEnd w:id="160"/>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61" w:name="MicrosoftTeams"/>
      <w:r>
        <w:rPr>
          <w:b/>
          <w:color w:val="00188F"/>
        </w:rPr>
        <w:t>Microsoft Teams</w:t>
      </w:r>
      <w:bookmarkEnd w:id="161"/>
    </w:p>
    <w:p w14:paraId="4EAE4F46" w14:textId="76011FA4"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w:t>
      </w:r>
      <w:hyperlink w:anchor="Attachment1" w:tooltip="l’Annexe 1" w:history="1">
        <w:r w:rsidRPr="00487776">
          <w:rPr>
            <w:rStyle w:val="Hyperlink"/>
          </w:rPr>
          <w:t>l’Annexe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D66BB0">
      <w:pPr>
        <w:pStyle w:val="ProductList-Body"/>
        <w:keepNext/>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62" w:name="AudioServices"/>
    <w:p w14:paraId="60302B3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B6653B">
      <w:pPr>
        <w:pStyle w:val="ProductList-Offering2Heading"/>
        <w:outlineLvl w:val="2"/>
        <w:rPr>
          <w:lang w:val="fr-FR"/>
        </w:rPr>
      </w:pPr>
      <w:r w:rsidRPr="002326E4">
        <w:rPr>
          <w:lang w:val="fr-FR"/>
        </w:rPr>
        <w:tab/>
      </w:r>
      <w:bookmarkStart w:id="163" w:name="_Toc528174078"/>
      <w:bookmarkStart w:id="164" w:name="_Toc2278561"/>
      <w:r w:rsidRPr="00B6653B">
        <w:rPr>
          <w:lang w:val="fr-FR"/>
        </w:rPr>
        <w:t>Services Audio</w:t>
      </w:r>
      <w:bookmarkEnd w:id="163"/>
      <w:bookmarkEnd w:id="164"/>
    </w:p>
    <w:p w14:paraId="4EE684CE" w14:textId="77777777" w:rsidR="00B6653B" w:rsidRDefault="00B6653B" w:rsidP="00B6653B">
      <w:pPr>
        <w:pStyle w:val="ProductList-Offering1"/>
        <w:sectPr w:rsidR="00B6653B" w:rsidSect="00E275D6">
          <w:type w:val="continuous"/>
          <w:pgSz w:w="12240" w:h="15840"/>
          <w:pgMar w:top="1440" w:right="720" w:bottom="1440" w:left="720" w:header="720" w:footer="720" w:gutter="0"/>
          <w:cols w:space="720"/>
          <w:titlePg/>
          <w:docGrid w:linePitch="360"/>
        </w:sectPr>
      </w:pPr>
    </w:p>
    <w:bookmarkEnd w:id="162"/>
    <w:p w14:paraId="7C81B79C"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B6653B">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B6653B">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B6653B">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B6653B">
      <w:pPr>
        <w:pStyle w:val="ProductList-Body"/>
        <w:rPr>
          <w:b/>
          <w:color w:val="00188F"/>
        </w:rPr>
      </w:pPr>
      <w:r>
        <w:rPr>
          <w:b/>
          <w:color w:val="00188F"/>
        </w:rPr>
        <w:t>Fonctionnalités de base des Services Office 365</w:t>
      </w:r>
    </w:p>
    <w:p w14:paraId="0B31E835" w14:textId="62805037" w:rsidR="00B6653B" w:rsidRDefault="00B6653B" w:rsidP="00B6653B">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B6653B">
      <w:pPr>
        <w:pStyle w:val="ProductList-Body"/>
      </w:pPr>
    </w:p>
    <w:p w14:paraId="3AB1680A" w14:textId="77777777" w:rsidR="00B6653B" w:rsidRPr="00D7478E" w:rsidRDefault="00B6653B" w:rsidP="00B6653B">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B6653B">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B6653B">
      <w:pPr>
        <w:pStyle w:val="ProductList-Body"/>
        <w:tabs>
          <w:tab w:val="clear" w:pos="158"/>
          <w:tab w:val="left" w:pos="360"/>
        </w:tabs>
        <w:ind w:left="180"/>
      </w:pPr>
    </w:p>
    <w:p w14:paraId="23A4E411" w14:textId="77777777" w:rsidR="00B6653B" w:rsidRPr="00D7478E" w:rsidRDefault="00B6653B" w:rsidP="00B6653B">
      <w:pPr>
        <w:pStyle w:val="ProductList-Body"/>
        <w:tabs>
          <w:tab w:val="clear" w:pos="158"/>
          <w:tab w:val="left" w:pos="360"/>
        </w:tabs>
        <w:ind w:left="180"/>
        <w:rPr>
          <w:b/>
          <w:color w:val="0072C6"/>
        </w:rPr>
      </w:pPr>
      <w:r>
        <w:rPr>
          <w:b/>
          <w:color w:val="0072C6"/>
        </w:rPr>
        <w:t>Présence</w:t>
      </w:r>
    </w:p>
    <w:p w14:paraId="07CE26E9" w14:textId="77777777" w:rsidR="00B6653B" w:rsidRDefault="00B6653B" w:rsidP="00B6653B">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B6653B">
      <w:pPr>
        <w:pStyle w:val="ProductList-Body"/>
        <w:tabs>
          <w:tab w:val="clear" w:pos="158"/>
          <w:tab w:val="left" w:pos="360"/>
        </w:tabs>
        <w:ind w:left="180"/>
      </w:pPr>
    </w:p>
    <w:p w14:paraId="3C6D93E5" w14:textId="77777777" w:rsidR="00B6653B" w:rsidRPr="00D7478E" w:rsidRDefault="00B6653B" w:rsidP="00B6653B">
      <w:pPr>
        <w:pStyle w:val="ProductList-Body"/>
        <w:keepNext/>
        <w:tabs>
          <w:tab w:val="clear" w:pos="158"/>
          <w:tab w:val="left" w:pos="360"/>
        </w:tabs>
        <w:ind w:left="187"/>
        <w:rPr>
          <w:b/>
          <w:color w:val="0072C6"/>
        </w:rPr>
      </w:pPr>
      <w:r>
        <w:rPr>
          <w:b/>
          <w:color w:val="0072C6"/>
        </w:rPr>
        <w:t>Réunions en ligne</w:t>
      </w:r>
    </w:p>
    <w:p w14:paraId="52CF99F9" w14:textId="77777777" w:rsidR="00B6653B" w:rsidRDefault="00B6653B" w:rsidP="00B6653B">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B6653B">
      <w:pPr>
        <w:pStyle w:val="ProductList-Body"/>
      </w:pPr>
    </w:p>
    <w:p w14:paraId="5EBDF590" w14:textId="77777777" w:rsidR="00B6653B" w:rsidRDefault="00B6653B" w:rsidP="00B6653B">
      <w:pPr>
        <w:pStyle w:val="ProductList-Body"/>
        <w:rPr>
          <w:b/>
          <w:color w:val="00188F"/>
        </w:rPr>
      </w:pPr>
      <w:r>
        <w:rPr>
          <w:b/>
          <w:color w:val="00188F"/>
        </w:rPr>
        <w:t>Notifications</w:t>
      </w:r>
    </w:p>
    <w:p w14:paraId="38828B40" w14:textId="56D8AFD8" w:rsidR="00B6653B" w:rsidRDefault="00B6653B" w:rsidP="00B6653B">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B6653B">
      <w:pPr>
        <w:pStyle w:val="ProductList-Body"/>
        <w:tabs>
          <w:tab w:val="clear" w:pos="158"/>
          <w:tab w:val="left" w:pos="360"/>
        </w:tabs>
      </w:pPr>
    </w:p>
    <w:p w14:paraId="3C4386B5" w14:textId="77777777" w:rsidR="00B6653B" w:rsidRPr="00207B92" w:rsidRDefault="00B6653B" w:rsidP="00B6653B">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B6653B">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B6653B">
      <w:pPr>
        <w:pStyle w:val="ProductList-Body"/>
        <w:tabs>
          <w:tab w:val="clear" w:pos="158"/>
          <w:tab w:val="left" w:pos="360"/>
        </w:tabs>
      </w:pPr>
    </w:p>
    <w:p w14:paraId="729EB1C7" w14:textId="77777777" w:rsidR="00B6653B" w:rsidRPr="0011540B" w:rsidRDefault="00B6653B" w:rsidP="00B6653B">
      <w:pPr>
        <w:pStyle w:val="ProductList-Body"/>
        <w:rPr>
          <w:b/>
          <w:color w:val="00188F"/>
        </w:rPr>
      </w:pPr>
      <w:r>
        <w:rPr>
          <w:b/>
          <w:color w:val="00188F"/>
        </w:rPr>
        <w:t>Dispositif de Communication de Zone Commune</w:t>
      </w:r>
    </w:p>
    <w:p w14:paraId="4D170618" w14:textId="77777777" w:rsidR="00B6653B" w:rsidRDefault="00B6653B" w:rsidP="00B6653B">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B6653B">
      <w:pPr>
        <w:pStyle w:val="ProductList-Body"/>
        <w:tabs>
          <w:tab w:val="clear" w:pos="158"/>
          <w:tab w:val="left" w:pos="360"/>
        </w:tabs>
      </w:pPr>
    </w:p>
    <w:p w14:paraId="62BFD1A7" w14:textId="77777777" w:rsidR="00B6653B" w:rsidRPr="003619D2" w:rsidRDefault="00B6653B" w:rsidP="00B6653B">
      <w:pPr>
        <w:pStyle w:val="ProductList-Body"/>
        <w:rPr>
          <w:b/>
          <w:color w:val="00188F"/>
        </w:rPr>
      </w:pPr>
      <w:r>
        <w:rPr>
          <w:b/>
          <w:color w:val="00188F"/>
        </w:rPr>
        <w:lastRenderedPageBreak/>
        <w:t>Forfait d'Appels et Services d'Audioconférence (Services Appel/Conférence)</w:t>
      </w:r>
    </w:p>
    <w:p w14:paraId="73DADC57" w14:textId="77777777" w:rsidR="00B6653B" w:rsidRDefault="00B6653B" w:rsidP="00B6653B">
      <w:pPr>
        <w:pStyle w:val="ProductList-Body"/>
        <w:tabs>
          <w:tab w:val="clear" w:pos="158"/>
          <w:tab w:val="left" w:pos="360"/>
        </w:tabs>
      </w:pPr>
      <w:r>
        <w:t xml:space="preserve">Les services d'Appel et de Conférence sont assurés par l'Affilié Microsoft autorisé à les administrer. La tarification des services d'Appel et de Conférence peut inclure des taxes et frais applicables.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46" w:history="1">
        <w:r>
          <w:rPr>
            <w:rStyle w:val="Hyperlink"/>
          </w:rPr>
          <w:t>http://go.microsoft.com/fwlink/?LinkId=690247</w:t>
        </w:r>
      </w:hyperlink>
      <w:r>
        <w:t>.</w:t>
      </w:r>
    </w:p>
    <w:p w14:paraId="2E43EC4B" w14:textId="77777777" w:rsidR="00B6653B" w:rsidRPr="0081293D" w:rsidRDefault="00B6653B" w:rsidP="00B6653B">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B6653B">
      <w:pPr>
        <w:pStyle w:val="ProductList-Body"/>
      </w:pPr>
    </w:p>
    <w:p w14:paraId="112CD74A" w14:textId="77777777" w:rsidR="00B6653B" w:rsidRPr="003619D2" w:rsidRDefault="00B6653B" w:rsidP="00B6653B">
      <w:pPr>
        <w:pStyle w:val="ProductList-Body"/>
        <w:rPr>
          <w:b/>
          <w:color w:val="00188F"/>
        </w:rPr>
      </w:pPr>
      <w:r>
        <w:rPr>
          <w:b/>
          <w:color w:val="00188F"/>
        </w:rPr>
        <w:t>Informations importantes concernant les Services d’Urgence</w:t>
      </w:r>
    </w:p>
    <w:p w14:paraId="004BF70C" w14:textId="77777777" w:rsidR="00B6653B" w:rsidRDefault="00B6653B" w:rsidP="00B6653B">
      <w:pPr>
        <w:pStyle w:val="ProductList-Body"/>
        <w:ind w:right="270"/>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32F72411"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5A12679A" w14:textId="77777777" w:rsidR="00071D66" w:rsidRDefault="00071D66" w:rsidP="00071D66">
      <w:pPr>
        <w:pStyle w:val="ProductList-Body"/>
        <w:ind w:right="270"/>
      </w:pPr>
    </w:p>
    <w:p w14:paraId="23E8329D" w14:textId="58EB6870" w:rsidR="008303D8" w:rsidRPr="00B6653B" w:rsidRDefault="008303D8" w:rsidP="008303D8">
      <w:pPr>
        <w:pStyle w:val="ProductList-Offering2Heading"/>
        <w:outlineLvl w:val="2"/>
        <w:rPr>
          <w:lang w:val="fr-FR"/>
        </w:rPr>
      </w:pPr>
      <w:r w:rsidRPr="00B6653B">
        <w:rPr>
          <w:lang w:val="fr-FR"/>
        </w:rPr>
        <w:tab/>
      </w:r>
      <w:bookmarkStart w:id="165" w:name="_Toc524436947"/>
      <w:bookmarkStart w:id="166" w:name="_Toc523239319"/>
      <w:bookmarkStart w:id="167" w:name="_Toc2278562"/>
      <w:r w:rsidRPr="00B6653B">
        <w:rPr>
          <w:lang w:val="fr-FR"/>
        </w:rPr>
        <w:t>Exchange Online</w:t>
      </w:r>
      <w:bookmarkEnd w:id="165"/>
      <w:bookmarkEnd w:id="166"/>
      <w:bookmarkEnd w:id="167"/>
    </w:p>
    <w:p w14:paraId="1DEA6B42" w14:textId="77777777" w:rsidR="008303D8" w:rsidRPr="000B3863" w:rsidRDefault="008303D8" w:rsidP="008303D8">
      <w:pPr>
        <w:pStyle w:val="ProductList-Offering1"/>
        <w:sectPr w:rsidR="008303D8" w:rsidRPr="000B3863" w:rsidSect="00E275D6">
          <w:footerReference w:type="first" r:id="rId47"/>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6AD3AFCB" w:rsidR="001A19E0" w:rsidRPr="00690C65" w:rsidRDefault="001A19E0" w:rsidP="001A19E0">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lastRenderedPageBreak/>
        <w:t>Fonctionnalités de base des Services Office 365 – Exchange Online Archiving</w:t>
      </w:r>
    </w:p>
    <w:p w14:paraId="3AEF57B1" w14:textId="0818D81C" w:rsidR="00DC0A1F" w:rsidRPr="00690C65" w:rsidRDefault="00DC0A1F" w:rsidP="00DC0A1F">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8"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68" w:name="_Hlk486589626"/>
    </w:p>
    <w:bookmarkEnd w:id="168"/>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9" w:name="_Toc423959249"/>
      <w:r w:rsidRPr="009C3968">
        <w:rPr>
          <w:b/>
          <w:color w:val="00188F"/>
        </w:rPr>
        <w:t>Contrat de Niveau de Service</w:t>
      </w:r>
      <w:bookmarkEnd w:id="169"/>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bookmarkStart w:id="170" w:name="O365Applications"/>
    <w:p w14:paraId="4E2F6B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919CD76" w14:textId="77777777" w:rsidR="008303D8" w:rsidRPr="00B6653B" w:rsidRDefault="008303D8" w:rsidP="008303D8">
      <w:pPr>
        <w:pStyle w:val="ProductList-Offering2Heading"/>
        <w:outlineLvl w:val="2"/>
        <w:rPr>
          <w:lang w:val="fr-FR"/>
        </w:rPr>
      </w:pPr>
      <w:r w:rsidRPr="00B6653B">
        <w:rPr>
          <w:lang w:val="fr-FR"/>
        </w:rPr>
        <w:tab/>
      </w:r>
      <w:bookmarkStart w:id="171" w:name="_Toc524436948"/>
      <w:bookmarkStart w:id="172" w:name="_Toc523239320"/>
      <w:bookmarkStart w:id="173" w:name="_Toc2278563"/>
      <w:r w:rsidRPr="00B6653B">
        <w:rPr>
          <w:lang w:val="fr-FR"/>
        </w:rPr>
        <w:t>Applications Office 365</w:t>
      </w:r>
      <w:bookmarkEnd w:id="170"/>
      <w:bookmarkEnd w:id="171"/>
      <w:bookmarkEnd w:id="172"/>
      <w:bookmarkEnd w:id="173"/>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5C282B4D" w14:textId="77777777" w:rsidR="008303D8" w:rsidRPr="000B3863" w:rsidRDefault="008303D8" w:rsidP="008303D8">
      <w:pPr>
        <w:pStyle w:val="ProductList-Body"/>
        <w:numPr>
          <w:ilvl w:val="0"/>
          <w:numId w:val="40"/>
        </w:numPr>
        <w:ind w:left="450" w:hanging="270"/>
      </w:pPr>
      <w:r w:rsidRPr="000B3863">
        <w:lastRenderedPageBreak/>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w:t>
      </w:r>
      <w:r>
        <w:t>’</w:t>
      </w:r>
      <w:r w:rsidRPr="000B3863">
        <w:t xml:space="preserve">adresse suivante : </w:t>
      </w:r>
      <w:hyperlink r:id="rId49" w:history="1">
        <w:r w:rsidRPr="000B3863">
          <w:rPr>
            <w:rStyle w:val="Hyperlink"/>
          </w:rPr>
          <w:t>www.office.com/sca</w:t>
        </w:r>
      </w:hyperlink>
      <w:r w:rsidRPr="000B3863">
        <w:rPr>
          <w:color w:val="1F497D"/>
        </w:rPr>
        <w:t xml:space="preserve">. </w:t>
      </w:r>
      <w:r w:rsidRPr="000B3863">
        <w:t>Cette disposition relative à l</w:t>
      </w:r>
      <w:r>
        <w:t>’</w:t>
      </w:r>
      <w:r w:rsidRPr="000B3863">
        <w:t>activation d</w:t>
      </w:r>
      <w:r>
        <w:t>’</w:t>
      </w:r>
      <w:r w:rsidRPr="000B3863">
        <w:t>ordinateurs partagés ne s</w:t>
      </w:r>
      <w:r>
        <w:t>’</w:t>
      </w:r>
      <w:r w:rsidRPr="000B3863">
        <w:t>applique aux Clients disposant d</w:t>
      </w:r>
      <w:r>
        <w:t>’</w:t>
      </w:r>
      <w:r w:rsidRPr="000B3863">
        <w:t>une licence pour Office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D66BB0">
      <w:pPr>
        <w:pStyle w:val="ProductList-Body"/>
        <w:keepNext/>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D66BB0">
      <w:pPr>
        <w:pStyle w:val="ProductList-Body"/>
        <w:keepNext/>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071D66">
      <w:pPr>
        <w:pStyle w:val="ProductList-Body"/>
        <w:keepNext/>
        <w:ind w:left="187"/>
        <w:rPr>
          <w:b/>
          <w:color w:val="0072C6"/>
        </w:rPr>
      </w:pPr>
      <w:r w:rsidRPr="000B3863">
        <w:rPr>
          <w:b/>
          <w:color w:val="0072C6"/>
        </w:rPr>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0C383659"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74" w:name="_Toc2278564"/>
      <w:r w:rsidRPr="00604CF0">
        <w:rPr>
          <w:lang w:val="fr-FR"/>
        </w:rPr>
        <w:t>Office Online</w:t>
      </w:r>
      <w:bookmarkEnd w:id="174"/>
    </w:p>
    <w:p w14:paraId="24A45D55" w14:textId="77777777" w:rsidR="00D7478E" w:rsidRPr="00690C65" w:rsidRDefault="00D7478E" w:rsidP="00D7478E">
      <w:pPr>
        <w:pStyle w:val="ProductList-Body"/>
      </w:pPr>
      <w:r>
        <w:rPr>
          <w:b/>
          <w:color w:val="00188F"/>
        </w:rPr>
        <w:t>Fonctionnalités de base des Services Office 365</w:t>
      </w:r>
    </w:p>
    <w:p w14:paraId="509D4A23" w14:textId="0B55852D" w:rsidR="00D7478E" w:rsidRPr="00690C65" w:rsidRDefault="00D7478E" w:rsidP="00EF1136">
      <w:pPr>
        <w:pStyle w:val="ProductList-Body"/>
      </w:pPr>
      <w:r>
        <w:t xml:space="preserve">Office Online ou son successeur inclura les </w:t>
      </w:r>
      <w:hyperlink w:anchor="CoreFeaturesforOffice365Services" w:tooltip="Fonctionnalités de Base"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6389A555"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75" w:name="_Toc2278565"/>
      <w:r w:rsidR="005B7124" w:rsidRPr="00604CF0">
        <w:rPr>
          <w:lang w:val="fr-FR"/>
        </w:rPr>
        <w:t>OneDrive Entreprise</w:t>
      </w:r>
      <w:bookmarkEnd w:id="175"/>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053A181F" w14:textId="15DDC976" w:rsidR="00496631" w:rsidRPr="00B6653B" w:rsidRDefault="00496631" w:rsidP="00496631">
      <w:pPr>
        <w:pStyle w:val="ProductList-Offering2Heading"/>
        <w:outlineLvl w:val="2"/>
        <w:rPr>
          <w:lang w:val="fr-FR"/>
        </w:rPr>
      </w:pPr>
      <w:r w:rsidRPr="00B6653B">
        <w:rPr>
          <w:lang w:val="fr-FR"/>
        </w:rPr>
        <w:tab/>
      </w:r>
      <w:bookmarkStart w:id="176" w:name="_Toc453946627"/>
      <w:bookmarkStart w:id="177" w:name="_Toc451949065"/>
      <w:bookmarkStart w:id="178" w:name="ProjectOnline"/>
      <w:bookmarkStart w:id="179" w:name="_Toc2278566"/>
      <w:r w:rsidRPr="00B6653B">
        <w:rPr>
          <w:lang w:val="fr-FR"/>
        </w:rPr>
        <w:t>Project Online</w:t>
      </w:r>
      <w:bookmarkEnd w:id="176"/>
      <w:bookmarkEnd w:id="177"/>
      <w:bookmarkEnd w:id="179"/>
    </w:p>
    <w:bookmarkEnd w:id="178"/>
    <w:p w14:paraId="20BC214D" w14:textId="77777777" w:rsidR="00496631" w:rsidRPr="00B6653B" w:rsidRDefault="00496631" w:rsidP="00496631">
      <w:pPr>
        <w:pStyle w:val="ProductList-Offering1"/>
        <w:sectPr w:rsidR="00496631" w:rsidRPr="00B6653B" w:rsidSect="00E275D6">
          <w:footerReference w:type="first" r:id="rId50"/>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lastRenderedPageBreak/>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1"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252A7B03"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512BF07D" w14:textId="77777777" w:rsidR="008303D8" w:rsidRPr="00B6653B" w:rsidRDefault="008303D8" w:rsidP="008303D8">
      <w:pPr>
        <w:pStyle w:val="ProductList-Offering2Heading"/>
        <w:outlineLvl w:val="2"/>
        <w:rPr>
          <w:lang w:val="fr-FR"/>
        </w:rPr>
      </w:pPr>
      <w:r w:rsidRPr="00B6653B">
        <w:rPr>
          <w:lang w:val="fr-FR"/>
        </w:rPr>
        <w:tab/>
      </w:r>
      <w:bookmarkStart w:id="180" w:name="_Toc524436952"/>
      <w:bookmarkStart w:id="181" w:name="_Toc523239324"/>
      <w:bookmarkStart w:id="182" w:name="_Toc2278567"/>
      <w:r w:rsidRPr="00B6653B">
        <w:rPr>
          <w:lang w:val="fr-FR"/>
        </w:rPr>
        <w:t>SharePoint Online</w:t>
      </w:r>
      <w:bookmarkEnd w:id="180"/>
      <w:bookmarkEnd w:id="181"/>
      <w:bookmarkEnd w:id="182"/>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196A91A5" w:rsidR="00D7478E" w:rsidRPr="00690C65" w:rsidRDefault="004B79A4" w:rsidP="00D7478E">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1F54191B" w14:textId="77777777" w:rsidR="00B6653B" w:rsidRPr="00B6653B" w:rsidRDefault="00B6653B" w:rsidP="00B6653B">
      <w:pPr>
        <w:pStyle w:val="ProductList-Offering2Heading"/>
        <w:outlineLvl w:val="2"/>
        <w:rPr>
          <w:lang w:val="fr-FR"/>
        </w:rPr>
      </w:pPr>
      <w:r w:rsidRPr="002326E4">
        <w:rPr>
          <w:lang w:val="fr-FR"/>
        </w:rPr>
        <w:tab/>
      </w:r>
      <w:bookmarkStart w:id="183" w:name="Stream"/>
      <w:bookmarkStart w:id="184" w:name="_Toc528174085"/>
      <w:bookmarkStart w:id="185" w:name="_Toc2278568"/>
      <w:r w:rsidRPr="00B6653B">
        <w:rPr>
          <w:lang w:val="fr-FR"/>
        </w:rPr>
        <w:t>Microsoft Stream</w:t>
      </w:r>
      <w:bookmarkEnd w:id="183"/>
      <w:bookmarkEnd w:id="184"/>
      <w:bookmarkEnd w:id="185"/>
    </w:p>
    <w:p w14:paraId="7853F0FB" w14:textId="77777777" w:rsidR="00B6653B" w:rsidRDefault="00B6653B" w:rsidP="00B6653B">
      <w:pPr>
        <w:pStyle w:val="ProductList-Body"/>
        <w:keepNext/>
        <w:tabs>
          <w:tab w:val="clear" w:pos="158"/>
          <w:tab w:val="left" w:pos="360"/>
        </w:tabs>
        <w:rPr>
          <w:b/>
          <w:color w:val="00188F"/>
        </w:rPr>
      </w:pPr>
      <w:r>
        <w:rPr>
          <w:b/>
          <w:color w:val="00188F"/>
        </w:rPr>
        <w:t>Notifications</w:t>
      </w:r>
    </w:p>
    <w:p w14:paraId="4750C029" w14:textId="110CB388" w:rsidR="00B6653B" w:rsidRDefault="00B6653B" w:rsidP="00B6653B">
      <w:pPr>
        <w:pStyle w:val="ProductList-Body"/>
      </w:pPr>
      <w:r>
        <w:t xml:space="preserve">Les Notifications relatives aux </w:t>
      </w:r>
      <w:r>
        <w:rPr>
          <w:color w:val="000000" w:themeColor="text1"/>
        </w:rPr>
        <w:t xml:space="preserve">normes visuelles H.264/AVC, MPEG-4 Part 2 et aux normes vidéo VC-1 et MPEG-2 </w:t>
      </w:r>
      <w:r>
        <w:t xml:space="preserve">figurant dans </w:t>
      </w:r>
      <w:hyperlink w:anchor="Attachment1" w:tooltip="l’Annexe 1" w:history="1">
        <w:r w:rsidRPr="00487776">
          <w:rPr>
            <w:rStyle w:val="Hyperlink"/>
          </w:rPr>
          <w:t>l'Annexe 1</w:t>
        </w:r>
      </w:hyperlink>
      <w:r>
        <w:t xml:space="preserve"> s’appliquent.</w:t>
      </w:r>
    </w:p>
    <w:p w14:paraId="34DED485"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12EF9505" w14:textId="7E58D8FE" w:rsidR="008E1EAF" w:rsidRPr="00604CF0" w:rsidRDefault="004B3528" w:rsidP="00DD5550">
      <w:pPr>
        <w:pStyle w:val="ProductList-OfferingGroupHeading"/>
        <w:keepNext/>
        <w:rPr>
          <w:lang w:val="fr-FR"/>
        </w:rPr>
      </w:pPr>
      <w:bookmarkStart w:id="186" w:name="_Toc2278569"/>
      <w:r w:rsidRPr="00604CF0">
        <w:rPr>
          <w:lang w:val="fr-FR"/>
        </w:rPr>
        <w:t>Autres services en ligne</w:t>
      </w:r>
      <w:bookmarkEnd w:id="186"/>
    </w:p>
    <w:p w14:paraId="086A4574" w14:textId="77777777" w:rsidR="00246E42" w:rsidRPr="00B6653B" w:rsidRDefault="00246E42" w:rsidP="00DD5550">
      <w:pPr>
        <w:pStyle w:val="ProductList-Offering2Heading"/>
        <w:keepNext/>
        <w:outlineLvl w:val="2"/>
        <w:rPr>
          <w:lang w:val="fr-FR"/>
        </w:rPr>
      </w:pPr>
      <w:bookmarkStart w:id="187" w:name="MicrosoftLearning"/>
      <w:bookmarkStart w:id="188" w:name="MicrosoftPowerBIPro"/>
      <w:r w:rsidRPr="00B6653B">
        <w:rPr>
          <w:lang w:val="fr-FR"/>
        </w:rPr>
        <w:tab/>
      </w:r>
      <w:bookmarkStart w:id="189" w:name="_Toc476230941"/>
      <w:bookmarkStart w:id="190" w:name="_Toc476476626"/>
      <w:bookmarkStart w:id="191" w:name="BingMaps"/>
      <w:bookmarkStart w:id="192" w:name="_Toc2278570"/>
      <w:r w:rsidRPr="00B6653B">
        <w:rPr>
          <w:lang w:val="fr-FR"/>
        </w:rPr>
        <w:t>Bing Maps Plateforme Entreprise et Plateforme Mobile Asset Management</w:t>
      </w:r>
      <w:bookmarkEnd w:id="189"/>
      <w:bookmarkEnd w:id="190"/>
      <w:bookmarkEnd w:id="192"/>
    </w:p>
    <w:bookmarkEnd w:id="191"/>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lastRenderedPageBreak/>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2" w:history="1">
        <w:r w:rsidRPr="00DD5550">
          <w:rPr>
            <w:rStyle w:val="Hyperlink"/>
          </w:rPr>
          <w:t>https://aka.ms/bingmapsplatformapistou</w:t>
        </w:r>
      </w:hyperlink>
      <w:r w:rsidRPr="00DD5550">
        <w:t xml:space="preserve"> et </w:t>
      </w:r>
      <w:hyperlink r:id="rId53"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071D66">
      <w:pPr>
        <w:pStyle w:val="ProductList-Body"/>
        <w:keepNext/>
      </w:pPr>
      <w:r w:rsidRPr="00DD5550">
        <w:rPr>
          <w:b/>
          <w:color w:val="00188F"/>
        </w:rPr>
        <w:t>Protection des données à caractère personnel applicable à Bing Maps</w:t>
      </w:r>
    </w:p>
    <w:p w14:paraId="63A499FD" w14:textId="77777777" w:rsidR="008C0D45" w:rsidRDefault="008C0D45" w:rsidP="008C0D45">
      <w:pPr>
        <w:pStyle w:val="ProductList-Body"/>
      </w:pPr>
      <w:r>
        <w:t xml:space="preserve">La Déclaration relative aux données personnelles de Microsoft et les mesures de protection des données à caractère personnel détaillées dans les Conditions d’Utilisation des API de la Plateforme Bing Maps de Microsoft disponibles à l’adresse : </w:t>
      </w:r>
      <w:hyperlink r:id="rId54" w:history="1">
        <w:r>
          <w:rPr>
            <w:rStyle w:val="Hyperlink"/>
          </w:rPr>
          <w:t>https://go.microsoft.com/fwlink/?LinkId=521839</w:t>
        </w:r>
      </w:hyperlink>
      <w:r>
        <w:t xml:space="preserve"> s’appliquent à l’utilisation des Services Bing Maps par le Client.</w:t>
      </w:r>
    </w:p>
    <w:p w14:paraId="638BB3BA"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05D4677B" w14:textId="77777777" w:rsidR="00D23AB3" w:rsidRPr="00B6653B" w:rsidRDefault="00D23AB3" w:rsidP="00D23AB3">
      <w:pPr>
        <w:pStyle w:val="ProductList-Offering2Heading"/>
        <w:outlineLvl w:val="2"/>
        <w:rPr>
          <w:lang w:val="fr-FR"/>
        </w:rPr>
      </w:pPr>
      <w:r w:rsidRPr="00B6653B">
        <w:rPr>
          <w:lang w:val="fr-FR"/>
        </w:rPr>
        <w:tab/>
      </w:r>
      <w:bookmarkStart w:id="193" w:name="_Toc476230942"/>
      <w:bookmarkStart w:id="194" w:name="BusinessApplicationPlatform"/>
      <w:bookmarkStart w:id="195" w:name="_Toc2278571"/>
      <w:r w:rsidRPr="00B6653B">
        <w:rPr>
          <w:lang w:val="fr-FR"/>
        </w:rPr>
        <w:t>Plateforme d’Applications Métier</w:t>
      </w:r>
      <w:bookmarkEnd w:id="193"/>
      <w:bookmarkEnd w:id="195"/>
    </w:p>
    <w:bookmarkEnd w:id="194"/>
    <w:p w14:paraId="409285F7" w14:textId="77777777" w:rsidR="00D23AB3" w:rsidRPr="00B6653B" w:rsidRDefault="00D23AB3" w:rsidP="00D23AB3">
      <w:pPr>
        <w:pStyle w:val="ProductList-Body"/>
        <w:rPr>
          <w:rFonts w:asciiTheme="majorHAnsi" w:hAnsiTheme="majorHAnsi"/>
          <w:sz w:val="16"/>
          <w:szCs w:val="16"/>
        </w:rPr>
        <w:sectPr w:rsidR="00D23AB3" w:rsidRPr="00B6653B" w:rsidSect="00CE2E89">
          <w:footerReference w:type="first" r:id="rId55"/>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D23AB3">
      <w:pPr>
        <w:pStyle w:val="ProductList-Body"/>
        <w:rPr>
          <w:rFonts w:asciiTheme="majorHAnsi" w:hAnsiTheme="majorHAnsi"/>
          <w:sz w:val="16"/>
          <w:szCs w:val="16"/>
        </w:rPr>
        <w:sectPr w:rsidR="00D23AB3" w:rsidRPr="002326E4" w:rsidSect="00CE2E89">
          <w:footerReference w:type="default" r:id="rId56"/>
          <w:footerReference w:type="first" r:id="rId57"/>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4D53F876"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5A8EAB10"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 xml:space="preserve"> Les Clients ne sont pas autorisés à cette exception relative à l’hébergement pour donner accès au contenu stocké dans la capacité backend uniquement.</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103D2E5" w:rsidR="00D23AB3" w:rsidRPr="00DD5550" w:rsidRDefault="00D23AB3" w:rsidP="00D23AB3">
      <w:pPr>
        <w:pStyle w:val="ProductList-Body"/>
        <w:ind w:left="180"/>
        <w:rPr>
          <w:szCs w:val="18"/>
        </w:rPr>
      </w:pPr>
      <w:r w:rsidRPr="00DD5550">
        <w:rPr>
          <w:szCs w:val="18"/>
        </w:rPr>
        <w:t xml:space="preserve">Il n'est pas nécessaire de disposer d'une SL Utilisateur pour consulter du contenu de la capacité Power BI Premium qui est partagé via la fonctionnalité des API ou des vues incorporées. De même, avec Power BI Premium P Series uniquement, il n'est pas indispensable de disposer </w:t>
      </w:r>
      <w:r w:rsidRPr="00DD5550">
        <w:rPr>
          <w:szCs w:val="18"/>
        </w:rPr>
        <w:lastRenderedPageBreak/>
        <w:t>d'une SL Utilisateur pour consulter du contenu de la capacité Power BI Premium qui est partagé via les applications, les fonctionnalités d'abonnement par e-mail ou via Power BI Report Server.</w:t>
      </w:r>
      <w:r w:rsidR="00D66BB0">
        <w:rPr>
          <w:szCs w:val="18"/>
        </w:rPr>
        <w:t xml:space="preserve"> Si toutefois le Client décide d'utiliser la capacité backend uniquement Power BI Premium, une SL Utilisateur Power BI Pro est nécessaire pour afficher le contenu qui est partagé à partir de cette capacité.</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8" w:history="1">
        <w:r>
          <w:rPr>
            <w:rStyle w:val="Hyperlink"/>
          </w:rPr>
          <w:t>https://go.microsoft.com/fwlink/?linkid=868812</w:t>
        </w:r>
      </w:hyperlink>
      <w:r>
        <w:t>. Le client dispose d’un accès en lecture seule à ces entités restreintes.</w:t>
      </w:r>
    </w:p>
    <w:bookmarkStart w:id="196" w:name="Intune"/>
    <w:p w14:paraId="017AD65E"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743A3FAA" w14:textId="77777777" w:rsidR="008C0D45" w:rsidRPr="008C0D45" w:rsidRDefault="008C0D45" w:rsidP="008C0D45">
      <w:pPr>
        <w:pStyle w:val="ProductList-Offering2Heading"/>
        <w:keepNext/>
        <w:outlineLvl w:val="2"/>
        <w:rPr>
          <w:lang w:val="fr-FR"/>
        </w:rPr>
      </w:pPr>
      <w:r w:rsidRPr="008C0D45">
        <w:rPr>
          <w:lang w:val="fr-FR"/>
        </w:rPr>
        <w:tab/>
      </w:r>
      <w:bookmarkStart w:id="197" w:name="_Toc531082929"/>
      <w:bookmarkStart w:id="198" w:name="_Toc2278572"/>
      <w:r w:rsidRPr="008C0D45">
        <w:rPr>
          <w:lang w:val="fr-FR"/>
        </w:rPr>
        <w:t>GitHub Enterprise</w:t>
      </w:r>
      <w:bookmarkEnd w:id="197"/>
      <w:bookmarkEnd w:id="198"/>
    </w:p>
    <w:p w14:paraId="79A958E9" w14:textId="77777777" w:rsidR="008C0D45" w:rsidRPr="00125162" w:rsidRDefault="008C0D45" w:rsidP="008C0D45">
      <w:pPr>
        <w:pStyle w:val="ProductList-Body"/>
        <w:rPr>
          <w:spacing w:val="-3"/>
        </w:rPr>
      </w:pPr>
      <w:r w:rsidRPr="00125162">
        <w:rPr>
          <w:spacing w:val="-3"/>
        </w:rPr>
        <w:t>GitHub Enterprise est fourni par GitHub, Inc. En utilisant GitHub Enterprise, le Client accepte d</w:t>
      </w:r>
      <w:r>
        <w:rPr>
          <w:spacing w:val="-3"/>
        </w:rPr>
        <w:t>’</w:t>
      </w:r>
      <w:r w:rsidRPr="00125162">
        <w:rPr>
          <w:spacing w:val="-3"/>
        </w:rPr>
        <w:t>être lié par les conditions de GitHub disponibles à l</w:t>
      </w:r>
      <w:r>
        <w:rPr>
          <w:spacing w:val="-3"/>
        </w:rPr>
        <w:t>’</w:t>
      </w:r>
      <w:r w:rsidRPr="00125162">
        <w:rPr>
          <w:spacing w:val="-3"/>
        </w:rPr>
        <w:t xml:space="preserve">adresse </w:t>
      </w:r>
      <w:hyperlink r:id="rId59" w:history="1">
        <w:r w:rsidRPr="00125162">
          <w:rPr>
            <w:rStyle w:val="Hyperlink"/>
            <w:spacing w:val="-3"/>
          </w:rPr>
          <w:t>https://aka.ms/github_terms</w:t>
        </w:r>
      </w:hyperlink>
      <w:r w:rsidRPr="00125162">
        <w:rPr>
          <w:spacing w:val="-3"/>
        </w:rPr>
        <w:t>. Nonobstant toute stipulation contraire dans le contrat de licence en volume du Client (y compris les présentes Conditions des Services en Ligne), la Déclaration de Confidentialité de GitHub disponible à l</w:t>
      </w:r>
      <w:r>
        <w:rPr>
          <w:spacing w:val="-3"/>
        </w:rPr>
        <w:t>’</w:t>
      </w:r>
      <w:r w:rsidRPr="00125162">
        <w:rPr>
          <w:spacing w:val="-3"/>
        </w:rPr>
        <w:t xml:space="preserve">adresse </w:t>
      </w:r>
      <w:hyperlink r:id="rId60" w:history="1">
        <w:r w:rsidRPr="00125162">
          <w:rPr>
            <w:rStyle w:val="Hyperlink"/>
            <w:spacing w:val="-3"/>
          </w:rPr>
          <w:t>https://help.github.com/articles/github-privacy-statement/</w:t>
        </w:r>
      </w:hyperlink>
      <w:r w:rsidRPr="00125162">
        <w:rPr>
          <w:spacing w:val="-3"/>
        </w:rPr>
        <w:t xml:space="preserve"> et l</w:t>
      </w:r>
      <w:r>
        <w:rPr>
          <w:spacing w:val="-3"/>
        </w:rPr>
        <w:t>’</w:t>
      </w:r>
      <w:r w:rsidRPr="00125162">
        <w:rPr>
          <w:spacing w:val="-3"/>
        </w:rPr>
        <w:t>Addenda sur la Protection des Données disponible à l</w:t>
      </w:r>
      <w:r>
        <w:rPr>
          <w:spacing w:val="-3"/>
        </w:rPr>
        <w:t>’</w:t>
      </w:r>
      <w:r w:rsidRPr="00125162">
        <w:rPr>
          <w:spacing w:val="-3"/>
        </w:rPr>
        <w:t xml:space="preserve">adresse </w:t>
      </w:r>
      <w:hyperlink r:id="rId61" w:history="1">
        <w:r w:rsidRPr="00125162">
          <w:rPr>
            <w:rStyle w:val="Hyperlink"/>
            <w:spacing w:val="-3"/>
          </w:rPr>
          <w:t>https://aka.ms/github_terms</w:t>
        </w:r>
      </w:hyperlink>
      <w:r w:rsidRPr="00125162">
        <w:rPr>
          <w:spacing w:val="-3"/>
        </w:rPr>
        <w:t xml:space="preserve"> s</w:t>
      </w:r>
      <w:r>
        <w:rPr>
          <w:spacing w:val="-3"/>
        </w:rPr>
        <w:t>’</w:t>
      </w:r>
      <w:r w:rsidRPr="00125162">
        <w:rPr>
          <w:spacing w:val="-3"/>
        </w:rPr>
        <w:t>appliqueront à l</w:t>
      </w:r>
      <w:r>
        <w:rPr>
          <w:spacing w:val="-3"/>
        </w:rPr>
        <w:t>’</w:t>
      </w:r>
      <w:r w:rsidRPr="00125162">
        <w:rPr>
          <w:spacing w:val="-3"/>
        </w:rPr>
        <w:t>utilisation par le Client de GitHub Enterprise.</w:t>
      </w:r>
    </w:p>
    <w:p w14:paraId="607E87EC"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4C22B1DF" w14:textId="77777777" w:rsidR="008C0D45" w:rsidRPr="008C0D45" w:rsidRDefault="008C0D45" w:rsidP="008C0D45">
      <w:pPr>
        <w:pStyle w:val="ProductList-Offering2Heading"/>
        <w:outlineLvl w:val="2"/>
        <w:rPr>
          <w:lang w:val="fr-FR"/>
        </w:rPr>
      </w:pPr>
      <w:r w:rsidRPr="008C0D45">
        <w:rPr>
          <w:lang w:val="fr-FR"/>
        </w:rPr>
        <w:tab/>
      </w:r>
      <w:bookmarkStart w:id="199" w:name="_Toc531082930"/>
      <w:bookmarkStart w:id="200" w:name="MicrosoftCloudAppSecurity"/>
      <w:bookmarkStart w:id="201" w:name="_Toc531348188"/>
      <w:bookmarkStart w:id="202" w:name="_Toc2278573"/>
      <w:r w:rsidRPr="008C0D45">
        <w:rPr>
          <w:lang w:val="fr-FR"/>
        </w:rPr>
        <w:t>Microsoft Cloud App Security</w:t>
      </w:r>
      <w:bookmarkEnd w:id="199"/>
      <w:bookmarkEnd w:id="200"/>
      <w:bookmarkEnd w:id="201"/>
      <w:bookmarkEnd w:id="202"/>
    </w:p>
    <w:p w14:paraId="6A0E9B4A" w14:textId="77777777" w:rsidR="008C0D45" w:rsidRDefault="008C0D45" w:rsidP="008C0D4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8C0D4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8C0D45">
      <w:pPr>
        <w:pStyle w:val="ProductList-Body"/>
        <w:tabs>
          <w:tab w:val="clear" w:pos="158"/>
          <w:tab w:val="left" w:pos="360"/>
        </w:tabs>
      </w:pPr>
    </w:p>
    <w:p w14:paraId="58A5DE68" w14:textId="77777777" w:rsidR="008C0D45" w:rsidRDefault="008C0D45" w:rsidP="008C0D45">
      <w:pPr>
        <w:pStyle w:val="ProductList-Body"/>
        <w:tabs>
          <w:tab w:val="clear" w:pos="158"/>
          <w:tab w:val="left" w:pos="360"/>
        </w:tabs>
        <w:rPr>
          <w:b/>
          <w:color w:val="00188F"/>
        </w:rPr>
      </w:pPr>
      <w:r>
        <w:rPr>
          <w:b/>
          <w:color w:val="00188F"/>
        </w:rPr>
        <w:t>Notifications</w:t>
      </w:r>
    </w:p>
    <w:p w14:paraId="6E52182A" w14:textId="61B152BE" w:rsidR="008C0D45" w:rsidRDefault="008C0D45" w:rsidP="008C0D4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770E8DCD" w14:textId="77777777" w:rsidR="003F62A6" w:rsidRPr="003F62A6" w:rsidRDefault="003F62A6" w:rsidP="003F62A6">
      <w:pPr>
        <w:pStyle w:val="ProductList-Offering2Heading"/>
        <w:keepNext/>
        <w:outlineLvl w:val="2"/>
        <w:rPr>
          <w:lang w:val="fr-FR"/>
        </w:rPr>
      </w:pPr>
      <w:r w:rsidRPr="00487776">
        <w:rPr>
          <w:lang w:val="fr-FR"/>
        </w:rPr>
        <w:tab/>
      </w:r>
      <w:bookmarkStart w:id="203" w:name="_Toc534755264"/>
      <w:bookmarkStart w:id="204" w:name="_Toc2278574"/>
      <w:r w:rsidRPr="003F62A6">
        <w:rPr>
          <w:lang w:val="fr-FR"/>
        </w:rPr>
        <w:t>Service Microsoft Healthcare Bot</w:t>
      </w:r>
      <w:bookmarkEnd w:id="203"/>
      <w:bookmarkEnd w:id="204"/>
    </w:p>
    <w:p w14:paraId="0462DF2C" w14:textId="77777777" w:rsidR="003F62A6" w:rsidRDefault="003F62A6" w:rsidP="003F62A6">
      <w:pPr>
        <w:pStyle w:val="ProductList-Body"/>
        <w:keepNext/>
        <w:tabs>
          <w:tab w:val="clear" w:pos="158"/>
          <w:tab w:val="left" w:pos="360"/>
        </w:tabs>
        <w:rPr>
          <w:b/>
          <w:color w:val="00188F"/>
        </w:rPr>
      </w:pPr>
      <w:r>
        <w:rPr>
          <w:b/>
          <w:color w:val="00188F"/>
        </w:rPr>
        <w:t>Définitions</w:t>
      </w:r>
    </w:p>
    <w:p w14:paraId="60184B76" w14:textId="77777777" w:rsidR="003F62A6" w:rsidRDefault="003F62A6" w:rsidP="003F62A6">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3F62A6">
      <w:pPr>
        <w:pStyle w:val="ProductList-Body"/>
      </w:pPr>
    </w:p>
    <w:p w14:paraId="57E0B9E5" w14:textId="77777777" w:rsidR="003F62A6" w:rsidRDefault="003F62A6" w:rsidP="003F62A6">
      <w:pPr>
        <w:pStyle w:val="ProductList-Body"/>
        <w:keepNext/>
        <w:tabs>
          <w:tab w:val="clear" w:pos="158"/>
          <w:tab w:val="left" w:pos="360"/>
        </w:tabs>
        <w:rPr>
          <w:b/>
          <w:color w:val="00188F"/>
        </w:rPr>
      </w:pPr>
      <w:r>
        <w:rPr>
          <w:b/>
          <w:color w:val="00188F"/>
        </w:rPr>
        <w:t>Obligations du Client</w:t>
      </w:r>
    </w:p>
    <w:p w14:paraId="63486BCB" w14:textId="77777777" w:rsidR="003F62A6" w:rsidRDefault="003F62A6" w:rsidP="003F62A6">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62"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3F62A6">
      <w:pPr>
        <w:pStyle w:val="ProductList-Body"/>
      </w:pPr>
    </w:p>
    <w:p w14:paraId="27B4CBFE" w14:textId="77777777" w:rsidR="003F62A6" w:rsidRDefault="003F62A6" w:rsidP="003F62A6">
      <w:pPr>
        <w:pStyle w:val="ProductList-Body"/>
        <w:keepNext/>
        <w:tabs>
          <w:tab w:val="clear" w:pos="158"/>
          <w:tab w:val="left" w:pos="360"/>
        </w:tabs>
        <w:rPr>
          <w:b/>
          <w:color w:val="00188F"/>
        </w:rPr>
      </w:pPr>
      <w:r>
        <w:rPr>
          <w:b/>
          <w:color w:val="00188F"/>
        </w:rPr>
        <w:t>Restrictions d’utilisation</w:t>
      </w:r>
    </w:p>
    <w:p w14:paraId="5E028BBD" w14:textId="77777777" w:rsidR="003F62A6" w:rsidRPr="00917344" w:rsidRDefault="003F62A6" w:rsidP="003F62A6">
      <w:pPr>
        <w:pStyle w:val="ProductList-Body"/>
      </w:pPr>
      <w:r>
        <w:t xml:space="preserve">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w:t>
      </w:r>
      <w:r>
        <w:lastRenderedPageBreak/>
        <w:t>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027B8997" w14:textId="03AB0201" w:rsidR="00D23AB3" w:rsidRPr="00B6653B" w:rsidRDefault="00D23AB3" w:rsidP="00D23AB3">
      <w:pPr>
        <w:pStyle w:val="ProductList-Offering2Heading"/>
        <w:outlineLvl w:val="2"/>
        <w:rPr>
          <w:lang w:val="fr-FR"/>
        </w:rPr>
      </w:pPr>
      <w:r w:rsidRPr="00B6653B">
        <w:rPr>
          <w:lang w:val="fr-FR"/>
        </w:rPr>
        <w:tab/>
      </w:r>
      <w:bookmarkStart w:id="205" w:name="_Toc476230944"/>
      <w:bookmarkStart w:id="206" w:name="_Toc2278575"/>
      <w:r w:rsidRPr="00B6653B">
        <w:rPr>
          <w:lang w:val="fr-FR"/>
        </w:rPr>
        <w:t>Microsoft Intune</w:t>
      </w:r>
      <w:bookmarkEnd w:id="205"/>
      <w:bookmarkEnd w:id="206"/>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6"/>
    <w:p w14:paraId="77FCC74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D66BB0">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D66BB0">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45ADC973" w:rsidR="00D23AB3" w:rsidRPr="00DD5550" w:rsidRDefault="00D23AB3" w:rsidP="00D23AB3">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D23AB3">
      <w:pPr>
        <w:pStyle w:val="ProductList-Body"/>
        <w:rPr>
          <w:sz w:val="12"/>
        </w:rPr>
      </w:pPr>
    </w:p>
    <w:p w14:paraId="47B0F841" w14:textId="77777777" w:rsidR="00D66BB0" w:rsidRPr="00A8327A" w:rsidRDefault="00D66BB0" w:rsidP="00D66BB0">
      <w:pPr>
        <w:pStyle w:val="ProductList-Body"/>
        <w:keepNext/>
        <w:tabs>
          <w:tab w:val="clear" w:pos="158"/>
          <w:tab w:val="left" w:pos="180"/>
        </w:tabs>
        <w:rPr>
          <w:b/>
          <w:color w:val="00188F"/>
        </w:rPr>
      </w:pPr>
      <w:r>
        <w:rPr>
          <w:b/>
          <w:color w:val="00188F"/>
        </w:rPr>
        <w:t>Gestion de Dispositifs et d'Applications</w:t>
      </w:r>
    </w:p>
    <w:p w14:paraId="6B309FDD" w14:textId="77777777" w:rsidR="00D66BB0" w:rsidRDefault="00D66BB0" w:rsidP="00D66BB0">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D66BB0">
      <w:pPr>
        <w:pStyle w:val="ProductList-Body"/>
        <w:tabs>
          <w:tab w:val="clear" w:pos="158"/>
          <w:tab w:val="left" w:pos="180"/>
        </w:tabs>
      </w:pPr>
    </w:p>
    <w:p w14:paraId="02ECE9D9" w14:textId="77777777" w:rsidR="00D66BB0" w:rsidRPr="00612EFD" w:rsidRDefault="00D66BB0" w:rsidP="00D66BB0">
      <w:pPr>
        <w:pStyle w:val="ProductList-Body"/>
        <w:rPr>
          <w:b/>
          <w:bCs/>
          <w:color w:val="00188F"/>
        </w:rPr>
      </w:pPr>
      <w:r>
        <w:rPr>
          <w:b/>
          <w:bCs/>
          <w:color w:val="00188F"/>
        </w:rPr>
        <w:t>Microsoft Intune pour Dispositifs</w:t>
      </w:r>
    </w:p>
    <w:p w14:paraId="55D3DE6E" w14:textId="77777777" w:rsidR="00D66BB0" w:rsidRPr="00A8327A" w:rsidRDefault="00D66BB0" w:rsidP="00D66BB0">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207" w:name="_Hlk521486116"/>
      <w:r>
        <w:t>Les applications qui sont généralement associées à des utilisateurs spécifiques, comme Outlook et OneDrive, ne peuvent pas être utilisée dans le cadre de ce service.</w:t>
      </w:r>
      <w:bookmarkEnd w:id="207"/>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65"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208" w:name="_Toc453946633"/>
    <w:bookmarkStart w:id="209"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8C0D45">
      <w:pPr>
        <w:pStyle w:val="ProductList-Offering2Heading"/>
        <w:keepNext/>
        <w:outlineLvl w:val="2"/>
        <w:rPr>
          <w:lang w:val="fr-FR"/>
        </w:rPr>
      </w:pPr>
      <w:r w:rsidRPr="00B6653B">
        <w:rPr>
          <w:lang w:val="fr-FR"/>
        </w:rPr>
        <w:tab/>
      </w:r>
      <w:bookmarkStart w:id="210" w:name="_Toc2278576"/>
      <w:r w:rsidR="00496631" w:rsidRPr="00B6653B">
        <w:rPr>
          <w:lang w:val="fr-FR"/>
        </w:rPr>
        <w:t>Microsoft Learning</w:t>
      </w:r>
      <w:bookmarkEnd w:id="208"/>
      <w:bookmarkEnd w:id="209"/>
      <w:bookmarkEnd w:id="210"/>
    </w:p>
    <w:bookmarkEnd w:id="187"/>
    <w:p w14:paraId="3C9AC915" w14:textId="77777777" w:rsidR="00496631" w:rsidRPr="00B6653B" w:rsidRDefault="00496631" w:rsidP="00496631">
      <w:pPr>
        <w:pStyle w:val="ProductList-ClauseHeading"/>
      </w:pPr>
      <w:r w:rsidRPr="00B6653B">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211" w:name="_Toc451949072"/>
      <w:r w:rsidRPr="00DD5550">
        <w:t>Microsoft Learning Imagine Academy</w:t>
      </w:r>
      <w:bookmarkEnd w:id="211"/>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6"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lastRenderedPageBreak/>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bookmarkEnd w:id="188"/>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27B7D1F" w14:textId="44DFB649" w:rsidR="00FA4665" w:rsidRPr="00FA4665" w:rsidRDefault="0033119F" w:rsidP="00FA4665">
      <w:pPr>
        <w:pStyle w:val="ProductList-Offering2Heading"/>
        <w:rPr>
          <w:lang w:val="fr-FR"/>
        </w:rPr>
      </w:pPr>
      <w:r>
        <w:rPr>
          <w:lang w:val="fr-FR"/>
        </w:rPr>
        <w:tab/>
      </w:r>
      <w:bookmarkStart w:id="212" w:name="_Toc457466455"/>
      <w:bookmarkStart w:id="213" w:name="_Toc2278577"/>
      <w:r w:rsidR="00FA4665">
        <w:rPr>
          <w:lang w:val="fr-FR"/>
        </w:rPr>
        <w:t>Minecraft</w:t>
      </w:r>
      <w:r w:rsidR="00FA4665" w:rsidRPr="00FA4665">
        <w:rPr>
          <w:lang w:val="fr-FR"/>
        </w:rPr>
        <w:t>: Education Edition</w:t>
      </w:r>
      <w:bookmarkEnd w:id="212"/>
      <w:bookmarkEnd w:id="213"/>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1E7BDF0F" w:rsidR="00FA4665" w:rsidRPr="00AB267B" w:rsidRDefault="00FA4665" w:rsidP="00FA4665">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5EEA3C10" w14:textId="2176B7ED" w:rsidR="00581CDB" w:rsidRPr="00604CF0" w:rsidRDefault="00FA4665" w:rsidP="00D66BB0">
      <w:pPr>
        <w:pStyle w:val="ProductList-Offering2Heading"/>
        <w:keepNext/>
        <w:rPr>
          <w:lang w:val="fr-FR"/>
        </w:rPr>
      </w:pPr>
      <w:r>
        <w:rPr>
          <w:lang w:val="fr-FR"/>
        </w:rPr>
        <w:tab/>
      </w:r>
      <w:bookmarkStart w:id="214" w:name="_Toc2278578"/>
      <w:r w:rsidR="00581CDB" w:rsidRPr="00604CF0">
        <w:rPr>
          <w:lang w:val="fr-FR"/>
        </w:rPr>
        <w:t>Office 365 Developer</w:t>
      </w:r>
      <w:bookmarkEnd w:id="214"/>
    </w:p>
    <w:p w14:paraId="5B0F2979" w14:textId="77777777" w:rsidR="00581CDB" w:rsidRPr="00DD5550" w:rsidRDefault="00581CDB" w:rsidP="00D66BB0">
      <w:pPr>
        <w:pStyle w:val="ProductList-Body"/>
        <w:keepNext/>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51B5F9C1" w14:textId="77777777" w:rsidR="00496631" w:rsidRPr="00B6653B" w:rsidRDefault="00496631" w:rsidP="001C6A52">
      <w:pPr>
        <w:pStyle w:val="ProductList-Offering2Heading"/>
        <w:keepNext/>
        <w:outlineLvl w:val="2"/>
        <w:rPr>
          <w:lang w:val="fr-FR"/>
        </w:rPr>
      </w:pPr>
      <w:r w:rsidRPr="00B6653B">
        <w:rPr>
          <w:lang w:val="fr-FR"/>
        </w:rPr>
        <w:tab/>
      </w:r>
      <w:bookmarkStart w:id="215" w:name="_Toc453946637"/>
      <w:bookmarkStart w:id="216" w:name="_Toc2278579"/>
      <w:r w:rsidRPr="00B6653B">
        <w:rPr>
          <w:lang w:val="fr-FR"/>
        </w:rPr>
        <w:t>Système d’exploitation Windows Desktop</w:t>
      </w:r>
      <w:bookmarkEnd w:id="215"/>
      <w:bookmarkEnd w:id="216"/>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7A44993E"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67"/>
          <w:footerReference w:type="first" r:id="rId68"/>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17" w:name="Attachment1"/>
      <w:bookmarkStart w:id="218" w:name="_Toc2278580"/>
      <w:r>
        <w:lastRenderedPageBreak/>
        <w:t xml:space="preserve">Annexe 1 – </w:t>
      </w:r>
      <w:bookmarkEnd w:id="217"/>
      <w:r w:rsidR="000E171E">
        <w:t>Notifications</w:t>
      </w:r>
      <w:bookmarkEnd w:id="218"/>
    </w:p>
    <w:p w14:paraId="2F4609B8" w14:textId="0A35F4A9" w:rsidR="004D27A6" w:rsidRPr="00604CF0" w:rsidRDefault="00D67A4B" w:rsidP="004E1522">
      <w:pPr>
        <w:pStyle w:val="ProductList-Offering1Heading"/>
        <w:rPr>
          <w:lang w:val="fr-FR"/>
        </w:rPr>
      </w:pPr>
      <w:bookmarkStart w:id="219" w:name="_Toc2278581"/>
      <w:r w:rsidRPr="00604CF0">
        <w:rPr>
          <w:lang w:val="fr-FR"/>
        </w:rPr>
        <w:t>Bing Maps</w:t>
      </w:r>
      <w:bookmarkEnd w:id="219"/>
    </w:p>
    <w:p w14:paraId="4B946029" w14:textId="77777777" w:rsidR="00D66BB0" w:rsidRDefault="00D66BB0" w:rsidP="00D66BB0">
      <w:pPr>
        <w:pStyle w:val="ProductList-Body"/>
      </w:pPr>
      <w:bookmarkStart w:id="220"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69" w:history="1">
        <w:r>
          <w:rPr>
            <w:rStyle w:val="Hyperlink"/>
          </w:rPr>
          <w:t>go.microsoft.com/?linkid=9710837</w:t>
        </w:r>
      </w:hyperlink>
      <w:r>
        <w:t xml:space="preserve"> et la Déclaration de Confidentialité de Microsoft disponible à l'adresse </w:t>
      </w:r>
      <w:hyperlink r:id="rId70" w:history="1">
        <w:r>
          <w:rPr>
            <w:rStyle w:val="Hyperlink"/>
          </w:rPr>
          <w:t>go.microsoft.com/fwlink/?LinkID=248686</w:t>
        </w:r>
      </w:hyperlink>
      <w:r>
        <w:t>.</w:t>
      </w:r>
    </w:p>
    <w:bookmarkStart w:id="221" w:name="ServicesProfessionnels"/>
    <w:bookmarkStart w:id="222"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23" w:name="_Toc2278582"/>
      <w:r w:rsidRPr="00604CF0">
        <w:rPr>
          <w:lang w:val="fr-FR"/>
        </w:rPr>
        <w:t>Services Professionnels</w:t>
      </w:r>
      <w:bookmarkEnd w:id="220"/>
      <w:bookmarkEnd w:id="223"/>
    </w:p>
    <w:bookmarkEnd w:id="221"/>
    <w:bookmarkEnd w:id="222"/>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144AA6C7" w14:textId="77777777" w:rsidR="00D66BB0" w:rsidRDefault="00D66BB0" w:rsidP="00D66BB0">
      <w:pPr>
        <w:pStyle w:val="ProductList-Body"/>
        <w:ind w:left="180"/>
        <w:outlineLvl w:val="2"/>
        <w:rPr>
          <w:color w:val="0072C6"/>
        </w:rPr>
      </w:pPr>
      <w:r>
        <w:rPr>
          <w:b/>
          <w:color w:val="0072C6"/>
        </w:rPr>
        <w:tab/>
      </w:r>
      <w:r>
        <w:rPr>
          <w:color w:val="0072C6"/>
        </w:rPr>
        <w:t>Utilisation des Sous-traitants Ultérieurs</w:t>
      </w:r>
    </w:p>
    <w:p w14:paraId="0EECD845" w14:textId="77777777" w:rsidR="00D66BB0" w:rsidRDefault="00D66BB0" w:rsidP="00D66BB0">
      <w:pPr>
        <w:pStyle w:val="ProductList-Body"/>
        <w:ind w:left="720"/>
      </w:pPr>
      <w:r>
        <w:t>L'utilisation par Microsoft de Sous-traitants Ultérieurs dans le cadre de la fourniture de support technique pour les Services en Ligne est régie par les mêmes restrictions et procédures que celles qui régissent l'utilisation de Sous-traitants Ultérieurs dans le cadre des Services en Ligne énoncées dans la disposition « Notifications et Contrôles sur l'Utilisation de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06FE5CC6" w14:textId="77777777" w:rsidR="00D66BB0" w:rsidRPr="00AC5443" w:rsidRDefault="00D66BB0" w:rsidP="00D66BB0">
      <w:pPr>
        <w:pStyle w:val="ProductList-Body"/>
        <w:tabs>
          <w:tab w:val="clear" w:pos="158"/>
          <w:tab w:val="left" w:pos="360"/>
        </w:tabs>
        <w:ind w:left="180"/>
        <w:outlineLvl w:val="3"/>
        <w:rPr>
          <w:b/>
          <w:color w:val="0072C6"/>
        </w:rPr>
      </w:pPr>
      <w:r>
        <w:rPr>
          <w:b/>
          <w:color w:val="0072C6"/>
        </w:rPr>
        <w:t>Traitement des Données à Caractère Personnel</w:t>
      </w:r>
    </w:p>
    <w:p w14:paraId="6739CFE6" w14:textId="78A239BC" w:rsidR="00D66BB0" w:rsidRDefault="00D66BB0" w:rsidP="00D66BB0">
      <w:pPr>
        <w:pStyle w:val="CommentText"/>
        <w:ind w:left="180"/>
        <w:rPr>
          <w:sz w:val="18"/>
          <w:szCs w:val="18"/>
        </w:rPr>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(a) à respecter la disposition « Traitement des Données à Caractère Personnel ; RGPD » de la section Conditions de Protection de Données des Conditions des Services en Ligne et (b) envers l’ensemble de ses clients à appliquer les Conditions du RGPD en Annexe 4 à compter du 25 mai 2018. </w:t>
      </w:r>
    </w:p>
    <w:p w14:paraId="15141FA7" w14:textId="77777777" w:rsidR="00B6653B" w:rsidRPr="00AC5443" w:rsidRDefault="00B6653B" w:rsidP="00B6653B">
      <w:pPr>
        <w:pStyle w:val="ProductList-Body"/>
        <w:tabs>
          <w:tab w:val="clear" w:pos="158"/>
          <w:tab w:val="left" w:pos="360"/>
        </w:tabs>
        <w:ind w:left="180"/>
        <w:outlineLvl w:val="3"/>
        <w:rPr>
          <w:b/>
          <w:color w:val="0072C6"/>
        </w:rPr>
      </w:pPr>
      <w:r>
        <w:rPr>
          <w:b/>
          <w:color w:val="0072C6"/>
        </w:rPr>
        <w:t>Utilisation des Sous-traitants Ultérieurs</w:t>
      </w:r>
    </w:p>
    <w:p w14:paraId="400EF355" w14:textId="77777777" w:rsidR="00B6653B" w:rsidRPr="00B6653B" w:rsidRDefault="00B6653B" w:rsidP="00B6653B">
      <w:pPr>
        <w:pStyle w:val="CommentText"/>
        <w:ind w:left="180"/>
        <w:rPr>
          <w:sz w:val="18"/>
          <w:szCs w:val="18"/>
        </w:rPr>
      </w:pPr>
      <w:r w:rsidRPr="00B6653B">
        <w:rPr>
          <w:sz w:val="18"/>
          <w:szCs w:val="18"/>
        </w:rPr>
        <w:t xml:space="preserve">Microsoft peut engager des Sous-traitants Ultérieurs pour fournir certains services en son nom. Pour les Services Professionnels autres que le support technique aux Services en Ligne, le Client consent à ce que Microsoft engage des Sous-traitants Ultérieurs pour le traitement de Données à Caractère Personnel. Microsoft veillera à ce que les Sous-traitants Ultérieurs soient liés par des contrats écrits offrant un niveau de protection des données au moins égal à celui imposé à Microsoft par la présente Annexe. </w:t>
      </w:r>
    </w:p>
    <w:p w14:paraId="5F82E88B" w14:textId="77777777" w:rsidR="00B6653B" w:rsidRPr="00B6653B" w:rsidRDefault="00B6653B" w:rsidP="00B6653B">
      <w:pPr>
        <w:pStyle w:val="CommentText"/>
        <w:ind w:left="180"/>
        <w:rPr>
          <w:sz w:val="18"/>
          <w:szCs w:val="18"/>
        </w:rPr>
      </w:pPr>
      <w:r w:rsidRPr="00B6653B">
        <w:rPr>
          <w:sz w:val="18"/>
          <w:szCs w:val="18"/>
        </w:rPr>
        <w:lastRenderedPageBreak/>
        <w:t>Une liste des Sous-traitants Ultérieurs de Microsoft est disponible sur demande. Si une telle liste est demandée, au moins quatorze (14) jours avant d’autoriser tout nouveau Sous-opérateur à accéder aux Données à caractère Personnel, Microsoft actualisera la liste et mettra à disposition du Client un mécanisme lui permettant d’être notifié d’une telle actualisation.</w:t>
      </w:r>
    </w:p>
    <w:p w14:paraId="33C0D5D1" w14:textId="77777777" w:rsidR="00B6653B" w:rsidRPr="00B6653B" w:rsidRDefault="00B6653B" w:rsidP="00B6653B">
      <w:pPr>
        <w:pStyle w:val="CommentText"/>
        <w:ind w:left="180"/>
        <w:rPr>
          <w:sz w:val="18"/>
          <w:szCs w:val="18"/>
        </w:rPr>
      </w:pPr>
      <w:r w:rsidRPr="00B6653B">
        <w:rPr>
          <w:sz w:val="18"/>
          <w:szCs w:val="18"/>
        </w:rPr>
        <w:t>Si le Client désapprouve un nouveau Sous-traitant Ultérieur, il pourra résilier le Contrat des Services Professionnels concernés, en adressant avant la fin de la période de préavis appropriée une notification écrite de résiliation indiquant les motifs de son refus.</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B6653B" w:rsidRDefault="00F046F7" w:rsidP="008B27FD">
      <w:pPr>
        <w:pStyle w:val="ProductList-Body"/>
        <w:tabs>
          <w:tab w:val="clear" w:pos="158"/>
          <w:tab w:val="left" w:pos="180"/>
        </w:tabs>
        <w:ind w:left="180"/>
        <w:outlineLvl w:val="3"/>
        <w:rPr>
          <w:b/>
          <w:color w:val="0072C6"/>
        </w:rPr>
      </w:pPr>
      <w:r w:rsidRPr="00B6653B">
        <w:rPr>
          <w:b/>
          <w:color w:val="0072C6"/>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B6653B" w:rsidRDefault="00AB11EC" w:rsidP="008B27FD">
      <w:pPr>
        <w:pStyle w:val="ProductList-Body"/>
        <w:tabs>
          <w:tab w:val="clear" w:pos="158"/>
          <w:tab w:val="left" w:pos="180"/>
        </w:tabs>
        <w:ind w:left="180"/>
        <w:outlineLvl w:val="3"/>
        <w:rPr>
          <w:rFonts w:eastAsiaTheme="minorHAnsi"/>
          <w:b/>
          <w:color w:val="0072C6"/>
          <w:lang w:eastAsia="en-US" w:bidi="ar-SA"/>
        </w:rPr>
      </w:pPr>
      <w:r w:rsidRPr="00B6653B">
        <w:rPr>
          <w:rFonts w:eastAsiaTheme="minorHAnsi"/>
          <w:b/>
          <w:color w:val="0072C6"/>
          <w:lang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bookmarkStart w:id="224"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25" w:name="_Toc2278583"/>
      <w:r w:rsidRPr="006A240A">
        <w:rPr>
          <w:lang w:val="fr-FR"/>
        </w:rPr>
        <w:lastRenderedPageBreak/>
        <w:t xml:space="preserve">Avertissement relatif </w:t>
      </w:r>
      <w:r w:rsidR="0033119F" w:rsidRPr="0033119F">
        <w:rPr>
          <w:lang w:val="fr-FR"/>
        </w:rPr>
        <w:t>à l'encodage H.265/HEVC Azure Media Services</w:t>
      </w:r>
      <w:bookmarkEnd w:id="224"/>
      <w:bookmarkEnd w:id="22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26"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CE2E89">
      <w:pPr>
        <w:pStyle w:val="ProductList-Offering1Heading"/>
        <w:rPr>
          <w:lang w:val="fr-FR"/>
        </w:rPr>
      </w:pPr>
      <w:bookmarkStart w:id="227" w:name="_Toc2278584"/>
      <w:r w:rsidRPr="00B6653B">
        <w:rPr>
          <w:lang w:val="fr-FR"/>
        </w:rPr>
        <w:t>Avertissement relatif à Adobe Flash Player</w:t>
      </w:r>
      <w:bookmarkEnd w:id="226"/>
      <w:bookmarkEnd w:id="22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71" w:history="1">
        <w:r>
          <w:rPr>
            <w:rStyle w:val="Hyperlink"/>
          </w:rPr>
          <w:t>http://go.microsoft.com/fwlink/?linkid=248532</w:t>
        </w:r>
      </w:hyperlink>
      <w:r>
        <w:t>. Adobe et Flash sont des marques commerciales ou déposées d’Adobe Systems Incorporated aux États-Unis d’Amérique et/ou dans d’autres pays.</w:t>
      </w:r>
    </w:p>
    <w:bookmarkStart w:id="228" w:name="_Toc484158324"/>
    <w:bookmarkStart w:id="229"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30" w:name="_Toc2278585"/>
      <w:r w:rsidRPr="006A240A">
        <w:rPr>
          <w:lang w:val="fr-FR"/>
        </w:rPr>
        <w:t>Avertissement relatif aux normes visuelles H.264/AVC et MPEG-4 Part 2 et aux normes vidéo VC-1 et MPEG-2</w:t>
      </w:r>
      <w:bookmarkEnd w:id="228"/>
      <w:bookmarkEnd w:id="229"/>
      <w:bookmarkEnd w:id="23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7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73"/>
          <w:footerReference w:type="first" r:id="rId74"/>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31" w:name="_Toc503180509"/>
      <w:bookmarkStart w:id="232" w:name="Attachment2"/>
      <w:bookmarkStart w:id="233" w:name="_Toc2278586"/>
      <w:r>
        <w:lastRenderedPageBreak/>
        <w:t>Annexe 2 - Suites de Licences d’Abonnement</w:t>
      </w:r>
      <w:bookmarkEnd w:id="231"/>
      <w:bookmarkEnd w:id="233"/>
    </w:p>
    <w:p w14:paraId="1BCED862" w14:textId="2F882BED"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18" w:type="dxa"/>
        <w:tblLayout w:type="fixed"/>
        <w:tblLook w:val="04A0" w:firstRow="1" w:lastRow="0" w:firstColumn="1" w:lastColumn="0" w:noHBand="0" w:noVBand="1"/>
      </w:tblPr>
      <w:tblGrid>
        <w:gridCol w:w="3258"/>
        <w:gridCol w:w="254"/>
        <w:gridCol w:w="258"/>
        <w:gridCol w:w="258"/>
        <w:gridCol w:w="258"/>
        <w:gridCol w:w="745"/>
        <w:gridCol w:w="747"/>
        <w:gridCol w:w="360"/>
        <w:gridCol w:w="423"/>
        <w:gridCol w:w="297"/>
        <w:gridCol w:w="360"/>
        <w:gridCol w:w="396"/>
        <w:gridCol w:w="513"/>
        <w:gridCol w:w="621"/>
        <w:gridCol w:w="810"/>
        <w:gridCol w:w="450"/>
        <w:gridCol w:w="450"/>
        <w:gridCol w:w="360"/>
      </w:tblGrid>
      <w:tr w:rsidR="003F62A6" w14:paraId="77D3AE13" w14:textId="77777777" w:rsidTr="00487776">
        <w:trPr>
          <w:trHeight w:val="636"/>
          <w:tblHeader/>
        </w:trPr>
        <w:tc>
          <w:tcPr>
            <w:tcW w:w="3258" w:type="dxa"/>
            <w:vMerge w:val="restart"/>
            <w:tcBorders>
              <w:top w:val="nil"/>
              <w:left w:val="nil"/>
              <w:bottom w:val="dashSmallGap" w:sz="4" w:space="0" w:color="FFFFFF" w:themeColor="text1" w:themeTint="00" w:themeShade="00"/>
              <w:right w:val="nil"/>
            </w:tcBorders>
            <w:vAlign w:val="bottom"/>
            <w:hideMark/>
          </w:tcPr>
          <w:p w14:paraId="608B36BD" w14:textId="77777777" w:rsidR="003F62A6" w:rsidRDefault="003F62A6" w:rsidP="00487776">
            <w:pPr>
              <w:pStyle w:val="ProductList-Body"/>
              <w:tabs>
                <w:tab w:val="clear" w:pos="158"/>
                <w:tab w:val="left" w:pos="720"/>
              </w:tabs>
              <w:spacing w:line="256" w:lineRule="auto"/>
              <w:ind w:left="-108"/>
              <w:rPr>
                <w:sz w:val="22"/>
              </w:rPr>
            </w:pPr>
            <w:r>
              <w:rPr>
                <w:sz w:val="22"/>
              </w:rPr>
              <w:t>Service en Ligne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BFCF12"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Office 365</w:t>
            </w:r>
          </w:p>
          <w:p w14:paraId="7477BA48"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 xml:space="preserve">Entreprise </w:t>
            </w:r>
            <w:r w:rsidRPr="0089573D">
              <w:rPr>
                <w:rFonts w:ascii="Calibri Light" w:hAnsi="Calibri Light" w:cs="Calibri Light"/>
                <w:color w:val="FFFFFF" w:themeColor="background1"/>
                <w:sz w:val="15"/>
                <w:szCs w:val="15"/>
                <w:vertAlign w:val="superscript"/>
              </w:rPr>
              <w:t>1, 3</w:t>
            </w:r>
          </w:p>
        </w:tc>
        <w:tc>
          <w:tcPr>
            <w:tcW w:w="74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3246B5"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Office 365</w:t>
            </w:r>
          </w:p>
          <w:p w14:paraId="13CF4C9F"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Entreprise</w:t>
            </w:r>
          </w:p>
          <w:p w14:paraId="12BB3273" w14:textId="77777777" w:rsidR="003F62A6" w:rsidRPr="0089573D" w:rsidRDefault="003F62A6" w:rsidP="00487776">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8B3294"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Office 365</w:t>
            </w:r>
          </w:p>
          <w:p w14:paraId="21203893"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Entreprise</w:t>
            </w:r>
          </w:p>
          <w:p w14:paraId="6C272CF3" w14:textId="77777777" w:rsidR="003F62A6" w:rsidRPr="0089573D" w:rsidRDefault="003F62A6" w:rsidP="00487776">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35F46668"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Entreprise</w:t>
            </w:r>
          </w:p>
          <w:p w14:paraId="7C096EA2"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Mobility +</w:t>
            </w:r>
          </w:p>
          <w:p w14:paraId="10E6284D" w14:textId="77777777" w:rsidR="003F62A6" w:rsidRPr="0089573D" w:rsidRDefault="003F62A6" w:rsidP="00487776">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Security</w:t>
            </w:r>
          </w:p>
        </w:tc>
        <w:tc>
          <w:tcPr>
            <w:tcW w:w="10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A4D7BB" w14:textId="77777777" w:rsidR="003F62A6" w:rsidRPr="0089573D" w:rsidRDefault="003F62A6" w:rsidP="00487776">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Microsoft</w:t>
            </w:r>
          </w:p>
          <w:p w14:paraId="16F4FEE6" w14:textId="77777777" w:rsidR="003F62A6" w:rsidRPr="0089573D" w:rsidRDefault="003F62A6" w:rsidP="00487776">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 xml:space="preserve">365 Entreprise </w:t>
            </w:r>
            <w:r w:rsidRPr="0089573D">
              <w:rPr>
                <w:rFonts w:ascii="Calibri Light" w:hAnsi="Calibri Light" w:cs="Calibri Light"/>
                <w:color w:val="FFFFFF" w:themeColor="background1"/>
                <w:sz w:val="15"/>
                <w:szCs w:val="15"/>
                <w:vertAlign w:val="superscript"/>
              </w:rPr>
              <w:t>2</w:t>
            </w:r>
          </w:p>
        </w:tc>
        <w:tc>
          <w:tcPr>
            <w:tcW w:w="113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E3687D" w14:textId="77777777" w:rsidR="003F62A6" w:rsidRPr="0089573D" w:rsidRDefault="003F62A6" w:rsidP="00487776">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Microsoft 365 Protection Suite</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2C6052" w14:textId="77777777" w:rsidR="003F62A6" w:rsidRPr="00EB297B" w:rsidRDefault="003F62A6" w:rsidP="00487776">
            <w:pPr>
              <w:pStyle w:val="ProductList-Body"/>
              <w:tabs>
                <w:tab w:val="left" w:pos="720"/>
              </w:tabs>
              <w:spacing w:before="20" w:after="20" w:line="257" w:lineRule="auto"/>
              <w:jc w:val="center"/>
              <w:rPr>
                <w:rFonts w:asciiTheme="majorHAnsi" w:hAnsiTheme="majorHAnsi"/>
                <w:color w:val="FFFFFF" w:themeColor="background1"/>
                <w:sz w:val="15"/>
                <w:szCs w:val="15"/>
                <w:lang w:val="en-US" w:eastAsia="en-US" w:bidi="ar-SA"/>
              </w:rPr>
            </w:pPr>
            <w:r w:rsidRPr="00EB297B">
              <w:rPr>
                <w:rFonts w:asciiTheme="majorHAnsi" w:hAnsiTheme="majorHAnsi"/>
                <w:color w:val="FFFFFF" w:themeColor="background1"/>
                <w:sz w:val="15"/>
                <w:szCs w:val="15"/>
                <w:lang w:val="en-US" w:eastAsia="en-US" w:bidi="ar-SA"/>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B780C9E" w14:textId="77777777" w:rsidR="003F62A6" w:rsidRPr="0089573D" w:rsidRDefault="003F62A6" w:rsidP="00487776">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Dynamics 365</w:t>
            </w:r>
          </w:p>
          <w:p w14:paraId="2788F9A5"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Enterprise Edition</w:t>
            </w:r>
          </w:p>
          <w:p w14:paraId="4CDDE62A" w14:textId="77777777" w:rsidR="003F62A6" w:rsidRPr="0089573D" w:rsidRDefault="003F62A6" w:rsidP="00487776">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3F62A6" w14:paraId="5761BD56" w14:textId="77777777" w:rsidTr="00487776">
        <w:trPr>
          <w:trHeight w:val="299"/>
          <w:tblHeader/>
        </w:trPr>
        <w:tc>
          <w:tcPr>
            <w:tcW w:w="3258" w:type="dxa"/>
            <w:vMerge/>
            <w:tcBorders>
              <w:top w:val="nil"/>
              <w:left w:val="nil"/>
              <w:bottom w:val="dashSmallGap" w:sz="4" w:space="0" w:color="808080" w:themeColor="background1" w:themeShade="80"/>
              <w:right w:val="nil"/>
            </w:tcBorders>
            <w:vAlign w:val="center"/>
            <w:hideMark/>
          </w:tcPr>
          <w:p w14:paraId="0ECA006C" w14:textId="77777777" w:rsidR="003F62A6" w:rsidRDefault="003F62A6" w:rsidP="00487776">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7EE9E6"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E0255F"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06A16E"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BAC6F"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E5</w:t>
            </w:r>
          </w:p>
        </w:tc>
        <w:tc>
          <w:tcPr>
            <w:tcW w:w="74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C3165D"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3DA0D0"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F4F19C9"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E3</w:t>
            </w: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789D2622"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D8B1"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1DF56"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01A256"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E5</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D8AA4"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Info/</w:t>
            </w:r>
          </w:p>
          <w:p w14:paraId="4C7CA7C5"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Comp</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D0383"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Ident/</w:t>
            </w:r>
          </w:p>
          <w:p w14:paraId="70BC9559"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Menace</w:t>
            </w:r>
            <w:r w:rsidRPr="0089573D">
              <w:rPr>
                <w:rFonts w:ascii="Calibri Light" w:hAnsi="Calibri Light" w:cs="Calibri Light"/>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BA7298"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ADD0D"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Client</w:t>
            </w:r>
          </w:p>
          <w:p w14:paraId="358F1F87"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Eng</w:t>
            </w:r>
            <w:r w:rsidRPr="0089573D">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EB955C9"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Uni</w:t>
            </w:r>
          </w:p>
          <w:p w14:paraId="371CCE65"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Ops</w:t>
            </w:r>
            <w:r w:rsidRPr="0089573D">
              <w:rPr>
                <w:rFonts w:ascii="Calibri Light"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726D261" w14:textId="77777777" w:rsidR="003F62A6" w:rsidRPr="0089573D" w:rsidRDefault="003F62A6" w:rsidP="00487776">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89573D">
              <w:rPr>
                <w:rFonts w:ascii="Calibri Light" w:hAnsi="Calibri Light" w:cs="Calibri Light"/>
                <w:color w:val="FFFFFF" w:themeColor="background1"/>
                <w:sz w:val="15"/>
                <w:szCs w:val="15"/>
              </w:rPr>
              <w:t>Plan</w:t>
            </w:r>
          </w:p>
        </w:tc>
      </w:tr>
      <w:tr w:rsidR="003F62A6" w14:paraId="4F8D9188" w14:textId="77777777" w:rsidTr="00487776">
        <w:trPr>
          <w:trHeight w:val="210"/>
        </w:trPr>
        <w:tc>
          <w:tcPr>
            <w:tcW w:w="3258" w:type="dxa"/>
            <w:tcBorders>
              <w:top w:val="nil"/>
              <w:left w:val="nil"/>
              <w:bottom w:val="dashSmallGap" w:sz="4" w:space="0" w:color="BFBFBF" w:themeColor="background1" w:themeShade="BF"/>
              <w:right w:val="nil"/>
            </w:tcBorders>
            <w:noWrap/>
            <w:vAlign w:val="center"/>
            <w:hideMark/>
          </w:tcPr>
          <w:p w14:paraId="5BA96DDF"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8F7D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938F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C371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973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10C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9003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AB20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5AC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48D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841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7C6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81C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09D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EAB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8E6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10B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5E34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9225A44"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4EDB8"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0611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A9B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6DBA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AD1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4F7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B1A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FB1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430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45E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5B8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40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CB5B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3A1A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F5F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88A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4D0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AA6E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D5FC360"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DB4D4"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EDF7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4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B3D6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822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EAA5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911F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3D69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948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BF7C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D989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37FA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5A06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7951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F6EF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E5B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208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6F27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76EDB047"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D70A0C"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A955D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EC6A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82C0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819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C25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D3B1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0718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09DF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8E23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883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61D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7A0B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C7E7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D799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EA38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4F7E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7C5D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0B2A71A"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098A5"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CA75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D882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2E0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33F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B47A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878A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A3B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542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6B7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664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BEE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BF1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B64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0D07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9EC5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CF5F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5B4B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0142249C"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14307"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507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F267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4384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FDA0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11E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44A9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F73B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788B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51F7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E52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9047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CC1D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4231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2856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58FE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EAFB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6EF2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69BD16D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31BEF"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3808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7BFF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D6F9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E67B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C78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B422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BFE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7E3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15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27E7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9703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3E76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E4A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1E31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0E6A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837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564E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46CCB7F2"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1E192"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74FA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729D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DAA4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91E1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EF3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4AD3B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83A0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89F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7E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E38F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DAA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C76C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6B20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86D5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8DC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AAF2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DBE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32E4619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B9A7AA"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1FC0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49A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957B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715B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1E0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621D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CAFF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64F9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758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553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620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51DA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05A0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A92D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002D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9FB6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ED2A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4B9BE2F"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04FD7"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83EC9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7E52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FA90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4DF9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2807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7428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F59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A579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EABC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F963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21E3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3EB95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A1AC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1714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5A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0DC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D19E7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79D699B"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1E152"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DF53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5CE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47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A624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740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4B41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CB84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8BC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015E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0DA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5758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9F9E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41E0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0E4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72D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F0B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BA8C1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336E2E0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E946EF"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320A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9959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CAEA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50C9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1DBF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99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8E16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F02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AC3B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C68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FA3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71ED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8137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E73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162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CA29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6858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510A4D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83E59"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CAF9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930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DAB3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D585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87E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28C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033B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C79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4F83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782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8F9F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50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B59B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DD9B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DEB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992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304D4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8008D11"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060A2"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81E3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BE51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09DA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C60D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D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B454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532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0EF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BBC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9F1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31F7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BACD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38BC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7186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F7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804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8D56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66BED868" w14:textId="77777777" w:rsidTr="00487776">
        <w:trPr>
          <w:trHeight w:val="195"/>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0902E" w14:textId="77777777" w:rsidR="003F62A6" w:rsidRPr="006F1174"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807B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74A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16E8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A29E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5C3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310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FB5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469F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2338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784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8761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7ECD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681D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0381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40D5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1882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1BC3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0544BE68" w14:textId="77777777" w:rsidTr="00487776">
        <w:trPr>
          <w:trHeight w:val="24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0F7BB"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C94A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EBA3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A554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740D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BF583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A8F7B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344CB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6F36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53E4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7E3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FB60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16118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BB89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47FF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F340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C01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67EEE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57B9406"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94EE2" w14:textId="77777777" w:rsidR="003F62A6" w:rsidRPr="009B68F5" w:rsidRDefault="003F62A6" w:rsidP="00487776">
            <w:pPr>
              <w:pStyle w:val="ProductList-Body"/>
              <w:tabs>
                <w:tab w:val="clear" w:pos="158"/>
                <w:tab w:val="left" w:pos="720"/>
              </w:tabs>
              <w:spacing w:line="256" w:lineRule="auto"/>
              <w:ind w:left="-108" w:right="72"/>
              <w:rPr>
                <w:rFonts w:asciiTheme="majorHAnsi" w:hAnsiTheme="majorHAnsi"/>
                <w:sz w:val="15"/>
                <w:szCs w:val="15"/>
              </w:rPr>
            </w:pPr>
            <w:r>
              <w:rPr>
                <w:rFonts w:asciiTheme="majorHAnsi" w:hAnsiTheme="majorHAnsi"/>
                <w:sz w:val="15"/>
                <w:szCs w:val="15"/>
              </w:rPr>
              <w:t>Office 365 - Protection avancée contre les menaces -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4094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703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C6E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D5CB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7E9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3A4F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8B2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19B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6F39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CDD7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851B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43B6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7379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D0BB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6BC8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A589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6637E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19A20137"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A94CF" w14:textId="77777777" w:rsidR="003F62A6" w:rsidRPr="009B68F5" w:rsidRDefault="003F62A6" w:rsidP="00487776">
            <w:pPr>
              <w:pStyle w:val="ProductList-Body"/>
              <w:tabs>
                <w:tab w:val="clear" w:pos="158"/>
                <w:tab w:val="left" w:pos="720"/>
              </w:tabs>
              <w:spacing w:line="256" w:lineRule="auto"/>
              <w:ind w:left="-108" w:right="72"/>
              <w:rPr>
                <w:rFonts w:asciiTheme="majorHAnsi" w:hAnsiTheme="majorHAnsi"/>
                <w:sz w:val="15"/>
                <w:szCs w:val="15"/>
              </w:rPr>
            </w:pPr>
            <w:r>
              <w:rPr>
                <w:rFonts w:asciiTheme="majorHAnsi" w:hAnsiTheme="majorHAnsi"/>
                <w:sz w:val="15"/>
                <w:szCs w:val="15"/>
              </w:rPr>
              <w:t>Office 365 - Protection avancée contre les menaces -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B688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58D4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AF09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C58A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1ADF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19D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BA13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A09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4A37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FC13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3D1D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5F8C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6A63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277D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C95B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D40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D44B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8DFFA89"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5618F"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CAF3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A01E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EF7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603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78A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C009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FA1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E2E4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4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152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172D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EC85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89A9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F0B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AC14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4D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5D52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B7C4CFC"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B4CC9"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D8DE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399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461C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E10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11D1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4E63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1ED4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A7C5E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F3ED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A08A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E7E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D84C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A98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07FF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97A4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59A8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66D5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3E492B4B"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23EDB"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D52333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2E49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15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677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2DDD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4DE3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ECBEE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EAE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70B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22EE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DB7D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1C8C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0842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AFB1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0D97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426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3AFB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4F23186B"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0EA30E"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21C8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B1E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668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4211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0CE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8DD1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6B4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93A0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FCE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CB4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CC2C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83D0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A2A5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7C5C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C35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14B6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678B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rsidRPr="00487776" w14:paraId="7E8F50E2"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CA355" w14:textId="77777777" w:rsidR="003F62A6" w:rsidRPr="003F62A6" w:rsidRDefault="003F62A6" w:rsidP="00487776">
            <w:pPr>
              <w:pStyle w:val="ProductList-Body"/>
              <w:tabs>
                <w:tab w:val="clear" w:pos="158"/>
                <w:tab w:val="left" w:pos="720"/>
              </w:tabs>
              <w:spacing w:line="256" w:lineRule="auto"/>
              <w:ind w:left="-108"/>
              <w:rPr>
                <w:rFonts w:asciiTheme="majorHAnsi" w:hAnsiTheme="majorHAnsi"/>
                <w:sz w:val="15"/>
                <w:szCs w:val="15"/>
                <w:lang w:val="en-US"/>
              </w:rPr>
            </w:pPr>
            <w:r w:rsidRPr="003F62A6">
              <w:rPr>
                <w:rFonts w:asciiTheme="majorHAnsi" w:hAnsiTheme="maj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29AEB"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F532"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787A"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96CA"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BC59C"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BFD3"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3C66F"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086CA"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AD9A"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3CBF4"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35C5"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F9026"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9C384"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8441"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4A1A2"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98C89"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11E96"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3F62A6" w:rsidRPr="00487776" w14:paraId="66E6DDB0"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ED99F" w14:textId="77777777" w:rsidR="003F62A6" w:rsidRPr="003F62A6" w:rsidRDefault="003F62A6" w:rsidP="00487776">
            <w:pPr>
              <w:pStyle w:val="ProductList-Body"/>
              <w:tabs>
                <w:tab w:val="clear" w:pos="158"/>
                <w:tab w:val="left" w:pos="720"/>
              </w:tabs>
              <w:spacing w:line="256" w:lineRule="auto"/>
              <w:ind w:left="-108"/>
              <w:rPr>
                <w:rFonts w:asciiTheme="majorHAnsi" w:hAnsiTheme="majorHAnsi"/>
                <w:sz w:val="15"/>
                <w:szCs w:val="15"/>
                <w:lang w:val="en-US"/>
              </w:rPr>
            </w:pPr>
            <w:r w:rsidRPr="003F62A6">
              <w:rPr>
                <w:rFonts w:asciiTheme="majorHAnsi" w:hAnsiTheme="maj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F9BC7"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7F42A"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EC50D"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5CBE"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9069"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4C624"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21D2F"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66034"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57358"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6E99C"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DC10"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33C36"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9BAC2"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87D5"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CAAC"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50F95"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3C4EE" w14:textId="77777777" w:rsidR="003F62A6" w:rsidRPr="003F62A6" w:rsidRDefault="003F62A6" w:rsidP="00487776">
            <w:pPr>
              <w:pStyle w:val="ProductList-Body"/>
              <w:tabs>
                <w:tab w:val="clear" w:pos="158"/>
                <w:tab w:val="left" w:pos="720"/>
              </w:tabs>
              <w:spacing w:line="256" w:lineRule="auto"/>
              <w:jc w:val="center"/>
              <w:rPr>
                <w:rFonts w:ascii="Calibri Light" w:hAnsi="Calibri Light" w:cs="Calibri Light"/>
                <w:sz w:val="15"/>
                <w:szCs w:val="15"/>
                <w:lang w:val="en-US"/>
              </w:rPr>
            </w:pPr>
          </w:p>
        </w:tc>
      </w:tr>
      <w:tr w:rsidR="003F62A6" w14:paraId="409F0EA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39343" w14:textId="77777777" w:rsidR="003F62A6" w:rsidRPr="009B68F5" w:rsidRDefault="003F62A6" w:rsidP="00487776">
            <w:pPr>
              <w:pStyle w:val="ProductList-Body"/>
              <w:tabs>
                <w:tab w:val="clear" w:pos="158"/>
                <w:tab w:val="left" w:pos="720"/>
              </w:tabs>
              <w:spacing w:line="256" w:lineRule="auto"/>
              <w:ind w:left="-108" w:right="72"/>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5418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F261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2E2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C193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0148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0EF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C32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2AA0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D09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EFDB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8D6B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1CD8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74E0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1D4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CD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42F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3304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45F2B863"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1B266"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C07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145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D3D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226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116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6E8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280F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A85F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1D60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C19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DFCB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5E4D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8B9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C8A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74E3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598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46E60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1293C057"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889C1"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9782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304C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AF7F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7CF5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A2C2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D7F9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4AA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1ADA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EF11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3BD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BB46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55C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39FD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7EB8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252A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9E9F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F1C1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39E0DC3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467BE2"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B625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A51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11C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69F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FEF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34CD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71C5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7C9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185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9F78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D11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B9A7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2433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695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B696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67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A396E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0074DD2D"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CB141"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8AF7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0C33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364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4AE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8FD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475A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380D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339E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60A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2CB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8BE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3FCB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727E0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996F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0E24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4F31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1E8F8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78DC15F"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5C47E" w14:textId="77777777" w:rsidR="003F62A6" w:rsidRPr="006F1174"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FD1A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6AF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55FF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ED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778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F65B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DD4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3D3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459C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5E4F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E9D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81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389E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42A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29FD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9AC42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64368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4BC5016A"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046E7" w14:textId="77777777" w:rsidR="003F62A6" w:rsidRPr="00F40FD0"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D139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461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312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96E6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351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E640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FB60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837A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C42E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A96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3B11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C6CF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CCB0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64F3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8B041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EF3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6F3EB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6A47D0C4"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415AC" w14:textId="77777777" w:rsidR="003F62A6" w:rsidRPr="006F1174"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0635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FE41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EE86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964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F9F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60A5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9F7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D14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C69D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220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7A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F36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EF5C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6D05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A02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69AC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ACE7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7D7D8669"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0D3FB" w14:textId="77777777" w:rsidR="003F62A6"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129C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CE98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7E6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6B18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509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F10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218F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4DB0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7BD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372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A36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C07F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9EB7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A12B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BAC1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623D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B979A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D770B47"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5C8F" w14:textId="77777777" w:rsidR="003F62A6" w:rsidRPr="006F1174"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DC1D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385B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9BE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74A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885F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8E16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CD40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E408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087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737A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023D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BE54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4CB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6578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9A4F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AC73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C94C0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512DD754"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86EFF" w14:textId="77777777" w:rsidR="003F62A6" w:rsidRPr="009B68F5"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6FC1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0B9F7"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B35DC"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1FC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6BE0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37F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374B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0771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6014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E82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6D05"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9E3"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740B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4C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101A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85E8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5EF6C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r w:rsidR="003F62A6" w14:paraId="244FC9B5" w14:textId="77777777" w:rsidTr="00487776">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3C757" w14:textId="77777777" w:rsidR="003F62A6" w:rsidRPr="006F1174" w:rsidRDefault="003F62A6" w:rsidP="0048777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3418E"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69C1B"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FA88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178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39ED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251AF"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98C4"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6A26"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6109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65F92"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D363D"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567F9A"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A0EB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24450"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38AC1"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ED1D9"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55378" w14:textId="77777777" w:rsidR="003F62A6" w:rsidRPr="00F520BA" w:rsidRDefault="003F62A6" w:rsidP="00487776">
            <w:pPr>
              <w:pStyle w:val="ProductList-Body"/>
              <w:tabs>
                <w:tab w:val="clear" w:pos="158"/>
                <w:tab w:val="left" w:pos="720"/>
              </w:tabs>
              <w:spacing w:line="256" w:lineRule="auto"/>
              <w:jc w:val="center"/>
              <w:rPr>
                <w:rFonts w:ascii="Calibri Light" w:hAnsi="Calibri Light" w:cs="Calibri Light"/>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160CB0BF" w:rsidR="0093131F" w:rsidRDefault="0093131F" w:rsidP="0093131F">
      <w:pPr>
        <w:pStyle w:val="ProductList-Body"/>
        <w:rPr>
          <w:i/>
          <w:sz w:val="16"/>
          <w:szCs w:val="16"/>
        </w:rPr>
      </w:pPr>
      <w:r w:rsidRPr="00427D9A">
        <w:rPr>
          <w:i/>
          <w:sz w:val="16"/>
          <w:szCs w:val="16"/>
          <w:vertAlign w:val="superscript"/>
        </w:rPr>
        <w:lastRenderedPageBreak/>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75" w:history="1">
        <w:r w:rsidRPr="00427D9A">
          <w:rPr>
            <w:rStyle w:val="Hyperlink"/>
            <w:i/>
            <w:sz w:val="16"/>
            <w:szCs w:val="16"/>
          </w:rPr>
          <w:t>https://www.microsoft.com/en-us/dynamics365/pricing</w:t>
        </w:r>
      </w:hyperlink>
      <w:r w:rsidRPr="00427D9A">
        <w:rPr>
          <w:i/>
          <w:sz w:val="16"/>
          <w:szCs w:val="16"/>
        </w:rPr>
        <w:t>.</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8A97DF1" w14:textId="77777777" w:rsidR="003F62A6" w:rsidRPr="003F62A6" w:rsidRDefault="003F62A6" w:rsidP="003F62A6">
      <w:pPr>
        <w:pStyle w:val="ProductList-Body"/>
        <w:rPr>
          <w:i/>
          <w:sz w:val="16"/>
          <w:szCs w:val="16"/>
          <w:lang w:val="en-US"/>
        </w:rPr>
      </w:pPr>
      <w:r w:rsidRPr="003F62A6">
        <w:rPr>
          <w:i/>
          <w:sz w:val="16"/>
          <w:szCs w:val="16"/>
          <w:vertAlign w:val="superscript"/>
          <w:lang w:val="en-US"/>
        </w:rPr>
        <w:t>6</w:t>
      </w:r>
      <w:r w:rsidRPr="003F62A6">
        <w:rPr>
          <w:i/>
          <w:sz w:val="16"/>
          <w:szCs w:val="16"/>
          <w:lang w:val="en-US"/>
        </w:rPr>
        <w:t xml:space="preserve"> Microsoft 365 Identity &amp; Threat Protection Suite inclut Windows Defender Advanced Threat Protection.</w:t>
      </w:r>
    </w:p>
    <w:p w14:paraId="4C1E2151" w14:textId="77777777" w:rsidR="0093131F" w:rsidRPr="003F62A6" w:rsidRDefault="0093131F" w:rsidP="0093131F">
      <w:pPr>
        <w:pStyle w:val="ProductList-Body"/>
        <w:rPr>
          <w:lang w:val="en-US"/>
        </w:rPr>
      </w:pPr>
    </w:p>
    <w:p w14:paraId="3AF0EE0D" w14:textId="28DF29AA" w:rsidR="0093131F" w:rsidRDefault="0093131F" w:rsidP="0093131F">
      <w:pPr>
        <w:pStyle w:val="ProductList-Offering1Heading"/>
      </w:pPr>
      <w:bookmarkStart w:id="234" w:name="_Toc503180510"/>
      <w:bookmarkStart w:id="235" w:name="_Toc2278587"/>
      <w:r>
        <w:t>Secteur Public</w:t>
      </w:r>
      <w:bookmarkEnd w:id="234"/>
      <w:bookmarkEnd w:id="235"/>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F4A1C" w14:paraId="2842429B" w14:textId="77777777" w:rsidTr="00B6653B">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701F6FA7" w14:textId="77777777" w:rsidR="000F4A1C" w:rsidRDefault="000F4A1C" w:rsidP="00B6653B">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10B4B30" w14:textId="77777777" w:rsidR="000F4A1C" w:rsidRPr="001F15CE" w:rsidRDefault="000F4A1C" w:rsidP="00B6653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9502B1C" w14:textId="77777777" w:rsidR="000F4A1C" w:rsidRPr="001F15CE" w:rsidRDefault="000F4A1C" w:rsidP="00B6653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3928D45" w14:textId="77777777" w:rsidR="000F4A1C" w:rsidRPr="001F15CE" w:rsidRDefault="000F4A1C" w:rsidP="00B6653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0F4A1C" w14:paraId="6119136F" w14:textId="77777777" w:rsidTr="00B6653B">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1020ECA" w14:textId="77777777" w:rsidR="000F4A1C" w:rsidRDefault="000F4A1C" w:rsidP="00B6653B">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E0861"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43AC8"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FDC12"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A4C5B"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02EE4"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3AB62"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829E2D"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AFA70"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8F94"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9EE208" w14:textId="77777777" w:rsidR="000F4A1C" w:rsidRPr="006F1174"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20866" w14:textId="77777777" w:rsidR="000F4A1C" w:rsidRPr="001F15CE" w:rsidRDefault="000F4A1C" w:rsidP="00B665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F4A1C" w14:paraId="6309DF5D" w14:textId="77777777" w:rsidTr="00B6653B">
        <w:trPr>
          <w:trHeight w:val="210"/>
        </w:trPr>
        <w:tc>
          <w:tcPr>
            <w:tcW w:w="3554" w:type="dxa"/>
            <w:tcBorders>
              <w:top w:val="nil"/>
              <w:left w:val="nil"/>
              <w:bottom w:val="dashSmallGap" w:sz="4" w:space="0" w:color="BFBFBF" w:themeColor="background1" w:themeShade="BF"/>
              <w:right w:val="nil"/>
            </w:tcBorders>
            <w:noWrap/>
            <w:vAlign w:val="center"/>
            <w:hideMark/>
          </w:tcPr>
          <w:p w14:paraId="1A0B761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F533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112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83E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026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A1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285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BA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63E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2714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FE77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0041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19BBB4D"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ADA0A"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B70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D60E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4F0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54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B8E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00B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F31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21D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9A8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1348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28C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97F65A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D64B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C8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FE0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13A2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FABC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DB61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ED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4E94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BA4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6CC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A8AC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A933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093F29D"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C618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592F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E64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FE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205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E0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D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1DC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82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DBEB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54A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82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A7B43D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F5B0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529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9EF1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A7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01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C21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678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9FCB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BB5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ED2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D4B3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682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5D5A44F"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753F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E27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2FE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324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E36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F86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2C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121C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9664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426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D7C1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A4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184D2D7"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2C62CB"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EDB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B96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050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DF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B9CC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D06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972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BC2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399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89D9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24D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7DB15D7"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94EC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3B5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9B1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FF3A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AC5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9CC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679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3ED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50D6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32C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A1BD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82F998F"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1DA49"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DB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DF7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944C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070F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B8C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32F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229E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C2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D9A4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5583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DA2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2564E41"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2D90B"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D498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A5AF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FB1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A50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0C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F807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FB13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70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E3D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1A20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2724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209EC406"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4EC41"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4EE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02B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F7B9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6608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CAE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761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5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39D9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5EB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83B5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8778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7A3123B"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2DA52"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41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F54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F72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FA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DE4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7C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0C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F8EF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5BE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C48A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CC37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F94B55B"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F3A27"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6A00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907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60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03E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3513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6FC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824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A4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0DAB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D57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0B2B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8F63FE6" w14:textId="77777777" w:rsidTr="00B6653B">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E113D"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3F4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16D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7685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D96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6D09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E7D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77CA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5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EA69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9215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0F72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5F85B360" w14:textId="77777777" w:rsidTr="00B6653B">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FE4540"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39B4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52A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787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56C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C0A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8EF03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2E34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A89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F45F6"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BA764"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1639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3A7EA770"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F53E6"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79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2AF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931F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EEF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7D3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767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01BD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7A6D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93B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DF3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E5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D997B84"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A553F"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186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19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7C1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91E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BD5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66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90EE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26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1BDE9"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58B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BC38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1486958"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476DC"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8BC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DB9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F87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A12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50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D75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A85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861A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83A03"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64AD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BC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BF64E40"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E0C5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48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DAB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C05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D0F4"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F15C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634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796A7"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B41C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8846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4E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A6A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7EB67841"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4A5F8"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083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05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9D6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4060"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FA4A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C653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40B4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AC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1D4DC"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FCEB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A37A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1E2D7DDC"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04D59"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335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3D11"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A9D8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050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D09C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EE0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0E2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FF8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BDD9A"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12FD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43AB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rsidRPr="00487776" w14:paraId="0B30F8C3"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232AB"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AA7A"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FAC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7E382"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FE10C"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55A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249C"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38B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04EE6"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FA18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5697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48B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rsidRPr="00487776" w14:paraId="6E7E4FF8"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FC5F" w14:textId="77777777" w:rsidR="000F4A1C" w:rsidRPr="00B6653B" w:rsidRDefault="000F4A1C" w:rsidP="00B6653B">
            <w:pPr>
              <w:pStyle w:val="ProductList-Body"/>
              <w:tabs>
                <w:tab w:val="clear" w:pos="158"/>
                <w:tab w:val="left" w:pos="720"/>
              </w:tabs>
              <w:spacing w:line="256" w:lineRule="auto"/>
              <w:ind w:left="-108"/>
              <w:rPr>
                <w:rFonts w:asciiTheme="majorHAnsi" w:hAnsiTheme="majorHAnsi"/>
                <w:sz w:val="15"/>
                <w:szCs w:val="15"/>
                <w:lang w:val="en-US"/>
              </w:rPr>
            </w:pPr>
            <w:r w:rsidRPr="00B6653B">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B6CF"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510"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63B1"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3EB7"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BBE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6B3C9"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BED34"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ACCB"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CDDD5"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71868"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3A6D" w14:textId="77777777" w:rsidR="000F4A1C" w:rsidRPr="00B6653B" w:rsidRDefault="000F4A1C" w:rsidP="00B6653B">
            <w:pPr>
              <w:pStyle w:val="ProductList-Body"/>
              <w:tabs>
                <w:tab w:val="clear" w:pos="158"/>
                <w:tab w:val="left" w:pos="720"/>
              </w:tabs>
              <w:spacing w:line="256" w:lineRule="auto"/>
              <w:jc w:val="center"/>
              <w:rPr>
                <w:rFonts w:asciiTheme="majorHAnsi" w:hAnsiTheme="majorHAnsi"/>
                <w:sz w:val="15"/>
                <w:szCs w:val="15"/>
                <w:lang w:val="en-US"/>
              </w:rPr>
            </w:pPr>
          </w:p>
        </w:tc>
      </w:tr>
      <w:tr w:rsidR="000F4A1C" w14:paraId="63FC94C2"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EDE44"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1DC9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CA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E098"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E76F"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85A5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FE0B"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D38D"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7CE6"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851A1"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07D2B"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EBD9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0BFC7BB3"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3D22E" w14:textId="77777777" w:rsidR="000F4A1C" w:rsidRPr="009B68F5"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AA5"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C03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509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EE8C"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2D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87E"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1A83"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EB0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6AC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F1BE"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1C842"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6152A99"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40E0C" w14:textId="77777777" w:rsidR="000F4A1C" w:rsidRPr="006F1174"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E629"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79DA" w14:textId="77777777" w:rsidR="000F4A1C" w:rsidRPr="009B68F5"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47A90"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BE9C0A"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4E82D"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FBD733"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B72A0"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95FAF"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88448"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7917A"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4CE8F" w14:textId="77777777" w:rsidR="000F4A1C" w:rsidRPr="006F1174" w:rsidRDefault="000F4A1C" w:rsidP="00B6653B">
            <w:pPr>
              <w:pStyle w:val="ProductList-Body"/>
              <w:tabs>
                <w:tab w:val="clear" w:pos="158"/>
                <w:tab w:val="left" w:pos="720"/>
              </w:tabs>
              <w:spacing w:line="256" w:lineRule="auto"/>
              <w:jc w:val="center"/>
              <w:rPr>
                <w:rFonts w:asciiTheme="majorHAnsi" w:hAnsiTheme="majorHAnsi"/>
                <w:sz w:val="15"/>
                <w:szCs w:val="15"/>
              </w:rPr>
            </w:pPr>
          </w:p>
        </w:tc>
      </w:tr>
      <w:tr w:rsidR="000F4A1C" w14:paraId="627A87A5" w14:textId="77777777" w:rsidTr="00B6653B">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02A17" w14:textId="77777777" w:rsidR="000F4A1C" w:rsidRDefault="000F4A1C" w:rsidP="00B665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B8D85"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06F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6631D"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540C0"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F14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D70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233A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167"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8250F"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85B8"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0B272" w14:textId="77777777" w:rsidR="000F4A1C" w:rsidRDefault="000F4A1C" w:rsidP="00B6653B">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bookmarkEnd w:id="232"/>
    <w:p w14:paraId="411657CA" w14:textId="77777777" w:rsidR="00D66BB0" w:rsidRDefault="00D66BB0" w:rsidP="00D66BB0">
      <w:pPr>
        <w:pStyle w:val="ProductList-Body"/>
        <w:rPr>
          <w:i/>
          <w:sz w:val="16"/>
          <w:szCs w:val="16"/>
        </w:rPr>
      </w:pPr>
      <w:r>
        <w:rPr>
          <w:i/>
          <w:sz w:val="16"/>
          <w:szCs w:val="16"/>
          <w:vertAlign w:val="superscript"/>
        </w:rPr>
        <w:t>4</w:t>
      </w:r>
      <w:r w:rsidRPr="00CC0B56">
        <w:rPr>
          <w:i/>
          <w:sz w:val="16"/>
          <w:szCs w:val="16"/>
        </w:rPr>
        <w:t xml:space="preserve"> </w:t>
      </w:r>
      <w:r>
        <w:rPr>
          <w:i/>
          <w:sz w:val="16"/>
          <w:szCs w:val="16"/>
        </w:rPr>
        <w:t>Inclut Microsoft 365 Éducation A3 avec CAL Core.</w:t>
      </w:r>
    </w:p>
    <w:p w14:paraId="1132A638" w14:textId="77777777" w:rsidR="00D66BB0" w:rsidRDefault="00D66BB0" w:rsidP="00D66BB0">
      <w:pPr>
        <w:pStyle w:val="ProductList-Body"/>
        <w:rPr>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02ABE15A" w14:textId="77777777" w:rsidR="00487776" w:rsidRDefault="00487776"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Pr>
            <w:rStyle w:val="Hyperlink"/>
            <w:sz w:val="16"/>
            <w:szCs w:val="16"/>
          </w:rPr>
          <w:t>Table des matières</w:t>
        </w:r>
      </w:hyperlink>
      <w:r>
        <w:rPr>
          <w:sz w:val="16"/>
          <w:szCs w:val="16"/>
        </w:rPr>
        <w:t xml:space="preserve"> / </w:t>
      </w:r>
      <w:hyperlink w:anchor="GeneralTerms" w:tooltip="Conditions générales" w:history="1">
        <w:r>
          <w:rPr>
            <w:rStyle w:val="Hyperlink"/>
            <w:sz w:val="16"/>
            <w:szCs w:val="16"/>
          </w:rPr>
          <w:t>Conditions générales</w:t>
        </w:r>
      </w:hyperlink>
    </w:p>
    <w:p w14:paraId="3817C34B" w14:textId="77777777" w:rsidR="00232755" w:rsidRDefault="00232755" w:rsidP="00A914BF">
      <w:pPr>
        <w:pStyle w:val="ProductList-Body"/>
      </w:pPr>
    </w:p>
    <w:p w14:paraId="144749B0" w14:textId="20F02713"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6" w:name="Attachment3"/>
      <w:bookmarkStart w:id="237" w:name="_Toc2278588"/>
      <w:r>
        <w:lastRenderedPageBreak/>
        <w:t>Annexe 3 – Clauses Contractuelles Types (Opérateurs de traitement)</w:t>
      </w:r>
      <w:bookmarkEnd w:id="236"/>
      <w:bookmarkEnd w:id="237"/>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lastRenderedPageBreak/>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lastRenderedPageBreak/>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w:t>
      </w:r>
      <w:r>
        <w:lastRenderedPageBreak/>
        <w:t xml:space="preserve">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lastRenderedPageBreak/>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lastRenderedPageBreak/>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B6653B" w:rsidRDefault="00463CC3" w:rsidP="00463CC3">
      <w:pPr>
        <w:pStyle w:val="ProductList-Body"/>
        <w:rPr>
          <w:lang w:val="en-US"/>
        </w:rPr>
      </w:pPr>
      <w:r w:rsidRPr="00B6653B">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38" w:name="Attachment4"/>
      <w:bookmarkStart w:id="239" w:name="_Toc489605629"/>
      <w:bookmarkStart w:id="240" w:name="_Toc2278589"/>
      <w:r>
        <w:lastRenderedPageBreak/>
        <w:t>Annexe 4 – Conditions du Règlement général sur la protection des données de l’Union européenne</w:t>
      </w:r>
      <w:bookmarkEnd w:id="238"/>
      <w:bookmarkEnd w:id="239"/>
      <w:bookmarkEnd w:id="240"/>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6D666051" w:rsidR="00CD3005" w:rsidRDefault="00CD3005" w:rsidP="00CD3005">
      <w:pPr>
        <w:pStyle w:val="ProductList-Body"/>
        <w:ind w:left="158"/>
      </w:pPr>
      <w:r>
        <w:rPr>
          <w:b/>
          <w:bCs/>
        </w:rPr>
        <w:t>7.</w:t>
      </w:r>
      <w:r>
        <w:t xml:space="preserve"> Microsoft devra informer le Client </w:t>
      </w:r>
      <w:r w:rsidR="00071D66" w:rsidRPr="00071D66">
        <w:t>dans les meilleurs délais</w:t>
      </w:r>
      <w:r>
        <w:t xml:space="preserv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679EB" w14:textId="77777777" w:rsidR="00487776" w:rsidRDefault="00487776" w:rsidP="009A573F">
      <w:pPr>
        <w:spacing w:after="0" w:line="240" w:lineRule="auto"/>
      </w:pPr>
      <w:r>
        <w:separator/>
      </w:r>
    </w:p>
  </w:endnote>
  <w:endnote w:type="continuationSeparator" w:id="0">
    <w:p w14:paraId="139A6954" w14:textId="77777777" w:rsidR="00487776" w:rsidRDefault="00487776" w:rsidP="009A573F">
      <w:pPr>
        <w:spacing w:after="0" w:line="240" w:lineRule="auto"/>
      </w:pPr>
      <w:r>
        <w:continuationSeparator/>
      </w:r>
    </w:p>
  </w:endnote>
  <w:endnote w:type="continuationNotice" w:id="1">
    <w:p w14:paraId="6E8F7CBA" w14:textId="77777777" w:rsidR="00487776" w:rsidRDefault="004877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7776" w:rsidRDefault="00487776"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7776" w:rsidRPr="00591643" w:rsidRDefault="0048777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487776" w:rsidRPr="00C76DF3" w:rsidRDefault="00487776" w:rsidP="00196121">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487776" w:rsidRPr="00C76DF3" w:rsidRDefault="00487776"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487776" w:rsidRPr="00C76DF3" w:rsidRDefault="00487776" w:rsidP="00196121">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487776" w:rsidRPr="00C76DF3" w:rsidRDefault="00487776"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487776" w:rsidRPr="00C76DF3" w:rsidRDefault="00487776" w:rsidP="00196121">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487776" w:rsidRPr="00C76DF3" w:rsidRDefault="00487776"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487776" w:rsidRPr="00C76DF3" w:rsidRDefault="00487776" w:rsidP="0019612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487776" w:rsidRPr="00C76DF3" w:rsidRDefault="00487776" w:rsidP="001961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487776" w:rsidRPr="00C76DF3" w:rsidRDefault="00487776" w:rsidP="00196121">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5AF862AF" w14:textId="77777777" w:rsidR="00487776" w:rsidRPr="00196121" w:rsidRDefault="00487776"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487776" w:rsidRPr="00C76DF3" w:rsidRDefault="00487776" w:rsidP="005C3212">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487776" w:rsidRPr="00C76DF3" w:rsidRDefault="0048777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487776" w:rsidRPr="00C76DF3" w:rsidRDefault="00487776" w:rsidP="005C3212">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487776" w:rsidRPr="00C76DF3" w:rsidRDefault="0048777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487776" w:rsidRPr="00C76DF3" w:rsidRDefault="00487776" w:rsidP="005C3212">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487776" w:rsidRPr="00C76DF3" w:rsidRDefault="0048777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487776" w:rsidRPr="00C76DF3" w:rsidRDefault="00487776" w:rsidP="005C321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487776" w:rsidRPr="00C76DF3" w:rsidRDefault="0048777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487776" w:rsidRPr="00C76DF3" w:rsidRDefault="00487776" w:rsidP="005C321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487776" w:rsidRPr="00C76DF3" w:rsidRDefault="0048777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487776" w:rsidRPr="00C76DF3" w:rsidRDefault="00487776" w:rsidP="005C3212">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71D89FB4" w14:textId="77777777" w:rsidR="00487776" w:rsidRPr="00DD16A4" w:rsidRDefault="00487776"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487776" w:rsidRPr="00C76DF3" w:rsidRDefault="00487776" w:rsidP="0033119F">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487776" w:rsidRPr="00C76DF3" w:rsidRDefault="0048777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487776" w:rsidRPr="00C76DF3" w:rsidRDefault="00487776" w:rsidP="0033119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487776" w:rsidRPr="00C76DF3" w:rsidRDefault="0048777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487776" w:rsidRPr="00C76DF3" w:rsidRDefault="00487776" w:rsidP="0033119F">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487776" w:rsidRPr="00C76DF3" w:rsidRDefault="0048777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487776" w:rsidRPr="00C76DF3" w:rsidRDefault="00487776" w:rsidP="0033119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487776" w:rsidRPr="00C76DF3" w:rsidRDefault="00487776" w:rsidP="0033119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487776" w:rsidRPr="00C76DF3" w:rsidRDefault="00487776" w:rsidP="0033119F">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48820ED3" w14:textId="77777777" w:rsidR="00487776" w:rsidRPr="008F62EA" w:rsidRDefault="00487776"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487776" w:rsidRPr="00C76DF3" w:rsidRDefault="00487776" w:rsidP="00196121">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487776" w:rsidRPr="00C76DF3" w:rsidRDefault="00487776"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487776" w:rsidRPr="00C76DF3" w:rsidRDefault="00487776" w:rsidP="00196121">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487776" w:rsidRPr="00C76DF3" w:rsidRDefault="00487776"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487776" w:rsidRPr="00C76DF3" w:rsidRDefault="00487776" w:rsidP="00196121">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487776" w:rsidRPr="00C76DF3" w:rsidRDefault="00487776"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487776" w:rsidRPr="00C76DF3" w:rsidRDefault="00487776" w:rsidP="0019612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487776" w:rsidRPr="00C76DF3" w:rsidRDefault="00487776" w:rsidP="001961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487776" w:rsidRPr="00C76DF3" w:rsidRDefault="00487776" w:rsidP="00196121">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24689FD2" w14:textId="77777777" w:rsidR="00487776" w:rsidRPr="00196121" w:rsidRDefault="00487776"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487776" w:rsidRPr="00C76DF3" w:rsidRDefault="00487776" w:rsidP="0033119F">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487776" w:rsidRPr="00C76DF3" w:rsidRDefault="0048777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487776" w:rsidRPr="00C76DF3" w:rsidRDefault="00487776" w:rsidP="0033119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487776" w:rsidRPr="00C76DF3" w:rsidRDefault="0048777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487776" w:rsidRPr="00C76DF3" w:rsidRDefault="00487776" w:rsidP="0033119F">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487776" w:rsidRPr="00C76DF3" w:rsidRDefault="0048777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487776" w:rsidRPr="00C76DF3" w:rsidRDefault="00487776" w:rsidP="0033119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487776" w:rsidRPr="00C76DF3" w:rsidRDefault="00487776" w:rsidP="0033119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487776" w:rsidRPr="00C76DF3" w:rsidRDefault="00487776" w:rsidP="0033119F">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0CFE91C7" w14:textId="77777777" w:rsidR="00487776" w:rsidRPr="00D26AA3" w:rsidRDefault="00487776"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487776" w:rsidRPr="00C76DF3" w:rsidRDefault="00487776" w:rsidP="00196121">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487776" w:rsidRPr="00C76DF3" w:rsidRDefault="00487776"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487776" w:rsidRPr="00C76DF3" w:rsidRDefault="00487776" w:rsidP="00196121">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487776" w:rsidRPr="00C76DF3" w:rsidRDefault="00487776"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487776" w:rsidRPr="00C76DF3" w:rsidRDefault="00487776" w:rsidP="00196121">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487776" w:rsidRPr="00C76DF3" w:rsidRDefault="00487776"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487776" w:rsidRPr="00C76DF3" w:rsidRDefault="00487776" w:rsidP="0019612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487776" w:rsidRPr="00C76DF3" w:rsidRDefault="00487776" w:rsidP="0019612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487776" w:rsidRPr="00C76DF3" w:rsidRDefault="00487776"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487776" w:rsidRPr="00C76DF3" w:rsidRDefault="00487776" w:rsidP="00196121">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00D1E220" w14:textId="77777777" w:rsidR="00487776" w:rsidRPr="00196121" w:rsidRDefault="00487776"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487776" w:rsidRPr="00C76DF3" w:rsidRDefault="00487776" w:rsidP="0033119F">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487776" w:rsidRPr="00C76DF3" w:rsidRDefault="0048777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487776" w:rsidRPr="00C76DF3" w:rsidRDefault="00487776" w:rsidP="0033119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487776" w:rsidRPr="00C76DF3" w:rsidRDefault="0048777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487776" w:rsidRPr="00C76DF3" w:rsidRDefault="00487776" w:rsidP="0033119F">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487776" w:rsidRPr="00C76DF3" w:rsidRDefault="0048777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487776" w:rsidRPr="00C76DF3" w:rsidRDefault="00487776" w:rsidP="0033119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487776" w:rsidRPr="00C76DF3" w:rsidRDefault="00487776" w:rsidP="0033119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487776" w:rsidRPr="00C76DF3" w:rsidRDefault="00487776" w:rsidP="0033119F">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74335A8D" w14:textId="77777777" w:rsidR="00487776" w:rsidRPr="00D26AA3" w:rsidRDefault="00487776"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7A901B04" w14:textId="77777777" w:rsidTr="00B665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487776" w:rsidRPr="00C76DF3" w:rsidRDefault="00487776" w:rsidP="008303D8">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487776" w:rsidRPr="00C76DF3" w:rsidRDefault="00487776"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487776" w:rsidRPr="00C76DF3" w:rsidRDefault="00487776" w:rsidP="008303D8">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487776" w:rsidRPr="00C76DF3" w:rsidRDefault="00487776"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487776" w:rsidRPr="00C76DF3" w:rsidRDefault="00487776" w:rsidP="008303D8">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487776" w:rsidRPr="00C76DF3" w:rsidRDefault="00487776"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487776" w:rsidRPr="00C76DF3" w:rsidRDefault="00487776" w:rsidP="008303D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487776" w:rsidRPr="00C76DF3" w:rsidRDefault="00487776"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487776" w:rsidRPr="00C76DF3" w:rsidRDefault="00487776" w:rsidP="008303D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487776" w:rsidRPr="00C76DF3" w:rsidRDefault="00487776"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487776" w:rsidRPr="00C76DF3" w:rsidRDefault="00487776" w:rsidP="008303D8">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470BF357" w14:textId="77777777" w:rsidR="00487776" w:rsidRPr="00591643" w:rsidRDefault="0048777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487776" w:rsidRPr="00C76DF3" w:rsidRDefault="00487776" w:rsidP="008303D8">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487776" w:rsidRPr="00C76DF3" w:rsidRDefault="00487776"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487776" w:rsidRPr="00C76DF3" w:rsidRDefault="00487776" w:rsidP="008303D8">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487776" w:rsidRPr="00C76DF3" w:rsidRDefault="00487776"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487776" w:rsidRPr="00C76DF3" w:rsidRDefault="00487776" w:rsidP="008303D8">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487776" w:rsidRPr="00C76DF3" w:rsidRDefault="00487776"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487776" w:rsidRPr="00C76DF3" w:rsidRDefault="00487776" w:rsidP="008303D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487776" w:rsidRPr="00C76DF3" w:rsidRDefault="00487776"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487776" w:rsidRPr="00C76DF3" w:rsidRDefault="00487776" w:rsidP="008303D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487776" w:rsidRPr="00C76DF3" w:rsidRDefault="00487776"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487776" w:rsidRPr="00C76DF3" w:rsidRDefault="00487776" w:rsidP="008303D8">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1CDD28E9" w14:textId="77777777" w:rsidR="00487776" w:rsidRPr="00591643" w:rsidRDefault="0048777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487776" w:rsidRPr="00591643" w:rsidRDefault="0048777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487776" w:rsidRPr="00C76DF3" w:rsidRDefault="00487776" w:rsidP="005C3212">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487776" w:rsidRPr="00C76DF3" w:rsidRDefault="0048777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487776" w:rsidRPr="00C76DF3" w:rsidRDefault="00487776" w:rsidP="005C3212">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487776" w:rsidRPr="00C76DF3" w:rsidRDefault="0048777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487776" w:rsidRPr="00C76DF3" w:rsidRDefault="00487776" w:rsidP="005C3212">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487776" w:rsidRPr="00C76DF3" w:rsidRDefault="0048777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487776" w:rsidRPr="00C76DF3" w:rsidRDefault="00487776" w:rsidP="005C321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487776" w:rsidRPr="00C76DF3" w:rsidRDefault="0048777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487776" w:rsidRPr="00C76DF3" w:rsidRDefault="00487776" w:rsidP="005C321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487776" w:rsidRPr="00C76DF3" w:rsidRDefault="0048777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487776" w:rsidRPr="00C76DF3" w:rsidRDefault="00487776" w:rsidP="005C3212">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540726BF" w14:textId="77777777" w:rsidR="00487776" w:rsidRPr="00DB2645" w:rsidRDefault="00487776"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7776"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487776" w:rsidRPr="00C76DF3" w:rsidRDefault="004877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487776" w:rsidRPr="00C76DF3" w:rsidRDefault="004877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487776" w:rsidRPr="00C76DF3" w:rsidRDefault="004877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487776" w:rsidRPr="00C76DF3" w:rsidRDefault="004877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487776" w:rsidRPr="00C76DF3" w:rsidRDefault="004877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487776" w:rsidRPr="00C76DF3" w:rsidRDefault="004877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487776" w:rsidRPr="00C76DF3" w:rsidRDefault="004877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487776" w:rsidRPr="00C76DF3" w:rsidRDefault="004877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487776" w:rsidRPr="00C76DF3" w:rsidRDefault="004877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Pièces jointes</w:t>
            </w:r>
          </w:hyperlink>
        </w:p>
      </w:tc>
    </w:tr>
  </w:tbl>
  <w:p w14:paraId="4EF0C8EE" w14:textId="77777777" w:rsidR="00487776" w:rsidRPr="00591643" w:rsidRDefault="0048777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7776"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487776" w:rsidRPr="00C76DF3" w:rsidRDefault="00487776"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487776" w:rsidRPr="00C76DF3" w:rsidRDefault="0048777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487776" w:rsidRPr="00C76DF3" w:rsidRDefault="00487776"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487776" w:rsidRPr="00C76DF3" w:rsidRDefault="0048777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487776" w:rsidRPr="00C76DF3" w:rsidRDefault="00487776"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487776" w:rsidRPr="00C76DF3" w:rsidRDefault="0048777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487776" w:rsidRPr="00C76DF3" w:rsidRDefault="00487776"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487776" w:rsidRPr="00C76DF3" w:rsidRDefault="0048777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487776" w:rsidRPr="00C76DF3" w:rsidRDefault="00487776"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487776" w:rsidRPr="00C76DF3" w:rsidRDefault="0048777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487776" w:rsidRPr="00C76DF3" w:rsidRDefault="00487776"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Pièces jointes</w:t>
            </w:r>
          </w:hyperlink>
        </w:p>
      </w:tc>
    </w:tr>
  </w:tbl>
  <w:p w14:paraId="4A171972" w14:textId="77777777" w:rsidR="00487776" w:rsidRPr="00591643" w:rsidRDefault="0048777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7776"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487776" w:rsidRPr="00C76DF3" w:rsidRDefault="004877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487776" w:rsidRPr="00C76DF3" w:rsidRDefault="004877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487776" w:rsidRPr="00C76DF3" w:rsidRDefault="004877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487776" w:rsidRPr="00C76DF3" w:rsidRDefault="004877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487776" w:rsidRPr="00C76DF3" w:rsidRDefault="004877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487776" w:rsidRPr="00C76DF3" w:rsidRDefault="004877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487776" w:rsidRPr="00C76DF3" w:rsidRDefault="004877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487776" w:rsidRPr="00C76DF3" w:rsidRDefault="004877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487776" w:rsidRPr="00C76DF3" w:rsidRDefault="004877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Pièces jointes</w:t>
            </w:r>
          </w:hyperlink>
        </w:p>
      </w:tc>
    </w:tr>
  </w:tbl>
  <w:p w14:paraId="22946D3C" w14:textId="77777777" w:rsidR="00487776" w:rsidRPr="00591643" w:rsidRDefault="0048777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487776" w:rsidRPr="00C76DF3" w:rsidRDefault="00487776" w:rsidP="00D23AB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487776" w:rsidRPr="00C76DF3" w:rsidRDefault="00487776"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487776" w:rsidRPr="00C76DF3" w:rsidRDefault="00487776" w:rsidP="00D23AB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487776" w:rsidRPr="00C76DF3" w:rsidRDefault="00487776"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487776" w:rsidRPr="00C76DF3" w:rsidRDefault="00487776" w:rsidP="00D23AB3">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487776" w:rsidRPr="00C76DF3" w:rsidRDefault="00487776"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487776" w:rsidRPr="00C76DF3" w:rsidRDefault="00487776" w:rsidP="00D23AB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487776" w:rsidRPr="00C76DF3" w:rsidRDefault="00487776"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487776" w:rsidRPr="00C76DF3" w:rsidRDefault="00487776" w:rsidP="00D23AB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487776" w:rsidRPr="00C76DF3" w:rsidRDefault="00487776"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487776" w:rsidRPr="00C76DF3" w:rsidRDefault="00487776" w:rsidP="00D23AB3">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5990B897" w14:textId="77777777" w:rsidR="00487776" w:rsidRPr="00591643" w:rsidRDefault="0048777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7776"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487776" w:rsidRPr="00C76DF3" w:rsidRDefault="004877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487776" w:rsidRPr="00C76DF3" w:rsidRDefault="004877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487776" w:rsidRPr="00C76DF3" w:rsidRDefault="004877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487776" w:rsidRPr="00C76DF3" w:rsidRDefault="004877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487776" w:rsidRPr="00C76DF3" w:rsidRDefault="004877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487776" w:rsidRPr="00C76DF3" w:rsidRDefault="004877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487776" w:rsidRPr="00C76DF3" w:rsidRDefault="004877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487776" w:rsidRPr="00C76DF3" w:rsidRDefault="004877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487776" w:rsidRPr="00C76DF3" w:rsidRDefault="004877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Pièces jointes</w:t>
            </w:r>
          </w:hyperlink>
        </w:p>
      </w:tc>
    </w:tr>
  </w:tbl>
  <w:p w14:paraId="5DACF690" w14:textId="77777777" w:rsidR="00487776" w:rsidRPr="00591643" w:rsidRDefault="0048777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487776" w:rsidRPr="00C76DF3" w:rsidRDefault="00487776" w:rsidP="001C6A52">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487776" w:rsidRPr="00C76DF3" w:rsidRDefault="00487776"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487776" w:rsidRPr="00C76DF3" w:rsidRDefault="00487776" w:rsidP="001C6A52">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487776" w:rsidRPr="00C76DF3" w:rsidRDefault="00487776"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487776" w:rsidRPr="00C76DF3" w:rsidRDefault="00487776" w:rsidP="001C6A52">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487776" w:rsidRPr="00C76DF3" w:rsidRDefault="00487776"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487776" w:rsidRPr="00C76DF3" w:rsidRDefault="00487776" w:rsidP="001C6A52">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487776" w:rsidRPr="00C76DF3" w:rsidRDefault="00487776"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487776" w:rsidRPr="00C76DF3" w:rsidRDefault="00487776" w:rsidP="001C6A5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487776" w:rsidRPr="00C76DF3" w:rsidRDefault="00487776"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487776" w:rsidRPr="00C76DF3" w:rsidRDefault="00487776" w:rsidP="001C6A52">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79938A62" w14:textId="77777777" w:rsidR="00487776" w:rsidRPr="001C6A52" w:rsidRDefault="00487776"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777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487776" w:rsidRPr="00C76DF3" w:rsidRDefault="00487776"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487776" w:rsidRPr="00C76DF3" w:rsidRDefault="004877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487776" w:rsidRPr="00C76DF3" w:rsidRDefault="00487776"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487776" w:rsidRPr="00C76DF3" w:rsidRDefault="004877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487776" w:rsidRPr="00C76DF3" w:rsidRDefault="00487776"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487776" w:rsidRPr="00C76DF3" w:rsidRDefault="004877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487776" w:rsidRPr="00C76DF3" w:rsidRDefault="00487776"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487776" w:rsidRPr="00C76DF3" w:rsidRDefault="00487776"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487776" w:rsidRPr="00C76DF3" w:rsidRDefault="004877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487776" w:rsidRPr="00C76DF3" w:rsidRDefault="00487776"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Pièces jointes</w:t>
            </w:r>
          </w:hyperlink>
        </w:p>
      </w:tc>
    </w:tr>
  </w:tbl>
  <w:p w14:paraId="20759A78" w14:textId="77777777" w:rsidR="00487776" w:rsidRPr="00591643" w:rsidRDefault="0048777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487776" w:rsidRPr="00C76DF3" w:rsidRDefault="00487776" w:rsidP="0033119F">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487776" w:rsidRPr="00C76DF3" w:rsidRDefault="0048777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487776" w:rsidRPr="00C76DF3" w:rsidRDefault="00487776" w:rsidP="0033119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487776" w:rsidRPr="00C76DF3" w:rsidRDefault="0048777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487776" w:rsidRPr="00C76DF3" w:rsidRDefault="00487776" w:rsidP="0033119F">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487776" w:rsidRPr="00C76DF3" w:rsidRDefault="0048777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487776" w:rsidRPr="00C76DF3" w:rsidRDefault="00487776" w:rsidP="0033119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487776" w:rsidRPr="00C76DF3" w:rsidRDefault="00487776" w:rsidP="0033119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487776" w:rsidRPr="00C76DF3" w:rsidRDefault="00487776" w:rsidP="0033119F">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54FDF2C6" w14:textId="77777777" w:rsidR="00487776" w:rsidRPr="00B03B46" w:rsidRDefault="00487776"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777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487776" w:rsidRPr="00C76DF3" w:rsidRDefault="00487776" w:rsidP="0033119F">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487776" w:rsidRPr="00C76DF3" w:rsidRDefault="0048777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487776" w:rsidRPr="00C76DF3" w:rsidRDefault="00487776" w:rsidP="0033119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487776" w:rsidRPr="00C76DF3" w:rsidRDefault="0048777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487776" w:rsidRPr="00C76DF3" w:rsidRDefault="00487776" w:rsidP="0033119F">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487776" w:rsidRPr="00C76DF3" w:rsidRDefault="0048777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487776" w:rsidRPr="00C76DF3" w:rsidRDefault="00487776" w:rsidP="0033119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487776" w:rsidRPr="00C76DF3" w:rsidRDefault="00487776" w:rsidP="0033119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487776" w:rsidRPr="00C76DF3" w:rsidRDefault="0048777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487776" w:rsidRPr="00C76DF3" w:rsidRDefault="00487776" w:rsidP="0033119F">
          <w:pPr>
            <w:pStyle w:val="ProductList-OfferingBody"/>
            <w:ind w:left="-72" w:right="-76"/>
            <w:jc w:val="center"/>
            <w:rPr>
              <w:color w:val="808080" w:themeColor="background1" w:themeShade="80"/>
              <w:sz w:val="14"/>
              <w:szCs w:val="14"/>
            </w:rPr>
          </w:pPr>
          <w:hyperlink w:anchor="Attachment1" w:history="1">
            <w:r>
              <w:rPr>
                <w:rStyle w:val="Hyperlink"/>
                <w:sz w:val="14"/>
                <w:szCs w:val="14"/>
              </w:rPr>
              <w:t>Annexe</w:t>
            </w:r>
          </w:hyperlink>
        </w:p>
      </w:tc>
    </w:tr>
  </w:tbl>
  <w:p w14:paraId="183B08D5" w14:textId="77777777" w:rsidR="00487776" w:rsidRPr="0095694D" w:rsidRDefault="0048777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20B4B" w14:textId="77777777" w:rsidR="00487776" w:rsidRDefault="00487776" w:rsidP="009A573F">
      <w:pPr>
        <w:spacing w:after="0" w:line="240" w:lineRule="auto"/>
      </w:pPr>
      <w:r>
        <w:separator/>
      </w:r>
    </w:p>
  </w:footnote>
  <w:footnote w:type="continuationSeparator" w:id="0">
    <w:p w14:paraId="5CA07D59" w14:textId="77777777" w:rsidR="00487776" w:rsidRDefault="00487776" w:rsidP="009A573F">
      <w:pPr>
        <w:spacing w:after="0" w:line="240" w:lineRule="auto"/>
      </w:pPr>
      <w:r>
        <w:continuationSeparator/>
      </w:r>
    </w:p>
  </w:footnote>
  <w:footnote w:type="continuationNotice" w:id="1">
    <w:p w14:paraId="52B0FFBF" w14:textId="77777777" w:rsidR="00487776" w:rsidRDefault="004877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7776" w:rsidRPr="004D27A6" w:rsidRDefault="0048777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713189284"/>
      <w:docPartObj>
        <w:docPartGallery w:val="Page Numbers (Top of Page)"/>
        <w:docPartUnique/>
      </w:docPartObj>
    </w:sdtPr>
    <w:sdtEndPr>
      <w:rPr>
        <w:noProof/>
      </w:rPr>
    </w:sdtEndPr>
    <w:sdtContent>
      <w:p w14:paraId="2CA2F500" w14:textId="45F758F4" w:rsidR="00487776" w:rsidRPr="003F62A6" w:rsidRDefault="00487776" w:rsidP="003F62A6">
        <w:pPr>
          <w:pStyle w:val="ProductList-Body"/>
          <w:tabs>
            <w:tab w:val="right" w:pos="10800"/>
          </w:tabs>
          <w:spacing w:before="20" w:after="20"/>
          <w:ind w:left="-14" w:right="-101"/>
          <w:rPr>
            <w:rFonts w:eastAsiaTheme="minorEastAsia"/>
            <w:noProof/>
            <w:sz w:val="16"/>
            <w:szCs w:val="16"/>
          </w:rPr>
        </w:pPr>
        <w:sdt>
          <w:sdtPr>
            <w:id w:val="1425601208"/>
            <w:docPartObj>
              <w:docPartGallery w:val="Page Numbers (Top of Page)"/>
              <w:docPartUnique/>
            </w:docPartObj>
          </w:sdtPr>
          <w:sdtEndPr>
            <w:rPr>
              <w:noProof/>
              <w:sz w:val="16"/>
              <w:szCs w:val="16"/>
            </w:rPr>
          </w:sdtEndPr>
          <w:sdtContent>
            <w:r w:rsidRPr="003F62A6">
              <w:rPr>
                <w:sz w:val="16"/>
                <w:szCs w:val="16"/>
              </w:rPr>
              <w:t xml:space="preserve">Conditions des Services en Ligne proposés dans le cadre des Programmes de Concession de Licence en Volume de Microsoft (français – neutre, </w:t>
            </w:r>
            <w:r>
              <w:rPr>
                <w:sz w:val="16"/>
              </w:rPr>
              <w:t>mars </w:t>
            </w:r>
            <w:r w:rsidRPr="003F62A6">
              <w:rPr>
                <w:sz w:val="16"/>
                <w:szCs w:val="16"/>
              </w:rPr>
              <w:t>2019)</w:t>
            </w:r>
          </w:sdtContent>
        </w:sdt>
        <w:r w:rsidRPr="003F62A6">
          <w:rPr>
            <w:sz w:val="16"/>
            <w:szCs w:val="16"/>
          </w:rPr>
          <w:tab/>
        </w:r>
        <w:r w:rsidRPr="003F62A6">
          <w:rPr>
            <w:sz w:val="16"/>
            <w:szCs w:val="16"/>
          </w:rPr>
          <w:fldChar w:fldCharType="begin"/>
        </w:r>
        <w:r w:rsidRPr="003F62A6">
          <w:rPr>
            <w:sz w:val="16"/>
            <w:szCs w:val="16"/>
          </w:rPr>
          <w:instrText xml:space="preserve"> PAGE   \* MERGEFORMAT </w:instrText>
        </w:r>
        <w:r w:rsidRPr="003F62A6">
          <w:rPr>
            <w:sz w:val="16"/>
            <w:szCs w:val="16"/>
          </w:rPr>
          <w:fldChar w:fldCharType="separate"/>
        </w:r>
        <w:r>
          <w:rPr>
            <w:sz w:val="16"/>
            <w:szCs w:val="16"/>
          </w:rPr>
          <w:t>2</w:t>
        </w:r>
        <w:r w:rsidRPr="003F62A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3CB71D8F" w:rsidR="00487776" w:rsidRPr="003F62A6" w:rsidRDefault="00487776"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Pr="003F62A6">
              <w:rPr>
                <w:sz w:val="16"/>
                <w:szCs w:val="16"/>
              </w:rPr>
              <w:t xml:space="preserve">Conditions des Services en Ligne proposés dans le cadre des Programmes de Concession de Licence en Volume de Microsoft (français – neutre, </w:t>
            </w:r>
            <w:r>
              <w:rPr>
                <w:sz w:val="16"/>
              </w:rPr>
              <w:t>mars </w:t>
            </w:r>
            <w:r w:rsidRPr="003F62A6">
              <w:rPr>
                <w:sz w:val="16"/>
                <w:szCs w:val="16"/>
              </w:rPr>
              <w:t>2019)</w:t>
            </w:r>
          </w:sdtContent>
        </w:sdt>
        <w:r w:rsidRPr="003F62A6">
          <w:rPr>
            <w:sz w:val="16"/>
            <w:szCs w:val="16"/>
          </w:rPr>
          <w:tab/>
        </w:r>
        <w:r w:rsidRPr="003F62A6">
          <w:rPr>
            <w:sz w:val="16"/>
            <w:szCs w:val="16"/>
          </w:rPr>
          <w:fldChar w:fldCharType="begin"/>
        </w:r>
        <w:r w:rsidRPr="003F62A6">
          <w:rPr>
            <w:sz w:val="16"/>
            <w:szCs w:val="16"/>
          </w:rPr>
          <w:instrText xml:space="preserve"> PAGE   \* MERGEFORMAT </w:instrText>
        </w:r>
        <w:r w:rsidRPr="003F62A6">
          <w:rPr>
            <w:sz w:val="16"/>
            <w:szCs w:val="16"/>
          </w:rPr>
          <w:fldChar w:fldCharType="separate"/>
        </w:r>
        <w:r w:rsidRPr="003F62A6">
          <w:rPr>
            <w:noProof/>
            <w:sz w:val="16"/>
            <w:szCs w:val="16"/>
          </w:rPr>
          <w:t>2</w:t>
        </w:r>
        <w:r w:rsidRPr="003F62A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rQ21aGjamLsk0Tg8vExumhervjPazdHox/LUe+152K5l0Lw3vaAhM8bIGFY0VJbcjcY4N668rWBxkDpA6XWgfQ==" w:salt="FUR/ghJLEt1dMgTwcWFhH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E04"/>
    <w:rsid w:val="008B6ABD"/>
    <w:rsid w:val="008B6D3E"/>
    <w:rsid w:val="008B7BD1"/>
    <w:rsid w:val="008C0120"/>
    <w:rsid w:val="008C0D45"/>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footer" Target="footer20.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icrosoft.com/itacademy" TargetMode="External"/><Relationship Id="rId74"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go.microsoft.com/?linkid=9839206" TargetMode="External"/><Relationship Id="rId73" Type="http://schemas.openxmlformats.org/officeDocument/2006/relationships/footer" Target="footer21.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8.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19.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102C0-84AA-4613-8884-0E2E527DE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30575</Words>
  <Characters>174278</Characters>
  <Application>Microsoft Office Word</Application>
  <DocSecurity>8</DocSecurity>
  <Lines>1452</Lines>
  <Paragraphs>408</Paragraphs>
  <ScaleCrop>false</ScaleCrop>
  <LinksUpToDate>false</LinksUpToDate>
  <CharactersWithSpaces>204445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2019-03-01T04:35:00Z</dcterms:created>
  <dcterms:modified xsi:type="dcterms:W3CDTF">2019-03-01T04:35:00Z</dcterms:modified>
</cp:coreProperties>
</file>