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F6506F">
        <w:rPr>
          <w:rFonts w:asciiTheme="majorHAnsi" w:hAnsiTheme="majorHAnsi"/>
          <w:color w:val="FFFFFF" w:themeColor="background1"/>
          <w:sz w:val="72"/>
          <w:szCs w:val="72"/>
        </w:rPr>
        <w:t>April</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F6506F" w:rsidRDefault="008C48D2">
      <w:pPr>
        <w:pStyle w:val="TOC1"/>
        <w:tabs>
          <w:tab w:val="right" w:leader="dot" w:pos="5030"/>
        </w:tabs>
        <w:rPr>
          <w:rFonts w:eastAsiaTheme="minorEastAsia"/>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2411" w:history="1">
        <w:r w:rsidR="00F6506F" w:rsidRPr="003F7D38">
          <w:rPr>
            <w:rStyle w:val="Hyperlink"/>
            <w:noProof/>
          </w:rPr>
          <w:t>Einleitung</w:t>
        </w:r>
        <w:r w:rsidR="00F6506F">
          <w:rPr>
            <w:noProof/>
            <w:webHidden/>
          </w:rPr>
          <w:tab/>
        </w:r>
        <w:r w:rsidR="00F6506F">
          <w:rPr>
            <w:noProof/>
            <w:webHidden/>
          </w:rPr>
          <w:fldChar w:fldCharType="begin"/>
        </w:r>
        <w:r w:rsidR="00F6506F">
          <w:rPr>
            <w:noProof/>
            <w:webHidden/>
          </w:rPr>
          <w:instrText xml:space="preserve"> PAGEREF _Toc445972411 \h </w:instrText>
        </w:r>
        <w:r w:rsidR="00F6506F">
          <w:rPr>
            <w:noProof/>
            <w:webHidden/>
          </w:rPr>
        </w:r>
        <w:r w:rsidR="00F6506F">
          <w:rPr>
            <w:noProof/>
            <w:webHidden/>
          </w:rPr>
          <w:fldChar w:fldCharType="separate"/>
        </w:r>
        <w:r w:rsidR="00F6506F">
          <w:rPr>
            <w:noProof/>
            <w:webHidden/>
          </w:rPr>
          <w:t>3</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12" w:history="1">
        <w:r w:rsidR="00F6506F" w:rsidRPr="003F7D38">
          <w:rPr>
            <w:rStyle w:val="Hyperlink"/>
            <w:noProof/>
          </w:rPr>
          <w:t>Frühere Versionen</w:t>
        </w:r>
        <w:r w:rsidR="00F6506F">
          <w:rPr>
            <w:noProof/>
            <w:webHidden/>
          </w:rPr>
          <w:tab/>
        </w:r>
        <w:r w:rsidR="00F6506F">
          <w:rPr>
            <w:noProof/>
            <w:webHidden/>
          </w:rPr>
          <w:fldChar w:fldCharType="begin"/>
        </w:r>
        <w:r w:rsidR="00F6506F">
          <w:rPr>
            <w:noProof/>
            <w:webHidden/>
          </w:rPr>
          <w:instrText xml:space="preserve"> PAGEREF _Toc445972412 \h </w:instrText>
        </w:r>
        <w:r w:rsidR="00F6506F">
          <w:rPr>
            <w:noProof/>
            <w:webHidden/>
          </w:rPr>
        </w:r>
        <w:r w:rsidR="00F6506F">
          <w:rPr>
            <w:noProof/>
            <w:webHidden/>
          </w:rPr>
          <w:fldChar w:fldCharType="separate"/>
        </w:r>
        <w:r w:rsidR="00F6506F">
          <w:rPr>
            <w:noProof/>
            <w:webHidden/>
          </w:rPr>
          <w:t>3</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13" w:history="1">
        <w:r w:rsidR="00F6506F" w:rsidRPr="003F7D38">
          <w:rPr>
            <w:rStyle w:val="Hyperlink"/>
            <w:noProof/>
          </w:rPr>
          <w:t>Verdeutlichungen und Zusammenfassung der Änderungen</w:t>
        </w:r>
        <w:r w:rsidR="00F6506F">
          <w:rPr>
            <w:noProof/>
            <w:webHidden/>
          </w:rPr>
          <w:tab/>
        </w:r>
        <w:r w:rsidR="00F6506F">
          <w:rPr>
            <w:noProof/>
            <w:webHidden/>
          </w:rPr>
          <w:fldChar w:fldCharType="begin"/>
        </w:r>
        <w:r w:rsidR="00F6506F">
          <w:rPr>
            <w:noProof/>
            <w:webHidden/>
          </w:rPr>
          <w:instrText xml:space="preserve"> PAGEREF _Toc445972413 \h </w:instrText>
        </w:r>
        <w:r w:rsidR="00F6506F">
          <w:rPr>
            <w:noProof/>
            <w:webHidden/>
          </w:rPr>
        </w:r>
        <w:r w:rsidR="00F6506F">
          <w:rPr>
            <w:noProof/>
            <w:webHidden/>
          </w:rPr>
          <w:fldChar w:fldCharType="separate"/>
        </w:r>
        <w:r w:rsidR="00F6506F">
          <w:rPr>
            <w:noProof/>
            <w:webHidden/>
          </w:rPr>
          <w:t>3</w:t>
        </w:r>
        <w:r w:rsidR="00F6506F">
          <w:rPr>
            <w:noProof/>
            <w:webHidden/>
          </w:rPr>
          <w:fldChar w:fldCharType="end"/>
        </w:r>
      </w:hyperlink>
    </w:p>
    <w:p w:rsidR="00F6506F" w:rsidRDefault="004335C5">
      <w:pPr>
        <w:pStyle w:val="TOC1"/>
        <w:tabs>
          <w:tab w:val="right" w:leader="dot" w:pos="5030"/>
        </w:tabs>
        <w:rPr>
          <w:rFonts w:eastAsiaTheme="minorEastAsia"/>
          <w:b w:val="0"/>
          <w:caps w:val="0"/>
          <w:noProof/>
          <w:sz w:val="22"/>
          <w:lang w:val="en-US" w:eastAsia="zh-CN" w:bidi="ar-SA"/>
        </w:rPr>
      </w:pPr>
      <w:hyperlink w:anchor="_Toc445972414" w:history="1">
        <w:r w:rsidR="00F6506F" w:rsidRPr="003F7D38">
          <w:rPr>
            <w:rStyle w:val="Hyperlink"/>
            <w:noProof/>
          </w:rPr>
          <w:t>Allgemeine Bestimmungen</w:t>
        </w:r>
        <w:r w:rsidR="00F6506F">
          <w:rPr>
            <w:noProof/>
            <w:webHidden/>
          </w:rPr>
          <w:tab/>
        </w:r>
        <w:r w:rsidR="00F6506F">
          <w:rPr>
            <w:noProof/>
            <w:webHidden/>
          </w:rPr>
          <w:fldChar w:fldCharType="begin"/>
        </w:r>
        <w:r w:rsidR="00F6506F">
          <w:rPr>
            <w:noProof/>
            <w:webHidden/>
          </w:rPr>
          <w:instrText xml:space="preserve"> PAGEREF _Toc445972414 \h </w:instrText>
        </w:r>
        <w:r w:rsidR="00F6506F">
          <w:rPr>
            <w:noProof/>
            <w:webHidden/>
          </w:rPr>
        </w:r>
        <w:r w:rsidR="00F6506F">
          <w:rPr>
            <w:noProof/>
            <w:webHidden/>
          </w:rPr>
          <w:fldChar w:fldCharType="separate"/>
        </w:r>
        <w:r w:rsidR="00F6506F">
          <w:rPr>
            <w:noProof/>
            <w:webHidden/>
          </w:rPr>
          <w:t>4</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15" w:history="1">
        <w:r w:rsidR="00F6506F" w:rsidRPr="003F7D38">
          <w:rPr>
            <w:rStyle w:val="Hyperlink"/>
            <w:noProof/>
          </w:rPr>
          <w:t>Definitionen</w:t>
        </w:r>
        <w:r w:rsidR="00F6506F">
          <w:rPr>
            <w:noProof/>
            <w:webHidden/>
          </w:rPr>
          <w:tab/>
        </w:r>
        <w:r w:rsidR="00F6506F">
          <w:rPr>
            <w:noProof/>
            <w:webHidden/>
          </w:rPr>
          <w:fldChar w:fldCharType="begin"/>
        </w:r>
        <w:r w:rsidR="00F6506F">
          <w:rPr>
            <w:noProof/>
            <w:webHidden/>
          </w:rPr>
          <w:instrText xml:space="preserve"> PAGEREF _Toc445972415 \h </w:instrText>
        </w:r>
        <w:r w:rsidR="00F6506F">
          <w:rPr>
            <w:noProof/>
            <w:webHidden/>
          </w:rPr>
        </w:r>
        <w:r w:rsidR="00F6506F">
          <w:rPr>
            <w:noProof/>
            <w:webHidden/>
          </w:rPr>
          <w:fldChar w:fldCharType="separate"/>
        </w:r>
        <w:r w:rsidR="00F6506F">
          <w:rPr>
            <w:noProof/>
            <w:webHidden/>
          </w:rPr>
          <w:t>4</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16" w:history="1">
        <w:r w:rsidR="00F6506F" w:rsidRPr="003F7D38">
          <w:rPr>
            <w:rStyle w:val="Hyperlink"/>
            <w:noProof/>
          </w:rPr>
          <w:t>Aktualisierungen der Bestimmungen für Onlinedienste</w:t>
        </w:r>
        <w:r w:rsidR="00F6506F">
          <w:rPr>
            <w:noProof/>
            <w:webHidden/>
          </w:rPr>
          <w:tab/>
        </w:r>
        <w:r w:rsidR="00F6506F">
          <w:rPr>
            <w:noProof/>
            <w:webHidden/>
          </w:rPr>
          <w:fldChar w:fldCharType="begin"/>
        </w:r>
        <w:r w:rsidR="00F6506F">
          <w:rPr>
            <w:noProof/>
            <w:webHidden/>
          </w:rPr>
          <w:instrText xml:space="preserve"> PAGEREF _Toc445972416 \h </w:instrText>
        </w:r>
        <w:r w:rsidR="00F6506F">
          <w:rPr>
            <w:noProof/>
            <w:webHidden/>
          </w:rPr>
        </w:r>
        <w:r w:rsidR="00F6506F">
          <w:rPr>
            <w:noProof/>
            <w:webHidden/>
          </w:rPr>
          <w:fldChar w:fldCharType="separate"/>
        </w:r>
        <w:r w:rsidR="00F6506F">
          <w:rPr>
            <w:noProof/>
            <w:webHidden/>
          </w:rPr>
          <w:t>4</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17" w:history="1">
        <w:r w:rsidR="00F6506F" w:rsidRPr="003F7D38">
          <w:rPr>
            <w:rStyle w:val="Hyperlink"/>
            <w:noProof/>
          </w:rPr>
          <w:t>Gesetzliche Änderungen und Internationale Verfügbarkeit</w:t>
        </w:r>
        <w:r w:rsidR="00F6506F">
          <w:rPr>
            <w:noProof/>
            <w:webHidden/>
          </w:rPr>
          <w:tab/>
        </w:r>
        <w:r w:rsidR="00F6506F">
          <w:rPr>
            <w:noProof/>
            <w:webHidden/>
          </w:rPr>
          <w:fldChar w:fldCharType="begin"/>
        </w:r>
        <w:r w:rsidR="00F6506F">
          <w:rPr>
            <w:noProof/>
            <w:webHidden/>
          </w:rPr>
          <w:instrText xml:space="preserve"> PAGEREF _Toc445972417 \h </w:instrText>
        </w:r>
        <w:r w:rsidR="00F6506F">
          <w:rPr>
            <w:noProof/>
            <w:webHidden/>
          </w:rPr>
        </w:r>
        <w:r w:rsidR="00F6506F">
          <w:rPr>
            <w:noProof/>
            <w:webHidden/>
          </w:rPr>
          <w:fldChar w:fldCharType="separate"/>
        </w:r>
        <w:r w:rsidR="00F6506F">
          <w:rPr>
            <w:noProof/>
            <w:webHidden/>
          </w:rPr>
          <w:t>4</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18" w:history="1">
        <w:r w:rsidR="00F6506F" w:rsidRPr="003F7D38">
          <w:rPr>
            <w:rStyle w:val="Hyperlink"/>
            <w:noProof/>
          </w:rPr>
          <w:t>Datenaufbewahrung</w:t>
        </w:r>
        <w:r w:rsidR="00F6506F">
          <w:rPr>
            <w:noProof/>
            <w:webHidden/>
          </w:rPr>
          <w:tab/>
        </w:r>
        <w:r w:rsidR="00F6506F">
          <w:rPr>
            <w:noProof/>
            <w:webHidden/>
          </w:rPr>
          <w:fldChar w:fldCharType="begin"/>
        </w:r>
        <w:r w:rsidR="00F6506F">
          <w:rPr>
            <w:noProof/>
            <w:webHidden/>
          </w:rPr>
          <w:instrText xml:space="preserve"> PAGEREF _Toc445972418 \h </w:instrText>
        </w:r>
        <w:r w:rsidR="00F6506F">
          <w:rPr>
            <w:noProof/>
            <w:webHidden/>
          </w:rPr>
        </w:r>
        <w:r w:rsidR="00F6506F">
          <w:rPr>
            <w:noProof/>
            <w:webHidden/>
          </w:rPr>
          <w:fldChar w:fldCharType="separate"/>
        </w:r>
        <w:r w:rsidR="00F6506F">
          <w:rPr>
            <w:noProof/>
            <w:webHidden/>
          </w:rPr>
          <w:t>4</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19" w:history="1">
        <w:r w:rsidR="00F6506F" w:rsidRPr="003F7D38">
          <w:rPr>
            <w:rStyle w:val="Hyperlink"/>
            <w:noProof/>
          </w:rPr>
          <w:t>Verwendung von Software mit dem Onlinedienst</w:t>
        </w:r>
        <w:r w:rsidR="00F6506F">
          <w:rPr>
            <w:noProof/>
            <w:webHidden/>
          </w:rPr>
          <w:tab/>
        </w:r>
        <w:r w:rsidR="00F6506F">
          <w:rPr>
            <w:noProof/>
            <w:webHidden/>
          </w:rPr>
          <w:fldChar w:fldCharType="begin"/>
        </w:r>
        <w:r w:rsidR="00F6506F">
          <w:rPr>
            <w:noProof/>
            <w:webHidden/>
          </w:rPr>
          <w:instrText xml:space="preserve"> PAGEREF _Toc445972419 \h </w:instrText>
        </w:r>
        <w:r w:rsidR="00F6506F">
          <w:rPr>
            <w:noProof/>
            <w:webHidden/>
          </w:rPr>
        </w:r>
        <w:r w:rsidR="00F6506F">
          <w:rPr>
            <w:noProof/>
            <w:webHidden/>
          </w:rPr>
          <w:fldChar w:fldCharType="separate"/>
        </w:r>
        <w:r w:rsidR="00F6506F">
          <w:rPr>
            <w:noProof/>
            <w:webHidden/>
          </w:rPr>
          <w:t>5</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0" w:history="1">
        <w:r w:rsidR="00F6506F" w:rsidRPr="003F7D38">
          <w:rPr>
            <w:rStyle w:val="Hyperlink"/>
            <w:noProof/>
          </w:rPr>
          <w:t>Nicht von Microsoft stammende Produkte</w:t>
        </w:r>
        <w:r w:rsidR="00F6506F">
          <w:rPr>
            <w:noProof/>
            <w:webHidden/>
          </w:rPr>
          <w:tab/>
        </w:r>
        <w:r w:rsidR="00F6506F">
          <w:rPr>
            <w:noProof/>
            <w:webHidden/>
          </w:rPr>
          <w:fldChar w:fldCharType="begin"/>
        </w:r>
        <w:r w:rsidR="00F6506F">
          <w:rPr>
            <w:noProof/>
            <w:webHidden/>
          </w:rPr>
          <w:instrText xml:space="preserve"> PAGEREF _Toc445972420 \h </w:instrText>
        </w:r>
        <w:r w:rsidR="00F6506F">
          <w:rPr>
            <w:noProof/>
            <w:webHidden/>
          </w:rPr>
        </w:r>
        <w:r w:rsidR="00F6506F">
          <w:rPr>
            <w:noProof/>
            <w:webHidden/>
          </w:rPr>
          <w:fldChar w:fldCharType="separate"/>
        </w:r>
        <w:r w:rsidR="00F6506F">
          <w:rPr>
            <w:noProof/>
            <w:webHidden/>
          </w:rPr>
          <w:t>5</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1" w:history="1">
        <w:r w:rsidR="00F6506F" w:rsidRPr="003F7D38">
          <w:rPr>
            <w:rStyle w:val="Hyperlink"/>
            <w:noProof/>
          </w:rPr>
          <w:t>Richtlinie für zulässige Verwendung</w:t>
        </w:r>
        <w:r w:rsidR="00F6506F">
          <w:rPr>
            <w:noProof/>
            <w:webHidden/>
          </w:rPr>
          <w:tab/>
        </w:r>
        <w:r w:rsidR="00F6506F">
          <w:rPr>
            <w:noProof/>
            <w:webHidden/>
          </w:rPr>
          <w:fldChar w:fldCharType="begin"/>
        </w:r>
        <w:r w:rsidR="00F6506F">
          <w:rPr>
            <w:noProof/>
            <w:webHidden/>
          </w:rPr>
          <w:instrText xml:space="preserve"> PAGEREF _Toc445972421 \h </w:instrText>
        </w:r>
        <w:r w:rsidR="00F6506F">
          <w:rPr>
            <w:noProof/>
            <w:webHidden/>
          </w:rPr>
        </w:r>
        <w:r w:rsidR="00F6506F">
          <w:rPr>
            <w:noProof/>
            <w:webHidden/>
          </w:rPr>
          <w:fldChar w:fldCharType="separate"/>
        </w:r>
        <w:r w:rsidR="00F6506F">
          <w:rPr>
            <w:noProof/>
            <w:webHidden/>
          </w:rPr>
          <w:t>5</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2" w:history="1">
        <w:r w:rsidR="00F6506F" w:rsidRPr="003F7D38">
          <w:rPr>
            <w:rStyle w:val="Hyperlink"/>
            <w:noProof/>
          </w:rPr>
          <w:t>Technische Beschränkungen</w:t>
        </w:r>
        <w:r w:rsidR="00F6506F">
          <w:rPr>
            <w:noProof/>
            <w:webHidden/>
          </w:rPr>
          <w:tab/>
        </w:r>
        <w:r w:rsidR="00F6506F">
          <w:rPr>
            <w:noProof/>
            <w:webHidden/>
          </w:rPr>
          <w:fldChar w:fldCharType="begin"/>
        </w:r>
        <w:r w:rsidR="00F6506F">
          <w:rPr>
            <w:noProof/>
            <w:webHidden/>
          </w:rPr>
          <w:instrText xml:space="preserve"> PAGEREF _Toc445972422 \h </w:instrText>
        </w:r>
        <w:r w:rsidR="00F6506F">
          <w:rPr>
            <w:noProof/>
            <w:webHidden/>
          </w:rPr>
        </w:r>
        <w:r w:rsidR="00F6506F">
          <w:rPr>
            <w:noProof/>
            <w:webHidden/>
          </w:rPr>
          <w:fldChar w:fldCharType="separate"/>
        </w:r>
        <w:r w:rsidR="00F6506F">
          <w:rPr>
            <w:noProof/>
            <w:webHidden/>
          </w:rPr>
          <w:t>6</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3" w:history="1">
        <w:r w:rsidR="00F6506F" w:rsidRPr="003F7D38">
          <w:rPr>
            <w:rStyle w:val="Hyperlink"/>
            <w:noProof/>
          </w:rPr>
          <w:t>Einhaltung von gesetzlichen Regelungen</w:t>
        </w:r>
        <w:r w:rsidR="00F6506F">
          <w:rPr>
            <w:noProof/>
            <w:webHidden/>
          </w:rPr>
          <w:tab/>
        </w:r>
        <w:r w:rsidR="00F6506F">
          <w:rPr>
            <w:noProof/>
            <w:webHidden/>
          </w:rPr>
          <w:fldChar w:fldCharType="begin"/>
        </w:r>
        <w:r w:rsidR="00F6506F">
          <w:rPr>
            <w:noProof/>
            <w:webHidden/>
          </w:rPr>
          <w:instrText xml:space="preserve"> PAGEREF _Toc445972423 \h </w:instrText>
        </w:r>
        <w:r w:rsidR="00F6506F">
          <w:rPr>
            <w:noProof/>
            <w:webHidden/>
          </w:rPr>
        </w:r>
        <w:r w:rsidR="00F6506F">
          <w:rPr>
            <w:noProof/>
            <w:webHidden/>
          </w:rPr>
          <w:fldChar w:fldCharType="separate"/>
        </w:r>
        <w:r w:rsidR="00F6506F">
          <w:rPr>
            <w:noProof/>
            <w:webHidden/>
          </w:rPr>
          <w:t>6</w:t>
        </w:r>
        <w:r w:rsidR="00F6506F">
          <w:rPr>
            <w:noProof/>
            <w:webHidden/>
          </w:rPr>
          <w:fldChar w:fldCharType="end"/>
        </w:r>
      </w:hyperlink>
    </w:p>
    <w:p w:rsidR="00F6506F" w:rsidRDefault="004335C5">
      <w:pPr>
        <w:pStyle w:val="TOC2"/>
        <w:tabs>
          <w:tab w:val="right" w:leader="dot" w:pos="5030"/>
        </w:tabs>
        <w:rPr>
          <w:rFonts w:eastAsiaTheme="minorEastAsia"/>
          <w:b w:val="0"/>
          <w:smallCaps w:val="0"/>
          <w:noProof/>
          <w:sz w:val="22"/>
          <w:lang w:val="en-US" w:eastAsia="zh-CN" w:bidi="ar-SA"/>
        </w:rPr>
      </w:pPr>
      <w:hyperlink w:anchor="_Toc445972424" w:history="1">
        <w:r w:rsidR="00F6506F" w:rsidRPr="003F7D38">
          <w:rPr>
            <w:rStyle w:val="Hyperlink"/>
            <w:noProof/>
          </w:rPr>
          <w:t>Import-/Export-Dienste</w:t>
        </w:r>
        <w:r w:rsidR="00F6506F">
          <w:rPr>
            <w:noProof/>
            <w:webHidden/>
          </w:rPr>
          <w:tab/>
        </w:r>
        <w:r w:rsidR="00F6506F">
          <w:rPr>
            <w:noProof/>
            <w:webHidden/>
          </w:rPr>
          <w:fldChar w:fldCharType="begin"/>
        </w:r>
        <w:r w:rsidR="00F6506F">
          <w:rPr>
            <w:noProof/>
            <w:webHidden/>
          </w:rPr>
          <w:instrText xml:space="preserve"> PAGEREF _Toc445972424 \h </w:instrText>
        </w:r>
        <w:r w:rsidR="00F6506F">
          <w:rPr>
            <w:noProof/>
            <w:webHidden/>
          </w:rPr>
        </w:r>
        <w:r w:rsidR="00F6506F">
          <w:rPr>
            <w:noProof/>
            <w:webHidden/>
          </w:rPr>
          <w:fldChar w:fldCharType="separate"/>
        </w:r>
        <w:r w:rsidR="00F6506F">
          <w:rPr>
            <w:noProof/>
            <w:webHidden/>
          </w:rPr>
          <w:t>6</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5" w:history="1">
        <w:r w:rsidR="00F6506F" w:rsidRPr="003F7D38">
          <w:rPr>
            <w:rStyle w:val="Hyperlink"/>
            <w:noProof/>
          </w:rPr>
          <w:t>Elektronische Benachrichtigungen</w:t>
        </w:r>
        <w:r w:rsidR="00F6506F">
          <w:rPr>
            <w:noProof/>
            <w:webHidden/>
          </w:rPr>
          <w:tab/>
        </w:r>
        <w:r w:rsidR="00F6506F">
          <w:rPr>
            <w:noProof/>
            <w:webHidden/>
          </w:rPr>
          <w:fldChar w:fldCharType="begin"/>
        </w:r>
        <w:r w:rsidR="00F6506F">
          <w:rPr>
            <w:noProof/>
            <w:webHidden/>
          </w:rPr>
          <w:instrText xml:space="preserve"> PAGEREF _Toc445972425 \h </w:instrText>
        </w:r>
        <w:r w:rsidR="00F6506F">
          <w:rPr>
            <w:noProof/>
            <w:webHidden/>
          </w:rPr>
        </w:r>
        <w:r w:rsidR="00F6506F">
          <w:rPr>
            <w:noProof/>
            <w:webHidden/>
          </w:rPr>
          <w:fldChar w:fldCharType="separate"/>
        </w:r>
        <w:r w:rsidR="00F6506F">
          <w:rPr>
            <w:noProof/>
            <w:webHidden/>
          </w:rPr>
          <w:t>6</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6" w:history="1">
        <w:r w:rsidR="00F6506F" w:rsidRPr="003F7D38">
          <w:rPr>
            <w:rStyle w:val="Hyperlink"/>
            <w:noProof/>
          </w:rPr>
          <w:t>Neuzuweisung von Lizenzen</w:t>
        </w:r>
        <w:r w:rsidR="00F6506F">
          <w:rPr>
            <w:noProof/>
            <w:webHidden/>
          </w:rPr>
          <w:tab/>
        </w:r>
        <w:r w:rsidR="00F6506F">
          <w:rPr>
            <w:noProof/>
            <w:webHidden/>
          </w:rPr>
          <w:fldChar w:fldCharType="begin"/>
        </w:r>
        <w:r w:rsidR="00F6506F">
          <w:rPr>
            <w:noProof/>
            <w:webHidden/>
          </w:rPr>
          <w:instrText xml:space="preserve"> PAGEREF _Toc445972426 \h </w:instrText>
        </w:r>
        <w:r w:rsidR="00F6506F">
          <w:rPr>
            <w:noProof/>
            <w:webHidden/>
          </w:rPr>
        </w:r>
        <w:r w:rsidR="00F6506F">
          <w:rPr>
            <w:noProof/>
            <w:webHidden/>
          </w:rPr>
          <w:fldChar w:fldCharType="separate"/>
        </w:r>
        <w:r w:rsidR="00F6506F">
          <w:rPr>
            <w:noProof/>
            <w:webHidden/>
          </w:rPr>
          <w:t>6</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7" w:history="1">
        <w:r w:rsidR="00F6506F" w:rsidRPr="003F7D38">
          <w:rPr>
            <w:rStyle w:val="Hyperlink"/>
            <w:noProof/>
          </w:rPr>
          <w:t>Schriftartkomponenten</w:t>
        </w:r>
        <w:r w:rsidR="00F6506F">
          <w:rPr>
            <w:noProof/>
            <w:webHidden/>
          </w:rPr>
          <w:tab/>
        </w:r>
        <w:r w:rsidR="00F6506F">
          <w:rPr>
            <w:noProof/>
            <w:webHidden/>
          </w:rPr>
          <w:fldChar w:fldCharType="begin"/>
        </w:r>
        <w:r w:rsidR="00F6506F">
          <w:rPr>
            <w:noProof/>
            <w:webHidden/>
          </w:rPr>
          <w:instrText xml:space="preserve"> PAGEREF _Toc445972427 \h </w:instrText>
        </w:r>
        <w:r w:rsidR="00F6506F">
          <w:rPr>
            <w:noProof/>
            <w:webHidden/>
          </w:rPr>
        </w:r>
        <w:r w:rsidR="00F6506F">
          <w:rPr>
            <w:noProof/>
            <w:webHidden/>
          </w:rPr>
          <w:fldChar w:fldCharType="separate"/>
        </w:r>
        <w:r w:rsidR="00F6506F">
          <w:rPr>
            <w:noProof/>
            <w:webHidden/>
          </w:rPr>
          <w:t>6</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28" w:history="1">
        <w:r w:rsidR="00F6506F" w:rsidRPr="003F7D38">
          <w:rPr>
            <w:rStyle w:val="Hyperlink"/>
            <w:noProof/>
          </w:rPr>
          <w:t>Multiplexing</w:t>
        </w:r>
        <w:r w:rsidR="00F6506F">
          <w:rPr>
            <w:noProof/>
            <w:webHidden/>
          </w:rPr>
          <w:tab/>
        </w:r>
        <w:r w:rsidR="00F6506F">
          <w:rPr>
            <w:noProof/>
            <w:webHidden/>
          </w:rPr>
          <w:fldChar w:fldCharType="begin"/>
        </w:r>
        <w:r w:rsidR="00F6506F">
          <w:rPr>
            <w:noProof/>
            <w:webHidden/>
          </w:rPr>
          <w:instrText xml:space="preserve"> PAGEREF _Toc445972428 \h </w:instrText>
        </w:r>
        <w:r w:rsidR="00F6506F">
          <w:rPr>
            <w:noProof/>
            <w:webHidden/>
          </w:rPr>
        </w:r>
        <w:r w:rsidR="00F6506F">
          <w:rPr>
            <w:noProof/>
            <w:webHidden/>
          </w:rPr>
          <w:fldChar w:fldCharType="separate"/>
        </w:r>
        <w:r w:rsidR="00F6506F">
          <w:rPr>
            <w:noProof/>
            <w:webHidden/>
          </w:rPr>
          <w:t>6</w:t>
        </w:r>
        <w:r w:rsidR="00F6506F">
          <w:rPr>
            <w:noProof/>
            <w:webHidden/>
          </w:rPr>
          <w:fldChar w:fldCharType="end"/>
        </w:r>
      </w:hyperlink>
    </w:p>
    <w:p w:rsidR="00F6506F" w:rsidRDefault="004335C5">
      <w:pPr>
        <w:pStyle w:val="TOC1"/>
        <w:tabs>
          <w:tab w:val="right" w:leader="dot" w:pos="5030"/>
        </w:tabs>
        <w:rPr>
          <w:rFonts w:eastAsiaTheme="minorEastAsia"/>
          <w:b w:val="0"/>
          <w:caps w:val="0"/>
          <w:noProof/>
          <w:sz w:val="22"/>
          <w:lang w:val="en-US" w:eastAsia="zh-CN" w:bidi="ar-SA"/>
        </w:rPr>
      </w:pPr>
      <w:hyperlink w:anchor="_Toc445972429" w:history="1">
        <w:r w:rsidR="00F6506F" w:rsidRPr="003F7D38">
          <w:rPr>
            <w:rStyle w:val="Hyperlink"/>
            <w:noProof/>
          </w:rPr>
          <w:t>Datenschutz- und Sicherheitsbestimmungen</w:t>
        </w:r>
        <w:r w:rsidR="00F6506F">
          <w:rPr>
            <w:noProof/>
            <w:webHidden/>
          </w:rPr>
          <w:tab/>
        </w:r>
        <w:r w:rsidR="00F6506F">
          <w:rPr>
            <w:noProof/>
            <w:webHidden/>
          </w:rPr>
          <w:fldChar w:fldCharType="begin"/>
        </w:r>
        <w:r w:rsidR="00F6506F">
          <w:rPr>
            <w:noProof/>
            <w:webHidden/>
          </w:rPr>
          <w:instrText xml:space="preserve"> PAGEREF _Toc445972429 \h </w:instrText>
        </w:r>
        <w:r w:rsidR="00F6506F">
          <w:rPr>
            <w:noProof/>
            <w:webHidden/>
          </w:rPr>
        </w:r>
        <w:r w:rsidR="00F6506F">
          <w:rPr>
            <w:noProof/>
            <w:webHidden/>
          </w:rPr>
          <w:fldChar w:fldCharType="separate"/>
        </w:r>
        <w:r w:rsidR="00F6506F">
          <w:rPr>
            <w:noProof/>
            <w:webHidden/>
          </w:rPr>
          <w:t>7</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30" w:history="1">
        <w:r w:rsidR="00F6506F" w:rsidRPr="003F7D38">
          <w:rPr>
            <w:rStyle w:val="Hyperlink"/>
            <w:noProof/>
          </w:rPr>
          <w:t>Allgemeine Datenschutz- und Sicherheitsbestimmungen</w:t>
        </w:r>
        <w:r w:rsidR="00F6506F">
          <w:rPr>
            <w:noProof/>
            <w:webHidden/>
          </w:rPr>
          <w:tab/>
        </w:r>
        <w:r w:rsidR="00F6506F">
          <w:rPr>
            <w:noProof/>
            <w:webHidden/>
          </w:rPr>
          <w:fldChar w:fldCharType="begin"/>
        </w:r>
        <w:r w:rsidR="00F6506F">
          <w:rPr>
            <w:noProof/>
            <w:webHidden/>
          </w:rPr>
          <w:instrText xml:space="preserve"> PAGEREF _Toc445972430 \h </w:instrText>
        </w:r>
        <w:r w:rsidR="00F6506F">
          <w:rPr>
            <w:noProof/>
            <w:webHidden/>
          </w:rPr>
        </w:r>
        <w:r w:rsidR="00F6506F">
          <w:rPr>
            <w:noProof/>
            <w:webHidden/>
          </w:rPr>
          <w:fldChar w:fldCharType="separate"/>
        </w:r>
        <w:r w:rsidR="00F6506F">
          <w:rPr>
            <w:noProof/>
            <w:webHidden/>
          </w:rPr>
          <w:t>7</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1" w:history="1">
        <w:r w:rsidR="00F6506F" w:rsidRPr="003F7D38">
          <w:rPr>
            <w:rStyle w:val="Hyperlink"/>
            <w:noProof/>
          </w:rPr>
          <w:t>Anwendungsbereich</w:t>
        </w:r>
        <w:r w:rsidR="00F6506F">
          <w:rPr>
            <w:noProof/>
            <w:webHidden/>
          </w:rPr>
          <w:tab/>
        </w:r>
        <w:r w:rsidR="00F6506F">
          <w:rPr>
            <w:noProof/>
            <w:webHidden/>
          </w:rPr>
          <w:fldChar w:fldCharType="begin"/>
        </w:r>
        <w:r w:rsidR="00F6506F">
          <w:rPr>
            <w:noProof/>
            <w:webHidden/>
          </w:rPr>
          <w:instrText xml:space="preserve"> PAGEREF _Toc445972431 \h </w:instrText>
        </w:r>
        <w:r w:rsidR="00F6506F">
          <w:rPr>
            <w:noProof/>
            <w:webHidden/>
          </w:rPr>
        </w:r>
        <w:r w:rsidR="00F6506F">
          <w:rPr>
            <w:noProof/>
            <w:webHidden/>
          </w:rPr>
          <w:fldChar w:fldCharType="separate"/>
        </w:r>
        <w:r w:rsidR="00F6506F">
          <w:rPr>
            <w:noProof/>
            <w:webHidden/>
          </w:rPr>
          <w:t>7</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2" w:history="1">
        <w:r w:rsidR="00F6506F" w:rsidRPr="003F7D38">
          <w:rPr>
            <w:rStyle w:val="Hyperlink"/>
            <w:noProof/>
          </w:rPr>
          <w:t>Verwendung von Kundendaten</w:t>
        </w:r>
        <w:r w:rsidR="00F6506F">
          <w:rPr>
            <w:noProof/>
            <w:webHidden/>
          </w:rPr>
          <w:tab/>
        </w:r>
        <w:r w:rsidR="00F6506F">
          <w:rPr>
            <w:noProof/>
            <w:webHidden/>
          </w:rPr>
          <w:fldChar w:fldCharType="begin"/>
        </w:r>
        <w:r w:rsidR="00F6506F">
          <w:rPr>
            <w:noProof/>
            <w:webHidden/>
          </w:rPr>
          <w:instrText xml:space="preserve"> PAGEREF _Toc445972432 \h </w:instrText>
        </w:r>
        <w:r w:rsidR="00F6506F">
          <w:rPr>
            <w:noProof/>
            <w:webHidden/>
          </w:rPr>
        </w:r>
        <w:r w:rsidR="00F6506F">
          <w:rPr>
            <w:noProof/>
            <w:webHidden/>
          </w:rPr>
          <w:fldChar w:fldCharType="separate"/>
        </w:r>
        <w:r w:rsidR="00F6506F">
          <w:rPr>
            <w:noProof/>
            <w:webHidden/>
          </w:rPr>
          <w:t>7</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3" w:history="1">
        <w:r w:rsidR="00F6506F" w:rsidRPr="003F7D38">
          <w:rPr>
            <w:rStyle w:val="Hyperlink"/>
            <w:noProof/>
          </w:rPr>
          <w:t>Offenlegung von Kundendaten</w:t>
        </w:r>
        <w:r w:rsidR="00F6506F">
          <w:rPr>
            <w:noProof/>
            <w:webHidden/>
          </w:rPr>
          <w:tab/>
        </w:r>
        <w:r w:rsidR="00F6506F">
          <w:rPr>
            <w:noProof/>
            <w:webHidden/>
          </w:rPr>
          <w:fldChar w:fldCharType="begin"/>
        </w:r>
        <w:r w:rsidR="00F6506F">
          <w:rPr>
            <w:noProof/>
            <w:webHidden/>
          </w:rPr>
          <w:instrText xml:space="preserve"> PAGEREF _Toc445972433 \h </w:instrText>
        </w:r>
        <w:r w:rsidR="00F6506F">
          <w:rPr>
            <w:noProof/>
            <w:webHidden/>
          </w:rPr>
        </w:r>
        <w:r w:rsidR="00F6506F">
          <w:rPr>
            <w:noProof/>
            <w:webHidden/>
          </w:rPr>
          <w:fldChar w:fldCharType="separate"/>
        </w:r>
        <w:r w:rsidR="00F6506F">
          <w:rPr>
            <w:noProof/>
            <w:webHidden/>
          </w:rPr>
          <w:t>7</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4" w:history="1">
        <w:r w:rsidR="00F6506F" w:rsidRPr="003F7D38">
          <w:rPr>
            <w:rStyle w:val="Hyperlink"/>
            <w:noProof/>
          </w:rPr>
          <w:t>Bildungseinrichtungen</w:t>
        </w:r>
        <w:r w:rsidR="00F6506F">
          <w:rPr>
            <w:noProof/>
            <w:webHidden/>
          </w:rPr>
          <w:tab/>
        </w:r>
        <w:r w:rsidR="00F6506F">
          <w:rPr>
            <w:noProof/>
            <w:webHidden/>
          </w:rPr>
          <w:fldChar w:fldCharType="begin"/>
        </w:r>
        <w:r w:rsidR="00F6506F">
          <w:rPr>
            <w:noProof/>
            <w:webHidden/>
          </w:rPr>
          <w:instrText xml:space="preserve"> PAGEREF _Toc445972434 \h </w:instrText>
        </w:r>
        <w:r w:rsidR="00F6506F">
          <w:rPr>
            <w:noProof/>
            <w:webHidden/>
          </w:rPr>
        </w:r>
        <w:r w:rsidR="00F6506F">
          <w:rPr>
            <w:noProof/>
            <w:webHidden/>
          </w:rPr>
          <w:fldChar w:fldCharType="separate"/>
        </w:r>
        <w:r w:rsidR="00F6506F">
          <w:rPr>
            <w:noProof/>
            <w:webHidden/>
          </w:rPr>
          <w:t>7</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5" w:history="1">
        <w:r w:rsidR="00F6506F" w:rsidRPr="003F7D38">
          <w:rPr>
            <w:rStyle w:val="Hyperlink"/>
            <w:noProof/>
          </w:rPr>
          <w:t>HIPAA-Geschäftspartner</w:t>
        </w:r>
        <w:r w:rsidR="00F6506F">
          <w:rPr>
            <w:noProof/>
            <w:webHidden/>
          </w:rPr>
          <w:tab/>
        </w:r>
        <w:r w:rsidR="00F6506F">
          <w:rPr>
            <w:noProof/>
            <w:webHidden/>
          </w:rPr>
          <w:fldChar w:fldCharType="begin"/>
        </w:r>
        <w:r w:rsidR="00F6506F">
          <w:rPr>
            <w:noProof/>
            <w:webHidden/>
          </w:rPr>
          <w:instrText xml:space="preserve"> PAGEREF _Toc445972435 \h </w:instrText>
        </w:r>
        <w:r w:rsidR="00F6506F">
          <w:rPr>
            <w:noProof/>
            <w:webHidden/>
          </w:rPr>
        </w:r>
        <w:r w:rsidR="00F6506F">
          <w:rPr>
            <w:noProof/>
            <w:webHidden/>
          </w:rPr>
          <w:fldChar w:fldCharType="separate"/>
        </w:r>
        <w:r w:rsidR="00F6506F">
          <w:rPr>
            <w:noProof/>
            <w:webHidden/>
          </w:rPr>
          <w:t>7</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6" w:history="1">
        <w:r w:rsidR="00F6506F" w:rsidRPr="003F7D38">
          <w:rPr>
            <w:rStyle w:val="Hyperlink"/>
            <w:noProof/>
          </w:rPr>
          <w:t>Sicherheit</w:t>
        </w:r>
        <w:r w:rsidR="00F6506F">
          <w:rPr>
            <w:noProof/>
            <w:webHidden/>
          </w:rPr>
          <w:tab/>
        </w:r>
        <w:r w:rsidR="00F6506F">
          <w:rPr>
            <w:noProof/>
            <w:webHidden/>
          </w:rPr>
          <w:fldChar w:fldCharType="begin"/>
        </w:r>
        <w:r w:rsidR="00F6506F">
          <w:rPr>
            <w:noProof/>
            <w:webHidden/>
          </w:rPr>
          <w:instrText xml:space="preserve"> PAGEREF _Toc445972436 \h </w:instrText>
        </w:r>
        <w:r w:rsidR="00F6506F">
          <w:rPr>
            <w:noProof/>
            <w:webHidden/>
          </w:rPr>
        </w:r>
        <w:r w:rsidR="00F6506F">
          <w:rPr>
            <w:noProof/>
            <w:webHidden/>
          </w:rPr>
          <w:fldChar w:fldCharType="separate"/>
        </w:r>
        <w:r w:rsidR="00F6506F">
          <w:rPr>
            <w:noProof/>
            <w:webHidden/>
          </w:rPr>
          <w:t>8</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7" w:history="1">
        <w:r w:rsidR="00F6506F" w:rsidRPr="003F7D38">
          <w:rPr>
            <w:rStyle w:val="Hyperlink"/>
            <w:noProof/>
          </w:rPr>
          <w:t>Meldung von Sicherheitsvorfällen</w:t>
        </w:r>
        <w:r w:rsidR="00F6506F">
          <w:rPr>
            <w:noProof/>
            <w:webHidden/>
          </w:rPr>
          <w:tab/>
        </w:r>
        <w:r w:rsidR="00F6506F">
          <w:rPr>
            <w:noProof/>
            <w:webHidden/>
          </w:rPr>
          <w:fldChar w:fldCharType="begin"/>
        </w:r>
        <w:r w:rsidR="00F6506F">
          <w:rPr>
            <w:noProof/>
            <w:webHidden/>
          </w:rPr>
          <w:instrText xml:space="preserve"> PAGEREF _Toc445972437 \h </w:instrText>
        </w:r>
        <w:r w:rsidR="00F6506F">
          <w:rPr>
            <w:noProof/>
            <w:webHidden/>
          </w:rPr>
        </w:r>
        <w:r w:rsidR="00F6506F">
          <w:rPr>
            <w:noProof/>
            <w:webHidden/>
          </w:rPr>
          <w:fldChar w:fldCharType="separate"/>
        </w:r>
        <w:r w:rsidR="00F6506F">
          <w:rPr>
            <w:noProof/>
            <w:webHidden/>
          </w:rPr>
          <w:t>8</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8" w:history="1">
        <w:r w:rsidR="00F6506F" w:rsidRPr="003F7D38">
          <w:rPr>
            <w:rStyle w:val="Hyperlink"/>
            <w:noProof/>
          </w:rPr>
          <w:t>Ort der Datenverarbeitung</w:t>
        </w:r>
        <w:r w:rsidR="00F6506F">
          <w:rPr>
            <w:noProof/>
            <w:webHidden/>
          </w:rPr>
          <w:tab/>
        </w:r>
        <w:r w:rsidR="00F6506F">
          <w:rPr>
            <w:noProof/>
            <w:webHidden/>
          </w:rPr>
          <w:fldChar w:fldCharType="begin"/>
        </w:r>
        <w:r w:rsidR="00F6506F">
          <w:rPr>
            <w:noProof/>
            <w:webHidden/>
          </w:rPr>
          <w:instrText xml:space="preserve"> PAGEREF _Toc445972438 \h </w:instrText>
        </w:r>
        <w:r w:rsidR="00F6506F">
          <w:rPr>
            <w:noProof/>
            <w:webHidden/>
          </w:rPr>
        </w:r>
        <w:r w:rsidR="00F6506F">
          <w:rPr>
            <w:noProof/>
            <w:webHidden/>
          </w:rPr>
          <w:fldChar w:fldCharType="separate"/>
        </w:r>
        <w:r w:rsidR="00F6506F">
          <w:rPr>
            <w:noProof/>
            <w:webHidden/>
          </w:rPr>
          <w:t>8</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39" w:history="1">
        <w:r w:rsidR="00F6506F" w:rsidRPr="003F7D38">
          <w:rPr>
            <w:rStyle w:val="Hyperlink"/>
            <w:noProof/>
          </w:rPr>
          <w:t>Vorschauversionen</w:t>
        </w:r>
        <w:r w:rsidR="00F6506F">
          <w:rPr>
            <w:noProof/>
            <w:webHidden/>
          </w:rPr>
          <w:tab/>
        </w:r>
        <w:r w:rsidR="00F6506F">
          <w:rPr>
            <w:noProof/>
            <w:webHidden/>
          </w:rPr>
          <w:fldChar w:fldCharType="begin"/>
        </w:r>
        <w:r w:rsidR="00F6506F">
          <w:rPr>
            <w:noProof/>
            <w:webHidden/>
          </w:rPr>
          <w:instrText xml:space="preserve"> PAGEREF _Toc445972439 \h </w:instrText>
        </w:r>
        <w:r w:rsidR="00F6506F">
          <w:rPr>
            <w:noProof/>
            <w:webHidden/>
          </w:rPr>
        </w:r>
        <w:r w:rsidR="00F6506F">
          <w:rPr>
            <w:noProof/>
            <w:webHidden/>
          </w:rPr>
          <w:fldChar w:fldCharType="separate"/>
        </w:r>
        <w:r w:rsidR="00F6506F">
          <w:rPr>
            <w:noProof/>
            <w:webHidden/>
          </w:rPr>
          <w:t>8</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40" w:history="1">
        <w:r w:rsidR="00F6506F" w:rsidRPr="003F7D38">
          <w:rPr>
            <w:rStyle w:val="Hyperlink"/>
            <w:noProof/>
          </w:rPr>
          <w:t>Einsatz von Vertragspartnern</w:t>
        </w:r>
        <w:r w:rsidR="00F6506F">
          <w:rPr>
            <w:noProof/>
            <w:webHidden/>
          </w:rPr>
          <w:tab/>
        </w:r>
        <w:r w:rsidR="00F6506F">
          <w:rPr>
            <w:noProof/>
            <w:webHidden/>
          </w:rPr>
          <w:fldChar w:fldCharType="begin"/>
        </w:r>
        <w:r w:rsidR="00F6506F">
          <w:rPr>
            <w:noProof/>
            <w:webHidden/>
          </w:rPr>
          <w:instrText xml:space="preserve"> PAGEREF _Toc445972440 \h </w:instrText>
        </w:r>
        <w:r w:rsidR="00F6506F">
          <w:rPr>
            <w:noProof/>
            <w:webHidden/>
          </w:rPr>
        </w:r>
        <w:r w:rsidR="00F6506F">
          <w:rPr>
            <w:noProof/>
            <w:webHidden/>
          </w:rPr>
          <w:fldChar w:fldCharType="separate"/>
        </w:r>
        <w:r w:rsidR="00F6506F">
          <w:rPr>
            <w:noProof/>
            <w:webHidden/>
          </w:rPr>
          <w:t>8</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41" w:history="1">
        <w:r w:rsidR="00F6506F" w:rsidRPr="003F7D38">
          <w:rPr>
            <w:rStyle w:val="Hyperlink"/>
            <w:noProof/>
          </w:rPr>
          <w:t>So kontaktieren Sie Microsoft</w:t>
        </w:r>
        <w:r w:rsidR="00F6506F">
          <w:rPr>
            <w:noProof/>
            <w:webHidden/>
          </w:rPr>
          <w:tab/>
        </w:r>
        <w:r w:rsidR="00F6506F">
          <w:rPr>
            <w:noProof/>
            <w:webHidden/>
          </w:rPr>
          <w:fldChar w:fldCharType="begin"/>
        </w:r>
        <w:r w:rsidR="00F6506F">
          <w:rPr>
            <w:noProof/>
            <w:webHidden/>
          </w:rPr>
          <w:instrText xml:space="preserve"> PAGEREF _Toc445972441 \h </w:instrText>
        </w:r>
        <w:r w:rsidR="00F6506F">
          <w:rPr>
            <w:noProof/>
            <w:webHidden/>
          </w:rPr>
        </w:r>
        <w:r w:rsidR="00F6506F">
          <w:rPr>
            <w:noProof/>
            <w:webHidden/>
          </w:rPr>
          <w:fldChar w:fldCharType="separate"/>
        </w:r>
        <w:r w:rsidR="00F6506F">
          <w:rPr>
            <w:noProof/>
            <w:webHidden/>
          </w:rPr>
          <w:t>8</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42" w:history="1">
        <w:r w:rsidR="00F6506F" w:rsidRPr="003F7D38">
          <w:rPr>
            <w:rStyle w:val="Hyperlink"/>
            <w:noProof/>
          </w:rPr>
          <w:t>Bestimmungen für die Datenverarbeitung</w:t>
        </w:r>
        <w:r w:rsidR="00F6506F">
          <w:rPr>
            <w:noProof/>
            <w:webHidden/>
          </w:rPr>
          <w:tab/>
        </w:r>
        <w:r w:rsidR="00F6506F">
          <w:rPr>
            <w:noProof/>
            <w:webHidden/>
          </w:rPr>
          <w:fldChar w:fldCharType="begin"/>
        </w:r>
        <w:r w:rsidR="00F6506F">
          <w:rPr>
            <w:noProof/>
            <w:webHidden/>
          </w:rPr>
          <w:instrText xml:space="preserve"> PAGEREF _Toc445972442 \h </w:instrText>
        </w:r>
        <w:r w:rsidR="00F6506F">
          <w:rPr>
            <w:noProof/>
            <w:webHidden/>
          </w:rPr>
        </w:r>
        <w:r w:rsidR="00F6506F">
          <w:rPr>
            <w:noProof/>
            <w:webHidden/>
          </w:rPr>
          <w:fldChar w:fldCharType="separate"/>
        </w:r>
        <w:r w:rsidR="00F6506F">
          <w:rPr>
            <w:noProof/>
            <w:webHidden/>
          </w:rPr>
          <w:t>10</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43" w:history="1">
        <w:r w:rsidR="00F6506F" w:rsidRPr="003F7D38">
          <w:rPr>
            <w:rStyle w:val="Hyperlink"/>
            <w:noProof/>
          </w:rPr>
          <w:t>Speicherorte von ruhenden Daten-at-rest</w:t>
        </w:r>
        <w:r w:rsidR="00F6506F">
          <w:rPr>
            <w:noProof/>
            <w:webHidden/>
          </w:rPr>
          <w:tab/>
        </w:r>
        <w:r w:rsidR="00F6506F">
          <w:rPr>
            <w:noProof/>
            <w:webHidden/>
          </w:rPr>
          <w:fldChar w:fldCharType="begin"/>
        </w:r>
        <w:r w:rsidR="00F6506F">
          <w:rPr>
            <w:noProof/>
            <w:webHidden/>
          </w:rPr>
          <w:instrText xml:space="preserve"> PAGEREF _Toc445972443 \h </w:instrText>
        </w:r>
        <w:r w:rsidR="00F6506F">
          <w:rPr>
            <w:noProof/>
            <w:webHidden/>
          </w:rPr>
        </w:r>
        <w:r w:rsidR="00F6506F">
          <w:rPr>
            <w:noProof/>
            <w:webHidden/>
          </w:rPr>
          <w:fldChar w:fldCharType="separate"/>
        </w:r>
        <w:r w:rsidR="00F6506F">
          <w:rPr>
            <w:noProof/>
            <w:webHidden/>
          </w:rPr>
          <w:t>10</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44" w:history="1">
        <w:r w:rsidR="00F6506F" w:rsidRPr="003F7D38">
          <w:rPr>
            <w:rStyle w:val="Hyperlink"/>
            <w:noProof/>
          </w:rPr>
          <w:t>Datenschutz</w:t>
        </w:r>
        <w:r w:rsidR="00F6506F">
          <w:rPr>
            <w:noProof/>
            <w:webHidden/>
          </w:rPr>
          <w:tab/>
        </w:r>
        <w:r w:rsidR="00F6506F">
          <w:rPr>
            <w:noProof/>
            <w:webHidden/>
          </w:rPr>
          <w:fldChar w:fldCharType="begin"/>
        </w:r>
        <w:r w:rsidR="00F6506F">
          <w:rPr>
            <w:noProof/>
            <w:webHidden/>
          </w:rPr>
          <w:instrText xml:space="preserve"> PAGEREF _Toc445972444 \h </w:instrText>
        </w:r>
        <w:r w:rsidR="00F6506F">
          <w:rPr>
            <w:noProof/>
            <w:webHidden/>
          </w:rPr>
        </w:r>
        <w:r w:rsidR="00F6506F">
          <w:rPr>
            <w:noProof/>
            <w:webHidden/>
          </w:rPr>
          <w:fldChar w:fldCharType="separate"/>
        </w:r>
        <w:r w:rsidR="00F6506F">
          <w:rPr>
            <w:noProof/>
            <w:webHidden/>
          </w:rPr>
          <w:t>11</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45" w:history="1">
        <w:r w:rsidR="00F6506F" w:rsidRPr="003F7D38">
          <w:rPr>
            <w:rStyle w:val="Hyperlink"/>
            <w:noProof/>
          </w:rPr>
          <w:t>Zusätzliche Bestimmungen für Europa</w:t>
        </w:r>
        <w:r w:rsidR="00F6506F">
          <w:rPr>
            <w:noProof/>
            <w:webHidden/>
          </w:rPr>
          <w:tab/>
        </w:r>
        <w:r w:rsidR="00F6506F">
          <w:rPr>
            <w:noProof/>
            <w:webHidden/>
          </w:rPr>
          <w:fldChar w:fldCharType="begin"/>
        </w:r>
        <w:r w:rsidR="00F6506F">
          <w:rPr>
            <w:noProof/>
            <w:webHidden/>
          </w:rPr>
          <w:instrText xml:space="preserve"> PAGEREF _Toc445972445 \h </w:instrText>
        </w:r>
        <w:r w:rsidR="00F6506F">
          <w:rPr>
            <w:noProof/>
            <w:webHidden/>
          </w:rPr>
        </w:r>
        <w:r w:rsidR="00F6506F">
          <w:rPr>
            <w:noProof/>
            <w:webHidden/>
          </w:rPr>
          <w:fldChar w:fldCharType="separate"/>
        </w:r>
        <w:r w:rsidR="00F6506F">
          <w:rPr>
            <w:noProof/>
            <w:webHidden/>
          </w:rPr>
          <w:t>11</w:t>
        </w:r>
        <w:r w:rsidR="00F6506F">
          <w:rPr>
            <w:noProof/>
            <w:webHidden/>
          </w:rPr>
          <w:fldChar w:fldCharType="end"/>
        </w:r>
      </w:hyperlink>
    </w:p>
    <w:p w:rsidR="00F6506F" w:rsidRDefault="004335C5">
      <w:pPr>
        <w:pStyle w:val="TOC5"/>
        <w:tabs>
          <w:tab w:val="right" w:leader="dot" w:pos="5030"/>
        </w:tabs>
        <w:rPr>
          <w:rFonts w:eastAsiaTheme="minorEastAsia"/>
          <w:noProof/>
          <w:sz w:val="22"/>
          <w:lang w:val="en-US" w:eastAsia="zh-CN" w:bidi="ar-SA"/>
        </w:rPr>
      </w:pPr>
      <w:hyperlink w:anchor="_Toc445972446" w:history="1">
        <w:r w:rsidR="00F6506F" w:rsidRPr="003F7D38">
          <w:rPr>
            <w:rStyle w:val="Hyperlink"/>
            <w:noProof/>
          </w:rPr>
          <w:t>Sicherheit</w:t>
        </w:r>
        <w:r w:rsidR="00F6506F">
          <w:rPr>
            <w:noProof/>
            <w:webHidden/>
          </w:rPr>
          <w:tab/>
        </w:r>
        <w:r w:rsidR="00F6506F">
          <w:rPr>
            <w:noProof/>
            <w:webHidden/>
          </w:rPr>
          <w:fldChar w:fldCharType="begin"/>
        </w:r>
        <w:r w:rsidR="00F6506F">
          <w:rPr>
            <w:noProof/>
            <w:webHidden/>
          </w:rPr>
          <w:instrText xml:space="preserve"> PAGEREF _Toc445972446 \h </w:instrText>
        </w:r>
        <w:r w:rsidR="00F6506F">
          <w:rPr>
            <w:noProof/>
            <w:webHidden/>
          </w:rPr>
        </w:r>
        <w:r w:rsidR="00F6506F">
          <w:rPr>
            <w:noProof/>
            <w:webHidden/>
          </w:rPr>
          <w:fldChar w:fldCharType="separate"/>
        </w:r>
        <w:r w:rsidR="00F6506F">
          <w:rPr>
            <w:noProof/>
            <w:webHidden/>
          </w:rPr>
          <w:t>12</w:t>
        </w:r>
        <w:r w:rsidR="00F6506F">
          <w:rPr>
            <w:noProof/>
            <w:webHidden/>
          </w:rPr>
          <w:fldChar w:fldCharType="end"/>
        </w:r>
      </w:hyperlink>
    </w:p>
    <w:p w:rsidR="00F6506F" w:rsidRDefault="004335C5">
      <w:pPr>
        <w:pStyle w:val="TOC1"/>
        <w:tabs>
          <w:tab w:val="right" w:leader="dot" w:pos="5030"/>
        </w:tabs>
        <w:rPr>
          <w:rFonts w:eastAsiaTheme="minorEastAsia"/>
          <w:b w:val="0"/>
          <w:caps w:val="0"/>
          <w:noProof/>
          <w:sz w:val="22"/>
          <w:lang w:val="en-US" w:eastAsia="zh-CN" w:bidi="ar-SA"/>
        </w:rPr>
      </w:pPr>
      <w:hyperlink w:anchor="_Toc445972447" w:history="1">
        <w:r w:rsidR="00F6506F" w:rsidRPr="003F7D38">
          <w:rPr>
            <w:rStyle w:val="Hyperlink"/>
            <w:noProof/>
          </w:rPr>
          <w:t>Spezifische Bestimmungen für Onlinedienste</w:t>
        </w:r>
        <w:r w:rsidR="00F6506F">
          <w:rPr>
            <w:noProof/>
            <w:webHidden/>
          </w:rPr>
          <w:tab/>
        </w:r>
        <w:r w:rsidR="00F6506F">
          <w:rPr>
            <w:noProof/>
            <w:webHidden/>
          </w:rPr>
          <w:fldChar w:fldCharType="begin"/>
        </w:r>
        <w:r w:rsidR="00F6506F">
          <w:rPr>
            <w:noProof/>
            <w:webHidden/>
          </w:rPr>
          <w:instrText xml:space="preserve"> PAGEREF _Toc445972447 \h </w:instrText>
        </w:r>
        <w:r w:rsidR="00F6506F">
          <w:rPr>
            <w:noProof/>
            <w:webHidden/>
          </w:rPr>
        </w:r>
        <w:r w:rsidR="00F6506F">
          <w:rPr>
            <w:noProof/>
            <w:webHidden/>
          </w:rPr>
          <w:fldChar w:fldCharType="separate"/>
        </w:r>
        <w:r w:rsidR="00F6506F">
          <w:rPr>
            <w:noProof/>
            <w:webHidden/>
          </w:rPr>
          <w:t>16</w:t>
        </w:r>
        <w:r w:rsidR="00F6506F">
          <w:rPr>
            <w:noProof/>
            <w:webHidden/>
          </w:rPr>
          <w:fldChar w:fldCharType="end"/>
        </w:r>
      </w:hyperlink>
    </w:p>
    <w:p w:rsidR="00F6506F" w:rsidRDefault="004335C5">
      <w:pPr>
        <w:pStyle w:val="TOC2"/>
        <w:tabs>
          <w:tab w:val="right" w:leader="dot" w:pos="5030"/>
        </w:tabs>
        <w:rPr>
          <w:rFonts w:eastAsiaTheme="minorEastAsia"/>
          <w:b w:val="0"/>
          <w:smallCaps w:val="0"/>
          <w:noProof/>
          <w:sz w:val="22"/>
          <w:lang w:val="en-US" w:eastAsia="zh-CN" w:bidi="ar-SA"/>
        </w:rPr>
      </w:pPr>
      <w:hyperlink w:anchor="_Toc445972448" w:history="1">
        <w:r w:rsidR="00F6506F" w:rsidRPr="003F7D38">
          <w:rPr>
            <w:rStyle w:val="Hyperlink"/>
            <w:noProof/>
          </w:rPr>
          <w:t>Microsoft Azure-Dienste</w:t>
        </w:r>
        <w:r w:rsidR="00F6506F">
          <w:rPr>
            <w:noProof/>
            <w:webHidden/>
          </w:rPr>
          <w:tab/>
        </w:r>
        <w:r w:rsidR="00F6506F">
          <w:rPr>
            <w:noProof/>
            <w:webHidden/>
          </w:rPr>
          <w:fldChar w:fldCharType="begin"/>
        </w:r>
        <w:r w:rsidR="00F6506F">
          <w:rPr>
            <w:noProof/>
            <w:webHidden/>
          </w:rPr>
          <w:instrText xml:space="preserve"> PAGEREF _Toc445972448 \h </w:instrText>
        </w:r>
        <w:r w:rsidR="00F6506F">
          <w:rPr>
            <w:noProof/>
            <w:webHidden/>
          </w:rPr>
        </w:r>
        <w:r w:rsidR="00F6506F">
          <w:rPr>
            <w:noProof/>
            <w:webHidden/>
          </w:rPr>
          <w:fldChar w:fldCharType="separate"/>
        </w:r>
        <w:r w:rsidR="00F6506F">
          <w:rPr>
            <w:noProof/>
            <w:webHidden/>
          </w:rPr>
          <w:t>16</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49" w:history="1">
        <w:r w:rsidR="00F6506F" w:rsidRPr="003F7D38">
          <w:rPr>
            <w:rStyle w:val="Hyperlink"/>
            <w:noProof/>
          </w:rPr>
          <w:t>Microsoft Azure StorSimple</w:t>
        </w:r>
        <w:r w:rsidR="00F6506F">
          <w:rPr>
            <w:noProof/>
            <w:webHidden/>
          </w:rPr>
          <w:tab/>
        </w:r>
        <w:r w:rsidR="00F6506F">
          <w:rPr>
            <w:noProof/>
            <w:webHidden/>
          </w:rPr>
          <w:fldChar w:fldCharType="begin"/>
        </w:r>
        <w:r w:rsidR="00F6506F">
          <w:rPr>
            <w:noProof/>
            <w:webHidden/>
          </w:rPr>
          <w:instrText xml:space="preserve"> PAGEREF _Toc445972449 \h </w:instrText>
        </w:r>
        <w:r w:rsidR="00F6506F">
          <w:rPr>
            <w:noProof/>
            <w:webHidden/>
          </w:rPr>
        </w:r>
        <w:r w:rsidR="00F6506F">
          <w:rPr>
            <w:noProof/>
            <w:webHidden/>
          </w:rPr>
          <w:fldChar w:fldCharType="separate"/>
        </w:r>
        <w:r w:rsidR="00F6506F">
          <w:rPr>
            <w:noProof/>
            <w:webHidden/>
          </w:rPr>
          <w:t>17</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50" w:history="1">
        <w:r w:rsidR="00F6506F" w:rsidRPr="003F7D38">
          <w:rPr>
            <w:rStyle w:val="Hyperlink"/>
            <w:noProof/>
          </w:rPr>
          <w:t>Sicherheits-App für Microsoft Cloud</w:t>
        </w:r>
        <w:r w:rsidR="00F6506F">
          <w:rPr>
            <w:noProof/>
            <w:webHidden/>
          </w:rPr>
          <w:tab/>
        </w:r>
        <w:r w:rsidR="00F6506F">
          <w:rPr>
            <w:noProof/>
            <w:webHidden/>
          </w:rPr>
          <w:fldChar w:fldCharType="begin"/>
        </w:r>
        <w:r w:rsidR="00F6506F">
          <w:rPr>
            <w:noProof/>
            <w:webHidden/>
          </w:rPr>
          <w:instrText xml:space="preserve"> PAGEREF _Toc445972450 \h </w:instrText>
        </w:r>
        <w:r w:rsidR="00F6506F">
          <w:rPr>
            <w:noProof/>
            <w:webHidden/>
          </w:rPr>
        </w:r>
        <w:r w:rsidR="00F6506F">
          <w:rPr>
            <w:noProof/>
            <w:webHidden/>
          </w:rPr>
          <w:fldChar w:fldCharType="separate"/>
        </w:r>
        <w:r w:rsidR="00F6506F">
          <w:rPr>
            <w:noProof/>
            <w:webHidden/>
          </w:rPr>
          <w:t>17</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51" w:history="1">
        <w:r w:rsidR="00F6506F" w:rsidRPr="003F7D38">
          <w:rPr>
            <w:rStyle w:val="Hyperlink"/>
            <w:noProof/>
          </w:rPr>
          <w:t>HockeyApp</w:t>
        </w:r>
        <w:r w:rsidR="00F6506F">
          <w:rPr>
            <w:noProof/>
            <w:webHidden/>
          </w:rPr>
          <w:tab/>
        </w:r>
        <w:r w:rsidR="00F6506F">
          <w:rPr>
            <w:noProof/>
            <w:webHidden/>
          </w:rPr>
          <w:fldChar w:fldCharType="begin"/>
        </w:r>
        <w:r w:rsidR="00F6506F">
          <w:rPr>
            <w:noProof/>
            <w:webHidden/>
          </w:rPr>
          <w:instrText xml:space="preserve"> PAGEREF _Toc445972451 \h </w:instrText>
        </w:r>
        <w:r w:rsidR="00F6506F">
          <w:rPr>
            <w:noProof/>
            <w:webHidden/>
          </w:rPr>
        </w:r>
        <w:r w:rsidR="00F6506F">
          <w:rPr>
            <w:noProof/>
            <w:webHidden/>
          </w:rPr>
          <w:fldChar w:fldCharType="separate"/>
        </w:r>
        <w:r w:rsidR="00F6506F">
          <w:rPr>
            <w:noProof/>
            <w:webHidden/>
          </w:rPr>
          <w:t>17</w:t>
        </w:r>
        <w:r w:rsidR="00F6506F">
          <w:rPr>
            <w:noProof/>
            <w:webHidden/>
          </w:rPr>
          <w:fldChar w:fldCharType="end"/>
        </w:r>
      </w:hyperlink>
    </w:p>
    <w:p w:rsidR="00F6506F" w:rsidRDefault="004335C5">
      <w:pPr>
        <w:pStyle w:val="TOC2"/>
        <w:tabs>
          <w:tab w:val="right" w:leader="dot" w:pos="5030"/>
        </w:tabs>
        <w:rPr>
          <w:rFonts w:eastAsiaTheme="minorEastAsia"/>
          <w:b w:val="0"/>
          <w:smallCaps w:val="0"/>
          <w:noProof/>
          <w:sz w:val="22"/>
          <w:lang w:val="en-US" w:eastAsia="zh-CN" w:bidi="ar-SA"/>
        </w:rPr>
      </w:pPr>
      <w:hyperlink w:anchor="_Toc445972452" w:history="1">
        <w:r w:rsidR="00F6506F" w:rsidRPr="003F7D38">
          <w:rPr>
            <w:rStyle w:val="Hyperlink"/>
            <w:noProof/>
          </w:rPr>
          <w:t>Enterprise Mobility-Dienste</w:t>
        </w:r>
        <w:r w:rsidR="00F6506F">
          <w:rPr>
            <w:noProof/>
            <w:webHidden/>
          </w:rPr>
          <w:tab/>
        </w:r>
        <w:r w:rsidR="00F6506F">
          <w:rPr>
            <w:noProof/>
            <w:webHidden/>
          </w:rPr>
          <w:fldChar w:fldCharType="begin"/>
        </w:r>
        <w:r w:rsidR="00F6506F">
          <w:rPr>
            <w:noProof/>
            <w:webHidden/>
          </w:rPr>
          <w:instrText xml:space="preserve"> PAGEREF _Toc445972452 \h </w:instrText>
        </w:r>
        <w:r w:rsidR="00F6506F">
          <w:rPr>
            <w:noProof/>
            <w:webHidden/>
          </w:rPr>
        </w:r>
        <w:r w:rsidR="00F6506F">
          <w:rPr>
            <w:noProof/>
            <w:webHidden/>
          </w:rPr>
          <w:fldChar w:fldCharType="separate"/>
        </w:r>
        <w:r w:rsidR="00F6506F">
          <w:rPr>
            <w:noProof/>
            <w:webHidden/>
          </w:rPr>
          <w:t>17</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53" w:history="1">
        <w:r w:rsidR="00F6506F" w:rsidRPr="003F7D38">
          <w:rPr>
            <w:rStyle w:val="Hyperlink"/>
            <w:noProof/>
          </w:rPr>
          <w:t>Azure Active Directory Basic</w:t>
        </w:r>
        <w:r w:rsidR="00F6506F">
          <w:rPr>
            <w:noProof/>
            <w:webHidden/>
          </w:rPr>
          <w:tab/>
        </w:r>
        <w:r w:rsidR="00F6506F">
          <w:rPr>
            <w:noProof/>
            <w:webHidden/>
          </w:rPr>
          <w:fldChar w:fldCharType="begin"/>
        </w:r>
        <w:r w:rsidR="00F6506F">
          <w:rPr>
            <w:noProof/>
            <w:webHidden/>
          </w:rPr>
          <w:instrText xml:space="preserve"> PAGEREF _Toc445972453 \h </w:instrText>
        </w:r>
        <w:r w:rsidR="00F6506F">
          <w:rPr>
            <w:noProof/>
            <w:webHidden/>
          </w:rPr>
        </w:r>
        <w:r w:rsidR="00F6506F">
          <w:rPr>
            <w:noProof/>
            <w:webHidden/>
          </w:rPr>
          <w:fldChar w:fldCharType="separate"/>
        </w:r>
        <w:r w:rsidR="00F6506F">
          <w:rPr>
            <w:noProof/>
            <w:webHidden/>
          </w:rPr>
          <w:t>17</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54" w:history="1">
        <w:r w:rsidR="00F6506F" w:rsidRPr="003F7D38">
          <w:rPr>
            <w:rStyle w:val="Hyperlink"/>
            <w:noProof/>
          </w:rPr>
          <w:t>Azure Active Directory Premium</w:t>
        </w:r>
        <w:r w:rsidR="00F6506F">
          <w:rPr>
            <w:noProof/>
            <w:webHidden/>
          </w:rPr>
          <w:tab/>
        </w:r>
        <w:r w:rsidR="00F6506F">
          <w:rPr>
            <w:noProof/>
            <w:webHidden/>
          </w:rPr>
          <w:fldChar w:fldCharType="begin"/>
        </w:r>
        <w:r w:rsidR="00F6506F">
          <w:rPr>
            <w:noProof/>
            <w:webHidden/>
          </w:rPr>
          <w:instrText xml:space="preserve"> PAGEREF _Toc445972454 \h </w:instrText>
        </w:r>
        <w:r w:rsidR="00F6506F">
          <w:rPr>
            <w:noProof/>
            <w:webHidden/>
          </w:rPr>
        </w:r>
        <w:r w:rsidR="00F6506F">
          <w:rPr>
            <w:noProof/>
            <w:webHidden/>
          </w:rPr>
          <w:fldChar w:fldCharType="separate"/>
        </w:r>
        <w:r w:rsidR="00F6506F">
          <w:rPr>
            <w:noProof/>
            <w:webHidden/>
          </w:rPr>
          <w:t>17</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55" w:history="1">
        <w:r w:rsidR="00F6506F" w:rsidRPr="003F7D38">
          <w:rPr>
            <w:rStyle w:val="Hyperlink"/>
            <w:noProof/>
          </w:rPr>
          <w:t>Azure Rights Management Premium</w:t>
        </w:r>
        <w:r w:rsidR="00F6506F">
          <w:rPr>
            <w:noProof/>
            <w:webHidden/>
          </w:rPr>
          <w:tab/>
        </w:r>
        <w:r w:rsidR="00F6506F">
          <w:rPr>
            <w:noProof/>
            <w:webHidden/>
          </w:rPr>
          <w:fldChar w:fldCharType="begin"/>
        </w:r>
        <w:r w:rsidR="00F6506F">
          <w:rPr>
            <w:noProof/>
            <w:webHidden/>
          </w:rPr>
          <w:instrText xml:space="preserve"> PAGEREF _Toc445972455 \h </w:instrText>
        </w:r>
        <w:r w:rsidR="00F6506F">
          <w:rPr>
            <w:noProof/>
            <w:webHidden/>
          </w:rPr>
        </w:r>
        <w:r w:rsidR="00F6506F">
          <w:rPr>
            <w:noProof/>
            <w:webHidden/>
          </w:rPr>
          <w:fldChar w:fldCharType="separate"/>
        </w:r>
        <w:r w:rsidR="00F6506F">
          <w:rPr>
            <w:noProof/>
            <w:webHidden/>
          </w:rPr>
          <w:t>17</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56" w:history="1">
        <w:r w:rsidR="00F6506F" w:rsidRPr="003F7D38">
          <w:rPr>
            <w:rStyle w:val="Hyperlink"/>
            <w:noProof/>
          </w:rPr>
          <w:t>Azure RemoteApp</w:t>
        </w:r>
        <w:r w:rsidR="00F6506F">
          <w:rPr>
            <w:noProof/>
            <w:webHidden/>
          </w:rPr>
          <w:tab/>
        </w:r>
        <w:r w:rsidR="00F6506F">
          <w:rPr>
            <w:noProof/>
            <w:webHidden/>
          </w:rPr>
          <w:fldChar w:fldCharType="begin"/>
        </w:r>
        <w:r w:rsidR="00F6506F">
          <w:rPr>
            <w:noProof/>
            <w:webHidden/>
          </w:rPr>
          <w:instrText xml:space="preserve"> PAGEREF _Toc445972456 \h </w:instrText>
        </w:r>
        <w:r w:rsidR="00F6506F">
          <w:rPr>
            <w:noProof/>
            <w:webHidden/>
          </w:rPr>
        </w:r>
        <w:r w:rsidR="00F6506F">
          <w:rPr>
            <w:noProof/>
            <w:webHidden/>
          </w:rPr>
          <w:fldChar w:fldCharType="separate"/>
        </w:r>
        <w:r w:rsidR="00F6506F">
          <w:rPr>
            <w:noProof/>
            <w:webHidden/>
          </w:rPr>
          <w:t>18</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57" w:history="1">
        <w:r w:rsidR="00F6506F" w:rsidRPr="003F7D38">
          <w:rPr>
            <w:rStyle w:val="Hyperlink"/>
            <w:noProof/>
          </w:rPr>
          <w:t>Microsoft MultiFactor Authentication</w:t>
        </w:r>
        <w:r w:rsidR="00F6506F">
          <w:rPr>
            <w:noProof/>
            <w:webHidden/>
          </w:rPr>
          <w:tab/>
        </w:r>
        <w:r w:rsidR="00F6506F">
          <w:rPr>
            <w:noProof/>
            <w:webHidden/>
          </w:rPr>
          <w:fldChar w:fldCharType="begin"/>
        </w:r>
        <w:r w:rsidR="00F6506F">
          <w:rPr>
            <w:noProof/>
            <w:webHidden/>
          </w:rPr>
          <w:instrText xml:space="preserve"> PAGEREF _Toc445972457 \h </w:instrText>
        </w:r>
        <w:r w:rsidR="00F6506F">
          <w:rPr>
            <w:noProof/>
            <w:webHidden/>
          </w:rPr>
        </w:r>
        <w:r w:rsidR="00F6506F">
          <w:rPr>
            <w:noProof/>
            <w:webHidden/>
          </w:rPr>
          <w:fldChar w:fldCharType="separate"/>
        </w:r>
        <w:r w:rsidR="00F6506F">
          <w:rPr>
            <w:noProof/>
            <w:webHidden/>
          </w:rPr>
          <w:t>18</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58" w:history="1">
        <w:r w:rsidR="00F6506F" w:rsidRPr="003F7D38">
          <w:rPr>
            <w:rStyle w:val="Hyperlink"/>
            <w:noProof/>
            <w:lang w:val="it-IT"/>
          </w:rPr>
          <w:t>Microsoft Intune</w:t>
        </w:r>
        <w:r w:rsidR="00F6506F">
          <w:rPr>
            <w:noProof/>
            <w:webHidden/>
          </w:rPr>
          <w:tab/>
        </w:r>
        <w:r w:rsidR="00F6506F">
          <w:rPr>
            <w:noProof/>
            <w:webHidden/>
          </w:rPr>
          <w:fldChar w:fldCharType="begin"/>
        </w:r>
        <w:r w:rsidR="00F6506F">
          <w:rPr>
            <w:noProof/>
            <w:webHidden/>
          </w:rPr>
          <w:instrText xml:space="preserve"> PAGEREF _Toc445972458 \h </w:instrText>
        </w:r>
        <w:r w:rsidR="00F6506F">
          <w:rPr>
            <w:noProof/>
            <w:webHidden/>
          </w:rPr>
        </w:r>
        <w:r w:rsidR="00F6506F">
          <w:rPr>
            <w:noProof/>
            <w:webHidden/>
          </w:rPr>
          <w:fldChar w:fldCharType="separate"/>
        </w:r>
        <w:r w:rsidR="00F6506F">
          <w:rPr>
            <w:noProof/>
            <w:webHidden/>
          </w:rPr>
          <w:t>18</w:t>
        </w:r>
        <w:r w:rsidR="00F6506F">
          <w:rPr>
            <w:noProof/>
            <w:webHidden/>
          </w:rPr>
          <w:fldChar w:fldCharType="end"/>
        </w:r>
      </w:hyperlink>
    </w:p>
    <w:p w:rsidR="00F6506F" w:rsidRDefault="004335C5">
      <w:pPr>
        <w:pStyle w:val="TOC2"/>
        <w:tabs>
          <w:tab w:val="right" w:leader="dot" w:pos="5030"/>
        </w:tabs>
        <w:rPr>
          <w:rFonts w:eastAsiaTheme="minorEastAsia"/>
          <w:b w:val="0"/>
          <w:smallCaps w:val="0"/>
          <w:noProof/>
          <w:sz w:val="22"/>
          <w:lang w:val="en-US" w:eastAsia="zh-CN" w:bidi="ar-SA"/>
        </w:rPr>
      </w:pPr>
      <w:hyperlink w:anchor="_Toc445972459" w:history="1">
        <w:r w:rsidR="00F6506F" w:rsidRPr="003F7D38">
          <w:rPr>
            <w:rStyle w:val="Hyperlink"/>
            <w:noProof/>
          </w:rPr>
          <w:t>Microsoft Dynamics-Onlinedienste</w:t>
        </w:r>
        <w:r w:rsidR="00F6506F">
          <w:rPr>
            <w:noProof/>
            <w:webHidden/>
          </w:rPr>
          <w:tab/>
        </w:r>
        <w:r w:rsidR="00F6506F">
          <w:rPr>
            <w:noProof/>
            <w:webHidden/>
          </w:rPr>
          <w:fldChar w:fldCharType="begin"/>
        </w:r>
        <w:r w:rsidR="00F6506F">
          <w:rPr>
            <w:noProof/>
            <w:webHidden/>
          </w:rPr>
          <w:instrText xml:space="preserve"> PAGEREF _Toc445972459 \h </w:instrText>
        </w:r>
        <w:r w:rsidR="00F6506F">
          <w:rPr>
            <w:noProof/>
            <w:webHidden/>
          </w:rPr>
        </w:r>
        <w:r w:rsidR="00F6506F">
          <w:rPr>
            <w:noProof/>
            <w:webHidden/>
          </w:rPr>
          <w:fldChar w:fldCharType="separate"/>
        </w:r>
        <w:r w:rsidR="00F6506F">
          <w:rPr>
            <w:noProof/>
            <w:webHidden/>
          </w:rPr>
          <w:t>18</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0" w:history="1">
        <w:r w:rsidR="00F6506F" w:rsidRPr="003F7D38">
          <w:rPr>
            <w:rStyle w:val="Hyperlink"/>
            <w:noProof/>
          </w:rPr>
          <w:t>Microsoft Dynamics AX</w:t>
        </w:r>
        <w:r w:rsidR="00F6506F">
          <w:rPr>
            <w:noProof/>
            <w:webHidden/>
          </w:rPr>
          <w:tab/>
        </w:r>
        <w:r w:rsidR="00F6506F">
          <w:rPr>
            <w:noProof/>
            <w:webHidden/>
          </w:rPr>
          <w:fldChar w:fldCharType="begin"/>
        </w:r>
        <w:r w:rsidR="00F6506F">
          <w:rPr>
            <w:noProof/>
            <w:webHidden/>
          </w:rPr>
          <w:instrText xml:space="preserve"> PAGEREF _Toc445972460 \h </w:instrText>
        </w:r>
        <w:r w:rsidR="00F6506F">
          <w:rPr>
            <w:noProof/>
            <w:webHidden/>
          </w:rPr>
        </w:r>
        <w:r w:rsidR="00F6506F">
          <w:rPr>
            <w:noProof/>
            <w:webHidden/>
          </w:rPr>
          <w:fldChar w:fldCharType="separate"/>
        </w:r>
        <w:r w:rsidR="00F6506F">
          <w:rPr>
            <w:noProof/>
            <w:webHidden/>
          </w:rPr>
          <w:t>18</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1" w:history="1">
        <w:r w:rsidR="00F6506F" w:rsidRPr="003F7D38">
          <w:rPr>
            <w:rStyle w:val="Hyperlink"/>
            <w:noProof/>
          </w:rPr>
          <w:t>Microsoft Dynamics CRM Online</w:t>
        </w:r>
        <w:r w:rsidR="00F6506F">
          <w:rPr>
            <w:noProof/>
            <w:webHidden/>
          </w:rPr>
          <w:tab/>
        </w:r>
        <w:r w:rsidR="00F6506F">
          <w:rPr>
            <w:noProof/>
            <w:webHidden/>
          </w:rPr>
          <w:fldChar w:fldCharType="begin"/>
        </w:r>
        <w:r w:rsidR="00F6506F">
          <w:rPr>
            <w:noProof/>
            <w:webHidden/>
          </w:rPr>
          <w:instrText xml:space="preserve"> PAGEREF _Toc445972461 \h </w:instrText>
        </w:r>
        <w:r w:rsidR="00F6506F">
          <w:rPr>
            <w:noProof/>
            <w:webHidden/>
          </w:rPr>
        </w:r>
        <w:r w:rsidR="00F6506F">
          <w:rPr>
            <w:noProof/>
            <w:webHidden/>
          </w:rPr>
          <w:fldChar w:fldCharType="separate"/>
        </w:r>
        <w:r w:rsidR="00F6506F">
          <w:rPr>
            <w:noProof/>
            <w:webHidden/>
          </w:rPr>
          <w:t>19</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2" w:history="1">
        <w:r w:rsidR="00F6506F" w:rsidRPr="003F7D38">
          <w:rPr>
            <w:rStyle w:val="Hyperlink"/>
            <w:noProof/>
          </w:rPr>
          <w:t>Microsoft Dynamics Marketing</w:t>
        </w:r>
        <w:r w:rsidR="00F6506F">
          <w:rPr>
            <w:noProof/>
            <w:webHidden/>
          </w:rPr>
          <w:tab/>
        </w:r>
        <w:r w:rsidR="00F6506F">
          <w:rPr>
            <w:noProof/>
            <w:webHidden/>
          </w:rPr>
          <w:fldChar w:fldCharType="begin"/>
        </w:r>
        <w:r w:rsidR="00F6506F">
          <w:rPr>
            <w:noProof/>
            <w:webHidden/>
          </w:rPr>
          <w:instrText xml:space="preserve"> PAGEREF _Toc445972462 \h </w:instrText>
        </w:r>
        <w:r w:rsidR="00F6506F">
          <w:rPr>
            <w:noProof/>
            <w:webHidden/>
          </w:rPr>
        </w:r>
        <w:r w:rsidR="00F6506F">
          <w:rPr>
            <w:noProof/>
            <w:webHidden/>
          </w:rPr>
          <w:fldChar w:fldCharType="separate"/>
        </w:r>
        <w:r w:rsidR="00F6506F">
          <w:rPr>
            <w:noProof/>
            <w:webHidden/>
          </w:rPr>
          <w:t>19</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3" w:history="1">
        <w:r w:rsidR="00F6506F" w:rsidRPr="003F7D38">
          <w:rPr>
            <w:rStyle w:val="Hyperlink"/>
            <w:noProof/>
          </w:rPr>
          <w:t>Microsoft Social Engagement</w:t>
        </w:r>
        <w:r w:rsidR="00F6506F">
          <w:rPr>
            <w:noProof/>
            <w:webHidden/>
          </w:rPr>
          <w:tab/>
        </w:r>
        <w:r w:rsidR="00F6506F">
          <w:rPr>
            <w:noProof/>
            <w:webHidden/>
          </w:rPr>
          <w:fldChar w:fldCharType="begin"/>
        </w:r>
        <w:r w:rsidR="00F6506F">
          <w:rPr>
            <w:noProof/>
            <w:webHidden/>
          </w:rPr>
          <w:instrText xml:space="preserve"> PAGEREF _Toc445972463 \h </w:instrText>
        </w:r>
        <w:r w:rsidR="00F6506F">
          <w:rPr>
            <w:noProof/>
            <w:webHidden/>
          </w:rPr>
        </w:r>
        <w:r w:rsidR="00F6506F">
          <w:rPr>
            <w:noProof/>
            <w:webHidden/>
          </w:rPr>
          <w:fldChar w:fldCharType="separate"/>
        </w:r>
        <w:r w:rsidR="00F6506F">
          <w:rPr>
            <w:noProof/>
            <w:webHidden/>
          </w:rPr>
          <w:t>19</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4" w:history="1">
        <w:r w:rsidR="00F6506F" w:rsidRPr="003F7D38">
          <w:rPr>
            <w:rStyle w:val="Hyperlink"/>
            <w:noProof/>
          </w:rPr>
          <w:t>Parature, von Microsoft</w:t>
        </w:r>
        <w:r w:rsidR="00F6506F">
          <w:rPr>
            <w:noProof/>
            <w:webHidden/>
          </w:rPr>
          <w:tab/>
        </w:r>
        <w:r w:rsidR="00F6506F">
          <w:rPr>
            <w:noProof/>
            <w:webHidden/>
          </w:rPr>
          <w:fldChar w:fldCharType="begin"/>
        </w:r>
        <w:r w:rsidR="00F6506F">
          <w:rPr>
            <w:noProof/>
            <w:webHidden/>
          </w:rPr>
          <w:instrText xml:space="preserve"> PAGEREF _Toc445972464 \h </w:instrText>
        </w:r>
        <w:r w:rsidR="00F6506F">
          <w:rPr>
            <w:noProof/>
            <w:webHidden/>
          </w:rPr>
        </w:r>
        <w:r w:rsidR="00F6506F">
          <w:rPr>
            <w:noProof/>
            <w:webHidden/>
          </w:rPr>
          <w:fldChar w:fldCharType="separate"/>
        </w:r>
        <w:r w:rsidR="00F6506F">
          <w:rPr>
            <w:noProof/>
            <w:webHidden/>
          </w:rPr>
          <w:t>20</w:t>
        </w:r>
        <w:r w:rsidR="00F6506F">
          <w:rPr>
            <w:noProof/>
            <w:webHidden/>
          </w:rPr>
          <w:fldChar w:fldCharType="end"/>
        </w:r>
      </w:hyperlink>
    </w:p>
    <w:p w:rsidR="00F6506F" w:rsidRDefault="004335C5">
      <w:pPr>
        <w:pStyle w:val="TOC2"/>
        <w:tabs>
          <w:tab w:val="right" w:leader="dot" w:pos="5030"/>
        </w:tabs>
        <w:rPr>
          <w:rFonts w:eastAsiaTheme="minorEastAsia"/>
          <w:b w:val="0"/>
          <w:smallCaps w:val="0"/>
          <w:noProof/>
          <w:sz w:val="22"/>
          <w:lang w:val="en-US" w:eastAsia="zh-CN" w:bidi="ar-SA"/>
        </w:rPr>
      </w:pPr>
      <w:hyperlink w:anchor="_Toc445972465" w:history="1">
        <w:r w:rsidR="00F6506F" w:rsidRPr="003F7D38">
          <w:rPr>
            <w:rStyle w:val="Hyperlink"/>
            <w:noProof/>
          </w:rPr>
          <w:t>Office 365-Dienste</w:t>
        </w:r>
        <w:r w:rsidR="00F6506F">
          <w:rPr>
            <w:noProof/>
            <w:webHidden/>
          </w:rPr>
          <w:tab/>
        </w:r>
        <w:r w:rsidR="00F6506F">
          <w:rPr>
            <w:noProof/>
            <w:webHidden/>
          </w:rPr>
          <w:fldChar w:fldCharType="begin"/>
        </w:r>
        <w:r w:rsidR="00F6506F">
          <w:rPr>
            <w:noProof/>
            <w:webHidden/>
          </w:rPr>
          <w:instrText xml:space="preserve"> PAGEREF _Toc445972465 \h </w:instrText>
        </w:r>
        <w:r w:rsidR="00F6506F">
          <w:rPr>
            <w:noProof/>
            <w:webHidden/>
          </w:rPr>
        </w:r>
        <w:r w:rsidR="00F6506F">
          <w:rPr>
            <w:noProof/>
            <w:webHidden/>
          </w:rPr>
          <w:fldChar w:fldCharType="separate"/>
        </w:r>
        <w:r w:rsidR="00F6506F">
          <w:rPr>
            <w:noProof/>
            <w:webHidden/>
          </w:rPr>
          <w:t>20</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6" w:history="1">
        <w:r w:rsidR="00F6506F" w:rsidRPr="003F7D38">
          <w:rPr>
            <w:rStyle w:val="Hyperlink"/>
            <w:noProof/>
          </w:rPr>
          <w:t>Exchange Online</w:t>
        </w:r>
        <w:r w:rsidR="00F6506F">
          <w:rPr>
            <w:noProof/>
            <w:webHidden/>
          </w:rPr>
          <w:tab/>
        </w:r>
        <w:r w:rsidR="00F6506F">
          <w:rPr>
            <w:noProof/>
            <w:webHidden/>
          </w:rPr>
          <w:fldChar w:fldCharType="begin"/>
        </w:r>
        <w:r w:rsidR="00F6506F">
          <w:rPr>
            <w:noProof/>
            <w:webHidden/>
          </w:rPr>
          <w:instrText xml:space="preserve"> PAGEREF _Toc445972466 \h </w:instrText>
        </w:r>
        <w:r w:rsidR="00F6506F">
          <w:rPr>
            <w:noProof/>
            <w:webHidden/>
          </w:rPr>
        </w:r>
        <w:r w:rsidR="00F6506F">
          <w:rPr>
            <w:noProof/>
            <w:webHidden/>
          </w:rPr>
          <w:fldChar w:fldCharType="separate"/>
        </w:r>
        <w:r w:rsidR="00F6506F">
          <w:rPr>
            <w:noProof/>
            <w:webHidden/>
          </w:rPr>
          <w:t>20</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7" w:history="1">
        <w:r w:rsidR="00F6506F" w:rsidRPr="003F7D38">
          <w:rPr>
            <w:rStyle w:val="Hyperlink"/>
            <w:noProof/>
          </w:rPr>
          <w:t>Office 365-Anwendungen</w:t>
        </w:r>
        <w:r w:rsidR="00F6506F">
          <w:rPr>
            <w:noProof/>
            <w:webHidden/>
          </w:rPr>
          <w:tab/>
        </w:r>
        <w:r w:rsidR="00F6506F">
          <w:rPr>
            <w:noProof/>
            <w:webHidden/>
          </w:rPr>
          <w:fldChar w:fldCharType="begin"/>
        </w:r>
        <w:r w:rsidR="00F6506F">
          <w:rPr>
            <w:noProof/>
            <w:webHidden/>
          </w:rPr>
          <w:instrText xml:space="preserve"> PAGEREF _Toc445972467 \h </w:instrText>
        </w:r>
        <w:r w:rsidR="00F6506F">
          <w:rPr>
            <w:noProof/>
            <w:webHidden/>
          </w:rPr>
        </w:r>
        <w:r w:rsidR="00F6506F">
          <w:rPr>
            <w:noProof/>
            <w:webHidden/>
          </w:rPr>
          <w:fldChar w:fldCharType="separate"/>
        </w:r>
        <w:r w:rsidR="00F6506F">
          <w:rPr>
            <w:noProof/>
            <w:webHidden/>
          </w:rPr>
          <w:t>22</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8" w:history="1">
        <w:r w:rsidR="00F6506F" w:rsidRPr="003F7D38">
          <w:rPr>
            <w:rStyle w:val="Hyperlink"/>
            <w:noProof/>
          </w:rPr>
          <w:t>Office 365 Delve Analytics</w:t>
        </w:r>
        <w:r w:rsidR="00F6506F">
          <w:rPr>
            <w:noProof/>
            <w:webHidden/>
          </w:rPr>
          <w:tab/>
        </w:r>
        <w:r w:rsidR="00F6506F">
          <w:rPr>
            <w:noProof/>
            <w:webHidden/>
          </w:rPr>
          <w:fldChar w:fldCharType="begin"/>
        </w:r>
        <w:r w:rsidR="00F6506F">
          <w:rPr>
            <w:noProof/>
            <w:webHidden/>
          </w:rPr>
          <w:instrText xml:space="preserve"> PAGEREF _Toc445972468 \h </w:instrText>
        </w:r>
        <w:r w:rsidR="00F6506F">
          <w:rPr>
            <w:noProof/>
            <w:webHidden/>
          </w:rPr>
        </w:r>
        <w:r w:rsidR="00F6506F">
          <w:rPr>
            <w:noProof/>
            <w:webHidden/>
          </w:rPr>
          <w:fldChar w:fldCharType="separate"/>
        </w:r>
        <w:r w:rsidR="00F6506F">
          <w:rPr>
            <w:noProof/>
            <w:webHidden/>
          </w:rPr>
          <w:t>22</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69" w:history="1">
        <w:r w:rsidR="00F6506F" w:rsidRPr="003F7D38">
          <w:rPr>
            <w:rStyle w:val="Hyperlink"/>
            <w:noProof/>
          </w:rPr>
          <w:t>Office 365 Advanced eDiscovery</w:t>
        </w:r>
        <w:r w:rsidR="00F6506F">
          <w:rPr>
            <w:noProof/>
            <w:webHidden/>
          </w:rPr>
          <w:tab/>
        </w:r>
        <w:r w:rsidR="00F6506F">
          <w:rPr>
            <w:noProof/>
            <w:webHidden/>
          </w:rPr>
          <w:fldChar w:fldCharType="begin"/>
        </w:r>
        <w:r w:rsidR="00F6506F">
          <w:rPr>
            <w:noProof/>
            <w:webHidden/>
          </w:rPr>
          <w:instrText xml:space="preserve"> PAGEREF _Toc445972469 \h </w:instrText>
        </w:r>
        <w:r w:rsidR="00F6506F">
          <w:rPr>
            <w:noProof/>
            <w:webHidden/>
          </w:rPr>
        </w:r>
        <w:r w:rsidR="00F6506F">
          <w:rPr>
            <w:noProof/>
            <w:webHidden/>
          </w:rPr>
          <w:fldChar w:fldCharType="separate"/>
        </w:r>
        <w:r w:rsidR="00F6506F">
          <w:rPr>
            <w:noProof/>
            <w:webHidden/>
          </w:rPr>
          <w:t>22</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0" w:history="1">
        <w:r w:rsidR="00F6506F" w:rsidRPr="003F7D38">
          <w:rPr>
            <w:rStyle w:val="Hyperlink"/>
            <w:noProof/>
          </w:rPr>
          <w:t>Office Online</w:t>
        </w:r>
        <w:r w:rsidR="00F6506F">
          <w:rPr>
            <w:noProof/>
            <w:webHidden/>
          </w:rPr>
          <w:tab/>
        </w:r>
        <w:r w:rsidR="00F6506F">
          <w:rPr>
            <w:noProof/>
            <w:webHidden/>
          </w:rPr>
          <w:fldChar w:fldCharType="begin"/>
        </w:r>
        <w:r w:rsidR="00F6506F">
          <w:rPr>
            <w:noProof/>
            <w:webHidden/>
          </w:rPr>
          <w:instrText xml:space="preserve"> PAGEREF _Toc445972470 \h </w:instrText>
        </w:r>
        <w:r w:rsidR="00F6506F">
          <w:rPr>
            <w:noProof/>
            <w:webHidden/>
          </w:rPr>
        </w:r>
        <w:r w:rsidR="00F6506F">
          <w:rPr>
            <w:noProof/>
            <w:webHidden/>
          </w:rPr>
          <w:fldChar w:fldCharType="separate"/>
        </w:r>
        <w:r w:rsidR="00F6506F">
          <w:rPr>
            <w:noProof/>
            <w:webHidden/>
          </w:rPr>
          <w:t>23</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1" w:history="1">
        <w:r w:rsidR="00F6506F" w:rsidRPr="003F7D38">
          <w:rPr>
            <w:rStyle w:val="Hyperlink"/>
            <w:noProof/>
          </w:rPr>
          <w:t>OneDrive for Business</w:t>
        </w:r>
        <w:r w:rsidR="00F6506F">
          <w:rPr>
            <w:noProof/>
            <w:webHidden/>
          </w:rPr>
          <w:tab/>
        </w:r>
        <w:r w:rsidR="00F6506F">
          <w:rPr>
            <w:noProof/>
            <w:webHidden/>
          </w:rPr>
          <w:fldChar w:fldCharType="begin"/>
        </w:r>
        <w:r w:rsidR="00F6506F">
          <w:rPr>
            <w:noProof/>
            <w:webHidden/>
          </w:rPr>
          <w:instrText xml:space="preserve"> PAGEREF _Toc445972471 \h </w:instrText>
        </w:r>
        <w:r w:rsidR="00F6506F">
          <w:rPr>
            <w:noProof/>
            <w:webHidden/>
          </w:rPr>
        </w:r>
        <w:r w:rsidR="00F6506F">
          <w:rPr>
            <w:noProof/>
            <w:webHidden/>
          </w:rPr>
          <w:fldChar w:fldCharType="separate"/>
        </w:r>
        <w:r w:rsidR="00F6506F">
          <w:rPr>
            <w:noProof/>
            <w:webHidden/>
          </w:rPr>
          <w:t>23</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2" w:history="1">
        <w:r w:rsidR="00F6506F" w:rsidRPr="003F7D38">
          <w:rPr>
            <w:rStyle w:val="Hyperlink"/>
            <w:noProof/>
          </w:rPr>
          <w:t>Project Online</w:t>
        </w:r>
        <w:r w:rsidR="00F6506F">
          <w:rPr>
            <w:noProof/>
            <w:webHidden/>
          </w:rPr>
          <w:tab/>
        </w:r>
        <w:r w:rsidR="00F6506F">
          <w:rPr>
            <w:noProof/>
            <w:webHidden/>
          </w:rPr>
          <w:fldChar w:fldCharType="begin"/>
        </w:r>
        <w:r w:rsidR="00F6506F">
          <w:rPr>
            <w:noProof/>
            <w:webHidden/>
          </w:rPr>
          <w:instrText xml:space="preserve"> PAGEREF _Toc445972472 \h </w:instrText>
        </w:r>
        <w:r w:rsidR="00F6506F">
          <w:rPr>
            <w:noProof/>
            <w:webHidden/>
          </w:rPr>
        </w:r>
        <w:r w:rsidR="00F6506F">
          <w:rPr>
            <w:noProof/>
            <w:webHidden/>
          </w:rPr>
          <w:fldChar w:fldCharType="separate"/>
        </w:r>
        <w:r w:rsidR="00F6506F">
          <w:rPr>
            <w:noProof/>
            <w:webHidden/>
          </w:rPr>
          <w:t>23</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3" w:history="1">
        <w:r w:rsidR="00F6506F" w:rsidRPr="003F7D38">
          <w:rPr>
            <w:rStyle w:val="Hyperlink"/>
            <w:noProof/>
          </w:rPr>
          <w:t>SharePoint Online</w:t>
        </w:r>
        <w:r w:rsidR="00F6506F">
          <w:rPr>
            <w:noProof/>
            <w:webHidden/>
          </w:rPr>
          <w:tab/>
        </w:r>
        <w:r w:rsidR="00F6506F">
          <w:rPr>
            <w:noProof/>
            <w:webHidden/>
          </w:rPr>
          <w:fldChar w:fldCharType="begin"/>
        </w:r>
        <w:r w:rsidR="00F6506F">
          <w:rPr>
            <w:noProof/>
            <w:webHidden/>
          </w:rPr>
          <w:instrText xml:space="preserve"> PAGEREF _Toc445972473 \h </w:instrText>
        </w:r>
        <w:r w:rsidR="00F6506F">
          <w:rPr>
            <w:noProof/>
            <w:webHidden/>
          </w:rPr>
        </w:r>
        <w:r w:rsidR="00F6506F">
          <w:rPr>
            <w:noProof/>
            <w:webHidden/>
          </w:rPr>
          <w:fldChar w:fldCharType="separate"/>
        </w:r>
        <w:r w:rsidR="00F6506F">
          <w:rPr>
            <w:noProof/>
            <w:webHidden/>
          </w:rPr>
          <w:t>23</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4" w:history="1">
        <w:r w:rsidR="00F6506F" w:rsidRPr="003F7D38">
          <w:rPr>
            <w:rStyle w:val="Hyperlink"/>
            <w:noProof/>
          </w:rPr>
          <w:t>Skype for Business Online</w:t>
        </w:r>
        <w:r w:rsidR="00F6506F">
          <w:rPr>
            <w:noProof/>
            <w:webHidden/>
          </w:rPr>
          <w:tab/>
        </w:r>
        <w:r w:rsidR="00F6506F">
          <w:rPr>
            <w:noProof/>
            <w:webHidden/>
          </w:rPr>
          <w:fldChar w:fldCharType="begin"/>
        </w:r>
        <w:r w:rsidR="00F6506F">
          <w:rPr>
            <w:noProof/>
            <w:webHidden/>
          </w:rPr>
          <w:instrText xml:space="preserve"> PAGEREF _Toc445972474 \h </w:instrText>
        </w:r>
        <w:r w:rsidR="00F6506F">
          <w:rPr>
            <w:noProof/>
            <w:webHidden/>
          </w:rPr>
        </w:r>
        <w:r w:rsidR="00F6506F">
          <w:rPr>
            <w:noProof/>
            <w:webHidden/>
          </w:rPr>
          <w:fldChar w:fldCharType="separate"/>
        </w:r>
        <w:r w:rsidR="00F6506F">
          <w:rPr>
            <w:noProof/>
            <w:webHidden/>
          </w:rPr>
          <w:t>23</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5" w:history="1">
        <w:r w:rsidR="00F6506F" w:rsidRPr="003F7D38">
          <w:rPr>
            <w:rStyle w:val="Hyperlink"/>
            <w:noProof/>
          </w:rPr>
          <w:t>Skype for Business Online PSTN Services</w:t>
        </w:r>
        <w:r w:rsidR="00F6506F">
          <w:rPr>
            <w:noProof/>
            <w:webHidden/>
          </w:rPr>
          <w:tab/>
        </w:r>
        <w:r w:rsidR="00F6506F">
          <w:rPr>
            <w:noProof/>
            <w:webHidden/>
          </w:rPr>
          <w:fldChar w:fldCharType="begin"/>
        </w:r>
        <w:r w:rsidR="00F6506F">
          <w:rPr>
            <w:noProof/>
            <w:webHidden/>
          </w:rPr>
          <w:instrText xml:space="preserve"> PAGEREF _Toc445972475 \h </w:instrText>
        </w:r>
        <w:r w:rsidR="00F6506F">
          <w:rPr>
            <w:noProof/>
            <w:webHidden/>
          </w:rPr>
        </w:r>
        <w:r w:rsidR="00F6506F">
          <w:rPr>
            <w:noProof/>
            <w:webHidden/>
          </w:rPr>
          <w:fldChar w:fldCharType="separate"/>
        </w:r>
        <w:r w:rsidR="00F6506F">
          <w:rPr>
            <w:noProof/>
            <w:webHidden/>
          </w:rPr>
          <w:t>24</w:t>
        </w:r>
        <w:r w:rsidR="00F6506F">
          <w:rPr>
            <w:noProof/>
            <w:webHidden/>
          </w:rPr>
          <w:fldChar w:fldCharType="end"/>
        </w:r>
      </w:hyperlink>
    </w:p>
    <w:p w:rsidR="00F6506F" w:rsidRDefault="004335C5">
      <w:pPr>
        <w:pStyle w:val="TOC2"/>
        <w:tabs>
          <w:tab w:val="right" w:leader="dot" w:pos="5030"/>
        </w:tabs>
        <w:rPr>
          <w:rFonts w:eastAsiaTheme="minorEastAsia"/>
          <w:b w:val="0"/>
          <w:smallCaps w:val="0"/>
          <w:noProof/>
          <w:sz w:val="22"/>
          <w:lang w:val="en-US" w:eastAsia="zh-CN" w:bidi="ar-SA"/>
        </w:rPr>
      </w:pPr>
      <w:hyperlink w:anchor="_Toc445972476" w:history="1">
        <w:r w:rsidR="00F6506F" w:rsidRPr="003F7D38">
          <w:rPr>
            <w:rStyle w:val="Hyperlink"/>
            <w:noProof/>
          </w:rPr>
          <w:t>Sonstige Onlinedienste</w:t>
        </w:r>
        <w:r w:rsidR="00F6506F">
          <w:rPr>
            <w:noProof/>
            <w:webHidden/>
          </w:rPr>
          <w:tab/>
        </w:r>
        <w:r w:rsidR="00F6506F">
          <w:rPr>
            <w:noProof/>
            <w:webHidden/>
          </w:rPr>
          <w:fldChar w:fldCharType="begin"/>
        </w:r>
        <w:r w:rsidR="00F6506F">
          <w:rPr>
            <w:noProof/>
            <w:webHidden/>
          </w:rPr>
          <w:instrText xml:space="preserve"> PAGEREF _Toc445972476 \h </w:instrText>
        </w:r>
        <w:r w:rsidR="00F6506F">
          <w:rPr>
            <w:noProof/>
            <w:webHidden/>
          </w:rPr>
        </w:r>
        <w:r w:rsidR="00F6506F">
          <w:rPr>
            <w:noProof/>
            <w:webHidden/>
          </w:rPr>
          <w:fldChar w:fldCharType="separate"/>
        </w:r>
        <w:r w:rsidR="00F6506F">
          <w:rPr>
            <w:noProof/>
            <w:webHidden/>
          </w:rPr>
          <w:t>25</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7" w:history="1">
        <w:r w:rsidR="00F6506F" w:rsidRPr="003F7D38">
          <w:rPr>
            <w:rStyle w:val="Hyperlink"/>
            <w:noProof/>
          </w:rPr>
          <w:t>Bing Maps Enterprise Platform und Bing Maps Mobile Asset Management Platform</w:t>
        </w:r>
        <w:r w:rsidR="00F6506F">
          <w:rPr>
            <w:noProof/>
            <w:webHidden/>
          </w:rPr>
          <w:tab/>
        </w:r>
        <w:r w:rsidR="00F6506F">
          <w:rPr>
            <w:noProof/>
            <w:webHidden/>
          </w:rPr>
          <w:fldChar w:fldCharType="begin"/>
        </w:r>
        <w:r w:rsidR="00F6506F">
          <w:rPr>
            <w:noProof/>
            <w:webHidden/>
          </w:rPr>
          <w:instrText xml:space="preserve"> PAGEREF _Toc445972477 \h </w:instrText>
        </w:r>
        <w:r w:rsidR="00F6506F">
          <w:rPr>
            <w:noProof/>
            <w:webHidden/>
          </w:rPr>
        </w:r>
        <w:r w:rsidR="00F6506F">
          <w:rPr>
            <w:noProof/>
            <w:webHidden/>
          </w:rPr>
          <w:fldChar w:fldCharType="separate"/>
        </w:r>
        <w:r w:rsidR="00F6506F">
          <w:rPr>
            <w:noProof/>
            <w:webHidden/>
          </w:rPr>
          <w:t>25</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8" w:history="1">
        <w:r w:rsidR="00F6506F" w:rsidRPr="003F7D38">
          <w:rPr>
            <w:rStyle w:val="Hyperlink"/>
            <w:noProof/>
          </w:rPr>
          <w:t>Microsoft Learning E-Reference Library</w:t>
        </w:r>
        <w:r w:rsidR="00F6506F">
          <w:rPr>
            <w:noProof/>
            <w:webHidden/>
          </w:rPr>
          <w:tab/>
        </w:r>
        <w:r w:rsidR="00F6506F">
          <w:rPr>
            <w:noProof/>
            <w:webHidden/>
          </w:rPr>
          <w:fldChar w:fldCharType="begin"/>
        </w:r>
        <w:r w:rsidR="00F6506F">
          <w:rPr>
            <w:noProof/>
            <w:webHidden/>
          </w:rPr>
          <w:instrText xml:space="preserve"> PAGEREF _Toc445972478 \h </w:instrText>
        </w:r>
        <w:r w:rsidR="00F6506F">
          <w:rPr>
            <w:noProof/>
            <w:webHidden/>
          </w:rPr>
        </w:r>
        <w:r w:rsidR="00F6506F">
          <w:rPr>
            <w:noProof/>
            <w:webHidden/>
          </w:rPr>
          <w:fldChar w:fldCharType="separate"/>
        </w:r>
        <w:r w:rsidR="00F6506F">
          <w:rPr>
            <w:noProof/>
            <w:webHidden/>
          </w:rPr>
          <w:t>25</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79" w:history="1">
        <w:r w:rsidR="00F6506F" w:rsidRPr="003F7D38">
          <w:rPr>
            <w:rStyle w:val="Hyperlink"/>
            <w:noProof/>
          </w:rPr>
          <w:t>Microsoft Learning IT Academy</w:t>
        </w:r>
        <w:r w:rsidR="00F6506F">
          <w:rPr>
            <w:noProof/>
            <w:webHidden/>
          </w:rPr>
          <w:tab/>
        </w:r>
        <w:r w:rsidR="00F6506F">
          <w:rPr>
            <w:noProof/>
            <w:webHidden/>
          </w:rPr>
          <w:fldChar w:fldCharType="begin"/>
        </w:r>
        <w:r w:rsidR="00F6506F">
          <w:rPr>
            <w:noProof/>
            <w:webHidden/>
          </w:rPr>
          <w:instrText xml:space="preserve"> PAGEREF _Toc445972479 \h </w:instrText>
        </w:r>
        <w:r w:rsidR="00F6506F">
          <w:rPr>
            <w:noProof/>
            <w:webHidden/>
          </w:rPr>
        </w:r>
        <w:r w:rsidR="00F6506F">
          <w:rPr>
            <w:noProof/>
            <w:webHidden/>
          </w:rPr>
          <w:fldChar w:fldCharType="separate"/>
        </w:r>
        <w:r w:rsidR="00F6506F">
          <w:rPr>
            <w:noProof/>
            <w:webHidden/>
          </w:rPr>
          <w:t>25</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80" w:history="1">
        <w:r w:rsidR="00F6506F" w:rsidRPr="003F7D38">
          <w:rPr>
            <w:rStyle w:val="Hyperlink"/>
            <w:noProof/>
          </w:rPr>
          <w:t>Office 365 Developer</w:t>
        </w:r>
        <w:r w:rsidR="00F6506F">
          <w:rPr>
            <w:noProof/>
            <w:webHidden/>
          </w:rPr>
          <w:tab/>
        </w:r>
        <w:r w:rsidR="00F6506F">
          <w:rPr>
            <w:noProof/>
            <w:webHidden/>
          </w:rPr>
          <w:fldChar w:fldCharType="begin"/>
        </w:r>
        <w:r w:rsidR="00F6506F">
          <w:rPr>
            <w:noProof/>
            <w:webHidden/>
          </w:rPr>
          <w:instrText xml:space="preserve"> PAGEREF _Toc445972480 \h </w:instrText>
        </w:r>
        <w:r w:rsidR="00F6506F">
          <w:rPr>
            <w:noProof/>
            <w:webHidden/>
          </w:rPr>
        </w:r>
        <w:r w:rsidR="00F6506F">
          <w:rPr>
            <w:noProof/>
            <w:webHidden/>
          </w:rPr>
          <w:fldChar w:fldCharType="separate"/>
        </w:r>
        <w:r w:rsidR="00F6506F">
          <w:rPr>
            <w:noProof/>
            <w:webHidden/>
          </w:rPr>
          <w:t>26</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81" w:history="1">
        <w:r w:rsidR="00F6506F" w:rsidRPr="003F7D38">
          <w:rPr>
            <w:rStyle w:val="Hyperlink"/>
            <w:noProof/>
          </w:rPr>
          <w:t>Power BI Pro</w:t>
        </w:r>
        <w:r w:rsidR="00F6506F">
          <w:rPr>
            <w:noProof/>
            <w:webHidden/>
          </w:rPr>
          <w:tab/>
        </w:r>
        <w:r w:rsidR="00F6506F">
          <w:rPr>
            <w:noProof/>
            <w:webHidden/>
          </w:rPr>
          <w:fldChar w:fldCharType="begin"/>
        </w:r>
        <w:r w:rsidR="00F6506F">
          <w:rPr>
            <w:noProof/>
            <w:webHidden/>
          </w:rPr>
          <w:instrText xml:space="preserve"> PAGEREF _Toc445972481 \h </w:instrText>
        </w:r>
        <w:r w:rsidR="00F6506F">
          <w:rPr>
            <w:noProof/>
            <w:webHidden/>
          </w:rPr>
        </w:r>
        <w:r w:rsidR="00F6506F">
          <w:rPr>
            <w:noProof/>
            <w:webHidden/>
          </w:rPr>
          <w:fldChar w:fldCharType="separate"/>
        </w:r>
        <w:r w:rsidR="00F6506F">
          <w:rPr>
            <w:noProof/>
            <w:webHidden/>
          </w:rPr>
          <w:t>26</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82" w:history="1">
        <w:r w:rsidR="00F6506F" w:rsidRPr="003F7D38">
          <w:rPr>
            <w:rStyle w:val="Hyperlink"/>
            <w:noProof/>
          </w:rPr>
          <w:t>Translator API</w:t>
        </w:r>
        <w:r w:rsidR="00F6506F">
          <w:rPr>
            <w:noProof/>
            <w:webHidden/>
          </w:rPr>
          <w:tab/>
        </w:r>
        <w:r w:rsidR="00F6506F">
          <w:rPr>
            <w:noProof/>
            <w:webHidden/>
          </w:rPr>
          <w:fldChar w:fldCharType="begin"/>
        </w:r>
        <w:r w:rsidR="00F6506F">
          <w:rPr>
            <w:noProof/>
            <w:webHidden/>
          </w:rPr>
          <w:instrText xml:space="preserve"> PAGEREF _Toc445972482 \h </w:instrText>
        </w:r>
        <w:r w:rsidR="00F6506F">
          <w:rPr>
            <w:noProof/>
            <w:webHidden/>
          </w:rPr>
        </w:r>
        <w:r w:rsidR="00F6506F">
          <w:rPr>
            <w:noProof/>
            <w:webHidden/>
          </w:rPr>
          <w:fldChar w:fldCharType="separate"/>
        </w:r>
        <w:r w:rsidR="00F6506F">
          <w:rPr>
            <w:noProof/>
            <w:webHidden/>
          </w:rPr>
          <w:t>26</w:t>
        </w:r>
        <w:r w:rsidR="00F6506F">
          <w:rPr>
            <w:noProof/>
            <w:webHidden/>
          </w:rPr>
          <w:fldChar w:fldCharType="end"/>
        </w:r>
      </w:hyperlink>
    </w:p>
    <w:p w:rsidR="00F6506F" w:rsidRDefault="004335C5">
      <w:pPr>
        <w:pStyle w:val="TOC4"/>
        <w:rPr>
          <w:rFonts w:eastAsiaTheme="minorEastAsia"/>
          <w:smallCaps w:val="0"/>
          <w:noProof/>
          <w:sz w:val="22"/>
          <w:lang w:val="en-US" w:eastAsia="zh-CN" w:bidi="ar-SA"/>
        </w:rPr>
      </w:pPr>
      <w:hyperlink w:anchor="_Toc445972483" w:history="1">
        <w:r w:rsidR="00F6506F" w:rsidRPr="003F7D38">
          <w:rPr>
            <w:rStyle w:val="Hyperlink"/>
            <w:noProof/>
          </w:rPr>
          <w:t>Yammer Enterprise</w:t>
        </w:r>
        <w:r w:rsidR="00F6506F">
          <w:rPr>
            <w:noProof/>
            <w:webHidden/>
          </w:rPr>
          <w:tab/>
        </w:r>
        <w:r w:rsidR="00F6506F">
          <w:rPr>
            <w:noProof/>
            <w:webHidden/>
          </w:rPr>
          <w:fldChar w:fldCharType="begin"/>
        </w:r>
        <w:r w:rsidR="00F6506F">
          <w:rPr>
            <w:noProof/>
            <w:webHidden/>
          </w:rPr>
          <w:instrText xml:space="preserve"> PAGEREF _Toc445972483 \h </w:instrText>
        </w:r>
        <w:r w:rsidR="00F6506F">
          <w:rPr>
            <w:noProof/>
            <w:webHidden/>
          </w:rPr>
        </w:r>
        <w:r w:rsidR="00F6506F">
          <w:rPr>
            <w:noProof/>
            <w:webHidden/>
          </w:rPr>
          <w:fldChar w:fldCharType="separate"/>
        </w:r>
        <w:r w:rsidR="00F6506F">
          <w:rPr>
            <w:noProof/>
            <w:webHidden/>
          </w:rPr>
          <w:t>26</w:t>
        </w:r>
        <w:r w:rsidR="00F6506F">
          <w:rPr>
            <w:noProof/>
            <w:webHidden/>
          </w:rPr>
          <w:fldChar w:fldCharType="end"/>
        </w:r>
      </w:hyperlink>
    </w:p>
    <w:p w:rsidR="00F6506F" w:rsidRDefault="004335C5">
      <w:pPr>
        <w:pStyle w:val="TOC1"/>
        <w:tabs>
          <w:tab w:val="right" w:leader="dot" w:pos="5030"/>
        </w:tabs>
        <w:rPr>
          <w:rFonts w:eastAsiaTheme="minorEastAsia"/>
          <w:b w:val="0"/>
          <w:caps w:val="0"/>
          <w:noProof/>
          <w:sz w:val="22"/>
          <w:lang w:val="en-US" w:eastAsia="zh-CN" w:bidi="ar-SA"/>
        </w:rPr>
      </w:pPr>
      <w:hyperlink w:anchor="_Toc445972484" w:history="1">
        <w:r w:rsidR="00F6506F" w:rsidRPr="003F7D38">
          <w:rPr>
            <w:rStyle w:val="Hyperlink"/>
            <w:noProof/>
          </w:rPr>
          <w:t>Anhang 1 – Hinweise</w:t>
        </w:r>
        <w:r w:rsidR="00F6506F">
          <w:rPr>
            <w:noProof/>
            <w:webHidden/>
          </w:rPr>
          <w:tab/>
        </w:r>
        <w:r w:rsidR="00F6506F">
          <w:rPr>
            <w:noProof/>
            <w:webHidden/>
          </w:rPr>
          <w:fldChar w:fldCharType="begin"/>
        </w:r>
        <w:r w:rsidR="00F6506F">
          <w:rPr>
            <w:noProof/>
            <w:webHidden/>
          </w:rPr>
          <w:instrText xml:space="preserve"> PAGEREF _Toc445972484 \h </w:instrText>
        </w:r>
        <w:r w:rsidR="00F6506F">
          <w:rPr>
            <w:noProof/>
            <w:webHidden/>
          </w:rPr>
        </w:r>
        <w:r w:rsidR="00F6506F">
          <w:rPr>
            <w:noProof/>
            <w:webHidden/>
          </w:rPr>
          <w:fldChar w:fldCharType="separate"/>
        </w:r>
        <w:r w:rsidR="00F6506F">
          <w:rPr>
            <w:noProof/>
            <w:webHidden/>
          </w:rPr>
          <w:t>27</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85" w:history="1">
        <w:r w:rsidR="00F6506F" w:rsidRPr="003F7D38">
          <w:rPr>
            <w:rStyle w:val="Hyperlink"/>
            <w:noProof/>
          </w:rPr>
          <w:t>Bing Maps</w:t>
        </w:r>
        <w:r w:rsidR="00F6506F">
          <w:rPr>
            <w:noProof/>
            <w:webHidden/>
          </w:rPr>
          <w:tab/>
        </w:r>
        <w:r w:rsidR="00F6506F">
          <w:rPr>
            <w:noProof/>
            <w:webHidden/>
          </w:rPr>
          <w:fldChar w:fldCharType="begin"/>
        </w:r>
        <w:r w:rsidR="00F6506F">
          <w:rPr>
            <w:noProof/>
            <w:webHidden/>
          </w:rPr>
          <w:instrText xml:space="preserve"> PAGEREF _Toc445972485 \h </w:instrText>
        </w:r>
        <w:r w:rsidR="00F6506F">
          <w:rPr>
            <w:noProof/>
            <w:webHidden/>
          </w:rPr>
        </w:r>
        <w:r w:rsidR="00F6506F">
          <w:rPr>
            <w:noProof/>
            <w:webHidden/>
          </w:rPr>
          <w:fldChar w:fldCharType="separate"/>
        </w:r>
        <w:r w:rsidR="00F6506F">
          <w:rPr>
            <w:noProof/>
            <w:webHidden/>
          </w:rPr>
          <w:t>27</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86" w:history="1">
        <w:r w:rsidR="00F6506F" w:rsidRPr="003F7D38">
          <w:rPr>
            <w:rStyle w:val="Hyperlink"/>
            <w:noProof/>
          </w:rPr>
          <w:t>Professional Services</w:t>
        </w:r>
        <w:r w:rsidR="00F6506F">
          <w:rPr>
            <w:noProof/>
            <w:webHidden/>
          </w:rPr>
          <w:tab/>
        </w:r>
        <w:r w:rsidR="00F6506F">
          <w:rPr>
            <w:noProof/>
            <w:webHidden/>
          </w:rPr>
          <w:fldChar w:fldCharType="begin"/>
        </w:r>
        <w:r w:rsidR="00F6506F">
          <w:rPr>
            <w:noProof/>
            <w:webHidden/>
          </w:rPr>
          <w:instrText xml:space="preserve"> PAGEREF _Toc445972486 \h </w:instrText>
        </w:r>
        <w:r w:rsidR="00F6506F">
          <w:rPr>
            <w:noProof/>
            <w:webHidden/>
          </w:rPr>
        </w:r>
        <w:r w:rsidR="00F6506F">
          <w:rPr>
            <w:noProof/>
            <w:webHidden/>
          </w:rPr>
          <w:fldChar w:fldCharType="separate"/>
        </w:r>
        <w:r w:rsidR="00F6506F">
          <w:rPr>
            <w:noProof/>
            <w:webHidden/>
          </w:rPr>
          <w:t>27</w:t>
        </w:r>
        <w:r w:rsidR="00F6506F">
          <w:rPr>
            <w:noProof/>
            <w:webHidden/>
          </w:rPr>
          <w:fldChar w:fldCharType="end"/>
        </w:r>
      </w:hyperlink>
    </w:p>
    <w:p w:rsidR="00F6506F" w:rsidRDefault="004335C5">
      <w:pPr>
        <w:pStyle w:val="TOC3"/>
        <w:tabs>
          <w:tab w:val="right" w:leader="dot" w:pos="5030"/>
        </w:tabs>
        <w:rPr>
          <w:rFonts w:eastAsiaTheme="minorEastAsia"/>
          <w:smallCaps w:val="0"/>
          <w:noProof/>
          <w:sz w:val="22"/>
          <w:lang w:val="en-US" w:eastAsia="zh-CN" w:bidi="ar-SA"/>
        </w:rPr>
      </w:pPr>
      <w:hyperlink w:anchor="_Toc445972487" w:history="1">
        <w:r w:rsidR="00F6506F" w:rsidRPr="003F7D38">
          <w:rPr>
            <w:rStyle w:val="Hyperlink"/>
            <w:noProof/>
          </w:rPr>
          <w:t>Hinweis zu H.264/AVC Visual-Standard, VC-1 Video-Standard, MPEG-4 Visual-Standard und MPEG-2-Videostandard</w:t>
        </w:r>
        <w:r w:rsidR="00F6506F">
          <w:rPr>
            <w:noProof/>
            <w:webHidden/>
          </w:rPr>
          <w:tab/>
        </w:r>
        <w:r w:rsidR="00F6506F">
          <w:rPr>
            <w:noProof/>
            <w:webHidden/>
          </w:rPr>
          <w:fldChar w:fldCharType="begin"/>
        </w:r>
        <w:r w:rsidR="00F6506F">
          <w:rPr>
            <w:noProof/>
            <w:webHidden/>
          </w:rPr>
          <w:instrText xml:space="preserve"> PAGEREF _Toc445972487 \h </w:instrText>
        </w:r>
        <w:r w:rsidR="00F6506F">
          <w:rPr>
            <w:noProof/>
            <w:webHidden/>
          </w:rPr>
        </w:r>
        <w:r w:rsidR="00F6506F">
          <w:rPr>
            <w:noProof/>
            <w:webHidden/>
          </w:rPr>
          <w:fldChar w:fldCharType="separate"/>
        </w:r>
        <w:r w:rsidR="00F6506F">
          <w:rPr>
            <w:noProof/>
            <w:webHidden/>
          </w:rPr>
          <w:t>28</w:t>
        </w:r>
        <w:r w:rsidR="00F6506F">
          <w:rPr>
            <w:noProof/>
            <w:webHidden/>
          </w:rPr>
          <w:fldChar w:fldCharType="end"/>
        </w:r>
      </w:hyperlink>
    </w:p>
    <w:p w:rsidR="00F6506F" w:rsidRDefault="004335C5">
      <w:pPr>
        <w:pStyle w:val="TOC1"/>
        <w:tabs>
          <w:tab w:val="right" w:leader="dot" w:pos="5030"/>
        </w:tabs>
        <w:rPr>
          <w:rFonts w:eastAsiaTheme="minorEastAsia"/>
          <w:b w:val="0"/>
          <w:caps w:val="0"/>
          <w:noProof/>
          <w:sz w:val="22"/>
          <w:lang w:val="en-US" w:eastAsia="zh-CN" w:bidi="ar-SA"/>
        </w:rPr>
      </w:pPr>
      <w:hyperlink w:anchor="_Toc445972488" w:history="1">
        <w:r w:rsidR="00F6506F" w:rsidRPr="003F7D38">
          <w:rPr>
            <w:rStyle w:val="Hyperlink"/>
            <w:noProof/>
          </w:rPr>
          <w:t>Anhang 2 – Abonnementlizenzen für Suites</w:t>
        </w:r>
        <w:r w:rsidR="00F6506F">
          <w:rPr>
            <w:noProof/>
            <w:webHidden/>
          </w:rPr>
          <w:tab/>
        </w:r>
        <w:r w:rsidR="00F6506F">
          <w:rPr>
            <w:noProof/>
            <w:webHidden/>
          </w:rPr>
          <w:fldChar w:fldCharType="begin"/>
        </w:r>
        <w:r w:rsidR="00F6506F">
          <w:rPr>
            <w:noProof/>
            <w:webHidden/>
          </w:rPr>
          <w:instrText xml:space="preserve"> PAGEREF _Toc445972488 \h </w:instrText>
        </w:r>
        <w:r w:rsidR="00F6506F">
          <w:rPr>
            <w:noProof/>
            <w:webHidden/>
          </w:rPr>
        </w:r>
        <w:r w:rsidR="00F6506F">
          <w:rPr>
            <w:noProof/>
            <w:webHidden/>
          </w:rPr>
          <w:fldChar w:fldCharType="separate"/>
        </w:r>
        <w:r w:rsidR="00F6506F">
          <w:rPr>
            <w:noProof/>
            <w:webHidden/>
          </w:rPr>
          <w:t>29</w:t>
        </w:r>
        <w:r w:rsidR="00F6506F">
          <w:rPr>
            <w:noProof/>
            <w:webHidden/>
          </w:rPr>
          <w:fldChar w:fldCharType="end"/>
        </w:r>
      </w:hyperlink>
    </w:p>
    <w:p w:rsidR="00F6506F" w:rsidRDefault="004335C5">
      <w:pPr>
        <w:pStyle w:val="TOC1"/>
        <w:tabs>
          <w:tab w:val="right" w:leader="dot" w:pos="5030"/>
        </w:tabs>
        <w:rPr>
          <w:rFonts w:eastAsiaTheme="minorEastAsia"/>
          <w:b w:val="0"/>
          <w:caps w:val="0"/>
          <w:noProof/>
          <w:sz w:val="22"/>
          <w:lang w:val="en-US" w:eastAsia="zh-CN" w:bidi="ar-SA"/>
        </w:rPr>
      </w:pPr>
      <w:hyperlink w:anchor="_Toc445972489" w:history="1">
        <w:r w:rsidR="00F6506F" w:rsidRPr="003F7D38">
          <w:rPr>
            <w:rStyle w:val="Hyperlink"/>
            <w:noProof/>
          </w:rPr>
          <w:t>Anhang 3 – Die Standardvertragsklauseln (Prozessoren)</w:t>
        </w:r>
        <w:r w:rsidR="00F6506F">
          <w:rPr>
            <w:noProof/>
            <w:webHidden/>
          </w:rPr>
          <w:tab/>
        </w:r>
        <w:r w:rsidR="00F6506F">
          <w:rPr>
            <w:noProof/>
            <w:webHidden/>
          </w:rPr>
          <w:fldChar w:fldCharType="begin"/>
        </w:r>
        <w:r w:rsidR="00F6506F">
          <w:rPr>
            <w:noProof/>
            <w:webHidden/>
          </w:rPr>
          <w:instrText xml:space="preserve"> PAGEREF _Toc445972489 \h </w:instrText>
        </w:r>
        <w:r w:rsidR="00F6506F">
          <w:rPr>
            <w:noProof/>
            <w:webHidden/>
          </w:rPr>
        </w:r>
        <w:r w:rsidR="00F6506F">
          <w:rPr>
            <w:noProof/>
            <w:webHidden/>
          </w:rPr>
          <w:fldChar w:fldCharType="separate"/>
        </w:r>
        <w:r w:rsidR="00F6506F">
          <w:rPr>
            <w:noProof/>
            <w:webHidden/>
          </w:rPr>
          <w:t>30</w:t>
        </w:r>
        <w:r w:rsidR="00F6506F">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45972411"/>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45972412"/>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2C01F6">
      <w:pPr>
        <w:pStyle w:val="ProductList-Offering1Heading"/>
      </w:pPr>
      <w:bookmarkStart w:id="6" w:name="_Toc417892041"/>
      <w:bookmarkStart w:id="7" w:name="_Toc412644871"/>
      <w:bookmarkStart w:id="8" w:name="_Toc445972413"/>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CD3C98" w:rsidRPr="00AD6DB4" w:rsidTr="00F6506F">
        <w:trPr>
          <w:tblHeader/>
        </w:trPr>
        <w:tc>
          <w:tcPr>
            <w:tcW w:w="5342" w:type="dxa"/>
            <w:shd w:val="clear" w:color="auto" w:fill="0072C6"/>
          </w:tcPr>
          <w:p w:rsidR="00CD3C98" w:rsidRPr="005F68CF" w:rsidRDefault="00CD3C98" w:rsidP="00CD3C98">
            <w:pPr>
              <w:pStyle w:val="ProductList-Body"/>
              <w:spacing w:before="20" w:after="20"/>
              <w:rPr>
                <w:color w:val="FFFFFF" w:themeColor="background1"/>
                <w:sz w:val="16"/>
              </w:rPr>
            </w:pPr>
            <w:r>
              <w:rPr>
                <w:color w:val="FFFFFF" w:themeColor="background1"/>
                <w:sz w:val="16"/>
              </w:rPr>
              <w:t>Hinzufügungen</w:t>
            </w:r>
          </w:p>
        </w:tc>
        <w:tc>
          <w:tcPr>
            <w:tcW w:w="5340" w:type="dxa"/>
            <w:shd w:val="clear" w:color="auto" w:fill="0072C6"/>
          </w:tcPr>
          <w:p w:rsidR="00CD3C98" w:rsidRPr="005F68CF" w:rsidRDefault="00CD3C98" w:rsidP="00CD3C98">
            <w:pPr>
              <w:pStyle w:val="ProductList-Body"/>
              <w:spacing w:before="20" w:after="20"/>
              <w:rPr>
                <w:color w:val="FFFFFF" w:themeColor="background1"/>
                <w:sz w:val="16"/>
              </w:rPr>
            </w:pPr>
            <w:r>
              <w:rPr>
                <w:color w:val="FFFFFF" w:themeColor="background1"/>
                <w:sz w:val="16"/>
              </w:rPr>
              <w:t>Streichungen</w:t>
            </w:r>
          </w:p>
        </w:tc>
      </w:tr>
      <w:tr w:rsidR="00F6506F" w:rsidRPr="00205B87" w:rsidTr="00F6506F">
        <w:tc>
          <w:tcPr>
            <w:tcW w:w="5342" w:type="dxa"/>
          </w:tcPr>
          <w:p w:rsidR="00F6506F" w:rsidRPr="00231971" w:rsidRDefault="00F6506F" w:rsidP="00F6506F">
            <w:pPr>
              <w:pStyle w:val="ProductList-Body"/>
              <w:rPr>
                <w:sz w:val="16"/>
                <w:szCs w:val="16"/>
              </w:rPr>
            </w:pPr>
            <w:r>
              <w:rPr>
                <w:sz w:val="16"/>
                <w:szCs w:val="16"/>
              </w:rPr>
              <w:t>Sicherheits-App für Microsoft Cloud</w:t>
            </w:r>
          </w:p>
        </w:tc>
        <w:tc>
          <w:tcPr>
            <w:tcW w:w="5340" w:type="dxa"/>
          </w:tcPr>
          <w:p w:rsidR="00F6506F" w:rsidRPr="00231971" w:rsidRDefault="00F6506F" w:rsidP="00F6506F">
            <w:pPr>
              <w:pStyle w:val="ProductList-Body"/>
              <w:rPr>
                <w:sz w:val="16"/>
                <w:szCs w:val="16"/>
              </w:rPr>
            </w:pPr>
          </w:p>
        </w:tc>
      </w:tr>
      <w:tr w:rsidR="00F6506F" w:rsidRPr="00205B87" w:rsidTr="00F6506F">
        <w:tc>
          <w:tcPr>
            <w:tcW w:w="5342" w:type="dxa"/>
          </w:tcPr>
          <w:p w:rsidR="00F6506F" w:rsidRPr="00231971" w:rsidRDefault="00F6506F" w:rsidP="00F6506F">
            <w:pPr>
              <w:pStyle w:val="ProductList-Body"/>
              <w:rPr>
                <w:sz w:val="16"/>
                <w:szCs w:val="16"/>
              </w:rPr>
            </w:pPr>
            <w:r>
              <w:rPr>
                <w:sz w:val="16"/>
                <w:szCs w:val="16"/>
              </w:rPr>
              <w:t>HockeyApp</w:t>
            </w:r>
          </w:p>
        </w:tc>
        <w:tc>
          <w:tcPr>
            <w:tcW w:w="5340" w:type="dxa"/>
          </w:tcPr>
          <w:p w:rsidR="00F6506F" w:rsidRPr="00231971" w:rsidRDefault="00F6506F" w:rsidP="00F6506F">
            <w:pPr>
              <w:pStyle w:val="ProductList-Body"/>
              <w:rPr>
                <w:sz w:val="16"/>
                <w:szCs w:val="16"/>
              </w:rPr>
            </w:pPr>
          </w:p>
        </w:tc>
      </w:tr>
    </w:tbl>
    <w:p w:rsidR="00B72C0E" w:rsidRPr="00205B87" w:rsidRDefault="00B72C0E" w:rsidP="00B72C0E">
      <w:pPr>
        <w:pStyle w:val="ProductList-Body"/>
        <w:rPr>
          <w:lang w:val="en-US"/>
        </w:rPr>
      </w:pPr>
    </w:p>
    <w:p w:rsidR="00F6506F" w:rsidRPr="00F6506F" w:rsidRDefault="00F6506F" w:rsidP="00F6506F">
      <w:pPr>
        <w:pStyle w:val="ProductList-ClauseHeading"/>
        <w:rPr>
          <w:lang w:val="en-US"/>
        </w:rPr>
      </w:pPr>
      <w:r w:rsidRPr="00F6506F">
        <w:rPr>
          <w:lang w:val="en-US"/>
        </w:rPr>
        <w:t>Onlinedienst-spezifische Bestimmungen</w:t>
      </w:r>
    </w:p>
    <w:p w:rsidR="00F6506F" w:rsidRPr="00F6506F" w:rsidRDefault="004335C5" w:rsidP="00F6506F">
      <w:pPr>
        <w:pStyle w:val="ProductList-Body"/>
        <w:rPr>
          <w:lang w:val="en-US"/>
        </w:rPr>
      </w:pPr>
      <w:hyperlink w:anchor="AzureRightsManagement" w:history="1">
        <w:r w:rsidR="00F6506F" w:rsidRPr="00F6506F">
          <w:rPr>
            <w:rStyle w:val="Hyperlink"/>
            <w:lang w:val="en-US"/>
          </w:rPr>
          <w:t>Azure Rights Management Premium</w:t>
        </w:r>
      </w:hyperlink>
      <w:r w:rsidR="00F6506F" w:rsidRPr="00F6506F">
        <w:rPr>
          <w:lang w:val="en-US"/>
        </w:rPr>
        <w:t>: Der Produktname „Azure Rights Management“ wurde in „Azure Rights Management Premium“ geändert.</w:t>
      </w:r>
    </w:p>
    <w:p w:rsidR="00EE7258" w:rsidRPr="00604840" w:rsidRDefault="004335C5"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45972414"/>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5972415"/>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5972416"/>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45972417"/>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5972418"/>
      <w:r>
        <w:t>Datenaufbewahrung</w:t>
      </w:r>
      <w:bookmarkEnd w:id="20"/>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1" w:name="_Toc445972419"/>
      <w:r>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5972420"/>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5972421"/>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4" w:name="_Toc445972422"/>
      <w:r>
        <w:lastRenderedPageBreak/>
        <w:t>Technische Beschränkungen</w:t>
      </w:r>
      <w:bookmarkEnd w:id="24"/>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25" w:name="_Toc445972423"/>
      <w:r>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BD38C9" w:rsidRDefault="00A43B50" w:rsidP="00BD38C9">
      <w:pPr>
        <w:pStyle w:val="Heading2"/>
        <w:rPr>
          <w:rFonts w:asciiTheme="minorHAnsi" w:eastAsiaTheme="minorHAnsi" w:hAnsiTheme="minorHAnsi" w:cstheme="minorBidi"/>
          <w:b/>
          <w:color w:val="00188F"/>
          <w:sz w:val="18"/>
          <w:szCs w:val="22"/>
        </w:rPr>
      </w:pPr>
      <w:bookmarkStart w:id="26" w:name="_Toc445972424"/>
      <w:bookmarkStart w:id="27" w:name="ImportExportServices"/>
      <w:r w:rsidRPr="00BD38C9">
        <w:rPr>
          <w:rFonts w:asciiTheme="minorHAnsi" w:eastAsiaTheme="minorHAnsi" w:hAnsiTheme="minorHAnsi" w:cstheme="minorBidi"/>
          <w:b/>
          <w:color w:val="00188F"/>
          <w:sz w:val="18"/>
          <w:szCs w:val="22"/>
        </w:rPr>
        <w:t>Import-/Export-Dienste</w:t>
      </w:r>
      <w:bookmarkEnd w:id="26"/>
    </w:p>
    <w:bookmarkEnd w:id="27"/>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8" w:name="_Toc445972425"/>
      <w:r>
        <w:t>Elektronische Benachrichtigungen</w:t>
      </w:r>
      <w:bookmarkEnd w:id="28"/>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5972426"/>
      <w:r>
        <w:t>Neuzuweisung von Lizenzen</w:t>
      </w:r>
      <w:bookmarkEnd w:id="29"/>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5972427"/>
      <w:r>
        <w:t>Schriftartkomponenten</w:t>
      </w:r>
      <w:bookmarkEnd w:id="30"/>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5972428"/>
      <w:r>
        <w:t>Multiplexing</w:t>
      </w:r>
      <w:bookmarkEnd w:id="3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4335C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5972429"/>
      <w:r>
        <w:lastRenderedPageBreak/>
        <w:t>Datenschutz- und Sicherheitsbestimmungen</w:t>
      </w:r>
      <w:bookmarkEnd w:id="32"/>
      <w:bookmarkEnd w:id="3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4" w:name="_Toc445972430"/>
      <w:r w:rsidRPr="00205B87">
        <w:rPr>
          <w:lang w:val="de-DE"/>
        </w:rPr>
        <w:t>Allgemeine Datenschutz- und Sicherheitsbestimmungen</w:t>
      </w:r>
      <w:bookmarkEnd w:id="34"/>
    </w:p>
    <w:p w:rsidR="00F77036" w:rsidRPr="00690C65" w:rsidRDefault="00F77036" w:rsidP="00366C8E">
      <w:pPr>
        <w:pStyle w:val="ProductList-SubSubSectionHeading"/>
        <w:outlineLvl w:val="2"/>
      </w:pPr>
      <w:bookmarkStart w:id="35" w:name="_Toc445972431"/>
      <w:r>
        <w:t>Anwendungsbereich</w:t>
      </w:r>
      <w:bookmarkEnd w:id="35"/>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5972432"/>
      <w:r>
        <w:t>Verwendung von Kundendaten</w:t>
      </w:r>
      <w:bookmarkEnd w:id="36"/>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7" w:name="_Toc423959220"/>
      <w:bookmarkStart w:id="38" w:name="_Toc417892060"/>
      <w:bookmarkStart w:id="39" w:name="_Toc445972433"/>
      <w:r>
        <w:t>Offenlegung von Kundendaten</w:t>
      </w:r>
      <w:bookmarkEnd w:id="37"/>
      <w:bookmarkEnd w:id="38"/>
      <w:bookmarkEnd w:id="39"/>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5972434"/>
      <w:r>
        <w:t>Bildungseinrichtungen</w:t>
      </w:r>
      <w:bookmarkEnd w:id="40"/>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1" w:name="_Toc423959222"/>
      <w:bookmarkStart w:id="42" w:name="_Toc445972435"/>
      <w:bookmarkStart w:id="43" w:name="HIPPA"/>
      <w:bookmarkStart w:id="44" w:name="_Toc417892062"/>
      <w:bookmarkStart w:id="45" w:name="HIPAA"/>
      <w:r>
        <w:t>HIPAA-Geschäftspartner</w:t>
      </w:r>
      <w:bookmarkEnd w:id="41"/>
      <w:bookmarkEnd w:id="42"/>
    </w:p>
    <w:bookmarkEnd w:id="43"/>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4"/>
    <w:bookmarkEnd w:id="45"/>
    <w:p w:rsidR="00885D68" w:rsidRPr="00690C65" w:rsidRDefault="00885D68" w:rsidP="00F77036">
      <w:pPr>
        <w:pStyle w:val="ProductList-Body"/>
      </w:pPr>
    </w:p>
    <w:p w:rsidR="00F77036" w:rsidRPr="00690C65" w:rsidRDefault="00F77036" w:rsidP="00366C8E">
      <w:pPr>
        <w:pStyle w:val="ProductList-SubSubSectionHeading"/>
        <w:outlineLvl w:val="2"/>
      </w:pPr>
      <w:bookmarkStart w:id="46" w:name="_Toc445972436"/>
      <w:r>
        <w:t>Sicherheit</w:t>
      </w:r>
      <w:bookmarkEnd w:id="46"/>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5972437"/>
      <w:r>
        <w:t>Meldung von Sicherheitsvorfällen</w:t>
      </w:r>
      <w:bookmarkEnd w:id="47"/>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5972438"/>
      <w:bookmarkStart w:id="49" w:name="LocationofDataProcessing"/>
      <w:r>
        <w:t>Ort der Datenverarbeitung</w:t>
      </w:r>
      <w:bookmarkEnd w:id="48"/>
    </w:p>
    <w:bookmarkEnd w:id="49"/>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50" w:name="_Toc417892066"/>
      <w:bookmarkStart w:id="51" w:name="_Toc412644895"/>
      <w:bookmarkStart w:id="52" w:name="_Toc445972439"/>
      <w:r>
        <w:t>Vorschauversionen</w:t>
      </w:r>
      <w:bookmarkEnd w:id="50"/>
      <w:bookmarkEnd w:id="51"/>
      <w:bookmarkEnd w:id="52"/>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5972440"/>
      <w:r>
        <w:t>Einsatz von Vertragspartnern</w:t>
      </w:r>
      <w:bookmarkEnd w:id="53"/>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5972441"/>
      <w:r>
        <w:t>So kontaktieren Sie Microsoft</w:t>
      </w:r>
      <w:bookmarkEnd w:id="54"/>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4335C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5" w:name="_Toc445972442"/>
      <w:bookmarkStart w:id="56" w:name="DataProcessingTerms"/>
      <w:r w:rsidRPr="00205B87">
        <w:rPr>
          <w:lang w:val="de-DE"/>
        </w:rPr>
        <w:lastRenderedPageBreak/>
        <w:t>Bestimmungen für die Datenverarbeitung</w:t>
      </w:r>
      <w:bookmarkEnd w:id="55"/>
    </w:p>
    <w:bookmarkEnd w:id="56"/>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D3C98" w:rsidTr="00F6506F">
        <w:trPr>
          <w:tblHeader/>
        </w:trPr>
        <w:tc>
          <w:tcPr>
            <w:tcW w:w="10800" w:type="dxa"/>
            <w:gridSpan w:val="2"/>
            <w:shd w:val="clear" w:color="auto" w:fill="0072C6"/>
          </w:tcPr>
          <w:p w:rsidR="00CD3C98" w:rsidRPr="005F68CF" w:rsidRDefault="00CD3C98" w:rsidP="00E15DF8">
            <w:pPr>
              <w:pStyle w:val="ProductList-Body"/>
              <w:spacing w:before="20" w:after="20"/>
              <w:rPr>
                <w:color w:val="FFFFFF" w:themeColor="background1"/>
                <w:sz w:val="16"/>
              </w:rPr>
            </w:pPr>
            <w:r>
              <w:rPr>
                <w:color w:val="FFFFFF" w:themeColor="background1"/>
                <w:sz w:val="16"/>
              </w:rPr>
              <w:t>Onlinedienste</w:t>
            </w:r>
          </w:p>
        </w:tc>
      </w:tr>
      <w:tr w:rsidR="00CD3C98" w:rsidTr="00F6506F">
        <w:tc>
          <w:tcPr>
            <w:tcW w:w="2610" w:type="dxa"/>
            <w:vAlign w:val="center"/>
          </w:tcPr>
          <w:p w:rsidR="00CD3C98" w:rsidRPr="005F68CF" w:rsidRDefault="00CD3C98" w:rsidP="00E15DF8">
            <w:pPr>
              <w:pStyle w:val="ProductList-Body"/>
              <w:rPr>
                <w:sz w:val="16"/>
              </w:rPr>
            </w:pPr>
            <w:r>
              <w:rPr>
                <w:sz w:val="16"/>
              </w:rPr>
              <w:t>Microsoft Dynamics-Onlinedienste</w:t>
            </w:r>
          </w:p>
        </w:tc>
        <w:tc>
          <w:tcPr>
            <w:tcW w:w="8190" w:type="dxa"/>
          </w:tcPr>
          <w:p w:rsidR="00CD3C98" w:rsidRPr="005F68CF" w:rsidRDefault="00CD3C98" w:rsidP="00E15DF8">
            <w:pPr>
              <w:pStyle w:val="ProductList-Body"/>
              <w:rPr>
                <w:sz w:val="16"/>
              </w:rPr>
            </w:pPr>
            <w:r>
              <w:rPr>
                <w:sz w:val="16"/>
                <w:szCs w:val="16"/>
              </w:rPr>
              <w:t xml:space="preserve">Die folgenden Dienste: </w:t>
            </w:r>
            <w:r>
              <w:rPr>
                <w:sz w:val="16"/>
              </w:rPr>
              <w:t xml:space="preserve">Microsoft Dynamics CRM Online </w:t>
            </w:r>
            <w:r>
              <w:rPr>
                <w:sz w:val="16"/>
                <w:szCs w:val="16"/>
              </w:rPr>
              <w:t>und</w:t>
            </w:r>
            <w:r>
              <w:rPr>
                <w:sz w:val="16"/>
              </w:rPr>
              <w:t xml:space="preserve"> Microsoft </w:t>
            </w:r>
            <w:r>
              <w:rPr>
                <w:sz w:val="16"/>
                <w:szCs w:val="16"/>
              </w:rPr>
              <w:t>Dynamics Marketing. Microsoft Dynamics-Onlinedienste umfassen nicht</w:t>
            </w:r>
            <w:r>
              <w:rPr>
                <w:sz w:val="16"/>
              </w:rPr>
              <w:t xml:space="preserve"> (1) Microsoft Dynamics CRM für unterstützte Geräte, darunter Microsoft Dynamics CRM-Onlinedienste für Tablets und/oder Smartphones</w:t>
            </w:r>
            <w:r>
              <w:rPr>
                <w:sz w:val="16"/>
                <w:szCs w:val="16"/>
              </w:rPr>
              <w:t xml:space="preserve"> oder</w:t>
            </w:r>
            <w:r>
              <w:rPr>
                <w:sz w:val="16"/>
              </w:rPr>
              <w:t xml:space="preserve"> (2) alle</w:t>
            </w:r>
            <w:r>
              <w:rPr>
                <w:sz w:val="16"/>
                <w:szCs w:val="16"/>
              </w:rPr>
              <w:t xml:space="preserve"> anderen</w:t>
            </w:r>
            <w:r>
              <w:rPr>
                <w:sz w:val="16"/>
              </w:rPr>
              <w:t xml:space="preserve"> als separate Marken ausgewiesenen Dienste, die zusammen mit oder in Verbindung mit Microsoft Dynamics CRM Online zur Verfügung gestellt werden,</w:t>
            </w:r>
            <w:r>
              <w:rPr>
                <w:sz w:val="16"/>
                <w:szCs w:val="16"/>
              </w:rPr>
              <w:t xml:space="preserve"> oder</w:t>
            </w:r>
            <w:r>
              <w:rPr>
                <w:sz w:val="16"/>
              </w:rPr>
              <w:t xml:space="preserve"> Microsoft Dynamics Marketing.</w:t>
            </w:r>
          </w:p>
        </w:tc>
      </w:tr>
      <w:tr w:rsidR="00CD3C98" w:rsidTr="00F6506F">
        <w:tc>
          <w:tcPr>
            <w:tcW w:w="2610" w:type="dxa"/>
            <w:vAlign w:val="center"/>
          </w:tcPr>
          <w:p w:rsidR="00CD3C98" w:rsidRPr="005F68CF" w:rsidRDefault="00CD3C98" w:rsidP="00E15DF8">
            <w:pPr>
              <w:pStyle w:val="ProductList-Body"/>
              <w:rPr>
                <w:sz w:val="16"/>
              </w:rPr>
            </w:pPr>
            <w:r>
              <w:rPr>
                <w:sz w:val="16"/>
              </w:rPr>
              <w:t>Office 365-Dienste</w:t>
            </w:r>
          </w:p>
        </w:tc>
        <w:tc>
          <w:tcPr>
            <w:tcW w:w="8190" w:type="dxa"/>
          </w:tcPr>
          <w:p w:rsidR="00CD3C98" w:rsidRPr="005F68CF" w:rsidRDefault="00CD3C98" w:rsidP="00E15DF8">
            <w:pPr>
              <w:pStyle w:val="ProductList-Body"/>
              <w:rPr>
                <w:sz w:val="16"/>
              </w:rPr>
            </w:pPr>
            <w:r>
              <w:rPr>
                <w:sz w:val="16"/>
              </w:rPr>
              <w:t>Die folgenden Dienste, die jeweils eigenständige Dienste sind oder wie jeweils in einem/einer mit der Marke Office 365 versehenen Plan oder Suite enthalten: Exchange Online, Exchange Online Archiving, Exchange Online Protection,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CD3C98" w:rsidTr="00F6506F">
        <w:tc>
          <w:tcPr>
            <w:tcW w:w="2610" w:type="dxa"/>
            <w:vAlign w:val="center"/>
          </w:tcPr>
          <w:p w:rsidR="00CD3C98" w:rsidRPr="005F68CF" w:rsidRDefault="00CD3C98" w:rsidP="00E15DF8">
            <w:pPr>
              <w:pStyle w:val="ProductList-Body"/>
              <w:rPr>
                <w:sz w:val="16"/>
              </w:rPr>
            </w:pPr>
            <w:r>
              <w:rPr>
                <w:sz w:val="16"/>
              </w:rPr>
              <w:t>Microsoft Azure-Core-Dienste</w:t>
            </w:r>
          </w:p>
        </w:tc>
        <w:tc>
          <w:tcPr>
            <w:tcW w:w="8190" w:type="dxa"/>
          </w:tcPr>
          <w:p w:rsidR="00CD3C98" w:rsidRPr="005F68CF" w:rsidRDefault="00CD3C98" w:rsidP="00E15DF8">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Cloud-Dienste,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und Workflow Manager. </w:t>
            </w:r>
          </w:p>
        </w:tc>
      </w:tr>
      <w:tr w:rsidR="00CD3C98" w:rsidTr="00F6506F">
        <w:tc>
          <w:tcPr>
            <w:tcW w:w="2610" w:type="dxa"/>
            <w:vAlign w:val="center"/>
          </w:tcPr>
          <w:p w:rsidR="00CD3C98" w:rsidRPr="005F68CF" w:rsidRDefault="00CD3C98" w:rsidP="00E15DF8">
            <w:pPr>
              <w:pStyle w:val="ProductList-Body"/>
              <w:rPr>
                <w:sz w:val="16"/>
              </w:rPr>
            </w:pPr>
            <w:r>
              <w:rPr>
                <w:sz w:val="16"/>
              </w:rPr>
              <w:t>Microsoft Intune-Onlinedienste</w:t>
            </w:r>
          </w:p>
        </w:tc>
        <w:tc>
          <w:tcPr>
            <w:tcW w:w="8190" w:type="dxa"/>
          </w:tcPr>
          <w:p w:rsidR="00CD3C98" w:rsidRPr="005F68CF" w:rsidRDefault="00CD3C98" w:rsidP="00E15DF8">
            <w:pPr>
              <w:pStyle w:val="ProductList-Body"/>
              <w:rPr>
                <w:sz w:val="16"/>
              </w:rPr>
            </w:pPr>
            <w:r>
              <w:rPr>
                <w:sz w:val="16"/>
              </w:rPr>
              <w:t>Der Cloud Service-Teil von Microsoft Intune, wie zum Beispiel das Add-on-Produkt für Microsoft Intune oder ein von Microsoft Intune bereitgestellter Verwaltungsdienst wie Mobile Device Management für Office 365.</w:t>
            </w:r>
          </w:p>
        </w:tc>
      </w:tr>
      <w:tr w:rsidR="00CD3C98" w:rsidTr="00F6506F">
        <w:tc>
          <w:tcPr>
            <w:tcW w:w="2610" w:type="dxa"/>
            <w:vAlign w:val="center"/>
          </w:tcPr>
          <w:p w:rsidR="00CD3C98" w:rsidRPr="00231971" w:rsidRDefault="00CD3C98" w:rsidP="00E15DF8">
            <w:pPr>
              <w:pStyle w:val="ProductList-Body"/>
              <w:rPr>
                <w:sz w:val="16"/>
                <w:szCs w:val="16"/>
              </w:rPr>
            </w:pPr>
            <w:r>
              <w:rPr>
                <w:sz w:val="16"/>
                <w:szCs w:val="16"/>
              </w:rPr>
              <w:t>Microsoft Power BI Services</w:t>
            </w:r>
          </w:p>
        </w:tc>
        <w:tc>
          <w:tcPr>
            <w:tcW w:w="8190" w:type="dxa"/>
          </w:tcPr>
          <w:p w:rsidR="00CD3C98" w:rsidRPr="00231971" w:rsidRDefault="00CD3C98" w:rsidP="00E15DF8">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CD3C98" w:rsidRDefault="00CD3C98" w:rsidP="00CD3C98">
      <w:pPr>
        <w:pStyle w:val="ProductList-Body"/>
      </w:pPr>
    </w:p>
    <w:p w:rsidR="00CD3C98" w:rsidRDefault="00CD3C98" w:rsidP="00CD3C98">
      <w:pPr>
        <w:pStyle w:val="ProductList-SubSubSectionHeading"/>
        <w:outlineLvl w:val="2"/>
      </w:pPr>
      <w:bookmarkStart w:id="57" w:name="_Toc440961447"/>
      <w:bookmarkStart w:id="58" w:name="_Toc440019525"/>
      <w:bookmarkStart w:id="59" w:name="_Toc445972443"/>
      <w:r>
        <w:t>Speicherorte von ruhenden Daten-at-rest</w:t>
      </w:r>
      <w:bookmarkEnd w:id="57"/>
      <w:bookmarkEnd w:id="58"/>
      <w:bookmarkEnd w:id="59"/>
    </w:p>
    <w:p w:rsidR="00CD3C98" w:rsidRDefault="00CD3C98" w:rsidP="00CD3C98">
      <w:pPr>
        <w:pStyle w:val="ProductList-Body"/>
      </w:pPr>
      <w:r>
        <w:t>Microsoft speichert ruhende Daten von Kunden innerhalb bestimmter geographischer Gebiete (jedes ein Geo) wie folgt:</w:t>
      </w:r>
    </w:p>
    <w:p w:rsidR="00CD3C98" w:rsidRDefault="00CD3C98" w:rsidP="00CD3C98">
      <w:pPr>
        <w:pStyle w:val="ProductList-Body"/>
        <w:numPr>
          <w:ilvl w:val="0"/>
          <w:numId w:val="6"/>
        </w:numPr>
        <w:ind w:left="450" w:hanging="270"/>
      </w:pPr>
      <w:r>
        <w:rPr>
          <w:b/>
        </w:rPr>
        <w:lastRenderedPageBreak/>
        <w:t xml:space="preserve">Office 365-Dienste. </w:t>
      </w:r>
      <w:r>
        <w:t xml:space="preserve">Wenn der Kunde seinen Mandanten in Australien, der Europäischen Union, Indien, Japan oder den Vereinigten Staaten (jeweils ein geographisches Gebiet) bereitstellt, speichert Microsoft die folgenden Kundendaten-at-rest in dem betreffenden geographischen Gebiet: (1) Postfachinhalt von Exchange Online (E-Mail-Text, Kalendereinträge und der Inhalt von E-Mail-Anlagen) sowie (2) Websiteinhalt von SharePoint Online und die auf dieser Website gespeicherten Dateien. </w:t>
      </w:r>
    </w:p>
    <w:p w:rsidR="00CD3C98" w:rsidRDefault="00CD3C98" w:rsidP="00CD3C98">
      <w:pPr>
        <w:pStyle w:val="ProductList-Body"/>
        <w:numPr>
          <w:ilvl w:val="0"/>
          <w:numId w:val="6"/>
        </w:numPr>
        <w:ind w:left="450" w:hanging="270"/>
      </w:pPr>
      <w:r>
        <w:rPr>
          <w:b/>
        </w:rPr>
        <w:t>Microsoft Intune-Onlinedienste</w:t>
      </w:r>
      <w:r w:rsidRPr="00857250">
        <w:rPr>
          <w:b/>
          <w:bCs/>
        </w:rPr>
        <w:t>.</w:t>
      </w:r>
      <w:r>
        <w:t xml:space="preserve"> Wenn der Kunde ein Mandat-Account bereitstellt, wählt der Kunde ein verfügbares Geo,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D3C98" w:rsidRDefault="00CD3C98" w:rsidP="00CD3C98">
      <w:pPr>
        <w:pStyle w:val="ProductList-Body"/>
        <w:numPr>
          <w:ilvl w:val="0"/>
          <w:numId w:val="6"/>
        </w:numPr>
        <w:ind w:left="450" w:hanging="270"/>
      </w:pPr>
      <w:r>
        <w:rPr>
          <w:b/>
        </w:rPr>
        <w:t>Microsoft Power BI</w:t>
      </w:r>
      <w:r w:rsidRPr="00857250">
        <w:rPr>
          <w:b/>
          <w:bCs/>
        </w:rPr>
        <w:t>.</w:t>
      </w:r>
      <w:r>
        <w:t xml:space="preserve"> Wenn der Kunde seinen Mandanten in den USA oder in der Europäischen Union bereitstellt, speichert Microsoft die folgenden Microsoft Power BI-Kundendaten-at-rest nur innerhalb dieses geographischen Gebiets.</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86F17" w:rsidRPr="00690C65" w:rsidRDefault="00086F17" w:rsidP="00C614F3">
      <w:pPr>
        <w:pStyle w:val="ProductList-SubSubSectionHeading"/>
        <w:outlineLvl w:val="2"/>
      </w:pPr>
      <w:bookmarkStart w:id="60" w:name="_Toc445972444"/>
      <w:r>
        <w:t>Datenschutz</w:t>
      </w:r>
      <w:bookmarkEnd w:id="60"/>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1" w:name="_Toc445972445"/>
      <w:r>
        <w:t>Zusätzliche Bestimmungen für Europa</w:t>
      </w:r>
      <w:bookmarkEnd w:id="6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lastRenderedPageBreak/>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45972446"/>
      <w:r>
        <w:t>Sicherheit</w:t>
      </w:r>
      <w:bookmarkEnd w:id="6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11105D" w:rsidP="0011105D">
            <w:pPr>
              <w:pStyle w:val="ProductList-Body"/>
              <w:ind w:left="162" w:hanging="162"/>
              <w:rPr>
                <w:sz w:val="16"/>
                <w:szCs w:val="16"/>
              </w:rPr>
            </w:pPr>
            <w:r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272578" w:rsidP="00FA5DAB">
            <w:pPr>
              <w:pStyle w:val="ProductList-Body"/>
              <w:tabs>
                <w:tab w:val="clear" w:pos="158"/>
              </w:tabs>
              <w:rPr>
                <w:sz w:val="16"/>
                <w:szCs w:val="16"/>
              </w:rPr>
            </w:pPr>
            <w:r w:rsidRPr="00CD3C98">
              <w:rPr>
                <w:color w:val="000000" w:themeColor="text1"/>
                <w:sz w:val="16"/>
                <w:szCs w:val="16"/>
              </w:rPr>
              <w:t xml:space="preserve">Microsoft untersucht Offenlegungen von </w:t>
            </w:r>
            <w:r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D3C98" w:rsidRPr="000A18C7" w:rsidRDefault="00CD3C98" w:rsidP="00CD3C98">
      <w:pPr>
        <w:pStyle w:val="ProductList-Body"/>
        <w:rPr>
          <w:i/>
          <w:color w:val="000000" w:themeColor="text1"/>
        </w:rPr>
      </w:pPr>
      <w:r>
        <w:rPr>
          <w:i/>
          <w:color w:val="000000" w:themeColor="text1"/>
        </w:rPr>
        <w:t>*Umfasst nicht Microsoft Dynamics Marketing.</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4335C5"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3" w:name="OnlineServiceSpecificTerms"/>
      <w:bookmarkStart w:id="64" w:name="_Toc445972447"/>
      <w:r>
        <w:lastRenderedPageBreak/>
        <w:t>Spezifische Bestimmungen für Onlinedienste</w:t>
      </w:r>
      <w:bookmarkEnd w:id="63"/>
      <w:bookmarkEnd w:id="6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65" w:name="_Toc445972448"/>
      <w:bookmarkStart w:id="66" w:name="MicrosoftAzureServices"/>
      <w:r w:rsidRPr="00205B87">
        <w:rPr>
          <w:lang w:val="de-DE"/>
        </w:rPr>
        <w:t>Microsoft Azure-Dienste</w:t>
      </w:r>
      <w:bookmarkEnd w:id="65"/>
    </w:p>
    <w:bookmarkEnd w:id="66"/>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67" w:name="_Toc440961453"/>
      <w:bookmarkStart w:id="68" w:name="_Toc445972449"/>
      <w:r w:rsidRPr="00F6506F">
        <w:rPr>
          <w:lang w:val="de-DE"/>
        </w:rPr>
        <w:t>Microsoft Azure StorSimple</w:t>
      </w:r>
      <w:bookmarkEnd w:id="67"/>
      <w:bookmarkEnd w:id="68"/>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4335C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Pr="00F6506F" w:rsidRDefault="00F6506F" w:rsidP="00F6506F">
      <w:pPr>
        <w:pStyle w:val="ProductList-Offering2Heading"/>
        <w:outlineLvl w:val="2"/>
        <w:rPr>
          <w:lang w:val="de-DE"/>
        </w:rPr>
      </w:pPr>
      <w:r w:rsidRPr="00F6506F">
        <w:rPr>
          <w:lang w:val="de-DE"/>
        </w:rPr>
        <w:tab/>
      </w:r>
      <w:bookmarkStart w:id="69" w:name="_Toc444248849"/>
      <w:bookmarkStart w:id="70" w:name="_Toc445972450"/>
      <w:r w:rsidRPr="00F6506F">
        <w:rPr>
          <w:lang w:val="de-DE"/>
        </w:rPr>
        <w:t>Sicherheits-App für Microsoft Cloud</w:t>
      </w:r>
      <w:bookmarkEnd w:id="69"/>
      <w:bookmarkEnd w:id="70"/>
    </w:p>
    <w:p w:rsidR="00F6506F" w:rsidRPr="00292D87" w:rsidRDefault="004335C5" w:rsidP="00F6506F">
      <w:pPr>
        <w:pStyle w:val="ProductList-Body"/>
        <w:shd w:val="clear" w:color="auto" w:fill="A6A6A6" w:themeFill="background1" w:themeFillShade="A6"/>
        <w:spacing w:before="120" w:after="240"/>
        <w:jc w:val="right"/>
      </w:pPr>
      <w:hyperlink w:anchor="TableofContents" w:history="1">
        <w:r w:rsidR="00F6506F">
          <w:rPr>
            <w:rStyle w:val="Hyperlink"/>
            <w:sz w:val="16"/>
            <w:szCs w:val="16"/>
          </w:rPr>
          <w:t>Inhalt</w:t>
        </w:r>
      </w:hyperlink>
      <w:r w:rsidR="00F6506F">
        <w:rPr>
          <w:sz w:val="16"/>
          <w:szCs w:val="16"/>
        </w:rPr>
        <w:t xml:space="preserve"> / </w:t>
      </w:r>
      <w:hyperlink w:anchor="GeneralTerms" w:history="1">
        <w:r w:rsidR="00F6506F">
          <w:rPr>
            <w:rStyle w:val="Hyperlink"/>
            <w:sz w:val="16"/>
            <w:szCs w:val="16"/>
          </w:rPr>
          <w:t>Allgemeine Bestimmungen</w:t>
        </w:r>
      </w:hyperlink>
    </w:p>
    <w:p w:rsidR="00F6506F" w:rsidRPr="00F6506F" w:rsidRDefault="00F6506F" w:rsidP="00F6506F">
      <w:pPr>
        <w:pStyle w:val="ProductList-Offering2Heading"/>
        <w:outlineLvl w:val="2"/>
        <w:rPr>
          <w:lang w:val="de-DE"/>
        </w:rPr>
      </w:pPr>
      <w:r w:rsidRPr="00F6506F">
        <w:rPr>
          <w:lang w:val="de-DE"/>
        </w:rPr>
        <w:tab/>
      </w:r>
      <w:bookmarkStart w:id="71" w:name="_Toc444248850"/>
      <w:bookmarkStart w:id="72" w:name="_Toc445972451"/>
      <w:r w:rsidRPr="00F6506F">
        <w:rPr>
          <w:lang w:val="de-DE"/>
        </w:rPr>
        <w:t>HockeyApp</w:t>
      </w:r>
      <w:bookmarkEnd w:id="71"/>
      <w:bookmarkEnd w:id="72"/>
    </w:p>
    <w:p w:rsidR="00F6506F" w:rsidRPr="00292D87" w:rsidRDefault="00F6506F" w:rsidP="00F6506F">
      <w:pPr>
        <w:pStyle w:val="ProductList-Body"/>
      </w:pPr>
      <w:r>
        <w:t>Die unter http://hockeyapp.net/privacy/ abrufbare Datenschutzrichtlinie regelt die Nutzung des HockeyApp-Diensts durch den Kunden.</w:t>
      </w:r>
    </w:p>
    <w:p w:rsidR="00F6506F" w:rsidRPr="00292D87" w:rsidRDefault="004335C5" w:rsidP="00F6506F">
      <w:pPr>
        <w:pStyle w:val="ProductList-Body"/>
        <w:shd w:val="clear" w:color="auto" w:fill="A6A6A6" w:themeFill="background1" w:themeFillShade="A6"/>
        <w:spacing w:before="120" w:after="240"/>
        <w:jc w:val="right"/>
      </w:pPr>
      <w:hyperlink w:anchor="TableofContents" w:history="1">
        <w:r w:rsidR="00F6506F">
          <w:rPr>
            <w:rStyle w:val="Hyperlink"/>
            <w:sz w:val="16"/>
            <w:szCs w:val="16"/>
          </w:rPr>
          <w:t>Inhalt</w:t>
        </w:r>
      </w:hyperlink>
      <w:r w:rsidR="00F6506F">
        <w:rPr>
          <w:sz w:val="16"/>
          <w:szCs w:val="16"/>
        </w:rPr>
        <w:t xml:space="preserve"> / </w:t>
      </w:r>
      <w:hyperlink w:anchor="GeneralTerms" w:history="1">
        <w:r w:rsidR="00F6506F">
          <w:rPr>
            <w:rStyle w:val="Hyperlink"/>
            <w:sz w:val="16"/>
            <w:szCs w:val="16"/>
          </w:rPr>
          <w:t>Allgemeine Bestimmungen</w:t>
        </w:r>
      </w:hyperlink>
    </w:p>
    <w:p w:rsidR="008070AF" w:rsidRPr="00205B87" w:rsidRDefault="008070AF" w:rsidP="002C01F6">
      <w:pPr>
        <w:pStyle w:val="ProductList-OfferingGroupHeading"/>
        <w:rPr>
          <w:lang w:val="de-DE"/>
        </w:rPr>
      </w:pPr>
      <w:bookmarkStart w:id="73" w:name="_Toc445972452"/>
      <w:r w:rsidRPr="00205B87">
        <w:rPr>
          <w:lang w:val="de-DE"/>
        </w:rPr>
        <w:t>Enterprise Mobility-Dienste</w:t>
      </w:r>
      <w:bookmarkEnd w:id="73"/>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74" w:name="_Toc445972453"/>
      <w:r w:rsidRPr="00205B87">
        <w:rPr>
          <w:lang w:val="de-DE"/>
        </w:rPr>
        <w:t>Azure Active Directory Basic</w:t>
      </w:r>
      <w:bookmarkEnd w:id="74"/>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4335C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75" w:name="_Toc445972454"/>
      <w:r w:rsidRPr="00205B87">
        <w:rPr>
          <w:lang w:val="de-DE"/>
        </w:rPr>
        <w:t>Azure Active Directory Premium</w:t>
      </w:r>
      <w:bookmarkEnd w:id="75"/>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4335C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2Heading"/>
        <w:outlineLvl w:val="2"/>
        <w:rPr>
          <w:lang w:val="de-DE"/>
        </w:rPr>
      </w:pPr>
      <w:bookmarkStart w:id="76" w:name="AzureRightsManagementPremium"/>
      <w:r w:rsidRPr="00F6506F">
        <w:rPr>
          <w:lang w:val="de-DE"/>
        </w:rPr>
        <w:tab/>
      </w:r>
      <w:bookmarkStart w:id="77" w:name="AzureRightsManagement"/>
      <w:bookmarkStart w:id="78" w:name="_Toc437590234"/>
      <w:bookmarkStart w:id="79" w:name="_Toc435790940"/>
      <w:bookmarkStart w:id="80" w:name="_Toc445972455"/>
      <w:r w:rsidRPr="00F6506F">
        <w:rPr>
          <w:lang w:val="de-DE"/>
        </w:rPr>
        <w:t>Azure Rights Management</w:t>
      </w:r>
      <w:bookmarkEnd w:id="77"/>
      <w:bookmarkEnd w:id="78"/>
      <w:bookmarkEnd w:id="79"/>
      <w:r w:rsidR="00F6506F">
        <w:rPr>
          <w:lang w:val="de-DE"/>
        </w:rPr>
        <w:t xml:space="preserve"> Premium</w:t>
      </w:r>
      <w:bookmarkEnd w:id="80"/>
    </w:p>
    <w:bookmarkEnd w:id="76"/>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4335C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F6506F">
      <w:pPr>
        <w:pStyle w:val="ProductList-Offering2Heading"/>
        <w:keepNext/>
        <w:rPr>
          <w:lang w:val="de-DE"/>
        </w:rPr>
      </w:pPr>
      <w:bookmarkStart w:id="81" w:name="_Toc388464308"/>
      <w:bookmarkEnd w:id="81"/>
      <w:r w:rsidRPr="00205B87">
        <w:rPr>
          <w:lang w:val="de-DE"/>
        </w:rPr>
        <w:lastRenderedPageBreak/>
        <w:tab/>
      </w:r>
      <w:bookmarkStart w:id="82" w:name="_Toc445972456"/>
      <w:r w:rsidRPr="00205B87">
        <w:rPr>
          <w:lang w:val="de-DE"/>
        </w:rPr>
        <w:t>Azure RemoteApp</w:t>
      </w:r>
      <w:bookmarkEnd w:id="82"/>
    </w:p>
    <w:p w:rsidR="00D44190" w:rsidRPr="00690C65" w:rsidRDefault="004335C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tab/>
      </w:r>
      <w:bookmarkStart w:id="83" w:name="_Toc435790942"/>
      <w:bookmarkStart w:id="84" w:name="_Toc445972457"/>
      <w:r w:rsidRPr="00205B87">
        <w:rPr>
          <w:lang w:val="de-DE"/>
        </w:rPr>
        <w:t>Microsoft MultiFactor Authentication</w:t>
      </w:r>
      <w:bookmarkEnd w:id="83"/>
      <w:bookmarkEnd w:id="84"/>
      <w:r w:rsidRPr="00205B87">
        <w:rPr>
          <w:lang w:val="de-DE"/>
        </w:rPr>
        <w:t xml:space="preserve"> </w:t>
      </w:r>
    </w:p>
    <w:p w:rsidR="00205B87" w:rsidRDefault="004335C5"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BD38C9" w:rsidRPr="00F6506F" w:rsidRDefault="00BD38C9" w:rsidP="00BD38C9">
      <w:pPr>
        <w:pStyle w:val="ProductList-Offering1Heading"/>
        <w:outlineLvl w:val="2"/>
        <w:rPr>
          <w:lang w:val="it-IT"/>
        </w:rPr>
      </w:pPr>
      <w:bookmarkStart w:id="85" w:name="_Toc437590237"/>
      <w:bookmarkStart w:id="86" w:name="_Toc435790943"/>
      <w:bookmarkStart w:id="87" w:name="_Toc445972458"/>
      <w:r w:rsidRPr="00F6506F">
        <w:rPr>
          <w:lang w:val="it-IT"/>
        </w:rPr>
        <w:t>Microsoft Intune</w:t>
      </w:r>
      <w:bookmarkEnd w:id="85"/>
      <w:bookmarkEnd w:id="86"/>
      <w:bookmarkEnd w:id="87"/>
    </w:p>
    <w:p w:rsidR="00BD38C9" w:rsidRPr="00F6506F" w:rsidRDefault="00BD38C9" w:rsidP="00BD38C9">
      <w:pPr>
        <w:pStyle w:val="ProductList-Body"/>
        <w:rPr>
          <w:rFonts w:asciiTheme="majorHAnsi" w:hAnsiTheme="majorHAnsi"/>
          <w:sz w:val="16"/>
          <w:szCs w:val="16"/>
          <w:lang w:val="it-IT"/>
        </w:rPr>
        <w:sectPr w:rsidR="00BD38C9" w:rsidRPr="00F6506F" w:rsidSect="00BD38C9">
          <w:footerReference w:type="default" r:id="rId33"/>
          <w:footerReference w:type="first" r:id="rId34"/>
          <w:pgSz w:w="12240" w:h="15840"/>
          <w:pgMar w:top="1440" w:right="720" w:bottom="1440" w:left="720" w:header="720" w:footer="720" w:gutter="0"/>
          <w:cols w:space="720"/>
          <w:titlePg/>
          <w:docGrid w:linePitch="360"/>
        </w:sectPr>
      </w:pPr>
    </w:p>
    <w:p w:rsidR="00BD38C9" w:rsidRPr="00F6506F" w:rsidRDefault="00BD38C9" w:rsidP="00BD38C9">
      <w:pPr>
        <w:pStyle w:val="ProductList-Body"/>
        <w:rPr>
          <w:lang w:val="it-IT"/>
        </w:rPr>
      </w:pPr>
      <w:r w:rsidRPr="00F6506F">
        <w:rPr>
          <w:rFonts w:asciiTheme="majorHAnsi" w:hAnsiTheme="majorHAnsi"/>
          <w:sz w:val="16"/>
          <w:szCs w:val="16"/>
          <w:lang w:val="it-IT"/>
        </w:rPr>
        <w:lastRenderedPageBreak/>
        <w:t>Microsoft Intune (pro Nutzer-AL)</w:t>
      </w:r>
    </w:p>
    <w:p w:rsidR="00BD38C9" w:rsidRPr="00F6506F" w:rsidRDefault="00BD38C9" w:rsidP="00BD38C9">
      <w:pPr>
        <w:pStyle w:val="ProductList-Body"/>
        <w:rPr>
          <w:lang w:val="en-US"/>
        </w:rPr>
      </w:pPr>
      <w:r w:rsidRPr="00F6506F">
        <w:rPr>
          <w:rFonts w:asciiTheme="majorHAnsi" w:hAnsiTheme="majorHAnsi"/>
          <w:sz w:val="16"/>
          <w:szCs w:val="16"/>
          <w:lang w:val="en-US"/>
        </w:rPr>
        <w:t>Microsoft Intune Add-On für System Center Configuration</w:t>
      </w:r>
    </w:p>
    <w:p w:rsidR="00BD38C9" w:rsidRPr="00F6506F" w:rsidRDefault="00BD38C9" w:rsidP="00BD38C9">
      <w:pPr>
        <w:pStyle w:val="ProductList-Body"/>
        <w:rPr>
          <w:rFonts w:asciiTheme="majorHAnsi" w:hAnsiTheme="majorHAnsi"/>
          <w:sz w:val="16"/>
          <w:szCs w:val="16"/>
          <w:lang w:val="en-US"/>
        </w:rPr>
        <w:sectPr w:rsidR="00BD38C9" w:rsidRPr="00F6506F" w:rsidSect="00D73EC5">
          <w:type w:val="continuous"/>
          <w:pgSz w:w="12240" w:h="15840"/>
          <w:pgMar w:top="1440" w:right="720" w:bottom="1440" w:left="720" w:header="720" w:footer="720" w:gutter="0"/>
          <w:cols w:num="2" w:space="720"/>
          <w:titlePg/>
          <w:docGrid w:linePitch="360"/>
        </w:sectPr>
      </w:pPr>
      <w:r w:rsidRPr="00F6506F">
        <w:rPr>
          <w:rFonts w:asciiTheme="majorHAnsi" w:hAnsiTheme="majorHAnsi"/>
          <w:sz w:val="16"/>
          <w:szCs w:val="16"/>
          <w:lang w:val="en-US"/>
        </w:rPr>
        <w:lastRenderedPageBreak/>
        <w:t>Windows Intune-Add-On für System Center Configuration Manager und System Center Endpoint Protection (pro Nutzer)</w:t>
      </w:r>
      <w:r w:rsidRPr="00F6506F">
        <w:rPr>
          <w:rFonts w:asciiTheme="majorHAnsi" w:hAnsiTheme="majorHAnsi"/>
          <w:sz w:val="16"/>
          <w:szCs w:val="16"/>
          <w:lang w:val="en-US"/>
        </w:rPr>
        <w:br/>
        <w:t>(„Microsoft Intune-Add-On“)</w:t>
      </w:r>
    </w:p>
    <w:p w:rsidR="00BD38C9" w:rsidRPr="00F6506F" w:rsidRDefault="00BD38C9" w:rsidP="00BD38C9">
      <w:pPr>
        <w:pStyle w:val="ProductList-Body"/>
        <w:pBdr>
          <w:top w:val="single" w:sz="4" w:space="1" w:color="BFBFBF" w:themeColor="background1" w:themeShade="BF"/>
        </w:pBdr>
        <w:rPr>
          <w:sz w:val="8"/>
          <w:szCs w:val="8"/>
          <w:lang w:val="en-US"/>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4335C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GroupHeading"/>
        <w:spacing w:after="80"/>
        <w:outlineLvl w:val="1"/>
        <w:rPr>
          <w:lang w:val="de-DE"/>
        </w:rPr>
      </w:pPr>
      <w:bookmarkStart w:id="88" w:name="_Toc437590238"/>
      <w:bookmarkStart w:id="89" w:name="_Toc435790944"/>
      <w:bookmarkStart w:id="90" w:name="_Toc445972459"/>
      <w:bookmarkStart w:id="91" w:name="MicrosoftDynamicsMarketing"/>
      <w:r w:rsidRPr="00F6506F">
        <w:rPr>
          <w:lang w:val="de-DE"/>
        </w:rPr>
        <w:t>Microsoft Dynamics-Onlinedienste</w:t>
      </w:r>
      <w:bookmarkEnd w:id="88"/>
      <w:bookmarkEnd w:id="89"/>
      <w:bookmarkEnd w:id="90"/>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F6506F" w:rsidRDefault="00BD38C9" w:rsidP="00BD38C9">
      <w:pPr>
        <w:pStyle w:val="ProductList-Offering2Heading"/>
        <w:outlineLvl w:val="2"/>
        <w:rPr>
          <w:lang w:val="de-DE"/>
        </w:rPr>
      </w:pPr>
      <w:r w:rsidRPr="00F6506F">
        <w:rPr>
          <w:lang w:val="de-DE"/>
        </w:rPr>
        <w:tab/>
      </w:r>
      <w:bookmarkStart w:id="92" w:name="_Toc437590239"/>
      <w:bookmarkStart w:id="93" w:name="_Toc445972460"/>
      <w:bookmarkStart w:id="94" w:name="_Toc435790945"/>
      <w:r w:rsidRPr="00F6506F">
        <w:rPr>
          <w:lang w:val="de-DE"/>
        </w:rPr>
        <w:t>Microsoft Dynamics AX</w:t>
      </w:r>
      <w:bookmarkEnd w:id="92"/>
      <w:bookmarkEnd w:id="93"/>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lastRenderedPageBreak/>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4335C5"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BD38C9" w:rsidRPr="00F6506F" w:rsidRDefault="00BD38C9" w:rsidP="00BD38C9">
      <w:pPr>
        <w:pStyle w:val="ProductList-Offering2Heading"/>
        <w:outlineLvl w:val="2"/>
        <w:rPr>
          <w:lang w:val="de-DE"/>
        </w:rPr>
      </w:pPr>
      <w:r w:rsidRPr="00F6506F">
        <w:rPr>
          <w:lang w:val="de-DE"/>
        </w:rPr>
        <w:tab/>
      </w:r>
      <w:bookmarkStart w:id="95" w:name="_Toc437590240"/>
      <w:bookmarkStart w:id="96" w:name="DynamicsCRM"/>
      <w:bookmarkStart w:id="97" w:name="_Toc445972461"/>
      <w:r w:rsidRPr="00F6506F">
        <w:rPr>
          <w:lang w:val="de-DE"/>
        </w:rPr>
        <w:t>Microsoft Dynamics CRM Online</w:t>
      </w:r>
      <w:bookmarkEnd w:id="94"/>
      <w:bookmarkEnd w:id="95"/>
      <w:bookmarkEnd w:id="96"/>
      <w:bookmarkEnd w:id="97"/>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lastRenderedPageBreak/>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4335C5"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98" w:name="_Toc445972462"/>
      <w:r w:rsidRPr="00205B87">
        <w:rPr>
          <w:lang w:val="de-DE"/>
        </w:rPr>
        <w:t>Microsoft Dynamics Marketing</w:t>
      </w:r>
      <w:bookmarkEnd w:id="98"/>
    </w:p>
    <w:bookmarkEnd w:id="91"/>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4335C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r w:rsidRPr="00205B87">
        <w:rPr>
          <w:lang w:val="de-DE"/>
        </w:rPr>
        <w:tab/>
      </w:r>
      <w:bookmarkStart w:id="99" w:name="_Toc445972463"/>
      <w:r w:rsidRPr="00205B87">
        <w:rPr>
          <w:lang w:val="de-DE"/>
        </w:rPr>
        <w:t>Microsoft Social Engagement</w:t>
      </w:r>
      <w:bookmarkEnd w:id="99"/>
    </w:p>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4335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tabs>
          <w:tab w:val="clear" w:pos="158"/>
          <w:tab w:val="left" w:pos="360"/>
        </w:tabs>
      </w:pPr>
    </w:p>
    <w:p w:rsidR="00F6506F" w:rsidRDefault="00F6506F" w:rsidP="00F6506F">
      <w:pPr>
        <w:pStyle w:val="ProductList-Body"/>
        <w:tabs>
          <w:tab w:val="clear" w:pos="158"/>
          <w:tab w:val="left" w:pos="360"/>
        </w:tabs>
      </w:pPr>
    </w:p>
    <w:p w:rsidR="00E776C5" w:rsidRPr="00205B87" w:rsidRDefault="00E776C5" w:rsidP="002C01F6">
      <w:pPr>
        <w:pStyle w:val="ProductList-Offering2Heading"/>
        <w:rPr>
          <w:lang w:val="de-DE"/>
        </w:rPr>
      </w:pPr>
      <w:r w:rsidRPr="00205B87">
        <w:rPr>
          <w:lang w:val="de-DE"/>
        </w:rPr>
        <w:lastRenderedPageBreak/>
        <w:tab/>
      </w:r>
      <w:bookmarkStart w:id="100" w:name="_Toc445972464"/>
      <w:r w:rsidRPr="00205B87">
        <w:rPr>
          <w:lang w:val="de-DE"/>
        </w:rPr>
        <w:t>Parature, von Microsoft</w:t>
      </w:r>
      <w:bookmarkEnd w:id="100"/>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4335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101" w:name="_Toc445972465"/>
      <w:r w:rsidRPr="00205B87">
        <w:rPr>
          <w:lang w:val="de-DE"/>
        </w:rPr>
        <w:t>Office 365-Dienste</w:t>
      </w:r>
      <w:bookmarkEnd w:id="101"/>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02" w:name="CoreFeaturesforOffice365Services"/>
      <w:r>
        <w:rPr>
          <w:b/>
          <w:color w:val="00188F"/>
        </w:rPr>
        <w:t>Wichtigste Features der Office 365-Dienste</w:t>
      </w:r>
    </w:p>
    <w:bookmarkEnd w:id="102"/>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r w:rsidRPr="00205B87">
        <w:rPr>
          <w:lang w:val="de-DE"/>
        </w:rPr>
        <w:tab/>
      </w:r>
      <w:bookmarkStart w:id="103" w:name="_Toc445972466"/>
      <w:r w:rsidRPr="00205B87">
        <w:rPr>
          <w:lang w:val="de-DE"/>
        </w:rPr>
        <w:t>Exchange Online</w:t>
      </w:r>
      <w:bookmarkEnd w:id="103"/>
    </w:p>
    <w:p w:rsidR="00E93FD0" w:rsidRDefault="00E93FD0" w:rsidP="00EE7258">
      <w:pPr>
        <w:pStyle w:val="ProductList-Offering1"/>
        <w:keepNext/>
        <w:sectPr w:rsidR="00E93FD0" w:rsidSect="00E14AE0">
          <w:footerReference w:type="default" r:id="rId36"/>
          <w:footerReference w:type="first" r:id="rId37"/>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04" w:name="_Toc423959249"/>
      <w:r w:rsidRPr="0063535D">
        <w:rPr>
          <w:b/>
          <w:color w:val="00188F"/>
        </w:rPr>
        <w:t>Vereinbarung zum Servicelevel</w:t>
      </w:r>
      <w:bookmarkEnd w:id="104"/>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4335C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pPr>
      <w:bookmarkStart w:id="105" w:name="Office365Applications"/>
    </w:p>
    <w:p w:rsidR="00F6506F" w:rsidRDefault="00F6506F" w:rsidP="00F6506F">
      <w:pPr>
        <w:pStyle w:val="ProductList-Body"/>
      </w:pPr>
    </w:p>
    <w:p w:rsidR="00F6506F" w:rsidRDefault="00F6506F" w:rsidP="00F6506F">
      <w:pPr>
        <w:pStyle w:val="ProductList-Body"/>
      </w:pPr>
    </w:p>
    <w:p w:rsidR="00862C50" w:rsidRPr="00205B87" w:rsidRDefault="00862C50" w:rsidP="002C01F6">
      <w:pPr>
        <w:pStyle w:val="ProductList-Offering2Heading"/>
        <w:rPr>
          <w:lang w:val="de-DE"/>
        </w:rPr>
      </w:pPr>
      <w:r w:rsidRPr="00205B87">
        <w:rPr>
          <w:lang w:val="de-DE"/>
        </w:rPr>
        <w:lastRenderedPageBreak/>
        <w:tab/>
      </w:r>
      <w:bookmarkStart w:id="106" w:name="_Toc445972467"/>
      <w:r w:rsidRPr="00205B87">
        <w:rPr>
          <w:lang w:val="de-DE"/>
        </w:rPr>
        <w:t>Office 365-Anwendungen</w:t>
      </w:r>
      <w:bookmarkEnd w:id="106"/>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05"/>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205B87" w:rsidRPr="007F0A21" w:rsidRDefault="00205B87" w:rsidP="00CD3C98">
      <w:pPr>
        <w:pStyle w:val="ProductList-Body"/>
        <w:keepNext/>
        <w:tabs>
          <w:tab w:val="clear" w:pos="158"/>
          <w:tab w:val="left" w:pos="180"/>
        </w:tabs>
      </w:pPr>
      <w:r>
        <w:rPr>
          <w:b/>
          <w:color w:val="00188F"/>
        </w:rPr>
        <w:t xml:space="preserve">Rechte zur Installation und Nutzung </w:t>
      </w:r>
    </w:p>
    <w:p w:rsidR="00205B87" w:rsidRPr="007F0A21" w:rsidRDefault="00205B87" w:rsidP="00205B87">
      <w:pPr>
        <w:pStyle w:val="ProductList-Body"/>
        <w:tabs>
          <w:tab w:val="clear" w:pos="158"/>
          <w:tab w:val="left" w:pos="180"/>
        </w:tabs>
      </w:pPr>
      <w:r>
        <w:t>Jeder Nutzer, dem der Kunde eine Nutzer-AL zuweist, muss ein Microsoft-Account haben, um die mit dem Abonnement bereitgestellte Software zu nutzen. Diese Nutzer:</w:t>
      </w:r>
    </w:p>
    <w:p w:rsidR="00205B87" w:rsidRPr="007F0A21" w:rsidRDefault="00205B87" w:rsidP="00205B87">
      <w:pPr>
        <w:pStyle w:val="ProductList-Body"/>
        <w:numPr>
          <w:ilvl w:val="0"/>
          <w:numId w:val="17"/>
        </w:numPr>
        <w:ind w:left="450" w:hanging="270"/>
      </w:pPr>
      <w:r>
        <w:t>sind berechtigt, die mit der AL bereitgestellte Software zur lokalen oder Remoteverwendung in bis zu fünf gleichzeitigen OSEs zu aktivieren.</w:t>
      </w:r>
    </w:p>
    <w:p w:rsidR="00205B87" w:rsidRPr="007F0A21" w:rsidRDefault="00205B87" w:rsidP="00205B87">
      <w:pPr>
        <w:pStyle w:val="ProductList-Body"/>
        <w:numPr>
          <w:ilvl w:val="0"/>
          <w:numId w:val="17"/>
        </w:numPr>
        <w:spacing w:before="40"/>
        <w:ind w:left="450" w:hanging="274"/>
      </w:pPr>
      <w:r>
        <w:t xml:space="preserve">sind außerdem berechtigt, die Software mit Aktivierung gemeinsam genutzter Computer auf einem Netzwerkserver oder auf gemeinsam mit einem qualifizierten Cloud-Partner genutzten Servern zu installieren und zu verwenden. Eine Liste qualifizierter Cloud-Partner und zusätzlicher Bereitstellungsanforderungen finden Sie unter </w:t>
      </w:r>
      <w:hyperlink r:id="rId39"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205B87" w:rsidRPr="007F0A21" w:rsidRDefault="00205B87" w:rsidP="00205B87">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4335C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07" w:name="_Toc445972468"/>
      <w:r w:rsidRPr="00205B87">
        <w:rPr>
          <w:lang w:val="de-DE"/>
        </w:rPr>
        <w:t>Office 365 Delve Analytics</w:t>
      </w:r>
      <w:bookmarkEnd w:id="107"/>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4335C5"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08" w:name="_Toc435790953"/>
      <w:bookmarkStart w:id="109" w:name="_Toc445972469"/>
      <w:r w:rsidRPr="00F65576">
        <w:rPr>
          <w:lang w:val="de-DE"/>
        </w:rPr>
        <w:t>Office 365 Advanced eDiscovery</w:t>
      </w:r>
      <w:bookmarkEnd w:id="108"/>
      <w:bookmarkEnd w:id="109"/>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4335C5"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2C01F6">
      <w:pPr>
        <w:pStyle w:val="ProductList-Offering2Heading"/>
        <w:keepNext/>
        <w:rPr>
          <w:lang w:val="de-DE"/>
        </w:rPr>
      </w:pPr>
      <w:r w:rsidRPr="00205B87">
        <w:rPr>
          <w:lang w:val="de-DE"/>
        </w:rPr>
        <w:lastRenderedPageBreak/>
        <w:tab/>
      </w:r>
      <w:bookmarkStart w:id="110" w:name="_Toc445972470"/>
      <w:r w:rsidRPr="00205B87">
        <w:rPr>
          <w:lang w:val="de-DE"/>
        </w:rPr>
        <w:t>Office Online</w:t>
      </w:r>
      <w:bookmarkEnd w:id="110"/>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4335C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11" w:name="_Toc445972471"/>
      <w:r w:rsidRPr="00205B87">
        <w:rPr>
          <w:lang w:val="de-DE"/>
        </w:rPr>
        <w:t>OneDrive for Business</w:t>
      </w:r>
      <w:bookmarkEnd w:id="111"/>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4335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CD3C98" w:rsidP="002C01F6">
      <w:pPr>
        <w:pStyle w:val="ProductList-Offering2Heading"/>
        <w:rPr>
          <w:lang w:val="de-DE"/>
        </w:rPr>
      </w:pPr>
      <w:r>
        <w:rPr>
          <w:lang w:val="de-DE"/>
        </w:rPr>
        <w:tab/>
      </w:r>
      <w:bookmarkStart w:id="112" w:name="_Toc445972472"/>
      <w:r w:rsidR="005B7124" w:rsidRPr="00205B87">
        <w:rPr>
          <w:lang w:val="de-DE"/>
        </w:rPr>
        <w:t>Project Online</w:t>
      </w:r>
      <w:bookmarkEnd w:id="112"/>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4335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13" w:name="_Toc445972473"/>
      <w:r w:rsidRPr="00205B87">
        <w:rPr>
          <w:lang w:val="de-DE"/>
        </w:rPr>
        <w:t>SharePoint Online</w:t>
      </w:r>
      <w:bookmarkEnd w:id="113"/>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4335C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14" w:name="SkypeforBusinessOnline"/>
      <w:r w:rsidRPr="00205B87">
        <w:rPr>
          <w:lang w:val="de-DE"/>
        </w:rPr>
        <w:tab/>
      </w:r>
      <w:bookmarkStart w:id="115" w:name="_Toc431797723"/>
      <w:bookmarkStart w:id="116" w:name="_Toc431459539"/>
      <w:bookmarkStart w:id="117" w:name="_Toc445972474"/>
      <w:r w:rsidRPr="00205B87">
        <w:rPr>
          <w:lang w:val="de-DE"/>
        </w:rPr>
        <w:t xml:space="preserve">Skype for Business </w:t>
      </w:r>
      <w:bookmarkEnd w:id="115"/>
      <w:r w:rsidRPr="00205B87">
        <w:rPr>
          <w:lang w:val="de-DE"/>
        </w:rPr>
        <w:t>Online</w:t>
      </w:r>
      <w:bookmarkEnd w:id="114"/>
      <w:bookmarkEnd w:id="116"/>
      <w:bookmarkEnd w:id="117"/>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18" w:name="CoreFeature"/>
      <w:r w:rsidRPr="00604840">
        <w:rPr>
          <w:b/>
          <w:color w:val="00188F"/>
        </w:rPr>
        <w:t xml:space="preserve">Core Feature </w:t>
      </w:r>
      <w:bookmarkEnd w:id="118"/>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4335C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r>
        <w:rPr>
          <w:lang w:val="de-DE"/>
        </w:rPr>
        <w:tab/>
      </w:r>
      <w:bookmarkStart w:id="119" w:name="_Toc445972475"/>
      <w:r w:rsidR="00EE7258" w:rsidRPr="008E1AE7">
        <w:rPr>
          <w:lang w:val="de-DE"/>
        </w:rPr>
        <w:t>Skype for Business Online PSTN Services</w:t>
      </w:r>
      <w:bookmarkEnd w:id="119"/>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PSTN Calling</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PSTN Conferencing</w:t>
      </w:r>
    </w:p>
    <w:p w:rsidR="00EE7258" w:rsidRPr="00205B87" w:rsidRDefault="00EE7258" w:rsidP="00EE7258">
      <w:pPr>
        <w:pStyle w:val="ProductList-Body"/>
        <w:rPr>
          <w:lang w:val="en-US"/>
        </w:rPr>
      </w:pP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8E1AE7" w:rsidRDefault="00EE7258" w:rsidP="008E1AE7">
      <w:pPr>
        <w:pStyle w:val="ProductList-Body"/>
        <w:tabs>
          <w:tab w:val="clear" w:pos="158"/>
          <w:tab w:val="left" w:pos="360"/>
        </w:tabs>
        <w:rPr>
          <w:b/>
          <w:color w:val="00188F"/>
        </w:rPr>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EE7258" w:rsidRPr="008E1AE7" w:rsidRDefault="00EE7258" w:rsidP="008E1AE7">
      <w:pPr>
        <w:pStyle w:val="ProductList-Body"/>
        <w:tabs>
          <w:tab w:val="clear" w:pos="158"/>
          <w:tab w:val="left" w:pos="360"/>
        </w:tabs>
        <w:rPr>
          <w:b/>
          <w:color w:val="00188F"/>
        </w:rPr>
      </w:pPr>
      <w:r w:rsidRPr="00604840">
        <w:rPr>
          <w:b/>
          <w:color w:val="00188F"/>
        </w:rPr>
        <w:t>Telefonfestnetz-Diensteanbieter</w:t>
      </w:r>
    </w:p>
    <w:p w:rsidR="00EE7258" w:rsidRPr="00604840" w:rsidRDefault="00EE7258" w:rsidP="00EE7258">
      <w:pPr>
        <w:pStyle w:val="ProductList-Body"/>
      </w:pPr>
      <w:r w:rsidRPr="00604840">
        <w:t>Für Kunden in den Vereinigten Staaten werden Telefonfestnetzdienste von Skype Communications US Corporation erbracht, einer Tochtergesellschaft von Microsoft Corporation. Für Kunden außerhalb der Vereinigten Staaten werden Telefonfestnetzdienste von der Microsoft-Gesellschaft erbracht, die den Volumenlizenzvertrag mit dem Kunden abschließt.</w:t>
      </w:r>
    </w:p>
    <w:p w:rsidR="00EE7258" w:rsidRPr="00604840" w:rsidRDefault="00EE7258" w:rsidP="00EE7258">
      <w:pPr>
        <w:pStyle w:val="ProductList-Body"/>
        <w:tabs>
          <w:tab w:val="clear" w:pos="158"/>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Telefonfestnetzsteuern</w:t>
      </w:r>
    </w:p>
    <w:p w:rsidR="00EE7258" w:rsidRPr="00604840" w:rsidRDefault="00EE7258" w:rsidP="00EE7258">
      <w:pPr>
        <w:pStyle w:val="ProductList-Body"/>
        <w:tabs>
          <w:tab w:val="left" w:pos="360"/>
        </w:tabs>
      </w:pPr>
      <w:r w:rsidRPr="00604840">
        <w:t xml:space="preserve">Die Steuern für Telefonfestnetzdienste richten sich nach der Kundenadresse, die Microsoft für Steuerzwecke angegeben wird. </w:t>
      </w:r>
    </w:p>
    <w:p w:rsidR="00EE7258" w:rsidRPr="00604840" w:rsidRDefault="00EE7258" w:rsidP="00EE7258">
      <w:pPr>
        <w:pStyle w:val="ProductList-Body"/>
        <w:tabs>
          <w:tab w:val="left" w:pos="360"/>
        </w:tabs>
      </w:pPr>
    </w:p>
    <w:p w:rsidR="00EE7258" w:rsidRPr="00604840" w:rsidRDefault="00EE7258" w:rsidP="00EE7258">
      <w:pPr>
        <w:pStyle w:val="ProductList-Body"/>
        <w:tabs>
          <w:tab w:val="left" w:pos="360"/>
        </w:tabs>
      </w:pPr>
      <w:r w:rsidRPr="00604840">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Diese Steuern werden auf der Volumenlizenz-Website (</w:t>
      </w:r>
      <w:hyperlink r:id="rId40" w:history="1">
        <w:r w:rsidRPr="00604840">
          <w:rPr>
            <w:rStyle w:val="Hyperlink"/>
          </w:rPr>
          <w:t>http://go.microsoft.com/fwlink/?LinkId=690247</w:t>
        </w:r>
      </w:hyperlink>
      <w:r w:rsidRPr="00604840">
        <w:t>) veröffentlicht. Für indirekte Verkäufe in den Vereinigten Staaten werden die Preise vom Handelspartner des Kunden festgelegt, der für die Einnahme und Abführung aller zusätzlichen Steuern, die unter Umständen Anwendung finden, verantwortlich ist.</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Wichtige Informationen zum Notruf (911) in den USA</w:t>
      </w:r>
    </w:p>
    <w:p w:rsidR="00EE7258" w:rsidRPr="00604840" w:rsidRDefault="00EE7258" w:rsidP="00EE7258">
      <w:pPr>
        <w:pStyle w:val="ProductList-Body"/>
        <w:tabs>
          <w:tab w:val="left" w:pos="360"/>
        </w:tabs>
      </w:pPr>
      <w:r w:rsidRPr="00604840">
        <w:t>Der Notruf 911 funktioniert mit Skype for Business Online PSTN Calling-Diensten anders als mit herkömmlichen Telefondiensten. Die Kunden müssen jeden Nutzer der Skype for Business Online PSTN Calling-Dienste auf diese Unterschiede hinweisen. Es sind die folgenden Unterschiede zu beachten: (i) Skype for Business kennt unter Umständen nicht den tatsächlichen Standort eines 911-Anrufers. Das könnte dazu führen, dass ein Notruf an das falsche Notruf-Callcenter weitergeleitet wird und/oder dass Rettungskräfte an den falschen Standort geschickt werden. (ii) Wenn ein Skype for Business-Nutzer die Nummer 911 wählt, wird er möglicherweise von einem Telefonisten aufgefordert, seinen aktuellen Standort anzugeben, damit der Notruf richtig weitergeleitet werden kann und die Rettungskräfte an den richtigen Standort geschickt werden. (iii) Wenn das Gerät des Nutzers wegen eines leeren Akkus oder eines Stromausfalls nicht mit Strom versorgt wird oder aus irgendeinem Grund nicht auf das Internet zugreifen kann, kann der Nutzer keinen Notruf über Skype for Business Online PSTN Calling-Dienste absetzen. (iv) Auch wenn die Skype for Business Online PSTN Calling-Dienste überall auf der Welt genutzt werden können, wo eine Internetverbindung verfügbar ist, sollten Nutzer die Nummer 911 nicht von einem Standort außerhalb der USA wählen, weil der Anruf wahrscheinlich nicht an das richtige Callcenter im betreffenden Land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4335C5"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2C01F6">
      <w:pPr>
        <w:pStyle w:val="ProductList-OfferingGroupHeading"/>
        <w:rPr>
          <w:lang w:val="de-DE"/>
        </w:rPr>
      </w:pPr>
      <w:bookmarkStart w:id="120" w:name="_Toc445972476"/>
      <w:r w:rsidRPr="00205B87">
        <w:rPr>
          <w:lang w:val="de-DE"/>
        </w:rPr>
        <w:lastRenderedPageBreak/>
        <w:t>Sonstige Onlinedienste</w:t>
      </w:r>
      <w:bookmarkEnd w:id="120"/>
    </w:p>
    <w:p w:rsidR="008E1EAF" w:rsidRPr="00205B87" w:rsidRDefault="004B3528" w:rsidP="002C01F6">
      <w:pPr>
        <w:pStyle w:val="ProductList-Offering2Heading"/>
        <w:rPr>
          <w:lang w:val="de-DE"/>
        </w:rPr>
      </w:pPr>
      <w:r w:rsidRPr="00205B87">
        <w:rPr>
          <w:lang w:val="de-DE"/>
        </w:rPr>
        <w:tab/>
      </w:r>
      <w:bookmarkStart w:id="121" w:name="_Toc445972477"/>
      <w:r w:rsidRPr="00205B87">
        <w:rPr>
          <w:lang w:val="de-DE"/>
        </w:rPr>
        <w:t>Bing Maps Enterprise Platform und Bing Maps Mobile Asset Management Platform</w:t>
      </w:r>
      <w:bookmarkEnd w:id="121"/>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1" w:history="1">
        <w:r>
          <w:rPr>
            <w:rStyle w:val="Hyperlink"/>
          </w:rPr>
          <w:t>http://go.microsoft.com/fwlink/p/?LinkID=66121</w:t>
        </w:r>
      </w:hyperlink>
      <w:r>
        <w:t xml:space="preserve"> und </w:t>
      </w:r>
      <w:hyperlink r:id="rId42"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3" w:history="1">
        <w:r>
          <w:rPr>
            <w:rStyle w:val="Hyperlink"/>
          </w:rPr>
          <w:t>http://go.microsoft.com/fwlink/?LinkID=248686</w:t>
        </w:r>
      </w:hyperlink>
      <w:r>
        <w:t xml:space="preserve"> und sie sind anwendbar auf die Verwendung von Bing Maps-Diensten durch den Kunden.</w:t>
      </w:r>
    </w:p>
    <w:p w:rsidR="00917344" w:rsidRPr="00690C65" w:rsidRDefault="004335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keepNext/>
        <w:rPr>
          <w:lang w:val="de-DE"/>
        </w:rPr>
      </w:pPr>
      <w:r w:rsidRPr="00205B87">
        <w:rPr>
          <w:lang w:val="de-DE"/>
        </w:rPr>
        <w:tab/>
      </w:r>
      <w:bookmarkStart w:id="122" w:name="_Toc445972478"/>
      <w:r w:rsidRPr="00205B87">
        <w:rPr>
          <w:lang w:val="de-DE"/>
        </w:rPr>
        <w:t>Microsoft Learning E-Reference Library</w:t>
      </w:r>
      <w:bookmarkEnd w:id="122"/>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4335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rPr>
          <w:lang w:val="de-DE"/>
        </w:rPr>
      </w:pPr>
      <w:r w:rsidRPr="00205B87">
        <w:rPr>
          <w:lang w:val="de-DE"/>
        </w:rPr>
        <w:tab/>
      </w:r>
      <w:bookmarkStart w:id="123" w:name="_Toc445972479"/>
      <w:r w:rsidRPr="00205B87">
        <w:rPr>
          <w:lang w:val="de-DE"/>
        </w:rPr>
        <w:t>Microsoft Learning IT Academy</w:t>
      </w:r>
      <w:bookmarkEnd w:id="123"/>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4"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lastRenderedPageBreak/>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4335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205B87" w:rsidRDefault="00CD3C98" w:rsidP="002C01F6">
      <w:pPr>
        <w:pStyle w:val="ProductList-Offering2Heading"/>
        <w:rPr>
          <w:lang w:val="de-DE"/>
        </w:rPr>
      </w:pPr>
      <w:r>
        <w:rPr>
          <w:lang w:val="de-DE"/>
        </w:rPr>
        <w:tab/>
      </w:r>
      <w:bookmarkStart w:id="124" w:name="_Toc445972480"/>
      <w:r w:rsidR="00581CDB" w:rsidRPr="00205B87">
        <w:rPr>
          <w:lang w:val="de-DE"/>
        </w:rPr>
        <w:t>Office 365 Developer</w:t>
      </w:r>
      <w:bookmarkEnd w:id="124"/>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4335C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D67A4B" w:rsidP="002C01F6">
      <w:pPr>
        <w:pStyle w:val="ProductList-Offering2Heading"/>
        <w:rPr>
          <w:lang w:val="de-DE"/>
        </w:rPr>
      </w:pPr>
      <w:r w:rsidRPr="00205B87">
        <w:rPr>
          <w:lang w:val="de-DE"/>
        </w:rPr>
        <w:tab/>
      </w:r>
      <w:bookmarkStart w:id="125" w:name="_Toc445972481"/>
      <w:r w:rsidRPr="00205B87">
        <w:rPr>
          <w:lang w:val="de-DE"/>
        </w:rPr>
        <w:t xml:space="preserve">Power BI </w:t>
      </w:r>
      <w:r w:rsidR="0011105D" w:rsidRPr="00205B87">
        <w:rPr>
          <w:lang w:val="de-DE"/>
        </w:rPr>
        <w:t>Pro</w:t>
      </w:r>
      <w:bookmarkEnd w:id="125"/>
    </w:p>
    <w:p w:rsidR="00D12FE5" w:rsidRPr="00690C65" w:rsidRDefault="00BD38C9" w:rsidP="00D12FE5">
      <w:pPr>
        <w:pStyle w:val="ProductList-Body"/>
        <w:tabs>
          <w:tab w:val="clear" w:pos="158"/>
          <w:tab w:val="left" w:pos="360"/>
        </w:tabs>
      </w:pPr>
      <w:r>
        <w:rPr>
          <w:b/>
          <w:color w:val="00188F"/>
        </w:rPr>
        <w:t>H</w:t>
      </w:r>
      <w:r w:rsidR="00D12FE5">
        <w:rPr>
          <w:b/>
          <w:color w:val="00188F"/>
        </w:rPr>
        <w:t>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4335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26" w:name="_Toc445972482"/>
      <w:r w:rsidRPr="00205B87">
        <w:rPr>
          <w:lang w:val="de-DE"/>
        </w:rPr>
        <w:t>Translator API</w:t>
      </w:r>
      <w:bookmarkEnd w:id="126"/>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5" w:history="1">
        <w:r>
          <w:rPr>
            <w:rStyle w:val="Hyperlink"/>
          </w:rPr>
          <w:t>http://aka.ms/translatortou</w:t>
        </w:r>
      </w:hyperlink>
      <w:r>
        <w:t xml:space="preserve"> und der Translator-Datenschutzerklärung unter </w:t>
      </w:r>
      <w:hyperlink r:id="rId46" w:history="1">
        <w:r>
          <w:rPr>
            <w:rStyle w:val="Hyperlink"/>
          </w:rPr>
          <w:t>http://aka.ms/translatorprivacy zu nutzen</w:t>
        </w:r>
      </w:hyperlink>
      <w:r>
        <w:t>.</w:t>
      </w:r>
    </w:p>
    <w:p w:rsidR="00D67A4B" w:rsidRPr="00690C65" w:rsidRDefault="004335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27" w:name="_Toc445972483"/>
      <w:r w:rsidRPr="00205B87">
        <w:rPr>
          <w:lang w:val="de-DE"/>
        </w:rPr>
        <w:t>Yammer Enterprise</w:t>
      </w:r>
      <w:bookmarkEnd w:id="127"/>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4335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28" w:name="Attachment1"/>
      <w:bookmarkStart w:id="129" w:name="_Toc445972484"/>
      <w:r>
        <w:lastRenderedPageBreak/>
        <w:t>Anhang 1 – Hinweise</w:t>
      </w:r>
      <w:bookmarkEnd w:id="128"/>
      <w:bookmarkEnd w:id="129"/>
    </w:p>
    <w:p w:rsidR="004D27A6" w:rsidRPr="00205B87" w:rsidRDefault="00D67A4B" w:rsidP="002C01F6">
      <w:pPr>
        <w:pStyle w:val="ProductList-Offering1Heading"/>
        <w:rPr>
          <w:lang w:val="de-DE"/>
        </w:rPr>
      </w:pPr>
      <w:bookmarkStart w:id="130" w:name="_Toc445972485"/>
      <w:r w:rsidRPr="00205B87">
        <w:rPr>
          <w:lang w:val="de-DE"/>
        </w:rPr>
        <w:t>Bing Maps</w:t>
      </w:r>
      <w:bookmarkEnd w:id="130"/>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7" w:history="1">
        <w:r>
          <w:rPr>
            <w:rStyle w:val="Hyperlink"/>
          </w:rPr>
          <w:t>go.microsoft.com/?linkid=9710837</w:t>
        </w:r>
      </w:hyperlink>
      <w:r>
        <w:t xml:space="preserve"> und der Datenschutzerklärung von Bing Maps unter </w:t>
      </w:r>
      <w:hyperlink r:id="rId48" w:history="1">
        <w:r>
          <w:rPr>
            <w:rStyle w:val="Hyperlink"/>
          </w:rPr>
          <w:t>go.microsoft.com/fwlink/?LinkID=248686</w:t>
        </w:r>
      </w:hyperlink>
      <w:r>
        <w:t>.</w:t>
      </w:r>
    </w:p>
    <w:bookmarkStart w:id="131"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32" w:name="ProfessionalServices"/>
      <w:bookmarkStart w:id="133" w:name="_Toc445972486"/>
      <w:r w:rsidRPr="00205B87">
        <w:rPr>
          <w:lang w:val="de-DE"/>
        </w:rPr>
        <w:t>Professional Services</w:t>
      </w:r>
      <w:bookmarkEnd w:id="131"/>
      <w:bookmarkEnd w:id="132"/>
      <w:bookmarkEnd w:id="133"/>
    </w:p>
    <w:p w:rsidR="002C01F6" w:rsidRPr="000772BE" w:rsidRDefault="002C01F6" w:rsidP="002C01F6">
      <w:pPr>
        <w:pStyle w:val="ProductList-Body"/>
      </w:pPr>
      <w:r>
        <w:t>Der Kunde hat möglicherweise Anspruch auf Microsoft-Kundensupport und Consulting-Services im Zusammenhang mit diesem Onlinedienst. Bei diesen Services handelt es sich nach der Volumenlizenzvereinbarung des Kunden um „Professional Services“. Die Bestimmungen dieses Hinweises gelten für diese Services, doch es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Services zur Verfügung gestellt werden, sind unter den Vertraulichkeitsbestimmungen der Volumenlizenzvereinbarung des Kunden geschützt</w:t>
      </w:r>
      <w:r>
        <w:rPr>
          <w:szCs w:val="18"/>
        </w:rPr>
        <w:t xml:space="preserve">. </w:t>
      </w:r>
    </w:p>
    <w:p w:rsidR="002C01F6" w:rsidRPr="000772BE" w:rsidRDefault="002C01F6" w:rsidP="002C01F6">
      <w:pPr>
        <w:pStyle w:val="ProductList-Body"/>
      </w:pPr>
    </w:p>
    <w:p w:rsidR="002C01F6" w:rsidRPr="000772BE" w:rsidRDefault="002C01F6" w:rsidP="002C01F6">
      <w:pPr>
        <w:pStyle w:val="ProductList-Body"/>
      </w:pPr>
      <w:r>
        <w:t xml:space="preserve">Möglicherweise gelten zusätzliche Bestimmungen für diese Services, jedoch nur in dem Umfang, in dem sie diesem Hinweis nicht widersprechen. </w:t>
      </w:r>
    </w:p>
    <w:p w:rsidR="002C01F6" w:rsidRPr="000772BE" w:rsidRDefault="002C01F6" w:rsidP="002C01F6">
      <w:pPr>
        <w:pStyle w:val="ProductList-Body"/>
      </w:pPr>
      <w:r>
        <w:t xml:space="preserve">Wenn die Volumenlizenzvereinbarung des Kunden nur Onlinedienste abdeckt (und Professional Services nicht definiert), dann werden diese Services vorbehaltlich der nachstehenden „Bestimmungen für Professional Services“ erbracht.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w:t>
      </w:r>
      <w:r>
        <w:lastRenderedPageBreak/>
        <w:t>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4335C5"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205B87" w:rsidRDefault="00A27D70" w:rsidP="002C01F6">
      <w:pPr>
        <w:pStyle w:val="ProductList-Offering1Heading"/>
        <w:rPr>
          <w:lang w:val="de-DE"/>
        </w:rPr>
      </w:pPr>
      <w:bookmarkStart w:id="134" w:name="_Toc445972487"/>
      <w:r w:rsidRPr="00205B87">
        <w:rPr>
          <w:lang w:val="de-DE"/>
        </w:rPr>
        <w:t>Hinweis zu H.264/AVC Visual-Standard, VC-1 Video-Standard, MPEG-4 Visual-Standard und MPEG-2-Videostandard</w:t>
      </w:r>
      <w:bookmarkEnd w:id="134"/>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4335C5"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0"/>
          <w:footerReference w:type="first" r:id="rId51"/>
          <w:pgSz w:w="12240" w:h="15840"/>
          <w:pgMar w:top="1440" w:right="720" w:bottom="1440" w:left="720" w:header="720" w:footer="487" w:gutter="0"/>
          <w:cols w:space="720"/>
          <w:titlePg/>
          <w:docGrid w:linePitch="360"/>
        </w:sectPr>
      </w:pPr>
    </w:p>
    <w:p w:rsidR="00F6506F" w:rsidRPr="00292D87" w:rsidRDefault="00F6506F" w:rsidP="00F6506F">
      <w:pPr>
        <w:pStyle w:val="ProductList-SectionHeading"/>
        <w:outlineLvl w:val="0"/>
      </w:pPr>
      <w:bookmarkStart w:id="135" w:name="Attachment2"/>
      <w:bookmarkStart w:id="136" w:name="_Toc444248887"/>
      <w:bookmarkStart w:id="137" w:name="_Toc445972488"/>
      <w:r>
        <w:lastRenderedPageBreak/>
        <w:t>Anhang 2 – Abonnementlizenzen für Suites</w:t>
      </w:r>
      <w:bookmarkEnd w:id="135"/>
      <w:bookmarkEnd w:id="136"/>
      <w:bookmarkEnd w:id="137"/>
    </w:p>
    <w:p w:rsidR="00F6506F" w:rsidRPr="00292D87" w:rsidRDefault="00F6506F" w:rsidP="00F6506F">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 </w:t>
      </w:r>
      <w:r>
        <w:t xml:space="preserve"> erfüllt die Suite AL für die Spalte, in der die Zelle sich befindet, die AL-Anforderungen für die Onlinedienste der Zelle.</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F6506F"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rsidR="00F6506F" w:rsidRDefault="00F6506F" w:rsidP="00446911">
            <w:pPr>
              <w:pStyle w:val="ProductList-Body"/>
              <w:tabs>
                <w:tab w:val="clear" w:pos="158"/>
                <w:tab w:val="left" w:pos="720"/>
              </w:tabs>
              <w:spacing w:line="256" w:lineRule="auto"/>
              <w:ind w:left="-108"/>
              <w:rPr>
                <w:sz w:val="22"/>
              </w:rPr>
            </w:pPr>
            <w:r>
              <w:rPr>
                <w:sz w:val="22"/>
              </w:rPr>
              <w:t>Onlinedienst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6506F" w:rsidRDefault="00F6506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6506F" w:rsidRDefault="00F6506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rsidR="00F6506F" w:rsidRPr="00292D87" w:rsidRDefault="00F6506F" w:rsidP="0044691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F6506F" w:rsidRDefault="00F6506F"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F6506F" w:rsidRDefault="00F6506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F6506F" w:rsidRDefault="00F6506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F6506F" w:rsidRDefault="00F6506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rsidR="00F6506F" w:rsidRDefault="00F6506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F6506F" w:rsidRPr="00292D87" w:rsidRDefault="00F6506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rsidR="00F6506F" w:rsidRDefault="00F6506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F6506F" w:rsidRPr="00292D87" w:rsidRDefault="00F6506F" w:rsidP="0044691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F6506F" w:rsidRDefault="00F6506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6506F"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rsidR="00F6506F" w:rsidRDefault="00F6506F"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F6506F" w:rsidRDefault="00F6506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6506F" w:rsidTr="00F6506F">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nil"/>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RP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F6506F" w:rsidRDefault="00F6506F" w:rsidP="00446911">
            <w:pPr>
              <w:pStyle w:val="ProductList-Body"/>
              <w:tabs>
                <w:tab w:val="clear" w:pos="158"/>
                <w:tab w:val="left" w:pos="720"/>
              </w:tabs>
              <w:spacing w:line="256" w:lineRule="auto"/>
              <w:ind w:left="-108"/>
              <w:rPr>
                <w:rFonts w:asciiTheme="majorHAnsi" w:hAnsiTheme="majorHAnsi"/>
                <w:sz w:val="16"/>
                <w:szCs w:val="16"/>
                <w:lang w:val="en-US"/>
              </w:rPr>
            </w:pPr>
            <w:r w:rsidRPr="00F6506F">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r>
      <w:tr w:rsidR="00F6506F" w:rsidRP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F6506F" w:rsidRDefault="00F6506F" w:rsidP="00446911">
            <w:pPr>
              <w:pStyle w:val="ProductList-Body"/>
              <w:tabs>
                <w:tab w:val="clear" w:pos="158"/>
                <w:tab w:val="left" w:pos="720"/>
              </w:tabs>
              <w:spacing w:line="256" w:lineRule="auto"/>
              <w:ind w:left="-108"/>
              <w:rPr>
                <w:rFonts w:asciiTheme="majorHAnsi" w:hAnsiTheme="majorHAnsi"/>
                <w:sz w:val="16"/>
                <w:szCs w:val="16"/>
                <w:lang w:val="en-US"/>
              </w:rPr>
            </w:pPr>
            <w:r w:rsidRPr="00F6506F">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r>
      <w:tr w:rsidR="00F6506F" w:rsidRPr="00F6506F" w:rsidTr="00F6506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06F" w:rsidRPr="00F6506F" w:rsidRDefault="00F6506F" w:rsidP="00446911">
            <w:pPr>
              <w:pStyle w:val="ProductList-Body"/>
              <w:tabs>
                <w:tab w:val="clear" w:pos="158"/>
                <w:tab w:val="left" w:pos="720"/>
              </w:tabs>
              <w:spacing w:line="256" w:lineRule="auto"/>
              <w:ind w:left="-108"/>
              <w:rPr>
                <w:rFonts w:asciiTheme="majorHAnsi" w:hAnsiTheme="majorHAnsi"/>
                <w:sz w:val="16"/>
                <w:szCs w:val="16"/>
                <w:lang w:val="en-US"/>
              </w:rPr>
            </w:pPr>
            <w:r w:rsidRPr="00F6506F">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RP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F6506F" w:rsidRDefault="00F6506F" w:rsidP="00446911">
            <w:pPr>
              <w:pStyle w:val="ProductList-Body"/>
              <w:tabs>
                <w:tab w:val="clear" w:pos="158"/>
                <w:tab w:val="left" w:pos="720"/>
              </w:tabs>
              <w:spacing w:line="256" w:lineRule="auto"/>
              <w:ind w:left="-108"/>
              <w:rPr>
                <w:rFonts w:asciiTheme="majorHAnsi" w:hAnsiTheme="majorHAnsi"/>
                <w:sz w:val="16"/>
                <w:szCs w:val="16"/>
                <w:lang w:val="en-US"/>
              </w:rPr>
            </w:pPr>
            <w:r w:rsidRPr="00F6506F">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Pr="00F6506F" w:rsidRDefault="00F6506F" w:rsidP="00446911">
            <w:pPr>
              <w:pStyle w:val="ProductList-Body"/>
              <w:tabs>
                <w:tab w:val="clear" w:pos="158"/>
                <w:tab w:val="left" w:pos="720"/>
              </w:tabs>
              <w:spacing w:line="256" w:lineRule="auto"/>
              <w:jc w:val="center"/>
              <w:rPr>
                <w:rFonts w:asciiTheme="majorHAnsi" w:hAnsiTheme="majorHAnsi"/>
                <w:szCs w:val="18"/>
                <w:lang w:val="en-US"/>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r w:rsidR="00F6506F" w:rsidTr="00446911">
        <w:trPr>
          <w:trHeight w:val="288"/>
        </w:trPr>
        <w:tc>
          <w:tcPr>
            <w:tcW w:w="2245" w:type="dxa"/>
            <w:tcBorders>
              <w:top w:val="dashSmallGap" w:sz="4" w:space="0" w:color="BFBFBF" w:themeColor="background1" w:themeShade="BF"/>
              <w:left w:val="nil"/>
              <w:bottom w:val="nil"/>
              <w:right w:val="nil"/>
            </w:tcBorders>
            <w:noWrap/>
            <w:vAlign w:val="center"/>
            <w:hideMark/>
          </w:tcPr>
          <w:p w:rsidR="00F6506F" w:rsidRPr="008F02B0" w:rsidRDefault="00F6506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F6506F" w:rsidRDefault="00F6506F" w:rsidP="00446911">
            <w:pPr>
              <w:pStyle w:val="ProductList-Body"/>
              <w:tabs>
                <w:tab w:val="clear" w:pos="158"/>
                <w:tab w:val="left" w:pos="720"/>
              </w:tabs>
              <w:spacing w:line="256" w:lineRule="auto"/>
              <w:jc w:val="center"/>
              <w:rPr>
                <w:rFonts w:asciiTheme="majorHAnsi" w:hAnsiTheme="majorHAnsi"/>
                <w:szCs w:val="18"/>
              </w:rPr>
            </w:pPr>
          </w:p>
        </w:tc>
      </w:tr>
    </w:tbl>
    <w:p w:rsidR="00F6506F" w:rsidRPr="00411E21" w:rsidRDefault="00F6506F" w:rsidP="00F6506F">
      <w:pPr>
        <w:pStyle w:val="ProductList-Body"/>
        <w:spacing w:before="60"/>
        <w:rPr>
          <w:i/>
          <w:sz w:val="16"/>
          <w:szCs w:val="16"/>
        </w:rPr>
      </w:pPr>
      <w:r w:rsidRPr="00411E21">
        <w:rPr>
          <w:i/>
          <w:sz w:val="16"/>
          <w:szCs w:val="16"/>
          <w:vertAlign w:val="superscript"/>
        </w:rPr>
        <w:t>1</w:t>
      </w:r>
      <w:r w:rsidRPr="00411E21">
        <w:rPr>
          <w:i/>
          <w:sz w:val="16"/>
          <w:szCs w:val="16"/>
        </w:rPr>
        <w:t xml:space="preserve"> Add-On Suite-ALs, deren Titel „ohne ProPlus“ enthält, umfassen keine Rechte für Office 365 ProPlus.</w:t>
      </w:r>
    </w:p>
    <w:p w:rsidR="00F6506F" w:rsidRPr="00411E21" w:rsidRDefault="00F6506F" w:rsidP="00F6506F">
      <w:pPr>
        <w:pStyle w:val="ProductList-Body"/>
        <w:rPr>
          <w:i/>
          <w:sz w:val="16"/>
          <w:szCs w:val="16"/>
        </w:rPr>
      </w:pPr>
      <w:r w:rsidRPr="00411E21">
        <w:rPr>
          <w:i/>
          <w:sz w:val="16"/>
          <w:szCs w:val="16"/>
          <w:vertAlign w:val="superscript"/>
        </w:rPr>
        <w:t>2</w:t>
      </w:r>
      <w:r w:rsidRPr="00411E21">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2" w:history="1">
        <w:r w:rsidRPr="00411E21">
          <w:rPr>
            <w:rStyle w:val="Hyperlink"/>
            <w:i/>
            <w:sz w:val="16"/>
            <w:szCs w:val="16"/>
          </w:rPr>
          <w:t>http://go.microsoft.com/?linkid=9839207</w:t>
        </w:r>
      </w:hyperlink>
      <w:r w:rsidRPr="00411E21">
        <w:rPr>
          <w:i/>
          <w:sz w:val="16"/>
          <w:szCs w:val="16"/>
        </w:rPr>
        <w:t>.</w:t>
      </w:r>
    </w:p>
    <w:p w:rsidR="00F6506F" w:rsidRPr="00411E21" w:rsidRDefault="00F6506F" w:rsidP="00F6506F">
      <w:pPr>
        <w:pStyle w:val="ProductList-Body"/>
        <w:rPr>
          <w:i/>
          <w:sz w:val="16"/>
          <w:szCs w:val="16"/>
        </w:rPr>
      </w:pPr>
      <w:r w:rsidRPr="00411E21">
        <w:rPr>
          <w:i/>
          <w:sz w:val="16"/>
          <w:szCs w:val="16"/>
          <w:vertAlign w:val="superscript"/>
        </w:rPr>
        <w:t>3</w:t>
      </w:r>
      <w:r w:rsidRPr="00411E21">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4335C5"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38" w:name="Attachment3"/>
      <w:bookmarkStart w:id="139" w:name="_Toc445972489"/>
      <w:r>
        <w:lastRenderedPageBreak/>
        <w:t>Anhang 3 – Die Standardvertragsklauseln (Prozessoren)</w:t>
      </w:r>
      <w:bookmarkEnd w:id="138"/>
      <w:bookmarkEnd w:id="139"/>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35C5" w:rsidRDefault="004335C5" w:rsidP="009A573F">
      <w:pPr>
        <w:spacing w:after="0" w:line="240" w:lineRule="auto"/>
      </w:pPr>
      <w:r>
        <w:separator/>
      </w:r>
    </w:p>
  </w:endnote>
  <w:endnote w:type="continuationSeparator" w:id="0">
    <w:p w:rsidR="004335C5" w:rsidRDefault="004335C5" w:rsidP="009A573F">
      <w:pPr>
        <w:spacing w:after="0" w:line="240" w:lineRule="auto"/>
      </w:pPr>
      <w:r>
        <w:continuationSeparator/>
      </w:r>
    </w:p>
  </w:endnote>
  <w:endnote w:type="continuationNotice" w:id="1">
    <w:p w:rsidR="004335C5" w:rsidRDefault="004335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773" w:rsidRDefault="006767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335C5"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4335C5"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335C5"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335C5"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335C5"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335C5"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4335C5"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4335C5"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C44CA" w:rsidRDefault="00205B87">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4335C5"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4335C5"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4335C5" w:rsidP="005C51AC">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4335C5" w:rsidP="005C51AC">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4335C5" w:rsidP="005C51AC">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893C09" w:rsidRDefault="004335C5" w:rsidP="005C51AC">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4335C5" w:rsidP="005C51AC">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4335C5" w:rsidP="005C51AC">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4335C5"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335C5"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E71C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E71C3D">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E71C3D">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E71C3D">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E71C3D">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4335C5" w:rsidP="00E71C3D">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E71C3D">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rsidP="001564D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591643">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591643">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3812FE">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591643">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4335C5" w:rsidP="003812FE">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4335C5" w:rsidP="003812FE">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4335C5"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4335C5"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4335C5"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4335C5"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67141C" w:rsidRDefault="004335C5"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4335C5"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67141C" w:rsidRDefault="00205B87" w:rsidP="008A334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335C5"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335C5"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335C5"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335C5"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4335C5"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335C5"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4335C5" w:rsidP="003812FE">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4335C5" w:rsidP="003812FE">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4335C5"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4335C5" w:rsidP="003812FE">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4335C5"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55E55" w:rsidRDefault="004335C5"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4335C5"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4335C5"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4335C5"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4335C5"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4335C5"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90430" w:rsidRDefault="004335C5"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35C5" w:rsidRDefault="004335C5" w:rsidP="009A573F">
      <w:pPr>
        <w:spacing w:after="0" w:line="240" w:lineRule="auto"/>
      </w:pPr>
      <w:r>
        <w:separator/>
      </w:r>
    </w:p>
  </w:footnote>
  <w:footnote w:type="continuationSeparator" w:id="0">
    <w:p w:rsidR="004335C5" w:rsidRDefault="004335C5" w:rsidP="009A573F">
      <w:pPr>
        <w:spacing w:after="0" w:line="240" w:lineRule="auto"/>
      </w:pPr>
      <w:r>
        <w:continuationSeparator/>
      </w:r>
    </w:p>
  </w:footnote>
  <w:footnote w:type="continuationNotice" w:id="1">
    <w:p w:rsidR="004335C5" w:rsidRDefault="004335C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773" w:rsidRDefault="006767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773" w:rsidRDefault="0067677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4335C5"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F6506F" w:rsidRPr="00346DFA">
              <w:rPr>
                <w:color w:val="404040" w:themeColor="text1" w:themeTint="BF"/>
                <w:sz w:val="16"/>
                <w:szCs w:val="16"/>
              </w:rPr>
              <w:t>Microsoft-Volumenlizenzierung – Onlinedienstbestimmungen (Deutsch, April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676773">
          <w:rPr>
            <w:noProof/>
            <w:color w:val="404040" w:themeColor="text1" w:themeTint="BF"/>
            <w:sz w:val="16"/>
            <w:szCs w:val="16"/>
          </w:rPr>
          <w:t>20</w:t>
        </w:r>
        <w:r w:rsidR="00205B8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4335C5"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F6506F" w:rsidRPr="00346DFA">
              <w:rPr>
                <w:color w:val="404040" w:themeColor="text1" w:themeTint="BF"/>
                <w:sz w:val="16"/>
                <w:szCs w:val="16"/>
              </w:rPr>
              <w:t>Microsoft-Volumenlizenzierung – Onlinedienstbestimmungen (Deutsch, April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676773">
          <w:rPr>
            <w:noProof/>
            <w:color w:val="404040" w:themeColor="text1" w:themeTint="BF"/>
            <w:sz w:val="16"/>
            <w:szCs w:val="16"/>
          </w:rPr>
          <w:t>16</w:t>
        </w:r>
        <w:r w:rsidR="00205B8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wVILudbBFQ1kxFyuJHyVG4iCbsvEhMB/+iIiwqRZOY7cX2zt39yctgo1CHjhmaTRal8tirCx/wU/ET9r+o2QIQ==" w:salt="JbG1d9y/ByEL0MzzcpwN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35C5"/>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94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0A9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6773"/>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4.xml"/><Relationship Id="rId40" Type="http://schemas.openxmlformats.org/officeDocument/2006/relationships/hyperlink" Target="http://go.microsoft.com/?linkid=9839206"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936447-6F9E-46DB-8B9C-5229FAD5B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20163</Words>
  <Characters>114931</Characters>
  <Application>Microsoft Office Word</Application>
  <DocSecurity>8</DocSecurity>
  <Lines>957</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2016-03-22T02:30:00Z</dcterms:created>
  <dcterms:modified xsi:type="dcterms:W3CDTF">2016-03-22T02:31:00Z</dcterms:modified>
</cp:coreProperties>
</file>