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887D3E">
        <w:rPr>
          <w:rFonts w:asciiTheme="majorHAnsi" w:hAnsiTheme="majorHAnsi"/>
          <w:color w:val="FFFFFF" w:themeColor="background1"/>
          <w:sz w:val="72"/>
          <w:szCs w:val="72"/>
        </w:rPr>
        <w:t>Mai</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887D3E" w:rsidRDefault="008C48D2">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264273" w:history="1">
        <w:r w:rsidR="00887D3E" w:rsidRPr="00E947A9">
          <w:rPr>
            <w:rStyle w:val="Hyperlink"/>
            <w:noProof/>
          </w:rPr>
          <w:t>Einleitung</w:t>
        </w:r>
        <w:r w:rsidR="00887D3E">
          <w:rPr>
            <w:noProof/>
            <w:webHidden/>
          </w:rPr>
          <w:tab/>
        </w:r>
        <w:r w:rsidR="00887D3E">
          <w:rPr>
            <w:noProof/>
            <w:webHidden/>
          </w:rPr>
          <w:fldChar w:fldCharType="begin"/>
        </w:r>
        <w:r w:rsidR="00887D3E">
          <w:rPr>
            <w:noProof/>
            <w:webHidden/>
          </w:rPr>
          <w:instrText xml:space="preserve"> PAGEREF _Toc447264273 \h </w:instrText>
        </w:r>
        <w:r w:rsidR="00887D3E">
          <w:rPr>
            <w:noProof/>
            <w:webHidden/>
          </w:rPr>
        </w:r>
        <w:r w:rsidR="00887D3E">
          <w:rPr>
            <w:noProof/>
            <w:webHidden/>
          </w:rPr>
          <w:fldChar w:fldCharType="separate"/>
        </w:r>
        <w:r w:rsidR="00887D3E">
          <w:rPr>
            <w:noProof/>
            <w:webHidden/>
          </w:rPr>
          <w:t>3</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274" w:history="1">
        <w:r w:rsidR="00887D3E" w:rsidRPr="00E947A9">
          <w:rPr>
            <w:rStyle w:val="Hyperlink"/>
            <w:noProof/>
          </w:rPr>
          <w:t>Frühere Versionen</w:t>
        </w:r>
        <w:r w:rsidR="00887D3E">
          <w:rPr>
            <w:noProof/>
            <w:webHidden/>
          </w:rPr>
          <w:tab/>
        </w:r>
        <w:r w:rsidR="00887D3E">
          <w:rPr>
            <w:noProof/>
            <w:webHidden/>
          </w:rPr>
          <w:fldChar w:fldCharType="begin"/>
        </w:r>
        <w:r w:rsidR="00887D3E">
          <w:rPr>
            <w:noProof/>
            <w:webHidden/>
          </w:rPr>
          <w:instrText xml:space="preserve"> PAGEREF _Toc447264274 \h </w:instrText>
        </w:r>
        <w:r w:rsidR="00887D3E">
          <w:rPr>
            <w:noProof/>
            <w:webHidden/>
          </w:rPr>
        </w:r>
        <w:r w:rsidR="00887D3E">
          <w:rPr>
            <w:noProof/>
            <w:webHidden/>
          </w:rPr>
          <w:fldChar w:fldCharType="separate"/>
        </w:r>
        <w:r w:rsidR="00887D3E">
          <w:rPr>
            <w:noProof/>
            <w:webHidden/>
          </w:rPr>
          <w:t>3</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275" w:history="1">
        <w:r w:rsidR="00887D3E" w:rsidRPr="00E947A9">
          <w:rPr>
            <w:rStyle w:val="Hyperlink"/>
            <w:noProof/>
          </w:rPr>
          <w:t>Verdeutlichungen und Zusammenfassung der Änderungen</w:t>
        </w:r>
        <w:r w:rsidR="00887D3E">
          <w:rPr>
            <w:noProof/>
            <w:webHidden/>
          </w:rPr>
          <w:tab/>
        </w:r>
        <w:r w:rsidR="00887D3E">
          <w:rPr>
            <w:noProof/>
            <w:webHidden/>
          </w:rPr>
          <w:fldChar w:fldCharType="begin"/>
        </w:r>
        <w:r w:rsidR="00887D3E">
          <w:rPr>
            <w:noProof/>
            <w:webHidden/>
          </w:rPr>
          <w:instrText xml:space="preserve"> PAGEREF _Toc447264275 \h </w:instrText>
        </w:r>
        <w:r w:rsidR="00887D3E">
          <w:rPr>
            <w:noProof/>
            <w:webHidden/>
          </w:rPr>
        </w:r>
        <w:r w:rsidR="00887D3E">
          <w:rPr>
            <w:noProof/>
            <w:webHidden/>
          </w:rPr>
          <w:fldChar w:fldCharType="separate"/>
        </w:r>
        <w:r w:rsidR="00887D3E">
          <w:rPr>
            <w:noProof/>
            <w:webHidden/>
          </w:rPr>
          <w:t>3</w:t>
        </w:r>
        <w:r w:rsidR="00887D3E">
          <w:rPr>
            <w:noProof/>
            <w:webHidden/>
          </w:rPr>
          <w:fldChar w:fldCharType="end"/>
        </w:r>
      </w:hyperlink>
    </w:p>
    <w:p w:rsidR="00887D3E" w:rsidRDefault="0016642C">
      <w:pPr>
        <w:pStyle w:val="TOC1"/>
        <w:tabs>
          <w:tab w:val="right" w:leader="dot" w:pos="5030"/>
        </w:tabs>
        <w:rPr>
          <w:rFonts w:eastAsiaTheme="minorEastAsia"/>
          <w:b w:val="0"/>
          <w:caps w:val="0"/>
          <w:noProof/>
          <w:sz w:val="22"/>
          <w:lang w:val="en-US" w:eastAsia="zh-CN" w:bidi="ar-SA"/>
        </w:rPr>
      </w:pPr>
      <w:hyperlink w:anchor="_Toc447264276" w:history="1">
        <w:r w:rsidR="00887D3E" w:rsidRPr="00E947A9">
          <w:rPr>
            <w:rStyle w:val="Hyperlink"/>
            <w:noProof/>
          </w:rPr>
          <w:t>Allgemeine Bestimmungen</w:t>
        </w:r>
        <w:r w:rsidR="00887D3E">
          <w:rPr>
            <w:noProof/>
            <w:webHidden/>
          </w:rPr>
          <w:tab/>
        </w:r>
        <w:r w:rsidR="00887D3E">
          <w:rPr>
            <w:noProof/>
            <w:webHidden/>
          </w:rPr>
          <w:fldChar w:fldCharType="begin"/>
        </w:r>
        <w:r w:rsidR="00887D3E">
          <w:rPr>
            <w:noProof/>
            <w:webHidden/>
          </w:rPr>
          <w:instrText xml:space="preserve"> PAGEREF _Toc447264276 \h </w:instrText>
        </w:r>
        <w:r w:rsidR="00887D3E">
          <w:rPr>
            <w:noProof/>
            <w:webHidden/>
          </w:rPr>
        </w:r>
        <w:r w:rsidR="00887D3E">
          <w:rPr>
            <w:noProof/>
            <w:webHidden/>
          </w:rPr>
          <w:fldChar w:fldCharType="separate"/>
        </w:r>
        <w:r w:rsidR="00887D3E">
          <w:rPr>
            <w:noProof/>
            <w:webHidden/>
          </w:rPr>
          <w:t>4</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77" w:history="1">
        <w:r w:rsidR="00887D3E" w:rsidRPr="00E947A9">
          <w:rPr>
            <w:rStyle w:val="Hyperlink"/>
            <w:noProof/>
          </w:rPr>
          <w:t>Definitionen</w:t>
        </w:r>
        <w:r w:rsidR="00887D3E">
          <w:rPr>
            <w:noProof/>
            <w:webHidden/>
          </w:rPr>
          <w:tab/>
        </w:r>
        <w:r w:rsidR="00887D3E">
          <w:rPr>
            <w:noProof/>
            <w:webHidden/>
          </w:rPr>
          <w:fldChar w:fldCharType="begin"/>
        </w:r>
        <w:r w:rsidR="00887D3E">
          <w:rPr>
            <w:noProof/>
            <w:webHidden/>
          </w:rPr>
          <w:instrText xml:space="preserve"> PAGEREF _Toc447264277 \h </w:instrText>
        </w:r>
        <w:r w:rsidR="00887D3E">
          <w:rPr>
            <w:noProof/>
            <w:webHidden/>
          </w:rPr>
        </w:r>
        <w:r w:rsidR="00887D3E">
          <w:rPr>
            <w:noProof/>
            <w:webHidden/>
          </w:rPr>
          <w:fldChar w:fldCharType="separate"/>
        </w:r>
        <w:r w:rsidR="00887D3E">
          <w:rPr>
            <w:noProof/>
            <w:webHidden/>
          </w:rPr>
          <w:t>4</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78" w:history="1">
        <w:r w:rsidR="00887D3E" w:rsidRPr="00E947A9">
          <w:rPr>
            <w:rStyle w:val="Hyperlink"/>
            <w:noProof/>
          </w:rPr>
          <w:t>Aktualisierungen der Bestimmungen für Onlinedienste</w:t>
        </w:r>
        <w:r w:rsidR="00887D3E">
          <w:rPr>
            <w:noProof/>
            <w:webHidden/>
          </w:rPr>
          <w:tab/>
        </w:r>
        <w:r w:rsidR="00887D3E">
          <w:rPr>
            <w:noProof/>
            <w:webHidden/>
          </w:rPr>
          <w:fldChar w:fldCharType="begin"/>
        </w:r>
        <w:r w:rsidR="00887D3E">
          <w:rPr>
            <w:noProof/>
            <w:webHidden/>
          </w:rPr>
          <w:instrText xml:space="preserve"> PAGEREF _Toc447264278 \h </w:instrText>
        </w:r>
        <w:r w:rsidR="00887D3E">
          <w:rPr>
            <w:noProof/>
            <w:webHidden/>
          </w:rPr>
        </w:r>
        <w:r w:rsidR="00887D3E">
          <w:rPr>
            <w:noProof/>
            <w:webHidden/>
          </w:rPr>
          <w:fldChar w:fldCharType="separate"/>
        </w:r>
        <w:r w:rsidR="00887D3E">
          <w:rPr>
            <w:noProof/>
            <w:webHidden/>
          </w:rPr>
          <w:t>4</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79" w:history="1">
        <w:r w:rsidR="00887D3E" w:rsidRPr="00E947A9">
          <w:rPr>
            <w:rStyle w:val="Hyperlink"/>
            <w:noProof/>
          </w:rPr>
          <w:t>Gesetzliche Änderungen und Internationale Verfügbarkeit</w:t>
        </w:r>
        <w:r w:rsidR="00887D3E">
          <w:rPr>
            <w:noProof/>
            <w:webHidden/>
          </w:rPr>
          <w:tab/>
        </w:r>
        <w:r w:rsidR="00887D3E">
          <w:rPr>
            <w:noProof/>
            <w:webHidden/>
          </w:rPr>
          <w:fldChar w:fldCharType="begin"/>
        </w:r>
        <w:r w:rsidR="00887D3E">
          <w:rPr>
            <w:noProof/>
            <w:webHidden/>
          </w:rPr>
          <w:instrText xml:space="preserve"> PAGEREF _Toc447264279 \h </w:instrText>
        </w:r>
        <w:r w:rsidR="00887D3E">
          <w:rPr>
            <w:noProof/>
            <w:webHidden/>
          </w:rPr>
        </w:r>
        <w:r w:rsidR="00887D3E">
          <w:rPr>
            <w:noProof/>
            <w:webHidden/>
          </w:rPr>
          <w:fldChar w:fldCharType="separate"/>
        </w:r>
        <w:r w:rsidR="00887D3E">
          <w:rPr>
            <w:noProof/>
            <w:webHidden/>
          </w:rPr>
          <w:t>4</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0" w:history="1">
        <w:r w:rsidR="00887D3E" w:rsidRPr="00E947A9">
          <w:rPr>
            <w:rStyle w:val="Hyperlink"/>
            <w:noProof/>
          </w:rPr>
          <w:t>Datenaufbewahrung</w:t>
        </w:r>
        <w:r w:rsidR="00887D3E">
          <w:rPr>
            <w:noProof/>
            <w:webHidden/>
          </w:rPr>
          <w:tab/>
        </w:r>
        <w:r w:rsidR="00887D3E">
          <w:rPr>
            <w:noProof/>
            <w:webHidden/>
          </w:rPr>
          <w:fldChar w:fldCharType="begin"/>
        </w:r>
        <w:r w:rsidR="00887D3E">
          <w:rPr>
            <w:noProof/>
            <w:webHidden/>
          </w:rPr>
          <w:instrText xml:space="preserve"> PAGEREF _Toc447264280 \h </w:instrText>
        </w:r>
        <w:r w:rsidR="00887D3E">
          <w:rPr>
            <w:noProof/>
            <w:webHidden/>
          </w:rPr>
        </w:r>
        <w:r w:rsidR="00887D3E">
          <w:rPr>
            <w:noProof/>
            <w:webHidden/>
          </w:rPr>
          <w:fldChar w:fldCharType="separate"/>
        </w:r>
        <w:r w:rsidR="00887D3E">
          <w:rPr>
            <w:noProof/>
            <w:webHidden/>
          </w:rPr>
          <w:t>4</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1" w:history="1">
        <w:r w:rsidR="00887D3E" w:rsidRPr="00E947A9">
          <w:rPr>
            <w:rStyle w:val="Hyperlink"/>
            <w:noProof/>
          </w:rPr>
          <w:t>Verwendung von Software mit dem Onlinedienst</w:t>
        </w:r>
        <w:r w:rsidR="00887D3E">
          <w:rPr>
            <w:noProof/>
            <w:webHidden/>
          </w:rPr>
          <w:tab/>
        </w:r>
        <w:r w:rsidR="00887D3E">
          <w:rPr>
            <w:noProof/>
            <w:webHidden/>
          </w:rPr>
          <w:fldChar w:fldCharType="begin"/>
        </w:r>
        <w:r w:rsidR="00887D3E">
          <w:rPr>
            <w:noProof/>
            <w:webHidden/>
          </w:rPr>
          <w:instrText xml:space="preserve"> PAGEREF _Toc447264281 \h </w:instrText>
        </w:r>
        <w:r w:rsidR="00887D3E">
          <w:rPr>
            <w:noProof/>
            <w:webHidden/>
          </w:rPr>
        </w:r>
        <w:r w:rsidR="00887D3E">
          <w:rPr>
            <w:noProof/>
            <w:webHidden/>
          </w:rPr>
          <w:fldChar w:fldCharType="separate"/>
        </w:r>
        <w:r w:rsidR="00887D3E">
          <w:rPr>
            <w:noProof/>
            <w:webHidden/>
          </w:rPr>
          <w:t>5</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2" w:history="1">
        <w:r w:rsidR="00887D3E" w:rsidRPr="00E947A9">
          <w:rPr>
            <w:rStyle w:val="Hyperlink"/>
            <w:noProof/>
          </w:rPr>
          <w:t>Nicht von Microsoft stammende Produkte</w:t>
        </w:r>
        <w:r w:rsidR="00887D3E">
          <w:rPr>
            <w:noProof/>
            <w:webHidden/>
          </w:rPr>
          <w:tab/>
        </w:r>
        <w:r w:rsidR="00887D3E">
          <w:rPr>
            <w:noProof/>
            <w:webHidden/>
          </w:rPr>
          <w:fldChar w:fldCharType="begin"/>
        </w:r>
        <w:r w:rsidR="00887D3E">
          <w:rPr>
            <w:noProof/>
            <w:webHidden/>
          </w:rPr>
          <w:instrText xml:space="preserve"> PAGEREF _Toc447264282 \h </w:instrText>
        </w:r>
        <w:r w:rsidR="00887D3E">
          <w:rPr>
            <w:noProof/>
            <w:webHidden/>
          </w:rPr>
        </w:r>
        <w:r w:rsidR="00887D3E">
          <w:rPr>
            <w:noProof/>
            <w:webHidden/>
          </w:rPr>
          <w:fldChar w:fldCharType="separate"/>
        </w:r>
        <w:r w:rsidR="00887D3E">
          <w:rPr>
            <w:noProof/>
            <w:webHidden/>
          </w:rPr>
          <w:t>5</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3" w:history="1">
        <w:r w:rsidR="00887D3E" w:rsidRPr="00E947A9">
          <w:rPr>
            <w:rStyle w:val="Hyperlink"/>
            <w:noProof/>
          </w:rPr>
          <w:t>Richtlinie für zulässige Verwendung</w:t>
        </w:r>
        <w:r w:rsidR="00887D3E">
          <w:rPr>
            <w:noProof/>
            <w:webHidden/>
          </w:rPr>
          <w:tab/>
        </w:r>
        <w:r w:rsidR="00887D3E">
          <w:rPr>
            <w:noProof/>
            <w:webHidden/>
          </w:rPr>
          <w:fldChar w:fldCharType="begin"/>
        </w:r>
        <w:r w:rsidR="00887D3E">
          <w:rPr>
            <w:noProof/>
            <w:webHidden/>
          </w:rPr>
          <w:instrText xml:space="preserve"> PAGEREF _Toc447264283 \h </w:instrText>
        </w:r>
        <w:r w:rsidR="00887D3E">
          <w:rPr>
            <w:noProof/>
            <w:webHidden/>
          </w:rPr>
        </w:r>
        <w:r w:rsidR="00887D3E">
          <w:rPr>
            <w:noProof/>
            <w:webHidden/>
          </w:rPr>
          <w:fldChar w:fldCharType="separate"/>
        </w:r>
        <w:r w:rsidR="00887D3E">
          <w:rPr>
            <w:noProof/>
            <w:webHidden/>
          </w:rPr>
          <w:t>5</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4" w:history="1">
        <w:r w:rsidR="00887D3E" w:rsidRPr="00E947A9">
          <w:rPr>
            <w:rStyle w:val="Hyperlink"/>
            <w:noProof/>
          </w:rPr>
          <w:t>Technische Beschränkungen</w:t>
        </w:r>
        <w:r w:rsidR="00887D3E">
          <w:rPr>
            <w:noProof/>
            <w:webHidden/>
          </w:rPr>
          <w:tab/>
        </w:r>
        <w:r w:rsidR="00887D3E">
          <w:rPr>
            <w:noProof/>
            <w:webHidden/>
          </w:rPr>
          <w:fldChar w:fldCharType="begin"/>
        </w:r>
        <w:r w:rsidR="00887D3E">
          <w:rPr>
            <w:noProof/>
            <w:webHidden/>
          </w:rPr>
          <w:instrText xml:space="preserve"> PAGEREF _Toc447264284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5" w:history="1">
        <w:r w:rsidR="00887D3E" w:rsidRPr="00E947A9">
          <w:rPr>
            <w:rStyle w:val="Hyperlink"/>
            <w:noProof/>
          </w:rPr>
          <w:t>Einhaltung von gesetzlichen Regelungen</w:t>
        </w:r>
        <w:r w:rsidR="00887D3E">
          <w:rPr>
            <w:noProof/>
            <w:webHidden/>
          </w:rPr>
          <w:tab/>
        </w:r>
        <w:r w:rsidR="00887D3E">
          <w:rPr>
            <w:noProof/>
            <w:webHidden/>
          </w:rPr>
          <w:fldChar w:fldCharType="begin"/>
        </w:r>
        <w:r w:rsidR="00887D3E">
          <w:rPr>
            <w:noProof/>
            <w:webHidden/>
          </w:rPr>
          <w:instrText xml:space="preserve"> PAGEREF _Toc447264285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6" w:history="1">
        <w:r w:rsidR="00887D3E" w:rsidRPr="00E947A9">
          <w:rPr>
            <w:rStyle w:val="Hyperlink"/>
            <w:noProof/>
          </w:rPr>
          <w:t>Import-/Export-Dienste</w:t>
        </w:r>
        <w:r w:rsidR="00887D3E">
          <w:rPr>
            <w:noProof/>
            <w:webHidden/>
          </w:rPr>
          <w:tab/>
        </w:r>
        <w:r w:rsidR="00887D3E">
          <w:rPr>
            <w:noProof/>
            <w:webHidden/>
          </w:rPr>
          <w:fldChar w:fldCharType="begin"/>
        </w:r>
        <w:r w:rsidR="00887D3E">
          <w:rPr>
            <w:noProof/>
            <w:webHidden/>
          </w:rPr>
          <w:instrText xml:space="preserve"> PAGEREF _Toc447264286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7" w:history="1">
        <w:r w:rsidR="00887D3E" w:rsidRPr="00E947A9">
          <w:rPr>
            <w:rStyle w:val="Hyperlink"/>
            <w:noProof/>
          </w:rPr>
          <w:t>Elektronische Benachrichtigungen</w:t>
        </w:r>
        <w:r w:rsidR="00887D3E">
          <w:rPr>
            <w:noProof/>
            <w:webHidden/>
          </w:rPr>
          <w:tab/>
        </w:r>
        <w:r w:rsidR="00887D3E">
          <w:rPr>
            <w:noProof/>
            <w:webHidden/>
          </w:rPr>
          <w:fldChar w:fldCharType="begin"/>
        </w:r>
        <w:r w:rsidR="00887D3E">
          <w:rPr>
            <w:noProof/>
            <w:webHidden/>
          </w:rPr>
          <w:instrText xml:space="preserve"> PAGEREF _Toc447264287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8" w:history="1">
        <w:r w:rsidR="00887D3E" w:rsidRPr="00E947A9">
          <w:rPr>
            <w:rStyle w:val="Hyperlink"/>
            <w:noProof/>
          </w:rPr>
          <w:t>Neuzuweisung von Lizenzen</w:t>
        </w:r>
        <w:r w:rsidR="00887D3E">
          <w:rPr>
            <w:noProof/>
            <w:webHidden/>
          </w:rPr>
          <w:tab/>
        </w:r>
        <w:r w:rsidR="00887D3E">
          <w:rPr>
            <w:noProof/>
            <w:webHidden/>
          </w:rPr>
          <w:fldChar w:fldCharType="begin"/>
        </w:r>
        <w:r w:rsidR="00887D3E">
          <w:rPr>
            <w:noProof/>
            <w:webHidden/>
          </w:rPr>
          <w:instrText xml:space="preserve"> PAGEREF _Toc447264288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89" w:history="1">
        <w:r w:rsidR="00887D3E" w:rsidRPr="00E947A9">
          <w:rPr>
            <w:rStyle w:val="Hyperlink"/>
            <w:noProof/>
          </w:rPr>
          <w:t>Schriftartkomponenten</w:t>
        </w:r>
        <w:r w:rsidR="00887D3E">
          <w:rPr>
            <w:noProof/>
            <w:webHidden/>
          </w:rPr>
          <w:tab/>
        </w:r>
        <w:r w:rsidR="00887D3E">
          <w:rPr>
            <w:noProof/>
            <w:webHidden/>
          </w:rPr>
          <w:fldChar w:fldCharType="begin"/>
        </w:r>
        <w:r w:rsidR="00887D3E">
          <w:rPr>
            <w:noProof/>
            <w:webHidden/>
          </w:rPr>
          <w:instrText xml:space="preserve"> PAGEREF _Toc447264289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0" w:history="1">
        <w:r w:rsidR="00887D3E" w:rsidRPr="00E947A9">
          <w:rPr>
            <w:rStyle w:val="Hyperlink"/>
            <w:noProof/>
          </w:rPr>
          <w:t>Multiplexing</w:t>
        </w:r>
        <w:r w:rsidR="00887D3E">
          <w:rPr>
            <w:noProof/>
            <w:webHidden/>
          </w:rPr>
          <w:tab/>
        </w:r>
        <w:r w:rsidR="00887D3E">
          <w:rPr>
            <w:noProof/>
            <w:webHidden/>
          </w:rPr>
          <w:fldChar w:fldCharType="begin"/>
        </w:r>
        <w:r w:rsidR="00887D3E">
          <w:rPr>
            <w:noProof/>
            <w:webHidden/>
          </w:rPr>
          <w:instrText xml:space="preserve"> PAGEREF _Toc447264290 \h </w:instrText>
        </w:r>
        <w:r w:rsidR="00887D3E">
          <w:rPr>
            <w:noProof/>
            <w:webHidden/>
          </w:rPr>
        </w:r>
        <w:r w:rsidR="00887D3E">
          <w:rPr>
            <w:noProof/>
            <w:webHidden/>
          </w:rPr>
          <w:fldChar w:fldCharType="separate"/>
        </w:r>
        <w:r w:rsidR="00887D3E">
          <w:rPr>
            <w:noProof/>
            <w:webHidden/>
          </w:rPr>
          <w:t>6</w:t>
        </w:r>
        <w:r w:rsidR="00887D3E">
          <w:rPr>
            <w:noProof/>
            <w:webHidden/>
          </w:rPr>
          <w:fldChar w:fldCharType="end"/>
        </w:r>
      </w:hyperlink>
    </w:p>
    <w:p w:rsidR="00887D3E" w:rsidRDefault="0016642C">
      <w:pPr>
        <w:pStyle w:val="TOC1"/>
        <w:tabs>
          <w:tab w:val="right" w:leader="dot" w:pos="5030"/>
        </w:tabs>
        <w:rPr>
          <w:rFonts w:eastAsiaTheme="minorEastAsia"/>
          <w:b w:val="0"/>
          <w:caps w:val="0"/>
          <w:noProof/>
          <w:sz w:val="22"/>
          <w:lang w:val="en-US" w:eastAsia="zh-CN" w:bidi="ar-SA"/>
        </w:rPr>
      </w:pPr>
      <w:hyperlink w:anchor="_Toc447264291" w:history="1">
        <w:r w:rsidR="00887D3E" w:rsidRPr="00E947A9">
          <w:rPr>
            <w:rStyle w:val="Hyperlink"/>
            <w:noProof/>
          </w:rPr>
          <w:t>Datenschutz- und Sicherheitsbestimmungen</w:t>
        </w:r>
        <w:r w:rsidR="00887D3E">
          <w:rPr>
            <w:noProof/>
            <w:webHidden/>
          </w:rPr>
          <w:tab/>
        </w:r>
        <w:r w:rsidR="00887D3E">
          <w:rPr>
            <w:noProof/>
            <w:webHidden/>
          </w:rPr>
          <w:fldChar w:fldCharType="begin"/>
        </w:r>
        <w:r w:rsidR="00887D3E">
          <w:rPr>
            <w:noProof/>
            <w:webHidden/>
          </w:rPr>
          <w:instrText xml:space="preserve"> PAGEREF _Toc447264291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292" w:history="1">
        <w:r w:rsidR="00887D3E" w:rsidRPr="00E947A9">
          <w:rPr>
            <w:rStyle w:val="Hyperlink"/>
            <w:noProof/>
          </w:rPr>
          <w:t>Allgemeine Datenschutz- und Sicherheitsbestimmungen</w:t>
        </w:r>
        <w:r w:rsidR="00887D3E">
          <w:rPr>
            <w:noProof/>
            <w:webHidden/>
          </w:rPr>
          <w:tab/>
        </w:r>
        <w:r w:rsidR="00887D3E">
          <w:rPr>
            <w:noProof/>
            <w:webHidden/>
          </w:rPr>
          <w:fldChar w:fldCharType="begin"/>
        </w:r>
        <w:r w:rsidR="00887D3E">
          <w:rPr>
            <w:noProof/>
            <w:webHidden/>
          </w:rPr>
          <w:instrText xml:space="preserve"> PAGEREF _Toc447264292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3" w:history="1">
        <w:r w:rsidR="00887D3E" w:rsidRPr="00E947A9">
          <w:rPr>
            <w:rStyle w:val="Hyperlink"/>
            <w:noProof/>
          </w:rPr>
          <w:t>Anwendungsbereich</w:t>
        </w:r>
        <w:r w:rsidR="00887D3E">
          <w:rPr>
            <w:noProof/>
            <w:webHidden/>
          </w:rPr>
          <w:tab/>
        </w:r>
        <w:r w:rsidR="00887D3E">
          <w:rPr>
            <w:noProof/>
            <w:webHidden/>
          </w:rPr>
          <w:fldChar w:fldCharType="begin"/>
        </w:r>
        <w:r w:rsidR="00887D3E">
          <w:rPr>
            <w:noProof/>
            <w:webHidden/>
          </w:rPr>
          <w:instrText xml:space="preserve"> PAGEREF _Toc447264293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4" w:history="1">
        <w:r w:rsidR="00887D3E" w:rsidRPr="00E947A9">
          <w:rPr>
            <w:rStyle w:val="Hyperlink"/>
            <w:noProof/>
          </w:rPr>
          <w:t>Verwendung von Kundendaten</w:t>
        </w:r>
        <w:r w:rsidR="00887D3E">
          <w:rPr>
            <w:noProof/>
            <w:webHidden/>
          </w:rPr>
          <w:tab/>
        </w:r>
        <w:r w:rsidR="00887D3E">
          <w:rPr>
            <w:noProof/>
            <w:webHidden/>
          </w:rPr>
          <w:fldChar w:fldCharType="begin"/>
        </w:r>
        <w:r w:rsidR="00887D3E">
          <w:rPr>
            <w:noProof/>
            <w:webHidden/>
          </w:rPr>
          <w:instrText xml:space="preserve"> PAGEREF _Toc447264294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5" w:history="1">
        <w:r w:rsidR="00887D3E" w:rsidRPr="00E947A9">
          <w:rPr>
            <w:rStyle w:val="Hyperlink"/>
            <w:noProof/>
          </w:rPr>
          <w:t>Offenlegung von Kundendaten</w:t>
        </w:r>
        <w:r w:rsidR="00887D3E">
          <w:rPr>
            <w:noProof/>
            <w:webHidden/>
          </w:rPr>
          <w:tab/>
        </w:r>
        <w:r w:rsidR="00887D3E">
          <w:rPr>
            <w:noProof/>
            <w:webHidden/>
          </w:rPr>
          <w:fldChar w:fldCharType="begin"/>
        </w:r>
        <w:r w:rsidR="00887D3E">
          <w:rPr>
            <w:noProof/>
            <w:webHidden/>
          </w:rPr>
          <w:instrText xml:space="preserve"> PAGEREF _Toc447264295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6" w:history="1">
        <w:r w:rsidR="00887D3E" w:rsidRPr="00E947A9">
          <w:rPr>
            <w:rStyle w:val="Hyperlink"/>
            <w:noProof/>
          </w:rPr>
          <w:t>Bildungseinrichtungen</w:t>
        </w:r>
        <w:r w:rsidR="00887D3E">
          <w:rPr>
            <w:noProof/>
            <w:webHidden/>
          </w:rPr>
          <w:tab/>
        </w:r>
        <w:r w:rsidR="00887D3E">
          <w:rPr>
            <w:noProof/>
            <w:webHidden/>
          </w:rPr>
          <w:fldChar w:fldCharType="begin"/>
        </w:r>
        <w:r w:rsidR="00887D3E">
          <w:rPr>
            <w:noProof/>
            <w:webHidden/>
          </w:rPr>
          <w:instrText xml:space="preserve"> PAGEREF _Toc447264296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7" w:history="1">
        <w:r w:rsidR="00887D3E" w:rsidRPr="00E947A9">
          <w:rPr>
            <w:rStyle w:val="Hyperlink"/>
            <w:noProof/>
          </w:rPr>
          <w:t>HIPAA-Geschäftspartner</w:t>
        </w:r>
        <w:r w:rsidR="00887D3E">
          <w:rPr>
            <w:noProof/>
            <w:webHidden/>
          </w:rPr>
          <w:tab/>
        </w:r>
        <w:r w:rsidR="00887D3E">
          <w:rPr>
            <w:noProof/>
            <w:webHidden/>
          </w:rPr>
          <w:fldChar w:fldCharType="begin"/>
        </w:r>
        <w:r w:rsidR="00887D3E">
          <w:rPr>
            <w:noProof/>
            <w:webHidden/>
          </w:rPr>
          <w:instrText xml:space="preserve"> PAGEREF _Toc447264297 \h </w:instrText>
        </w:r>
        <w:r w:rsidR="00887D3E">
          <w:rPr>
            <w:noProof/>
            <w:webHidden/>
          </w:rPr>
        </w:r>
        <w:r w:rsidR="00887D3E">
          <w:rPr>
            <w:noProof/>
            <w:webHidden/>
          </w:rPr>
          <w:fldChar w:fldCharType="separate"/>
        </w:r>
        <w:r w:rsidR="00887D3E">
          <w:rPr>
            <w:noProof/>
            <w:webHidden/>
          </w:rPr>
          <w:t>7</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8" w:history="1">
        <w:r w:rsidR="00887D3E" w:rsidRPr="00E947A9">
          <w:rPr>
            <w:rStyle w:val="Hyperlink"/>
            <w:noProof/>
          </w:rPr>
          <w:t>Sicherheit</w:t>
        </w:r>
        <w:r w:rsidR="00887D3E">
          <w:rPr>
            <w:noProof/>
            <w:webHidden/>
          </w:rPr>
          <w:tab/>
        </w:r>
        <w:r w:rsidR="00887D3E">
          <w:rPr>
            <w:noProof/>
            <w:webHidden/>
          </w:rPr>
          <w:fldChar w:fldCharType="begin"/>
        </w:r>
        <w:r w:rsidR="00887D3E">
          <w:rPr>
            <w:noProof/>
            <w:webHidden/>
          </w:rPr>
          <w:instrText xml:space="preserve"> PAGEREF _Toc447264298 \h </w:instrText>
        </w:r>
        <w:r w:rsidR="00887D3E">
          <w:rPr>
            <w:noProof/>
            <w:webHidden/>
          </w:rPr>
        </w:r>
        <w:r w:rsidR="00887D3E">
          <w:rPr>
            <w:noProof/>
            <w:webHidden/>
          </w:rPr>
          <w:fldChar w:fldCharType="separate"/>
        </w:r>
        <w:r w:rsidR="00887D3E">
          <w:rPr>
            <w:noProof/>
            <w:webHidden/>
          </w:rPr>
          <w:t>8</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299" w:history="1">
        <w:r w:rsidR="00887D3E" w:rsidRPr="00E947A9">
          <w:rPr>
            <w:rStyle w:val="Hyperlink"/>
            <w:noProof/>
          </w:rPr>
          <w:t>Meldung von Sicherheitsvorfällen</w:t>
        </w:r>
        <w:r w:rsidR="00887D3E">
          <w:rPr>
            <w:noProof/>
            <w:webHidden/>
          </w:rPr>
          <w:tab/>
        </w:r>
        <w:r w:rsidR="00887D3E">
          <w:rPr>
            <w:noProof/>
            <w:webHidden/>
          </w:rPr>
          <w:fldChar w:fldCharType="begin"/>
        </w:r>
        <w:r w:rsidR="00887D3E">
          <w:rPr>
            <w:noProof/>
            <w:webHidden/>
          </w:rPr>
          <w:instrText xml:space="preserve"> PAGEREF _Toc447264299 \h </w:instrText>
        </w:r>
        <w:r w:rsidR="00887D3E">
          <w:rPr>
            <w:noProof/>
            <w:webHidden/>
          </w:rPr>
        </w:r>
        <w:r w:rsidR="00887D3E">
          <w:rPr>
            <w:noProof/>
            <w:webHidden/>
          </w:rPr>
          <w:fldChar w:fldCharType="separate"/>
        </w:r>
        <w:r w:rsidR="00887D3E">
          <w:rPr>
            <w:noProof/>
            <w:webHidden/>
          </w:rPr>
          <w:t>8</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0" w:history="1">
        <w:r w:rsidR="00887D3E" w:rsidRPr="00E947A9">
          <w:rPr>
            <w:rStyle w:val="Hyperlink"/>
            <w:noProof/>
          </w:rPr>
          <w:t>Ort der Datenverarbeitung</w:t>
        </w:r>
        <w:r w:rsidR="00887D3E">
          <w:rPr>
            <w:noProof/>
            <w:webHidden/>
          </w:rPr>
          <w:tab/>
        </w:r>
        <w:r w:rsidR="00887D3E">
          <w:rPr>
            <w:noProof/>
            <w:webHidden/>
          </w:rPr>
          <w:fldChar w:fldCharType="begin"/>
        </w:r>
        <w:r w:rsidR="00887D3E">
          <w:rPr>
            <w:noProof/>
            <w:webHidden/>
          </w:rPr>
          <w:instrText xml:space="preserve"> PAGEREF _Toc447264300 \h </w:instrText>
        </w:r>
        <w:r w:rsidR="00887D3E">
          <w:rPr>
            <w:noProof/>
            <w:webHidden/>
          </w:rPr>
        </w:r>
        <w:r w:rsidR="00887D3E">
          <w:rPr>
            <w:noProof/>
            <w:webHidden/>
          </w:rPr>
          <w:fldChar w:fldCharType="separate"/>
        </w:r>
        <w:r w:rsidR="00887D3E">
          <w:rPr>
            <w:noProof/>
            <w:webHidden/>
          </w:rPr>
          <w:t>8</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1" w:history="1">
        <w:r w:rsidR="00887D3E" w:rsidRPr="00E947A9">
          <w:rPr>
            <w:rStyle w:val="Hyperlink"/>
            <w:noProof/>
          </w:rPr>
          <w:t>Vorschauversionen</w:t>
        </w:r>
        <w:r w:rsidR="00887D3E">
          <w:rPr>
            <w:noProof/>
            <w:webHidden/>
          </w:rPr>
          <w:tab/>
        </w:r>
        <w:r w:rsidR="00887D3E">
          <w:rPr>
            <w:noProof/>
            <w:webHidden/>
          </w:rPr>
          <w:fldChar w:fldCharType="begin"/>
        </w:r>
        <w:r w:rsidR="00887D3E">
          <w:rPr>
            <w:noProof/>
            <w:webHidden/>
          </w:rPr>
          <w:instrText xml:space="preserve"> PAGEREF _Toc447264301 \h </w:instrText>
        </w:r>
        <w:r w:rsidR="00887D3E">
          <w:rPr>
            <w:noProof/>
            <w:webHidden/>
          </w:rPr>
        </w:r>
        <w:r w:rsidR="00887D3E">
          <w:rPr>
            <w:noProof/>
            <w:webHidden/>
          </w:rPr>
          <w:fldChar w:fldCharType="separate"/>
        </w:r>
        <w:r w:rsidR="00887D3E">
          <w:rPr>
            <w:noProof/>
            <w:webHidden/>
          </w:rPr>
          <w:t>8</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2" w:history="1">
        <w:r w:rsidR="00887D3E" w:rsidRPr="00E947A9">
          <w:rPr>
            <w:rStyle w:val="Hyperlink"/>
            <w:noProof/>
          </w:rPr>
          <w:t>Einsatz von Vertragspartnern</w:t>
        </w:r>
        <w:r w:rsidR="00887D3E">
          <w:rPr>
            <w:noProof/>
            <w:webHidden/>
          </w:rPr>
          <w:tab/>
        </w:r>
        <w:r w:rsidR="00887D3E">
          <w:rPr>
            <w:noProof/>
            <w:webHidden/>
          </w:rPr>
          <w:fldChar w:fldCharType="begin"/>
        </w:r>
        <w:r w:rsidR="00887D3E">
          <w:rPr>
            <w:noProof/>
            <w:webHidden/>
          </w:rPr>
          <w:instrText xml:space="preserve"> PAGEREF _Toc447264302 \h </w:instrText>
        </w:r>
        <w:r w:rsidR="00887D3E">
          <w:rPr>
            <w:noProof/>
            <w:webHidden/>
          </w:rPr>
        </w:r>
        <w:r w:rsidR="00887D3E">
          <w:rPr>
            <w:noProof/>
            <w:webHidden/>
          </w:rPr>
          <w:fldChar w:fldCharType="separate"/>
        </w:r>
        <w:r w:rsidR="00887D3E">
          <w:rPr>
            <w:noProof/>
            <w:webHidden/>
          </w:rPr>
          <w:t>8</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3" w:history="1">
        <w:r w:rsidR="00887D3E" w:rsidRPr="00E947A9">
          <w:rPr>
            <w:rStyle w:val="Hyperlink"/>
            <w:noProof/>
          </w:rPr>
          <w:t>So kontaktieren Sie Microsoft</w:t>
        </w:r>
        <w:r w:rsidR="00887D3E">
          <w:rPr>
            <w:noProof/>
            <w:webHidden/>
          </w:rPr>
          <w:tab/>
        </w:r>
        <w:r w:rsidR="00887D3E">
          <w:rPr>
            <w:noProof/>
            <w:webHidden/>
          </w:rPr>
          <w:fldChar w:fldCharType="begin"/>
        </w:r>
        <w:r w:rsidR="00887D3E">
          <w:rPr>
            <w:noProof/>
            <w:webHidden/>
          </w:rPr>
          <w:instrText xml:space="preserve"> PAGEREF _Toc447264303 \h </w:instrText>
        </w:r>
        <w:r w:rsidR="00887D3E">
          <w:rPr>
            <w:noProof/>
            <w:webHidden/>
          </w:rPr>
        </w:r>
        <w:r w:rsidR="00887D3E">
          <w:rPr>
            <w:noProof/>
            <w:webHidden/>
          </w:rPr>
          <w:fldChar w:fldCharType="separate"/>
        </w:r>
        <w:r w:rsidR="00887D3E">
          <w:rPr>
            <w:noProof/>
            <w:webHidden/>
          </w:rPr>
          <w:t>8</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304" w:history="1">
        <w:r w:rsidR="00887D3E" w:rsidRPr="00E947A9">
          <w:rPr>
            <w:rStyle w:val="Hyperlink"/>
            <w:noProof/>
          </w:rPr>
          <w:t>Bestimmungen für die Datenverarbeitung</w:t>
        </w:r>
        <w:r w:rsidR="00887D3E">
          <w:rPr>
            <w:noProof/>
            <w:webHidden/>
          </w:rPr>
          <w:tab/>
        </w:r>
        <w:r w:rsidR="00887D3E">
          <w:rPr>
            <w:noProof/>
            <w:webHidden/>
          </w:rPr>
          <w:fldChar w:fldCharType="begin"/>
        </w:r>
        <w:r w:rsidR="00887D3E">
          <w:rPr>
            <w:noProof/>
            <w:webHidden/>
          </w:rPr>
          <w:instrText xml:space="preserve"> PAGEREF _Toc447264304 \h </w:instrText>
        </w:r>
        <w:r w:rsidR="00887D3E">
          <w:rPr>
            <w:noProof/>
            <w:webHidden/>
          </w:rPr>
        </w:r>
        <w:r w:rsidR="00887D3E">
          <w:rPr>
            <w:noProof/>
            <w:webHidden/>
          </w:rPr>
          <w:fldChar w:fldCharType="separate"/>
        </w:r>
        <w:r w:rsidR="00887D3E">
          <w:rPr>
            <w:noProof/>
            <w:webHidden/>
          </w:rPr>
          <w:t>10</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5" w:history="1">
        <w:r w:rsidR="00887D3E" w:rsidRPr="00E947A9">
          <w:rPr>
            <w:rStyle w:val="Hyperlink"/>
            <w:noProof/>
          </w:rPr>
          <w:t>Speicherorte von ruhenden Daten-at-rest</w:t>
        </w:r>
        <w:r w:rsidR="00887D3E">
          <w:rPr>
            <w:noProof/>
            <w:webHidden/>
          </w:rPr>
          <w:tab/>
        </w:r>
        <w:r w:rsidR="00887D3E">
          <w:rPr>
            <w:noProof/>
            <w:webHidden/>
          </w:rPr>
          <w:fldChar w:fldCharType="begin"/>
        </w:r>
        <w:r w:rsidR="00887D3E">
          <w:rPr>
            <w:noProof/>
            <w:webHidden/>
          </w:rPr>
          <w:instrText xml:space="preserve"> PAGEREF _Toc447264305 \h </w:instrText>
        </w:r>
        <w:r w:rsidR="00887D3E">
          <w:rPr>
            <w:noProof/>
            <w:webHidden/>
          </w:rPr>
        </w:r>
        <w:r w:rsidR="00887D3E">
          <w:rPr>
            <w:noProof/>
            <w:webHidden/>
          </w:rPr>
          <w:fldChar w:fldCharType="separate"/>
        </w:r>
        <w:r w:rsidR="00887D3E">
          <w:rPr>
            <w:noProof/>
            <w:webHidden/>
          </w:rPr>
          <w:t>10</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6" w:history="1">
        <w:r w:rsidR="00887D3E" w:rsidRPr="00E947A9">
          <w:rPr>
            <w:rStyle w:val="Hyperlink"/>
            <w:noProof/>
          </w:rPr>
          <w:t>Datenschutz</w:t>
        </w:r>
        <w:r w:rsidR="00887D3E">
          <w:rPr>
            <w:noProof/>
            <w:webHidden/>
          </w:rPr>
          <w:tab/>
        </w:r>
        <w:r w:rsidR="00887D3E">
          <w:rPr>
            <w:noProof/>
            <w:webHidden/>
          </w:rPr>
          <w:fldChar w:fldCharType="begin"/>
        </w:r>
        <w:r w:rsidR="00887D3E">
          <w:rPr>
            <w:noProof/>
            <w:webHidden/>
          </w:rPr>
          <w:instrText xml:space="preserve"> PAGEREF _Toc447264306 \h </w:instrText>
        </w:r>
        <w:r w:rsidR="00887D3E">
          <w:rPr>
            <w:noProof/>
            <w:webHidden/>
          </w:rPr>
        </w:r>
        <w:r w:rsidR="00887D3E">
          <w:rPr>
            <w:noProof/>
            <w:webHidden/>
          </w:rPr>
          <w:fldChar w:fldCharType="separate"/>
        </w:r>
        <w:r w:rsidR="00887D3E">
          <w:rPr>
            <w:noProof/>
            <w:webHidden/>
          </w:rPr>
          <w:t>11</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7" w:history="1">
        <w:r w:rsidR="00887D3E" w:rsidRPr="00E947A9">
          <w:rPr>
            <w:rStyle w:val="Hyperlink"/>
            <w:noProof/>
          </w:rPr>
          <w:t>Zusätzliche Bestimmungen für Europa</w:t>
        </w:r>
        <w:r w:rsidR="00887D3E">
          <w:rPr>
            <w:noProof/>
            <w:webHidden/>
          </w:rPr>
          <w:tab/>
        </w:r>
        <w:r w:rsidR="00887D3E">
          <w:rPr>
            <w:noProof/>
            <w:webHidden/>
          </w:rPr>
          <w:fldChar w:fldCharType="begin"/>
        </w:r>
        <w:r w:rsidR="00887D3E">
          <w:rPr>
            <w:noProof/>
            <w:webHidden/>
          </w:rPr>
          <w:instrText xml:space="preserve"> PAGEREF _Toc447264307 \h </w:instrText>
        </w:r>
        <w:r w:rsidR="00887D3E">
          <w:rPr>
            <w:noProof/>
            <w:webHidden/>
          </w:rPr>
        </w:r>
        <w:r w:rsidR="00887D3E">
          <w:rPr>
            <w:noProof/>
            <w:webHidden/>
          </w:rPr>
          <w:fldChar w:fldCharType="separate"/>
        </w:r>
        <w:r w:rsidR="00887D3E">
          <w:rPr>
            <w:noProof/>
            <w:webHidden/>
          </w:rPr>
          <w:t>11</w:t>
        </w:r>
        <w:r w:rsidR="00887D3E">
          <w:rPr>
            <w:noProof/>
            <w:webHidden/>
          </w:rPr>
          <w:fldChar w:fldCharType="end"/>
        </w:r>
      </w:hyperlink>
    </w:p>
    <w:p w:rsidR="00887D3E" w:rsidRDefault="0016642C">
      <w:pPr>
        <w:pStyle w:val="TOC5"/>
        <w:tabs>
          <w:tab w:val="right" w:leader="dot" w:pos="5030"/>
        </w:tabs>
        <w:rPr>
          <w:rFonts w:eastAsiaTheme="minorEastAsia"/>
          <w:noProof/>
          <w:sz w:val="22"/>
          <w:lang w:val="en-US" w:eastAsia="zh-CN" w:bidi="ar-SA"/>
        </w:rPr>
      </w:pPr>
      <w:hyperlink w:anchor="_Toc447264308" w:history="1">
        <w:r w:rsidR="00887D3E" w:rsidRPr="00E947A9">
          <w:rPr>
            <w:rStyle w:val="Hyperlink"/>
            <w:noProof/>
          </w:rPr>
          <w:t>Sicherheit</w:t>
        </w:r>
        <w:r w:rsidR="00887D3E">
          <w:rPr>
            <w:noProof/>
            <w:webHidden/>
          </w:rPr>
          <w:tab/>
        </w:r>
        <w:r w:rsidR="00887D3E">
          <w:rPr>
            <w:noProof/>
            <w:webHidden/>
          </w:rPr>
          <w:fldChar w:fldCharType="begin"/>
        </w:r>
        <w:r w:rsidR="00887D3E">
          <w:rPr>
            <w:noProof/>
            <w:webHidden/>
          </w:rPr>
          <w:instrText xml:space="preserve"> PAGEREF _Toc447264308 \h </w:instrText>
        </w:r>
        <w:r w:rsidR="00887D3E">
          <w:rPr>
            <w:noProof/>
            <w:webHidden/>
          </w:rPr>
        </w:r>
        <w:r w:rsidR="00887D3E">
          <w:rPr>
            <w:noProof/>
            <w:webHidden/>
          </w:rPr>
          <w:fldChar w:fldCharType="separate"/>
        </w:r>
        <w:r w:rsidR="00887D3E">
          <w:rPr>
            <w:noProof/>
            <w:webHidden/>
          </w:rPr>
          <w:t>12</w:t>
        </w:r>
        <w:r w:rsidR="00887D3E">
          <w:rPr>
            <w:noProof/>
            <w:webHidden/>
          </w:rPr>
          <w:fldChar w:fldCharType="end"/>
        </w:r>
      </w:hyperlink>
    </w:p>
    <w:p w:rsidR="00887D3E" w:rsidRDefault="0016642C">
      <w:pPr>
        <w:pStyle w:val="TOC1"/>
        <w:tabs>
          <w:tab w:val="right" w:leader="dot" w:pos="5030"/>
        </w:tabs>
        <w:rPr>
          <w:rFonts w:eastAsiaTheme="minorEastAsia"/>
          <w:b w:val="0"/>
          <w:caps w:val="0"/>
          <w:noProof/>
          <w:sz w:val="22"/>
          <w:lang w:val="en-US" w:eastAsia="zh-CN" w:bidi="ar-SA"/>
        </w:rPr>
      </w:pPr>
      <w:hyperlink w:anchor="_Toc447264309" w:history="1">
        <w:r w:rsidR="00887D3E" w:rsidRPr="00E947A9">
          <w:rPr>
            <w:rStyle w:val="Hyperlink"/>
            <w:noProof/>
          </w:rPr>
          <w:t>Spezifische Bestimmungen für Onlinedienste</w:t>
        </w:r>
        <w:r w:rsidR="00887D3E">
          <w:rPr>
            <w:noProof/>
            <w:webHidden/>
          </w:rPr>
          <w:tab/>
        </w:r>
        <w:r w:rsidR="00887D3E">
          <w:rPr>
            <w:noProof/>
            <w:webHidden/>
          </w:rPr>
          <w:fldChar w:fldCharType="begin"/>
        </w:r>
        <w:r w:rsidR="00887D3E">
          <w:rPr>
            <w:noProof/>
            <w:webHidden/>
          </w:rPr>
          <w:instrText xml:space="preserve"> PAGEREF _Toc447264309 \h </w:instrText>
        </w:r>
        <w:r w:rsidR="00887D3E">
          <w:rPr>
            <w:noProof/>
            <w:webHidden/>
          </w:rPr>
        </w:r>
        <w:r w:rsidR="00887D3E">
          <w:rPr>
            <w:noProof/>
            <w:webHidden/>
          </w:rPr>
          <w:fldChar w:fldCharType="separate"/>
        </w:r>
        <w:r w:rsidR="00887D3E">
          <w:rPr>
            <w:noProof/>
            <w:webHidden/>
          </w:rPr>
          <w:t>16</w:t>
        </w:r>
        <w:r w:rsidR="00887D3E">
          <w:rPr>
            <w:noProof/>
            <w:webHidden/>
          </w:rPr>
          <w:fldChar w:fldCharType="end"/>
        </w:r>
      </w:hyperlink>
    </w:p>
    <w:p w:rsidR="00887D3E" w:rsidRDefault="0016642C">
      <w:pPr>
        <w:pStyle w:val="TOC2"/>
        <w:tabs>
          <w:tab w:val="right" w:leader="dot" w:pos="5030"/>
        </w:tabs>
        <w:rPr>
          <w:rFonts w:eastAsiaTheme="minorEastAsia"/>
          <w:b w:val="0"/>
          <w:smallCaps w:val="0"/>
          <w:noProof/>
          <w:sz w:val="22"/>
          <w:lang w:val="en-US" w:eastAsia="zh-CN" w:bidi="ar-SA"/>
        </w:rPr>
      </w:pPr>
      <w:hyperlink w:anchor="_Toc447264310" w:history="1">
        <w:r w:rsidR="00887D3E" w:rsidRPr="00E947A9">
          <w:rPr>
            <w:rStyle w:val="Hyperlink"/>
            <w:noProof/>
          </w:rPr>
          <w:t>Microsoft Azure-Dienste</w:t>
        </w:r>
        <w:r w:rsidR="00887D3E">
          <w:rPr>
            <w:noProof/>
            <w:webHidden/>
          </w:rPr>
          <w:tab/>
        </w:r>
        <w:r w:rsidR="00887D3E">
          <w:rPr>
            <w:noProof/>
            <w:webHidden/>
          </w:rPr>
          <w:fldChar w:fldCharType="begin"/>
        </w:r>
        <w:r w:rsidR="00887D3E">
          <w:rPr>
            <w:noProof/>
            <w:webHidden/>
          </w:rPr>
          <w:instrText xml:space="preserve"> PAGEREF _Toc447264310 \h </w:instrText>
        </w:r>
        <w:r w:rsidR="00887D3E">
          <w:rPr>
            <w:noProof/>
            <w:webHidden/>
          </w:rPr>
        </w:r>
        <w:r w:rsidR="00887D3E">
          <w:rPr>
            <w:noProof/>
            <w:webHidden/>
          </w:rPr>
          <w:fldChar w:fldCharType="separate"/>
        </w:r>
        <w:r w:rsidR="00887D3E">
          <w:rPr>
            <w:noProof/>
            <w:webHidden/>
          </w:rPr>
          <w:t>16</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1" w:history="1">
        <w:r w:rsidR="00887D3E" w:rsidRPr="00E947A9">
          <w:rPr>
            <w:rStyle w:val="Hyperlink"/>
            <w:noProof/>
          </w:rPr>
          <w:t>Microsoft Azure StorSimple</w:t>
        </w:r>
        <w:r w:rsidR="00887D3E">
          <w:rPr>
            <w:noProof/>
            <w:webHidden/>
          </w:rPr>
          <w:tab/>
        </w:r>
        <w:r w:rsidR="00887D3E">
          <w:rPr>
            <w:noProof/>
            <w:webHidden/>
          </w:rPr>
          <w:fldChar w:fldCharType="begin"/>
        </w:r>
        <w:r w:rsidR="00887D3E">
          <w:rPr>
            <w:noProof/>
            <w:webHidden/>
          </w:rPr>
          <w:instrText xml:space="preserve"> PAGEREF _Toc447264311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2" w:history="1">
        <w:r w:rsidR="00887D3E" w:rsidRPr="00E947A9">
          <w:rPr>
            <w:rStyle w:val="Hyperlink"/>
            <w:noProof/>
          </w:rPr>
          <w:t>Sicherheits-App für Microsoft Cloud</w:t>
        </w:r>
        <w:r w:rsidR="00887D3E">
          <w:rPr>
            <w:noProof/>
            <w:webHidden/>
          </w:rPr>
          <w:tab/>
        </w:r>
        <w:r w:rsidR="00887D3E">
          <w:rPr>
            <w:noProof/>
            <w:webHidden/>
          </w:rPr>
          <w:fldChar w:fldCharType="begin"/>
        </w:r>
        <w:r w:rsidR="00887D3E">
          <w:rPr>
            <w:noProof/>
            <w:webHidden/>
          </w:rPr>
          <w:instrText xml:space="preserve"> PAGEREF _Toc447264312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3" w:history="1">
        <w:r w:rsidR="00887D3E" w:rsidRPr="00E947A9">
          <w:rPr>
            <w:rStyle w:val="Hyperlink"/>
            <w:noProof/>
          </w:rPr>
          <w:t>HockeyApp</w:t>
        </w:r>
        <w:r w:rsidR="00887D3E">
          <w:rPr>
            <w:noProof/>
            <w:webHidden/>
          </w:rPr>
          <w:tab/>
        </w:r>
        <w:r w:rsidR="00887D3E">
          <w:rPr>
            <w:noProof/>
            <w:webHidden/>
          </w:rPr>
          <w:fldChar w:fldCharType="begin"/>
        </w:r>
        <w:r w:rsidR="00887D3E">
          <w:rPr>
            <w:noProof/>
            <w:webHidden/>
          </w:rPr>
          <w:instrText xml:space="preserve"> PAGEREF _Toc447264313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2"/>
        <w:tabs>
          <w:tab w:val="right" w:leader="dot" w:pos="5030"/>
        </w:tabs>
        <w:rPr>
          <w:rFonts w:eastAsiaTheme="minorEastAsia"/>
          <w:b w:val="0"/>
          <w:smallCaps w:val="0"/>
          <w:noProof/>
          <w:sz w:val="22"/>
          <w:lang w:val="en-US" w:eastAsia="zh-CN" w:bidi="ar-SA"/>
        </w:rPr>
      </w:pPr>
      <w:hyperlink w:anchor="_Toc447264314" w:history="1">
        <w:r w:rsidR="00887D3E" w:rsidRPr="00E947A9">
          <w:rPr>
            <w:rStyle w:val="Hyperlink"/>
            <w:noProof/>
          </w:rPr>
          <w:t>Enterprise Mobility-Dienste</w:t>
        </w:r>
        <w:r w:rsidR="00887D3E">
          <w:rPr>
            <w:noProof/>
            <w:webHidden/>
          </w:rPr>
          <w:tab/>
        </w:r>
        <w:r w:rsidR="00887D3E">
          <w:rPr>
            <w:noProof/>
            <w:webHidden/>
          </w:rPr>
          <w:fldChar w:fldCharType="begin"/>
        </w:r>
        <w:r w:rsidR="00887D3E">
          <w:rPr>
            <w:noProof/>
            <w:webHidden/>
          </w:rPr>
          <w:instrText xml:space="preserve"> PAGEREF _Toc447264314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5" w:history="1">
        <w:r w:rsidR="00887D3E" w:rsidRPr="00E947A9">
          <w:rPr>
            <w:rStyle w:val="Hyperlink"/>
            <w:noProof/>
          </w:rPr>
          <w:t>Azure Active Directory Basic</w:t>
        </w:r>
        <w:r w:rsidR="00887D3E">
          <w:rPr>
            <w:noProof/>
            <w:webHidden/>
          </w:rPr>
          <w:tab/>
        </w:r>
        <w:r w:rsidR="00887D3E">
          <w:rPr>
            <w:noProof/>
            <w:webHidden/>
          </w:rPr>
          <w:fldChar w:fldCharType="begin"/>
        </w:r>
        <w:r w:rsidR="00887D3E">
          <w:rPr>
            <w:noProof/>
            <w:webHidden/>
          </w:rPr>
          <w:instrText xml:space="preserve"> PAGEREF _Toc447264315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6" w:history="1">
        <w:r w:rsidR="00887D3E" w:rsidRPr="00E947A9">
          <w:rPr>
            <w:rStyle w:val="Hyperlink"/>
            <w:noProof/>
          </w:rPr>
          <w:t>Azure Active Directory Premium</w:t>
        </w:r>
        <w:r w:rsidR="00887D3E">
          <w:rPr>
            <w:noProof/>
            <w:webHidden/>
          </w:rPr>
          <w:tab/>
        </w:r>
        <w:r w:rsidR="00887D3E">
          <w:rPr>
            <w:noProof/>
            <w:webHidden/>
          </w:rPr>
          <w:fldChar w:fldCharType="begin"/>
        </w:r>
        <w:r w:rsidR="00887D3E">
          <w:rPr>
            <w:noProof/>
            <w:webHidden/>
          </w:rPr>
          <w:instrText xml:space="preserve"> PAGEREF _Toc447264316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7" w:history="1">
        <w:r w:rsidR="00887D3E" w:rsidRPr="00E947A9">
          <w:rPr>
            <w:rStyle w:val="Hyperlink"/>
            <w:noProof/>
          </w:rPr>
          <w:t>Azure Rights Management Premium</w:t>
        </w:r>
        <w:r w:rsidR="00887D3E">
          <w:rPr>
            <w:noProof/>
            <w:webHidden/>
          </w:rPr>
          <w:tab/>
        </w:r>
        <w:r w:rsidR="00887D3E">
          <w:rPr>
            <w:noProof/>
            <w:webHidden/>
          </w:rPr>
          <w:fldChar w:fldCharType="begin"/>
        </w:r>
        <w:r w:rsidR="00887D3E">
          <w:rPr>
            <w:noProof/>
            <w:webHidden/>
          </w:rPr>
          <w:instrText xml:space="preserve"> PAGEREF _Toc447264317 \h </w:instrText>
        </w:r>
        <w:r w:rsidR="00887D3E">
          <w:rPr>
            <w:noProof/>
            <w:webHidden/>
          </w:rPr>
        </w:r>
        <w:r w:rsidR="00887D3E">
          <w:rPr>
            <w:noProof/>
            <w:webHidden/>
          </w:rPr>
          <w:fldChar w:fldCharType="separate"/>
        </w:r>
        <w:r w:rsidR="00887D3E">
          <w:rPr>
            <w:noProof/>
            <w:webHidden/>
          </w:rPr>
          <w:t>17</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8" w:history="1">
        <w:r w:rsidR="00887D3E" w:rsidRPr="00E947A9">
          <w:rPr>
            <w:rStyle w:val="Hyperlink"/>
            <w:noProof/>
          </w:rPr>
          <w:t>Azure RemoteApp</w:t>
        </w:r>
        <w:r w:rsidR="00887D3E">
          <w:rPr>
            <w:noProof/>
            <w:webHidden/>
          </w:rPr>
          <w:tab/>
        </w:r>
        <w:r w:rsidR="00887D3E">
          <w:rPr>
            <w:noProof/>
            <w:webHidden/>
          </w:rPr>
          <w:fldChar w:fldCharType="begin"/>
        </w:r>
        <w:r w:rsidR="00887D3E">
          <w:rPr>
            <w:noProof/>
            <w:webHidden/>
          </w:rPr>
          <w:instrText xml:space="preserve"> PAGEREF _Toc447264318 \h </w:instrText>
        </w:r>
        <w:r w:rsidR="00887D3E">
          <w:rPr>
            <w:noProof/>
            <w:webHidden/>
          </w:rPr>
        </w:r>
        <w:r w:rsidR="00887D3E">
          <w:rPr>
            <w:noProof/>
            <w:webHidden/>
          </w:rPr>
          <w:fldChar w:fldCharType="separate"/>
        </w:r>
        <w:r w:rsidR="00887D3E">
          <w:rPr>
            <w:noProof/>
            <w:webHidden/>
          </w:rPr>
          <w:t>18</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19" w:history="1">
        <w:r w:rsidR="00887D3E" w:rsidRPr="00E947A9">
          <w:rPr>
            <w:rStyle w:val="Hyperlink"/>
            <w:noProof/>
          </w:rPr>
          <w:t>Microsoft MultiFactor Authentication</w:t>
        </w:r>
        <w:r w:rsidR="00887D3E">
          <w:rPr>
            <w:noProof/>
            <w:webHidden/>
          </w:rPr>
          <w:tab/>
        </w:r>
        <w:r w:rsidR="00887D3E">
          <w:rPr>
            <w:noProof/>
            <w:webHidden/>
          </w:rPr>
          <w:fldChar w:fldCharType="begin"/>
        </w:r>
        <w:r w:rsidR="00887D3E">
          <w:rPr>
            <w:noProof/>
            <w:webHidden/>
          </w:rPr>
          <w:instrText xml:space="preserve"> PAGEREF _Toc447264319 \h </w:instrText>
        </w:r>
        <w:r w:rsidR="00887D3E">
          <w:rPr>
            <w:noProof/>
            <w:webHidden/>
          </w:rPr>
        </w:r>
        <w:r w:rsidR="00887D3E">
          <w:rPr>
            <w:noProof/>
            <w:webHidden/>
          </w:rPr>
          <w:fldChar w:fldCharType="separate"/>
        </w:r>
        <w:r w:rsidR="00887D3E">
          <w:rPr>
            <w:noProof/>
            <w:webHidden/>
          </w:rPr>
          <w:t>18</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320" w:history="1">
        <w:r w:rsidR="00887D3E" w:rsidRPr="00E947A9">
          <w:rPr>
            <w:rStyle w:val="Hyperlink"/>
            <w:noProof/>
            <w:lang w:val="it-IT"/>
          </w:rPr>
          <w:t>Microsoft Intune</w:t>
        </w:r>
        <w:r w:rsidR="00887D3E">
          <w:rPr>
            <w:noProof/>
            <w:webHidden/>
          </w:rPr>
          <w:tab/>
        </w:r>
        <w:r w:rsidR="00887D3E">
          <w:rPr>
            <w:noProof/>
            <w:webHidden/>
          </w:rPr>
          <w:fldChar w:fldCharType="begin"/>
        </w:r>
        <w:r w:rsidR="00887D3E">
          <w:rPr>
            <w:noProof/>
            <w:webHidden/>
          </w:rPr>
          <w:instrText xml:space="preserve"> PAGEREF _Toc447264320 \h </w:instrText>
        </w:r>
        <w:r w:rsidR="00887D3E">
          <w:rPr>
            <w:noProof/>
            <w:webHidden/>
          </w:rPr>
        </w:r>
        <w:r w:rsidR="00887D3E">
          <w:rPr>
            <w:noProof/>
            <w:webHidden/>
          </w:rPr>
          <w:fldChar w:fldCharType="separate"/>
        </w:r>
        <w:r w:rsidR="00887D3E">
          <w:rPr>
            <w:noProof/>
            <w:webHidden/>
          </w:rPr>
          <w:t>18</w:t>
        </w:r>
        <w:r w:rsidR="00887D3E">
          <w:rPr>
            <w:noProof/>
            <w:webHidden/>
          </w:rPr>
          <w:fldChar w:fldCharType="end"/>
        </w:r>
      </w:hyperlink>
    </w:p>
    <w:p w:rsidR="00887D3E" w:rsidRDefault="0016642C">
      <w:pPr>
        <w:pStyle w:val="TOC2"/>
        <w:tabs>
          <w:tab w:val="right" w:leader="dot" w:pos="5030"/>
        </w:tabs>
        <w:rPr>
          <w:rFonts w:eastAsiaTheme="minorEastAsia"/>
          <w:b w:val="0"/>
          <w:smallCaps w:val="0"/>
          <w:noProof/>
          <w:sz w:val="22"/>
          <w:lang w:val="en-US" w:eastAsia="zh-CN" w:bidi="ar-SA"/>
        </w:rPr>
      </w:pPr>
      <w:hyperlink w:anchor="_Toc447264321" w:history="1">
        <w:r w:rsidR="00887D3E" w:rsidRPr="00E947A9">
          <w:rPr>
            <w:rStyle w:val="Hyperlink"/>
            <w:noProof/>
          </w:rPr>
          <w:t>Microsoft Dynamics-Onlinedienste</w:t>
        </w:r>
        <w:r w:rsidR="00887D3E">
          <w:rPr>
            <w:noProof/>
            <w:webHidden/>
          </w:rPr>
          <w:tab/>
        </w:r>
        <w:r w:rsidR="00887D3E">
          <w:rPr>
            <w:noProof/>
            <w:webHidden/>
          </w:rPr>
          <w:fldChar w:fldCharType="begin"/>
        </w:r>
        <w:r w:rsidR="00887D3E">
          <w:rPr>
            <w:noProof/>
            <w:webHidden/>
          </w:rPr>
          <w:instrText xml:space="preserve"> PAGEREF _Toc447264321 \h </w:instrText>
        </w:r>
        <w:r w:rsidR="00887D3E">
          <w:rPr>
            <w:noProof/>
            <w:webHidden/>
          </w:rPr>
        </w:r>
        <w:r w:rsidR="00887D3E">
          <w:rPr>
            <w:noProof/>
            <w:webHidden/>
          </w:rPr>
          <w:fldChar w:fldCharType="separate"/>
        </w:r>
        <w:r w:rsidR="00887D3E">
          <w:rPr>
            <w:noProof/>
            <w:webHidden/>
          </w:rPr>
          <w:t>18</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2" w:history="1">
        <w:r w:rsidR="00887D3E" w:rsidRPr="00E947A9">
          <w:rPr>
            <w:rStyle w:val="Hyperlink"/>
            <w:noProof/>
          </w:rPr>
          <w:t>Microsoft Dynamics AX</w:t>
        </w:r>
        <w:r w:rsidR="00887D3E">
          <w:rPr>
            <w:noProof/>
            <w:webHidden/>
          </w:rPr>
          <w:tab/>
        </w:r>
        <w:r w:rsidR="00887D3E">
          <w:rPr>
            <w:noProof/>
            <w:webHidden/>
          </w:rPr>
          <w:fldChar w:fldCharType="begin"/>
        </w:r>
        <w:r w:rsidR="00887D3E">
          <w:rPr>
            <w:noProof/>
            <w:webHidden/>
          </w:rPr>
          <w:instrText xml:space="preserve"> PAGEREF _Toc447264322 \h </w:instrText>
        </w:r>
        <w:r w:rsidR="00887D3E">
          <w:rPr>
            <w:noProof/>
            <w:webHidden/>
          </w:rPr>
        </w:r>
        <w:r w:rsidR="00887D3E">
          <w:rPr>
            <w:noProof/>
            <w:webHidden/>
          </w:rPr>
          <w:fldChar w:fldCharType="separate"/>
        </w:r>
        <w:r w:rsidR="00887D3E">
          <w:rPr>
            <w:noProof/>
            <w:webHidden/>
          </w:rPr>
          <w:t>18</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3" w:history="1">
        <w:r w:rsidR="00887D3E" w:rsidRPr="00E947A9">
          <w:rPr>
            <w:rStyle w:val="Hyperlink"/>
            <w:noProof/>
          </w:rPr>
          <w:t>Microsoft Dynamics CRM Online</w:t>
        </w:r>
        <w:r w:rsidR="00887D3E">
          <w:rPr>
            <w:noProof/>
            <w:webHidden/>
          </w:rPr>
          <w:tab/>
        </w:r>
        <w:r w:rsidR="00887D3E">
          <w:rPr>
            <w:noProof/>
            <w:webHidden/>
          </w:rPr>
          <w:fldChar w:fldCharType="begin"/>
        </w:r>
        <w:r w:rsidR="00887D3E">
          <w:rPr>
            <w:noProof/>
            <w:webHidden/>
          </w:rPr>
          <w:instrText xml:space="preserve"> PAGEREF _Toc447264323 \h </w:instrText>
        </w:r>
        <w:r w:rsidR="00887D3E">
          <w:rPr>
            <w:noProof/>
            <w:webHidden/>
          </w:rPr>
        </w:r>
        <w:r w:rsidR="00887D3E">
          <w:rPr>
            <w:noProof/>
            <w:webHidden/>
          </w:rPr>
          <w:fldChar w:fldCharType="separate"/>
        </w:r>
        <w:r w:rsidR="00887D3E">
          <w:rPr>
            <w:noProof/>
            <w:webHidden/>
          </w:rPr>
          <w:t>19</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4" w:history="1">
        <w:r w:rsidR="00887D3E" w:rsidRPr="00E947A9">
          <w:rPr>
            <w:rStyle w:val="Hyperlink"/>
            <w:noProof/>
          </w:rPr>
          <w:t>Microsoft Dynamics Marketing</w:t>
        </w:r>
        <w:r w:rsidR="00887D3E">
          <w:rPr>
            <w:noProof/>
            <w:webHidden/>
          </w:rPr>
          <w:tab/>
        </w:r>
        <w:r w:rsidR="00887D3E">
          <w:rPr>
            <w:noProof/>
            <w:webHidden/>
          </w:rPr>
          <w:fldChar w:fldCharType="begin"/>
        </w:r>
        <w:r w:rsidR="00887D3E">
          <w:rPr>
            <w:noProof/>
            <w:webHidden/>
          </w:rPr>
          <w:instrText xml:space="preserve"> PAGEREF _Toc447264324 \h </w:instrText>
        </w:r>
        <w:r w:rsidR="00887D3E">
          <w:rPr>
            <w:noProof/>
            <w:webHidden/>
          </w:rPr>
        </w:r>
        <w:r w:rsidR="00887D3E">
          <w:rPr>
            <w:noProof/>
            <w:webHidden/>
          </w:rPr>
          <w:fldChar w:fldCharType="separate"/>
        </w:r>
        <w:r w:rsidR="00887D3E">
          <w:rPr>
            <w:noProof/>
            <w:webHidden/>
          </w:rPr>
          <w:t>19</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5" w:history="1">
        <w:r w:rsidR="00887D3E" w:rsidRPr="00E947A9">
          <w:rPr>
            <w:rStyle w:val="Hyperlink"/>
            <w:noProof/>
          </w:rPr>
          <w:t>Microsoft Social Engagement</w:t>
        </w:r>
        <w:r w:rsidR="00887D3E">
          <w:rPr>
            <w:noProof/>
            <w:webHidden/>
          </w:rPr>
          <w:tab/>
        </w:r>
        <w:r w:rsidR="00887D3E">
          <w:rPr>
            <w:noProof/>
            <w:webHidden/>
          </w:rPr>
          <w:fldChar w:fldCharType="begin"/>
        </w:r>
        <w:r w:rsidR="00887D3E">
          <w:rPr>
            <w:noProof/>
            <w:webHidden/>
          </w:rPr>
          <w:instrText xml:space="preserve"> PAGEREF _Toc447264325 \h </w:instrText>
        </w:r>
        <w:r w:rsidR="00887D3E">
          <w:rPr>
            <w:noProof/>
            <w:webHidden/>
          </w:rPr>
        </w:r>
        <w:r w:rsidR="00887D3E">
          <w:rPr>
            <w:noProof/>
            <w:webHidden/>
          </w:rPr>
          <w:fldChar w:fldCharType="separate"/>
        </w:r>
        <w:r w:rsidR="00887D3E">
          <w:rPr>
            <w:noProof/>
            <w:webHidden/>
          </w:rPr>
          <w:t>19</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6" w:history="1">
        <w:r w:rsidR="00887D3E" w:rsidRPr="00E947A9">
          <w:rPr>
            <w:rStyle w:val="Hyperlink"/>
            <w:noProof/>
          </w:rPr>
          <w:t>Parature, von Microsoft</w:t>
        </w:r>
        <w:r w:rsidR="00887D3E">
          <w:rPr>
            <w:noProof/>
            <w:webHidden/>
          </w:rPr>
          <w:tab/>
        </w:r>
        <w:r w:rsidR="00887D3E">
          <w:rPr>
            <w:noProof/>
            <w:webHidden/>
          </w:rPr>
          <w:fldChar w:fldCharType="begin"/>
        </w:r>
        <w:r w:rsidR="00887D3E">
          <w:rPr>
            <w:noProof/>
            <w:webHidden/>
          </w:rPr>
          <w:instrText xml:space="preserve"> PAGEREF _Toc447264326 \h </w:instrText>
        </w:r>
        <w:r w:rsidR="00887D3E">
          <w:rPr>
            <w:noProof/>
            <w:webHidden/>
          </w:rPr>
        </w:r>
        <w:r w:rsidR="00887D3E">
          <w:rPr>
            <w:noProof/>
            <w:webHidden/>
          </w:rPr>
          <w:fldChar w:fldCharType="separate"/>
        </w:r>
        <w:r w:rsidR="00887D3E">
          <w:rPr>
            <w:noProof/>
            <w:webHidden/>
          </w:rPr>
          <w:t>20</w:t>
        </w:r>
        <w:r w:rsidR="00887D3E">
          <w:rPr>
            <w:noProof/>
            <w:webHidden/>
          </w:rPr>
          <w:fldChar w:fldCharType="end"/>
        </w:r>
      </w:hyperlink>
    </w:p>
    <w:p w:rsidR="00887D3E" w:rsidRDefault="0016642C">
      <w:pPr>
        <w:pStyle w:val="TOC2"/>
        <w:tabs>
          <w:tab w:val="right" w:leader="dot" w:pos="5030"/>
        </w:tabs>
        <w:rPr>
          <w:rFonts w:eastAsiaTheme="minorEastAsia"/>
          <w:b w:val="0"/>
          <w:smallCaps w:val="0"/>
          <w:noProof/>
          <w:sz w:val="22"/>
          <w:lang w:val="en-US" w:eastAsia="zh-CN" w:bidi="ar-SA"/>
        </w:rPr>
      </w:pPr>
      <w:hyperlink w:anchor="_Toc447264327" w:history="1">
        <w:r w:rsidR="00887D3E" w:rsidRPr="00E947A9">
          <w:rPr>
            <w:rStyle w:val="Hyperlink"/>
            <w:noProof/>
          </w:rPr>
          <w:t>Office 365-Dienste</w:t>
        </w:r>
        <w:r w:rsidR="00887D3E">
          <w:rPr>
            <w:noProof/>
            <w:webHidden/>
          </w:rPr>
          <w:tab/>
        </w:r>
        <w:r w:rsidR="00887D3E">
          <w:rPr>
            <w:noProof/>
            <w:webHidden/>
          </w:rPr>
          <w:fldChar w:fldCharType="begin"/>
        </w:r>
        <w:r w:rsidR="00887D3E">
          <w:rPr>
            <w:noProof/>
            <w:webHidden/>
          </w:rPr>
          <w:instrText xml:space="preserve"> PAGEREF _Toc447264327 \h </w:instrText>
        </w:r>
        <w:r w:rsidR="00887D3E">
          <w:rPr>
            <w:noProof/>
            <w:webHidden/>
          </w:rPr>
        </w:r>
        <w:r w:rsidR="00887D3E">
          <w:rPr>
            <w:noProof/>
            <w:webHidden/>
          </w:rPr>
          <w:fldChar w:fldCharType="separate"/>
        </w:r>
        <w:r w:rsidR="00887D3E">
          <w:rPr>
            <w:noProof/>
            <w:webHidden/>
          </w:rPr>
          <w:t>20</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8" w:history="1">
        <w:r w:rsidR="00887D3E" w:rsidRPr="00E947A9">
          <w:rPr>
            <w:rStyle w:val="Hyperlink"/>
            <w:noProof/>
          </w:rPr>
          <w:t>Exchange Online</w:t>
        </w:r>
        <w:r w:rsidR="00887D3E">
          <w:rPr>
            <w:noProof/>
            <w:webHidden/>
          </w:rPr>
          <w:tab/>
        </w:r>
        <w:r w:rsidR="00887D3E">
          <w:rPr>
            <w:noProof/>
            <w:webHidden/>
          </w:rPr>
          <w:fldChar w:fldCharType="begin"/>
        </w:r>
        <w:r w:rsidR="00887D3E">
          <w:rPr>
            <w:noProof/>
            <w:webHidden/>
          </w:rPr>
          <w:instrText xml:space="preserve"> PAGEREF _Toc447264328 \h </w:instrText>
        </w:r>
        <w:r w:rsidR="00887D3E">
          <w:rPr>
            <w:noProof/>
            <w:webHidden/>
          </w:rPr>
        </w:r>
        <w:r w:rsidR="00887D3E">
          <w:rPr>
            <w:noProof/>
            <w:webHidden/>
          </w:rPr>
          <w:fldChar w:fldCharType="separate"/>
        </w:r>
        <w:r w:rsidR="00887D3E">
          <w:rPr>
            <w:noProof/>
            <w:webHidden/>
          </w:rPr>
          <w:t>20</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29" w:history="1">
        <w:r w:rsidR="00887D3E" w:rsidRPr="00E947A9">
          <w:rPr>
            <w:rStyle w:val="Hyperlink"/>
            <w:noProof/>
          </w:rPr>
          <w:t>Office 365-Anwendungen</w:t>
        </w:r>
        <w:r w:rsidR="00887D3E">
          <w:rPr>
            <w:noProof/>
            <w:webHidden/>
          </w:rPr>
          <w:tab/>
        </w:r>
        <w:r w:rsidR="00887D3E">
          <w:rPr>
            <w:noProof/>
            <w:webHidden/>
          </w:rPr>
          <w:fldChar w:fldCharType="begin"/>
        </w:r>
        <w:r w:rsidR="00887D3E">
          <w:rPr>
            <w:noProof/>
            <w:webHidden/>
          </w:rPr>
          <w:instrText xml:space="preserve"> PAGEREF _Toc447264329 \h </w:instrText>
        </w:r>
        <w:r w:rsidR="00887D3E">
          <w:rPr>
            <w:noProof/>
            <w:webHidden/>
          </w:rPr>
        </w:r>
        <w:r w:rsidR="00887D3E">
          <w:rPr>
            <w:noProof/>
            <w:webHidden/>
          </w:rPr>
          <w:fldChar w:fldCharType="separate"/>
        </w:r>
        <w:r w:rsidR="00887D3E">
          <w:rPr>
            <w:noProof/>
            <w:webHidden/>
          </w:rPr>
          <w:t>22</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0" w:history="1">
        <w:r w:rsidR="00887D3E" w:rsidRPr="00E947A9">
          <w:rPr>
            <w:rStyle w:val="Hyperlink"/>
            <w:noProof/>
          </w:rPr>
          <w:t>Office 365 Delve Analytics</w:t>
        </w:r>
        <w:r w:rsidR="00887D3E">
          <w:rPr>
            <w:noProof/>
            <w:webHidden/>
          </w:rPr>
          <w:tab/>
        </w:r>
        <w:r w:rsidR="00887D3E">
          <w:rPr>
            <w:noProof/>
            <w:webHidden/>
          </w:rPr>
          <w:fldChar w:fldCharType="begin"/>
        </w:r>
        <w:r w:rsidR="00887D3E">
          <w:rPr>
            <w:noProof/>
            <w:webHidden/>
          </w:rPr>
          <w:instrText xml:space="preserve"> PAGEREF _Toc447264330 \h </w:instrText>
        </w:r>
        <w:r w:rsidR="00887D3E">
          <w:rPr>
            <w:noProof/>
            <w:webHidden/>
          </w:rPr>
        </w:r>
        <w:r w:rsidR="00887D3E">
          <w:rPr>
            <w:noProof/>
            <w:webHidden/>
          </w:rPr>
          <w:fldChar w:fldCharType="separate"/>
        </w:r>
        <w:r w:rsidR="00887D3E">
          <w:rPr>
            <w:noProof/>
            <w:webHidden/>
          </w:rPr>
          <w:t>22</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1" w:history="1">
        <w:r w:rsidR="00887D3E" w:rsidRPr="00E947A9">
          <w:rPr>
            <w:rStyle w:val="Hyperlink"/>
            <w:noProof/>
          </w:rPr>
          <w:t>Office 365 Advanced eDiscovery</w:t>
        </w:r>
        <w:r w:rsidR="00887D3E">
          <w:rPr>
            <w:noProof/>
            <w:webHidden/>
          </w:rPr>
          <w:tab/>
        </w:r>
        <w:r w:rsidR="00887D3E">
          <w:rPr>
            <w:noProof/>
            <w:webHidden/>
          </w:rPr>
          <w:fldChar w:fldCharType="begin"/>
        </w:r>
        <w:r w:rsidR="00887D3E">
          <w:rPr>
            <w:noProof/>
            <w:webHidden/>
          </w:rPr>
          <w:instrText xml:space="preserve"> PAGEREF _Toc447264331 \h </w:instrText>
        </w:r>
        <w:r w:rsidR="00887D3E">
          <w:rPr>
            <w:noProof/>
            <w:webHidden/>
          </w:rPr>
        </w:r>
        <w:r w:rsidR="00887D3E">
          <w:rPr>
            <w:noProof/>
            <w:webHidden/>
          </w:rPr>
          <w:fldChar w:fldCharType="separate"/>
        </w:r>
        <w:r w:rsidR="00887D3E">
          <w:rPr>
            <w:noProof/>
            <w:webHidden/>
          </w:rPr>
          <w:t>22</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2" w:history="1">
        <w:r w:rsidR="00887D3E" w:rsidRPr="00E947A9">
          <w:rPr>
            <w:rStyle w:val="Hyperlink"/>
            <w:noProof/>
          </w:rPr>
          <w:t>Office Online</w:t>
        </w:r>
        <w:r w:rsidR="00887D3E">
          <w:rPr>
            <w:noProof/>
            <w:webHidden/>
          </w:rPr>
          <w:tab/>
        </w:r>
        <w:r w:rsidR="00887D3E">
          <w:rPr>
            <w:noProof/>
            <w:webHidden/>
          </w:rPr>
          <w:fldChar w:fldCharType="begin"/>
        </w:r>
        <w:r w:rsidR="00887D3E">
          <w:rPr>
            <w:noProof/>
            <w:webHidden/>
          </w:rPr>
          <w:instrText xml:space="preserve"> PAGEREF _Toc447264332 \h </w:instrText>
        </w:r>
        <w:r w:rsidR="00887D3E">
          <w:rPr>
            <w:noProof/>
            <w:webHidden/>
          </w:rPr>
        </w:r>
        <w:r w:rsidR="00887D3E">
          <w:rPr>
            <w:noProof/>
            <w:webHidden/>
          </w:rPr>
          <w:fldChar w:fldCharType="separate"/>
        </w:r>
        <w:r w:rsidR="00887D3E">
          <w:rPr>
            <w:noProof/>
            <w:webHidden/>
          </w:rPr>
          <w:t>23</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3" w:history="1">
        <w:r w:rsidR="00887D3E" w:rsidRPr="00E947A9">
          <w:rPr>
            <w:rStyle w:val="Hyperlink"/>
            <w:noProof/>
          </w:rPr>
          <w:t>OneDrive for Business</w:t>
        </w:r>
        <w:r w:rsidR="00887D3E">
          <w:rPr>
            <w:noProof/>
            <w:webHidden/>
          </w:rPr>
          <w:tab/>
        </w:r>
        <w:r w:rsidR="00887D3E">
          <w:rPr>
            <w:noProof/>
            <w:webHidden/>
          </w:rPr>
          <w:fldChar w:fldCharType="begin"/>
        </w:r>
        <w:r w:rsidR="00887D3E">
          <w:rPr>
            <w:noProof/>
            <w:webHidden/>
          </w:rPr>
          <w:instrText xml:space="preserve"> PAGEREF _Toc447264333 \h </w:instrText>
        </w:r>
        <w:r w:rsidR="00887D3E">
          <w:rPr>
            <w:noProof/>
            <w:webHidden/>
          </w:rPr>
        </w:r>
        <w:r w:rsidR="00887D3E">
          <w:rPr>
            <w:noProof/>
            <w:webHidden/>
          </w:rPr>
          <w:fldChar w:fldCharType="separate"/>
        </w:r>
        <w:r w:rsidR="00887D3E">
          <w:rPr>
            <w:noProof/>
            <w:webHidden/>
          </w:rPr>
          <w:t>23</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4" w:history="1">
        <w:r w:rsidR="00887D3E" w:rsidRPr="00E947A9">
          <w:rPr>
            <w:rStyle w:val="Hyperlink"/>
            <w:noProof/>
          </w:rPr>
          <w:t>Project Online</w:t>
        </w:r>
        <w:r w:rsidR="00887D3E">
          <w:rPr>
            <w:noProof/>
            <w:webHidden/>
          </w:rPr>
          <w:tab/>
        </w:r>
        <w:r w:rsidR="00887D3E">
          <w:rPr>
            <w:noProof/>
            <w:webHidden/>
          </w:rPr>
          <w:fldChar w:fldCharType="begin"/>
        </w:r>
        <w:r w:rsidR="00887D3E">
          <w:rPr>
            <w:noProof/>
            <w:webHidden/>
          </w:rPr>
          <w:instrText xml:space="preserve"> PAGEREF _Toc447264334 \h </w:instrText>
        </w:r>
        <w:r w:rsidR="00887D3E">
          <w:rPr>
            <w:noProof/>
            <w:webHidden/>
          </w:rPr>
        </w:r>
        <w:r w:rsidR="00887D3E">
          <w:rPr>
            <w:noProof/>
            <w:webHidden/>
          </w:rPr>
          <w:fldChar w:fldCharType="separate"/>
        </w:r>
        <w:r w:rsidR="00887D3E">
          <w:rPr>
            <w:noProof/>
            <w:webHidden/>
          </w:rPr>
          <w:t>23</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5" w:history="1">
        <w:r w:rsidR="00887D3E" w:rsidRPr="00E947A9">
          <w:rPr>
            <w:rStyle w:val="Hyperlink"/>
            <w:noProof/>
          </w:rPr>
          <w:t>SharePoint Online</w:t>
        </w:r>
        <w:r w:rsidR="00887D3E">
          <w:rPr>
            <w:noProof/>
            <w:webHidden/>
          </w:rPr>
          <w:tab/>
        </w:r>
        <w:r w:rsidR="00887D3E">
          <w:rPr>
            <w:noProof/>
            <w:webHidden/>
          </w:rPr>
          <w:fldChar w:fldCharType="begin"/>
        </w:r>
        <w:r w:rsidR="00887D3E">
          <w:rPr>
            <w:noProof/>
            <w:webHidden/>
          </w:rPr>
          <w:instrText xml:space="preserve"> PAGEREF _Toc447264335 \h </w:instrText>
        </w:r>
        <w:r w:rsidR="00887D3E">
          <w:rPr>
            <w:noProof/>
            <w:webHidden/>
          </w:rPr>
        </w:r>
        <w:r w:rsidR="00887D3E">
          <w:rPr>
            <w:noProof/>
            <w:webHidden/>
          </w:rPr>
          <w:fldChar w:fldCharType="separate"/>
        </w:r>
        <w:r w:rsidR="00887D3E">
          <w:rPr>
            <w:noProof/>
            <w:webHidden/>
          </w:rPr>
          <w:t>23</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6" w:history="1">
        <w:r w:rsidR="00887D3E" w:rsidRPr="00E947A9">
          <w:rPr>
            <w:rStyle w:val="Hyperlink"/>
            <w:noProof/>
          </w:rPr>
          <w:t>Skype for Business Online</w:t>
        </w:r>
        <w:r w:rsidR="00887D3E">
          <w:rPr>
            <w:noProof/>
            <w:webHidden/>
          </w:rPr>
          <w:tab/>
        </w:r>
        <w:r w:rsidR="00887D3E">
          <w:rPr>
            <w:noProof/>
            <w:webHidden/>
          </w:rPr>
          <w:fldChar w:fldCharType="begin"/>
        </w:r>
        <w:r w:rsidR="00887D3E">
          <w:rPr>
            <w:noProof/>
            <w:webHidden/>
          </w:rPr>
          <w:instrText xml:space="preserve"> PAGEREF _Toc447264336 \h </w:instrText>
        </w:r>
        <w:r w:rsidR="00887D3E">
          <w:rPr>
            <w:noProof/>
            <w:webHidden/>
          </w:rPr>
        </w:r>
        <w:r w:rsidR="00887D3E">
          <w:rPr>
            <w:noProof/>
            <w:webHidden/>
          </w:rPr>
          <w:fldChar w:fldCharType="separate"/>
        </w:r>
        <w:r w:rsidR="00887D3E">
          <w:rPr>
            <w:noProof/>
            <w:webHidden/>
          </w:rPr>
          <w:t>23</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7" w:history="1">
        <w:r w:rsidR="00887D3E" w:rsidRPr="00E947A9">
          <w:rPr>
            <w:rStyle w:val="Hyperlink"/>
            <w:noProof/>
          </w:rPr>
          <w:t>Skype for Business Online PSTN Services</w:t>
        </w:r>
        <w:r w:rsidR="00887D3E">
          <w:rPr>
            <w:noProof/>
            <w:webHidden/>
          </w:rPr>
          <w:tab/>
        </w:r>
        <w:r w:rsidR="00887D3E">
          <w:rPr>
            <w:noProof/>
            <w:webHidden/>
          </w:rPr>
          <w:fldChar w:fldCharType="begin"/>
        </w:r>
        <w:r w:rsidR="00887D3E">
          <w:rPr>
            <w:noProof/>
            <w:webHidden/>
          </w:rPr>
          <w:instrText xml:space="preserve"> PAGEREF _Toc447264337 \h </w:instrText>
        </w:r>
        <w:r w:rsidR="00887D3E">
          <w:rPr>
            <w:noProof/>
            <w:webHidden/>
          </w:rPr>
        </w:r>
        <w:r w:rsidR="00887D3E">
          <w:rPr>
            <w:noProof/>
            <w:webHidden/>
          </w:rPr>
          <w:fldChar w:fldCharType="separate"/>
        </w:r>
        <w:r w:rsidR="00887D3E">
          <w:rPr>
            <w:noProof/>
            <w:webHidden/>
          </w:rPr>
          <w:t>24</w:t>
        </w:r>
        <w:r w:rsidR="00887D3E">
          <w:rPr>
            <w:noProof/>
            <w:webHidden/>
          </w:rPr>
          <w:fldChar w:fldCharType="end"/>
        </w:r>
      </w:hyperlink>
    </w:p>
    <w:p w:rsidR="00887D3E" w:rsidRDefault="0016642C">
      <w:pPr>
        <w:pStyle w:val="TOC2"/>
        <w:tabs>
          <w:tab w:val="right" w:leader="dot" w:pos="5030"/>
        </w:tabs>
        <w:rPr>
          <w:rFonts w:eastAsiaTheme="minorEastAsia"/>
          <w:b w:val="0"/>
          <w:smallCaps w:val="0"/>
          <w:noProof/>
          <w:sz w:val="22"/>
          <w:lang w:val="en-US" w:eastAsia="zh-CN" w:bidi="ar-SA"/>
        </w:rPr>
      </w:pPr>
      <w:hyperlink w:anchor="_Toc447264338" w:history="1">
        <w:r w:rsidR="00887D3E" w:rsidRPr="00E947A9">
          <w:rPr>
            <w:rStyle w:val="Hyperlink"/>
            <w:noProof/>
          </w:rPr>
          <w:t>Sonstige Onlinedienste</w:t>
        </w:r>
        <w:r w:rsidR="00887D3E">
          <w:rPr>
            <w:noProof/>
            <w:webHidden/>
          </w:rPr>
          <w:tab/>
        </w:r>
        <w:r w:rsidR="00887D3E">
          <w:rPr>
            <w:noProof/>
            <w:webHidden/>
          </w:rPr>
          <w:fldChar w:fldCharType="begin"/>
        </w:r>
        <w:r w:rsidR="00887D3E">
          <w:rPr>
            <w:noProof/>
            <w:webHidden/>
          </w:rPr>
          <w:instrText xml:space="preserve"> PAGEREF _Toc447264338 \h </w:instrText>
        </w:r>
        <w:r w:rsidR="00887D3E">
          <w:rPr>
            <w:noProof/>
            <w:webHidden/>
          </w:rPr>
        </w:r>
        <w:r w:rsidR="00887D3E">
          <w:rPr>
            <w:noProof/>
            <w:webHidden/>
          </w:rPr>
          <w:fldChar w:fldCharType="separate"/>
        </w:r>
        <w:r w:rsidR="00887D3E">
          <w:rPr>
            <w:noProof/>
            <w:webHidden/>
          </w:rPr>
          <w:t>25</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39" w:history="1">
        <w:r w:rsidR="00887D3E" w:rsidRPr="00E947A9">
          <w:rPr>
            <w:rStyle w:val="Hyperlink"/>
            <w:noProof/>
          </w:rPr>
          <w:t>Bing Maps Enterprise Platform und Bing Maps Mobile Asset Management Platform</w:t>
        </w:r>
        <w:r w:rsidR="00887D3E">
          <w:rPr>
            <w:noProof/>
            <w:webHidden/>
          </w:rPr>
          <w:tab/>
        </w:r>
        <w:r w:rsidR="00887D3E">
          <w:rPr>
            <w:noProof/>
            <w:webHidden/>
          </w:rPr>
          <w:fldChar w:fldCharType="begin"/>
        </w:r>
        <w:r w:rsidR="00887D3E">
          <w:rPr>
            <w:noProof/>
            <w:webHidden/>
          </w:rPr>
          <w:instrText xml:space="preserve"> PAGEREF _Toc447264339 \h </w:instrText>
        </w:r>
        <w:r w:rsidR="00887D3E">
          <w:rPr>
            <w:noProof/>
            <w:webHidden/>
          </w:rPr>
        </w:r>
        <w:r w:rsidR="00887D3E">
          <w:rPr>
            <w:noProof/>
            <w:webHidden/>
          </w:rPr>
          <w:fldChar w:fldCharType="separate"/>
        </w:r>
        <w:r w:rsidR="00887D3E">
          <w:rPr>
            <w:noProof/>
            <w:webHidden/>
          </w:rPr>
          <w:t>25</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40" w:history="1">
        <w:r w:rsidR="00887D3E" w:rsidRPr="00E947A9">
          <w:rPr>
            <w:rStyle w:val="Hyperlink"/>
            <w:noProof/>
          </w:rPr>
          <w:t>Microsoft Learning E-Reference Library</w:t>
        </w:r>
        <w:r w:rsidR="00887D3E">
          <w:rPr>
            <w:noProof/>
            <w:webHidden/>
          </w:rPr>
          <w:tab/>
        </w:r>
        <w:r w:rsidR="00887D3E">
          <w:rPr>
            <w:noProof/>
            <w:webHidden/>
          </w:rPr>
          <w:fldChar w:fldCharType="begin"/>
        </w:r>
        <w:r w:rsidR="00887D3E">
          <w:rPr>
            <w:noProof/>
            <w:webHidden/>
          </w:rPr>
          <w:instrText xml:space="preserve"> PAGEREF _Toc447264340 \h </w:instrText>
        </w:r>
        <w:r w:rsidR="00887D3E">
          <w:rPr>
            <w:noProof/>
            <w:webHidden/>
          </w:rPr>
        </w:r>
        <w:r w:rsidR="00887D3E">
          <w:rPr>
            <w:noProof/>
            <w:webHidden/>
          </w:rPr>
          <w:fldChar w:fldCharType="separate"/>
        </w:r>
        <w:r w:rsidR="00887D3E">
          <w:rPr>
            <w:noProof/>
            <w:webHidden/>
          </w:rPr>
          <w:t>25</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41" w:history="1">
        <w:r w:rsidR="00887D3E" w:rsidRPr="00E947A9">
          <w:rPr>
            <w:rStyle w:val="Hyperlink"/>
            <w:noProof/>
          </w:rPr>
          <w:t>Microsoft Learning IT Academy</w:t>
        </w:r>
        <w:r w:rsidR="00887D3E">
          <w:rPr>
            <w:noProof/>
            <w:webHidden/>
          </w:rPr>
          <w:tab/>
        </w:r>
        <w:r w:rsidR="00887D3E">
          <w:rPr>
            <w:noProof/>
            <w:webHidden/>
          </w:rPr>
          <w:fldChar w:fldCharType="begin"/>
        </w:r>
        <w:r w:rsidR="00887D3E">
          <w:rPr>
            <w:noProof/>
            <w:webHidden/>
          </w:rPr>
          <w:instrText xml:space="preserve"> PAGEREF _Toc447264341 \h </w:instrText>
        </w:r>
        <w:r w:rsidR="00887D3E">
          <w:rPr>
            <w:noProof/>
            <w:webHidden/>
          </w:rPr>
        </w:r>
        <w:r w:rsidR="00887D3E">
          <w:rPr>
            <w:noProof/>
            <w:webHidden/>
          </w:rPr>
          <w:fldChar w:fldCharType="separate"/>
        </w:r>
        <w:r w:rsidR="00887D3E">
          <w:rPr>
            <w:noProof/>
            <w:webHidden/>
          </w:rPr>
          <w:t>25</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42" w:history="1">
        <w:r w:rsidR="00887D3E" w:rsidRPr="00E947A9">
          <w:rPr>
            <w:rStyle w:val="Hyperlink"/>
            <w:noProof/>
          </w:rPr>
          <w:t>Office 365 Developer</w:t>
        </w:r>
        <w:r w:rsidR="00887D3E">
          <w:rPr>
            <w:noProof/>
            <w:webHidden/>
          </w:rPr>
          <w:tab/>
        </w:r>
        <w:r w:rsidR="00887D3E">
          <w:rPr>
            <w:noProof/>
            <w:webHidden/>
          </w:rPr>
          <w:fldChar w:fldCharType="begin"/>
        </w:r>
        <w:r w:rsidR="00887D3E">
          <w:rPr>
            <w:noProof/>
            <w:webHidden/>
          </w:rPr>
          <w:instrText xml:space="preserve"> PAGEREF _Toc447264342 \h </w:instrText>
        </w:r>
        <w:r w:rsidR="00887D3E">
          <w:rPr>
            <w:noProof/>
            <w:webHidden/>
          </w:rPr>
        </w:r>
        <w:r w:rsidR="00887D3E">
          <w:rPr>
            <w:noProof/>
            <w:webHidden/>
          </w:rPr>
          <w:fldChar w:fldCharType="separate"/>
        </w:r>
        <w:r w:rsidR="00887D3E">
          <w:rPr>
            <w:noProof/>
            <w:webHidden/>
          </w:rPr>
          <w:t>26</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43" w:history="1">
        <w:r w:rsidR="00887D3E" w:rsidRPr="00E947A9">
          <w:rPr>
            <w:rStyle w:val="Hyperlink"/>
            <w:noProof/>
          </w:rPr>
          <w:t>Power BI Pro</w:t>
        </w:r>
        <w:r w:rsidR="00887D3E">
          <w:rPr>
            <w:noProof/>
            <w:webHidden/>
          </w:rPr>
          <w:tab/>
        </w:r>
        <w:r w:rsidR="00887D3E">
          <w:rPr>
            <w:noProof/>
            <w:webHidden/>
          </w:rPr>
          <w:fldChar w:fldCharType="begin"/>
        </w:r>
        <w:r w:rsidR="00887D3E">
          <w:rPr>
            <w:noProof/>
            <w:webHidden/>
          </w:rPr>
          <w:instrText xml:space="preserve"> PAGEREF _Toc447264343 \h </w:instrText>
        </w:r>
        <w:r w:rsidR="00887D3E">
          <w:rPr>
            <w:noProof/>
            <w:webHidden/>
          </w:rPr>
        </w:r>
        <w:r w:rsidR="00887D3E">
          <w:rPr>
            <w:noProof/>
            <w:webHidden/>
          </w:rPr>
          <w:fldChar w:fldCharType="separate"/>
        </w:r>
        <w:r w:rsidR="00887D3E">
          <w:rPr>
            <w:noProof/>
            <w:webHidden/>
          </w:rPr>
          <w:t>26</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44" w:history="1">
        <w:r w:rsidR="00887D3E" w:rsidRPr="00E947A9">
          <w:rPr>
            <w:rStyle w:val="Hyperlink"/>
            <w:noProof/>
          </w:rPr>
          <w:t>Translator API</w:t>
        </w:r>
        <w:r w:rsidR="00887D3E">
          <w:rPr>
            <w:noProof/>
            <w:webHidden/>
          </w:rPr>
          <w:tab/>
        </w:r>
        <w:r w:rsidR="00887D3E">
          <w:rPr>
            <w:noProof/>
            <w:webHidden/>
          </w:rPr>
          <w:fldChar w:fldCharType="begin"/>
        </w:r>
        <w:r w:rsidR="00887D3E">
          <w:rPr>
            <w:noProof/>
            <w:webHidden/>
          </w:rPr>
          <w:instrText xml:space="preserve"> PAGEREF _Toc447264344 \h </w:instrText>
        </w:r>
        <w:r w:rsidR="00887D3E">
          <w:rPr>
            <w:noProof/>
            <w:webHidden/>
          </w:rPr>
        </w:r>
        <w:r w:rsidR="00887D3E">
          <w:rPr>
            <w:noProof/>
            <w:webHidden/>
          </w:rPr>
          <w:fldChar w:fldCharType="separate"/>
        </w:r>
        <w:r w:rsidR="00887D3E">
          <w:rPr>
            <w:noProof/>
            <w:webHidden/>
          </w:rPr>
          <w:t>26</w:t>
        </w:r>
        <w:r w:rsidR="00887D3E">
          <w:rPr>
            <w:noProof/>
            <w:webHidden/>
          </w:rPr>
          <w:fldChar w:fldCharType="end"/>
        </w:r>
      </w:hyperlink>
    </w:p>
    <w:p w:rsidR="00887D3E" w:rsidRDefault="0016642C">
      <w:pPr>
        <w:pStyle w:val="TOC4"/>
        <w:rPr>
          <w:rFonts w:eastAsiaTheme="minorEastAsia"/>
          <w:smallCaps w:val="0"/>
          <w:noProof/>
          <w:sz w:val="22"/>
          <w:lang w:val="en-US" w:eastAsia="zh-CN" w:bidi="ar-SA"/>
        </w:rPr>
      </w:pPr>
      <w:hyperlink w:anchor="_Toc447264345" w:history="1">
        <w:r w:rsidR="00887D3E" w:rsidRPr="00E947A9">
          <w:rPr>
            <w:rStyle w:val="Hyperlink"/>
            <w:noProof/>
          </w:rPr>
          <w:t>Yammer Enterprise</w:t>
        </w:r>
        <w:r w:rsidR="00887D3E">
          <w:rPr>
            <w:noProof/>
            <w:webHidden/>
          </w:rPr>
          <w:tab/>
        </w:r>
        <w:r w:rsidR="00887D3E">
          <w:rPr>
            <w:noProof/>
            <w:webHidden/>
          </w:rPr>
          <w:fldChar w:fldCharType="begin"/>
        </w:r>
        <w:r w:rsidR="00887D3E">
          <w:rPr>
            <w:noProof/>
            <w:webHidden/>
          </w:rPr>
          <w:instrText xml:space="preserve"> PAGEREF _Toc447264345 \h </w:instrText>
        </w:r>
        <w:r w:rsidR="00887D3E">
          <w:rPr>
            <w:noProof/>
            <w:webHidden/>
          </w:rPr>
        </w:r>
        <w:r w:rsidR="00887D3E">
          <w:rPr>
            <w:noProof/>
            <w:webHidden/>
          </w:rPr>
          <w:fldChar w:fldCharType="separate"/>
        </w:r>
        <w:r w:rsidR="00887D3E">
          <w:rPr>
            <w:noProof/>
            <w:webHidden/>
          </w:rPr>
          <w:t>26</w:t>
        </w:r>
        <w:r w:rsidR="00887D3E">
          <w:rPr>
            <w:noProof/>
            <w:webHidden/>
          </w:rPr>
          <w:fldChar w:fldCharType="end"/>
        </w:r>
      </w:hyperlink>
    </w:p>
    <w:p w:rsidR="00887D3E" w:rsidRDefault="0016642C">
      <w:pPr>
        <w:pStyle w:val="TOC1"/>
        <w:tabs>
          <w:tab w:val="right" w:leader="dot" w:pos="5030"/>
        </w:tabs>
        <w:rPr>
          <w:rFonts w:eastAsiaTheme="minorEastAsia"/>
          <w:b w:val="0"/>
          <w:caps w:val="0"/>
          <w:noProof/>
          <w:sz w:val="22"/>
          <w:lang w:val="en-US" w:eastAsia="zh-CN" w:bidi="ar-SA"/>
        </w:rPr>
      </w:pPr>
      <w:hyperlink w:anchor="_Toc447264346" w:history="1">
        <w:r w:rsidR="00887D3E" w:rsidRPr="00E947A9">
          <w:rPr>
            <w:rStyle w:val="Hyperlink"/>
            <w:noProof/>
          </w:rPr>
          <w:t>Anhang 1 – Hinweise</w:t>
        </w:r>
        <w:r w:rsidR="00887D3E">
          <w:rPr>
            <w:noProof/>
            <w:webHidden/>
          </w:rPr>
          <w:tab/>
        </w:r>
        <w:r w:rsidR="00887D3E">
          <w:rPr>
            <w:noProof/>
            <w:webHidden/>
          </w:rPr>
          <w:fldChar w:fldCharType="begin"/>
        </w:r>
        <w:r w:rsidR="00887D3E">
          <w:rPr>
            <w:noProof/>
            <w:webHidden/>
          </w:rPr>
          <w:instrText xml:space="preserve"> PAGEREF _Toc447264346 \h </w:instrText>
        </w:r>
        <w:r w:rsidR="00887D3E">
          <w:rPr>
            <w:noProof/>
            <w:webHidden/>
          </w:rPr>
        </w:r>
        <w:r w:rsidR="00887D3E">
          <w:rPr>
            <w:noProof/>
            <w:webHidden/>
          </w:rPr>
          <w:fldChar w:fldCharType="separate"/>
        </w:r>
        <w:r w:rsidR="00887D3E">
          <w:rPr>
            <w:noProof/>
            <w:webHidden/>
          </w:rPr>
          <w:t>27</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347" w:history="1">
        <w:r w:rsidR="00887D3E" w:rsidRPr="00E947A9">
          <w:rPr>
            <w:rStyle w:val="Hyperlink"/>
            <w:noProof/>
          </w:rPr>
          <w:t>Bing Maps</w:t>
        </w:r>
        <w:r w:rsidR="00887D3E">
          <w:rPr>
            <w:noProof/>
            <w:webHidden/>
          </w:rPr>
          <w:tab/>
        </w:r>
        <w:r w:rsidR="00887D3E">
          <w:rPr>
            <w:noProof/>
            <w:webHidden/>
          </w:rPr>
          <w:fldChar w:fldCharType="begin"/>
        </w:r>
        <w:r w:rsidR="00887D3E">
          <w:rPr>
            <w:noProof/>
            <w:webHidden/>
          </w:rPr>
          <w:instrText xml:space="preserve"> PAGEREF _Toc447264347 \h </w:instrText>
        </w:r>
        <w:r w:rsidR="00887D3E">
          <w:rPr>
            <w:noProof/>
            <w:webHidden/>
          </w:rPr>
        </w:r>
        <w:r w:rsidR="00887D3E">
          <w:rPr>
            <w:noProof/>
            <w:webHidden/>
          </w:rPr>
          <w:fldChar w:fldCharType="separate"/>
        </w:r>
        <w:r w:rsidR="00887D3E">
          <w:rPr>
            <w:noProof/>
            <w:webHidden/>
          </w:rPr>
          <w:t>27</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348" w:history="1">
        <w:r w:rsidR="00887D3E" w:rsidRPr="00E947A9">
          <w:rPr>
            <w:rStyle w:val="Hyperlink"/>
            <w:noProof/>
          </w:rPr>
          <w:t>Professional Services</w:t>
        </w:r>
        <w:r w:rsidR="00887D3E">
          <w:rPr>
            <w:noProof/>
            <w:webHidden/>
          </w:rPr>
          <w:tab/>
        </w:r>
        <w:r w:rsidR="00887D3E">
          <w:rPr>
            <w:noProof/>
            <w:webHidden/>
          </w:rPr>
          <w:fldChar w:fldCharType="begin"/>
        </w:r>
        <w:r w:rsidR="00887D3E">
          <w:rPr>
            <w:noProof/>
            <w:webHidden/>
          </w:rPr>
          <w:instrText xml:space="preserve"> PAGEREF _Toc447264348 \h </w:instrText>
        </w:r>
        <w:r w:rsidR="00887D3E">
          <w:rPr>
            <w:noProof/>
            <w:webHidden/>
          </w:rPr>
        </w:r>
        <w:r w:rsidR="00887D3E">
          <w:rPr>
            <w:noProof/>
            <w:webHidden/>
          </w:rPr>
          <w:fldChar w:fldCharType="separate"/>
        </w:r>
        <w:r w:rsidR="00887D3E">
          <w:rPr>
            <w:noProof/>
            <w:webHidden/>
          </w:rPr>
          <w:t>27</w:t>
        </w:r>
        <w:r w:rsidR="00887D3E">
          <w:rPr>
            <w:noProof/>
            <w:webHidden/>
          </w:rPr>
          <w:fldChar w:fldCharType="end"/>
        </w:r>
      </w:hyperlink>
    </w:p>
    <w:p w:rsidR="00887D3E" w:rsidRDefault="0016642C">
      <w:pPr>
        <w:pStyle w:val="TOC3"/>
        <w:tabs>
          <w:tab w:val="right" w:leader="dot" w:pos="5030"/>
        </w:tabs>
        <w:rPr>
          <w:rFonts w:eastAsiaTheme="minorEastAsia"/>
          <w:smallCaps w:val="0"/>
          <w:noProof/>
          <w:sz w:val="22"/>
          <w:lang w:val="en-US" w:eastAsia="zh-CN" w:bidi="ar-SA"/>
        </w:rPr>
      </w:pPr>
      <w:hyperlink w:anchor="_Toc447264349" w:history="1">
        <w:r w:rsidR="00887D3E" w:rsidRPr="00E947A9">
          <w:rPr>
            <w:rStyle w:val="Hyperlink"/>
            <w:noProof/>
          </w:rPr>
          <w:t>Hinweis zu H.264/AVC Visual-Standard, VC-1 Video-Standard, MPEG-4 Visual-Standard und MPEG-2-Videostandard</w:t>
        </w:r>
        <w:r w:rsidR="00887D3E">
          <w:rPr>
            <w:noProof/>
            <w:webHidden/>
          </w:rPr>
          <w:tab/>
        </w:r>
        <w:r w:rsidR="00887D3E">
          <w:rPr>
            <w:noProof/>
            <w:webHidden/>
          </w:rPr>
          <w:fldChar w:fldCharType="begin"/>
        </w:r>
        <w:r w:rsidR="00887D3E">
          <w:rPr>
            <w:noProof/>
            <w:webHidden/>
          </w:rPr>
          <w:instrText xml:space="preserve"> PAGEREF _Toc447264349 \h </w:instrText>
        </w:r>
        <w:r w:rsidR="00887D3E">
          <w:rPr>
            <w:noProof/>
            <w:webHidden/>
          </w:rPr>
        </w:r>
        <w:r w:rsidR="00887D3E">
          <w:rPr>
            <w:noProof/>
            <w:webHidden/>
          </w:rPr>
          <w:fldChar w:fldCharType="separate"/>
        </w:r>
        <w:r w:rsidR="00887D3E">
          <w:rPr>
            <w:noProof/>
            <w:webHidden/>
          </w:rPr>
          <w:t>28</w:t>
        </w:r>
        <w:r w:rsidR="00887D3E">
          <w:rPr>
            <w:noProof/>
            <w:webHidden/>
          </w:rPr>
          <w:fldChar w:fldCharType="end"/>
        </w:r>
      </w:hyperlink>
    </w:p>
    <w:p w:rsidR="00887D3E" w:rsidRDefault="0016642C">
      <w:pPr>
        <w:pStyle w:val="TOC1"/>
        <w:tabs>
          <w:tab w:val="right" w:leader="dot" w:pos="5030"/>
        </w:tabs>
        <w:rPr>
          <w:rFonts w:eastAsiaTheme="minorEastAsia"/>
          <w:b w:val="0"/>
          <w:caps w:val="0"/>
          <w:noProof/>
          <w:sz w:val="22"/>
          <w:lang w:val="en-US" w:eastAsia="zh-CN" w:bidi="ar-SA"/>
        </w:rPr>
      </w:pPr>
      <w:hyperlink w:anchor="_Toc447264350" w:history="1">
        <w:r w:rsidR="00887D3E" w:rsidRPr="00E947A9">
          <w:rPr>
            <w:rStyle w:val="Hyperlink"/>
            <w:noProof/>
          </w:rPr>
          <w:t>Anhang 2 – Abonnementlizenzen für Suites</w:t>
        </w:r>
        <w:r w:rsidR="00887D3E">
          <w:rPr>
            <w:noProof/>
            <w:webHidden/>
          </w:rPr>
          <w:tab/>
        </w:r>
        <w:r w:rsidR="00887D3E">
          <w:rPr>
            <w:noProof/>
            <w:webHidden/>
          </w:rPr>
          <w:fldChar w:fldCharType="begin"/>
        </w:r>
        <w:r w:rsidR="00887D3E">
          <w:rPr>
            <w:noProof/>
            <w:webHidden/>
          </w:rPr>
          <w:instrText xml:space="preserve"> PAGEREF _Toc447264350 \h </w:instrText>
        </w:r>
        <w:r w:rsidR="00887D3E">
          <w:rPr>
            <w:noProof/>
            <w:webHidden/>
          </w:rPr>
        </w:r>
        <w:r w:rsidR="00887D3E">
          <w:rPr>
            <w:noProof/>
            <w:webHidden/>
          </w:rPr>
          <w:fldChar w:fldCharType="separate"/>
        </w:r>
        <w:r w:rsidR="00887D3E">
          <w:rPr>
            <w:noProof/>
            <w:webHidden/>
          </w:rPr>
          <w:t>29</w:t>
        </w:r>
        <w:r w:rsidR="00887D3E">
          <w:rPr>
            <w:noProof/>
            <w:webHidden/>
          </w:rPr>
          <w:fldChar w:fldCharType="end"/>
        </w:r>
      </w:hyperlink>
    </w:p>
    <w:p w:rsidR="00887D3E" w:rsidRDefault="0016642C">
      <w:pPr>
        <w:pStyle w:val="TOC1"/>
        <w:tabs>
          <w:tab w:val="right" w:leader="dot" w:pos="5030"/>
        </w:tabs>
        <w:rPr>
          <w:rFonts w:eastAsiaTheme="minorEastAsia"/>
          <w:b w:val="0"/>
          <w:caps w:val="0"/>
          <w:noProof/>
          <w:sz w:val="22"/>
          <w:lang w:val="en-US" w:eastAsia="zh-CN" w:bidi="ar-SA"/>
        </w:rPr>
      </w:pPr>
      <w:hyperlink w:anchor="_Toc447264351" w:history="1">
        <w:r w:rsidR="00887D3E" w:rsidRPr="00E947A9">
          <w:rPr>
            <w:rStyle w:val="Hyperlink"/>
            <w:noProof/>
          </w:rPr>
          <w:t>Anhang 3 – Die Standardvertragsklauseln (Prozessoren)</w:t>
        </w:r>
        <w:r w:rsidR="00887D3E">
          <w:rPr>
            <w:noProof/>
            <w:webHidden/>
          </w:rPr>
          <w:tab/>
        </w:r>
        <w:r w:rsidR="00887D3E">
          <w:rPr>
            <w:noProof/>
            <w:webHidden/>
          </w:rPr>
          <w:fldChar w:fldCharType="begin"/>
        </w:r>
        <w:r w:rsidR="00887D3E">
          <w:rPr>
            <w:noProof/>
            <w:webHidden/>
          </w:rPr>
          <w:instrText xml:space="preserve"> PAGEREF _Toc447264351 \h </w:instrText>
        </w:r>
        <w:r w:rsidR="00887D3E">
          <w:rPr>
            <w:noProof/>
            <w:webHidden/>
          </w:rPr>
        </w:r>
        <w:r w:rsidR="00887D3E">
          <w:rPr>
            <w:noProof/>
            <w:webHidden/>
          </w:rPr>
          <w:fldChar w:fldCharType="separate"/>
        </w:r>
        <w:r w:rsidR="00887D3E">
          <w:rPr>
            <w:noProof/>
            <w:webHidden/>
          </w:rPr>
          <w:t>31</w:t>
        </w:r>
        <w:r w:rsidR="00887D3E">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47264273"/>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47264274"/>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447264275"/>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CD3C98" w:rsidRPr="00AD6DB4" w:rsidTr="00887D3E">
        <w:trPr>
          <w:tblHeader/>
        </w:trPr>
        <w:tc>
          <w:tcPr>
            <w:tcW w:w="5400" w:type="dxa"/>
            <w:shd w:val="clear" w:color="auto" w:fill="0072C6"/>
          </w:tcPr>
          <w:p w:rsidR="00CD3C98" w:rsidRPr="005F68CF" w:rsidRDefault="00CD3C98" w:rsidP="00CD3C98">
            <w:pPr>
              <w:pStyle w:val="ProductList-Body"/>
              <w:spacing w:before="20" w:after="20"/>
              <w:rPr>
                <w:color w:val="FFFFFF" w:themeColor="background1"/>
                <w:sz w:val="16"/>
              </w:rPr>
            </w:pPr>
            <w:r>
              <w:rPr>
                <w:color w:val="FFFFFF" w:themeColor="background1"/>
                <w:sz w:val="16"/>
              </w:rPr>
              <w:t>Hinzufügungen</w:t>
            </w:r>
          </w:p>
        </w:tc>
        <w:tc>
          <w:tcPr>
            <w:tcW w:w="5400" w:type="dxa"/>
            <w:shd w:val="clear" w:color="auto" w:fill="0072C6"/>
          </w:tcPr>
          <w:p w:rsidR="00CD3C98" w:rsidRPr="005F68CF" w:rsidRDefault="00CD3C98" w:rsidP="00CD3C98">
            <w:pPr>
              <w:pStyle w:val="ProductList-Body"/>
              <w:spacing w:before="20" w:after="20"/>
              <w:rPr>
                <w:color w:val="FFFFFF" w:themeColor="background1"/>
                <w:sz w:val="16"/>
              </w:rPr>
            </w:pPr>
            <w:r>
              <w:rPr>
                <w:color w:val="FFFFFF" w:themeColor="background1"/>
                <w:sz w:val="16"/>
              </w:rPr>
              <w:t>Streichungen</w:t>
            </w:r>
          </w:p>
        </w:tc>
      </w:tr>
      <w:tr w:rsidR="00887D3E" w:rsidRPr="00205B87" w:rsidTr="00887D3E">
        <w:tc>
          <w:tcPr>
            <w:tcW w:w="5400" w:type="dxa"/>
          </w:tcPr>
          <w:p w:rsidR="00887D3E" w:rsidRPr="00504370" w:rsidRDefault="00887D3E" w:rsidP="00887D3E">
            <w:pPr>
              <w:pStyle w:val="ProductList-Body"/>
              <w:rPr>
                <w:rFonts w:asciiTheme="majorHAnsi" w:hAnsiTheme="majorHAnsi"/>
                <w:sz w:val="16"/>
              </w:rPr>
            </w:pPr>
            <w:r>
              <w:rPr>
                <w:rFonts w:asciiTheme="majorHAnsi" w:hAnsiTheme="majorHAnsi"/>
                <w:sz w:val="16"/>
                <w:szCs w:val="16"/>
              </w:rPr>
              <w:t>Skype for Business PSTN Nutzungsabhängiges Angebot</w:t>
            </w:r>
          </w:p>
        </w:tc>
        <w:tc>
          <w:tcPr>
            <w:tcW w:w="5400" w:type="dxa"/>
          </w:tcPr>
          <w:p w:rsidR="00887D3E" w:rsidRPr="00231971" w:rsidRDefault="00887D3E" w:rsidP="00887D3E">
            <w:pPr>
              <w:pStyle w:val="ProductList-Body"/>
              <w:rPr>
                <w:sz w:val="16"/>
                <w:szCs w:val="16"/>
              </w:rPr>
            </w:pPr>
          </w:p>
        </w:tc>
      </w:tr>
    </w:tbl>
    <w:p w:rsidR="00B72C0E" w:rsidRPr="00887D3E" w:rsidRDefault="00B72C0E" w:rsidP="00B72C0E">
      <w:pPr>
        <w:pStyle w:val="ProductList-Body"/>
      </w:pPr>
    </w:p>
    <w:p w:rsidR="00887D3E" w:rsidRPr="00887D3E" w:rsidRDefault="00887D3E" w:rsidP="00887D3E">
      <w:pPr>
        <w:pStyle w:val="ProductList-ClauseHeading"/>
      </w:pPr>
      <w:r w:rsidRPr="00887D3E">
        <w:t>Bestimmungen für die Datenverarbeitung</w:t>
      </w:r>
    </w:p>
    <w:p w:rsidR="00887D3E" w:rsidRPr="00887D3E" w:rsidRDefault="0016642C" w:rsidP="00887D3E">
      <w:pPr>
        <w:pStyle w:val="ProductList-Body"/>
      </w:pPr>
      <w:hyperlink w:anchor="MicrosoftDynamicsOnlineServices" w:history="1">
        <w:r w:rsidR="00887D3E" w:rsidRPr="00887D3E">
          <w:rPr>
            <w:rStyle w:val="Hyperlink"/>
          </w:rPr>
          <w:t>Microsoft Dynamics-Onlinedienste</w:t>
        </w:r>
      </w:hyperlink>
      <w:r w:rsidR="00887D3E" w:rsidRPr="00887D3E">
        <w:t>: Microsoft Dynamics CRM Online Field Service wurde hinzugefügt.</w:t>
      </w:r>
    </w:p>
    <w:p w:rsidR="00887D3E" w:rsidRDefault="0016642C" w:rsidP="00887D3E">
      <w:pPr>
        <w:pStyle w:val="ProductList-Body"/>
      </w:pPr>
      <w:hyperlink w:anchor="MicrosoftAzureCoreServices" w:history="1">
        <w:r w:rsidR="00887D3E" w:rsidRPr="00887D3E">
          <w:rPr>
            <w:rStyle w:val="Hyperlink"/>
          </w:rPr>
          <w:t>Microsoft Azure-Kerndienste</w:t>
        </w:r>
      </w:hyperlink>
      <w:r w:rsidR="00887D3E" w:rsidRPr="00887D3E">
        <w:t xml:space="preserve">: API Apps, Events Hubs und Load Balancer wurden hinzugefügt. </w:t>
      </w:r>
      <w:r w:rsidR="00887D3E">
        <w:t>„Mobile Services“ wurde in „Mobile Apps“ umbenannt und „Web Sites“ wurde in „Web Apps“ umbenannt.</w:t>
      </w:r>
    </w:p>
    <w:p w:rsidR="00887D3E" w:rsidRPr="00F663EC" w:rsidRDefault="00887D3E" w:rsidP="00887D3E">
      <w:pPr>
        <w:pStyle w:val="ProductList-Body"/>
      </w:pPr>
    </w:p>
    <w:p w:rsidR="00887D3E" w:rsidRDefault="00887D3E" w:rsidP="00887D3E">
      <w:pPr>
        <w:pStyle w:val="ProductList-ClauseHeading"/>
      </w:pPr>
      <w:r>
        <w:t>Onlinedienst-spezifische Bestimmungen</w:t>
      </w:r>
    </w:p>
    <w:p w:rsidR="00887D3E" w:rsidRDefault="0016642C" w:rsidP="00887D3E">
      <w:pPr>
        <w:pStyle w:val="ProductList-Body"/>
      </w:pPr>
      <w:hyperlink w:anchor="Office365Applications" w:history="1">
        <w:r w:rsidR="00887D3E">
          <w:rPr>
            <w:rStyle w:val="Hyperlink"/>
          </w:rPr>
          <w:t>Office 365-Anwendungen</w:t>
        </w:r>
      </w:hyperlink>
      <w:r w:rsidR="00887D3E">
        <w:t>: Office Online Server ersetzt Office Web Apps Server 2013.</w:t>
      </w:r>
    </w:p>
    <w:p w:rsidR="00887D3E" w:rsidRDefault="00887D3E" w:rsidP="00887D3E">
      <w:pPr>
        <w:pStyle w:val="ProductList-Body"/>
        <w:tabs>
          <w:tab w:val="left" w:pos="360"/>
        </w:tabs>
        <w:rPr>
          <w:color w:val="000000" w:themeColor="text1"/>
        </w:rPr>
      </w:pPr>
    </w:p>
    <w:p w:rsidR="00887D3E" w:rsidRDefault="00887D3E" w:rsidP="00887D3E">
      <w:pPr>
        <w:pStyle w:val="ProductList-ClauseHeading"/>
      </w:pPr>
      <w:r>
        <w:t>Anhang 1 – Hinweise</w:t>
      </w:r>
    </w:p>
    <w:p w:rsidR="00887D3E" w:rsidRDefault="0016642C" w:rsidP="00887D3E">
      <w:pPr>
        <w:pStyle w:val="ProductList-Body"/>
      </w:pPr>
      <w:hyperlink w:anchor="ProfessionalServices" w:history="1">
        <w:r w:rsidR="00887D3E">
          <w:rPr>
            <w:rStyle w:val="Hyperlink"/>
          </w:rPr>
          <w:t>Professional Services</w:t>
        </w:r>
      </w:hyperlink>
      <w:r w:rsidR="00887D3E">
        <w:t>: Die Einführung wurde überarbeitet, um klarzustellen, dass Professional Services sich von Onlinediensten unterscheiden und dass für Professional Services andere Bestimmungen gelten.</w:t>
      </w:r>
    </w:p>
    <w:p w:rsidR="00887D3E" w:rsidRDefault="00887D3E" w:rsidP="00887D3E">
      <w:pPr>
        <w:pStyle w:val="ProductList-Body"/>
        <w:tabs>
          <w:tab w:val="left" w:pos="360"/>
        </w:tabs>
        <w:rPr>
          <w:color w:val="000000" w:themeColor="text1"/>
        </w:rPr>
      </w:pPr>
    </w:p>
    <w:p w:rsidR="00887D3E" w:rsidRDefault="00887D3E" w:rsidP="00887D3E">
      <w:pPr>
        <w:pStyle w:val="ProductList-ClauseHeading"/>
      </w:pPr>
      <w:r>
        <w:t>Anhang 2 – Abonnementlizenzen für Suites</w:t>
      </w:r>
    </w:p>
    <w:p w:rsidR="00887D3E" w:rsidRDefault="0016642C" w:rsidP="00887D3E">
      <w:pPr>
        <w:pStyle w:val="ProductList-Body"/>
      </w:pPr>
      <w:hyperlink w:anchor="Attachment2" w:history="1">
        <w:r w:rsidR="00887D3E">
          <w:rPr>
            <w:rStyle w:val="Hyperlink"/>
          </w:rPr>
          <w:t>Tabelle „Abonnementlizenzen für Suites“</w:t>
        </w:r>
      </w:hyperlink>
      <w:r w:rsidR="00887D3E">
        <w:t>: Office 365 E5 wurde hinzugefügt.</w:t>
      </w:r>
    </w:p>
    <w:p w:rsidR="00EE7258" w:rsidRPr="00604840" w:rsidRDefault="0016642C"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47264276"/>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r w:rsidR="0016642C">
        <w:fldChar w:fldCharType="begin"/>
      </w:r>
      <w:r w:rsidR="0016642C">
        <w:instrText xml:space="preserve"> HYPERLINK \l "Attachment2" </w:instrText>
      </w:r>
      <w:r w:rsidR="0016642C">
        <w:fldChar w:fldCharType="separate"/>
      </w:r>
      <w:r>
        <w:rPr>
          <w:rStyle w:val="Hyperlink"/>
        </w:rPr>
        <w:t>Anhang 2</w:t>
      </w:r>
      <w:r w:rsidR="0016642C">
        <w:rPr>
          <w:rStyle w:val="Hyperlink"/>
        </w:rPr>
        <w:fldChar w:fldCharType="end"/>
      </w:r>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7264277"/>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7264278"/>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47264279"/>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7264280"/>
      <w:r>
        <w:t>Datenaufbewahrung</w:t>
      </w:r>
      <w:bookmarkEnd w:id="20"/>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1" w:name="_Toc447264281"/>
      <w:r>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7264282"/>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7264283"/>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4" w:name="_Toc447264284"/>
      <w:r>
        <w:lastRenderedPageBreak/>
        <w:t>Technische Beschränkungen</w:t>
      </w:r>
      <w:bookmarkEnd w:id="24"/>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5" w:name="_Toc447264285"/>
      <w:r>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887D3E" w:rsidRDefault="00A43B50" w:rsidP="00887D3E">
      <w:pPr>
        <w:pStyle w:val="ProductList-SubSubSectionHeading"/>
        <w:outlineLvl w:val="1"/>
      </w:pPr>
      <w:bookmarkStart w:id="26" w:name="_Toc447264286"/>
      <w:bookmarkStart w:id="27" w:name="ImportExportServices"/>
      <w:r w:rsidRPr="00BD38C9">
        <w:t>Import-/Export-Dienste</w:t>
      </w:r>
      <w:bookmarkEnd w:id="26"/>
    </w:p>
    <w:bookmarkEnd w:id="27"/>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8" w:name="_Toc447264287"/>
      <w:r>
        <w:t>Elektronische Benachrichtigungen</w:t>
      </w:r>
      <w:bookmarkEnd w:id="28"/>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7264288"/>
      <w:r>
        <w:t>Neuzuweisung von Lizenzen</w:t>
      </w:r>
      <w:bookmarkEnd w:id="29"/>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7264289"/>
      <w:r>
        <w:t>Schriftartkomponenten</w:t>
      </w:r>
      <w:bookmarkEnd w:id="30"/>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7264290"/>
      <w:r>
        <w:t>Multiplexing</w:t>
      </w:r>
      <w:bookmarkEnd w:id="3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16642C"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7264291"/>
      <w:r>
        <w:lastRenderedPageBreak/>
        <w:t>Datenschutz- und Sicherheitsbestimmungen</w:t>
      </w:r>
      <w:bookmarkEnd w:id="32"/>
      <w:bookmarkEnd w:id="3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4" w:name="_Toc447264292"/>
      <w:r w:rsidRPr="00205B87">
        <w:rPr>
          <w:lang w:val="de-DE"/>
        </w:rPr>
        <w:t>Allgemeine Datenschutz- und Sicherheitsbestimmungen</w:t>
      </w:r>
      <w:bookmarkEnd w:id="34"/>
    </w:p>
    <w:p w:rsidR="00F77036" w:rsidRPr="00690C65" w:rsidRDefault="00F77036" w:rsidP="00366C8E">
      <w:pPr>
        <w:pStyle w:val="ProductList-SubSubSectionHeading"/>
        <w:outlineLvl w:val="2"/>
      </w:pPr>
      <w:bookmarkStart w:id="35" w:name="_Toc447264293"/>
      <w:r>
        <w:t>Anwendungsbereich</w:t>
      </w:r>
      <w:bookmarkEnd w:id="35"/>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7264294"/>
      <w:r>
        <w:t>Verwendung von Kundendaten</w:t>
      </w:r>
      <w:bookmarkEnd w:id="36"/>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7" w:name="_Toc423959220"/>
      <w:bookmarkStart w:id="38" w:name="_Toc417892060"/>
      <w:bookmarkStart w:id="39" w:name="_Toc447264295"/>
      <w:r>
        <w:t>Offenlegung von Kundendaten</w:t>
      </w:r>
      <w:bookmarkEnd w:id="37"/>
      <w:bookmarkEnd w:id="38"/>
      <w:bookmarkEnd w:id="39"/>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7264296"/>
      <w:r>
        <w:t>Bildungseinrichtungen</w:t>
      </w:r>
      <w:bookmarkEnd w:id="40"/>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1" w:name="_Toc423959222"/>
      <w:bookmarkStart w:id="42" w:name="_Toc447264297"/>
      <w:bookmarkStart w:id="43" w:name="HIPPA"/>
      <w:bookmarkStart w:id="44" w:name="_Toc417892062"/>
      <w:bookmarkStart w:id="45" w:name="HIPAA"/>
      <w:r>
        <w:t>HIPAA-Geschäftspartner</w:t>
      </w:r>
      <w:bookmarkEnd w:id="41"/>
      <w:bookmarkEnd w:id="42"/>
    </w:p>
    <w:bookmarkEnd w:id="43"/>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4"/>
    <w:bookmarkEnd w:id="45"/>
    <w:p w:rsidR="00885D68" w:rsidRPr="00690C65" w:rsidRDefault="00885D68" w:rsidP="00F77036">
      <w:pPr>
        <w:pStyle w:val="ProductList-Body"/>
      </w:pPr>
    </w:p>
    <w:p w:rsidR="00F77036" w:rsidRPr="00690C65" w:rsidRDefault="00F77036" w:rsidP="00366C8E">
      <w:pPr>
        <w:pStyle w:val="ProductList-SubSubSectionHeading"/>
        <w:outlineLvl w:val="2"/>
      </w:pPr>
      <w:bookmarkStart w:id="46" w:name="_Toc447264298"/>
      <w:r>
        <w:t>Sicherheit</w:t>
      </w:r>
      <w:bookmarkEnd w:id="46"/>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7264299"/>
      <w:r>
        <w:t>Meldung von Sicherheitsvorfällen</w:t>
      </w:r>
      <w:bookmarkEnd w:id="47"/>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7264300"/>
      <w:bookmarkStart w:id="49" w:name="LocationofDataProcessing"/>
      <w:r>
        <w:t>Ort der Datenverarbeitung</w:t>
      </w:r>
      <w:bookmarkEnd w:id="48"/>
    </w:p>
    <w:bookmarkEnd w:id="49"/>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0" w:name="_Toc417892066"/>
      <w:bookmarkStart w:id="51" w:name="_Toc412644895"/>
      <w:bookmarkStart w:id="52" w:name="_Toc447264301"/>
      <w:r>
        <w:t>Vorschauversionen</w:t>
      </w:r>
      <w:bookmarkEnd w:id="50"/>
      <w:bookmarkEnd w:id="51"/>
      <w:bookmarkEnd w:id="52"/>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7264302"/>
      <w:r>
        <w:t>Einsatz von Vertragspartnern</w:t>
      </w:r>
      <w:bookmarkEnd w:id="53"/>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7264303"/>
      <w:r>
        <w:t>So kontaktieren Sie Microsoft</w:t>
      </w:r>
      <w:bookmarkEnd w:id="54"/>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16642C"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5" w:name="_Toc447264304"/>
      <w:bookmarkStart w:id="56" w:name="DataProcessingTerms"/>
      <w:r w:rsidRPr="00205B87">
        <w:rPr>
          <w:lang w:val="de-DE"/>
        </w:rPr>
        <w:lastRenderedPageBreak/>
        <w:t>Bestimmungen für die Datenverarbeitung</w:t>
      </w:r>
      <w:bookmarkEnd w:id="55"/>
    </w:p>
    <w:bookmarkEnd w:id="56"/>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F7D1E">
        <w:trPr>
          <w:tblHeader/>
        </w:trPr>
        <w:tc>
          <w:tcPr>
            <w:tcW w:w="10800" w:type="dxa"/>
            <w:gridSpan w:val="2"/>
            <w:shd w:val="clear" w:color="auto" w:fill="0072C6"/>
          </w:tcPr>
          <w:p w:rsidR="00887D3E" w:rsidRPr="00231971" w:rsidRDefault="00887D3E" w:rsidP="007F7D1E">
            <w:pPr>
              <w:pStyle w:val="ProductList-Body"/>
              <w:spacing w:before="20" w:after="20"/>
              <w:rPr>
                <w:color w:val="FFFFFF" w:themeColor="background1"/>
                <w:sz w:val="16"/>
                <w:szCs w:val="16"/>
              </w:rPr>
            </w:pPr>
            <w:r>
              <w:rPr>
                <w:color w:val="FFFFFF" w:themeColor="background1"/>
                <w:sz w:val="16"/>
                <w:szCs w:val="16"/>
              </w:rPr>
              <w:t>Onlinedienste</w:t>
            </w:r>
          </w:p>
        </w:tc>
      </w:tr>
      <w:tr w:rsidR="00887D3E" w:rsidTr="007F7D1E">
        <w:tc>
          <w:tcPr>
            <w:tcW w:w="2610" w:type="dxa"/>
            <w:vAlign w:val="center"/>
          </w:tcPr>
          <w:p w:rsidR="00887D3E" w:rsidRPr="00231971" w:rsidRDefault="00887D3E" w:rsidP="007F7D1E">
            <w:pPr>
              <w:pStyle w:val="ProductList-Body"/>
              <w:rPr>
                <w:sz w:val="16"/>
                <w:szCs w:val="16"/>
              </w:rPr>
            </w:pPr>
            <w:bookmarkStart w:id="57" w:name="MicrosoftDynamicsOnlineServices"/>
            <w:r>
              <w:rPr>
                <w:sz w:val="16"/>
                <w:szCs w:val="16"/>
              </w:rPr>
              <w:t>Microsoft Dynamics-Onlinedienste</w:t>
            </w:r>
          </w:p>
        </w:tc>
        <w:tc>
          <w:tcPr>
            <w:tcW w:w="8190" w:type="dxa"/>
          </w:tcPr>
          <w:p w:rsidR="00887D3E" w:rsidRPr="00231971" w:rsidRDefault="00887D3E" w:rsidP="007F7D1E">
            <w:pPr>
              <w:pStyle w:val="ProductList-Body"/>
              <w:rPr>
                <w:sz w:val="16"/>
                <w:szCs w:val="16"/>
              </w:rPr>
            </w:pPr>
            <w:r>
              <w:rPr>
                <w:sz w:val="16"/>
                <w:szCs w:val="16"/>
              </w:rPr>
              <w:t>Die folgenden Dienste: Microsoft Dynamics CRM Online und Microsoft Dynamics Marketing. Microsoft Dynamics-Onlinedienste umfassen nicht (1) Microsoft Dynamics CRM für unterstützte Geräte, darunter Microsoft Dynamics CRM-Onlinedienste für Tablets und/oder Smartphones;</w:t>
            </w:r>
            <w:r w:rsidR="00ED2360">
              <w:rPr>
                <w:sz w:val="16"/>
                <w:szCs w:val="16"/>
              </w:rPr>
              <w:t xml:space="preserve"> oder</w:t>
            </w:r>
            <w:r>
              <w:rPr>
                <w:sz w:val="16"/>
                <w:szCs w:val="16"/>
              </w:rPr>
              <w:t xml:space="preserve"> (2) alle anderen als separate Marken ausgewiesenen Dienste, die zusammen mit oder in Verbindung mit Microsoft Dynamics CRM Online oder Microsoft Dynamics Marketing zur Verfügung geste</w:t>
            </w:r>
            <w:r w:rsidR="00ED2360">
              <w:rPr>
                <w:sz w:val="16"/>
                <w:szCs w:val="16"/>
              </w:rPr>
              <w:t>llt werden</w:t>
            </w:r>
            <w:r>
              <w:rPr>
                <w:sz w:val="16"/>
                <w:szCs w:val="16"/>
              </w:rPr>
              <w:t>.</w:t>
            </w:r>
          </w:p>
        </w:tc>
      </w:tr>
      <w:bookmarkEnd w:id="57"/>
      <w:tr w:rsidR="00887D3E" w:rsidTr="007F7D1E">
        <w:tc>
          <w:tcPr>
            <w:tcW w:w="2610" w:type="dxa"/>
            <w:vAlign w:val="center"/>
          </w:tcPr>
          <w:p w:rsidR="00887D3E" w:rsidRPr="00231971" w:rsidRDefault="00887D3E" w:rsidP="007F7D1E">
            <w:pPr>
              <w:pStyle w:val="ProductList-Body"/>
              <w:rPr>
                <w:sz w:val="16"/>
                <w:szCs w:val="16"/>
              </w:rPr>
            </w:pPr>
            <w:r>
              <w:rPr>
                <w:sz w:val="16"/>
                <w:szCs w:val="16"/>
              </w:rPr>
              <w:t>Office 365-Dienste</w:t>
            </w:r>
          </w:p>
        </w:tc>
        <w:tc>
          <w:tcPr>
            <w:tcW w:w="8190" w:type="dxa"/>
          </w:tcPr>
          <w:p w:rsidR="00887D3E" w:rsidRPr="00231971" w:rsidRDefault="00887D3E" w:rsidP="007F7D1E">
            <w:pPr>
              <w:pStyle w:val="ProductList-Body"/>
              <w:rPr>
                <w:sz w:val="16"/>
                <w:szCs w:val="16"/>
              </w:rPr>
            </w:pPr>
            <w:r>
              <w:rPr>
                <w:sz w:val="16"/>
                <w:szCs w:val="16"/>
              </w:rPr>
              <w:t>Die folgenden Dienste, die jeweils als eigenständige Dienste oder wie in einem/einer mit der Marke Office 365 versehenen Plan oder Suite enthalten sind: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887D3E" w:rsidTr="007F7D1E">
        <w:tc>
          <w:tcPr>
            <w:tcW w:w="2610" w:type="dxa"/>
            <w:vAlign w:val="center"/>
          </w:tcPr>
          <w:p w:rsidR="00887D3E" w:rsidRPr="00231971" w:rsidRDefault="00887D3E" w:rsidP="007F7D1E">
            <w:pPr>
              <w:pStyle w:val="ProductList-Body"/>
              <w:rPr>
                <w:sz w:val="16"/>
                <w:szCs w:val="16"/>
              </w:rPr>
            </w:pPr>
            <w:bookmarkStart w:id="58" w:name="MicrosoftAzureCoreServices"/>
            <w:r>
              <w:rPr>
                <w:sz w:val="16"/>
                <w:szCs w:val="16"/>
              </w:rPr>
              <w:t>Microsoft Azure-Kerndienste</w:t>
            </w:r>
            <w:bookmarkEnd w:id="58"/>
          </w:p>
        </w:tc>
        <w:tc>
          <w:tcPr>
            <w:tcW w:w="8190" w:type="dxa"/>
          </w:tcPr>
          <w:p w:rsidR="00887D3E" w:rsidRPr="00231971" w:rsidRDefault="00887D3E" w:rsidP="007F7D1E">
            <w:pPr>
              <w:pStyle w:val="ProductList-Body"/>
              <w:rPr>
                <w:sz w:val="16"/>
                <w:szCs w:val="16"/>
              </w:rPr>
            </w:pPr>
            <w:r>
              <w:rPr>
                <w:sz w:val="16"/>
                <w:szCs w:val="16"/>
              </w:rPr>
              <w:t xml:space="preserve">Active Directory, API Management, App Services (API Apps, Mobile Apps, Web Apps), Automation, Backup, Batch, BizTalk Services, Cloud-Dienste,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und Workflow Manager. </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Intune-Onlinedienste</w:t>
            </w:r>
          </w:p>
        </w:tc>
        <w:tc>
          <w:tcPr>
            <w:tcW w:w="8190" w:type="dxa"/>
          </w:tcPr>
          <w:p w:rsidR="00887D3E" w:rsidRPr="00231971" w:rsidRDefault="00887D3E" w:rsidP="007F7D1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Power BI Services</w:t>
            </w:r>
          </w:p>
        </w:tc>
        <w:tc>
          <w:tcPr>
            <w:tcW w:w="8190" w:type="dxa"/>
          </w:tcPr>
          <w:p w:rsidR="00887D3E" w:rsidRPr="00231971" w:rsidRDefault="00887D3E" w:rsidP="007F7D1E">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CD3C98" w:rsidRDefault="00CD3C98" w:rsidP="00CD3C98">
      <w:pPr>
        <w:pStyle w:val="ProductList-SubSubSectionHeading"/>
        <w:outlineLvl w:val="2"/>
      </w:pPr>
      <w:bookmarkStart w:id="59" w:name="_Toc440961447"/>
      <w:bookmarkStart w:id="60" w:name="_Toc440019525"/>
      <w:bookmarkStart w:id="61" w:name="_Toc447264305"/>
      <w:r>
        <w:t>Speicherorte von ruhenden Daten-at-rest</w:t>
      </w:r>
      <w:bookmarkEnd w:id="59"/>
      <w:bookmarkEnd w:id="60"/>
      <w:bookmarkEnd w:id="61"/>
    </w:p>
    <w:p w:rsidR="00CD3C98" w:rsidRDefault="00CD3C98" w:rsidP="00CD3C98">
      <w:pPr>
        <w:pStyle w:val="ProductList-Body"/>
      </w:pPr>
      <w:r>
        <w:t>Microsoft speichert ruhende Daten von Kunden innerhalb bestimmter geographischer Gebiete (jedes ein Geo) wie folgt:</w:t>
      </w:r>
    </w:p>
    <w:p w:rsidR="00CD3C98" w:rsidRDefault="00CD3C98" w:rsidP="00CD3C98">
      <w:pPr>
        <w:pStyle w:val="ProductList-Body"/>
        <w:numPr>
          <w:ilvl w:val="0"/>
          <w:numId w:val="6"/>
        </w:numPr>
        <w:ind w:left="450" w:hanging="270"/>
      </w:pPr>
      <w:r>
        <w:rPr>
          <w:b/>
        </w:rPr>
        <w:lastRenderedPageBreak/>
        <w:t xml:space="preserve">Office 365-Dienste. </w:t>
      </w:r>
      <w:r>
        <w:t xml:space="preserve">Wenn der Kunde seinen Mandanten in Australien, der Europäischen Union, Indien, Japan oder den Vereinigten Staaten (jeweils ein geographisches Gebiet) bereitstellt, speichert Microsoft die folgenden Kundendaten-at-rest in dem betreffenden geographischen Gebiet: (1) Postfachinhalt von Exchange Online (E-Mail-Text, Kalendereinträge und der Inhalt von E-Mail-Anlagen) sowie (2) Websiteinhalt von SharePoint Online und die auf dieser Website gespeicherten Dateien. </w:t>
      </w:r>
    </w:p>
    <w:p w:rsidR="00CD3C98" w:rsidRDefault="00CD3C98" w:rsidP="00CD3C98">
      <w:pPr>
        <w:pStyle w:val="ProductList-Body"/>
        <w:numPr>
          <w:ilvl w:val="0"/>
          <w:numId w:val="6"/>
        </w:numPr>
        <w:ind w:left="450" w:hanging="270"/>
      </w:pPr>
      <w:r>
        <w:rPr>
          <w:b/>
        </w:rPr>
        <w:t>Microsoft Intune-Onlinedienste</w:t>
      </w:r>
      <w:r w:rsidRPr="00857250">
        <w:rPr>
          <w:b/>
          <w:bCs/>
        </w:rPr>
        <w:t>.</w:t>
      </w:r>
      <w:r>
        <w:t xml:space="preserve"> Wenn der Kunde ein Mandat-Account bereitstellt, wählt der Kunde ein verfügbares Geo,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D3C98" w:rsidRDefault="00CD3C98" w:rsidP="00CD3C98">
      <w:pPr>
        <w:pStyle w:val="ProductList-Body"/>
        <w:numPr>
          <w:ilvl w:val="0"/>
          <w:numId w:val="6"/>
        </w:numPr>
        <w:ind w:left="450" w:hanging="270"/>
      </w:pPr>
      <w:r>
        <w:rPr>
          <w:b/>
        </w:rPr>
        <w:t>Microsoft Power BI</w:t>
      </w:r>
      <w:r w:rsidRPr="00857250">
        <w:rPr>
          <w:b/>
          <w:bCs/>
        </w:rPr>
        <w:t>.</w:t>
      </w:r>
      <w:r>
        <w:t xml:space="preserve"> Wenn der Kunde seinen Mandanten in den USA oder in der Europäischen Union bereitstellt, speichert Microsoft die folgenden Microsoft Power BI-Kundendaten-at-rest nur innerhalb dieses geographischen Gebiets.</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86F17" w:rsidRPr="00690C65" w:rsidRDefault="00086F17" w:rsidP="00C614F3">
      <w:pPr>
        <w:pStyle w:val="ProductList-SubSubSectionHeading"/>
        <w:outlineLvl w:val="2"/>
      </w:pPr>
      <w:bookmarkStart w:id="62" w:name="_Toc447264306"/>
      <w:r>
        <w:t>Datenschutz</w:t>
      </w:r>
      <w:bookmarkEnd w:id="62"/>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3" w:name="_Toc447264307"/>
      <w:r>
        <w:t>Zusätzliche Bestimmungen für Europa</w:t>
      </w:r>
      <w:bookmarkEnd w:id="63"/>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lastRenderedPageBreak/>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4" w:name="_Toc447264308"/>
      <w:r>
        <w:t>Sicherheit</w:t>
      </w:r>
      <w:bookmarkEnd w:id="64"/>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272578" w:rsidP="00FA5DAB">
            <w:pPr>
              <w:pStyle w:val="ProductList-Body"/>
              <w:tabs>
                <w:tab w:val="clear" w:pos="158"/>
              </w:tabs>
              <w:rPr>
                <w:sz w:val="16"/>
                <w:szCs w:val="16"/>
              </w:rPr>
            </w:pPr>
            <w:r w:rsidRPr="00CD3C98">
              <w:rPr>
                <w:color w:val="000000" w:themeColor="text1"/>
                <w:sz w:val="16"/>
                <w:szCs w:val="16"/>
              </w:rPr>
              <w:t xml:space="preserve">Microsoft untersucht Offenlegungen von </w:t>
            </w:r>
            <w:r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D3C98" w:rsidRPr="000A18C7" w:rsidRDefault="00CD3C98" w:rsidP="00CD3C98">
      <w:pPr>
        <w:pStyle w:val="ProductList-Body"/>
        <w:rPr>
          <w:i/>
          <w:color w:val="000000" w:themeColor="text1"/>
        </w:rPr>
      </w:pPr>
      <w:r>
        <w:rPr>
          <w:i/>
          <w:color w:val="000000" w:themeColor="text1"/>
        </w:rPr>
        <w:t>*Umfasst nicht Microsoft Dynamics Marketing.</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16642C"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5" w:name="OnlineServiceSpecificTerms"/>
      <w:bookmarkStart w:id="66" w:name="_Toc447264309"/>
      <w:r>
        <w:lastRenderedPageBreak/>
        <w:t>Spezifische Bestimmungen für Onlinedienste</w:t>
      </w:r>
      <w:bookmarkEnd w:id="65"/>
      <w:bookmarkEnd w:id="66"/>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67" w:name="_Toc447264310"/>
      <w:bookmarkStart w:id="68" w:name="MicrosoftAzureServices"/>
      <w:r w:rsidRPr="00205B87">
        <w:rPr>
          <w:lang w:val="de-DE"/>
        </w:rPr>
        <w:t>Microsoft Azure-Dienste</w:t>
      </w:r>
      <w:bookmarkEnd w:id="67"/>
    </w:p>
    <w:bookmarkEnd w:id="68"/>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69" w:name="_Toc440961453"/>
      <w:bookmarkStart w:id="70" w:name="_Toc447264311"/>
      <w:r w:rsidRPr="00F6506F">
        <w:rPr>
          <w:lang w:val="de-DE"/>
        </w:rPr>
        <w:t>Microsoft Azure StorSimple</w:t>
      </w:r>
      <w:bookmarkEnd w:id="69"/>
      <w:bookmarkEnd w:id="70"/>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16642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Pr="00F6506F" w:rsidRDefault="00F6506F" w:rsidP="00F6506F">
      <w:pPr>
        <w:pStyle w:val="ProductList-Offering2Heading"/>
        <w:outlineLvl w:val="2"/>
        <w:rPr>
          <w:lang w:val="de-DE"/>
        </w:rPr>
      </w:pPr>
      <w:r w:rsidRPr="00F6506F">
        <w:rPr>
          <w:lang w:val="de-DE"/>
        </w:rPr>
        <w:tab/>
      </w:r>
      <w:bookmarkStart w:id="71" w:name="_Toc444248849"/>
      <w:bookmarkStart w:id="72" w:name="_Toc447264312"/>
      <w:r w:rsidRPr="00F6506F">
        <w:rPr>
          <w:lang w:val="de-DE"/>
        </w:rPr>
        <w:t>Sicherheits-App für Microsoft Cloud</w:t>
      </w:r>
      <w:bookmarkEnd w:id="71"/>
      <w:bookmarkEnd w:id="72"/>
    </w:p>
    <w:p w:rsidR="00F6506F" w:rsidRPr="00292D87" w:rsidRDefault="0016642C" w:rsidP="00F6506F">
      <w:pPr>
        <w:pStyle w:val="ProductList-Body"/>
        <w:shd w:val="clear" w:color="auto" w:fill="A6A6A6" w:themeFill="background1" w:themeFillShade="A6"/>
        <w:spacing w:before="120" w:after="240"/>
        <w:jc w:val="right"/>
      </w:pPr>
      <w:hyperlink w:anchor="TableofContents" w:history="1">
        <w:r w:rsidR="00F6506F">
          <w:rPr>
            <w:rStyle w:val="Hyperlink"/>
            <w:sz w:val="16"/>
            <w:szCs w:val="16"/>
          </w:rPr>
          <w:t>Inhalt</w:t>
        </w:r>
      </w:hyperlink>
      <w:r w:rsidR="00F6506F">
        <w:rPr>
          <w:sz w:val="16"/>
          <w:szCs w:val="16"/>
        </w:rPr>
        <w:t xml:space="preserve"> / </w:t>
      </w:r>
      <w:hyperlink w:anchor="GeneralTerms" w:history="1">
        <w:r w:rsidR="00F6506F">
          <w:rPr>
            <w:rStyle w:val="Hyperlink"/>
            <w:sz w:val="16"/>
            <w:szCs w:val="16"/>
          </w:rPr>
          <w:t>Allgemeine Bestimmungen</w:t>
        </w:r>
      </w:hyperlink>
    </w:p>
    <w:p w:rsidR="00F6506F" w:rsidRPr="00F6506F" w:rsidRDefault="00F6506F" w:rsidP="00F6506F">
      <w:pPr>
        <w:pStyle w:val="ProductList-Offering2Heading"/>
        <w:outlineLvl w:val="2"/>
        <w:rPr>
          <w:lang w:val="de-DE"/>
        </w:rPr>
      </w:pPr>
      <w:r w:rsidRPr="00F6506F">
        <w:rPr>
          <w:lang w:val="de-DE"/>
        </w:rPr>
        <w:tab/>
      </w:r>
      <w:bookmarkStart w:id="73" w:name="_Toc444248850"/>
      <w:bookmarkStart w:id="74" w:name="_Toc447264313"/>
      <w:r w:rsidRPr="00F6506F">
        <w:rPr>
          <w:lang w:val="de-DE"/>
        </w:rPr>
        <w:t>HockeyApp</w:t>
      </w:r>
      <w:bookmarkEnd w:id="73"/>
      <w:bookmarkEnd w:id="74"/>
    </w:p>
    <w:p w:rsidR="00F6506F" w:rsidRPr="00292D87" w:rsidRDefault="00F6506F" w:rsidP="00F6506F">
      <w:pPr>
        <w:pStyle w:val="ProductList-Body"/>
      </w:pPr>
      <w:r>
        <w:t xml:space="preserve">Die unter </w:t>
      </w:r>
      <w:hyperlink r:id="rId33" w:history="1">
        <w:r w:rsidRPr="00887D3E">
          <w:rPr>
            <w:rStyle w:val="Hyperlink"/>
          </w:rPr>
          <w:t>http://hockeyapp.net/privacy/</w:t>
        </w:r>
      </w:hyperlink>
      <w:r>
        <w:t xml:space="preserve"> abrufbare Datenschutzrichtlinie regelt die Nutzung des HockeyApp-Diensts durch den Kunden.</w:t>
      </w:r>
    </w:p>
    <w:p w:rsidR="00F6506F" w:rsidRPr="00292D87" w:rsidRDefault="0016642C" w:rsidP="00F6506F">
      <w:pPr>
        <w:pStyle w:val="ProductList-Body"/>
        <w:shd w:val="clear" w:color="auto" w:fill="A6A6A6" w:themeFill="background1" w:themeFillShade="A6"/>
        <w:spacing w:before="120" w:after="240"/>
        <w:jc w:val="right"/>
      </w:pPr>
      <w:hyperlink w:anchor="TableofContents" w:history="1">
        <w:r w:rsidR="00F6506F">
          <w:rPr>
            <w:rStyle w:val="Hyperlink"/>
            <w:sz w:val="16"/>
            <w:szCs w:val="16"/>
          </w:rPr>
          <w:t>Inhalt</w:t>
        </w:r>
      </w:hyperlink>
      <w:r w:rsidR="00F6506F">
        <w:rPr>
          <w:sz w:val="16"/>
          <w:szCs w:val="16"/>
        </w:rPr>
        <w:t xml:space="preserve"> / </w:t>
      </w:r>
      <w:hyperlink w:anchor="GeneralTerms" w:history="1">
        <w:r w:rsidR="00F6506F">
          <w:rPr>
            <w:rStyle w:val="Hyperlink"/>
            <w:sz w:val="16"/>
            <w:szCs w:val="16"/>
          </w:rPr>
          <w:t>Allgemeine Bestimmungen</w:t>
        </w:r>
      </w:hyperlink>
    </w:p>
    <w:p w:rsidR="008070AF" w:rsidRPr="00205B87" w:rsidRDefault="008070AF" w:rsidP="002C01F6">
      <w:pPr>
        <w:pStyle w:val="ProductList-OfferingGroupHeading"/>
        <w:rPr>
          <w:lang w:val="de-DE"/>
        </w:rPr>
      </w:pPr>
      <w:bookmarkStart w:id="75" w:name="_Toc447264314"/>
      <w:r w:rsidRPr="00205B87">
        <w:rPr>
          <w:lang w:val="de-DE"/>
        </w:rPr>
        <w:t>Enterprise Mobility-Dienste</w:t>
      </w:r>
      <w:bookmarkEnd w:id="75"/>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76" w:name="_Toc447264315"/>
      <w:r w:rsidRPr="00205B87">
        <w:rPr>
          <w:lang w:val="de-DE"/>
        </w:rPr>
        <w:t>Azure Active Directory Basic</w:t>
      </w:r>
      <w:bookmarkEnd w:id="76"/>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16642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77" w:name="_Toc447264316"/>
      <w:r w:rsidRPr="00205B87">
        <w:rPr>
          <w:lang w:val="de-DE"/>
        </w:rPr>
        <w:t>Azure Active Directory Premium</w:t>
      </w:r>
      <w:bookmarkEnd w:id="77"/>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16642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2Heading"/>
        <w:outlineLvl w:val="2"/>
        <w:rPr>
          <w:lang w:val="de-DE"/>
        </w:rPr>
      </w:pPr>
      <w:bookmarkStart w:id="78" w:name="AzureRightsManagementPremium"/>
      <w:r w:rsidRPr="00F6506F">
        <w:rPr>
          <w:lang w:val="de-DE"/>
        </w:rPr>
        <w:tab/>
      </w:r>
      <w:bookmarkStart w:id="79" w:name="AzureRightsManagement"/>
      <w:bookmarkStart w:id="80" w:name="_Toc437590234"/>
      <w:bookmarkStart w:id="81" w:name="_Toc435790940"/>
      <w:bookmarkStart w:id="82" w:name="_Toc447264317"/>
      <w:r w:rsidRPr="00F6506F">
        <w:rPr>
          <w:lang w:val="de-DE"/>
        </w:rPr>
        <w:t>Azure Rights Management</w:t>
      </w:r>
      <w:bookmarkEnd w:id="79"/>
      <w:bookmarkEnd w:id="80"/>
      <w:bookmarkEnd w:id="81"/>
      <w:r w:rsidR="00F6506F">
        <w:rPr>
          <w:lang w:val="de-DE"/>
        </w:rPr>
        <w:t xml:space="preserve"> Premium</w:t>
      </w:r>
      <w:bookmarkEnd w:id="82"/>
    </w:p>
    <w:bookmarkEnd w:id="78"/>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16642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F6506F">
      <w:pPr>
        <w:pStyle w:val="ProductList-Offering2Heading"/>
        <w:keepNext/>
        <w:rPr>
          <w:lang w:val="de-DE"/>
        </w:rPr>
      </w:pPr>
      <w:bookmarkStart w:id="83" w:name="_Toc388464308"/>
      <w:bookmarkEnd w:id="83"/>
      <w:r w:rsidRPr="00205B87">
        <w:rPr>
          <w:lang w:val="de-DE"/>
        </w:rPr>
        <w:lastRenderedPageBreak/>
        <w:tab/>
      </w:r>
      <w:bookmarkStart w:id="84" w:name="_Toc447264318"/>
      <w:r w:rsidRPr="00205B87">
        <w:rPr>
          <w:lang w:val="de-DE"/>
        </w:rPr>
        <w:t>Azure RemoteApp</w:t>
      </w:r>
      <w:bookmarkEnd w:id="84"/>
    </w:p>
    <w:p w:rsidR="00D44190" w:rsidRPr="00690C65" w:rsidRDefault="0016642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85" w:name="_Toc435790942"/>
      <w:bookmarkStart w:id="86" w:name="_Toc447264319"/>
      <w:r w:rsidRPr="00205B87">
        <w:rPr>
          <w:lang w:val="de-DE"/>
        </w:rPr>
        <w:t>Microsoft MultiFactor Authentication</w:t>
      </w:r>
      <w:bookmarkEnd w:id="85"/>
      <w:bookmarkEnd w:id="86"/>
      <w:r w:rsidRPr="00205B87">
        <w:rPr>
          <w:lang w:val="de-DE"/>
        </w:rPr>
        <w:t xml:space="preserve"> </w:t>
      </w:r>
    </w:p>
    <w:p w:rsidR="00205B87" w:rsidRDefault="0016642C"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F6506F" w:rsidRDefault="00BD38C9" w:rsidP="00BD38C9">
      <w:pPr>
        <w:pStyle w:val="ProductList-Offering1Heading"/>
        <w:outlineLvl w:val="2"/>
        <w:rPr>
          <w:lang w:val="it-IT"/>
        </w:rPr>
      </w:pPr>
      <w:bookmarkStart w:id="87" w:name="_Toc437590237"/>
      <w:bookmarkStart w:id="88" w:name="_Toc435790943"/>
      <w:bookmarkStart w:id="89" w:name="_Toc447264320"/>
      <w:r w:rsidRPr="00F6506F">
        <w:rPr>
          <w:lang w:val="it-IT"/>
        </w:rPr>
        <w:t>Microsoft Intune</w:t>
      </w:r>
      <w:bookmarkEnd w:id="87"/>
      <w:bookmarkEnd w:id="88"/>
      <w:bookmarkEnd w:id="89"/>
    </w:p>
    <w:p w:rsidR="00BD38C9" w:rsidRPr="00F6506F" w:rsidRDefault="00BD38C9" w:rsidP="00BD38C9">
      <w:pPr>
        <w:pStyle w:val="ProductList-Body"/>
        <w:rPr>
          <w:rFonts w:asciiTheme="majorHAnsi" w:hAnsiTheme="majorHAnsi"/>
          <w:sz w:val="16"/>
          <w:szCs w:val="16"/>
          <w:lang w:val="it-IT"/>
        </w:rPr>
        <w:sectPr w:rsidR="00BD38C9" w:rsidRPr="00F6506F" w:rsidSect="00BD38C9">
          <w:footerReference w:type="default" r:id="rId34"/>
          <w:footerReference w:type="first" r:id="rId35"/>
          <w:pgSz w:w="12240" w:h="15840"/>
          <w:pgMar w:top="1440" w:right="720" w:bottom="1440" w:left="720" w:header="720" w:footer="720" w:gutter="0"/>
          <w:cols w:space="720"/>
          <w:titlePg/>
          <w:docGrid w:linePitch="360"/>
        </w:sectPr>
      </w:pPr>
    </w:p>
    <w:p w:rsidR="00BD38C9" w:rsidRPr="00F6506F" w:rsidRDefault="00BD38C9" w:rsidP="00BD38C9">
      <w:pPr>
        <w:pStyle w:val="ProductList-Body"/>
        <w:rPr>
          <w:lang w:val="it-IT"/>
        </w:rPr>
      </w:pPr>
      <w:r w:rsidRPr="00F6506F">
        <w:rPr>
          <w:rFonts w:asciiTheme="majorHAnsi" w:hAnsiTheme="majorHAnsi"/>
          <w:sz w:val="16"/>
          <w:szCs w:val="16"/>
          <w:lang w:val="it-IT"/>
        </w:rPr>
        <w:t>Microsoft Intune (pro Nutzer-AL)</w:t>
      </w:r>
    </w:p>
    <w:p w:rsidR="00BD38C9" w:rsidRPr="00F6506F" w:rsidRDefault="00BD38C9" w:rsidP="00BD38C9">
      <w:pPr>
        <w:pStyle w:val="ProductList-Body"/>
        <w:rPr>
          <w:lang w:val="en-US"/>
        </w:rPr>
      </w:pPr>
      <w:r w:rsidRPr="00F6506F">
        <w:rPr>
          <w:rFonts w:asciiTheme="majorHAnsi" w:hAnsiTheme="majorHAnsi"/>
          <w:sz w:val="16"/>
          <w:szCs w:val="16"/>
          <w:lang w:val="en-US"/>
        </w:rPr>
        <w:t>Microsoft Intune Add-On für System Center Configuration</w:t>
      </w:r>
    </w:p>
    <w:p w:rsidR="00BD38C9" w:rsidRPr="00F6506F" w:rsidRDefault="00BD38C9" w:rsidP="00BD38C9">
      <w:pPr>
        <w:pStyle w:val="ProductList-Body"/>
        <w:rPr>
          <w:rFonts w:asciiTheme="majorHAnsi" w:hAnsiTheme="majorHAnsi"/>
          <w:sz w:val="16"/>
          <w:szCs w:val="16"/>
          <w:lang w:val="en-US"/>
        </w:rPr>
        <w:sectPr w:rsidR="00BD38C9" w:rsidRPr="00F6506F" w:rsidSect="00D73EC5">
          <w:type w:val="continuous"/>
          <w:pgSz w:w="12240" w:h="15840"/>
          <w:pgMar w:top="1440" w:right="720" w:bottom="1440" w:left="720" w:header="720" w:footer="720" w:gutter="0"/>
          <w:cols w:num="2" w:space="720"/>
          <w:titlePg/>
          <w:docGrid w:linePitch="360"/>
        </w:sectPr>
      </w:pPr>
      <w:r w:rsidRPr="00F6506F">
        <w:rPr>
          <w:rFonts w:asciiTheme="majorHAnsi" w:hAnsiTheme="majorHAnsi"/>
          <w:sz w:val="16"/>
          <w:szCs w:val="16"/>
          <w:lang w:val="en-US"/>
        </w:rPr>
        <w:t>Windows Intune-Add-On für System Center Configuration Manager und System Center Endpoint Protection (pro Nutzer</w:t>
      </w:r>
      <w:proofErr w:type="gramStart"/>
      <w:r w:rsidRPr="00F6506F">
        <w:rPr>
          <w:rFonts w:asciiTheme="majorHAnsi" w:hAnsiTheme="majorHAnsi"/>
          <w:sz w:val="16"/>
          <w:szCs w:val="16"/>
          <w:lang w:val="en-US"/>
        </w:rPr>
        <w:t>)</w:t>
      </w:r>
      <w:proofErr w:type="gramEnd"/>
      <w:r w:rsidRPr="00F6506F">
        <w:rPr>
          <w:rFonts w:asciiTheme="majorHAnsi" w:hAnsiTheme="majorHAnsi"/>
          <w:sz w:val="16"/>
          <w:szCs w:val="16"/>
          <w:lang w:val="en-US"/>
        </w:rPr>
        <w:br/>
        <w:t>(„Microsoft Intune-Add-On“)</w:t>
      </w:r>
    </w:p>
    <w:p w:rsidR="00BD38C9" w:rsidRPr="00F6506F" w:rsidRDefault="00BD38C9" w:rsidP="00BD38C9">
      <w:pPr>
        <w:pStyle w:val="ProductList-Body"/>
        <w:pBdr>
          <w:top w:val="single" w:sz="4" w:space="1" w:color="BFBFBF" w:themeColor="background1" w:themeShade="BF"/>
        </w:pBdr>
        <w:rPr>
          <w:sz w:val="8"/>
          <w:szCs w:val="8"/>
          <w:lang w:val="en-US"/>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6"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16642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GroupHeading"/>
        <w:spacing w:after="80"/>
        <w:outlineLvl w:val="1"/>
        <w:rPr>
          <w:lang w:val="de-DE"/>
        </w:rPr>
      </w:pPr>
      <w:bookmarkStart w:id="90" w:name="_Toc437590238"/>
      <w:bookmarkStart w:id="91" w:name="_Toc435790944"/>
      <w:bookmarkStart w:id="92" w:name="_Toc447264321"/>
      <w:bookmarkStart w:id="93" w:name="MicrosoftDynamicsMarketing"/>
      <w:r w:rsidRPr="00F6506F">
        <w:rPr>
          <w:lang w:val="de-DE"/>
        </w:rPr>
        <w:t>Microsoft Dynamics-Onlinedienste</w:t>
      </w:r>
      <w:bookmarkEnd w:id="90"/>
      <w:bookmarkEnd w:id="91"/>
      <w:bookmarkEnd w:id="92"/>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94" w:name="_Toc437590239"/>
      <w:bookmarkStart w:id="95" w:name="_Toc447264322"/>
      <w:bookmarkStart w:id="96" w:name="_Toc435790945"/>
      <w:r w:rsidRPr="00F6506F">
        <w:rPr>
          <w:lang w:val="de-DE"/>
        </w:rPr>
        <w:t>Microsoft Dynamics AX</w:t>
      </w:r>
      <w:bookmarkEnd w:id="94"/>
      <w:bookmarkEnd w:id="95"/>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16642C"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Pr="00F6506F" w:rsidRDefault="00BD38C9" w:rsidP="00BD38C9">
      <w:pPr>
        <w:pStyle w:val="ProductList-Offering2Heading"/>
        <w:outlineLvl w:val="2"/>
        <w:rPr>
          <w:lang w:val="de-DE"/>
        </w:rPr>
      </w:pPr>
      <w:r w:rsidRPr="00F6506F">
        <w:rPr>
          <w:lang w:val="de-DE"/>
        </w:rPr>
        <w:tab/>
      </w:r>
      <w:bookmarkStart w:id="97" w:name="_Toc437590240"/>
      <w:bookmarkStart w:id="98" w:name="DynamicsCRM"/>
      <w:bookmarkStart w:id="99" w:name="_Toc447264323"/>
      <w:r w:rsidRPr="00F6506F">
        <w:rPr>
          <w:lang w:val="de-DE"/>
        </w:rPr>
        <w:t>Microsoft Dynamics CRM Online</w:t>
      </w:r>
      <w:bookmarkEnd w:id="96"/>
      <w:bookmarkEnd w:id="97"/>
      <w:bookmarkEnd w:id="98"/>
      <w:bookmarkEnd w:id="99"/>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16642C"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100" w:name="_Toc447264324"/>
      <w:r w:rsidRPr="00205B87">
        <w:rPr>
          <w:lang w:val="de-DE"/>
        </w:rPr>
        <w:t>Microsoft Dynamics Marketing</w:t>
      </w:r>
      <w:bookmarkEnd w:id="100"/>
    </w:p>
    <w:bookmarkEnd w:id="93"/>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16642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tab/>
      </w:r>
      <w:bookmarkStart w:id="101" w:name="_Toc447264325"/>
      <w:r w:rsidRPr="00205B87">
        <w:rPr>
          <w:lang w:val="de-DE"/>
        </w:rPr>
        <w:t>Microsoft Social Engagement</w:t>
      </w:r>
      <w:bookmarkEnd w:id="101"/>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16642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tabs>
          <w:tab w:val="clear" w:pos="158"/>
          <w:tab w:val="left" w:pos="360"/>
        </w:tabs>
      </w:pPr>
    </w:p>
    <w:p w:rsidR="00F6506F" w:rsidRDefault="00F6506F" w:rsidP="00F6506F">
      <w:pPr>
        <w:pStyle w:val="ProductList-Body"/>
        <w:tabs>
          <w:tab w:val="clear" w:pos="158"/>
          <w:tab w:val="left" w:pos="360"/>
        </w:tabs>
      </w:pPr>
    </w:p>
    <w:p w:rsidR="00E776C5" w:rsidRPr="00205B87" w:rsidRDefault="00E776C5" w:rsidP="002C01F6">
      <w:pPr>
        <w:pStyle w:val="ProductList-Offering2Heading"/>
        <w:rPr>
          <w:lang w:val="de-DE"/>
        </w:rPr>
      </w:pPr>
      <w:r w:rsidRPr="00205B87">
        <w:rPr>
          <w:lang w:val="de-DE"/>
        </w:rPr>
        <w:lastRenderedPageBreak/>
        <w:tab/>
      </w:r>
      <w:bookmarkStart w:id="102" w:name="_Toc447264326"/>
      <w:r w:rsidRPr="00205B87">
        <w:rPr>
          <w:lang w:val="de-DE"/>
        </w:rPr>
        <w:t>Parature, von Microsoft</w:t>
      </w:r>
      <w:bookmarkEnd w:id="102"/>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16642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03" w:name="_Toc447264327"/>
      <w:r w:rsidRPr="00205B87">
        <w:rPr>
          <w:lang w:val="de-DE"/>
        </w:rPr>
        <w:t>Office 365-Dienste</w:t>
      </w:r>
      <w:bookmarkEnd w:id="103"/>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04" w:name="CoreFeaturesforOffice365Services"/>
      <w:r>
        <w:rPr>
          <w:b/>
          <w:color w:val="00188F"/>
        </w:rPr>
        <w:t>Wichtigste Features der Office 365-Dienste</w:t>
      </w:r>
    </w:p>
    <w:bookmarkEnd w:id="104"/>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r w:rsidRPr="00205B87">
        <w:rPr>
          <w:lang w:val="de-DE"/>
        </w:rPr>
        <w:tab/>
      </w:r>
      <w:bookmarkStart w:id="105" w:name="_Toc447264328"/>
      <w:r w:rsidRPr="00205B87">
        <w:rPr>
          <w:lang w:val="de-DE"/>
        </w:rPr>
        <w:t>Exchange Online</w:t>
      </w:r>
      <w:bookmarkEnd w:id="105"/>
    </w:p>
    <w:p w:rsidR="00E93FD0" w:rsidRDefault="00E93FD0" w:rsidP="00EE7258">
      <w:pPr>
        <w:pStyle w:val="ProductList-Offering1"/>
        <w:keepNext/>
        <w:sectPr w:rsidR="00E93FD0" w:rsidSect="00E14AE0">
          <w:footerReference w:type="default" r:id="rId37"/>
          <w:footerReference w:type="first" r:id="rId38"/>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9"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06" w:name="_Toc423959249"/>
      <w:r w:rsidRPr="0063535D">
        <w:rPr>
          <w:b/>
          <w:color w:val="00188F"/>
        </w:rPr>
        <w:t>Vereinbarung zum Servicelevel</w:t>
      </w:r>
      <w:bookmarkEnd w:id="106"/>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16642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pPr>
      <w:bookmarkStart w:id="107" w:name="Office365Applications"/>
    </w:p>
    <w:p w:rsidR="00F6506F" w:rsidRDefault="00F6506F" w:rsidP="00F6506F">
      <w:pPr>
        <w:pStyle w:val="ProductList-Body"/>
      </w:pPr>
    </w:p>
    <w:p w:rsidR="00F6506F" w:rsidRDefault="00F6506F" w:rsidP="00F6506F">
      <w:pPr>
        <w:pStyle w:val="ProductList-Body"/>
      </w:pPr>
    </w:p>
    <w:p w:rsidR="00862C50" w:rsidRPr="00205B87" w:rsidRDefault="00862C50" w:rsidP="002C01F6">
      <w:pPr>
        <w:pStyle w:val="ProductList-Offering2Heading"/>
        <w:rPr>
          <w:lang w:val="de-DE"/>
        </w:rPr>
      </w:pPr>
      <w:r w:rsidRPr="00205B87">
        <w:rPr>
          <w:lang w:val="de-DE"/>
        </w:rPr>
        <w:lastRenderedPageBreak/>
        <w:tab/>
      </w:r>
      <w:bookmarkStart w:id="108" w:name="_Toc447264329"/>
      <w:r w:rsidRPr="00205B87">
        <w:rPr>
          <w:lang w:val="de-DE"/>
        </w:rPr>
        <w:t>Office 365-Anwendungen</w:t>
      </w:r>
      <w:bookmarkEnd w:id="10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07"/>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205B87" w:rsidRPr="007F0A21" w:rsidRDefault="00205B87" w:rsidP="00CD3C98">
      <w:pPr>
        <w:pStyle w:val="ProductList-Body"/>
        <w:keepNext/>
        <w:tabs>
          <w:tab w:val="clear" w:pos="158"/>
          <w:tab w:val="left" w:pos="180"/>
        </w:tabs>
      </w:pPr>
      <w:r>
        <w:rPr>
          <w:b/>
          <w:color w:val="00188F"/>
        </w:rPr>
        <w:t xml:space="preserve">Rechte zur Installation und Nutzung </w:t>
      </w:r>
    </w:p>
    <w:p w:rsidR="00205B87" w:rsidRPr="007F0A21" w:rsidRDefault="00205B87" w:rsidP="00205B87">
      <w:pPr>
        <w:pStyle w:val="ProductList-Body"/>
        <w:tabs>
          <w:tab w:val="clear" w:pos="158"/>
          <w:tab w:val="left" w:pos="180"/>
        </w:tabs>
      </w:pPr>
      <w:r>
        <w:t>Jeder Nutzer, dem der Kunde eine Nutzer-AL zuweist, muss ein Microsoft-Account haben, um die mit dem Abonnement bereitgestellte Software zu nutzen. Diese Nutzer:</w:t>
      </w:r>
    </w:p>
    <w:p w:rsidR="00205B87" w:rsidRPr="007F0A21" w:rsidRDefault="00205B87" w:rsidP="00205B87">
      <w:pPr>
        <w:pStyle w:val="ProductList-Body"/>
        <w:numPr>
          <w:ilvl w:val="0"/>
          <w:numId w:val="17"/>
        </w:numPr>
        <w:ind w:left="450" w:hanging="270"/>
      </w:pPr>
      <w:r>
        <w:t>sind berechtigt, die mit der AL bereitgestellte Software zur lokalen oder Remoteverwendung in bis zu fünf gleichzeitigen OSEs zu aktivieren.</w:t>
      </w:r>
    </w:p>
    <w:p w:rsidR="00205B87" w:rsidRPr="007F0A21" w:rsidRDefault="00205B87" w:rsidP="00205B87">
      <w:pPr>
        <w:pStyle w:val="ProductList-Body"/>
        <w:numPr>
          <w:ilvl w:val="0"/>
          <w:numId w:val="17"/>
        </w:numPr>
        <w:spacing w:before="40"/>
        <w:ind w:left="450" w:hanging="274"/>
      </w:pPr>
      <w:r>
        <w:t xml:space="preserve">sind außerdem berechtigt, die Software mit Aktivierung gemeinsam genutzter Computer auf einem Netzwerkserver oder auf gemeinsam mit einem qualifizierten Cloud-Partner genutzten Servern zu installieren und zu verwenden. Eine Liste qualifizierter Cloud-Partner und zusätzlicher Bereitstellungsanforderungen finden Sie unter </w:t>
      </w:r>
      <w:hyperlink r:id="rId40"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205B87" w:rsidRPr="007F0A21" w:rsidRDefault="00205B87" w:rsidP="00205B87">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16642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09" w:name="_Toc447264330"/>
      <w:r w:rsidRPr="00205B87">
        <w:rPr>
          <w:lang w:val="de-DE"/>
        </w:rPr>
        <w:t>Office 365 Delve Analytics</w:t>
      </w:r>
      <w:bookmarkEnd w:id="109"/>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16642C"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10" w:name="_Toc435790953"/>
      <w:bookmarkStart w:id="111" w:name="_Toc447264331"/>
      <w:r w:rsidRPr="00F65576">
        <w:rPr>
          <w:lang w:val="de-DE"/>
        </w:rPr>
        <w:t>Office 365 Advanced eDiscovery</w:t>
      </w:r>
      <w:bookmarkEnd w:id="110"/>
      <w:bookmarkEnd w:id="111"/>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16642C"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lastRenderedPageBreak/>
        <w:tab/>
      </w:r>
      <w:bookmarkStart w:id="112" w:name="_Toc447264332"/>
      <w:r w:rsidRPr="00205B87">
        <w:rPr>
          <w:lang w:val="de-DE"/>
        </w:rPr>
        <w:t>Office Online</w:t>
      </w:r>
      <w:bookmarkEnd w:id="11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16642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13" w:name="_Toc447264333"/>
      <w:r w:rsidRPr="00205B87">
        <w:rPr>
          <w:lang w:val="de-DE"/>
        </w:rPr>
        <w:t>OneDrive for Business</w:t>
      </w:r>
      <w:bookmarkEnd w:id="11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16642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CD3C98" w:rsidP="002C01F6">
      <w:pPr>
        <w:pStyle w:val="ProductList-Offering2Heading"/>
        <w:rPr>
          <w:lang w:val="de-DE"/>
        </w:rPr>
      </w:pPr>
      <w:r>
        <w:rPr>
          <w:lang w:val="de-DE"/>
        </w:rPr>
        <w:tab/>
      </w:r>
      <w:bookmarkStart w:id="114" w:name="_Toc447264334"/>
      <w:r w:rsidR="005B7124" w:rsidRPr="00205B87">
        <w:rPr>
          <w:lang w:val="de-DE"/>
        </w:rPr>
        <w:t>Project Online</w:t>
      </w:r>
      <w:bookmarkEnd w:id="114"/>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16642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15" w:name="_Toc447264335"/>
      <w:r w:rsidRPr="00205B87">
        <w:rPr>
          <w:lang w:val="de-DE"/>
        </w:rPr>
        <w:t>SharePoint Online</w:t>
      </w:r>
      <w:bookmarkEnd w:id="115"/>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16642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16" w:name="SkypeforBusinessOnline"/>
      <w:r w:rsidRPr="00205B87">
        <w:rPr>
          <w:lang w:val="de-DE"/>
        </w:rPr>
        <w:tab/>
      </w:r>
      <w:bookmarkStart w:id="117" w:name="_Toc431797723"/>
      <w:bookmarkStart w:id="118" w:name="_Toc431459539"/>
      <w:bookmarkStart w:id="119" w:name="_Toc447264336"/>
      <w:r w:rsidRPr="00205B87">
        <w:rPr>
          <w:lang w:val="de-DE"/>
        </w:rPr>
        <w:t xml:space="preserve">Skype for Business </w:t>
      </w:r>
      <w:bookmarkEnd w:id="117"/>
      <w:r w:rsidRPr="00205B87">
        <w:rPr>
          <w:lang w:val="de-DE"/>
        </w:rPr>
        <w:t>Online</w:t>
      </w:r>
      <w:bookmarkEnd w:id="116"/>
      <w:bookmarkEnd w:id="118"/>
      <w:bookmarkEnd w:id="119"/>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20" w:name="CoreFeature"/>
      <w:r w:rsidRPr="00604840">
        <w:rPr>
          <w:b/>
          <w:color w:val="00188F"/>
        </w:rPr>
        <w:t xml:space="preserve">Core Feature </w:t>
      </w:r>
      <w:bookmarkEnd w:id="120"/>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16642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r>
        <w:rPr>
          <w:lang w:val="de-DE"/>
        </w:rPr>
        <w:tab/>
      </w:r>
      <w:bookmarkStart w:id="121" w:name="_Toc447264337"/>
      <w:r w:rsidR="00EE7258" w:rsidRPr="008E1AE7">
        <w:rPr>
          <w:lang w:val="de-DE"/>
        </w:rPr>
        <w:t>Skype for Business Online PSTN Services</w:t>
      </w:r>
      <w:bookmarkEnd w:id="121"/>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ED2360" w:rsidRDefault="00887D3E" w:rsidP="00ED2360">
      <w:pPr>
        <w:pStyle w:val="ProductList-Body"/>
        <w:rPr>
          <w:rFonts w:asciiTheme="majorHAnsi" w:hAnsiTheme="majorHAnsi"/>
          <w:sz w:val="16"/>
          <w:szCs w:val="16"/>
          <w:lang w:val="en-US"/>
        </w:rPr>
        <w:sectPr w:rsidR="00887D3E" w:rsidRPr="00ED2360" w:rsidSect="005B7124">
          <w:type w:val="continuous"/>
          <w:pgSz w:w="12240" w:h="15840"/>
          <w:pgMar w:top="1440" w:right="720" w:bottom="1440" w:left="720" w:header="720" w:footer="720" w:gutter="0"/>
          <w:cols w:num="2" w:space="720"/>
          <w:titlePg/>
          <w:docGrid w:linePitch="360"/>
        </w:sectPr>
      </w:pPr>
      <w:r w:rsidRPr="00C32DAF">
        <w:rPr>
          <w:rFonts w:asciiTheme="majorHAnsi" w:hAnsiTheme="majorHAnsi"/>
          <w:sz w:val="16"/>
          <w:szCs w:val="16"/>
          <w:lang w:val="en-US"/>
        </w:rPr>
        <w:t>Skype for B</w:t>
      </w:r>
      <w:r w:rsidR="00ED2360">
        <w:rPr>
          <w:rFonts w:asciiTheme="majorHAnsi" w:hAnsiTheme="majorHAnsi"/>
          <w:sz w:val="16"/>
          <w:szCs w:val="16"/>
          <w:lang w:val="en-US"/>
        </w:rPr>
        <w:t>usiness Online PSTN Conferencing</w:t>
      </w:r>
    </w:p>
    <w:p w:rsidR="00EE7258" w:rsidRPr="00887D3E" w:rsidRDefault="00EE7258" w:rsidP="00EE7258">
      <w:pPr>
        <w:pStyle w:val="ProductList-Body"/>
        <w:pBdr>
          <w:top w:val="single" w:sz="4" w:space="1" w:color="BFBFBF" w:themeColor="background1" w:themeShade="BF"/>
        </w:pBdr>
        <w:rPr>
          <w:sz w:val="8"/>
          <w:szCs w:val="8"/>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EE7258" w:rsidRPr="008E1AE7" w:rsidRDefault="00EE7258" w:rsidP="008E1AE7">
      <w:pPr>
        <w:pStyle w:val="ProductList-Body"/>
        <w:tabs>
          <w:tab w:val="clear" w:pos="158"/>
          <w:tab w:val="left" w:pos="360"/>
        </w:tabs>
        <w:rPr>
          <w:b/>
          <w:color w:val="00188F"/>
        </w:rPr>
      </w:pPr>
      <w:r w:rsidRPr="00604840">
        <w:rPr>
          <w:b/>
          <w:color w:val="00188F"/>
        </w:rPr>
        <w:t>Telefonfestnetz-Diensteanbieter</w:t>
      </w:r>
    </w:p>
    <w:p w:rsidR="00EE7258" w:rsidRPr="00604840" w:rsidRDefault="00EE7258" w:rsidP="00EE7258">
      <w:pPr>
        <w:pStyle w:val="ProductList-Body"/>
      </w:pPr>
      <w:r w:rsidRPr="00604840">
        <w:t>Für Kunden in den Vereinigten Staaten werden Telefonfestnetzdienste von Skype Communications US Corporation erbracht, einer Tochtergesellschaft von Microsoft Corporation. Für Kunden außerhalb der Vereinigten Staaten werden Telefonfestnetzdienste von der Microsoft-Gesellschaft erbracht, die den Volumenlizenzvertrag mit dem Kunden abschließt.</w:t>
      </w:r>
    </w:p>
    <w:p w:rsidR="00EE7258" w:rsidRPr="00604840" w:rsidRDefault="00EE7258" w:rsidP="00EE7258">
      <w:pPr>
        <w:pStyle w:val="ProductList-Body"/>
        <w:tabs>
          <w:tab w:val="clear" w:pos="158"/>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Telefonfestnetzsteuern</w:t>
      </w:r>
    </w:p>
    <w:p w:rsidR="00EE7258" w:rsidRPr="00604840" w:rsidRDefault="00EE7258" w:rsidP="00EE7258">
      <w:pPr>
        <w:pStyle w:val="ProductList-Body"/>
        <w:tabs>
          <w:tab w:val="left" w:pos="360"/>
        </w:tabs>
      </w:pPr>
      <w:r w:rsidRPr="00604840">
        <w:t xml:space="preserve">Die Steuern für Telefonfestnetzdienste richten sich nach der Kundenadresse, die Microsoft für Steuerzwecke angegeben wird. </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Diese Steuern werden auf der Volumenlizenz-Website (</w:t>
      </w:r>
      <w:hyperlink r:id="rId41" w:history="1">
        <w:r w:rsidRPr="00604840">
          <w:rPr>
            <w:rStyle w:val="Hyperlink"/>
          </w:rPr>
          <w:t>http://go.microsoft.com/fwlink/?LinkId=690247</w:t>
        </w:r>
      </w:hyperlink>
      <w:r w:rsidRPr="00604840">
        <w:t>) veröffentlicht. Für indirekte Verkäufe in den Vereinigten Staaten werden die Preise vom Handelspartner des Kunden festgelegt, der für die Einnahme und Abführung aller zusätzlichen Steuern, die unter Umständen Anwendung finden, verantwortlich ist.</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Wichtige Informationen zum Notruf (911) in den USA</w:t>
      </w:r>
    </w:p>
    <w:p w:rsidR="00EE7258" w:rsidRPr="00604840" w:rsidRDefault="00EE7258" w:rsidP="00EE7258">
      <w:pPr>
        <w:pStyle w:val="ProductList-Body"/>
        <w:tabs>
          <w:tab w:val="left" w:pos="360"/>
        </w:tabs>
      </w:pPr>
      <w:r w:rsidRPr="00604840">
        <w:t>Der Notruf 911 funktioniert mit Skype for Business Online PSTN Calling-Diensten anders als mit herkömmlichen Telefondiensten. Die Kunden müssen jeden Nutzer der Skype for Business Online PSTN Calling-Dienste auf diese Unterschiede hinweisen. Es sind die folgenden Unterschiede zu beachten: (i) Skype for Business kennt unter Umständen nicht den tatsächlichen Standort eines 911-Anrufers. Das könnte dazu führen, dass ein Notruf an das falsche Notruf-Callcenter weitergeleitet wird und/oder dass Rettungskräfte an den falschen Standort geschickt werden. (ii) Wenn ein Skype for Business-Nutzer die Nummer 911 wählt, wird er möglicherweise von einem Telefonisten aufgefordert, seinen aktuellen Standort anzugeben, damit der Notruf richtig weitergeleitet werden kann und die Rettungskräfte an den richtigen Standort geschickt werden. (iii) Wenn das Gerät des Nutzers wegen eines leeren Akkus oder eines Stromausfalls nicht mit Strom versorgt wird oder aus irgendeinem Grund nicht auf das Internet zugreifen kann, kann der Nutzer keinen Notruf über Skype for Business Online PSTN Calling-Dienste absetzen. (iv) Auch wenn die Skype for Business Online PSTN Calling-Dienste überall auf der Welt genutzt werden können, wo eine Internetverbindung verfügbar ist, sollten Nutzer die Nummer 911 nicht von einem Standort außerhalb der USA wählen, weil der Anruf wahrscheinlich nicht an das richtige Callcenter im betreffenden Land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16642C"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22" w:name="_Toc447264338"/>
      <w:r w:rsidRPr="00205B87">
        <w:rPr>
          <w:lang w:val="de-DE"/>
        </w:rPr>
        <w:lastRenderedPageBreak/>
        <w:t>Sonstige Onlinedienste</w:t>
      </w:r>
      <w:bookmarkEnd w:id="122"/>
    </w:p>
    <w:p w:rsidR="008E1EAF" w:rsidRPr="00205B87" w:rsidRDefault="004B3528" w:rsidP="002C01F6">
      <w:pPr>
        <w:pStyle w:val="ProductList-Offering2Heading"/>
        <w:rPr>
          <w:lang w:val="de-DE"/>
        </w:rPr>
      </w:pPr>
      <w:r w:rsidRPr="00205B87">
        <w:rPr>
          <w:lang w:val="de-DE"/>
        </w:rPr>
        <w:tab/>
      </w:r>
      <w:bookmarkStart w:id="123" w:name="_Toc447264339"/>
      <w:r w:rsidRPr="00205B87">
        <w:rPr>
          <w:lang w:val="de-DE"/>
        </w:rPr>
        <w:t>Bing Maps Enterprise Platform und Bing Maps Mobile Asset Management Platform</w:t>
      </w:r>
      <w:bookmarkEnd w:id="123"/>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2" w:history="1">
        <w:r>
          <w:rPr>
            <w:rStyle w:val="Hyperlink"/>
          </w:rPr>
          <w:t>http://go.microsoft.com/fwlink/p/?LinkID=66121</w:t>
        </w:r>
      </w:hyperlink>
      <w:r>
        <w:t xml:space="preserve"> und </w:t>
      </w:r>
      <w:hyperlink r:id="rId43"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4" w:history="1">
        <w:r>
          <w:rPr>
            <w:rStyle w:val="Hyperlink"/>
          </w:rPr>
          <w:t>http://go.microsoft.com/fwlink/?LinkID=248686</w:t>
        </w:r>
      </w:hyperlink>
      <w:r>
        <w:t xml:space="preserve"> und sie sind anwendbar auf die Verwendung von Bing Maps-Diensten durch den Kunden.</w:t>
      </w:r>
    </w:p>
    <w:p w:rsidR="00917344" w:rsidRPr="00690C65" w:rsidRDefault="0016642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24" w:name="_Toc447264340"/>
      <w:r w:rsidRPr="00205B87">
        <w:rPr>
          <w:lang w:val="de-DE"/>
        </w:rPr>
        <w:t>Microsoft Learning E-Reference Library</w:t>
      </w:r>
      <w:bookmarkEnd w:id="124"/>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16642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25" w:name="_Toc447264341"/>
      <w:r w:rsidRPr="00205B87">
        <w:rPr>
          <w:lang w:val="de-DE"/>
        </w:rPr>
        <w:t>Microsoft Learning IT Academy</w:t>
      </w:r>
      <w:bookmarkEnd w:id="125"/>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5"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lastRenderedPageBreak/>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16642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205B87" w:rsidRDefault="00CD3C98" w:rsidP="002C01F6">
      <w:pPr>
        <w:pStyle w:val="ProductList-Offering2Heading"/>
        <w:rPr>
          <w:lang w:val="de-DE"/>
        </w:rPr>
      </w:pPr>
      <w:r>
        <w:rPr>
          <w:lang w:val="de-DE"/>
        </w:rPr>
        <w:tab/>
      </w:r>
      <w:bookmarkStart w:id="126" w:name="_Toc447264342"/>
      <w:r w:rsidR="00581CDB" w:rsidRPr="00205B87">
        <w:rPr>
          <w:lang w:val="de-DE"/>
        </w:rPr>
        <w:t>Office 365 Developer</w:t>
      </w:r>
      <w:bookmarkEnd w:id="126"/>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16642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D67A4B" w:rsidP="002C01F6">
      <w:pPr>
        <w:pStyle w:val="ProductList-Offering2Heading"/>
        <w:rPr>
          <w:lang w:val="de-DE"/>
        </w:rPr>
      </w:pPr>
      <w:r w:rsidRPr="00205B87">
        <w:rPr>
          <w:lang w:val="de-DE"/>
        </w:rPr>
        <w:tab/>
      </w:r>
      <w:bookmarkStart w:id="127" w:name="_Toc447264343"/>
      <w:r w:rsidRPr="00205B87">
        <w:rPr>
          <w:lang w:val="de-DE"/>
        </w:rPr>
        <w:t xml:space="preserve">Power BI </w:t>
      </w:r>
      <w:r w:rsidR="0011105D" w:rsidRPr="00205B87">
        <w:rPr>
          <w:lang w:val="de-DE"/>
        </w:rPr>
        <w:t>Pro</w:t>
      </w:r>
      <w:bookmarkEnd w:id="127"/>
    </w:p>
    <w:p w:rsidR="00D12FE5" w:rsidRPr="00690C65" w:rsidRDefault="00BD38C9" w:rsidP="00D12FE5">
      <w:pPr>
        <w:pStyle w:val="ProductList-Body"/>
        <w:tabs>
          <w:tab w:val="clear" w:pos="158"/>
          <w:tab w:val="left" w:pos="360"/>
        </w:tabs>
      </w:pPr>
      <w:r>
        <w:rPr>
          <w:b/>
          <w:color w:val="00188F"/>
        </w:rPr>
        <w:t>H</w:t>
      </w:r>
      <w:r w:rsidR="00D12FE5">
        <w:rPr>
          <w:b/>
          <w:color w:val="00188F"/>
        </w:rPr>
        <w:t>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16642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28" w:name="_Toc447264344"/>
      <w:r w:rsidRPr="00205B87">
        <w:rPr>
          <w:lang w:val="de-DE"/>
        </w:rPr>
        <w:t>Translator API</w:t>
      </w:r>
      <w:bookmarkEnd w:id="128"/>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6" w:history="1">
        <w:r>
          <w:rPr>
            <w:rStyle w:val="Hyperlink"/>
          </w:rPr>
          <w:t>http://aka.ms/translatortou</w:t>
        </w:r>
      </w:hyperlink>
      <w:r>
        <w:t xml:space="preserve"> und der Translator-Datenschutzerklärung unter </w:t>
      </w:r>
      <w:hyperlink r:id="rId47" w:history="1">
        <w:r>
          <w:rPr>
            <w:rStyle w:val="Hyperlink"/>
          </w:rPr>
          <w:t>http://aka.ms/translatorprivacy zu nutzen</w:t>
        </w:r>
      </w:hyperlink>
      <w:r>
        <w:t>.</w:t>
      </w:r>
    </w:p>
    <w:p w:rsidR="00D67A4B" w:rsidRPr="00690C65" w:rsidRDefault="0016642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29" w:name="_Toc447264345"/>
      <w:r w:rsidRPr="00205B87">
        <w:rPr>
          <w:lang w:val="de-DE"/>
        </w:rPr>
        <w:t>Yammer Enterprise</w:t>
      </w:r>
      <w:bookmarkEnd w:id="129"/>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16642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30" w:name="Attachment1"/>
      <w:bookmarkStart w:id="131" w:name="_Toc447264346"/>
      <w:r>
        <w:lastRenderedPageBreak/>
        <w:t>Anhang 1 – Hinweise</w:t>
      </w:r>
      <w:bookmarkEnd w:id="130"/>
      <w:bookmarkEnd w:id="131"/>
    </w:p>
    <w:p w:rsidR="004D27A6" w:rsidRPr="00205B87" w:rsidRDefault="00D67A4B" w:rsidP="002C01F6">
      <w:pPr>
        <w:pStyle w:val="ProductList-Offering1Heading"/>
        <w:rPr>
          <w:lang w:val="de-DE"/>
        </w:rPr>
      </w:pPr>
      <w:bookmarkStart w:id="132" w:name="_Toc447264347"/>
      <w:r w:rsidRPr="00205B87">
        <w:rPr>
          <w:lang w:val="de-DE"/>
        </w:rPr>
        <w:t>Bing Maps</w:t>
      </w:r>
      <w:bookmarkEnd w:id="132"/>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8" w:history="1">
        <w:r>
          <w:rPr>
            <w:rStyle w:val="Hyperlink"/>
          </w:rPr>
          <w:t>go.microsoft.com/?linkid=9710837</w:t>
        </w:r>
      </w:hyperlink>
      <w:r>
        <w:t xml:space="preserve"> und der Datenschutzerklärung von Bing Maps unter </w:t>
      </w:r>
      <w:hyperlink r:id="rId49" w:history="1">
        <w:r>
          <w:rPr>
            <w:rStyle w:val="Hyperlink"/>
          </w:rPr>
          <w:t>go.microsoft.com/fwlink/?LinkID=248686</w:t>
        </w:r>
      </w:hyperlink>
      <w:r>
        <w:t>.</w:t>
      </w:r>
    </w:p>
    <w:bookmarkStart w:id="133"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34" w:name="ProfessionalServices"/>
      <w:bookmarkStart w:id="135" w:name="_Toc447264348"/>
      <w:r w:rsidRPr="00205B87">
        <w:rPr>
          <w:lang w:val="de-DE"/>
        </w:rPr>
        <w:t>Professional Services</w:t>
      </w:r>
      <w:bookmarkEnd w:id="133"/>
      <w:bookmarkEnd w:id="134"/>
      <w:bookmarkEnd w:id="135"/>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16642C"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205B87" w:rsidRDefault="00A27D70" w:rsidP="002C01F6">
      <w:pPr>
        <w:pStyle w:val="ProductList-Offering1Heading"/>
        <w:rPr>
          <w:lang w:val="de-DE"/>
        </w:rPr>
      </w:pPr>
      <w:bookmarkStart w:id="136" w:name="_Toc447264349"/>
      <w:r w:rsidRPr="00205B87">
        <w:rPr>
          <w:lang w:val="de-DE"/>
        </w:rPr>
        <w:t>Hinweis zu H.264/AVC Visual-Standard, VC-1 Video-Standard, MPEG-4 Visual-Standard und MPEG-2-Videostandard</w:t>
      </w:r>
      <w:bookmarkEnd w:id="136"/>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0"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16642C"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1"/>
          <w:footerReference w:type="first" r:id="rId52"/>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37" w:name="_Toc447264350"/>
      <w:bookmarkStart w:id="138" w:name="Attachment2"/>
      <w:r>
        <w:lastRenderedPageBreak/>
        <w:t>Anhang 2 – Abonnementlizenzen für Suites</w:t>
      </w:r>
      <w:bookmarkEnd w:id="137"/>
    </w:p>
    <w:bookmarkEnd w:id="138"/>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820"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78"/>
        <w:gridCol w:w="778"/>
        <w:gridCol w:w="778"/>
        <w:gridCol w:w="778"/>
        <w:gridCol w:w="778"/>
        <w:gridCol w:w="675"/>
        <w:gridCol w:w="783"/>
      </w:tblGrid>
      <w:tr w:rsidR="00887D3E" w:rsidTr="00887D3E">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887D3E" w:rsidRDefault="00887D3E" w:rsidP="007F7D1E">
            <w:pPr>
              <w:pStyle w:val="ProductList-Body"/>
              <w:tabs>
                <w:tab w:val="clear" w:pos="158"/>
                <w:tab w:val="left" w:pos="720"/>
              </w:tabs>
              <w:spacing w:line="256" w:lineRule="auto"/>
              <w:ind w:left="-108"/>
              <w:rPr>
                <w:sz w:val="22"/>
              </w:rPr>
            </w:pPr>
            <w:r>
              <w:rPr>
                <w:sz w:val="22"/>
              </w:rPr>
              <w:t>Onlinedienst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887D3E" w:rsidRDefault="00887D3E"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rsidR="00887D3E" w:rsidRDefault="00887D3E"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58" w:type="dxa"/>
            <w:gridSpan w:val="2"/>
            <w:tcBorders>
              <w:top w:val="single" w:sz="12" w:space="0" w:color="FFFFFF" w:themeColor="background1"/>
              <w:left w:val="single" w:sz="12" w:space="0" w:color="FFFFFF" w:themeColor="background1"/>
              <w:bottom w:val="nil"/>
              <w:right w:val="nil"/>
            </w:tcBorders>
            <w:shd w:val="clear" w:color="auto" w:fill="0072C6"/>
          </w:tcPr>
          <w:p w:rsidR="00887D3E" w:rsidRPr="00866CCE" w:rsidRDefault="00887D3E"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rsidR="00887D3E" w:rsidRDefault="00887D3E"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87D3E" w:rsidTr="00887D3E">
        <w:trPr>
          <w:cantSplit/>
          <w:trHeight w:val="288"/>
        </w:trPr>
        <w:tc>
          <w:tcPr>
            <w:tcW w:w="2137" w:type="dxa"/>
            <w:vMerge/>
            <w:tcBorders>
              <w:top w:val="nil"/>
              <w:left w:val="nil"/>
              <w:bottom w:val="dashSmallGap" w:sz="4" w:space="0" w:color="808080" w:themeColor="background1" w:themeShade="80"/>
              <w:right w:val="nil"/>
            </w:tcBorders>
            <w:vAlign w:val="center"/>
            <w:hideMark/>
          </w:tcPr>
          <w:p w:rsidR="00887D3E" w:rsidRDefault="00887D3E" w:rsidP="007F7D1E">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rsidR="00887D3E" w:rsidRDefault="00887D3E"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87D3E" w:rsidTr="00887D3E">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nil"/>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RPr="00C32DAF"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RPr="00C32DAF"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RPr="00C32DAF"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RPr="00C32DAF"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C32DAF" w:rsidRDefault="00887D3E"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Pr="00C32DAF" w:rsidRDefault="00887D3E" w:rsidP="007F7D1E">
            <w:pPr>
              <w:pStyle w:val="ProductList-Body"/>
              <w:tabs>
                <w:tab w:val="clear" w:pos="158"/>
                <w:tab w:val="left" w:pos="720"/>
              </w:tabs>
              <w:spacing w:line="256" w:lineRule="auto"/>
              <w:jc w:val="center"/>
              <w:rPr>
                <w:rFonts w:asciiTheme="majorHAnsi" w:hAnsiTheme="majorHAnsi"/>
                <w:szCs w:val="18"/>
                <w:lang w:val="en-US"/>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r w:rsidR="00887D3E" w:rsidTr="00887D3E">
        <w:trPr>
          <w:trHeight w:val="288"/>
        </w:trPr>
        <w:tc>
          <w:tcPr>
            <w:tcW w:w="2137" w:type="dxa"/>
            <w:tcBorders>
              <w:top w:val="dashSmallGap" w:sz="4" w:space="0" w:color="BFBFBF" w:themeColor="background1" w:themeShade="BF"/>
              <w:left w:val="nil"/>
              <w:bottom w:val="nil"/>
              <w:right w:val="nil"/>
            </w:tcBorders>
            <w:noWrap/>
            <w:vAlign w:val="center"/>
            <w:hideMark/>
          </w:tcPr>
          <w:p w:rsidR="00887D3E" w:rsidRPr="008F02B0" w:rsidRDefault="00887D3E"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4668C5"/>
            <w:vAlign w:val="center"/>
          </w:tcPr>
          <w:p w:rsidR="00887D3E" w:rsidRDefault="00887D3E" w:rsidP="007F7D1E">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t>2</w:t>
      </w:r>
      <w:r w:rsidRPr="00411E21">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3" w:history="1">
        <w:r w:rsidRPr="00411E21">
          <w:rPr>
            <w:rStyle w:val="Hyperlink"/>
            <w:i/>
            <w:sz w:val="16"/>
            <w:szCs w:val="16"/>
          </w:rPr>
          <w:t>http://go.microsoft.com/?linkid=9839207</w:t>
        </w:r>
      </w:hyperlink>
      <w:r w:rsidRPr="00411E21">
        <w:rPr>
          <w:i/>
          <w:sz w:val="16"/>
          <w:szCs w:val="16"/>
        </w:rPr>
        <w:t>.</w:t>
      </w:r>
    </w:p>
    <w:p w:rsidR="00F6506F" w:rsidRPr="00411E21" w:rsidRDefault="00F6506F" w:rsidP="00F6506F">
      <w:pPr>
        <w:pStyle w:val="ProductList-Body"/>
        <w:rPr>
          <w:i/>
          <w:sz w:val="16"/>
          <w:szCs w:val="16"/>
        </w:rPr>
      </w:pPr>
      <w:r w:rsidRPr="00411E21">
        <w:rPr>
          <w:i/>
          <w:sz w:val="16"/>
          <w:szCs w:val="16"/>
          <w:vertAlign w:val="superscript"/>
        </w:rPr>
        <w:lastRenderedPageBreak/>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16642C"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39" w:name="Attachment3"/>
      <w:bookmarkStart w:id="140" w:name="_Toc447264351"/>
      <w:r>
        <w:lastRenderedPageBreak/>
        <w:t>Anhang 3 – Die Standardvertragsklauseln (Prozessoren)</w:t>
      </w:r>
      <w:bookmarkEnd w:id="139"/>
      <w:bookmarkEnd w:id="140"/>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642C" w:rsidRDefault="0016642C" w:rsidP="009A573F">
      <w:pPr>
        <w:spacing w:after="0" w:line="240" w:lineRule="auto"/>
      </w:pPr>
      <w:r>
        <w:separator/>
      </w:r>
    </w:p>
  </w:endnote>
  <w:endnote w:type="continuationSeparator" w:id="0">
    <w:p w:rsidR="0016642C" w:rsidRDefault="0016642C" w:rsidP="009A573F">
      <w:pPr>
        <w:spacing w:after="0" w:line="240" w:lineRule="auto"/>
      </w:pPr>
      <w:r>
        <w:continuationSeparator/>
      </w:r>
    </w:p>
  </w:endnote>
  <w:endnote w:type="continuationNotice" w:id="1">
    <w:p w:rsidR="0016642C" w:rsidRDefault="001664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5438" w:rsidRDefault="00A554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16642C"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16642C"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16642C"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16642C"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16642C"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16642C"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16642C"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16642C"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C44CA" w:rsidRDefault="00205B87">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16642C"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16642C"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16642C" w:rsidP="005C51AC">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16642C" w:rsidP="005C51AC">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16642C" w:rsidP="005C51AC">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893C09" w:rsidRDefault="0016642C" w:rsidP="005C51AC">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16642C" w:rsidP="005C51AC">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16642C" w:rsidP="005C51AC">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16642C"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16642C"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E71C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E71C3D">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E71C3D">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E71C3D">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E71C3D">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16642C" w:rsidP="00E71C3D">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E71C3D">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rsidP="001564D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591643">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591643">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3812FE">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591643">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16642C" w:rsidP="003812FE">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16642C" w:rsidP="003812FE">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16642C"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16642C"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16642C"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16642C"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67141C" w:rsidRDefault="0016642C"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16642C"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67141C" w:rsidRDefault="00205B87" w:rsidP="008A334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16642C"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16642C"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16642C"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16642C"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16642C"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16642C"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16642C" w:rsidP="003812FE">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16642C" w:rsidP="003812FE">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16642C"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16642C" w:rsidP="003812FE">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16642C"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55E55" w:rsidRDefault="0016642C"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16642C"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16642C"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16642C"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16642C"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16642C"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90430" w:rsidRDefault="0016642C"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642C" w:rsidRDefault="0016642C" w:rsidP="009A573F">
      <w:pPr>
        <w:spacing w:after="0" w:line="240" w:lineRule="auto"/>
      </w:pPr>
      <w:r>
        <w:separator/>
      </w:r>
    </w:p>
  </w:footnote>
  <w:footnote w:type="continuationSeparator" w:id="0">
    <w:p w:rsidR="0016642C" w:rsidRDefault="0016642C" w:rsidP="009A573F">
      <w:pPr>
        <w:spacing w:after="0" w:line="240" w:lineRule="auto"/>
      </w:pPr>
      <w:r>
        <w:continuationSeparator/>
      </w:r>
    </w:p>
  </w:footnote>
  <w:footnote w:type="continuationNotice" w:id="1">
    <w:p w:rsidR="0016642C" w:rsidRDefault="0016642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5438" w:rsidRDefault="00A5543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5438" w:rsidRDefault="00A5543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16642C"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887D3E">
              <w:rPr>
                <w:color w:val="404040" w:themeColor="text1" w:themeTint="BF"/>
                <w:sz w:val="16"/>
                <w:szCs w:val="16"/>
              </w:rPr>
              <w:t>Microsoft-Volumenlizenzierung – Bestimmungen für Onlinedienste (Deutsch, Mai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A55438">
          <w:rPr>
            <w:noProof/>
            <w:color w:val="404040" w:themeColor="text1" w:themeTint="BF"/>
            <w:sz w:val="16"/>
            <w:szCs w:val="16"/>
          </w:rPr>
          <w:t>21</w:t>
        </w:r>
        <w:r w:rsidR="00205B8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16642C"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887D3E">
              <w:rPr>
                <w:color w:val="404040" w:themeColor="text1" w:themeTint="BF"/>
                <w:sz w:val="16"/>
                <w:szCs w:val="16"/>
              </w:rPr>
              <w:t>Microsoft-Volumenlizenzierung – Bestimmungen für Onlinedienste (Deutsch, Mai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A55438">
          <w:rPr>
            <w:noProof/>
            <w:color w:val="404040" w:themeColor="text1" w:themeTint="BF"/>
            <w:sz w:val="16"/>
            <w:szCs w:val="16"/>
          </w:rPr>
          <w:t>2</w:t>
        </w:r>
        <w:r w:rsidR="00205B8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1yyt//byQUlavl5rG/epuEgJgxk5Iv5tmSS1ZjzTa1lV78xTIxg5V9UwxVwFyRTXGticY2RTPee3R7DK3+iTqg==" w:salt="pMjHD9+nd0h8UJm2jT5z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42C"/>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43E"/>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5438"/>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236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740A7-4BED-4191-B179-F36BFF066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20304</Words>
  <Characters>115735</Characters>
  <Application>Microsoft Office Word</Application>
  <DocSecurity>8</DocSecurity>
  <Lines>964</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2016-04-24T17:29:00Z</dcterms:created>
  <dcterms:modified xsi:type="dcterms:W3CDTF">2016-04-24T17:29:00Z</dcterms:modified>
</cp:coreProperties>
</file>