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6230DB20"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469">
        <w:rPr>
          <w:rFonts w:asciiTheme="majorHAnsi" w:hAnsiTheme="majorHAnsi"/>
          <w:color w:val="FFFFFF" w:themeColor="background1"/>
          <w:sz w:val="72"/>
          <w:szCs w:val="72"/>
        </w:rPr>
        <w:t xml:space="preserve">2016. </w:t>
      </w:r>
      <w:r w:rsidR="00176C1D">
        <w:rPr>
          <w:rFonts w:asciiTheme="majorHAnsi" w:hAnsiTheme="majorHAnsi"/>
          <w:color w:val="FFFFFF" w:themeColor="background1"/>
          <w:sz w:val="72"/>
          <w:szCs w:val="72"/>
        </w:rPr>
        <w:t>dec</w:t>
      </w:r>
      <w:r w:rsidR="0009763E">
        <w:rPr>
          <w:rFonts w:asciiTheme="majorHAnsi" w:hAnsiTheme="majorHAnsi"/>
          <w:color w:val="FFFFFF" w:themeColor="background1"/>
          <w:sz w:val="72"/>
          <w:szCs w:val="72"/>
        </w:rPr>
        <w:t>ember</w:t>
      </w:r>
      <w:r w:rsidR="00383DE3">
        <w:rPr>
          <w:rFonts w:asciiTheme="majorHAnsi" w:hAnsiTheme="majorHAnsi"/>
          <w:color w:val="FFFFFF" w:themeColor="background1"/>
          <w:sz w:val="72"/>
          <w:szCs w:val="72"/>
        </w:rPr>
        <w:t xml:space="preserve"> </w:t>
      </w:r>
      <w:r w:rsidR="00BC5469">
        <w:rPr>
          <w:rFonts w:asciiTheme="majorHAnsi" w:hAnsiTheme="majorHAnsi"/>
          <w:color w:val="FFFFFF" w:themeColor="background1"/>
          <w:sz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75732808" w14:textId="265134DC" w:rsidR="00176C1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19275" w:history="1">
        <w:r w:rsidR="00176C1D" w:rsidRPr="00725E78">
          <w:rPr>
            <w:rStyle w:val="Hyperlink"/>
            <w:noProof/>
          </w:rPr>
          <w:t>Bevezetés</w:t>
        </w:r>
        <w:r w:rsidR="00176C1D">
          <w:rPr>
            <w:noProof/>
            <w:webHidden/>
          </w:rPr>
          <w:tab/>
        </w:r>
        <w:r w:rsidR="00176C1D">
          <w:rPr>
            <w:noProof/>
            <w:webHidden/>
          </w:rPr>
          <w:fldChar w:fldCharType="begin"/>
        </w:r>
        <w:r w:rsidR="00176C1D">
          <w:rPr>
            <w:noProof/>
            <w:webHidden/>
          </w:rPr>
          <w:instrText xml:space="preserve"> PAGEREF _Toc466919275 \h </w:instrText>
        </w:r>
        <w:r w:rsidR="00176C1D">
          <w:rPr>
            <w:noProof/>
            <w:webHidden/>
          </w:rPr>
        </w:r>
        <w:r w:rsidR="00176C1D">
          <w:rPr>
            <w:noProof/>
            <w:webHidden/>
          </w:rPr>
          <w:fldChar w:fldCharType="separate"/>
        </w:r>
        <w:r w:rsidR="00176C1D">
          <w:rPr>
            <w:noProof/>
            <w:webHidden/>
          </w:rPr>
          <w:t>3</w:t>
        </w:r>
        <w:r w:rsidR="00176C1D">
          <w:rPr>
            <w:noProof/>
            <w:webHidden/>
          </w:rPr>
          <w:fldChar w:fldCharType="end"/>
        </w:r>
      </w:hyperlink>
    </w:p>
    <w:p w14:paraId="5DD3B56A" w14:textId="04F4D05C" w:rsidR="00176C1D" w:rsidRDefault="00031A2A">
      <w:pPr>
        <w:pStyle w:val="TOC3"/>
        <w:rPr>
          <w:rFonts w:eastAsiaTheme="minorEastAsia"/>
          <w:b w:val="0"/>
          <w:smallCaps w:val="0"/>
          <w:sz w:val="22"/>
          <w:lang w:val="en-US" w:eastAsia="en-US" w:bidi="ar-SA"/>
        </w:rPr>
      </w:pPr>
      <w:hyperlink w:anchor="_Toc466919276" w:history="1">
        <w:r w:rsidR="00176C1D" w:rsidRPr="00725E78">
          <w:rPr>
            <w:rStyle w:val="Hyperlink"/>
          </w:rPr>
          <w:t>Korábbi verziók</w:t>
        </w:r>
        <w:r w:rsidR="00176C1D">
          <w:rPr>
            <w:webHidden/>
          </w:rPr>
          <w:tab/>
        </w:r>
        <w:r w:rsidR="00176C1D">
          <w:rPr>
            <w:webHidden/>
          </w:rPr>
          <w:fldChar w:fldCharType="begin"/>
        </w:r>
        <w:r w:rsidR="00176C1D">
          <w:rPr>
            <w:webHidden/>
          </w:rPr>
          <w:instrText xml:space="preserve"> PAGEREF _Toc466919276 \h </w:instrText>
        </w:r>
        <w:r w:rsidR="00176C1D">
          <w:rPr>
            <w:webHidden/>
          </w:rPr>
        </w:r>
        <w:r w:rsidR="00176C1D">
          <w:rPr>
            <w:webHidden/>
          </w:rPr>
          <w:fldChar w:fldCharType="separate"/>
        </w:r>
        <w:r w:rsidR="00176C1D">
          <w:rPr>
            <w:webHidden/>
          </w:rPr>
          <w:t>3</w:t>
        </w:r>
        <w:r w:rsidR="00176C1D">
          <w:rPr>
            <w:webHidden/>
          </w:rPr>
          <w:fldChar w:fldCharType="end"/>
        </w:r>
      </w:hyperlink>
    </w:p>
    <w:p w14:paraId="1DE37CC0" w14:textId="6F425A62" w:rsidR="00176C1D" w:rsidRDefault="00031A2A">
      <w:pPr>
        <w:pStyle w:val="TOC3"/>
        <w:rPr>
          <w:rFonts w:eastAsiaTheme="minorEastAsia"/>
          <w:b w:val="0"/>
          <w:smallCaps w:val="0"/>
          <w:sz w:val="22"/>
          <w:lang w:val="en-US" w:eastAsia="en-US" w:bidi="ar-SA"/>
        </w:rPr>
      </w:pPr>
      <w:hyperlink w:anchor="_Toc466919277" w:history="1">
        <w:r w:rsidR="00176C1D" w:rsidRPr="00725E78">
          <w:rPr>
            <w:rStyle w:val="Hyperlink"/>
          </w:rPr>
          <w:t>Pontosítások és a módosítások összefoglalása</w:t>
        </w:r>
        <w:r w:rsidR="00176C1D">
          <w:rPr>
            <w:webHidden/>
          </w:rPr>
          <w:tab/>
        </w:r>
        <w:r w:rsidR="00176C1D">
          <w:rPr>
            <w:webHidden/>
          </w:rPr>
          <w:fldChar w:fldCharType="begin"/>
        </w:r>
        <w:r w:rsidR="00176C1D">
          <w:rPr>
            <w:webHidden/>
          </w:rPr>
          <w:instrText xml:space="preserve"> PAGEREF _Toc466919277 \h </w:instrText>
        </w:r>
        <w:r w:rsidR="00176C1D">
          <w:rPr>
            <w:webHidden/>
          </w:rPr>
        </w:r>
        <w:r w:rsidR="00176C1D">
          <w:rPr>
            <w:webHidden/>
          </w:rPr>
          <w:fldChar w:fldCharType="separate"/>
        </w:r>
        <w:r w:rsidR="00176C1D">
          <w:rPr>
            <w:webHidden/>
          </w:rPr>
          <w:t>3</w:t>
        </w:r>
        <w:r w:rsidR="00176C1D">
          <w:rPr>
            <w:webHidden/>
          </w:rPr>
          <w:fldChar w:fldCharType="end"/>
        </w:r>
      </w:hyperlink>
    </w:p>
    <w:p w14:paraId="3B35920A" w14:textId="4EB0CAC5" w:rsidR="00176C1D" w:rsidRDefault="00031A2A">
      <w:pPr>
        <w:pStyle w:val="TOC1"/>
        <w:tabs>
          <w:tab w:val="right" w:leader="dot" w:pos="5030"/>
        </w:tabs>
        <w:rPr>
          <w:rFonts w:eastAsiaTheme="minorEastAsia"/>
          <w:b w:val="0"/>
          <w:caps w:val="0"/>
          <w:noProof/>
          <w:sz w:val="22"/>
          <w:lang w:val="en-US" w:eastAsia="en-US" w:bidi="ar-SA"/>
        </w:rPr>
      </w:pPr>
      <w:hyperlink w:anchor="_Toc466919278" w:history="1">
        <w:r w:rsidR="00176C1D" w:rsidRPr="00725E78">
          <w:rPr>
            <w:rStyle w:val="Hyperlink"/>
            <w:noProof/>
          </w:rPr>
          <w:t>Általános feltételek</w:t>
        </w:r>
        <w:r w:rsidR="00176C1D">
          <w:rPr>
            <w:noProof/>
            <w:webHidden/>
          </w:rPr>
          <w:tab/>
        </w:r>
        <w:r w:rsidR="00176C1D">
          <w:rPr>
            <w:noProof/>
            <w:webHidden/>
          </w:rPr>
          <w:fldChar w:fldCharType="begin"/>
        </w:r>
        <w:r w:rsidR="00176C1D">
          <w:rPr>
            <w:noProof/>
            <w:webHidden/>
          </w:rPr>
          <w:instrText xml:space="preserve"> PAGEREF _Toc466919278 \h </w:instrText>
        </w:r>
        <w:r w:rsidR="00176C1D">
          <w:rPr>
            <w:noProof/>
            <w:webHidden/>
          </w:rPr>
        </w:r>
        <w:r w:rsidR="00176C1D">
          <w:rPr>
            <w:noProof/>
            <w:webHidden/>
          </w:rPr>
          <w:fldChar w:fldCharType="separate"/>
        </w:r>
        <w:r w:rsidR="00176C1D">
          <w:rPr>
            <w:noProof/>
            <w:webHidden/>
          </w:rPr>
          <w:t>4</w:t>
        </w:r>
        <w:r w:rsidR="00176C1D">
          <w:rPr>
            <w:noProof/>
            <w:webHidden/>
          </w:rPr>
          <w:fldChar w:fldCharType="end"/>
        </w:r>
      </w:hyperlink>
    </w:p>
    <w:p w14:paraId="11305DA1" w14:textId="19CC824A" w:rsidR="00176C1D" w:rsidRDefault="00031A2A">
      <w:pPr>
        <w:pStyle w:val="TOC5"/>
        <w:tabs>
          <w:tab w:val="right" w:leader="dot" w:pos="5030"/>
        </w:tabs>
        <w:rPr>
          <w:rFonts w:eastAsiaTheme="minorEastAsia"/>
          <w:noProof/>
          <w:sz w:val="22"/>
          <w:lang w:val="en-US" w:eastAsia="en-US" w:bidi="ar-SA"/>
        </w:rPr>
      </w:pPr>
      <w:hyperlink w:anchor="_Toc466919279" w:history="1">
        <w:r w:rsidR="00176C1D" w:rsidRPr="00725E78">
          <w:rPr>
            <w:rStyle w:val="Hyperlink"/>
            <w:noProof/>
          </w:rPr>
          <w:t>Meghatározások</w:t>
        </w:r>
        <w:r w:rsidR="00176C1D">
          <w:rPr>
            <w:noProof/>
            <w:webHidden/>
          </w:rPr>
          <w:tab/>
        </w:r>
        <w:r w:rsidR="00176C1D">
          <w:rPr>
            <w:noProof/>
            <w:webHidden/>
          </w:rPr>
          <w:fldChar w:fldCharType="begin"/>
        </w:r>
        <w:r w:rsidR="00176C1D">
          <w:rPr>
            <w:noProof/>
            <w:webHidden/>
          </w:rPr>
          <w:instrText xml:space="preserve"> PAGEREF _Toc466919279 \h </w:instrText>
        </w:r>
        <w:r w:rsidR="00176C1D">
          <w:rPr>
            <w:noProof/>
            <w:webHidden/>
          </w:rPr>
        </w:r>
        <w:r w:rsidR="00176C1D">
          <w:rPr>
            <w:noProof/>
            <w:webHidden/>
          </w:rPr>
          <w:fldChar w:fldCharType="separate"/>
        </w:r>
        <w:r w:rsidR="00176C1D">
          <w:rPr>
            <w:noProof/>
            <w:webHidden/>
          </w:rPr>
          <w:t>4</w:t>
        </w:r>
        <w:r w:rsidR="00176C1D">
          <w:rPr>
            <w:noProof/>
            <w:webHidden/>
          </w:rPr>
          <w:fldChar w:fldCharType="end"/>
        </w:r>
      </w:hyperlink>
    </w:p>
    <w:p w14:paraId="0784B4B8" w14:textId="4506271A" w:rsidR="00176C1D" w:rsidRDefault="00031A2A">
      <w:pPr>
        <w:pStyle w:val="TOC5"/>
        <w:tabs>
          <w:tab w:val="right" w:leader="dot" w:pos="5030"/>
        </w:tabs>
        <w:rPr>
          <w:rFonts w:eastAsiaTheme="minorEastAsia"/>
          <w:noProof/>
          <w:sz w:val="22"/>
          <w:lang w:val="en-US" w:eastAsia="en-US" w:bidi="ar-SA"/>
        </w:rPr>
      </w:pPr>
      <w:hyperlink w:anchor="_Toc466919280" w:history="1">
        <w:r w:rsidR="00176C1D" w:rsidRPr="00725E78">
          <w:rPr>
            <w:rStyle w:val="Hyperlink"/>
            <w:noProof/>
          </w:rPr>
          <w:t>Az Online Szolgáltatások Feltételeinek frissítése</w:t>
        </w:r>
        <w:r w:rsidR="00176C1D">
          <w:rPr>
            <w:noProof/>
            <w:webHidden/>
          </w:rPr>
          <w:tab/>
        </w:r>
        <w:r w:rsidR="00176C1D">
          <w:rPr>
            <w:noProof/>
            <w:webHidden/>
          </w:rPr>
          <w:fldChar w:fldCharType="begin"/>
        </w:r>
        <w:r w:rsidR="00176C1D">
          <w:rPr>
            <w:noProof/>
            <w:webHidden/>
          </w:rPr>
          <w:instrText xml:space="preserve"> PAGEREF _Toc466919280 \h </w:instrText>
        </w:r>
        <w:r w:rsidR="00176C1D">
          <w:rPr>
            <w:noProof/>
            <w:webHidden/>
          </w:rPr>
        </w:r>
        <w:r w:rsidR="00176C1D">
          <w:rPr>
            <w:noProof/>
            <w:webHidden/>
          </w:rPr>
          <w:fldChar w:fldCharType="separate"/>
        </w:r>
        <w:r w:rsidR="00176C1D">
          <w:rPr>
            <w:noProof/>
            <w:webHidden/>
          </w:rPr>
          <w:t>4</w:t>
        </w:r>
        <w:r w:rsidR="00176C1D">
          <w:rPr>
            <w:noProof/>
            <w:webHidden/>
          </w:rPr>
          <w:fldChar w:fldCharType="end"/>
        </w:r>
      </w:hyperlink>
    </w:p>
    <w:p w14:paraId="0915B869" w14:textId="145703E6" w:rsidR="00176C1D" w:rsidRDefault="00031A2A">
      <w:pPr>
        <w:pStyle w:val="TOC5"/>
        <w:tabs>
          <w:tab w:val="right" w:leader="dot" w:pos="5030"/>
        </w:tabs>
        <w:rPr>
          <w:rFonts w:eastAsiaTheme="minorEastAsia"/>
          <w:noProof/>
          <w:sz w:val="22"/>
          <w:lang w:val="en-US" w:eastAsia="en-US" w:bidi="ar-SA"/>
        </w:rPr>
      </w:pPr>
      <w:hyperlink w:anchor="_Toc466919281" w:history="1">
        <w:r w:rsidR="00176C1D" w:rsidRPr="00725E78">
          <w:rPr>
            <w:rStyle w:val="Hyperlink"/>
            <w:noProof/>
          </w:rPr>
          <w:t>Online Szolgáltatások módosításai és elérhetősége</w:t>
        </w:r>
        <w:r w:rsidR="00176C1D">
          <w:rPr>
            <w:noProof/>
            <w:webHidden/>
          </w:rPr>
          <w:tab/>
        </w:r>
        <w:r w:rsidR="00176C1D">
          <w:rPr>
            <w:noProof/>
            <w:webHidden/>
          </w:rPr>
          <w:fldChar w:fldCharType="begin"/>
        </w:r>
        <w:r w:rsidR="00176C1D">
          <w:rPr>
            <w:noProof/>
            <w:webHidden/>
          </w:rPr>
          <w:instrText xml:space="preserve"> PAGEREF _Toc466919281 \h </w:instrText>
        </w:r>
        <w:r w:rsidR="00176C1D">
          <w:rPr>
            <w:noProof/>
            <w:webHidden/>
          </w:rPr>
        </w:r>
        <w:r w:rsidR="00176C1D">
          <w:rPr>
            <w:noProof/>
            <w:webHidden/>
          </w:rPr>
          <w:fldChar w:fldCharType="separate"/>
        </w:r>
        <w:r w:rsidR="00176C1D">
          <w:rPr>
            <w:noProof/>
            <w:webHidden/>
          </w:rPr>
          <w:t>4</w:t>
        </w:r>
        <w:r w:rsidR="00176C1D">
          <w:rPr>
            <w:noProof/>
            <w:webHidden/>
          </w:rPr>
          <w:fldChar w:fldCharType="end"/>
        </w:r>
      </w:hyperlink>
    </w:p>
    <w:p w14:paraId="21504526" w14:textId="270787FB" w:rsidR="00176C1D" w:rsidRDefault="00031A2A">
      <w:pPr>
        <w:pStyle w:val="TOC5"/>
        <w:tabs>
          <w:tab w:val="right" w:leader="dot" w:pos="5030"/>
        </w:tabs>
        <w:rPr>
          <w:rFonts w:eastAsiaTheme="minorEastAsia"/>
          <w:noProof/>
          <w:sz w:val="22"/>
          <w:lang w:val="en-US" w:eastAsia="en-US" w:bidi="ar-SA"/>
        </w:rPr>
      </w:pPr>
      <w:hyperlink w:anchor="_Toc466919282" w:history="1">
        <w:r w:rsidR="00176C1D" w:rsidRPr="00725E78">
          <w:rPr>
            <w:rStyle w:val="Hyperlink"/>
            <w:noProof/>
          </w:rPr>
          <w:t>Adatok megőrzése</w:t>
        </w:r>
        <w:r w:rsidR="00176C1D">
          <w:rPr>
            <w:noProof/>
            <w:webHidden/>
          </w:rPr>
          <w:tab/>
        </w:r>
        <w:r w:rsidR="00176C1D">
          <w:rPr>
            <w:noProof/>
            <w:webHidden/>
          </w:rPr>
          <w:fldChar w:fldCharType="begin"/>
        </w:r>
        <w:r w:rsidR="00176C1D">
          <w:rPr>
            <w:noProof/>
            <w:webHidden/>
          </w:rPr>
          <w:instrText xml:space="preserve"> PAGEREF _Toc466919282 \h </w:instrText>
        </w:r>
        <w:r w:rsidR="00176C1D">
          <w:rPr>
            <w:noProof/>
            <w:webHidden/>
          </w:rPr>
        </w:r>
        <w:r w:rsidR="00176C1D">
          <w:rPr>
            <w:noProof/>
            <w:webHidden/>
          </w:rPr>
          <w:fldChar w:fldCharType="separate"/>
        </w:r>
        <w:r w:rsidR="00176C1D">
          <w:rPr>
            <w:noProof/>
            <w:webHidden/>
          </w:rPr>
          <w:t>4</w:t>
        </w:r>
        <w:r w:rsidR="00176C1D">
          <w:rPr>
            <w:noProof/>
            <w:webHidden/>
          </w:rPr>
          <w:fldChar w:fldCharType="end"/>
        </w:r>
      </w:hyperlink>
    </w:p>
    <w:p w14:paraId="1F7994B4" w14:textId="5E5F7D25" w:rsidR="00176C1D" w:rsidRDefault="00031A2A">
      <w:pPr>
        <w:pStyle w:val="TOC5"/>
        <w:tabs>
          <w:tab w:val="right" w:leader="dot" w:pos="5030"/>
        </w:tabs>
        <w:rPr>
          <w:rFonts w:eastAsiaTheme="minorEastAsia"/>
          <w:noProof/>
          <w:sz w:val="22"/>
          <w:lang w:val="en-US" w:eastAsia="en-US" w:bidi="ar-SA"/>
        </w:rPr>
      </w:pPr>
      <w:hyperlink w:anchor="_Toc466919283" w:history="1">
        <w:r w:rsidR="00176C1D" w:rsidRPr="00725E78">
          <w:rPr>
            <w:rStyle w:val="Hyperlink"/>
            <w:noProof/>
          </w:rPr>
          <w:t>Szoftverek használata az online szolgáltatással</w:t>
        </w:r>
        <w:r w:rsidR="00176C1D">
          <w:rPr>
            <w:noProof/>
            <w:webHidden/>
          </w:rPr>
          <w:tab/>
        </w:r>
        <w:r w:rsidR="00176C1D">
          <w:rPr>
            <w:noProof/>
            <w:webHidden/>
          </w:rPr>
          <w:fldChar w:fldCharType="begin"/>
        </w:r>
        <w:r w:rsidR="00176C1D">
          <w:rPr>
            <w:noProof/>
            <w:webHidden/>
          </w:rPr>
          <w:instrText xml:space="preserve"> PAGEREF _Toc466919283 \h </w:instrText>
        </w:r>
        <w:r w:rsidR="00176C1D">
          <w:rPr>
            <w:noProof/>
            <w:webHidden/>
          </w:rPr>
        </w:r>
        <w:r w:rsidR="00176C1D">
          <w:rPr>
            <w:noProof/>
            <w:webHidden/>
          </w:rPr>
          <w:fldChar w:fldCharType="separate"/>
        </w:r>
        <w:r w:rsidR="00176C1D">
          <w:rPr>
            <w:noProof/>
            <w:webHidden/>
          </w:rPr>
          <w:t>5</w:t>
        </w:r>
        <w:r w:rsidR="00176C1D">
          <w:rPr>
            <w:noProof/>
            <w:webHidden/>
          </w:rPr>
          <w:fldChar w:fldCharType="end"/>
        </w:r>
      </w:hyperlink>
    </w:p>
    <w:p w14:paraId="164A8553" w14:textId="40EF1515" w:rsidR="00176C1D" w:rsidRDefault="00031A2A">
      <w:pPr>
        <w:pStyle w:val="TOC5"/>
        <w:tabs>
          <w:tab w:val="right" w:leader="dot" w:pos="5030"/>
        </w:tabs>
        <w:rPr>
          <w:rFonts w:eastAsiaTheme="minorEastAsia"/>
          <w:noProof/>
          <w:sz w:val="22"/>
          <w:lang w:val="en-US" w:eastAsia="en-US" w:bidi="ar-SA"/>
        </w:rPr>
      </w:pPr>
      <w:hyperlink w:anchor="_Toc466919284" w:history="1">
        <w:r w:rsidR="00176C1D" w:rsidRPr="00725E78">
          <w:rPr>
            <w:rStyle w:val="Hyperlink"/>
            <w:noProof/>
          </w:rPr>
          <w:t>Nem-Microsoft-Termékek</w:t>
        </w:r>
        <w:r w:rsidR="00176C1D">
          <w:rPr>
            <w:noProof/>
            <w:webHidden/>
          </w:rPr>
          <w:tab/>
        </w:r>
        <w:r w:rsidR="00176C1D">
          <w:rPr>
            <w:noProof/>
            <w:webHidden/>
          </w:rPr>
          <w:fldChar w:fldCharType="begin"/>
        </w:r>
        <w:r w:rsidR="00176C1D">
          <w:rPr>
            <w:noProof/>
            <w:webHidden/>
          </w:rPr>
          <w:instrText xml:space="preserve"> PAGEREF _Toc466919284 \h </w:instrText>
        </w:r>
        <w:r w:rsidR="00176C1D">
          <w:rPr>
            <w:noProof/>
            <w:webHidden/>
          </w:rPr>
        </w:r>
        <w:r w:rsidR="00176C1D">
          <w:rPr>
            <w:noProof/>
            <w:webHidden/>
          </w:rPr>
          <w:fldChar w:fldCharType="separate"/>
        </w:r>
        <w:r w:rsidR="00176C1D">
          <w:rPr>
            <w:noProof/>
            <w:webHidden/>
          </w:rPr>
          <w:t>5</w:t>
        </w:r>
        <w:r w:rsidR="00176C1D">
          <w:rPr>
            <w:noProof/>
            <w:webHidden/>
          </w:rPr>
          <w:fldChar w:fldCharType="end"/>
        </w:r>
      </w:hyperlink>
    </w:p>
    <w:p w14:paraId="43E98304" w14:textId="08C12B7C" w:rsidR="00176C1D" w:rsidRDefault="00031A2A">
      <w:pPr>
        <w:pStyle w:val="TOC5"/>
        <w:tabs>
          <w:tab w:val="right" w:leader="dot" w:pos="5030"/>
        </w:tabs>
        <w:rPr>
          <w:rFonts w:eastAsiaTheme="minorEastAsia"/>
          <w:noProof/>
          <w:sz w:val="22"/>
          <w:lang w:val="en-US" w:eastAsia="en-US" w:bidi="ar-SA"/>
        </w:rPr>
      </w:pPr>
      <w:hyperlink w:anchor="_Toc466919285" w:history="1">
        <w:r w:rsidR="00176C1D" w:rsidRPr="00725E78">
          <w:rPr>
            <w:rStyle w:val="Hyperlink"/>
            <w:noProof/>
          </w:rPr>
          <w:t>A megfelelő használatra vonatkozó szabályzat</w:t>
        </w:r>
        <w:r w:rsidR="00176C1D">
          <w:rPr>
            <w:noProof/>
            <w:webHidden/>
          </w:rPr>
          <w:tab/>
        </w:r>
        <w:r w:rsidR="00176C1D">
          <w:rPr>
            <w:noProof/>
            <w:webHidden/>
          </w:rPr>
          <w:fldChar w:fldCharType="begin"/>
        </w:r>
        <w:r w:rsidR="00176C1D">
          <w:rPr>
            <w:noProof/>
            <w:webHidden/>
          </w:rPr>
          <w:instrText xml:space="preserve"> PAGEREF _Toc466919285 \h </w:instrText>
        </w:r>
        <w:r w:rsidR="00176C1D">
          <w:rPr>
            <w:noProof/>
            <w:webHidden/>
          </w:rPr>
        </w:r>
        <w:r w:rsidR="00176C1D">
          <w:rPr>
            <w:noProof/>
            <w:webHidden/>
          </w:rPr>
          <w:fldChar w:fldCharType="separate"/>
        </w:r>
        <w:r w:rsidR="00176C1D">
          <w:rPr>
            <w:noProof/>
            <w:webHidden/>
          </w:rPr>
          <w:t>5</w:t>
        </w:r>
        <w:r w:rsidR="00176C1D">
          <w:rPr>
            <w:noProof/>
            <w:webHidden/>
          </w:rPr>
          <w:fldChar w:fldCharType="end"/>
        </w:r>
      </w:hyperlink>
    </w:p>
    <w:p w14:paraId="7053FD54" w14:textId="24ACC374" w:rsidR="00176C1D" w:rsidRDefault="00031A2A">
      <w:pPr>
        <w:pStyle w:val="TOC5"/>
        <w:tabs>
          <w:tab w:val="right" w:leader="dot" w:pos="5030"/>
        </w:tabs>
        <w:rPr>
          <w:rFonts w:eastAsiaTheme="minorEastAsia"/>
          <w:noProof/>
          <w:sz w:val="22"/>
          <w:lang w:val="en-US" w:eastAsia="en-US" w:bidi="ar-SA"/>
        </w:rPr>
      </w:pPr>
      <w:hyperlink w:anchor="_Toc466919286" w:history="1">
        <w:r w:rsidR="00176C1D" w:rsidRPr="00725E78">
          <w:rPr>
            <w:rStyle w:val="Hyperlink"/>
            <w:noProof/>
          </w:rPr>
          <w:t>Technikai korlátozások</w:t>
        </w:r>
        <w:r w:rsidR="00176C1D">
          <w:rPr>
            <w:noProof/>
            <w:webHidden/>
          </w:rPr>
          <w:tab/>
        </w:r>
        <w:r w:rsidR="00176C1D">
          <w:rPr>
            <w:noProof/>
            <w:webHidden/>
          </w:rPr>
          <w:fldChar w:fldCharType="begin"/>
        </w:r>
        <w:r w:rsidR="00176C1D">
          <w:rPr>
            <w:noProof/>
            <w:webHidden/>
          </w:rPr>
          <w:instrText xml:space="preserve"> PAGEREF _Toc466919286 \h </w:instrText>
        </w:r>
        <w:r w:rsidR="00176C1D">
          <w:rPr>
            <w:noProof/>
            <w:webHidden/>
          </w:rPr>
        </w:r>
        <w:r w:rsidR="00176C1D">
          <w:rPr>
            <w:noProof/>
            <w:webHidden/>
          </w:rPr>
          <w:fldChar w:fldCharType="separate"/>
        </w:r>
        <w:r w:rsidR="00176C1D">
          <w:rPr>
            <w:noProof/>
            <w:webHidden/>
          </w:rPr>
          <w:t>6</w:t>
        </w:r>
        <w:r w:rsidR="00176C1D">
          <w:rPr>
            <w:noProof/>
            <w:webHidden/>
          </w:rPr>
          <w:fldChar w:fldCharType="end"/>
        </w:r>
      </w:hyperlink>
    </w:p>
    <w:p w14:paraId="612A674A" w14:textId="180D7FDB" w:rsidR="00176C1D" w:rsidRDefault="00031A2A">
      <w:pPr>
        <w:pStyle w:val="TOC5"/>
        <w:tabs>
          <w:tab w:val="right" w:leader="dot" w:pos="5030"/>
        </w:tabs>
        <w:rPr>
          <w:rFonts w:eastAsiaTheme="minorEastAsia"/>
          <w:noProof/>
          <w:sz w:val="22"/>
          <w:lang w:val="en-US" w:eastAsia="en-US" w:bidi="ar-SA"/>
        </w:rPr>
      </w:pPr>
      <w:hyperlink w:anchor="_Toc466919287" w:history="1">
        <w:r w:rsidR="00176C1D" w:rsidRPr="00725E78">
          <w:rPr>
            <w:rStyle w:val="Hyperlink"/>
            <w:noProof/>
          </w:rPr>
          <w:t>A jogszabályoknak való megfelelés</w:t>
        </w:r>
        <w:r w:rsidR="00176C1D">
          <w:rPr>
            <w:noProof/>
            <w:webHidden/>
          </w:rPr>
          <w:tab/>
        </w:r>
        <w:r w:rsidR="00176C1D">
          <w:rPr>
            <w:noProof/>
            <w:webHidden/>
          </w:rPr>
          <w:fldChar w:fldCharType="begin"/>
        </w:r>
        <w:r w:rsidR="00176C1D">
          <w:rPr>
            <w:noProof/>
            <w:webHidden/>
          </w:rPr>
          <w:instrText xml:space="preserve"> PAGEREF _Toc466919287 \h </w:instrText>
        </w:r>
        <w:r w:rsidR="00176C1D">
          <w:rPr>
            <w:noProof/>
            <w:webHidden/>
          </w:rPr>
        </w:r>
        <w:r w:rsidR="00176C1D">
          <w:rPr>
            <w:noProof/>
            <w:webHidden/>
          </w:rPr>
          <w:fldChar w:fldCharType="separate"/>
        </w:r>
        <w:r w:rsidR="00176C1D">
          <w:rPr>
            <w:noProof/>
            <w:webHidden/>
          </w:rPr>
          <w:t>6</w:t>
        </w:r>
        <w:r w:rsidR="00176C1D">
          <w:rPr>
            <w:noProof/>
            <w:webHidden/>
          </w:rPr>
          <w:fldChar w:fldCharType="end"/>
        </w:r>
      </w:hyperlink>
    </w:p>
    <w:p w14:paraId="32C971C0" w14:textId="2507F46B" w:rsidR="00176C1D" w:rsidRDefault="00031A2A">
      <w:pPr>
        <w:pStyle w:val="TOC5"/>
        <w:tabs>
          <w:tab w:val="right" w:leader="dot" w:pos="5030"/>
        </w:tabs>
        <w:rPr>
          <w:rFonts w:eastAsiaTheme="minorEastAsia"/>
          <w:noProof/>
          <w:sz w:val="22"/>
          <w:lang w:val="en-US" w:eastAsia="en-US" w:bidi="ar-SA"/>
        </w:rPr>
      </w:pPr>
      <w:hyperlink w:anchor="_Toc466919288" w:history="1">
        <w:r w:rsidR="00176C1D" w:rsidRPr="00725E78">
          <w:rPr>
            <w:rStyle w:val="Hyperlink"/>
            <w:noProof/>
          </w:rPr>
          <w:t>Importálási/Exportálási Szolgáltatások</w:t>
        </w:r>
        <w:r w:rsidR="00176C1D">
          <w:rPr>
            <w:noProof/>
            <w:webHidden/>
          </w:rPr>
          <w:tab/>
        </w:r>
        <w:r w:rsidR="00176C1D">
          <w:rPr>
            <w:noProof/>
            <w:webHidden/>
          </w:rPr>
          <w:fldChar w:fldCharType="begin"/>
        </w:r>
        <w:r w:rsidR="00176C1D">
          <w:rPr>
            <w:noProof/>
            <w:webHidden/>
          </w:rPr>
          <w:instrText xml:space="preserve"> PAGEREF _Toc466919288 \h </w:instrText>
        </w:r>
        <w:r w:rsidR="00176C1D">
          <w:rPr>
            <w:noProof/>
            <w:webHidden/>
          </w:rPr>
        </w:r>
        <w:r w:rsidR="00176C1D">
          <w:rPr>
            <w:noProof/>
            <w:webHidden/>
          </w:rPr>
          <w:fldChar w:fldCharType="separate"/>
        </w:r>
        <w:r w:rsidR="00176C1D">
          <w:rPr>
            <w:noProof/>
            <w:webHidden/>
          </w:rPr>
          <w:t>6</w:t>
        </w:r>
        <w:r w:rsidR="00176C1D">
          <w:rPr>
            <w:noProof/>
            <w:webHidden/>
          </w:rPr>
          <w:fldChar w:fldCharType="end"/>
        </w:r>
      </w:hyperlink>
    </w:p>
    <w:p w14:paraId="751DB3DB" w14:textId="326A858C" w:rsidR="00176C1D" w:rsidRDefault="00031A2A">
      <w:pPr>
        <w:pStyle w:val="TOC5"/>
        <w:tabs>
          <w:tab w:val="right" w:leader="dot" w:pos="5030"/>
        </w:tabs>
        <w:rPr>
          <w:rFonts w:eastAsiaTheme="minorEastAsia"/>
          <w:noProof/>
          <w:sz w:val="22"/>
          <w:lang w:val="en-US" w:eastAsia="en-US" w:bidi="ar-SA"/>
        </w:rPr>
      </w:pPr>
      <w:hyperlink w:anchor="_Toc466919289" w:history="1">
        <w:r w:rsidR="00176C1D" w:rsidRPr="00725E78">
          <w:rPr>
            <w:rStyle w:val="Hyperlink"/>
            <w:noProof/>
          </w:rPr>
          <w:t>Elektronikus értesítések</w:t>
        </w:r>
        <w:r w:rsidR="00176C1D">
          <w:rPr>
            <w:noProof/>
            <w:webHidden/>
          </w:rPr>
          <w:tab/>
        </w:r>
        <w:r w:rsidR="00176C1D">
          <w:rPr>
            <w:noProof/>
            <w:webHidden/>
          </w:rPr>
          <w:fldChar w:fldCharType="begin"/>
        </w:r>
        <w:r w:rsidR="00176C1D">
          <w:rPr>
            <w:noProof/>
            <w:webHidden/>
          </w:rPr>
          <w:instrText xml:space="preserve"> PAGEREF _Toc466919289 \h </w:instrText>
        </w:r>
        <w:r w:rsidR="00176C1D">
          <w:rPr>
            <w:noProof/>
            <w:webHidden/>
          </w:rPr>
        </w:r>
        <w:r w:rsidR="00176C1D">
          <w:rPr>
            <w:noProof/>
            <w:webHidden/>
          </w:rPr>
          <w:fldChar w:fldCharType="separate"/>
        </w:r>
        <w:r w:rsidR="00176C1D">
          <w:rPr>
            <w:noProof/>
            <w:webHidden/>
          </w:rPr>
          <w:t>6</w:t>
        </w:r>
        <w:r w:rsidR="00176C1D">
          <w:rPr>
            <w:noProof/>
            <w:webHidden/>
          </w:rPr>
          <w:fldChar w:fldCharType="end"/>
        </w:r>
      </w:hyperlink>
    </w:p>
    <w:p w14:paraId="0F89C1FC" w14:textId="0C12C0EF" w:rsidR="00176C1D" w:rsidRDefault="00031A2A">
      <w:pPr>
        <w:pStyle w:val="TOC5"/>
        <w:tabs>
          <w:tab w:val="right" w:leader="dot" w:pos="5030"/>
        </w:tabs>
        <w:rPr>
          <w:rFonts w:eastAsiaTheme="minorEastAsia"/>
          <w:noProof/>
          <w:sz w:val="22"/>
          <w:lang w:val="en-US" w:eastAsia="en-US" w:bidi="ar-SA"/>
        </w:rPr>
      </w:pPr>
      <w:hyperlink w:anchor="_Toc466919290" w:history="1">
        <w:r w:rsidR="00176C1D" w:rsidRPr="00725E78">
          <w:rPr>
            <w:rStyle w:val="Hyperlink"/>
            <w:noProof/>
          </w:rPr>
          <w:t>A licencek átrendelése</w:t>
        </w:r>
        <w:r w:rsidR="00176C1D">
          <w:rPr>
            <w:noProof/>
            <w:webHidden/>
          </w:rPr>
          <w:tab/>
        </w:r>
        <w:r w:rsidR="00176C1D">
          <w:rPr>
            <w:noProof/>
            <w:webHidden/>
          </w:rPr>
          <w:fldChar w:fldCharType="begin"/>
        </w:r>
        <w:r w:rsidR="00176C1D">
          <w:rPr>
            <w:noProof/>
            <w:webHidden/>
          </w:rPr>
          <w:instrText xml:space="preserve"> PAGEREF _Toc466919290 \h </w:instrText>
        </w:r>
        <w:r w:rsidR="00176C1D">
          <w:rPr>
            <w:noProof/>
            <w:webHidden/>
          </w:rPr>
        </w:r>
        <w:r w:rsidR="00176C1D">
          <w:rPr>
            <w:noProof/>
            <w:webHidden/>
          </w:rPr>
          <w:fldChar w:fldCharType="separate"/>
        </w:r>
        <w:r w:rsidR="00176C1D">
          <w:rPr>
            <w:noProof/>
            <w:webHidden/>
          </w:rPr>
          <w:t>6</w:t>
        </w:r>
        <w:r w:rsidR="00176C1D">
          <w:rPr>
            <w:noProof/>
            <w:webHidden/>
          </w:rPr>
          <w:fldChar w:fldCharType="end"/>
        </w:r>
      </w:hyperlink>
    </w:p>
    <w:p w14:paraId="32E3A9E7" w14:textId="34464526" w:rsidR="00176C1D" w:rsidRDefault="00031A2A">
      <w:pPr>
        <w:pStyle w:val="TOC5"/>
        <w:tabs>
          <w:tab w:val="right" w:leader="dot" w:pos="5030"/>
        </w:tabs>
        <w:rPr>
          <w:rFonts w:eastAsiaTheme="minorEastAsia"/>
          <w:noProof/>
          <w:sz w:val="22"/>
          <w:lang w:val="en-US" w:eastAsia="en-US" w:bidi="ar-SA"/>
        </w:rPr>
      </w:pPr>
      <w:hyperlink w:anchor="_Toc466919291" w:history="1">
        <w:r w:rsidR="00176C1D" w:rsidRPr="00725E78">
          <w:rPr>
            <w:rStyle w:val="Hyperlink"/>
            <w:noProof/>
          </w:rPr>
          <w:t>Betűkészlet-összetevők</w:t>
        </w:r>
        <w:r w:rsidR="00176C1D">
          <w:rPr>
            <w:noProof/>
            <w:webHidden/>
          </w:rPr>
          <w:tab/>
        </w:r>
        <w:r w:rsidR="00176C1D">
          <w:rPr>
            <w:noProof/>
            <w:webHidden/>
          </w:rPr>
          <w:fldChar w:fldCharType="begin"/>
        </w:r>
        <w:r w:rsidR="00176C1D">
          <w:rPr>
            <w:noProof/>
            <w:webHidden/>
          </w:rPr>
          <w:instrText xml:space="preserve"> PAGEREF _Toc466919291 \h </w:instrText>
        </w:r>
        <w:r w:rsidR="00176C1D">
          <w:rPr>
            <w:noProof/>
            <w:webHidden/>
          </w:rPr>
        </w:r>
        <w:r w:rsidR="00176C1D">
          <w:rPr>
            <w:noProof/>
            <w:webHidden/>
          </w:rPr>
          <w:fldChar w:fldCharType="separate"/>
        </w:r>
        <w:r w:rsidR="00176C1D">
          <w:rPr>
            <w:noProof/>
            <w:webHidden/>
          </w:rPr>
          <w:t>6</w:t>
        </w:r>
        <w:r w:rsidR="00176C1D">
          <w:rPr>
            <w:noProof/>
            <w:webHidden/>
          </w:rPr>
          <w:fldChar w:fldCharType="end"/>
        </w:r>
      </w:hyperlink>
    </w:p>
    <w:p w14:paraId="62F9D616" w14:textId="483FE5AB" w:rsidR="00176C1D" w:rsidRDefault="00031A2A">
      <w:pPr>
        <w:pStyle w:val="TOC5"/>
        <w:tabs>
          <w:tab w:val="right" w:leader="dot" w:pos="5030"/>
        </w:tabs>
        <w:rPr>
          <w:rFonts w:eastAsiaTheme="minorEastAsia"/>
          <w:noProof/>
          <w:sz w:val="22"/>
          <w:lang w:val="en-US" w:eastAsia="en-US" w:bidi="ar-SA"/>
        </w:rPr>
      </w:pPr>
      <w:hyperlink w:anchor="_Toc466919292" w:history="1">
        <w:r w:rsidR="00176C1D" w:rsidRPr="00725E78">
          <w:rPr>
            <w:rStyle w:val="Hyperlink"/>
            <w:noProof/>
          </w:rPr>
          <w:t>Összehasonlító teljesítményvizsgálat</w:t>
        </w:r>
        <w:r w:rsidR="00176C1D">
          <w:rPr>
            <w:noProof/>
            <w:webHidden/>
          </w:rPr>
          <w:tab/>
        </w:r>
        <w:r w:rsidR="00176C1D">
          <w:rPr>
            <w:noProof/>
            <w:webHidden/>
          </w:rPr>
          <w:fldChar w:fldCharType="begin"/>
        </w:r>
        <w:r w:rsidR="00176C1D">
          <w:rPr>
            <w:noProof/>
            <w:webHidden/>
          </w:rPr>
          <w:instrText xml:space="preserve"> PAGEREF _Toc466919292 \h </w:instrText>
        </w:r>
        <w:r w:rsidR="00176C1D">
          <w:rPr>
            <w:noProof/>
            <w:webHidden/>
          </w:rPr>
        </w:r>
        <w:r w:rsidR="00176C1D">
          <w:rPr>
            <w:noProof/>
            <w:webHidden/>
          </w:rPr>
          <w:fldChar w:fldCharType="separate"/>
        </w:r>
        <w:r w:rsidR="00176C1D">
          <w:rPr>
            <w:noProof/>
            <w:webHidden/>
          </w:rPr>
          <w:t>6</w:t>
        </w:r>
        <w:r w:rsidR="00176C1D">
          <w:rPr>
            <w:noProof/>
            <w:webHidden/>
          </w:rPr>
          <w:fldChar w:fldCharType="end"/>
        </w:r>
      </w:hyperlink>
    </w:p>
    <w:p w14:paraId="2596FBA9" w14:textId="368CF009" w:rsidR="00176C1D" w:rsidRDefault="00031A2A">
      <w:pPr>
        <w:pStyle w:val="TOC5"/>
        <w:tabs>
          <w:tab w:val="right" w:leader="dot" w:pos="5030"/>
        </w:tabs>
        <w:rPr>
          <w:rFonts w:eastAsiaTheme="minorEastAsia"/>
          <w:noProof/>
          <w:sz w:val="22"/>
          <w:lang w:val="en-US" w:eastAsia="en-US" w:bidi="ar-SA"/>
        </w:rPr>
      </w:pPr>
      <w:hyperlink w:anchor="_Toc466919293" w:history="1">
        <w:r w:rsidR="00176C1D" w:rsidRPr="00725E78">
          <w:rPr>
            <w:rStyle w:val="Hyperlink"/>
            <w:noProof/>
          </w:rPr>
          <w:t>Multiplexálás</w:t>
        </w:r>
        <w:r w:rsidR="00176C1D">
          <w:rPr>
            <w:noProof/>
            <w:webHidden/>
          </w:rPr>
          <w:tab/>
        </w:r>
        <w:r w:rsidR="00176C1D">
          <w:rPr>
            <w:noProof/>
            <w:webHidden/>
          </w:rPr>
          <w:fldChar w:fldCharType="begin"/>
        </w:r>
        <w:r w:rsidR="00176C1D">
          <w:rPr>
            <w:noProof/>
            <w:webHidden/>
          </w:rPr>
          <w:instrText xml:space="preserve"> PAGEREF _Toc466919293 \h </w:instrText>
        </w:r>
        <w:r w:rsidR="00176C1D">
          <w:rPr>
            <w:noProof/>
            <w:webHidden/>
          </w:rPr>
        </w:r>
        <w:r w:rsidR="00176C1D">
          <w:rPr>
            <w:noProof/>
            <w:webHidden/>
          </w:rPr>
          <w:fldChar w:fldCharType="separate"/>
        </w:r>
        <w:r w:rsidR="00176C1D">
          <w:rPr>
            <w:noProof/>
            <w:webHidden/>
          </w:rPr>
          <w:t>6</w:t>
        </w:r>
        <w:r w:rsidR="00176C1D">
          <w:rPr>
            <w:noProof/>
            <w:webHidden/>
          </w:rPr>
          <w:fldChar w:fldCharType="end"/>
        </w:r>
      </w:hyperlink>
    </w:p>
    <w:p w14:paraId="2C414AED" w14:textId="63EDD516" w:rsidR="00176C1D" w:rsidRDefault="00031A2A">
      <w:pPr>
        <w:pStyle w:val="TOC1"/>
        <w:tabs>
          <w:tab w:val="right" w:leader="dot" w:pos="5030"/>
        </w:tabs>
        <w:rPr>
          <w:rFonts w:eastAsiaTheme="minorEastAsia"/>
          <w:b w:val="0"/>
          <w:caps w:val="0"/>
          <w:noProof/>
          <w:sz w:val="22"/>
          <w:lang w:val="en-US" w:eastAsia="en-US" w:bidi="ar-SA"/>
        </w:rPr>
      </w:pPr>
      <w:hyperlink w:anchor="_Toc466919294" w:history="1">
        <w:r w:rsidR="00176C1D" w:rsidRPr="00725E78">
          <w:rPr>
            <w:rStyle w:val="Hyperlink"/>
            <w:noProof/>
          </w:rPr>
          <w:t>Adatvédelmi és Biztonsági Feltételek</w:t>
        </w:r>
        <w:r w:rsidR="00176C1D">
          <w:rPr>
            <w:noProof/>
            <w:webHidden/>
          </w:rPr>
          <w:tab/>
        </w:r>
        <w:r w:rsidR="00176C1D">
          <w:rPr>
            <w:noProof/>
            <w:webHidden/>
          </w:rPr>
          <w:fldChar w:fldCharType="begin"/>
        </w:r>
        <w:r w:rsidR="00176C1D">
          <w:rPr>
            <w:noProof/>
            <w:webHidden/>
          </w:rPr>
          <w:instrText xml:space="preserve"> PAGEREF _Toc466919294 \h </w:instrText>
        </w:r>
        <w:r w:rsidR="00176C1D">
          <w:rPr>
            <w:noProof/>
            <w:webHidden/>
          </w:rPr>
        </w:r>
        <w:r w:rsidR="00176C1D">
          <w:rPr>
            <w:noProof/>
            <w:webHidden/>
          </w:rPr>
          <w:fldChar w:fldCharType="separate"/>
        </w:r>
        <w:r w:rsidR="00176C1D">
          <w:rPr>
            <w:noProof/>
            <w:webHidden/>
          </w:rPr>
          <w:t>7</w:t>
        </w:r>
        <w:r w:rsidR="00176C1D">
          <w:rPr>
            <w:noProof/>
            <w:webHidden/>
          </w:rPr>
          <w:fldChar w:fldCharType="end"/>
        </w:r>
      </w:hyperlink>
    </w:p>
    <w:p w14:paraId="5FE43957" w14:textId="2D451A79" w:rsidR="00176C1D" w:rsidRDefault="00031A2A">
      <w:pPr>
        <w:pStyle w:val="TOC3"/>
        <w:rPr>
          <w:rFonts w:eastAsiaTheme="minorEastAsia"/>
          <w:b w:val="0"/>
          <w:smallCaps w:val="0"/>
          <w:sz w:val="22"/>
          <w:lang w:val="en-US" w:eastAsia="en-US" w:bidi="ar-SA"/>
        </w:rPr>
      </w:pPr>
      <w:hyperlink w:anchor="_Toc466919295" w:history="1">
        <w:r w:rsidR="00176C1D" w:rsidRPr="00725E78">
          <w:rPr>
            <w:rStyle w:val="Hyperlink"/>
          </w:rPr>
          <w:t>Általános adatvédelmi és biztonsági feltételek</w:t>
        </w:r>
        <w:r w:rsidR="00176C1D">
          <w:rPr>
            <w:webHidden/>
          </w:rPr>
          <w:tab/>
        </w:r>
        <w:r w:rsidR="00176C1D">
          <w:rPr>
            <w:webHidden/>
          </w:rPr>
          <w:fldChar w:fldCharType="begin"/>
        </w:r>
        <w:r w:rsidR="00176C1D">
          <w:rPr>
            <w:webHidden/>
          </w:rPr>
          <w:instrText xml:space="preserve"> PAGEREF _Toc466919295 \h </w:instrText>
        </w:r>
        <w:r w:rsidR="00176C1D">
          <w:rPr>
            <w:webHidden/>
          </w:rPr>
        </w:r>
        <w:r w:rsidR="00176C1D">
          <w:rPr>
            <w:webHidden/>
          </w:rPr>
          <w:fldChar w:fldCharType="separate"/>
        </w:r>
        <w:r w:rsidR="00176C1D">
          <w:rPr>
            <w:webHidden/>
          </w:rPr>
          <w:t>7</w:t>
        </w:r>
        <w:r w:rsidR="00176C1D">
          <w:rPr>
            <w:webHidden/>
          </w:rPr>
          <w:fldChar w:fldCharType="end"/>
        </w:r>
      </w:hyperlink>
    </w:p>
    <w:p w14:paraId="5178B73D" w14:textId="7EDC084D" w:rsidR="00176C1D" w:rsidRDefault="00031A2A">
      <w:pPr>
        <w:pStyle w:val="TOC5"/>
        <w:tabs>
          <w:tab w:val="right" w:leader="dot" w:pos="5030"/>
        </w:tabs>
        <w:rPr>
          <w:rFonts w:eastAsiaTheme="minorEastAsia"/>
          <w:noProof/>
          <w:sz w:val="22"/>
          <w:lang w:val="en-US" w:eastAsia="en-US" w:bidi="ar-SA"/>
        </w:rPr>
      </w:pPr>
      <w:hyperlink w:anchor="_Toc466919296" w:history="1">
        <w:r w:rsidR="00176C1D" w:rsidRPr="00725E78">
          <w:rPr>
            <w:rStyle w:val="Hyperlink"/>
            <w:noProof/>
          </w:rPr>
          <w:t>Érvényességi kör</w:t>
        </w:r>
        <w:r w:rsidR="00176C1D">
          <w:rPr>
            <w:noProof/>
            <w:webHidden/>
          </w:rPr>
          <w:tab/>
        </w:r>
        <w:r w:rsidR="00176C1D">
          <w:rPr>
            <w:noProof/>
            <w:webHidden/>
          </w:rPr>
          <w:fldChar w:fldCharType="begin"/>
        </w:r>
        <w:r w:rsidR="00176C1D">
          <w:rPr>
            <w:noProof/>
            <w:webHidden/>
          </w:rPr>
          <w:instrText xml:space="preserve"> PAGEREF _Toc466919296 \h </w:instrText>
        </w:r>
        <w:r w:rsidR="00176C1D">
          <w:rPr>
            <w:noProof/>
            <w:webHidden/>
          </w:rPr>
        </w:r>
        <w:r w:rsidR="00176C1D">
          <w:rPr>
            <w:noProof/>
            <w:webHidden/>
          </w:rPr>
          <w:fldChar w:fldCharType="separate"/>
        </w:r>
        <w:r w:rsidR="00176C1D">
          <w:rPr>
            <w:noProof/>
            <w:webHidden/>
          </w:rPr>
          <w:t>7</w:t>
        </w:r>
        <w:r w:rsidR="00176C1D">
          <w:rPr>
            <w:noProof/>
            <w:webHidden/>
          </w:rPr>
          <w:fldChar w:fldCharType="end"/>
        </w:r>
      </w:hyperlink>
    </w:p>
    <w:p w14:paraId="1F1A89EF" w14:textId="5319B1C9" w:rsidR="00176C1D" w:rsidRDefault="00031A2A">
      <w:pPr>
        <w:pStyle w:val="TOC5"/>
        <w:tabs>
          <w:tab w:val="right" w:leader="dot" w:pos="5030"/>
        </w:tabs>
        <w:rPr>
          <w:rFonts w:eastAsiaTheme="minorEastAsia"/>
          <w:noProof/>
          <w:sz w:val="22"/>
          <w:lang w:val="en-US" w:eastAsia="en-US" w:bidi="ar-SA"/>
        </w:rPr>
      </w:pPr>
      <w:hyperlink w:anchor="_Toc466919297" w:history="1">
        <w:r w:rsidR="00176C1D" w:rsidRPr="00725E78">
          <w:rPr>
            <w:rStyle w:val="Hyperlink"/>
            <w:noProof/>
          </w:rPr>
          <w:t>Az Ügyféladatok használata</w:t>
        </w:r>
        <w:r w:rsidR="00176C1D">
          <w:rPr>
            <w:noProof/>
            <w:webHidden/>
          </w:rPr>
          <w:tab/>
        </w:r>
        <w:r w:rsidR="00176C1D">
          <w:rPr>
            <w:noProof/>
            <w:webHidden/>
          </w:rPr>
          <w:fldChar w:fldCharType="begin"/>
        </w:r>
        <w:r w:rsidR="00176C1D">
          <w:rPr>
            <w:noProof/>
            <w:webHidden/>
          </w:rPr>
          <w:instrText xml:space="preserve"> PAGEREF _Toc466919297 \h </w:instrText>
        </w:r>
        <w:r w:rsidR="00176C1D">
          <w:rPr>
            <w:noProof/>
            <w:webHidden/>
          </w:rPr>
        </w:r>
        <w:r w:rsidR="00176C1D">
          <w:rPr>
            <w:noProof/>
            <w:webHidden/>
          </w:rPr>
          <w:fldChar w:fldCharType="separate"/>
        </w:r>
        <w:r w:rsidR="00176C1D">
          <w:rPr>
            <w:noProof/>
            <w:webHidden/>
          </w:rPr>
          <w:t>7</w:t>
        </w:r>
        <w:r w:rsidR="00176C1D">
          <w:rPr>
            <w:noProof/>
            <w:webHidden/>
          </w:rPr>
          <w:fldChar w:fldCharType="end"/>
        </w:r>
      </w:hyperlink>
    </w:p>
    <w:p w14:paraId="582A6971" w14:textId="583E07ED" w:rsidR="00176C1D" w:rsidRDefault="00031A2A">
      <w:pPr>
        <w:pStyle w:val="TOC5"/>
        <w:tabs>
          <w:tab w:val="right" w:leader="dot" w:pos="5030"/>
        </w:tabs>
        <w:rPr>
          <w:rFonts w:eastAsiaTheme="minorEastAsia"/>
          <w:noProof/>
          <w:sz w:val="22"/>
          <w:lang w:val="en-US" w:eastAsia="en-US" w:bidi="ar-SA"/>
        </w:rPr>
      </w:pPr>
      <w:hyperlink w:anchor="_Toc466919298" w:history="1">
        <w:r w:rsidR="00176C1D" w:rsidRPr="00725E78">
          <w:rPr>
            <w:rStyle w:val="Hyperlink"/>
            <w:noProof/>
          </w:rPr>
          <w:t>Az Ügyféladatok nyilvánosságra hozatala</w:t>
        </w:r>
        <w:r w:rsidR="00176C1D">
          <w:rPr>
            <w:noProof/>
            <w:webHidden/>
          </w:rPr>
          <w:tab/>
        </w:r>
        <w:r w:rsidR="00176C1D">
          <w:rPr>
            <w:noProof/>
            <w:webHidden/>
          </w:rPr>
          <w:fldChar w:fldCharType="begin"/>
        </w:r>
        <w:r w:rsidR="00176C1D">
          <w:rPr>
            <w:noProof/>
            <w:webHidden/>
          </w:rPr>
          <w:instrText xml:space="preserve"> PAGEREF _Toc466919298 \h </w:instrText>
        </w:r>
        <w:r w:rsidR="00176C1D">
          <w:rPr>
            <w:noProof/>
            <w:webHidden/>
          </w:rPr>
        </w:r>
        <w:r w:rsidR="00176C1D">
          <w:rPr>
            <w:noProof/>
            <w:webHidden/>
          </w:rPr>
          <w:fldChar w:fldCharType="separate"/>
        </w:r>
        <w:r w:rsidR="00176C1D">
          <w:rPr>
            <w:noProof/>
            <w:webHidden/>
          </w:rPr>
          <w:t>7</w:t>
        </w:r>
        <w:r w:rsidR="00176C1D">
          <w:rPr>
            <w:noProof/>
            <w:webHidden/>
          </w:rPr>
          <w:fldChar w:fldCharType="end"/>
        </w:r>
      </w:hyperlink>
    </w:p>
    <w:p w14:paraId="6E1C0929" w14:textId="0BB11798" w:rsidR="00176C1D" w:rsidRDefault="00031A2A">
      <w:pPr>
        <w:pStyle w:val="TOC5"/>
        <w:tabs>
          <w:tab w:val="right" w:leader="dot" w:pos="5030"/>
        </w:tabs>
        <w:rPr>
          <w:rFonts w:eastAsiaTheme="minorEastAsia"/>
          <w:noProof/>
          <w:sz w:val="22"/>
          <w:lang w:val="en-US" w:eastAsia="en-US" w:bidi="ar-SA"/>
        </w:rPr>
      </w:pPr>
      <w:hyperlink w:anchor="_Toc466919299" w:history="1">
        <w:r w:rsidR="00176C1D" w:rsidRPr="00725E78">
          <w:rPr>
            <w:rStyle w:val="Hyperlink"/>
            <w:noProof/>
          </w:rPr>
          <w:t>Oktatási intézmények</w:t>
        </w:r>
        <w:r w:rsidR="00176C1D">
          <w:rPr>
            <w:noProof/>
            <w:webHidden/>
          </w:rPr>
          <w:tab/>
        </w:r>
        <w:r w:rsidR="00176C1D">
          <w:rPr>
            <w:noProof/>
            <w:webHidden/>
          </w:rPr>
          <w:fldChar w:fldCharType="begin"/>
        </w:r>
        <w:r w:rsidR="00176C1D">
          <w:rPr>
            <w:noProof/>
            <w:webHidden/>
          </w:rPr>
          <w:instrText xml:space="preserve"> PAGEREF _Toc466919299 \h </w:instrText>
        </w:r>
        <w:r w:rsidR="00176C1D">
          <w:rPr>
            <w:noProof/>
            <w:webHidden/>
          </w:rPr>
        </w:r>
        <w:r w:rsidR="00176C1D">
          <w:rPr>
            <w:noProof/>
            <w:webHidden/>
          </w:rPr>
          <w:fldChar w:fldCharType="separate"/>
        </w:r>
        <w:r w:rsidR="00176C1D">
          <w:rPr>
            <w:noProof/>
            <w:webHidden/>
          </w:rPr>
          <w:t>7</w:t>
        </w:r>
        <w:r w:rsidR="00176C1D">
          <w:rPr>
            <w:noProof/>
            <w:webHidden/>
          </w:rPr>
          <w:fldChar w:fldCharType="end"/>
        </w:r>
      </w:hyperlink>
    </w:p>
    <w:p w14:paraId="4498666D" w14:textId="24555292" w:rsidR="00176C1D" w:rsidRDefault="00031A2A">
      <w:pPr>
        <w:pStyle w:val="TOC5"/>
        <w:tabs>
          <w:tab w:val="right" w:leader="dot" w:pos="5030"/>
        </w:tabs>
        <w:rPr>
          <w:rFonts w:eastAsiaTheme="minorEastAsia"/>
          <w:noProof/>
          <w:sz w:val="22"/>
          <w:lang w:val="en-US" w:eastAsia="en-US" w:bidi="ar-SA"/>
        </w:rPr>
      </w:pPr>
      <w:hyperlink w:anchor="_Toc466919300" w:history="1">
        <w:r w:rsidR="00176C1D" w:rsidRPr="00725E78">
          <w:rPr>
            <w:rStyle w:val="Hyperlink"/>
            <w:noProof/>
          </w:rPr>
          <w:t>HIPAA Üzlettárs</w:t>
        </w:r>
        <w:r w:rsidR="00176C1D">
          <w:rPr>
            <w:noProof/>
            <w:webHidden/>
          </w:rPr>
          <w:tab/>
        </w:r>
        <w:r w:rsidR="00176C1D">
          <w:rPr>
            <w:noProof/>
            <w:webHidden/>
          </w:rPr>
          <w:fldChar w:fldCharType="begin"/>
        </w:r>
        <w:r w:rsidR="00176C1D">
          <w:rPr>
            <w:noProof/>
            <w:webHidden/>
          </w:rPr>
          <w:instrText xml:space="preserve"> PAGEREF _Toc466919300 \h </w:instrText>
        </w:r>
        <w:r w:rsidR="00176C1D">
          <w:rPr>
            <w:noProof/>
            <w:webHidden/>
          </w:rPr>
        </w:r>
        <w:r w:rsidR="00176C1D">
          <w:rPr>
            <w:noProof/>
            <w:webHidden/>
          </w:rPr>
          <w:fldChar w:fldCharType="separate"/>
        </w:r>
        <w:r w:rsidR="00176C1D">
          <w:rPr>
            <w:noProof/>
            <w:webHidden/>
          </w:rPr>
          <w:t>7</w:t>
        </w:r>
        <w:r w:rsidR="00176C1D">
          <w:rPr>
            <w:noProof/>
            <w:webHidden/>
          </w:rPr>
          <w:fldChar w:fldCharType="end"/>
        </w:r>
      </w:hyperlink>
    </w:p>
    <w:p w14:paraId="259E393E" w14:textId="6640D6DC" w:rsidR="00176C1D" w:rsidRDefault="00031A2A">
      <w:pPr>
        <w:pStyle w:val="TOC5"/>
        <w:tabs>
          <w:tab w:val="right" w:leader="dot" w:pos="5030"/>
        </w:tabs>
        <w:rPr>
          <w:rFonts w:eastAsiaTheme="minorEastAsia"/>
          <w:noProof/>
          <w:sz w:val="22"/>
          <w:lang w:val="en-US" w:eastAsia="en-US" w:bidi="ar-SA"/>
        </w:rPr>
      </w:pPr>
      <w:hyperlink w:anchor="_Toc466919301" w:history="1">
        <w:r w:rsidR="00176C1D" w:rsidRPr="00725E78">
          <w:rPr>
            <w:rStyle w:val="Hyperlink"/>
            <w:noProof/>
          </w:rPr>
          <w:t>Biztonság</w:t>
        </w:r>
        <w:r w:rsidR="00176C1D">
          <w:rPr>
            <w:noProof/>
            <w:webHidden/>
          </w:rPr>
          <w:tab/>
        </w:r>
        <w:r w:rsidR="00176C1D">
          <w:rPr>
            <w:noProof/>
            <w:webHidden/>
          </w:rPr>
          <w:fldChar w:fldCharType="begin"/>
        </w:r>
        <w:r w:rsidR="00176C1D">
          <w:rPr>
            <w:noProof/>
            <w:webHidden/>
          </w:rPr>
          <w:instrText xml:space="preserve"> PAGEREF _Toc466919301 \h </w:instrText>
        </w:r>
        <w:r w:rsidR="00176C1D">
          <w:rPr>
            <w:noProof/>
            <w:webHidden/>
          </w:rPr>
        </w:r>
        <w:r w:rsidR="00176C1D">
          <w:rPr>
            <w:noProof/>
            <w:webHidden/>
          </w:rPr>
          <w:fldChar w:fldCharType="separate"/>
        </w:r>
        <w:r w:rsidR="00176C1D">
          <w:rPr>
            <w:noProof/>
            <w:webHidden/>
          </w:rPr>
          <w:t>8</w:t>
        </w:r>
        <w:r w:rsidR="00176C1D">
          <w:rPr>
            <w:noProof/>
            <w:webHidden/>
          </w:rPr>
          <w:fldChar w:fldCharType="end"/>
        </w:r>
      </w:hyperlink>
    </w:p>
    <w:p w14:paraId="4206CA9A" w14:textId="0565F984" w:rsidR="00176C1D" w:rsidRDefault="00031A2A">
      <w:pPr>
        <w:pStyle w:val="TOC5"/>
        <w:tabs>
          <w:tab w:val="right" w:leader="dot" w:pos="5030"/>
        </w:tabs>
        <w:rPr>
          <w:rFonts w:eastAsiaTheme="minorEastAsia"/>
          <w:noProof/>
          <w:sz w:val="22"/>
          <w:lang w:val="en-US" w:eastAsia="en-US" w:bidi="ar-SA"/>
        </w:rPr>
      </w:pPr>
      <w:hyperlink w:anchor="_Toc466919302" w:history="1">
        <w:r w:rsidR="00176C1D" w:rsidRPr="00725E78">
          <w:rPr>
            <w:rStyle w:val="Hyperlink"/>
            <w:noProof/>
          </w:rPr>
          <w:t>Értesítés Biztonsági Eseményről</w:t>
        </w:r>
        <w:r w:rsidR="00176C1D">
          <w:rPr>
            <w:noProof/>
            <w:webHidden/>
          </w:rPr>
          <w:tab/>
        </w:r>
        <w:r w:rsidR="00176C1D">
          <w:rPr>
            <w:noProof/>
            <w:webHidden/>
          </w:rPr>
          <w:fldChar w:fldCharType="begin"/>
        </w:r>
        <w:r w:rsidR="00176C1D">
          <w:rPr>
            <w:noProof/>
            <w:webHidden/>
          </w:rPr>
          <w:instrText xml:space="preserve"> PAGEREF _Toc466919302 \h </w:instrText>
        </w:r>
        <w:r w:rsidR="00176C1D">
          <w:rPr>
            <w:noProof/>
            <w:webHidden/>
          </w:rPr>
        </w:r>
        <w:r w:rsidR="00176C1D">
          <w:rPr>
            <w:noProof/>
            <w:webHidden/>
          </w:rPr>
          <w:fldChar w:fldCharType="separate"/>
        </w:r>
        <w:r w:rsidR="00176C1D">
          <w:rPr>
            <w:noProof/>
            <w:webHidden/>
          </w:rPr>
          <w:t>8</w:t>
        </w:r>
        <w:r w:rsidR="00176C1D">
          <w:rPr>
            <w:noProof/>
            <w:webHidden/>
          </w:rPr>
          <w:fldChar w:fldCharType="end"/>
        </w:r>
      </w:hyperlink>
    </w:p>
    <w:p w14:paraId="19974FF0" w14:textId="6B576D51" w:rsidR="00176C1D" w:rsidRDefault="00031A2A">
      <w:pPr>
        <w:pStyle w:val="TOC5"/>
        <w:tabs>
          <w:tab w:val="right" w:leader="dot" w:pos="5030"/>
        </w:tabs>
        <w:rPr>
          <w:rFonts w:eastAsiaTheme="minorEastAsia"/>
          <w:noProof/>
          <w:sz w:val="22"/>
          <w:lang w:val="en-US" w:eastAsia="en-US" w:bidi="ar-SA"/>
        </w:rPr>
      </w:pPr>
      <w:hyperlink w:anchor="_Toc466919303" w:history="1">
        <w:r w:rsidR="00176C1D" w:rsidRPr="00725E78">
          <w:rPr>
            <w:rStyle w:val="Hyperlink"/>
            <w:noProof/>
          </w:rPr>
          <w:t>Az adatfeldolgozás helye</w:t>
        </w:r>
        <w:r w:rsidR="00176C1D">
          <w:rPr>
            <w:noProof/>
            <w:webHidden/>
          </w:rPr>
          <w:tab/>
        </w:r>
        <w:r w:rsidR="00176C1D">
          <w:rPr>
            <w:noProof/>
            <w:webHidden/>
          </w:rPr>
          <w:fldChar w:fldCharType="begin"/>
        </w:r>
        <w:r w:rsidR="00176C1D">
          <w:rPr>
            <w:noProof/>
            <w:webHidden/>
          </w:rPr>
          <w:instrText xml:space="preserve"> PAGEREF _Toc466919303 \h </w:instrText>
        </w:r>
        <w:r w:rsidR="00176C1D">
          <w:rPr>
            <w:noProof/>
            <w:webHidden/>
          </w:rPr>
        </w:r>
        <w:r w:rsidR="00176C1D">
          <w:rPr>
            <w:noProof/>
            <w:webHidden/>
          </w:rPr>
          <w:fldChar w:fldCharType="separate"/>
        </w:r>
        <w:r w:rsidR="00176C1D">
          <w:rPr>
            <w:noProof/>
            <w:webHidden/>
          </w:rPr>
          <w:t>8</w:t>
        </w:r>
        <w:r w:rsidR="00176C1D">
          <w:rPr>
            <w:noProof/>
            <w:webHidden/>
          </w:rPr>
          <w:fldChar w:fldCharType="end"/>
        </w:r>
      </w:hyperlink>
    </w:p>
    <w:p w14:paraId="5CE2636E" w14:textId="54644C6B" w:rsidR="00176C1D" w:rsidRDefault="00031A2A">
      <w:pPr>
        <w:pStyle w:val="TOC5"/>
        <w:tabs>
          <w:tab w:val="right" w:leader="dot" w:pos="5030"/>
        </w:tabs>
        <w:rPr>
          <w:rFonts w:eastAsiaTheme="minorEastAsia"/>
          <w:noProof/>
          <w:sz w:val="22"/>
          <w:lang w:val="en-US" w:eastAsia="en-US" w:bidi="ar-SA"/>
        </w:rPr>
      </w:pPr>
      <w:hyperlink w:anchor="_Toc466919304" w:history="1">
        <w:r w:rsidR="00176C1D" w:rsidRPr="00725E78">
          <w:rPr>
            <w:rStyle w:val="Hyperlink"/>
            <w:noProof/>
          </w:rPr>
          <w:t>Előzetes kiadások</w:t>
        </w:r>
        <w:r w:rsidR="00176C1D">
          <w:rPr>
            <w:noProof/>
            <w:webHidden/>
          </w:rPr>
          <w:tab/>
        </w:r>
        <w:r w:rsidR="00176C1D">
          <w:rPr>
            <w:noProof/>
            <w:webHidden/>
          </w:rPr>
          <w:fldChar w:fldCharType="begin"/>
        </w:r>
        <w:r w:rsidR="00176C1D">
          <w:rPr>
            <w:noProof/>
            <w:webHidden/>
          </w:rPr>
          <w:instrText xml:space="preserve"> PAGEREF _Toc466919304 \h </w:instrText>
        </w:r>
        <w:r w:rsidR="00176C1D">
          <w:rPr>
            <w:noProof/>
            <w:webHidden/>
          </w:rPr>
        </w:r>
        <w:r w:rsidR="00176C1D">
          <w:rPr>
            <w:noProof/>
            <w:webHidden/>
          </w:rPr>
          <w:fldChar w:fldCharType="separate"/>
        </w:r>
        <w:r w:rsidR="00176C1D">
          <w:rPr>
            <w:noProof/>
            <w:webHidden/>
          </w:rPr>
          <w:t>8</w:t>
        </w:r>
        <w:r w:rsidR="00176C1D">
          <w:rPr>
            <w:noProof/>
            <w:webHidden/>
          </w:rPr>
          <w:fldChar w:fldCharType="end"/>
        </w:r>
      </w:hyperlink>
    </w:p>
    <w:p w14:paraId="740D6A78" w14:textId="6806A280" w:rsidR="00176C1D" w:rsidRDefault="00031A2A">
      <w:pPr>
        <w:pStyle w:val="TOC5"/>
        <w:tabs>
          <w:tab w:val="right" w:leader="dot" w:pos="5030"/>
        </w:tabs>
        <w:rPr>
          <w:rFonts w:eastAsiaTheme="minorEastAsia"/>
          <w:noProof/>
          <w:sz w:val="22"/>
          <w:lang w:val="en-US" w:eastAsia="en-US" w:bidi="ar-SA"/>
        </w:rPr>
      </w:pPr>
      <w:hyperlink w:anchor="_Toc466919305" w:history="1">
        <w:r w:rsidR="00176C1D" w:rsidRPr="00725E78">
          <w:rPr>
            <w:rStyle w:val="Hyperlink"/>
            <w:noProof/>
          </w:rPr>
          <w:t>Alvállalkozók alkalmazása</w:t>
        </w:r>
        <w:r w:rsidR="00176C1D">
          <w:rPr>
            <w:noProof/>
            <w:webHidden/>
          </w:rPr>
          <w:tab/>
        </w:r>
        <w:r w:rsidR="00176C1D">
          <w:rPr>
            <w:noProof/>
            <w:webHidden/>
          </w:rPr>
          <w:fldChar w:fldCharType="begin"/>
        </w:r>
        <w:r w:rsidR="00176C1D">
          <w:rPr>
            <w:noProof/>
            <w:webHidden/>
          </w:rPr>
          <w:instrText xml:space="preserve"> PAGEREF _Toc466919305 \h </w:instrText>
        </w:r>
        <w:r w:rsidR="00176C1D">
          <w:rPr>
            <w:noProof/>
            <w:webHidden/>
          </w:rPr>
        </w:r>
        <w:r w:rsidR="00176C1D">
          <w:rPr>
            <w:noProof/>
            <w:webHidden/>
          </w:rPr>
          <w:fldChar w:fldCharType="separate"/>
        </w:r>
        <w:r w:rsidR="00176C1D">
          <w:rPr>
            <w:noProof/>
            <w:webHidden/>
          </w:rPr>
          <w:t>8</w:t>
        </w:r>
        <w:r w:rsidR="00176C1D">
          <w:rPr>
            <w:noProof/>
            <w:webHidden/>
          </w:rPr>
          <w:fldChar w:fldCharType="end"/>
        </w:r>
      </w:hyperlink>
    </w:p>
    <w:p w14:paraId="41BA72EF" w14:textId="4696C55A" w:rsidR="00176C1D" w:rsidRDefault="00031A2A">
      <w:pPr>
        <w:pStyle w:val="TOC5"/>
        <w:tabs>
          <w:tab w:val="right" w:leader="dot" w:pos="5030"/>
        </w:tabs>
        <w:rPr>
          <w:rFonts w:eastAsiaTheme="minorEastAsia"/>
          <w:noProof/>
          <w:sz w:val="22"/>
          <w:lang w:val="en-US" w:eastAsia="en-US" w:bidi="ar-SA"/>
        </w:rPr>
      </w:pPr>
      <w:hyperlink w:anchor="_Toc466919306" w:history="1">
        <w:r w:rsidR="00176C1D" w:rsidRPr="00725E78">
          <w:rPr>
            <w:rStyle w:val="Hyperlink"/>
            <w:noProof/>
          </w:rPr>
          <w:t>Kapcsolattartás a Microsofttal</w:t>
        </w:r>
        <w:r w:rsidR="00176C1D">
          <w:rPr>
            <w:noProof/>
            <w:webHidden/>
          </w:rPr>
          <w:tab/>
        </w:r>
        <w:r w:rsidR="00176C1D">
          <w:rPr>
            <w:noProof/>
            <w:webHidden/>
          </w:rPr>
          <w:fldChar w:fldCharType="begin"/>
        </w:r>
        <w:r w:rsidR="00176C1D">
          <w:rPr>
            <w:noProof/>
            <w:webHidden/>
          </w:rPr>
          <w:instrText xml:space="preserve"> PAGEREF _Toc466919306 \h </w:instrText>
        </w:r>
        <w:r w:rsidR="00176C1D">
          <w:rPr>
            <w:noProof/>
            <w:webHidden/>
          </w:rPr>
        </w:r>
        <w:r w:rsidR="00176C1D">
          <w:rPr>
            <w:noProof/>
            <w:webHidden/>
          </w:rPr>
          <w:fldChar w:fldCharType="separate"/>
        </w:r>
        <w:r w:rsidR="00176C1D">
          <w:rPr>
            <w:noProof/>
            <w:webHidden/>
          </w:rPr>
          <w:t>8</w:t>
        </w:r>
        <w:r w:rsidR="00176C1D">
          <w:rPr>
            <w:noProof/>
            <w:webHidden/>
          </w:rPr>
          <w:fldChar w:fldCharType="end"/>
        </w:r>
      </w:hyperlink>
    </w:p>
    <w:p w14:paraId="28D7FFAF" w14:textId="5BA90A9C" w:rsidR="00176C1D" w:rsidRDefault="00031A2A">
      <w:pPr>
        <w:pStyle w:val="TOC3"/>
        <w:rPr>
          <w:rFonts w:eastAsiaTheme="minorEastAsia"/>
          <w:b w:val="0"/>
          <w:smallCaps w:val="0"/>
          <w:sz w:val="22"/>
          <w:lang w:val="en-US" w:eastAsia="en-US" w:bidi="ar-SA"/>
        </w:rPr>
      </w:pPr>
      <w:hyperlink w:anchor="_Toc466919307" w:history="1">
        <w:r w:rsidR="00176C1D" w:rsidRPr="00725E78">
          <w:rPr>
            <w:rStyle w:val="Hyperlink"/>
          </w:rPr>
          <w:t>Adatfeldolgozási Feltételek</w:t>
        </w:r>
        <w:r w:rsidR="00176C1D">
          <w:rPr>
            <w:webHidden/>
          </w:rPr>
          <w:tab/>
        </w:r>
        <w:r w:rsidR="00176C1D">
          <w:rPr>
            <w:webHidden/>
          </w:rPr>
          <w:fldChar w:fldCharType="begin"/>
        </w:r>
        <w:r w:rsidR="00176C1D">
          <w:rPr>
            <w:webHidden/>
          </w:rPr>
          <w:instrText xml:space="preserve"> PAGEREF _Toc466919307 \h </w:instrText>
        </w:r>
        <w:r w:rsidR="00176C1D">
          <w:rPr>
            <w:webHidden/>
          </w:rPr>
        </w:r>
        <w:r w:rsidR="00176C1D">
          <w:rPr>
            <w:webHidden/>
          </w:rPr>
          <w:fldChar w:fldCharType="separate"/>
        </w:r>
        <w:r w:rsidR="00176C1D">
          <w:rPr>
            <w:webHidden/>
          </w:rPr>
          <w:t>10</w:t>
        </w:r>
        <w:r w:rsidR="00176C1D">
          <w:rPr>
            <w:webHidden/>
          </w:rPr>
          <w:fldChar w:fldCharType="end"/>
        </w:r>
      </w:hyperlink>
    </w:p>
    <w:p w14:paraId="0178B3A5" w14:textId="7C276BDD" w:rsidR="00176C1D" w:rsidRDefault="00031A2A">
      <w:pPr>
        <w:pStyle w:val="TOC5"/>
        <w:tabs>
          <w:tab w:val="right" w:leader="dot" w:pos="5030"/>
        </w:tabs>
        <w:rPr>
          <w:rFonts w:eastAsiaTheme="minorEastAsia"/>
          <w:noProof/>
          <w:sz w:val="22"/>
          <w:lang w:val="en-US" w:eastAsia="en-US" w:bidi="ar-SA"/>
        </w:rPr>
      </w:pPr>
      <w:hyperlink w:anchor="_Toc466919308" w:history="1">
        <w:r w:rsidR="00176C1D" w:rsidRPr="00725E78">
          <w:rPr>
            <w:rStyle w:val="Hyperlink"/>
            <w:noProof/>
          </w:rPr>
          <w:t>Az inaktív Ügyféladatok helye</w:t>
        </w:r>
        <w:r w:rsidR="00176C1D">
          <w:rPr>
            <w:noProof/>
            <w:webHidden/>
          </w:rPr>
          <w:tab/>
        </w:r>
        <w:r w:rsidR="00176C1D">
          <w:rPr>
            <w:noProof/>
            <w:webHidden/>
          </w:rPr>
          <w:fldChar w:fldCharType="begin"/>
        </w:r>
        <w:r w:rsidR="00176C1D">
          <w:rPr>
            <w:noProof/>
            <w:webHidden/>
          </w:rPr>
          <w:instrText xml:space="preserve"> PAGEREF _Toc466919308 \h </w:instrText>
        </w:r>
        <w:r w:rsidR="00176C1D">
          <w:rPr>
            <w:noProof/>
            <w:webHidden/>
          </w:rPr>
        </w:r>
        <w:r w:rsidR="00176C1D">
          <w:rPr>
            <w:noProof/>
            <w:webHidden/>
          </w:rPr>
          <w:fldChar w:fldCharType="separate"/>
        </w:r>
        <w:r w:rsidR="00176C1D">
          <w:rPr>
            <w:noProof/>
            <w:webHidden/>
          </w:rPr>
          <w:t>11</w:t>
        </w:r>
        <w:r w:rsidR="00176C1D">
          <w:rPr>
            <w:noProof/>
            <w:webHidden/>
          </w:rPr>
          <w:fldChar w:fldCharType="end"/>
        </w:r>
      </w:hyperlink>
    </w:p>
    <w:p w14:paraId="0E9076F8" w14:textId="12487B90" w:rsidR="00176C1D" w:rsidRDefault="00031A2A">
      <w:pPr>
        <w:pStyle w:val="TOC5"/>
        <w:tabs>
          <w:tab w:val="right" w:leader="dot" w:pos="5030"/>
        </w:tabs>
        <w:rPr>
          <w:rFonts w:eastAsiaTheme="minorEastAsia"/>
          <w:noProof/>
          <w:sz w:val="22"/>
          <w:lang w:val="en-US" w:eastAsia="en-US" w:bidi="ar-SA"/>
        </w:rPr>
      </w:pPr>
      <w:hyperlink w:anchor="_Toc466919309" w:history="1">
        <w:r w:rsidR="00176C1D" w:rsidRPr="00725E78">
          <w:rPr>
            <w:rStyle w:val="Hyperlink"/>
            <w:noProof/>
          </w:rPr>
          <w:t>Adatvédelem</w:t>
        </w:r>
        <w:r w:rsidR="00176C1D">
          <w:rPr>
            <w:noProof/>
            <w:webHidden/>
          </w:rPr>
          <w:tab/>
        </w:r>
        <w:r w:rsidR="00176C1D">
          <w:rPr>
            <w:noProof/>
            <w:webHidden/>
          </w:rPr>
          <w:fldChar w:fldCharType="begin"/>
        </w:r>
        <w:r w:rsidR="00176C1D">
          <w:rPr>
            <w:noProof/>
            <w:webHidden/>
          </w:rPr>
          <w:instrText xml:space="preserve"> PAGEREF _Toc466919309 \h </w:instrText>
        </w:r>
        <w:r w:rsidR="00176C1D">
          <w:rPr>
            <w:noProof/>
            <w:webHidden/>
          </w:rPr>
        </w:r>
        <w:r w:rsidR="00176C1D">
          <w:rPr>
            <w:noProof/>
            <w:webHidden/>
          </w:rPr>
          <w:fldChar w:fldCharType="separate"/>
        </w:r>
        <w:r w:rsidR="00176C1D">
          <w:rPr>
            <w:noProof/>
            <w:webHidden/>
          </w:rPr>
          <w:t>11</w:t>
        </w:r>
        <w:r w:rsidR="00176C1D">
          <w:rPr>
            <w:noProof/>
            <w:webHidden/>
          </w:rPr>
          <w:fldChar w:fldCharType="end"/>
        </w:r>
      </w:hyperlink>
    </w:p>
    <w:p w14:paraId="5730BA25" w14:textId="3FD6E563" w:rsidR="00176C1D" w:rsidRDefault="00031A2A">
      <w:pPr>
        <w:pStyle w:val="TOC5"/>
        <w:tabs>
          <w:tab w:val="right" w:leader="dot" w:pos="5030"/>
        </w:tabs>
        <w:rPr>
          <w:rFonts w:eastAsiaTheme="minorEastAsia"/>
          <w:noProof/>
          <w:sz w:val="22"/>
          <w:lang w:val="en-US" w:eastAsia="en-US" w:bidi="ar-SA"/>
        </w:rPr>
      </w:pPr>
      <w:hyperlink w:anchor="_Toc466919310" w:history="1">
        <w:r w:rsidR="00176C1D" w:rsidRPr="00725E78">
          <w:rPr>
            <w:rStyle w:val="Hyperlink"/>
            <w:noProof/>
          </w:rPr>
          <w:t>További európai szerződési feltételek</w:t>
        </w:r>
        <w:r w:rsidR="00176C1D">
          <w:rPr>
            <w:noProof/>
            <w:webHidden/>
          </w:rPr>
          <w:tab/>
        </w:r>
        <w:r w:rsidR="00176C1D">
          <w:rPr>
            <w:noProof/>
            <w:webHidden/>
          </w:rPr>
          <w:fldChar w:fldCharType="begin"/>
        </w:r>
        <w:r w:rsidR="00176C1D">
          <w:rPr>
            <w:noProof/>
            <w:webHidden/>
          </w:rPr>
          <w:instrText xml:space="preserve"> PAGEREF _Toc466919310 \h </w:instrText>
        </w:r>
        <w:r w:rsidR="00176C1D">
          <w:rPr>
            <w:noProof/>
            <w:webHidden/>
          </w:rPr>
        </w:r>
        <w:r w:rsidR="00176C1D">
          <w:rPr>
            <w:noProof/>
            <w:webHidden/>
          </w:rPr>
          <w:fldChar w:fldCharType="separate"/>
        </w:r>
        <w:r w:rsidR="00176C1D">
          <w:rPr>
            <w:noProof/>
            <w:webHidden/>
          </w:rPr>
          <w:t>11</w:t>
        </w:r>
        <w:r w:rsidR="00176C1D">
          <w:rPr>
            <w:noProof/>
            <w:webHidden/>
          </w:rPr>
          <w:fldChar w:fldCharType="end"/>
        </w:r>
      </w:hyperlink>
    </w:p>
    <w:p w14:paraId="03620FAC" w14:textId="2D7666C8" w:rsidR="00176C1D" w:rsidRDefault="00031A2A">
      <w:pPr>
        <w:pStyle w:val="TOC5"/>
        <w:tabs>
          <w:tab w:val="right" w:leader="dot" w:pos="5030"/>
        </w:tabs>
        <w:rPr>
          <w:rFonts w:eastAsiaTheme="minorEastAsia"/>
          <w:noProof/>
          <w:sz w:val="22"/>
          <w:lang w:val="en-US" w:eastAsia="en-US" w:bidi="ar-SA"/>
        </w:rPr>
      </w:pPr>
      <w:hyperlink w:anchor="_Toc466919311" w:history="1">
        <w:r w:rsidR="00176C1D" w:rsidRPr="00725E78">
          <w:rPr>
            <w:rStyle w:val="Hyperlink"/>
            <w:noProof/>
          </w:rPr>
          <w:t>Biztonság</w:t>
        </w:r>
        <w:r w:rsidR="00176C1D">
          <w:rPr>
            <w:noProof/>
            <w:webHidden/>
          </w:rPr>
          <w:tab/>
        </w:r>
        <w:r w:rsidR="00176C1D">
          <w:rPr>
            <w:noProof/>
            <w:webHidden/>
          </w:rPr>
          <w:fldChar w:fldCharType="begin"/>
        </w:r>
        <w:r w:rsidR="00176C1D">
          <w:rPr>
            <w:noProof/>
            <w:webHidden/>
          </w:rPr>
          <w:instrText xml:space="preserve"> PAGEREF _Toc466919311 \h </w:instrText>
        </w:r>
        <w:r w:rsidR="00176C1D">
          <w:rPr>
            <w:noProof/>
            <w:webHidden/>
          </w:rPr>
        </w:r>
        <w:r w:rsidR="00176C1D">
          <w:rPr>
            <w:noProof/>
            <w:webHidden/>
          </w:rPr>
          <w:fldChar w:fldCharType="separate"/>
        </w:r>
        <w:r w:rsidR="00176C1D">
          <w:rPr>
            <w:noProof/>
            <w:webHidden/>
          </w:rPr>
          <w:t>12</w:t>
        </w:r>
        <w:r w:rsidR="00176C1D">
          <w:rPr>
            <w:noProof/>
            <w:webHidden/>
          </w:rPr>
          <w:fldChar w:fldCharType="end"/>
        </w:r>
      </w:hyperlink>
    </w:p>
    <w:p w14:paraId="63FFFCC5" w14:textId="50094039" w:rsidR="00176C1D" w:rsidRDefault="00031A2A">
      <w:pPr>
        <w:pStyle w:val="TOC1"/>
        <w:tabs>
          <w:tab w:val="right" w:leader="dot" w:pos="5030"/>
        </w:tabs>
        <w:rPr>
          <w:rFonts w:eastAsiaTheme="minorEastAsia"/>
          <w:b w:val="0"/>
          <w:caps w:val="0"/>
          <w:noProof/>
          <w:sz w:val="22"/>
          <w:lang w:val="en-US" w:eastAsia="en-US" w:bidi="ar-SA"/>
        </w:rPr>
      </w:pPr>
      <w:hyperlink w:anchor="_Toc466919312" w:history="1">
        <w:r w:rsidR="00176C1D" w:rsidRPr="00725E78">
          <w:rPr>
            <w:rStyle w:val="Hyperlink"/>
            <w:noProof/>
          </w:rPr>
          <w:t>Online Szolgáltatás Szolgáltatásspecifikus Feltételei</w:t>
        </w:r>
        <w:r w:rsidR="00176C1D">
          <w:rPr>
            <w:noProof/>
            <w:webHidden/>
          </w:rPr>
          <w:tab/>
        </w:r>
        <w:r w:rsidR="00176C1D">
          <w:rPr>
            <w:noProof/>
            <w:webHidden/>
          </w:rPr>
          <w:fldChar w:fldCharType="begin"/>
        </w:r>
        <w:r w:rsidR="00176C1D">
          <w:rPr>
            <w:noProof/>
            <w:webHidden/>
          </w:rPr>
          <w:instrText xml:space="preserve"> PAGEREF _Toc466919312 \h </w:instrText>
        </w:r>
        <w:r w:rsidR="00176C1D">
          <w:rPr>
            <w:noProof/>
            <w:webHidden/>
          </w:rPr>
        </w:r>
        <w:r w:rsidR="00176C1D">
          <w:rPr>
            <w:noProof/>
            <w:webHidden/>
          </w:rPr>
          <w:fldChar w:fldCharType="separate"/>
        </w:r>
        <w:r w:rsidR="00176C1D">
          <w:rPr>
            <w:noProof/>
            <w:webHidden/>
          </w:rPr>
          <w:t>16</w:t>
        </w:r>
        <w:r w:rsidR="00176C1D">
          <w:rPr>
            <w:noProof/>
            <w:webHidden/>
          </w:rPr>
          <w:fldChar w:fldCharType="end"/>
        </w:r>
      </w:hyperlink>
    </w:p>
    <w:p w14:paraId="6E90EFC0" w14:textId="79479F42" w:rsidR="00176C1D" w:rsidRDefault="00031A2A">
      <w:pPr>
        <w:pStyle w:val="TOC2"/>
        <w:tabs>
          <w:tab w:val="right" w:leader="dot" w:pos="5030"/>
        </w:tabs>
        <w:rPr>
          <w:rFonts w:eastAsiaTheme="minorEastAsia"/>
          <w:b w:val="0"/>
          <w:smallCaps w:val="0"/>
          <w:noProof/>
          <w:sz w:val="22"/>
          <w:lang w:val="en-US" w:eastAsia="en-US" w:bidi="ar-SA"/>
        </w:rPr>
      </w:pPr>
      <w:hyperlink w:anchor="_Toc466919313" w:history="1">
        <w:r w:rsidR="00176C1D" w:rsidRPr="00725E78">
          <w:rPr>
            <w:rStyle w:val="Hyperlink"/>
            <w:noProof/>
          </w:rPr>
          <w:t>Microsoft Azure Szolgáltatások</w:t>
        </w:r>
        <w:r w:rsidR="00176C1D">
          <w:rPr>
            <w:noProof/>
            <w:webHidden/>
          </w:rPr>
          <w:tab/>
        </w:r>
        <w:r w:rsidR="00176C1D">
          <w:rPr>
            <w:noProof/>
            <w:webHidden/>
          </w:rPr>
          <w:fldChar w:fldCharType="begin"/>
        </w:r>
        <w:r w:rsidR="00176C1D">
          <w:rPr>
            <w:noProof/>
            <w:webHidden/>
          </w:rPr>
          <w:instrText xml:space="preserve"> PAGEREF _Toc466919313 \h </w:instrText>
        </w:r>
        <w:r w:rsidR="00176C1D">
          <w:rPr>
            <w:noProof/>
            <w:webHidden/>
          </w:rPr>
        </w:r>
        <w:r w:rsidR="00176C1D">
          <w:rPr>
            <w:noProof/>
            <w:webHidden/>
          </w:rPr>
          <w:fldChar w:fldCharType="separate"/>
        </w:r>
        <w:r w:rsidR="00176C1D">
          <w:rPr>
            <w:noProof/>
            <w:webHidden/>
          </w:rPr>
          <w:t>16</w:t>
        </w:r>
        <w:r w:rsidR="00176C1D">
          <w:rPr>
            <w:noProof/>
            <w:webHidden/>
          </w:rPr>
          <w:fldChar w:fldCharType="end"/>
        </w:r>
      </w:hyperlink>
    </w:p>
    <w:p w14:paraId="494A7EF4" w14:textId="1BE943CD" w:rsidR="00176C1D" w:rsidRDefault="00031A2A">
      <w:pPr>
        <w:pStyle w:val="TOC4"/>
        <w:rPr>
          <w:rFonts w:eastAsiaTheme="minorEastAsia"/>
          <w:smallCaps w:val="0"/>
          <w:noProof/>
          <w:sz w:val="22"/>
          <w:lang w:val="en-US" w:eastAsia="en-US" w:bidi="ar-SA"/>
        </w:rPr>
      </w:pPr>
      <w:hyperlink w:anchor="_Toc466919314" w:history="1">
        <w:r w:rsidR="00176C1D" w:rsidRPr="00725E78">
          <w:rPr>
            <w:rStyle w:val="Hyperlink"/>
            <w:noProof/>
          </w:rPr>
          <w:t>Microsoft Translator</w:t>
        </w:r>
        <w:r w:rsidR="00176C1D">
          <w:rPr>
            <w:noProof/>
            <w:webHidden/>
          </w:rPr>
          <w:tab/>
        </w:r>
        <w:r w:rsidR="00176C1D">
          <w:rPr>
            <w:noProof/>
            <w:webHidden/>
          </w:rPr>
          <w:fldChar w:fldCharType="begin"/>
        </w:r>
        <w:r w:rsidR="00176C1D">
          <w:rPr>
            <w:noProof/>
            <w:webHidden/>
          </w:rPr>
          <w:instrText xml:space="preserve"> PAGEREF _Toc466919314 \h </w:instrText>
        </w:r>
        <w:r w:rsidR="00176C1D">
          <w:rPr>
            <w:noProof/>
            <w:webHidden/>
          </w:rPr>
        </w:r>
        <w:r w:rsidR="00176C1D">
          <w:rPr>
            <w:noProof/>
            <w:webHidden/>
          </w:rPr>
          <w:fldChar w:fldCharType="separate"/>
        </w:r>
        <w:r w:rsidR="00176C1D">
          <w:rPr>
            <w:noProof/>
            <w:webHidden/>
          </w:rPr>
          <w:t>17</w:t>
        </w:r>
        <w:r w:rsidR="00176C1D">
          <w:rPr>
            <w:noProof/>
            <w:webHidden/>
          </w:rPr>
          <w:fldChar w:fldCharType="end"/>
        </w:r>
      </w:hyperlink>
    </w:p>
    <w:p w14:paraId="49F52730" w14:textId="16E00A07" w:rsidR="00176C1D" w:rsidRDefault="00031A2A">
      <w:pPr>
        <w:pStyle w:val="TOC2"/>
        <w:tabs>
          <w:tab w:val="right" w:leader="dot" w:pos="5030"/>
        </w:tabs>
        <w:rPr>
          <w:rFonts w:eastAsiaTheme="minorEastAsia"/>
          <w:b w:val="0"/>
          <w:smallCaps w:val="0"/>
          <w:noProof/>
          <w:sz w:val="22"/>
          <w:lang w:val="en-US" w:eastAsia="en-US" w:bidi="ar-SA"/>
        </w:rPr>
      </w:pPr>
      <w:hyperlink w:anchor="_Toc466919315" w:history="1">
        <w:r w:rsidR="00176C1D" w:rsidRPr="00725E78">
          <w:rPr>
            <w:rStyle w:val="Hyperlink"/>
            <w:noProof/>
          </w:rPr>
          <w:t>Microsoft Azure-csomagok</w:t>
        </w:r>
        <w:r w:rsidR="00176C1D">
          <w:rPr>
            <w:noProof/>
            <w:webHidden/>
          </w:rPr>
          <w:tab/>
        </w:r>
        <w:r w:rsidR="00176C1D">
          <w:rPr>
            <w:noProof/>
            <w:webHidden/>
          </w:rPr>
          <w:fldChar w:fldCharType="begin"/>
        </w:r>
        <w:r w:rsidR="00176C1D">
          <w:rPr>
            <w:noProof/>
            <w:webHidden/>
          </w:rPr>
          <w:instrText xml:space="preserve"> PAGEREF _Toc466919315 \h </w:instrText>
        </w:r>
        <w:r w:rsidR="00176C1D">
          <w:rPr>
            <w:noProof/>
            <w:webHidden/>
          </w:rPr>
        </w:r>
        <w:r w:rsidR="00176C1D">
          <w:rPr>
            <w:noProof/>
            <w:webHidden/>
          </w:rPr>
          <w:fldChar w:fldCharType="separate"/>
        </w:r>
        <w:r w:rsidR="00176C1D">
          <w:rPr>
            <w:noProof/>
            <w:webHidden/>
          </w:rPr>
          <w:t>17</w:t>
        </w:r>
        <w:r w:rsidR="00176C1D">
          <w:rPr>
            <w:noProof/>
            <w:webHidden/>
          </w:rPr>
          <w:fldChar w:fldCharType="end"/>
        </w:r>
      </w:hyperlink>
    </w:p>
    <w:p w14:paraId="5CED4064" w14:textId="5768AE6A" w:rsidR="00176C1D" w:rsidRDefault="00031A2A">
      <w:pPr>
        <w:pStyle w:val="TOC4"/>
        <w:rPr>
          <w:rFonts w:eastAsiaTheme="minorEastAsia"/>
          <w:smallCaps w:val="0"/>
          <w:noProof/>
          <w:sz w:val="22"/>
          <w:lang w:val="en-US" w:eastAsia="en-US" w:bidi="ar-SA"/>
        </w:rPr>
      </w:pPr>
      <w:hyperlink w:anchor="_Toc466919316" w:history="1">
        <w:r w:rsidR="00176C1D" w:rsidRPr="00725E78">
          <w:rPr>
            <w:rStyle w:val="Hyperlink"/>
            <w:noProof/>
          </w:rPr>
          <w:t>Azure Active Directory Basic</w:t>
        </w:r>
        <w:r w:rsidR="00176C1D">
          <w:rPr>
            <w:noProof/>
            <w:webHidden/>
          </w:rPr>
          <w:tab/>
        </w:r>
        <w:r w:rsidR="00176C1D">
          <w:rPr>
            <w:noProof/>
            <w:webHidden/>
          </w:rPr>
          <w:fldChar w:fldCharType="begin"/>
        </w:r>
        <w:r w:rsidR="00176C1D">
          <w:rPr>
            <w:noProof/>
            <w:webHidden/>
          </w:rPr>
          <w:instrText xml:space="preserve"> PAGEREF _Toc466919316 \h </w:instrText>
        </w:r>
        <w:r w:rsidR="00176C1D">
          <w:rPr>
            <w:noProof/>
            <w:webHidden/>
          </w:rPr>
        </w:r>
        <w:r w:rsidR="00176C1D">
          <w:rPr>
            <w:noProof/>
            <w:webHidden/>
          </w:rPr>
          <w:fldChar w:fldCharType="separate"/>
        </w:r>
        <w:r w:rsidR="00176C1D">
          <w:rPr>
            <w:noProof/>
            <w:webHidden/>
          </w:rPr>
          <w:t>17</w:t>
        </w:r>
        <w:r w:rsidR="00176C1D">
          <w:rPr>
            <w:noProof/>
            <w:webHidden/>
          </w:rPr>
          <w:fldChar w:fldCharType="end"/>
        </w:r>
      </w:hyperlink>
    </w:p>
    <w:p w14:paraId="14CC2202" w14:textId="300E39F1" w:rsidR="00176C1D" w:rsidRDefault="00031A2A">
      <w:pPr>
        <w:pStyle w:val="TOC4"/>
        <w:rPr>
          <w:rFonts w:eastAsiaTheme="minorEastAsia"/>
          <w:smallCaps w:val="0"/>
          <w:noProof/>
          <w:sz w:val="22"/>
          <w:lang w:val="en-US" w:eastAsia="en-US" w:bidi="ar-SA"/>
        </w:rPr>
      </w:pPr>
      <w:hyperlink w:anchor="_Toc466919317" w:history="1">
        <w:r w:rsidR="00176C1D" w:rsidRPr="00725E78">
          <w:rPr>
            <w:rStyle w:val="Hyperlink"/>
            <w:noProof/>
          </w:rPr>
          <w:t>Azure Active Directory Premium</w:t>
        </w:r>
        <w:r w:rsidR="00176C1D">
          <w:rPr>
            <w:noProof/>
            <w:webHidden/>
          </w:rPr>
          <w:tab/>
        </w:r>
        <w:r w:rsidR="00176C1D">
          <w:rPr>
            <w:noProof/>
            <w:webHidden/>
          </w:rPr>
          <w:fldChar w:fldCharType="begin"/>
        </w:r>
        <w:r w:rsidR="00176C1D">
          <w:rPr>
            <w:noProof/>
            <w:webHidden/>
          </w:rPr>
          <w:instrText xml:space="preserve"> PAGEREF _Toc466919317 \h </w:instrText>
        </w:r>
        <w:r w:rsidR="00176C1D">
          <w:rPr>
            <w:noProof/>
            <w:webHidden/>
          </w:rPr>
        </w:r>
        <w:r w:rsidR="00176C1D">
          <w:rPr>
            <w:noProof/>
            <w:webHidden/>
          </w:rPr>
          <w:fldChar w:fldCharType="separate"/>
        </w:r>
        <w:r w:rsidR="00176C1D">
          <w:rPr>
            <w:noProof/>
            <w:webHidden/>
          </w:rPr>
          <w:t>18</w:t>
        </w:r>
        <w:r w:rsidR="00176C1D">
          <w:rPr>
            <w:noProof/>
            <w:webHidden/>
          </w:rPr>
          <w:fldChar w:fldCharType="end"/>
        </w:r>
      </w:hyperlink>
    </w:p>
    <w:p w14:paraId="76416CDB" w14:textId="61F2A492" w:rsidR="00176C1D" w:rsidRDefault="00031A2A">
      <w:pPr>
        <w:pStyle w:val="TOC4"/>
        <w:rPr>
          <w:rFonts w:eastAsiaTheme="minorEastAsia"/>
          <w:smallCaps w:val="0"/>
          <w:noProof/>
          <w:sz w:val="22"/>
          <w:lang w:val="en-US" w:eastAsia="en-US" w:bidi="ar-SA"/>
        </w:rPr>
      </w:pPr>
      <w:hyperlink w:anchor="_Toc466919318" w:history="1">
        <w:r w:rsidR="00176C1D" w:rsidRPr="00725E78">
          <w:rPr>
            <w:rStyle w:val="Hyperlink"/>
            <w:noProof/>
          </w:rPr>
          <w:t>Azure Information Protection Premium</w:t>
        </w:r>
        <w:r w:rsidR="00176C1D">
          <w:rPr>
            <w:noProof/>
            <w:webHidden/>
          </w:rPr>
          <w:tab/>
        </w:r>
        <w:r w:rsidR="00176C1D">
          <w:rPr>
            <w:noProof/>
            <w:webHidden/>
          </w:rPr>
          <w:fldChar w:fldCharType="begin"/>
        </w:r>
        <w:r w:rsidR="00176C1D">
          <w:rPr>
            <w:noProof/>
            <w:webHidden/>
          </w:rPr>
          <w:instrText xml:space="preserve"> PAGEREF _Toc466919318 \h </w:instrText>
        </w:r>
        <w:r w:rsidR="00176C1D">
          <w:rPr>
            <w:noProof/>
            <w:webHidden/>
          </w:rPr>
        </w:r>
        <w:r w:rsidR="00176C1D">
          <w:rPr>
            <w:noProof/>
            <w:webHidden/>
          </w:rPr>
          <w:fldChar w:fldCharType="separate"/>
        </w:r>
        <w:r w:rsidR="00176C1D">
          <w:rPr>
            <w:noProof/>
            <w:webHidden/>
          </w:rPr>
          <w:t>18</w:t>
        </w:r>
        <w:r w:rsidR="00176C1D">
          <w:rPr>
            <w:noProof/>
            <w:webHidden/>
          </w:rPr>
          <w:fldChar w:fldCharType="end"/>
        </w:r>
      </w:hyperlink>
    </w:p>
    <w:p w14:paraId="46FA0E5C" w14:textId="5D5EA156" w:rsidR="00176C1D" w:rsidRDefault="00031A2A">
      <w:pPr>
        <w:pStyle w:val="TOC3"/>
        <w:rPr>
          <w:rFonts w:eastAsiaTheme="minorEastAsia"/>
          <w:b w:val="0"/>
          <w:smallCaps w:val="0"/>
          <w:sz w:val="22"/>
          <w:lang w:val="en-US" w:eastAsia="en-US" w:bidi="ar-SA"/>
        </w:rPr>
      </w:pPr>
      <w:hyperlink w:anchor="_Toc466919319" w:history="1">
        <w:r w:rsidR="00176C1D" w:rsidRPr="00725E78">
          <w:rPr>
            <w:rStyle w:val="Hyperlink"/>
          </w:rPr>
          <w:t>Microsoft Dynamics 365-szolgáltatások</w:t>
        </w:r>
        <w:r w:rsidR="00176C1D">
          <w:rPr>
            <w:webHidden/>
          </w:rPr>
          <w:tab/>
        </w:r>
        <w:r w:rsidR="00176C1D">
          <w:rPr>
            <w:webHidden/>
          </w:rPr>
          <w:fldChar w:fldCharType="begin"/>
        </w:r>
        <w:r w:rsidR="00176C1D">
          <w:rPr>
            <w:webHidden/>
          </w:rPr>
          <w:instrText xml:space="preserve"> PAGEREF _Toc466919319 \h </w:instrText>
        </w:r>
        <w:r w:rsidR="00176C1D">
          <w:rPr>
            <w:webHidden/>
          </w:rPr>
        </w:r>
        <w:r w:rsidR="00176C1D">
          <w:rPr>
            <w:webHidden/>
          </w:rPr>
          <w:fldChar w:fldCharType="separate"/>
        </w:r>
        <w:r w:rsidR="00176C1D">
          <w:rPr>
            <w:webHidden/>
          </w:rPr>
          <w:t>18</w:t>
        </w:r>
        <w:r w:rsidR="00176C1D">
          <w:rPr>
            <w:webHidden/>
          </w:rPr>
          <w:fldChar w:fldCharType="end"/>
        </w:r>
      </w:hyperlink>
    </w:p>
    <w:p w14:paraId="0205C28E" w14:textId="17A2EC48" w:rsidR="00176C1D" w:rsidRDefault="00031A2A">
      <w:pPr>
        <w:pStyle w:val="TOC2"/>
        <w:tabs>
          <w:tab w:val="right" w:leader="dot" w:pos="5030"/>
        </w:tabs>
        <w:rPr>
          <w:rFonts w:eastAsiaTheme="minorEastAsia"/>
          <w:b w:val="0"/>
          <w:smallCaps w:val="0"/>
          <w:noProof/>
          <w:sz w:val="22"/>
          <w:lang w:val="en-US" w:eastAsia="en-US" w:bidi="ar-SA"/>
        </w:rPr>
      </w:pPr>
      <w:hyperlink w:anchor="_Toc466919320" w:history="1">
        <w:r w:rsidR="00176C1D" w:rsidRPr="00725E78">
          <w:rPr>
            <w:rStyle w:val="Hyperlink"/>
            <w:noProof/>
          </w:rPr>
          <w:t>Office 365-szolgáltatások</w:t>
        </w:r>
        <w:r w:rsidR="00176C1D">
          <w:rPr>
            <w:noProof/>
            <w:webHidden/>
          </w:rPr>
          <w:tab/>
        </w:r>
        <w:r w:rsidR="00176C1D">
          <w:rPr>
            <w:noProof/>
            <w:webHidden/>
          </w:rPr>
          <w:fldChar w:fldCharType="begin"/>
        </w:r>
        <w:r w:rsidR="00176C1D">
          <w:rPr>
            <w:noProof/>
            <w:webHidden/>
          </w:rPr>
          <w:instrText xml:space="preserve"> PAGEREF _Toc466919320 \h </w:instrText>
        </w:r>
        <w:r w:rsidR="00176C1D">
          <w:rPr>
            <w:noProof/>
            <w:webHidden/>
          </w:rPr>
        </w:r>
        <w:r w:rsidR="00176C1D">
          <w:rPr>
            <w:noProof/>
            <w:webHidden/>
          </w:rPr>
          <w:fldChar w:fldCharType="separate"/>
        </w:r>
        <w:r w:rsidR="00176C1D">
          <w:rPr>
            <w:noProof/>
            <w:webHidden/>
          </w:rPr>
          <w:t>19</w:t>
        </w:r>
        <w:r w:rsidR="00176C1D">
          <w:rPr>
            <w:noProof/>
            <w:webHidden/>
          </w:rPr>
          <w:fldChar w:fldCharType="end"/>
        </w:r>
      </w:hyperlink>
    </w:p>
    <w:p w14:paraId="320580FA" w14:textId="20FB039B" w:rsidR="00176C1D" w:rsidRDefault="00031A2A">
      <w:pPr>
        <w:pStyle w:val="TOC4"/>
        <w:rPr>
          <w:rFonts w:eastAsiaTheme="minorEastAsia"/>
          <w:smallCaps w:val="0"/>
          <w:noProof/>
          <w:sz w:val="22"/>
          <w:lang w:val="en-US" w:eastAsia="en-US" w:bidi="ar-SA"/>
        </w:rPr>
      </w:pPr>
      <w:hyperlink w:anchor="_Toc466919321" w:history="1">
        <w:r w:rsidR="00176C1D" w:rsidRPr="00725E78">
          <w:rPr>
            <w:rStyle w:val="Hyperlink"/>
            <w:noProof/>
          </w:rPr>
          <w:t>Exchange Online</w:t>
        </w:r>
        <w:r w:rsidR="00176C1D">
          <w:rPr>
            <w:noProof/>
            <w:webHidden/>
          </w:rPr>
          <w:tab/>
        </w:r>
        <w:r w:rsidR="00176C1D">
          <w:rPr>
            <w:noProof/>
            <w:webHidden/>
          </w:rPr>
          <w:fldChar w:fldCharType="begin"/>
        </w:r>
        <w:r w:rsidR="00176C1D">
          <w:rPr>
            <w:noProof/>
            <w:webHidden/>
          </w:rPr>
          <w:instrText xml:space="preserve"> PAGEREF _Toc466919321 \h </w:instrText>
        </w:r>
        <w:r w:rsidR="00176C1D">
          <w:rPr>
            <w:noProof/>
            <w:webHidden/>
          </w:rPr>
        </w:r>
        <w:r w:rsidR="00176C1D">
          <w:rPr>
            <w:noProof/>
            <w:webHidden/>
          </w:rPr>
          <w:fldChar w:fldCharType="separate"/>
        </w:r>
        <w:r w:rsidR="00176C1D">
          <w:rPr>
            <w:noProof/>
            <w:webHidden/>
          </w:rPr>
          <w:t>19</w:t>
        </w:r>
        <w:r w:rsidR="00176C1D">
          <w:rPr>
            <w:noProof/>
            <w:webHidden/>
          </w:rPr>
          <w:fldChar w:fldCharType="end"/>
        </w:r>
      </w:hyperlink>
    </w:p>
    <w:p w14:paraId="1831C3ED" w14:textId="45D0F166" w:rsidR="00176C1D" w:rsidRDefault="00031A2A">
      <w:pPr>
        <w:pStyle w:val="TOC4"/>
        <w:rPr>
          <w:rFonts w:eastAsiaTheme="minorEastAsia"/>
          <w:smallCaps w:val="0"/>
          <w:noProof/>
          <w:sz w:val="22"/>
          <w:lang w:val="en-US" w:eastAsia="en-US" w:bidi="ar-SA"/>
        </w:rPr>
      </w:pPr>
      <w:hyperlink w:anchor="_Toc466919322" w:history="1">
        <w:r w:rsidR="00176C1D" w:rsidRPr="00725E78">
          <w:rPr>
            <w:rStyle w:val="Hyperlink"/>
            <w:noProof/>
          </w:rPr>
          <w:t>Office 365-alkalmazások</w:t>
        </w:r>
        <w:r w:rsidR="00176C1D">
          <w:rPr>
            <w:noProof/>
            <w:webHidden/>
          </w:rPr>
          <w:tab/>
        </w:r>
        <w:r w:rsidR="00176C1D">
          <w:rPr>
            <w:noProof/>
            <w:webHidden/>
          </w:rPr>
          <w:fldChar w:fldCharType="begin"/>
        </w:r>
        <w:r w:rsidR="00176C1D">
          <w:rPr>
            <w:noProof/>
            <w:webHidden/>
          </w:rPr>
          <w:instrText xml:space="preserve"> PAGEREF _Toc466919322 \h </w:instrText>
        </w:r>
        <w:r w:rsidR="00176C1D">
          <w:rPr>
            <w:noProof/>
            <w:webHidden/>
          </w:rPr>
        </w:r>
        <w:r w:rsidR="00176C1D">
          <w:rPr>
            <w:noProof/>
            <w:webHidden/>
          </w:rPr>
          <w:fldChar w:fldCharType="separate"/>
        </w:r>
        <w:r w:rsidR="00176C1D">
          <w:rPr>
            <w:noProof/>
            <w:webHidden/>
          </w:rPr>
          <w:t>21</w:t>
        </w:r>
        <w:r w:rsidR="00176C1D">
          <w:rPr>
            <w:noProof/>
            <w:webHidden/>
          </w:rPr>
          <w:fldChar w:fldCharType="end"/>
        </w:r>
      </w:hyperlink>
    </w:p>
    <w:p w14:paraId="4836220E" w14:textId="5038C7FF" w:rsidR="00176C1D" w:rsidRDefault="00031A2A">
      <w:pPr>
        <w:pStyle w:val="TOC4"/>
        <w:rPr>
          <w:rFonts w:eastAsiaTheme="minorEastAsia"/>
          <w:smallCaps w:val="0"/>
          <w:noProof/>
          <w:sz w:val="22"/>
          <w:lang w:val="en-US" w:eastAsia="en-US" w:bidi="ar-SA"/>
        </w:rPr>
      </w:pPr>
      <w:hyperlink w:anchor="_Toc466919323" w:history="1">
        <w:r w:rsidR="00176C1D" w:rsidRPr="00725E78">
          <w:rPr>
            <w:rStyle w:val="Hyperlink"/>
            <w:noProof/>
          </w:rPr>
          <w:t>Microsoft MyAnalytics</w:t>
        </w:r>
        <w:r w:rsidR="00176C1D">
          <w:rPr>
            <w:noProof/>
            <w:webHidden/>
          </w:rPr>
          <w:tab/>
        </w:r>
        <w:r w:rsidR="00176C1D">
          <w:rPr>
            <w:noProof/>
            <w:webHidden/>
          </w:rPr>
          <w:fldChar w:fldCharType="begin"/>
        </w:r>
        <w:r w:rsidR="00176C1D">
          <w:rPr>
            <w:noProof/>
            <w:webHidden/>
          </w:rPr>
          <w:instrText xml:space="preserve"> PAGEREF _Toc466919323 \h </w:instrText>
        </w:r>
        <w:r w:rsidR="00176C1D">
          <w:rPr>
            <w:noProof/>
            <w:webHidden/>
          </w:rPr>
        </w:r>
        <w:r w:rsidR="00176C1D">
          <w:rPr>
            <w:noProof/>
            <w:webHidden/>
          </w:rPr>
          <w:fldChar w:fldCharType="separate"/>
        </w:r>
        <w:r w:rsidR="00176C1D">
          <w:rPr>
            <w:noProof/>
            <w:webHidden/>
          </w:rPr>
          <w:t>21</w:t>
        </w:r>
        <w:r w:rsidR="00176C1D">
          <w:rPr>
            <w:noProof/>
            <w:webHidden/>
          </w:rPr>
          <w:fldChar w:fldCharType="end"/>
        </w:r>
      </w:hyperlink>
    </w:p>
    <w:p w14:paraId="5FC54D73" w14:textId="0BD4FB2F" w:rsidR="00176C1D" w:rsidRDefault="00031A2A">
      <w:pPr>
        <w:pStyle w:val="TOC4"/>
        <w:rPr>
          <w:rFonts w:eastAsiaTheme="minorEastAsia"/>
          <w:smallCaps w:val="0"/>
          <w:noProof/>
          <w:sz w:val="22"/>
          <w:lang w:val="en-US" w:eastAsia="en-US" w:bidi="ar-SA"/>
        </w:rPr>
      </w:pPr>
      <w:hyperlink w:anchor="_Toc466919324" w:history="1">
        <w:r w:rsidR="00176C1D" w:rsidRPr="00725E78">
          <w:rPr>
            <w:rStyle w:val="Hyperlink"/>
            <w:noProof/>
          </w:rPr>
          <w:t>Office 365 Advanced eDiscovery</w:t>
        </w:r>
        <w:r w:rsidR="00176C1D">
          <w:rPr>
            <w:noProof/>
            <w:webHidden/>
          </w:rPr>
          <w:tab/>
        </w:r>
        <w:r w:rsidR="00176C1D">
          <w:rPr>
            <w:noProof/>
            <w:webHidden/>
          </w:rPr>
          <w:fldChar w:fldCharType="begin"/>
        </w:r>
        <w:r w:rsidR="00176C1D">
          <w:rPr>
            <w:noProof/>
            <w:webHidden/>
          </w:rPr>
          <w:instrText xml:space="preserve"> PAGEREF _Toc466919324 \h </w:instrText>
        </w:r>
        <w:r w:rsidR="00176C1D">
          <w:rPr>
            <w:noProof/>
            <w:webHidden/>
          </w:rPr>
        </w:r>
        <w:r w:rsidR="00176C1D">
          <w:rPr>
            <w:noProof/>
            <w:webHidden/>
          </w:rPr>
          <w:fldChar w:fldCharType="separate"/>
        </w:r>
        <w:r w:rsidR="00176C1D">
          <w:rPr>
            <w:noProof/>
            <w:webHidden/>
          </w:rPr>
          <w:t>21</w:t>
        </w:r>
        <w:r w:rsidR="00176C1D">
          <w:rPr>
            <w:noProof/>
            <w:webHidden/>
          </w:rPr>
          <w:fldChar w:fldCharType="end"/>
        </w:r>
      </w:hyperlink>
    </w:p>
    <w:p w14:paraId="2F3910DE" w14:textId="22E17F54" w:rsidR="00176C1D" w:rsidRDefault="00031A2A">
      <w:pPr>
        <w:pStyle w:val="TOC4"/>
        <w:rPr>
          <w:rFonts w:eastAsiaTheme="minorEastAsia"/>
          <w:smallCaps w:val="0"/>
          <w:noProof/>
          <w:sz w:val="22"/>
          <w:lang w:val="en-US" w:eastAsia="en-US" w:bidi="ar-SA"/>
        </w:rPr>
      </w:pPr>
      <w:hyperlink w:anchor="_Toc466919325" w:history="1">
        <w:r w:rsidR="00176C1D" w:rsidRPr="00725E78">
          <w:rPr>
            <w:rStyle w:val="Hyperlink"/>
            <w:noProof/>
          </w:rPr>
          <w:t>Office Online</w:t>
        </w:r>
        <w:r w:rsidR="00176C1D">
          <w:rPr>
            <w:noProof/>
            <w:webHidden/>
          </w:rPr>
          <w:tab/>
        </w:r>
        <w:r w:rsidR="00176C1D">
          <w:rPr>
            <w:noProof/>
            <w:webHidden/>
          </w:rPr>
          <w:fldChar w:fldCharType="begin"/>
        </w:r>
        <w:r w:rsidR="00176C1D">
          <w:rPr>
            <w:noProof/>
            <w:webHidden/>
          </w:rPr>
          <w:instrText xml:space="preserve"> PAGEREF _Toc466919325 \h </w:instrText>
        </w:r>
        <w:r w:rsidR="00176C1D">
          <w:rPr>
            <w:noProof/>
            <w:webHidden/>
          </w:rPr>
        </w:r>
        <w:r w:rsidR="00176C1D">
          <w:rPr>
            <w:noProof/>
            <w:webHidden/>
          </w:rPr>
          <w:fldChar w:fldCharType="separate"/>
        </w:r>
        <w:r w:rsidR="00176C1D">
          <w:rPr>
            <w:noProof/>
            <w:webHidden/>
          </w:rPr>
          <w:t>22</w:t>
        </w:r>
        <w:r w:rsidR="00176C1D">
          <w:rPr>
            <w:noProof/>
            <w:webHidden/>
          </w:rPr>
          <w:fldChar w:fldCharType="end"/>
        </w:r>
      </w:hyperlink>
    </w:p>
    <w:p w14:paraId="3B48D131" w14:textId="2E6AFFFC" w:rsidR="00176C1D" w:rsidRDefault="00031A2A">
      <w:pPr>
        <w:pStyle w:val="TOC4"/>
        <w:rPr>
          <w:rFonts w:eastAsiaTheme="minorEastAsia"/>
          <w:smallCaps w:val="0"/>
          <w:noProof/>
          <w:sz w:val="22"/>
          <w:lang w:val="en-US" w:eastAsia="en-US" w:bidi="ar-SA"/>
        </w:rPr>
      </w:pPr>
      <w:hyperlink w:anchor="_Toc466919326" w:history="1">
        <w:r w:rsidR="00176C1D" w:rsidRPr="00725E78">
          <w:rPr>
            <w:rStyle w:val="Hyperlink"/>
            <w:noProof/>
          </w:rPr>
          <w:t>OneDrive for Business</w:t>
        </w:r>
        <w:r w:rsidR="00176C1D">
          <w:rPr>
            <w:noProof/>
            <w:webHidden/>
          </w:rPr>
          <w:tab/>
        </w:r>
        <w:r w:rsidR="00176C1D">
          <w:rPr>
            <w:noProof/>
            <w:webHidden/>
          </w:rPr>
          <w:fldChar w:fldCharType="begin"/>
        </w:r>
        <w:r w:rsidR="00176C1D">
          <w:rPr>
            <w:noProof/>
            <w:webHidden/>
          </w:rPr>
          <w:instrText xml:space="preserve"> PAGEREF _Toc466919326 \h </w:instrText>
        </w:r>
        <w:r w:rsidR="00176C1D">
          <w:rPr>
            <w:noProof/>
            <w:webHidden/>
          </w:rPr>
        </w:r>
        <w:r w:rsidR="00176C1D">
          <w:rPr>
            <w:noProof/>
            <w:webHidden/>
          </w:rPr>
          <w:fldChar w:fldCharType="separate"/>
        </w:r>
        <w:r w:rsidR="00176C1D">
          <w:rPr>
            <w:noProof/>
            <w:webHidden/>
          </w:rPr>
          <w:t>22</w:t>
        </w:r>
        <w:r w:rsidR="00176C1D">
          <w:rPr>
            <w:noProof/>
            <w:webHidden/>
          </w:rPr>
          <w:fldChar w:fldCharType="end"/>
        </w:r>
      </w:hyperlink>
    </w:p>
    <w:p w14:paraId="738E15A5" w14:textId="0CC76FB9" w:rsidR="00176C1D" w:rsidRDefault="00031A2A">
      <w:pPr>
        <w:pStyle w:val="TOC4"/>
        <w:rPr>
          <w:rFonts w:eastAsiaTheme="minorEastAsia"/>
          <w:smallCaps w:val="0"/>
          <w:noProof/>
          <w:sz w:val="22"/>
          <w:lang w:val="en-US" w:eastAsia="en-US" w:bidi="ar-SA"/>
        </w:rPr>
      </w:pPr>
      <w:hyperlink w:anchor="_Toc466919327" w:history="1">
        <w:r w:rsidR="00176C1D" w:rsidRPr="00725E78">
          <w:rPr>
            <w:rStyle w:val="Hyperlink"/>
            <w:noProof/>
          </w:rPr>
          <w:t>Project Online</w:t>
        </w:r>
        <w:r w:rsidR="00176C1D">
          <w:rPr>
            <w:noProof/>
            <w:webHidden/>
          </w:rPr>
          <w:tab/>
        </w:r>
        <w:r w:rsidR="00176C1D">
          <w:rPr>
            <w:noProof/>
            <w:webHidden/>
          </w:rPr>
          <w:fldChar w:fldCharType="begin"/>
        </w:r>
        <w:r w:rsidR="00176C1D">
          <w:rPr>
            <w:noProof/>
            <w:webHidden/>
          </w:rPr>
          <w:instrText xml:space="preserve"> PAGEREF _Toc466919327 \h </w:instrText>
        </w:r>
        <w:r w:rsidR="00176C1D">
          <w:rPr>
            <w:noProof/>
            <w:webHidden/>
          </w:rPr>
        </w:r>
        <w:r w:rsidR="00176C1D">
          <w:rPr>
            <w:noProof/>
            <w:webHidden/>
          </w:rPr>
          <w:fldChar w:fldCharType="separate"/>
        </w:r>
        <w:r w:rsidR="00176C1D">
          <w:rPr>
            <w:noProof/>
            <w:webHidden/>
          </w:rPr>
          <w:t>22</w:t>
        </w:r>
        <w:r w:rsidR="00176C1D">
          <w:rPr>
            <w:noProof/>
            <w:webHidden/>
          </w:rPr>
          <w:fldChar w:fldCharType="end"/>
        </w:r>
      </w:hyperlink>
    </w:p>
    <w:p w14:paraId="2CE15AC5" w14:textId="4A6E7F49" w:rsidR="00176C1D" w:rsidRDefault="00031A2A">
      <w:pPr>
        <w:pStyle w:val="TOC4"/>
        <w:rPr>
          <w:rFonts w:eastAsiaTheme="minorEastAsia"/>
          <w:smallCaps w:val="0"/>
          <w:noProof/>
          <w:sz w:val="22"/>
          <w:lang w:val="en-US" w:eastAsia="en-US" w:bidi="ar-SA"/>
        </w:rPr>
      </w:pPr>
      <w:hyperlink w:anchor="_Toc466919328" w:history="1">
        <w:r w:rsidR="00176C1D" w:rsidRPr="00725E78">
          <w:rPr>
            <w:rStyle w:val="Hyperlink"/>
            <w:noProof/>
          </w:rPr>
          <w:t>SharePoint Online</w:t>
        </w:r>
        <w:r w:rsidR="00176C1D">
          <w:rPr>
            <w:noProof/>
            <w:webHidden/>
          </w:rPr>
          <w:tab/>
        </w:r>
        <w:r w:rsidR="00176C1D">
          <w:rPr>
            <w:noProof/>
            <w:webHidden/>
          </w:rPr>
          <w:fldChar w:fldCharType="begin"/>
        </w:r>
        <w:r w:rsidR="00176C1D">
          <w:rPr>
            <w:noProof/>
            <w:webHidden/>
          </w:rPr>
          <w:instrText xml:space="preserve"> PAGEREF _Toc466919328 \h </w:instrText>
        </w:r>
        <w:r w:rsidR="00176C1D">
          <w:rPr>
            <w:noProof/>
            <w:webHidden/>
          </w:rPr>
        </w:r>
        <w:r w:rsidR="00176C1D">
          <w:rPr>
            <w:noProof/>
            <w:webHidden/>
          </w:rPr>
          <w:fldChar w:fldCharType="separate"/>
        </w:r>
        <w:r w:rsidR="00176C1D">
          <w:rPr>
            <w:noProof/>
            <w:webHidden/>
          </w:rPr>
          <w:t>22</w:t>
        </w:r>
        <w:r w:rsidR="00176C1D">
          <w:rPr>
            <w:noProof/>
            <w:webHidden/>
          </w:rPr>
          <w:fldChar w:fldCharType="end"/>
        </w:r>
      </w:hyperlink>
    </w:p>
    <w:p w14:paraId="5C640CE9" w14:textId="570BFE24" w:rsidR="00176C1D" w:rsidRDefault="00031A2A">
      <w:pPr>
        <w:pStyle w:val="TOC4"/>
        <w:rPr>
          <w:rFonts w:eastAsiaTheme="minorEastAsia"/>
          <w:smallCaps w:val="0"/>
          <w:noProof/>
          <w:sz w:val="22"/>
          <w:lang w:val="en-US" w:eastAsia="en-US" w:bidi="ar-SA"/>
        </w:rPr>
      </w:pPr>
      <w:hyperlink w:anchor="_Toc466919329" w:history="1">
        <w:r w:rsidR="00176C1D" w:rsidRPr="00725E78">
          <w:rPr>
            <w:rStyle w:val="Hyperlink"/>
            <w:noProof/>
          </w:rPr>
          <w:t>Skype Vállalati online verzió</w:t>
        </w:r>
        <w:r w:rsidR="00176C1D">
          <w:rPr>
            <w:noProof/>
            <w:webHidden/>
          </w:rPr>
          <w:tab/>
        </w:r>
        <w:r w:rsidR="00176C1D">
          <w:rPr>
            <w:noProof/>
            <w:webHidden/>
          </w:rPr>
          <w:fldChar w:fldCharType="begin"/>
        </w:r>
        <w:r w:rsidR="00176C1D">
          <w:rPr>
            <w:noProof/>
            <w:webHidden/>
          </w:rPr>
          <w:instrText xml:space="preserve"> PAGEREF _Toc466919329 \h </w:instrText>
        </w:r>
        <w:r w:rsidR="00176C1D">
          <w:rPr>
            <w:noProof/>
            <w:webHidden/>
          </w:rPr>
        </w:r>
        <w:r w:rsidR="00176C1D">
          <w:rPr>
            <w:noProof/>
            <w:webHidden/>
          </w:rPr>
          <w:fldChar w:fldCharType="separate"/>
        </w:r>
        <w:r w:rsidR="00176C1D">
          <w:rPr>
            <w:noProof/>
            <w:webHidden/>
          </w:rPr>
          <w:t>23</w:t>
        </w:r>
        <w:r w:rsidR="00176C1D">
          <w:rPr>
            <w:noProof/>
            <w:webHidden/>
          </w:rPr>
          <w:fldChar w:fldCharType="end"/>
        </w:r>
      </w:hyperlink>
    </w:p>
    <w:p w14:paraId="05501C37" w14:textId="7FB46FA3" w:rsidR="00176C1D" w:rsidRDefault="00031A2A">
      <w:pPr>
        <w:pStyle w:val="TOC4"/>
        <w:rPr>
          <w:rFonts w:eastAsiaTheme="minorEastAsia"/>
          <w:smallCaps w:val="0"/>
          <w:noProof/>
          <w:sz w:val="22"/>
          <w:lang w:val="en-US" w:eastAsia="en-US" w:bidi="ar-SA"/>
        </w:rPr>
      </w:pPr>
      <w:hyperlink w:anchor="_Toc466919330" w:history="1">
        <w:r w:rsidR="00176C1D" w:rsidRPr="00725E78">
          <w:rPr>
            <w:rStyle w:val="Hyperlink"/>
            <w:noProof/>
          </w:rPr>
          <w:t>Skype Vállalati online verzió – Nyilvános Telefonhálózati Szolgáltatások</w:t>
        </w:r>
        <w:r w:rsidR="00176C1D">
          <w:rPr>
            <w:noProof/>
            <w:webHidden/>
          </w:rPr>
          <w:tab/>
        </w:r>
        <w:r w:rsidR="00176C1D">
          <w:rPr>
            <w:noProof/>
            <w:webHidden/>
          </w:rPr>
          <w:fldChar w:fldCharType="begin"/>
        </w:r>
        <w:r w:rsidR="00176C1D">
          <w:rPr>
            <w:noProof/>
            <w:webHidden/>
          </w:rPr>
          <w:instrText xml:space="preserve"> PAGEREF _Toc466919330 \h </w:instrText>
        </w:r>
        <w:r w:rsidR="00176C1D">
          <w:rPr>
            <w:noProof/>
            <w:webHidden/>
          </w:rPr>
        </w:r>
        <w:r w:rsidR="00176C1D">
          <w:rPr>
            <w:noProof/>
            <w:webHidden/>
          </w:rPr>
          <w:fldChar w:fldCharType="separate"/>
        </w:r>
        <w:r w:rsidR="00176C1D">
          <w:rPr>
            <w:noProof/>
            <w:webHidden/>
          </w:rPr>
          <w:t>23</w:t>
        </w:r>
        <w:r w:rsidR="00176C1D">
          <w:rPr>
            <w:noProof/>
            <w:webHidden/>
          </w:rPr>
          <w:fldChar w:fldCharType="end"/>
        </w:r>
      </w:hyperlink>
    </w:p>
    <w:p w14:paraId="6D572E16" w14:textId="01E57200" w:rsidR="00176C1D" w:rsidRDefault="00031A2A">
      <w:pPr>
        <w:pStyle w:val="TOC2"/>
        <w:tabs>
          <w:tab w:val="right" w:leader="dot" w:pos="5030"/>
        </w:tabs>
        <w:rPr>
          <w:rFonts w:eastAsiaTheme="minorEastAsia"/>
          <w:b w:val="0"/>
          <w:smallCaps w:val="0"/>
          <w:noProof/>
          <w:sz w:val="22"/>
          <w:lang w:val="en-US" w:eastAsia="en-US" w:bidi="ar-SA"/>
        </w:rPr>
      </w:pPr>
      <w:hyperlink w:anchor="_Toc466919331" w:history="1">
        <w:r w:rsidR="00176C1D" w:rsidRPr="00725E78">
          <w:rPr>
            <w:rStyle w:val="Hyperlink"/>
            <w:noProof/>
          </w:rPr>
          <w:t>Egyéb online szolgáltatások</w:t>
        </w:r>
        <w:r w:rsidR="00176C1D">
          <w:rPr>
            <w:noProof/>
            <w:webHidden/>
          </w:rPr>
          <w:tab/>
        </w:r>
        <w:r w:rsidR="00176C1D">
          <w:rPr>
            <w:noProof/>
            <w:webHidden/>
          </w:rPr>
          <w:fldChar w:fldCharType="begin"/>
        </w:r>
        <w:r w:rsidR="00176C1D">
          <w:rPr>
            <w:noProof/>
            <w:webHidden/>
          </w:rPr>
          <w:instrText xml:space="preserve"> PAGEREF _Toc466919331 \h </w:instrText>
        </w:r>
        <w:r w:rsidR="00176C1D">
          <w:rPr>
            <w:noProof/>
            <w:webHidden/>
          </w:rPr>
        </w:r>
        <w:r w:rsidR="00176C1D">
          <w:rPr>
            <w:noProof/>
            <w:webHidden/>
          </w:rPr>
          <w:fldChar w:fldCharType="separate"/>
        </w:r>
        <w:r w:rsidR="00176C1D">
          <w:rPr>
            <w:noProof/>
            <w:webHidden/>
          </w:rPr>
          <w:t>24</w:t>
        </w:r>
        <w:r w:rsidR="00176C1D">
          <w:rPr>
            <w:noProof/>
            <w:webHidden/>
          </w:rPr>
          <w:fldChar w:fldCharType="end"/>
        </w:r>
      </w:hyperlink>
    </w:p>
    <w:p w14:paraId="44900677" w14:textId="795AFAD7" w:rsidR="00176C1D" w:rsidRDefault="00031A2A">
      <w:pPr>
        <w:pStyle w:val="TOC4"/>
        <w:rPr>
          <w:rFonts w:eastAsiaTheme="minorEastAsia"/>
          <w:smallCaps w:val="0"/>
          <w:noProof/>
          <w:sz w:val="22"/>
          <w:lang w:val="en-US" w:eastAsia="en-US" w:bidi="ar-SA"/>
        </w:rPr>
      </w:pPr>
      <w:hyperlink w:anchor="_Toc466919332" w:history="1">
        <w:r w:rsidR="00176C1D" w:rsidRPr="00725E78">
          <w:rPr>
            <w:rStyle w:val="Hyperlink"/>
            <w:noProof/>
          </w:rPr>
          <w:t>Bing Maps Enterprise Platform és Bing Maps Mobile Asset Management Platform</w:t>
        </w:r>
        <w:r w:rsidR="00176C1D">
          <w:rPr>
            <w:noProof/>
            <w:webHidden/>
          </w:rPr>
          <w:tab/>
        </w:r>
        <w:r w:rsidR="00176C1D">
          <w:rPr>
            <w:noProof/>
            <w:webHidden/>
          </w:rPr>
          <w:fldChar w:fldCharType="begin"/>
        </w:r>
        <w:r w:rsidR="00176C1D">
          <w:rPr>
            <w:noProof/>
            <w:webHidden/>
          </w:rPr>
          <w:instrText xml:space="preserve"> PAGEREF _Toc466919332 \h </w:instrText>
        </w:r>
        <w:r w:rsidR="00176C1D">
          <w:rPr>
            <w:noProof/>
            <w:webHidden/>
          </w:rPr>
        </w:r>
        <w:r w:rsidR="00176C1D">
          <w:rPr>
            <w:noProof/>
            <w:webHidden/>
          </w:rPr>
          <w:fldChar w:fldCharType="separate"/>
        </w:r>
        <w:r w:rsidR="00176C1D">
          <w:rPr>
            <w:noProof/>
            <w:webHidden/>
          </w:rPr>
          <w:t>24</w:t>
        </w:r>
        <w:r w:rsidR="00176C1D">
          <w:rPr>
            <w:noProof/>
            <w:webHidden/>
          </w:rPr>
          <w:fldChar w:fldCharType="end"/>
        </w:r>
      </w:hyperlink>
    </w:p>
    <w:p w14:paraId="6454E276" w14:textId="28F0C982" w:rsidR="00176C1D" w:rsidRDefault="00031A2A">
      <w:pPr>
        <w:pStyle w:val="TOC4"/>
        <w:rPr>
          <w:rFonts w:eastAsiaTheme="minorEastAsia"/>
          <w:smallCaps w:val="0"/>
          <w:noProof/>
          <w:sz w:val="22"/>
          <w:lang w:val="en-US" w:eastAsia="en-US" w:bidi="ar-SA"/>
        </w:rPr>
      </w:pPr>
      <w:hyperlink w:anchor="_Toc466919333" w:history="1">
        <w:r w:rsidR="00176C1D" w:rsidRPr="00725E78">
          <w:rPr>
            <w:rStyle w:val="Hyperlink"/>
            <w:noProof/>
          </w:rPr>
          <w:t>Üzleti Alkalmazások Platformja</w:t>
        </w:r>
        <w:r w:rsidR="00176C1D">
          <w:rPr>
            <w:noProof/>
            <w:webHidden/>
          </w:rPr>
          <w:tab/>
        </w:r>
        <w:r w:rsidR="00176C1D">
          <w:rPr>
            <w:noProof/>
            <w:webHidden/>
          </w:rPr>
          <w:fldChar w:fldCharType="begin"/>
        </w:r>
        <w:r w:rsidR="00176C1D">
          <w:rPr>
            <w:noProof/>
            <w:webHidden/>
          </w:rPr>
          <w:instrText xml:space="preserve"> PAGEREF _Toc466919333 \h </w:instrText>
        </w:r>
        <w:r w:rsidR="00176C1D">
          <w:rPr>
            <w:noProof/>
            <w:webHidden/>
          </w:rPr>
        </w:r>
        <w:r w:rsidR="00176C1D">
          <w:rPr>
            <w:noProof/>
            <w:webHidden/>
          </w:rPr>
          <w:fldChar w:fldCharType="separate"/>
        </w:r>
        <w:r w:rsidR="00176C1D">
          <w:rPr>
            <w:noProof/>
            <w:webHidden/>
          </w:rPr>
          <w:t>24</w:t>
        </w:r>
        <w:r w:rsidR="00176C1D">
          <w:rPr>
            <w:noProof/>
            <w:webHidden/>
          </w:rPr>
          <w:fldChar w:fldCharType="end"/>
        </w:r>
      </w:hyperlink>
    </w:p>
    <w:p w14:paraId="2780C3E7" w14:textId="02EB8038" w:rsidR="00176C1D" w:rsidRDefault="00031A2A">
      <w:pPr>
        <w:pStyle w:val="TOC4"/>
        <w:rPr>
          <w:rFonts w:eastAsiaTheme="minorEastAsia"/>
          <w:smallCaps w:val="0"/>
          <w:noProof/>
          <w:sz w:val="22"/>
          <w:lang w:val="en-US" w:eastAsia="en-US" w:bidi="ar-SA"/>
        </w:rPr>
      </w:pPr>
      <w:hyperlink w:anchor="_Toc466919334" w:history="1">
        <w:r w:rsidR="00176C1D" w:rsidRPr="00725E78">
          <w:rPr>
            <w:rStyle w:val="Hyperlink"/>
            <w:noProof/>
          </w:rPr>
          <w:t>Microsoft Intune</w:t>
        </w:r>
        <w:r w:rsidR="00176C1D">
          <w:rPr>
            <w:noProof/>
            <w:webHidden/>
          </w:rPr>
          <w:tab/>
        </w:r>
        <w:r w:rsidR="00176C1D">
          <w:rPr>
            <w:noProof/>
            <w:webHidden/>
          </w:rPr>
          <w:fldChar w:fldCharType="begin"/>
        </w:r>
        <w:r w:rsidR="00176C1D">
          <w:rPr>
            <w:noProof/>
            <w:webHidden/>
          </w:rPr>
          <w:instrText xml:space="preserve"> PAGEREF _Toc466919334 \h </w:instrText>
        </w:r>
        <w:r w:rsidR="00176C1D">
          <w:rPr>
            <w:noProof/>
            <w:webHidden/>
          </w:rPr>
        </w:r>
        <w:r w:rsidR="00176C1D">
          <w:rPr>
            <w:noProof/>
            <w:webHidden/>
          </w:rPr>
          <w:fldChar w:fldCharType="separate"/>
        </w:r>
        <w:r w:rsidR="00176C1D">
          <w:rPr>
            <w:noProof/>
            <w:webHidden/>
          </w:rPr>
          <w:t>24</w:t>
        </w:r>
        <w:r w:rsidR="00176C1D">
          <w:rPr>
            <w:noProof/>
            <w:webHidden/>
          </w:rPr>
          <w:fldChar w:fldCharType="end"/>
        </w:r>
      </w:hyperlink>
    </w:p>
    <w:p w14:paraId="11E83223" w14:textId="20C96711" w:rsidR="00176C1D" w:rsidRDefault="00031A2A">
      <w:pPr>
        <w:pStyle w:val="TOC4"/>
        <w:rPr>
          <w:rFonts w:eastAsiaTheme="minorEastAsia"/>
          <w:smallCaps w:val="0"/>
          <w:noProof/>
          <w:sz w:val="22"/>
          <w:lang w:val="en-US" w:eastAsia="en-US" w:bidi="ar-SA"/>
        </w:rPr>
      </w:pPr>
      <w:hyperlink w:anchor="_Toc466919335" w:history="1">
        <w:r w:rsidR="00176C1D" w:rsidRPr="00725E78">
          <w:rPr>
            <w:rStyle w:val="Hyperlink"/>
            <w:noProof/>
          </w:rPr>
          <w:t>Microsoft Learning</w:t>
        </w:r>
        <w:r w:rsidR="00176C1D">
          <w:rPr>
            <w:noProof/>
            <w:webHidden/>
          </w:rPr>
          <w:tab/>
        </w:r>
        <w:r w:rsidR="00176C1D">
          <w:rPr>
            <w:noProof/>
            <w:webHidden/>
          </w:rPr>
          <w:fldChar w:fldCharType="begin"/>
        </w:r>
        <w:r w:rsidR="00176C1D">
          <w:rPr>
            <w:noProof/>
            <w:webHidden/>
          </w:rPr>
          <w:instrText xml:space="preserve"> PAGEREF _Toc466919335 \h </w:instrText>
        </w:r>
        <w:r w:rsidR="00176C1D">
          <w:rPr>
            <w:noProof/>
            <w:webHidden/>
          </w:rPr>
        </w:r>
        <w:r w:rsidR="00176C1D">
          <w:rPr>
            <w:noProof/>
            <w:webHidden/>
          </w:rPr>
          <w:fldChar w:fldCharType="separate"/>
        </w:r>
        <w:r w:rsidR="00176C1D">
          <w:rPr>
            <w:noProof/>
            <w:webHidden/>
          </w:rPr>
          <w:t>25</w:t>
        </w:r>
        <w:r w:rsidR="00176C1D">
          <w:rPr>
            <w:noProof/>
            <w:webHidden/>
          </w:rPr>
          <w:fldChar w:fldCharType="end"/>
        </w:r>
      </w:hyperlink>
    </w:p>
    <w:p w14:paraId="13D82B8E" w14:textId="3E474F1A" w:rsidR="00176C1D" w:rsidRDefault="00031A2A">
      <w:pPr>
        <w:pStyle w:val="TOC4"/>
        <w:rPr>
          <w:rFonts w:eastAsiaTheme="minorEastAsia"/>
          <w:smallCaps w:val="0"/>
          <w:noProof/>
          <w:sz w:val="22"/>
          <w:lang w:val="en-US" w:eastAsia="en-US" w:bidi="ar-SA"/>
        </w:rPr>
      </w:pPr>
      <w:hyperlink w:anchor="_Toc466919336" w:history="1">
        <w:r w:rsidR="00176C1D" w:rsidRPr="00725E78">
          <w:rPr>
            <w:rStyle w:val="Hyperlink"/>
            <w:noProof/>
          </w:rPr>
          <w:t>Minecraft: Education Edition</w:t>
        </w:r>
        <w:r w:rsidR="00176C1D">
          <w:rPr>
            <w:noProof/>
            <w:webHidden/>
          </w:rPr>
          <w:tab/>
        </w:r>
        <w:r w:rsidR="00176C1D">
          <w:rPr>
            <w:noProof/>
            <w:webHidden/>
          </w:rPr>
          <w:fldChar w:fldCharType="begin"/>
        </w:r>
        <w:r w:rsidR="00176C1D">
          <w:rPr>
            <w:noProof/>
            <w:webHidden/>
          </w:rPr>
          <w:instrText xml:space="preserve"> PAGEREF _Toc466919336 \h </w:instrText>
        </w:r>
        <w:r w:rsidR="00176C1D">
          <w:rPr>
            <w:noProof/>
            <w:webHidden/>
          </w:rPr>
        </w:r>
        <w:r w:rsidR="00176C1D">
          <w:rPr>
            <w:noProof/>
            <w:webHidden/>
          </w:rPr>
          <w:fldChar w:fldCharType="separate"/>
        </w:r>
        <w:r w:rsidR="00176C1D">
          <w:rPr>
            <w:noProof/>
            <w:webHidden/>
          </w:rPr>
          <w:t>25</w:t>
        </w:r>
        <w:r w:rsidR="00176C1D">
          <w:rPr>
            <w:noProof/>
            <w:webHidden/>
          </w:rPr>
          <w:fldChar w:fldCharType="end"/>
        </w:r>
      </w:hyperlink>
    </w:p>
    <w:p w14:paraId="670B9AF5" w14:textId="6E36C973" w:rsidR="00176C1D" w:rsidRDefault="00031A2A">
      <w:pPr>
        <w:pStyle w:val="TOC4"/>
        <w:rPr>
          <w:rFonts w:eastAsiaTheme="minorEastAsia"/>
          <w:smallCaps w:val="0"/>
          <w:noProof/>
          <w:sz w:val="22"/>
          <w:lang w:val="en-US" w:eastAsia="en-US" w:bidi="ar-SA"/>
        </w:rPr>
      </w:pPr>
      <w:hyperlink w:anchor="_Toc466919337" w:history="1">
        <w:r w:rsidR="00176C1D" w:rsidRPr="00725E78">
          <w:rPr>
            <w:rStyle w:val="Hyperlink"/>
            <w:noProof/>
          </w:rPr>
          <w:t>Office 365 Developer</w:t>
        </w:r>
        <w:r w:rsidR="00176C1D">
          <w:rPr>
            <w:noProof/>
            <w:webHidden/>
          </w:rPr>
          <w:tab/>
        </w:r>
        <w:r w:rsidR="00176C1D">
          <w:rPr>
            <w:noProof/>
            <w:webHidden/>
          </w:rPr>
          <w:fldChar w:fldCharType="begin"/>
        </w:r>
        <w:r w:rsidR="00176C1D">
          <w:rPr>
            <w:noProof/>
            <w:webHidden/>
          </w:rPr>
          <w:instrText xml:space="preserve"> PAGEREF _Toc466919337 \h </w:instrText>
        </w:r>
        <w:r w:rsidR="00176C1D">
          <w:rPr>
            <w:noProof/>
            <w:webHidden/>
          </w:rPr>
        </w:r>
        <w:r w:rsidR="00176C1D">
          <w:rPr>
            <w:noProof/>
            <w:webHidden/>
          </w:rPr>
          <w:fldChar w:fldCharType="separate"/>
        </w:r>
        <w:r w:rsidR="00176C1D">
          <w:rPr>
            <w:noProof/>
            <w:webHidden/>
          </w:rPr>
          <w:t>25</w:t>
        </w:r>
        <w:r w:rsidR="00176C1D">
          <w:rPr>
            <w:noProof/>
            <w:webHidden/>
          </w:rPr>
          <w:fldChar w:fldCharType="end"/>
        </w:r>
      </w:hyperlink>
    </w:p>
    <w:p w14:paraId="4344A7EF" w14:textId="479EA796" w:rsidR="00176C1D" w:rsidRDefault="00031A2A">
      <w:pPr>
        <w:pStyle w:val="TOC4"/>
        <w:rPr>
          <w:rFonts w:eastAsiaTheme="minorEastAsia"/>
          <w:smallCaps w:val="0"/>
          <w:noProof/>
          <w:sz w:val="22"/>
          <w:lang w:val="en-US" w:eastAsia="en-US" w:bidi="ar-SA"/>
        </w:rPr>
      </w:pPr>
      <w:hyperlink w:anchor="_Toc466919338" w:history="1">
        <w:r w:rsidR="00176C1D" w:rsidRPr="00725E78">
          <w:rPr>
            <w:rStyle w:val="Hyperlink"/>
            <w:noProof/>
          </w:rPr>
          <w:t>Windows asztali operációs rendszer</w:t>
        </w:r>
        <w:r w:rsidR="00176C1D">
          <w:rPr>
            <w:noProof/>
            <w:webHidden/>
          </w:rPr>
          <w:tab/>
        </w:r>
        <w:r w:rsidR="00176C1D">
          <w:rPr>
            <w:noProof/>
            <w:webHidden/>
          </w:rPr>
          <w:fldChar w:fldCharType="begin"/>
        </w:r>
        <w:r w:rsidR="00176C1D">
          <w:rPr>
            <w:noProof/>
            <w:webHidden/>
          </w:rPr>
          <w:instrText xml:space="preserve"> PAGEREF _Toc466919338 \h </w:instrText>
        </w:r>
        <w:r w:rsidR="00176C1D">
          <w:rPr>
            <w:noProof/>
            <w:webHidden/>
          </w:rPr>
        </w:r>
        <w:r w:rsidR="00176C1D">
          <w:rPr>
            <w:noProof/>
            <w:webHidden/>
          </w:rPr>
          <w:fldChar w:fldCharType="separate"/>
        </w:r>
        <w:r w:rsidR="00176C1D">
          <w:rPr>
            <w:noProof/>
            <w:webHidden/>
          </w:rPr>
          <w:t>26</w:t>
        </w:r>
        <w:r w:rsidR="00176C1D">
          <w:rPr>
            <w:noProof/>
            <w:webHidden/>
          </w:rPr>
          <w:fldChar w:fldCharType="end"/>
        </w:r>
      </w:hyperlink>
    </w:p>
    <w:p w14:paraId="3BEB4A20" w14:textId="4D8B6CBC" w:rsidR="00176C1D" w:rsidRDefault="00031A2A">
      <w:pPr>
        <w:pStyle w:val="TOC4"/>
        <w:rPr>
          <w:rFonts w:eastAsiaTheme="minorEastAsia"/>
          <w:smallCaps w:val="0"/>
          <w:noProof/>
          <w:sz w:val="22"/>
          <w:lang w:val="en-US" w:eastAsia="en-US" w:bidi="ar-SA"/>
        </w:rPr>
      </w:pPr>
      <w:hyperlink w:anchor="_Toc466919339" w:history="1">
        <w:r w:rsidR="00176C1D" w:rsidRPr="00725E78">
          <w:rPr>
            <w:rStyle w:val="Hyperlink"/>
            <w:noProof/>
          </w:rPr>
          <w:t>Yammer Enterprise</w:t>
        </w:r>
        <w:r w:rsidR="00176C1D">
          <w:rPr>
            <w:noProof/>
            <w:webHidden/>
          </w:rPr>
          <w:tab/>
        </w:r>
        <w:r w:rsidR="00176C1D">
          <w:rPr>
            <w:noProof/>
            <w:webHidden/>
          </w:rPr>
          <w:fldChar w:fldCharType="begin"/>
        </w:r>
        <w:r w:rsidR="00176C1D">
          <w:rPr>
            <w:noProof/>
            <w:webHidden/>
          </w:rPr>
          <w:instrText xml:space="preserve"> PAGEREF _Toc466919339 \h </w:instrText>
        </w:r>
        <w:r w:rsidR="00176C1D">
          <w:rPr>
            <w:noProof/>
            <w:webHidden/>
          </w:rPr>
        </w:r>
        <w:r w:rsidR="00176C1D">
          <w:rPr>
            <w:noProof/>
            <w:webHidden/>
          </w:rPr>
          <w:fldChar w:fldCharType="separate"/>
        </w:r>
        <w:r w:rsidR="00176C1D">
          <w:rPr>
            <w:noProof/>
            <w:webHidden/>
          </w:rPr>
          <w:t>26</w:t>
        </w:r>
        <w:r w:rsidR="00176C1D">
          <w:rPr>
            <w:noProof/>
            <w:webHidden/>
          </w:rPr>
          <w:fldChar w:fldCharType="end"/>
        </w:r>
      </w:hyperlink>
    </w:p>
    <w:p w14:paraId="4C878058" w14:textId="6901EA4A" w:rsidR="00176C1D" w:rsidRDefault="00031A2A">
      <w:pPr>
        <w:pStyle w:val="TOC1"/>
        <w:tabs>
          <w:tab w:val="right" w:leader="dot" w:pos="5030"/>
        </w:tabs>
        <w:rPr>
          <w:rFonts w:eastAsiaTheme="minorEastAsia"/>
          <w:b w:val="0"/>
          <w:caps w:val="0"/>
          <w:noProof/>
          <w:sz w:val="22"/>
          <w:lang w:val="en-US" w:eastAsia="en-US" w:bidi="ar-SA"/>
        </w:rPr>
      </w:pPr>
      <w:hyperlink w:anchor="_Toc466919340" w:history="1">
        <w:r w:rsidR="00176C1D" w:rsidRPr="00725E78">
          <w:rPr>
            <w:rStyle w:val="Hyperlink"/>
            <w:noProof/>
          </w:rPr>
          <w:t>1. melléklet – Értesítések</w:t>
        </w:r>
        <w:r w:rsidR="00176C1D">
          <w:rPr>
            <w:noProof/>
            <w:webHidden/>
          </w:rPr>
          <w:tab/>
        </w:r>
        <w:r w:rsidR="00176C1D">
          <w:rPr>
            <w:noProof/>
            <w:webHidden/>
          </w:rPr>
          <w:fldChar w:fldCharType="begin"/>
        </w:r>
        <w:r w:rsidR="00176C1D">
          <w:rPr>
            <w:noProof/>
            <w:webHidden/>
          </w:rPr>
          <w:instrText xml:space="preserve"> PAGEREF _Toc466919340 \h </w:instrText>
        </w:r>
        <w:r w:rsidR="00176C1D">
          <w:rPr>
            <w:noProof/>
            <w:webHidden/>
          </w:rPr>
        </w:r>
        <w:r w:rsidR="00176C1D">
          <w:rPr>
            <w:noProof/>
            <w:webHidden/>
          </w:rPr>
          <w:fldChar w:fldCharType="separate"/>
        </w:r>
        <w:r w:rsidR="00176C1D">
          <w:rPr>
            <w:noProof/>
            <w:webHidden/>
          </w:rPr>
          <w:t>27</w:t>
        </w:r>
        <w:r w:rsidR="00176C1D">
          <w:rPr>
            <w:noProof/>
            <w:webHidden/>
          </w:rPr>
          <w:fldChar w:fldCharType="end"/>
        </w:r>
      </w:hyperlink>
    </w:p>
    <w:p w14:paraId="05539E31" w14:textId="65FFA2F2" w:rsidR="00176C1D" w:rsidRDefault="00031A2A">
      <w:pPr>
        <w:pStyle w:val="TOC3"/>
        <w:rPr>
          <w:rFonts w:eastAsiaTheme="minorEastAsia"/>
          <w:b w:val="0"/>
          <w:smallCaps w:val="0"/>
          <w:sz w:val="22"/>
          <w:lang w:val="en-US" w:eastAsia="en-US" w:bidi="ar-SA"/>
        </w:rPr>
      </w:pPr>
      <w:hyperlink w:anchor="_Toc466919341" w:history="1">
        <w:r w:rsidR="00176C1D" w:rsidRPr="00725E78">
          <w:rPr>
            <w:rStyle w:val="Hyperlink"/>
          </w:rPr>
          <w:t>Bing Maps</w:t>
        </w:r>
        <w:r w:rsidR="00176C1D">
          <w:rPr>
            <w:webHidden/>
          </w:rPr>
          <w:tab/>
        </w:r>
        <w:r w:rsidR="00176C1D">
          <w:rPr>
            <w:webHidden/>
          </w:rPr>
          <w:fldChar w:fldCharType="begin"/>
        </w:r>
        <w:r w:rsidR="00176C1D">
          <w:rPr>
            <w:webHidden/>
          </w:rPr>
          <w:instrText xml:space="preserve"> PAGEREF _Toc466919341 \h </w:instrText>
        </w:r>
        <w:r w:rsidR="00176C1D">
          <w:rPr>
            <w:webHidden/>
          </w:rPr>
        </w:r>
        <w:r w:rsidR="00176C1D">
          <w:rPr>
            <w:webHidden/>
          </w:rPr>
          <w:fldChar w:fldCharType="separate"/>
        </w:r>
        <w:r w:rsidR="00176C1D">
          <w:rPr>
            <w:webHidden/>
          </w:rPr>
          <w:t>27</w:t>
        </w:r>
        <w:r w:rsidR="00176C1D">
          <w:rPr>
            <w:webHidden/>
          </w:rPr>
          <w:fldChar w:fldCharType="end"/>
        </w:r>
      </w:hyperlink>
    </w:p>
    <w:p w14:paraId="73E878B1" w14:textId="48573847" w:rsidR="00176C1D" w:rsidRDefault="00031A2A">
      <w:pPr>
        <w:pStyle w:val="TOC3"/>
        <w:rPr>
          <w:rFonts w:eastAsiaTheme="minorEastAsia"/>
          <w:b w:val="0"/>
          <w:smallCaps w:val="0"/>
          <w:sz w:val="22"/>
          <w:lang w:val="en-US" w:eastAsia="en-US" w:bidi="ar-SA"/>
        </w:rPr>
      </w:pPr>
      <w:hyperlink w:anchor="_Toc466919342" w:history="1">
        <w:r w:rsidR="00176C1D" w:rsidRPr="00725E78">
          <w:rPr>
            <w:rStyle w:val="Hyperlink"/>
          </w:rPr>
          <w:t>Szakmai szolgáltatások</w:t>
        </w:r>
        <w:r w:rsidR="00176C1D">
          <w:rPr>
            <w:webHidden/>
          </w:rPr>
          <w:tab/>
        </w:r>
        <w:r w:rsidR="00176C1D">
          <w:rPr>
            <w:webHidden/>
          </w:rPr>
          <w:fldChar w:fldCharType="begin"/>
        </w:r>
        <w:r w:rsidR="00176C1D">
          <w:rPr>
            <w:webHidden/>
          </w:rPr>
          <w:instrText xml:space="preserve"> PAGEREF _Toc466919342 \h </w:instrText>
        </w:r>
        <w:r w:rsidR="00176C1D">
          <w:rPr>
            <w:webHidden/>
          </w:rPr>
        </w:r>
        <w:r w:rsidR="00176C1D">
          <w:rPr>
            <w:webHidden/>
          </w:rPr>
          <w:fldChar w:fldCharType="separate"/>
        </w:r>
        <w:r w:rsidR="00176C1D">
          <w:rPr>
            <w:webHidden/>
          </w:rPr>
          <w:t>27</w:t>
        </w:r>
        <w:r w:rsidR="00176C1D">
          <w:rPr>
            <w:webHidden/>
          </w:rPr>
          <w:fldChar w:fldCharType="end"/>
        </w:r>
      </w:hyperlink>
    </w:p>
    <w:p w14:paraId="386B15AA" w14:textId="22244C8C" w:rsidR="00176C1D" w:rsidRDefault="00031A2A">
      <w:pPr>
        <w:pStyle w:val="TOC3"/>
        <w:rPr>
          <w:rFonts w:eastAsiaTheme="minorEastAsia"/>
          <w:b w:val="0"/>
          <w:smallCaps w:val="0"/>
          <w:sz w:val="22"/>
          <w:lang w:val="en-US" w:eastAsia="en-US" w:bidi="ar-SA"/>
        </w:rPr>
      </w:pPr>
      <w:hyperlink w:anchor="_Toc466919343" w:history="1">
        <w:r w:rsidR="00176C1D" w:rsidRPr="00725E78">
          <w:rPr>
            <w:rStyle w:val="Hyperlink"/>
          </w:rPr>
          <w:t>Az Azure Médiaszolgáltatások – H.265/HEVC-kódolásra vonatkozó értesítés</w:t>
        </w:r>
        <w:r w:rsidR="00176C1D">
          <w:rPr>
            <w:webHidden/>
          </w:rPr>
          <w:tab/>
        </w:r>
        <w:r w:rsidR="00176C1D">
          <w:rPr>
            <w:webHidden/>
          </w:rPr>
          <w:fldChar w:fldCharType="begin"/>
        </w:r>
        <w:r w:rsidR="00176C1D">
          <w:rPr>
            <w:webHidden/>
          </w:rPr>
          <w:instrText xml:space="preserve"> PAGEREF _Toc466919343 \h </w:instrText>
        </w:r>
        <w:r w:rsidR="00176C1D">
          <w:rPr>
            <w:webHidden/>
          </w:rPr>
        </w:r>
        <w:r w:rsidR="00176C1D">
          <w:rPr>
            <w:webHidden/>
          </w:rPr>
          <w:fldChar w:fldCharType="separate"/>
        </w:r>
        <w:r w:rsidR="00176C1D">
          <w:rPr>
            <w:webHidden/>
          </w:rPr>
          <w:t>28</w:t>
        </w:r>
        <w:r w:rsidR="00176C1D">
          <w:rPr>
            <w:webHidden/>
          </w:rPr>
          <w:fldChar w:fldCharType="end"/>
        </w:r>
      </w:hyperlink>
    </w:p>
    <w:p w14:paraId="7F2ADBDE" w14:textId="5C8B7A3A" w:rsidR="00176C1D" w:rsidRDefault="00031A2A">
      <w:pPr>
        <w:pStyle w:val="TOC3"/>
        <w:rPr>
          <w:rFonts w:eastAsiaTheme="minorEastAsia"/>
          <w:b w:val="0"/>
          <w:smallCaps w:val="0"/>
          <w:sz w:val="22"/>
          <w:lang w:val="en-US" w:eastAsia="en-US" w:bidi="ar-SA"/>
        </w:rPr>
      </w:pPr>
      <w:hyperlink w:anchor="_Toc466919344" w:history="1">
        <w:r w:rsidR="00176C1D" w:rsidRPr="00725E78">
          <w:rPr>
            <w:rStyle w:val="Hyperlink"/>
          </w:rPr>
          <w:t>A H.264/AVC képi szabvánnyal, a VC-1 videoszabvánnyal, az MPEG-4 képi szabvánnyal és az MPEG-2 videoszabvánnyal kapcsolatos értesítés</w:t>
        </w:r>
        <w:r w:rsidR="00176C1D">
          <w:rPr>
            <w:webHidden/>
          </w:rPr>
          <w:tab/>
        </w:r>
        <w:r w:rsidR="00176C1D">
          <w:rPr>
            <w:webHidden/>
          </w:rPr>
          <w:fldChar w:fldCharType="begin"/>
        </w:r>
        <w:r w:rsidR="00176C1D">
          <w:rPr>
            <w:webHidden/>
          </w:rPr>
          <w:instrText xml:space="preserve"> PAGEREF _Toc466919344 \h </w:instrText>
        </w:r>
        <w:r w:rsidR="00176C1D">
          <w:rPr>
            <w:webHidden/>
          </w:rPr>
        </w:r>
        <w:r w:rsidR="00176C1D">
          <w:rPr>
            <w:webHidden/>
          </w:rPr>
          <w:fldChar w:fldCharType="separate"/>
        </w:r>
        <w:r w:rsidR="00176C1D">
          <w:rPr>
            <w:webHidden/>
          </w:rPr>
          <w:t>28</w:t>
        </w:r>
        <w:r w:rsidR="00176C1D">
          <w:rPr>
            <w:webHidden/>
          </w:rPr>
          <w:fldChar w:fldCharType="end"/>
        </w:r>
      </w:hyperlink>
    </w:p>
    <w:p w14:paraId="2A41CDEF" w14:textId="5042B2AF" w:rsidR="00176C1D" w:rsidRDefault="00031A2A">
      <w:pPr>
        <w:pStyle w:val="TOC1"/>
        <w:tabs>
          <w:tab w:val="right" w:leader="dot" w:pos="5030"/>
        </w:tabs>
        <w:rPr>
          <w:rFonts w:eastAsiaTheme="minorEastAsia"/>
          <w:b w:val="0"/>
          <w:caps w:val="0"/>
          <w:noProof/>
          <w:sz w:val="22"/>
          <w:lang w:val="en-US" w:eastAsia="en-US" w:bidi="ar-SA"/>
        </w:rPr>
      </w:pPr>
      <w:hyperlink w:anchor="_Toc466919345" w:history="1">
        <w:r w:rsidR="00176C1D" w:rsidRPr="00725E78">
          <w:rPr>
            <w:rStyle w:val="Hyperlink"/>
            <w:noProof/>
          </w:rPr>
          <w:t>2. melléklet – Előfizetési Licenccsomagok</w:t>
        </w:r>
        <w:r w:rsidR="00176C1D">
          <w:rPr>
            <w:noProof/>
            <w:webHidden/>
          </w:rPr>
          <w:tab/>
        </w:r>
        <w:r w:rsidR="00176C1D">
          <w:rPr>
            <w:noProof/>
            <w:webHidden/>
          </w:rPr>
          <w:fldChar w:fldCharType="begin"/>
        </w:r>
        <w:r w:rsidR="00176C1D">
          <w:rPr>
            <w:noProof/>
            <w:webHidden/>
          </w:rPr>
          <w:instrText xml:space="preserve"> PAGEREF _Toc466919345 \h </w:instrText>
        </w:r>
        <w:r w:rsidR="00176C1D">
          <w:rPr>
            <w:noProof/>
            <w:webHidden/>
          </w:rPr>
        </w:r>
        <w:r w:rsidR="00176C1D">
          <w:rPr>
            <w:noProof/>
            <w:webHidden/>
          </w:rPr>
          <w:fldChar w:fldCharType="separate"/>
        </w:r>
        <w:r w:rsidR="00176C1D">
          <w:rPr>
            <w:noProof/>
            <w:webHidden/>
          </w:rPr>
          <w:t>29</w:t>
        </w:r>
        <w:r w:rsidR="00176C1D">
          <w:rPr>
            <w:noProof/>
            <w:webHidden/>
          </w:rPr>
          <w:fldChar w:fldCharType="end"/>
        </w:r>
      </w:hyperlink>
    </w:p>
    <w:p w14:paraId="39860E16" w14:textId="01583745" w:rsidR="00176C1D" w:rsidRDefault="00031A2A">
      <w:pPr>
        <w:pStyle w:val="TOC1"/>
        <w:tabs>
          <w:tab w:val="right" w:leader="dot" w:pos="5030"/>
        </w:tabs>
        <w:rPr>
          <w:rFonts w:eastAsiaTheme="minorEastAsia"/>
          <w:b w:val="0"/>
          <w:caps w:val="0"/>
          <w:noProof/>
          <w:sz w:val="22"/>
          <w:lang w:val="en-US" w:eastAsia="en-US" w:bidi="ar-SA"/>
        </w:rPr>
      </w:pPr>
      <w:hyperlink w:anchor="_Toc466919346" w:history="1">
        <w:r w:rsidR="00176C1D" w:rsidRPr="00725E78">
          <w:rPr>
            <w:rStyle w:val="Hyperlink"/>
            <w:noProof/>
          </w:rPr>
          <w:t>3. melléklet – Általános Szerződési Feltételek</w:t>
        </w:r>
        <w:r w:rsidR="00176C1D">
          <w:rPr>
            <w:noProof/>
            <w:webHidden/>
          </w:rPr>
          <w:tab/>
        </w:r>
        <w:r w:rsidR="00176C1D">
          <w:rPr>
            <w:noProof/>
            <w:webHidden/>
          </w:rPr>
          <w:fldChar w:fldCharType="begin"/>
        </w:r>
        <w:r w:rsidR="00176C1D">
          <w:rPr>
            <w:noProof/>
            <w:webHidden/>
          </w:rPr>
          <w:instrText xml:space="preserve"> PAGEREF _Toc466919346 \h </w:instrText>
        </w:r>
        <w:r w:rsidR="00176C1D">
          <w:rPr>
            <w:noProof/>
            <w:webHidden/>
          </w:rPr>
        </w:r>
        <w:r w:rsidR="00176C1D">
          <w:rPr>
            <w:noProof/>
            <w:webHidden/>
          </w:rPr>
          <w:fldChar w:fldCharType="separate"/>
        </w:r>
        <w:r w:rsidR="00176C1D">
          <w:rPr>
            <w:noProof/>
            <w:webHidden/>
          </w:rPr>
          <w:t>31</w:t>
        </w:r>
        <w:r w:rsidR="00176C1D">
          <w:rPr>
            <w:noProof/>
            <w:webHidden/>
          </w:rPr>
          <w:fldChar w:fldCharType="end"/>
        </w:r>
      </w:hyperlink>
    </w:p>
    <w:p w14:paraId="092C9288" w14:textId="4DC40EA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19275"/>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66919276"/>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76B7394E" w14:textId="77777777" w:rsidR="002549C0" w:rsidRDefault="002549C0" w:rsidP="002549C0">
      <w:pPr>
        <w:pStyle w:val="ProductList-Offering1Heading"/>
        <w:outlineLvl w:val="1"/>
      </w:pPr>
      <w:bookmarkStart w:id="6" w:name="_Toc449618366"/>
      <w:bookmarkStart w:id="7" w:name="_Toc445967433"/>
      <w:bookmarkStart w:id="8" w:name="_Toc466919277"/>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2549C0" w:rsidRPr="00AD6DB4" w14:paraId="19911D32" w14:textId="77777777" w:rsidTr="00383DE3">
        <w:trPr>
          <w:tblHeader/>
        </w:trPr>
        <w:tc>
          <w:tcPr>
            <w:tcW w:w="5395" w:type="dxa"/>
            <w:shd w:val="clear" w:color="auto" w:fill="0072C6"/>
          </w:tcPr>
          <w:p w14:paraId="6E1E4EE8" w14:textId="77777777" w:rsidR="002549C0" w:rsidRPr="00231971" w:rsidRDefault="002549C0" w:rsidP="00383DE3">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BC617F0" w14:textId="77777777" w:rsidR="002549C0" w:rsidRPr="00231971" w:rsidRDefault="002549C0" w:rsidP="00383DE3">
            <w:pPr>
              <w:pStyle w:val="ProductList-Body"/>
              <w:spacing w:before="20" w:after="20"/>
              <w:rPr>
                <w:color w:val="FFFFFF" w:themeColor="background1"/>
                <w:sz w:val="16"/>
                <w:szCs w:val="16"/>
              </w:rPr>
            </w:pPr>
            <w:r>
              <w:rPr>
                <w:color w:val="FFFFFF" w:themeColor="background1"/>
                <w:sz w:val="16"/>
                <w:szCs w:val="16"/>
              </w:rPr>
              <w:t>Törlések</w:t>
            </w:r>
          </w:p>
        </w:tc>
      </w:tr>
      <w:tr w:rsidR="0009763E" w14:paraId="5AE83839" w14:textId="77777777" w:rsidTr="0009763E">
        <w:tc>
          <w:tcPr>
            <w:tcW w:w="5395" w:type="dxa"/>
            <w:vAlign w:val="bottom"/>
          </w:tcPr>
          <w:p w14:paraId="26AEBB8C" w14:textId="67FFAA85" w:rsidR="0009763E" w:rsidRPr="0009763E" w:rsidRDefault="0009763E" w:rsidP="0009763E">
            <w:pPr>
              <w:rPr>
                <w:rFonts w:ascii="Calibri Light" w:hAnsi="Calibri Light"/>
                <w:sz w:val="16"/>
                <w:szCs w:val="16"/>
              </w:rPr>
            </w:pPr>
          </w:p>
        </w:tc>
        <w:tc>
          <w:tcPr>
            <w:tcW w:w="5395" w:type="dxa"/>
            <w:vAlign w:val="bottom"/>
          </w:tcPr>
          <w:p w14:paraId="185DA0A2" w14:textId="19583540" w:rsidR="0009763E" w:rsidRPr="0009763E" w:rsidRDefault="0009763E" w:rsidP="0009763E">
            <w:pPr>
              <w:rPr>
                <w:rFonts w:ascii="Calibri Light" w:hAnsi="Calibri Light"/>
                <w:sz w:val="16"/>
                <w:szCs w:val="16"/>
              </w:rPr>
            </w:pPr>
          </w:p>
        </w:tc>
      </w:tr>
    </w:tbl>
    <w:p w14:paraId="748C5E38" w14:textId="77777777" w:rsidR="002549C0" w:rsidRPr="00862C50" w:rsidRDefault="002549C0" w:rsidP="002549C0">
      <w:pPr>
        <w:pStyle w:val="ProductList-Body"/>
      </w:pPr>
    </w:p>
    <w:p w14:paraId="34CB93DC" w14:textId="77777777" w:rsidR="0009763E" w:rsidRPr="006D2C33" w:rsidRDefault="0009763E" w:rsidP="0009763E">
      <w:pPr>
        <w:pStyle w:val="ProductList-ClauseHeading"/>
        <w:outlineLvl w:val="2"/>
      </w:pPr>
      <w:r>
        <w:t>Online Szolgáltatás Szolgáltatásspecifikus Feltételei</w:t>
      </w:r>
    </w:p>
    <w:p w14:paraId="752C3C9F" w14:textId="0721BF76" w:rsidR="00176C1D" w:rsidRPr="00F55075" w:rsidRDefault="00031A2A" w:rsidP="00176C1D">
      <w:pPr>
        <w:pStyle w:val="ProductList-Body"/>
      </w:pPr>
      <w:hyperlink w:anchor="MicrosoftAzureServices" w:history="1">
        <w:r w:rsidR="00176C1D">
          <w:rPr>
            <w:rStyle w:val="Hyperlink"/>
          </w:rPr>
          <w:t>Microsoft Azure-Szolgáltatások</w:t>
        </w:r>
      </w:hyperlink>
      <w:r w:rsidR="00176C1D">
        <w:t>: Eltávolítottuk a Microsoft Azure StorSimple és a Microsoft Cloud App Security (Microsoft Felhőalkalmazás-biztonság) szolgáltatásokra vonatkozó terméktételeket, mert ezekre az Online Szolgáltatásokra semmilyen olyan specifikus feltétel vagy értesítés nem vonatkozik, amely szükségessé tenné a külön történő tárgyalást. E szolgáltatásoknak az Online Szolgáltatások Feltételei közül történő eltávolítása nem befolyásolja sem ezen Online Szolgáltatások elérhetőségét, sem a rájuk alkalmazandó feltételeket.</w:t>
      </w:r>
    </w:p>
    <w:p w14:paraId="3D1E95C6" w14:textId="5EF673C5" w:rsidR="00176C1D" w:rsidRPr="00F55075" w:rsidRDefault="00031A2A" w:rsidP="00176C1D">
      <w:pPr>
        <w:pStyle w:val="ProductList-Body"/>
        <w:spacing w:before="60"/>
      </w:pPr>
      <w:hyperlink w:anchor="EMS" w:history="1">
        <w:r w:rsidR="00176C1D">
          <w:rPr>
            <w:rStyle w:val="Hyperlink"/>
          </w:rPr>
          <w:t>Enterprise Mobility + Security</w:t>
        </w:r>
      </w:hyperlink>
      <w:r w:rsidR="00176C1D">
        <w:t xml:space="preserve">: Az </w:t>
      </w:r>
      <w:hyperlink w:anchor="AzureActiveDirectoryBasic" w:history="1">
        <w:r w:rsidR="00176C1D">
          <w:rPr>
            <w:rStyle w:val="Hyperlink"/>
          </w:rPr>
          <w:t>Azure Active Directory Basic</w:t>
        </w:r>
      </w:hyperlink>
      <w:r w:rsidR="00176C1D">
        <w:t xml:space="preserve">, az </w:t>
      </w:r>
      <w:hyperlink w:anchor="AzureActiveDirectoryPremium" w:history="1">
        <w:r w:rsidR="00176C1D">
          <w:rPr>
            <w:rStyle w:val="Hyperlink"/>
          </w:rPr>
          <w:t>Azure Active Directory Premium</w:t>
        </w:r>
      </w:hyperlink>
      <w:r w:rsidR="00176C1D">
        <w:t xml:space="preserve"> és az </w:t>
      </w:r>
      <w:hyperlink w:anchor="AzureInformationProtectionPremium" w:history="1">
        <w:r w:rsidR="00176C1D">
          <w:rPr>
            <w:rStyle w:val="Hyperlink"/>
          </w:rPr>
          <w:t>Azure Information Protection Premium</w:t>
        </w:r>
      </w:hyperlink>
      <w:r w:rsidR="00176C1D">
        <w:t xml:space="preserve"> szolgáltatásokkal foglalkozó Online Szolgáltatási terméktételeket tartalmazó szakasz címe Enterprise Mobility + Security (Nagyvállalati mobilitás + biztonság) helyett Microsoft Azure-csomagok lett. Eltávolítottuk a Microsoft Multifactor Authentication szolgáltatásra vonatkozó terméktételt, mert erre az Online Szolgáltatásra semmilyen olyan specifikus feltétel vagy értesítés nem vonatkozik, amely szükségessé tenné a külön történő tárgyalást. E szolgáltatásnak az Online Szolgáltatások Feltételei közül történő eltávolítása nem befolyásolja sem ezen Online Szolgáltatás elérhetőségét, sem a rá alkalmazandó feltételeket.</w:t>
      </w:r>
    </w:p>
    <w:p w14:paraId="5964AA10" w14:textId="1B7ED49D" w:rsidR="00176C1D" w:rsidRPr="00F55075" w:rsidRDefault="00031A2A" w:rsidP="00176C1D">
      <w:pPr>
        <w:pStyle w:val="ProductList-Body"/>
        <w:spacing w:before="60"/>
      </w:pPr>
      <w:hyperlink w:anchor="O365Services" w:history="1">
        <w:r w:rsidR="00176C1D">
          <w:rPr>
            <w:rStyle w:val="Hyperlink"/>
          </w:rPr>
          <w:t>Office 365-szolgáltatások</w:t>
        </w:r>
      </w:hyperlink>
      <w:r w:rsidR="00176C1D">
        <w:t xml:space="preserve">: Az </w:t>
      </w:r>
      <w:hyperlink w:anchor="Attachment1" w:history="1">
        <w:r w:rsidR="00176C1D">
          <w:rPr>
            <w:rStyle w:val="Hyperlink"/>
          </w:rPr>
          <w:t>1. melléklet</w:t>
        </w:r>
      </w:hyperlink>
      <w:r w:rsidR="00176C1D">
        <w:t xml:space="preserve"> a </w:t>
      </w:r>
      <w:hyperlink w:anchor="MicrosoftTeams" w:history="1">
        <w:r w:rsidR="00176C1D">
          <w:rPr>
            <w:rStyle w:val="Hyperlink"/>
          </w:rPr>
          <w:t>Microsoft Teams</w:t>
        </w:r>
      </w:hyperlink>
      <w:r w:rsidR="00176C1D">
        <w:t xml:space="preserve"> vonatkozóan kiegészült a H.264/MPEG-4 AVC-re vonatkozó értesítéssel. A Delve Analytics helyébe a </w:t>
      </w:r>
      <w:hyperlink w:anchor="MicrosoftMyAnalytics" w:history="1">
        <w:r w:rsidR="00176C1D">
          <w:rPr>
            <w:rStyle w:val="Hyperlink"/>
          </w:rPr>
          <w:t>Microsoft MyAnalytics</w:t>
        </w:r>
      </w:hyperlink>
      <w:r w:rsidR="00176C1D">
        <w:t xml:space="preserve"> lépett.</w:t>
      </w:r>
    </w:p>
    <w:p w14:paraId="05DD1F8D" w14:textId="77777777" w:rsidR="00176C1D" w:rsidRPr="00F55075" w:rsidRDefault="00031A2A" w:rsidP="00176C1D">
      <w:pPr>
        <w:pStyle w:val="ProductList-Body"/>
        <w:spacing w:before="60"/>
      </w:pPr>
      <w:hyperlink w:anchor="BingMaps" w:history="1">
        <w:r w:rsidR="00176C1D">
          <w:rPr>
            <w:rStyle w:val="Hyperlink"/>
          </w:rPr>
          <w:t>Bing Maps Enterprise Platform és Bing Maps Mobile Asset Management Platform</w:t>
        </w:r>
      </w:hyperlink>
      <w:r w:rsidR="00176C1D">
        <w:t xml:space="preserve">: Ez a terméktétel frissült, és kiegészült a </w:t>
      </w:r>
      <w:r w:rsidR="00176C1D">
        <w:rPr>
          <w:color w:val="000000"/>
        </w:rPr>
        <w:t>Bing Maps Asset Management Platformmal.</w:t>
      </w:r>
    </w:p>
    <w:p w14:paraId="0C7B15F2" w14:textId="77777777" w:rsidR="00F83B73" w:rsidRPr="00903BB7" w:rsidRDefault="00031A2A"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19278"/>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19279"/>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8" w:name="_Toc453946572"/>
      <w:bookmarkStart w:id="19" w:name="_Toc451949009"/>
      <w:bookmarkStart w:id="20" w:name="_Toc466919280"/>
      <w:r>
        <w:t>Az Online Szolgáltatások Feltételeinek frissítése</w:t>
      </w:r>
      <w:bookmarkEnd w:id="18"/>
      <w:bookmarkEnd w:id="19"/>
      <w:bookmarkEnd w:id="20"/>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21" w:name="_Toc453946573"/>
      <w:bookmarkStart w:id="22" w:name="_Toc451949010"/>
      <w:bookmarkStart w:id="23" w:name="_Toc466919281"/>
      <w:bookmarkStart w:id="24" w:name="OnlineServicesChanges"/>
      <w:r>
        <w:t>Online Szolgáltatások módosításai és elérhetősége</w:t>
      </w:r>
      <w:bookmarkEnd w:id="21"/>
      <w:bookmarkEnd w:id="22"/>
      <w:bookmarkEnd w:id="23"/>
    </w:p>
    <w:bookmarkEnd w:id="24"/>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19282"/>
      <w:r>
        <w:t>Adatok megőrzése</w:t>
      </w:r>
      <w:bookmarkEnd w:id="25"/>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lastRenderedPageBreak/>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6" w:name="_Toc466919283"/>
      <w:r>
        <w:t>Szoftverek használata az online szolgáltatással</w:t>
      </w:r>
      <w:bookmarkEnd w:id="26"/>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27" w:name="_Toc460240070"/>
      <w:bookmarkStart w:id="28" w:name="_Toc459970681"/>
      <w:bookmarkStart w:id="29" w:name="_Toc466919284"/>
      <w:r>
        <w:t>Nem-Microsoft-Termékek</w:t>
      </w:r>
      <w:bookmarkEnd w:id="27"/>
      <w:bookmarkEnd w:id="28"/>
      <w:bookmarkEnd w:id="29"/>
    </w:p>
    <w:p w14:paraId="3F4067E7" w14:textId="77777777" w:rsidR="0009763E" w:rsidRPr="006D2C33" w:rsidRDefault="0009763E" w:rsidP="0009763E">
      <w:pPr>
        <w:pStyle w:val="ProductList-Body"/>
      </w:pPr>
      <w:r>
        <w:t>A Microsoft az Online Szolgáltatások Ügyfél általi használatán keresztül (például egy áruházon vagy galérián keresztül vagy keresés eredményeként)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belefoglalhatja a Nem-Microsoft-Termékekre vonatkozó díjakat is. A Microsoft azonban nem vállal semmilyen felelősséget a Nem-Microsoft-Termékért. Kizárólag az Ügyfél tartozik felelősséggel minden olyan Nem-Microsoft-Termékért, amelyet egy Online Szolgáltatással együtt telepít vagy használ.</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6919285"/>
      <w:r>
        <w:t>A megfelelő használatra vonatkozó szabályzat</w:t>
      </w:r>
      <w:bookmarkEnd w:id="30"/>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31" w:name="_Toc466919286"/>
      <w:r>
        <w:lastRenderedPageBreak/>
        <w:t>Technikai korlátozások</w:t>
      </w:r>
      <w:bookmarkEnd w:id="31"/>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2" w:name="_Toc466919287"/>
      <w:r>
        <w:t>A jogszabályoknak való megfelelés</w:t>
      </w:r>
      <w:bookmarkEnd w:id="32"/>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3F875331" w14:textId="77777777" w:rsidR="0009763E" w:rsidRPr="006D2C33" w:rsidRDefault="0009763E" w:rsidP="0009763E">
      <w:pPr>
        <w:pStyle w:val="ProductList-Body"/>
      </w:pPr>
      <w:r>
        <w:t>Az Ügyfél köteles betartani az Online Szolgáltatások Ügyfél általi igénybevételére alkalmazandó összes jogszabályt és előírást, ideértve a személyes és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és ugyancsak az Ügyfél a felelős annak megállapításáért, hogy az Online Szolgáltatások bármely konkrét jogszabály vagy előírás szerint alkalmasak-e információk tárolására és feldolgozására.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3" w:name="_Toc466919288"/>
      <w:bookmarkStart w:id="34" w:name="ImportExportServices"/>
      <w:r w:rsidRPr="00BC5469">
        <w:t>Importálási/Exportálási Szolgáltatások</w:t>
      </w:r>
      <w:bookmarkEnd w:id="33"/>
    </w:p>
    <w:bookmarkEnd w:id="34"/>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5" w:name="_Toc466919289"/>
      <w:r>
        <w:t>Elektronikus értesítések</w:t>
      </w:r>
      <w:bookmarkEnd w:id="35"/>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383DE3" w:rsidRDefault="00AD5F09" w:rsidP="00AD5F09">
      <w:pPr>
        <w:pStyle w:val="ProductList-SubSubSectionHeading"/>
        <w:rPr>
          <w:b w:val="0"/>
          <w:sz w:val="16"/>
        </w:rPr>
      </w:pPr>
    </w:p>
    <w:p w14:paraId="699AD26F" w14:textId="77777777" w:rsidR="00AD5F09" w:rsidRPr="00690C65" w:rsidRDefault="00AD5F09" w:rsidP="00366C8E">
      <w:pPr>
        <w:pStyle w:val="ProductList-SubSubSectionHeading"/>
        <w:outlineLvl w:val="1"/>
      </w:pPr>
      <w:bookmarkStart w:id="36" w:name="_Toc466919290"/>
      <w:r>
        <w:t>A licencek átrendelése</w:t>
      </w:r>
      <w:bookmarkEnd w:id="36"/>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383DE3" w:rsidRDefault="00AD5F09" w:rsidP="00AD5F09">
      <w:pPr>
        <w:pStyle w:val="ProductList-SubSubSectionHeading"/>
        <w:rPr>
          <w:b w:val="0"/>
          <w:sz w:val="16"/>
        </w:rPr>
      </w:pPr>
    </w:p>
    <w:p w14:paraId="3B84E286" w14:textId="77777777" w:rsidR="00AD5F09" w:rsidRPr="00690C65" w:rsidRDefault="00AD5F09" w:rsidP="00366C8E">
      <w:pPr>
        <w:pStyle w:val="ProductList-SubSubSectionHeading"/>
        <w:outlineLvl w:val="1"/>
      </w:pPr>
      <w:bookmarkStart w:id="37" w:name="_Toc466919291"/>
      <w:r>
        <w:t>Betűkészlet-összetevők</w:t>
      </w:r>
      <w:bookmarkEnd w:id="37"/>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383DE3" w:rsidRDefault="00AD5F09" w:rsidP="00AD5F09">
      <w:pPr>
        <w:pStyle w:val="ProductList-SubSubSectionHeading"/>
        <w:rPr>
          <w:b w:val="0"/>
          <w:sz w:val="16"/>
        </w:rPr>
      </w:pPr>
    </w:p>
    <w:p w14:paraId="6142EF90" w14:textId="77777777" w:rsidR="00383DE3" w:rsidRPr="003C2FBE" w:rsidRDefault="00383DE3" w:rsidP="00383DE3">
      <w:pPr>
        <w:pStyle w:val="ProductList-SubSubSectionHeading"/>
        <w:outlineLvl w:val="1"/>
      </w:pPr>
      <w:bookmarkStart w:id="38" w:name="CompetitiveBenchmarking"/>
      <w:bookmarkStart w:id="39" w:name="_Toc459970689"/>
      <w:bookmarkStart w:id="40" w:name="_Toc466919292"/>
      <w:r>
        <w:t>Összehasonlító teljesítményvizsgálat</w:t>
      </w:r>
      <w:bookmarkEnd w:id="38"/>
      <w:bookmarkEnd w:id="39"/>
      <w:bookmarkEnd w:id="40"/>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383DE3" w:rsidRDefault="00383DE3" w:rsidP="00AD5F09">
      <w:pPr>
        <w:pStyle w:val="ProductList-SubSubSectionHeading"/>
        <w:rPr>
          <w:b w:val="0"/>
          <w:sz w:val="16"/>
        </w:rPr>
      </w:pPr>
    </w:p>
    <w:p w14:paraId="4DA62778" w14:textId="77777777" w:rsidR="00AD5F09" w:rsidRPr="00690C65" w:rsidRDefault="00AD5F09" w:rsidP="00366C8E">
      <w:pPr>
        <w:pStyle w:val="ProductList-SubSubSectionHeading"/>
        <w:outlineLvl w:val="1"/>
      </w:pPr>
      <w:bookmarkStart w:id="41" w:name="_Toc466919293"/>
      <w:r>
        <w:t>Multiplexálás</w:t>
      </w:r>
      <w:bookmarkEnd w:id="4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031A2A"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6919294"/>
      <w:r>
        <w:lastRenderedPageBreak/>
        <w:t>Adatvédelmi és Biztonsági Feltételek</w:t>
      </w:r>
      <w:bookmarkEnd w:id="42"/>
      <w:bookmarkEnd w:id="4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4" w:name="_Toc466919295"/>
      <w:r w:rsidRPr="004C0405">
        <w:rPr>
          <w:lang w:val="hu-HU"/>
        </w:rPr>
        <w:t>Általános adatvédelmi és biztonsági feltételek</w:t>
      </w:r>
      <w:bookmarkEnd w:id="44"/>
    </w:p>
    <w:p w14:paraId="34941DC8" w14:textId="77777777" w:rsidR="0009763E" w:rsidRPr="006D2C33" w:rsidRDefault="0009763E" w:rsidP="0009763E">
      <w:pPr>
        <w:pStyle w:val="ProductList-SubSubSectionHeading"/>
        <w:outlineLvl w:val="2"/>
      </w:pPr>
      <w:bookmarkStart w:id="45" w:name="_Toc460240082"/>
      <w:bookmarkStart w:id="46" w:name="_Toc459970693"/>
      <w:bookmarkStart w:id="47" w:name="_Toc466919296"/>
      <w:r>
        <w:t>Érvényességi kör</w:t>
      </w:r>
      <w:bookmarkEnd w:id="45"/>
      <w:bookmarkEnd w:id="46"/>
      <w:bookmarkEnd w:id="47"/>
    </w:p>
    <w:p w14:paraId="314741CC" w14:textId="77777777" w:rsidR="0009763E" w:rsidRPr="006D2C33" w:rsidRDefault="0009763E" w:rsidP="0009763E">
      <w:pPr>
        <w:pStyle w:val="ProductList-Body"/>
      </w:pPr>
      <w:r>
        <w:t xml:space="preserve">Az ebben a szakaszban található feltételek az összes Online Szolgáltatásra vonatkoznak, kivéve a következőket: Bing Maps Enterprise Platform, Bing Maps Mobile Asset Management Platform és Microsoft Translator,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8" w:name="_Toc466919297"/>
      <w:r>
        <w:t>Az Ügyféladatok használata</w:t>
      </w:r>
      <w:bookmarkEnd w:id="48"/>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49" w:name="_Toc423959220"/>
      <w:bookmarkStart w:id="50" w:name="_Toc417892060"/>
      <w:bookmarkStart w:id="51" w:name="_Toc466919298"/>
      <w:r>
        <w:t>Az Ügyféladatok nyilvánosságra hozatala</w:t>
      </w:r>
      <w:bookmarkEnd w:id="49"/>
      <w:bookmarkEnd w:id="50"/>
      <w:bookmarkEnd w:id="51"/>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2" w:name="_Toc466919299"/>
      <w:r>
        <w:t>Oktatási intézmények</w:t>
      </w:r>
      <w:bookmarkEnd w:id="52"/>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53" w:name="_Toc417892062"/>
    </w:p>
    <w:p w14:paraId="0520FC11" w14:textId="77777777" w:rsidR="00E73CA4" w:rsidRPr="000D77F3" w:rsidRDefault="00E73CA4" w:rsidP="00E73CA4">
      <w:pPr>
        <w:pStyle w:val="ProductList-SubSubSectionHeading"/>
      </w:pPr>
      <w:bookmarkStart w:id="54" w:name="_Toc423959222"/>
      <w:bookmarkStart w:id="55" w:name="_Toc466919300"/>
      <w:bookmarkStart w:id="56" w:name="HIPAA"/>
      <w:r>
        <w:t>HIPAA Üzlettárs</w:t>
      </w:r>
      <w:bookmarkEnd w:id="54"/>
      <w:bookmarkEnd w:id="55"/>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53"/>
    <w:bookmarkEnd w:id="56"/>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57" w:name="_Toc466919301"/>
      <w:r>
        <w:t>Biztonság</w:t>
      </w:r>
      <w:bookmarkEnd w:id="57"/>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58" w:name="_Toc466919302"/>
      <w:r>
        <w:t>Értesítés Biztonsági Eseményről</w:t>
      </w:r>
      <w:bookmarkEnd w:id="58"/>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66919303"/>
      <w:bookmarkStart w:id="60" w:name="LocationofDataProcessing"/>
      <w:r>
        <w:t>Az adatfeldolgozás helye</w:t>
      </w:r>
      <w:bookmarkEnd w:id="59"/>
    </w:p>
    <w:bookmarkEnd w:id="60"/>
    <w:p w14:paraId="6F79E91B" w14:textId="4339C17B"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r w:rsidR="00383DE3">
        <w:t xml:space="preserve"> Az Általános szerződési feltételek és egyéb szerződésminták által a Microsoftra rótt kötelezettségeken felül a Microsoft elfogadta az EU–US Privacy Shield Framework feltételeit, és vállalja az általuk rá rótt kötelezettségeket.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61" w:name="_Toc417892066"/>
      <w:bookmarkStart w:id="62" w:name="_Toc412644895"/>
      <w:bookmarkStart w:id="63" w:name="_Toc466919304"/>
      <w:r>
        <w:t>Előzetes kiadások</w:t>
      </w:r>
      <w:bookmarkEnd w:id="61"/>
      <w:bookmarkEnd w:id="62"/>
      <w:bookmarkEnd w:id="63"/>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66919305"/>
      <w:r>
        <w:t>Alvállalkozók alkalmazása</w:t>
      </w:r>
      <w:bookmarkEnd w:id="64"/>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66919306"/>
      <w:r>
        <w:t>Kapcsolattartás a Microsofttal</w:t>
      </w:r>
      <w:bookmarkEnd w:id="6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031A2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66" w:name="_Toc466919307"/>
      <w:bookmarkStart w:id="67" w:name="DataProcessingTerms"/>
      <w:r w:rsidRPr="004C0405">
        <w:rPr>
          <w:lang w:val="hu-HU"/>
        </w:rPr>
        <w:lastRenderedPageBreak/>
        <w:t>Adatfeldolgozási Feltételek</w:t>
      </w:r>
      <w:bookmarkEnd w:id="66"/>
    </w:p>
    <w:bookmarkEnd w:id="67"/>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r>
              <w:rPr>
                <w:color w:val="FFFFFF" w:themeColor="background1"/>
                <w:sz w:val="16"/>
                <w:szCs w:val="16"/>
              </w:rPr>
              <w:t>Online Szolgáltatások</w:t>
            </w:r>
          </w:p>
        </w:tc>
      </w:tr>
      <w:tr w:rsidR="0009763E" w14:paraId="2231DB49" w14:textId="77777777" w:rsidTr="00383DE3">
        <w:tc>
          <w:tcPr>
            <w:tcW w:w="2610" w:type="dxa"/>
            <w:vAlign w:val="center"/>
          </w:tcPr>
          <w:p w14:paraId="3CFF1A1E" w14:textId="26EF4E5B" w:rsidR="0009763E" w:rsidRPr="00231971" w:rsidRDefault="0009763E" w:rsidP="0009763E">
            <w:pPr>
              <w:pStyle w:val="ProductList-Body"/>
              <w:rPr>
                <w:sz w:val="16"/>
                <w:szCs w:val="16"/>
              </w:rPr>
            </w:pPr>
            <w:bookmarkStart w:id="68" w:name="MicrosoftDynamicsOnlineServices"/>
            <w:r>
              <w:rPr>
                <w:sz w:val="16"/>
                <w:szCs w:val="16"/>
              </w:rPr>
              <w:t>Microsoft Dynamics 365-alapszolgáltatások</w:t>
            </w:r>
          </w:p>
        </w:tc>
        <w:tc>
          <w:tcPr>
            <w:tcW w:w="8190" w:type="dxa"/>
          </w:tcPr>
          <w:p w14:paraId="2199BE9A" w14:textId="4E18E81F" w:rsidR="0009763E" w:rsidRPr="00231971" w:rsidRDefault="0009763E" w:rsidP="0009763E">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Operations és Microsoft Dynamics 365 for Financials; (2) a támogatott eszközökhöz vagy szoftverekhez nyújtott Microsoft Dynamics 365-szolgáltatások, többek között az alkalmazásokhoz, táblagépekhez és/vagy telefonokhoz nyújtott Microsoft Dynamics 365;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68"/>
      <w:tr w:rsidR="00176C1D" w14:paraId="2BCC945F" w14:textId="77777777" w:rsidTr="00383DE3">
        <w:tc>
          <w:tcPr>
            <w:tcW w:w="2610" w:type="dxa"/>
            <w:vAlign w:val="center"/>
          </w:tcPr>
          <w:p w14:paraId="6DB641FA" w14:textId="7B26B57E" w:rsidR="00176C1D" w:rsidRPr="00231971" w:rsidRDefault="00176C1D" w:rsidP="00176C1D">
            <w:pPr>
              <w:pStyle w:val="ProductList-Body"/>
              <w:rPr>
                <w:sz w:val="16"/>
                <w:szCs w:val="16"/>
              </w:rPr>
            </w:pPr>
            <w:r>
              <w:rPr>
                <w:sz w:val="16"/>
                <w:szCs w:val="16"/>
              </w:rPr>
              <w:t>Office 365-szolgáltatások</w:t>
            </w:r>
          </w:p>
        </w:tc>
        <w:tc>
          <w:tcPr>
            <w:tcW w:w="8190" w:type="dxa"/>
          </w:tcPr>
          <w:p w14:paraId="040E1873" w14:textId="00D066F8" w:rsidR="00176C1D" w:rsidRPr="00231971" w:rsidRDefault="00176C1D" w:rsidP="00176C1D">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Project Online, Skype Vállalati online verzió, Sway és Office Online, Microsoft MyAnalytics,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09763E" w14:paraId="3B4B54C6" w14:textId="77777777" w:rsidTr="00383DE3">
        <w:tc>
          <w:tcPr>
            <w:tcW w:w="2610" w:type="dxa"/>
            <w:vAlign w:val="center"/>
          </w:tcPr>
          <w:p w14:paraId="6264DAE0" w14:textId="20EC2EBA" w:rsidR="0009763E" w:rsidRPr="00231971" w:rsidRDefault="0009763E" w:rsidP="0009763E">
            <w:pPr>
              <w:pStyle w:val="ProductList-Body"/>
              <w:rPr>
                <w:sz w:val="16"/>
                <w:szCs w:val="16"/>
              </w:rPr>
            </w:pPr>
            <w:bookmarkStart w:id="69" w:name="MicrosoftAzureCoreServices"/>
            <w:r>
              <w:rPr>
                <w:sz w:val="16"/>
                <w:szCs w:val="16"/>
              </w:rPr>
              <w:t>Microsoft Azure-alapszolgáltatások</w:t>
            </w:r>
            <w:bookmarkEnd w:id="69"/>
          </w:p>
        </w:tc>
        <w:tc>
          <w:tcPr>
            <w:tcW w:w="8190" w:type="dxa"/>
          </w:tcPr>
          <w:p w14:paraId="522D9F76" w14:textId="099F308B" w:rsidR="0009763E" w:rsidRPr="00231971" w:rsidRDefault="0009763E" w:rsidP="0009763E">
            <w:pPr>
              <w:pStyle w:val="ProductList-Body"/>
              <w:rPr>
                <w:sz w:val="16"/>
                <w:szCs w:val="16"/>
              </w:rPr>
            </w:pPr>
            <w:r>
              <w:rPr>
                <w:sz w:val="16"/>
                <w:szCs w:val="16"/>
              </w:rPr>
              <w:t xml:space="preserve">Active Directory, API-kezelő, Alkalmazásszolgáltatások, API-Alkalmazások, Mobilalkalmazások, Webes Alkalmazások, Automatizálás (Automation), Biztonsági Mentés (Backup), Köteg, BizTalk-Szolgáltatások, Felhőszolgáltatások, Dokumentum-adatbázis, Eseményközpontok, Express Route, HDInsight, Key Vault, Terheléselosztó. Machine Learning, Felügyeleti Portál, Médiaszolgáltatások, Mobilszolgáltatások, Multi-Factor Authentication, Értesítési Központ, Működési Betekintések, Redis Gyorsítótár, Tartalomvédelmi Szolgáltatás, Feladatütemező, Szolgáltatásbusz, Site Recovery, SQL Adatbázis, Tárhely, StorSimple, Stream Analytics, Forgalomkezelő, Virtuális Gépek, Virtuális Hálózat, Visual Studio Team Services, Webhelyek és Munkafolyamat-kezelő. </w:t>
            </w:r>
          </w:p>
        </w:tc>
      </w:tr>
      <w:tr w:rsidR="0099771D" w14:paraId="430C06AC" w14:textId="77777777" w:rsidTr="00383DE3">
        <w:tc>
          <w:tcPr>
            <w:tcW w:w="2610" w:type="dxa"/>
            <w:vAlign w:val="center"/>
          </w:tcPr>
          <w:p w14:paraId="540000C7" w14:textId="77777777" w:rsidR="0099771D" w:rsidRPr="00231971" w:rsidRDefault="0099771D" w:rsidP="00383DE3">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383DE3">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383DE3">
        <w:tc>
          <w:tcPr>
            <w:tcW w:w="2610" w:type="dxa"/>
            <w:vAlign w:val="center"/>
          </w:tcPr>
          <w:p w14:paraId="3F68BC1E" w14:textId="77777777" w:rsidR="0099771D" w:rsidRPr="00231971" w:rsidRDefault="0099771D" w:rsidP="00383DE3">
            <w:pPr>
              <w:pStyle w:val="ProductList-Body"/>
              <w:rPr>
                <w:sz w:val="16"/>
                <w:szCs w:val="16"/>
              </w:rPr>
            </w:pPr>
            <w:r>
              <w:rPr>
                <w:sz w:val="16"/>
                <w:szCs w:val="16"/>
              </w:rPr>
              <w:lastRenderedPageBreak/>
              <w:t>Microsoft Power BI Szolgáltatások</w:t>
            </w:r>
          </w:p>
        </w:tc>
        <w:tc>
          <w:tcPr>
            <w:tcW w:w="8190" w:type="dxa"/>
          </w:tcPr>
          <w:p w14:paraId="30059740" w14:textId="77777777" w:rsidR="0099771D" w:rsidRPr="00231971" w:rsidRDefault="0099771D" w:rsidP="00383DE3">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70" w:name="DataProcessingTerms_DataatRest"/>
      <w:bookmarkStart w:id="71" w:name="_Toc457466419"/>
      <w:bookmarkStart w:id="72" w:name="_Toc453946599"/>
      <w:bookmarkStart w:id="73" w:name="_Toc466919308"/>
      <w:r>
        <w:t>Az inaktív Ügyféladatok helye</w:t>
      </w:r>
      <w:bookmarkEnd w:id="70"/>
      <w:bookmarkEnd w:id="71"/>
      <w:bookmarkEnd w:id="72"/>
      <w:bookmarkEnd w:id="73"/>
    </w:p>
    <w:p w14:paraId="154C8C28" w14:textId="77777777" w:rsidR="00292994" w:rsidRDefault="00292994" w:rsidP="00292994">
      <w:pPr>
        <w:pStyle w:val="ProductList-Body"/>
        <w:keepNext/>
      </w:pPr>
      <w:r>
        <w:t>A Microsoft az inaktív Ügyféladatokat nagyobb földrajzi területeken belül (a továbbiakban ezek mindegyike egy „Geó”) tárolja az alábbiak szerint:</w:t>
      </w:r>
    </w:p>
    <w:p w14:paraId="34A98E28" w14:textId="77777777" w:rsidR="00292994" w:rsidRDefault="00292994" w:rsidP="00292994">
      <w:pPr>
        <w:pStyle w:val="ProductList-Body"/>
        <w:keepNext/>
        <w:numPr>
          <w:ilvl w:val="0"/>
          <w:numId w:val="6"/>
        </w:numPr>
        <w:ind w:left="450" w:hanging="270"/>
      </w:pPr>
      <w:r>
        <w:rPr>
          <w:b/>
        </w:rPr>
        <w:t xml:space="preserve">Office 365-szolgáltatások. </w:t>
      </w:r>
      <w:r>
        <w:t xml:space="preserve">Ha az Ügyfél a bérlőjét Ausztráliában, Kanadában,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for Business szolgáltatás tárhelyére feltöltött fájlok.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7052E7BC" w14:textId="77777777" w:rsidR="0009763E" w:rsidRPr="006D2C33" w:rsidRDefault="0009763E" w:rsidP="0009763E">
      <w:pPr>
        <w:pStyle w:val="ProductList-Body"/>
        <w:numPr>
          <w:ilvl w:val="0"/>
          <w:numId w:val="6"/>
        </w:numPr>
        <w:ind w:left="450" w:hanging="270"/>
      </w:pPr>
      <w:r>
        <w:rPr>
          <w:b/>
        </w:rPr>
        <w:t>Microsoft Power BI-szolgáltatások</w:t>
      </w:r>
      <w:r w:rsidRPr="006F4D45">
        <w:rPr>
          <w:b/>
          <w:bCs/>
        </w:rPr>
        <w:t>.</w:t>
      </w:r>
      <w:r>
        <w:t xml:space="preserve"> Ha az Ügyfél a bérlőjét Ausztráliában, az Európai Unióban vagy az Egyesült Államokban hozza létre, akkor a Microsoft az inaktív Microsoft Power BI Ügyféladatokat kizárólag az adott Geóban tárolja.</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508AC5EC" w14:textId="3993273F" w:rsidR="0009763E" w:rsidRPr="006D2C33" w:rsidRDefault="0009763E" w:rsidP="0009763E">
      <w:pPr>
        <w:pStyle w:val="ProductList-Body"/>
        <w:numPr>
          <w:ilvl w:val="0"/>
          <w:numId w:val="6"/>
        </w:numPr>
        <w:spacing w:after="120"/>
        <w:ind w:left="450" w:hanging="270"/>
      </w:pPr>
      <w:r>
        <w:rPr>
          <w:b/>
        </w:rPr>
        <w:t>Microsoft Dynamics 365-alapszolgáltatások</w:t>
      </w:r>
      <w:r w:rsidRPr="006F4D45">
        <w:rPr>
          <w:b/>
          <w:bCs/>
        </w:rPr>
        <w:t>.</w:t>
      </w:r>
      <w:r>
        <w:t xml:space="preserve"> </w:t>
      </w:r>
      <w:r w:rsidR="00176C1D">
        <w:t>A Microsoft Social Engagement esetének kivételével, ha az Ügyfél a példányát az Egyesült Államokban vagy az EU-ban hozza létre, akkor a Microsoft az inaktív Ügyféladatokat a Microsoft Dynamics 365-alapszolgáltatások által felügyelt tételekre korlátozódóan e Geók bármelyikében tárolhatja</w:t>
      </w:r>
      <w:r>
        <w:t>. Egyes entitások nem konfigurálhatók úgy, hogy tárolásuk egy adott Geóban vagy az USA-n kívüli történjen, és más helyekre is replikálhatók, ahogy ezt a Microsoft Dynamics 365 Adatvédelmi Központ részletesen ismerteti.</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74" w:name="DataProcessingTerms_Privacy"/>
      <w:bookmarkStart w:id="75" w:name="_Toc449618397"/>
      <w:bookmarkStart w:id="76" w:name="_Toc445967464"/>
      <w:bookmarkStart w:id="77" w:name="_Toc466919309"/>
      <w:r>
        <w:t>Adatvédelem</w:t>
      </w:r>
      <w:bookmarkEnd w:id="74"/>
      <w:bookmarkEnd w:id="75"/>
      <w:bookmarkEnd w:id="76"/>
      <w:bookmarkEnd w:id="77"/>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78" w:name="SubcontractorTransfer"/>
      <w:r w:rsidRPr="00DD5597">
        <w:rPr>
          <w:b/>
          <w:spacing w:val="-2"/>
        </w:rPr>
        <w:t>Továbbítás alvállalkozóknak</w:t>
      </w:r>
      <w:bookmarkEnd w:id="78"/>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79" w:name="_Toc466919310"/>
      <w:r>
        <w:t>További európai szerződési feltételek</w:t>
      </w:r>
      <w:bookmarkEnd w:id="79"/>
    </w:p>
    <w:p w14:paraId="272CAA95" w14:textId="1DE2BD72" w:rsidR="00086F17" w:rsidRPr="00690C65" w:rsidRDefault="00086F17" w:rsidP="00086F17">
      <w:pPr>
        <w:pStyle w:val="ProductList-Body"/>
      </w:pPr>
      <w:r>
        <w:lastRenderedPageBreak/>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66919311"/>
      <w:r>
        <w:t>Biztonság</w:t>
      </w:r>
      <w:bookmarkEnd w:id="80"/>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lastRenderedPageBreak/>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lastRenderedPageBreak/>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09763E" w:rsidRPr="00C62FB6" w14:paraId="097C2999" w14:textId="77777777" w:rsidTr="00445B79">
        <w:trPr>
          <w:trHeight w:val="288"/>
        </w:trPr>
        <w:tc>
          <w:tcPr>
            <w:tcW w:w="2880" w:type="dxa"/>
            <w:vAlign w:val="center"/>
          </w:tcPr>
          <w:p w14:paraId="452960D3" w14:textId="4D0D5471" w:rsidR="0009763E" w:rsidRPr="005F68CF" w:rsidRDefault="0009763E" w:rsidP="0009763E">
            <w:pPr>
              <w:pStyle w:val="ProductList-Body"/>
              <w:rPr>
                <w:sz w:val="16"/>
              </w:rPr>
            </w:pPr>
            <w:r>
              <w:rPr>
                <w:sz w:val="16"/>
                <w:szCs w:val="16"/>
              </w:rPr>
              <w:t>Microsoft Intune Online Szolgáltatások</w:t>
            </w:r>
          </w:p>
        </w:tc>
        <w:tc>
          <w:tcPr>
            <w:tcW w:w="1584" w:type="dxa"/>
            <w:vAlign w:val="center"/>
          </w:tcPr>
          <w:p w14:paraId="5F745A23" w14:textId="6348573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DB2E89A" w14:textId="4C48FE1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3922766" w14:textId="18FA312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8FE4A86" w14:textId="113E995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E7DC1B0" w14:textId="33863CC2"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50C630B" w14:textId="77777777" w:rsidTr="00445B79">
        <w:trPr>
          <w:trHeight w:val="288"/>
        </w:trPr>
        <w:tc>
          <w:tcPr>
            <w:tcW w:w="2880" w:type="dxa"/>
            <w:vAlign w:val="center"/>
          </w:tcPr>
          <w:p w14:paraId="7B548FF2" w14:textId="055D497B" w:rsidR="0009763E" w:rsidRPr="00231971" w:rsidRDefault="0009763E" w:rsidP="0009763E">
            <w:pPr>
              <w:pStyle w:val="ProductList-Body"/>
              <w:rPr>
                <w:sz w:val="16"/>
                <w:szCs w:val="16"/>
              </w:rPr>
            </w:pPr>
            <w:r>
              <w:rPr>
                <w:sz w:val="16"/>
                <w:szCs w:val="16"/>
              </w:rPr>
              <w:t>Microsoft Power BI-szolgáltatások</w:t>
            </w:r>
          </w:p>
        </w:tc>
        <w:tc>
          <w:tcPr>
            <w:tcW w:w="1584" w:type="dxa"/>
            <w:vAlign w:val="center"/>
          </w:tcPr>
          <w:p w14:paraId="76232E0C" w14:textId="2074E2DD"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2CD06560"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619034E5"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5C2EC989" w:rsidR="0009763E" w:rsidRPr="00231971" w:rsidRDefault="0009763E" w:rsidP="0009763E">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511B0EAF" w:rsidR="0009763E" w:rsidRPr="00231971" w:rsidRDefault="0009763E" w:rsidP="0009763E">
            <w:pPr>
              <w:pStyle w:val="ProductList-Body"/>
              <w:rPr>
                <w:color w:val="000000" w:themeColor="text1"/>
                <w:sz w:val="16"/>
                <w:szCs w:val="16"/>
              </w:rPr>
            </w:pPr>
            <w:r>
              <w:rPr>
                <w:color w:val="000000" w:themeColor="text1"/>
                <w:sz w:val="16"/>
                <w:szCs w:val="16"/>
              </w:rPr>
              <w:t>Nem</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lastRenderedPageBreak/>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031A2A"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6919312"/>
      <w:r>
        <w:lastRenderedPageBreak/>
        <w:t>Online Szolgáltatás Szolgáltatásspecifikus Feltételei</w:t>
      </w:r>
      <w:bookmarkEnd w:id="81"/>
      <w:bookmarkEnd w:id="82"/>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83" w:name="_Toc466919313"/>
      <w:bookmarkStart w:id="84" w:name="MicrosoftAzureServices"/>
      <w:r w:rsidRPr="004C0405">
        <w:rPr>
          <w:lang w:val="hu-HU"/>
        </w:rPr>
        <w:t>Microsoft Azure Szolgáltatások</w:t>
      </w:r>
      <w:bookmarkEnd w:id="83"/>
    </w:p>
    <w:bookmarkEnd w:id="84"/>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289E8412" w:rsidR="0015252E" w:rsidRDefault="0015252E" w:rsidP="0009763E">
      <w:pPr>
        <w:pStyle w:val="ProductList-Body"/>
        <w:spacing w:after="120"/>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33614D11" w14:textId="63628A47" w:rsidR="003C396A" w:rsidRDefault="003C396A" w:rsidP="00272578">
      <w:pPr>
        <w:pStyle w:val="ProductList-Body"/>
      </w:pPr>
    </w:p>
    <w:p w14:paraId="21D5F50C" w14:textId="1023CAB5" w:rsidR="0009763E" w:rsidRPr="006D2C33" w:rsidRDefault="0009763E" w:rsidP="0009763E">
      <w:pPr>
        <w:pStyle w:val="ProductList-Offering2Heading"/>
        <w:outlineLvl w:val="2"/>
      </w:pPr>
      <w:bookmarkStart w:id="85" w:name="_Toc466919314"/>
      <w:bookmarkStart w:id="86" w:name="MicrosoftTranslator"/>
      <w:r>
        <w:t>Microsoft Translator</w:t>
      </w:r>
      <w:bookmarkEnd w:id="85"/>
    </w:p>
    <w:bookmarkEnd w:id="86"/>
    <w:p w14:paraId="28268662" w14:textId="77777777" w:rsidR="0009763E" w:rsidRPr="006D2C33" w:rsidRDefault="0009763E" w:rsidP="0009763E">
      <w:pPr>
        <w:pStyle w:val="ProductList-ClauseHeading"/>
      </w:pPr>
      <w:r>
        <w:t xml:space="preserve">Adatvédelem a Microsoft Translator esetében </w:t>
      </w:r>
    </w:p>
    <w:p w14:paraId="68FE30D8" w14:textId="77777777" w:rsidR="0009763E" w:rsidRPr="006D2C33" w:rsidRDefault="0009763E" w:rsidP="0009763E">
      <w:pPr>
        <w:pStyle w:val="ProductList-Body"/>
      </w:pPr>
      <w:r>
        <w:t xml:space="preserve">A Microsoft Translator Ügyfél általi használatára a </w:t>
      </w:r>
      <w:hyperlink r:id="rId33" w:history="1">
        <w:r>
          <w:rPr>
            <w:rStyle w:val="Hyperlink"/>
          </w:rPr>
          <w:t>https://go.microsoft.com/fwlink/?LinkId=521839</w:t>
        </w:r>
      </w:hyperlink>
      <w:r>
        <w:t xml:space="preserve"> webhelyen található Microsoft Adatvédelmi Nyilatkozat alkalmazandó, azzal, hogy a jelen „Microsoft Translator” című szakasz az irányadó, amennyiben a Microsoft Adatvédelmi Nyilatkozatban találhatóaknak ellentmondó rendelkezést tartalmaz.</w:t>
      </w:r>
    </w:p>
    <w:p w14:paraId="7AA4C71A" w14:textId="77777777" w:rsidR="0009763E" w:rsidRPr="006D2C33" w:rsidRDefault="0009763E" w:rsidP="0009763E">
      <w:pPr>
        <w:pStyle w:val="ProductList-Body"/>
      </w:pPr>
    </w:p>
    <w:p w14:paraId="1E771B38" w14:textId="77777777" w:rsidR="0009763E" w:rsidRPr="006D2C33" w:rsidRDefault="0009763E" w:rsidP="0009763E">
      <w:pPr>
        <w:pStyle w:val="ProductList-ClauseHeading"/>
      </w:pPr>
      <w:r>
        <w:t>Korlátozás</w:t>
      </w:r>
    </w:p>
    <w:p w14:paraId="5A5C070A" w14:textId="77777777" w:rsidR="0009763E" w:rsidRPr="006D2C33" w:rsidRDefault="0009763E" w:rsidP="0009763E">
      <w:pPr>
        <w:pStyle w:val="ProductList-Body"/>
      </w:pPr>
      <w:r>
        <w:t>Az Ügyfél a Microsoft Translatortól származó semmilyen adatot nem használhat fel semmilyen, a Microsoft Translatorral összemérhető, gépi tanulás alapú fordítószolgáltatás kifejlesztésének céljára.</w:t>
      </w:r>
    </w:p>
    <w:p w14:paraId="1786E05B" w14:textId="77777777" w:rsidR="0009763E" w:rsidRPr="006D2C33" w:rsidRDefault="0009763E" w:rsidP="0009763E">
      <w:pPr>
        <w:pStyle w:val="ProductList-Body"/>
      </w:pPr>
    </w:p>
    <w:p w14:paraId="2C59AEBE" w14:textId="77777777" w:rsidR="0009763E" w:rsidRPr="006D2C33" w:rsidRDefault="0009763E" w:rsidP="0009763E">
      <w:pPr>
        <w:pStyle w:val="ProductList-ClauseHeading"/>
      </w:pPr>
      <w:r>
        <w:t xml:space="preserve">Az adatok Microsoft általi használata </w:t>
      </w:r>
    </w:p>
    <w:p w14:paraId="079184E5" w14:textId="77777777" w:rsidR="0009763E" w:rsidRPr="006D2C33" w:rsidRDefault="0009763E" w:rsidP="0009763E">
      <w:pPr>
        <w:pStyle w:val="ProductList-Body"/>
      </w:pPr>
      <w:r>
        <w:t xml:space="preserve">Az Ügyfél a Microsoft számára az Ügyféladatokra vonatkozó minden olyan jogot megadat, biztosít és fenntart, amelyek elégségesek ahhoz, hogy a Microsoft meg tudja tenni a következőket: (i) nyújtsa a Microsoft Translator szolgáltatást; (ii) megvédje az adatalanyokat; és (iii) továbbfejlesszen Microsoft-termékeket és </w:t>
      </w:r>
      <w:r>
        <w:noBreakHyphen/>
        <w:t>szolgáltatásokat. Előfordulhat, hogy a Microsoft nem biztosít az Ügyfélnek lehetőséget arra, hogy az elérje vagy kinyerje az Ügyféladatokat. A Microsoft a jelen szakaszban körülírt célok érdekében megtarthatja a Microsoft Translator számára elküldött Ügyféladatokat. Az Ügyfélnek az Ügyféladatok Ügyfél és Microsoft általi feldolgozásához elegendő hozzájárulást kell megszereznie azoktól az adatalanyoktól, akiknek személyes adatai az Ügyféladatokban előfordulnak.</w:t>
      </w:r>
    </w:p>
    <w:p w14:paraId="74A3FECF" w14:textId="77777777" w:rsidR="0009763E" w:rsidRPr="006D2C33" w:rsidRDefault="0009763E" w:rsidP="0009763E">
      <w:pPr>
        <w:pStyle w:val="ProductList-Body"/>
      </w:pPr>
    </w:p>
    <w:p w14:paraId="52733F30" w14:textId="77777777" w:rsidR="0009763E" w:rsidRPr="006D2C33" w:rsidRDefault="0009763E" w:rsidP="0009763E">
      <w:pPr>
        <w:pStyle w:val="ProductList-ClauseHeading"/>
      </w:pPr>
      <w:r>
        <w:t>A szerzői jog jelzése</w:t>
      </w:r>
    </w:p>
    <w:p w14:paraId="2A4BF52C" w14:textId="77777777" w:rsidR="0009763E" w:rsidRPr="006D2C33" w:rsidRDefault="0009763E" w:rsidP="0009763E">
      <w:pPr>
        <w:pStyle w:val="ProductList-Body"/>
      </w:pPr>
      <w:r>
        <w:t>Az Ügyfél Microsoft Translatorral végrehajtott automatikus fordítást használó alkalmazásának, illetve webhelyének fel kell hívnia a felhasználók figyelmét arra, hogy a szöveg a Microsoft Translatorral végrehajtott automatikus fordítás eredménye.</w:t>
      </w:r>
    </w:p>
    <w:p w14:paraId="3F095F91" w14:textId="77777777" w:rsidR="0009763E" w:rsidRPr="006D2C33" w:rsidRDefault="00031A2A"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7308677" w14:textId="77777777" w:rsidR="00176C1D" w:rsidRPr="00F55075" w:rsidRDefault="00176C1D" w:rsidP="00176C1D">
      <w:pPr>
        <w:pStyle w:val="ProductList-OfferingGroupHeading"/>
        <w:spacing w:after="80"/>
        <w:outlineLvl w:val="1"/>
      </w:pPr>
      <w:bookmarkStart w:id="87" w:name="_Toc460240101"/>
      <w:bookmarkStart w:id="88" w:name="_Toc466919315"/>
      <w:bookmarkStart w:id="89" w:name="EMS"/>
      <w:bookmarkStart w:id="90" w:name="_Toc437590238"/>
      <w:bookmarkStart w:id="91" w:name="_Toc435790944"/>
      <w:bookmarkStart w:id="92" w:name="MicrosoftDynamicsMarketing"/>
      <w:r>
        <w:t xml:space="preserve">Microsoft </w:t>
      </w:r>
      <w:bookmarkEnd w:id="87"/>
      <w:r>
        <w:t>Azure-csomagok</w:t>
      </w:r>
      <w:bookmarkEnd w:id="88"/>
    </w:p>
    <w:bookmarkEnd w:id="89"/>
    <w:p w14:paraId="2BA36790" w14:textId="77777777" w:rsidR="00176C1D" w:rsidRPr="00F55075" w:rsidRDefault="00176C1D" w:rsidP="00176C1D">
      <w:pPr>
        <w:pStyle w:val="ProductList-Body"/>
        <w:tabs>
          <w:tab w:val="clear" w:pos="158"/>
          <w:tab w:val="left" w:pos="360"/>
        </w:tabs>
      </w:pPr>
      <w:r>
        <w:rPr>
          <w:b/>
          <w:color w:val="00188F"/>
        </w:rPr>
        <w:t>Értesítések</w:t>
      </w:r>
    </w:p>
    <w:p w14:paraId="36C8BB1B" w14:textId="77777777" w:rsidR="00176C1D" w:rsidRPr="00F55075" w:rsidRDefault="00176C1D" w:rsidP="00176C1D">
      <w:pPr>
        <w:pStyle w:val="ProductList-Body"/>
      </w:pPr>
      <w:r>
        <w:t xml:space="preserve">A Bing Térképekre vonatkozó értesítések (lásd: </w:t>
      </w:r>
      <w:hyperlink w:anchor="Attachment1" w:history="1">
        <w:r>
          <w:rPr>
            <w:rStyle w:val="Hyperlink"/>
          </w:rPr>
          <w:t>1. melléklet</w:t>
        </w:r>
      </w:hyperlink>
      <w:r>
        <w:t>) alkalmazandók.</w:t>
      </w:r>
    </w:p>
    <w:p w14:paraId="4DBED2B3" w14:textId="77777777" w:rsidR="00176C1D" w:rsidRPr="00F55075" w:rsidRDefault="00176C1D" w:rsidP="00176C1D">
      <w:pPr>
        <w:pStyle w:val="ProductList-Body"/>
      </w:pPr>
    </w:p>
    <w:p w14:paraId="2CA5F957" w14:textId="77777777" w:rsidR="00176C1D" w:rsidRPr="00F55075" w:rsidRDefault="00176C1D" w:rsidP="00176C1D">
      <w:pPr>
        <w:pStyle w:val="ProductList-Body"/>
        <w:tabs>
          <w:tab w:val="clear" w:pos="158"/>
          <w:tab w:val="left" w:pos="180"/>
        </w:tabs>
      </w:pPr>
      <w:r>
        <w:rPr>
          <w:b/>
          <w:color w:val="00188F"/>
        </w:rPr>
        <w:t>Előfizetésilicenc-csomagok</w:t>
      </w:r>
    </w:p>
    <w:p w14:paraId="765B500D" w14:textId="77777777" w:rsidR="00176C1D" w:rsidRPr="00F55075" w:rsidRDefault="00176C1D" w:rsidP="00176C1D">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7B7D3946" w14:textId="77777777" w:rsidR="00383DE3" w:rsidRPr="003C2FBE" w:rsidRDefault="00383DE3" w:rsidP="00383DE3">
      <w:pPr>
        <w:pStyle w:val="ProductList-Body"/>
      </w:pPr>
    </w:p>
    <w:p w14:paraId="0E0B37BB" w14:textId="77777777" w:rsidR="00383DE3" w:rsidRPr="003C2FBE" w:rsidRDefault="00383DE3" w:rsidP="00383DE3">
      <w:pPr>
        <w:pStyle w:val="ProductList-Offering2Heading"/>
        <w:outlineLvl w:val="2"/>
      </w:pPr>
      <w:bookmarkStart w:id="93" w:name="AzureActiveDirectoryBasic"/>
      <w:r>
        <w:tab/>
      </w:r>
      <w:bookmarkStart w:id="94" w:name="_Toc459970714"/>
      <w:bookmarkStart w:id="95" w:name="_Toc457466428"/>
      <w:bookmarkStart w:id="96" w:name="_Toc466919316"/>
      <w:r>
        <w:t>Azure Active Directory Basic</w:t>
      </w:r>
      <w:bookmarkEnd w:id="94"/>
      <w:bookmarkEnd w:id="95"/>
      <w:bookmarkEnd w:id="96"/>
    </w:p>
    <w:bookmarkEnd w:id="93"/>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031A2A"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97" w:name="AzureActiveDirectoryPremium"/>
      <w:r>
        <w:lastRenderedPageBreak/>
        <w:tab/>
      </w:r>
      <w:bookmarkStart w:id="98" w:name="_Toc459970715"/>
      <w:bookmarkStart w:id="99" w:name="_Toc457466429"/>
      <w:bookmarkStart w:id="100" w:name="_Toc466919317"/>
      <w:r>
        <w:t>Azure Active Directory Premium</w:t>
      </w:r>
      <w:bookmarkEnd w:id="98"/>
      <w:bookmarkEnd w:id="99"/>
      <w:bookmarkEnd w:id="100"/>
    </w:p>
    <w:bookmarkEnd w:id="97"/>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031A2A"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01" w:name="AzureInformationProtectionPremium"/>
      <w:r>
        <w:tab/>
      </w:r>
      <w:bookmarkStart w:id="102" w:name="AzureRightsManagement"/>
      <w:bookmarkStart w:id="103" w:name="_Toc459970716"/>
      <w:bookmarkStart w:id="104" w:name="_Toc457466430"/>
      <w:bookmarkStart w:id="105" w:name="_Toc466919318"/>
      <w:r>
        <w:t>Azure Information Protection</w:t>
      </w:r>
      <w:bookmarkEnd w:id="102"/>
      <w:r>
        <w:t xml:space="preserve"> Premium</w:t>
      </w:r>
      <w:bookmarkEnd w:id="103"/>
      <w:bookmarkEnd w:id="104"/>
      <w:bookmarkEnd w:id="105"/>
    </w:p>
    <w:bookmarkEnd w:id="101"/>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031A2A"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5335BDB7" w14:textId="77777777" w:rsidR="0009763E" w:rsidRPr="006D2C33" w:rsidRDefault="0009763E" w:rsidP="0009763E">
      <w:pPr>
        <w:pStyle w:val="ProductList-Offering1Heading"/>
        <w:outlineLvl w:val="1"/>
      </w:pPr>
      <w:bookmarkStart w:id="106" w:name="_Toc388464308"/>
      <w:bookmarkStart w:id="107" w:name="_Toc460240107"/>
      <w:bookmarkStart w:id="108" w:name="Dynamics365"/>
      <w:bookmarkStart w:id="109" w:name="_Toc459970718"/>
      <w:bookmarkStart w:id="110" w:name="_Toc466919319"/>
      <w:bookmarkEnd w:id="90"/>
      <w:bookmarkEnd w:id="91"/>
      <w:bookmarkEnd w:id="92"/>
      <w:bookmarkEnd w:id="106"/>
      <w:r>
        <w:t>Microsoft Dynamics 365-szolgáltatások</w:t>
      </w:r>
      <w:bookmarkEnd w:id="107"/>
      <w:bookmarkEnd w:id="108"/>
      <w:bookmarkEnd w:id="109"/>
      <w:bookmarkEnd w:id="110"/>
    </w:p>
    <w:p w14:paraId="4FBC0666"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first" r:id="rId34"/>
          <w:pgSz w:w="12240" w:h="15840"/>
          <w:pgMar w:top="1440" w:right="720" w:bottom="1440" w:left="720" w:header="720" w:footer="720" w:gutter="0"/>
          <w:cols w:space="720"/>
          <w:titlePg/>
          <w:docGrid w:linePitch="360"/>
        </w:sectPr>
      </w:pPr>
    </w:p>
    <w:p w14:paraId="7B4E46A0" w14:textId="2F2F6914" w:rsidR="0009763E" w:rsidRPr="006D2C33" w:rsidRDefault="0009763E" w:rsidP="0009763E">
      <w:pPr>
        <w:pStyle w:val="ProductList-Body"/>
      </w:pPr>
      <w:r>
        <w:rPr>
          <w:rFonts w:asciiTheme="majorHAnsi" w:hAnsiTheme="majorHAnsi"/>
          <w:sz w:val="16"/>
          <w:szCs w:val="16"/>
        </w:rPr>
        <w:t>Microsoft Dynamics 365 Case Management, Enterprise Edition</w:t>
      </w:r>
    </w:p>
    <w:p w14:paraId="04F86496" w14:textId="48DEEB99" w:rsidR="0009763E" w:rsidRPr="006D2C33" w:rsidRDefault="0009763E" w:rsidP="0009763E">
      <w:pPr>
        <w:pStyle w:val="ProductList-Body"/>
      </w:pPr>
      <w:r>
        <w:rPr>
          <w:rFonts w:asciiTheme="majorHAnsi" w:hAnsiTheme="majorHAnsi"/>
          <w:sz w:val="16"/>
          <w:szCs w:val="16"/>
        </w:rPr>
        <w:t>Microsoft Dynamics 365 Customer Service, Enterprise Edition</w:t>
      </w:r>
    </w:p>
    <w:p w14:paraId="483776BA" w14:textId="2B01236D" w:rsidR="0009763E" w:rsidRPr="006D2C33" w:rsidRDefault="0009763E" w:rsidP="0009763E">
      <w:pPr>
        <w:pStyle w:val="ProductList-Body"/>
      </w:pPr>
      <w:r>
        <w:rPr>
          <w:rFonts w:asciiTheme="majorHAnsi" w:hAnsiTheme="majorHAnsi"/>
          <w:sz w:val="16"/>
          <w:szCs w:val="16"/>
        </w:rPr>
        <w:t>Microsoft Dynamics 365 Field Services, Enterprise Edition</w:t>
      </w:r>
    </w:p>
    <w:p w14:paraId="12D2AC2B" w14:textId="65B8D414" w:rsidR="0009763E" w:rsidRPr="006D2C33" w:rsidRDefault="0009763E" w:rsidP="0009763E">
      <w:pPr>
        <w:pStyle w:val="ProductList-Body"/>
      </w:pPr>
      <w:r>
        <w:rPr>
          <w:rFonts w:asciiTheme="majorHAnsi" w:hAnsiTheme="majorHAnsi"/>
          <w:sz w:val="16"/>
          <w:szCs w:val="16"/>
        </w:rPr>
        <w:t>Microsoft Dynamics 365 Financials, Business Edition</w:t>
      </w:r>
    </w:p>
    <w:p w14:paraId="3723A4FE" w14:textId="7EACE80A" w:rsidR="0009763E" w:rsidRPr="006D2C33" w:rsidRDefault="0009763E" w:rsidP="0009763E">
      <w:pPr>
        <w:pStyle w:val="ProductList-Body"/>
      </w:pPr>
      <w:r>
        <w:rPr>
          <w:rFonts w:asciiTheme="majorHAnsi" w:hAnsiTheme="majorHAnsi"/>
          <w:sz w:val="16"/>
          <w:szCs w:val="16"/>
        </w:rPr>
        <w:t>Microsoft Dynamics 365 Operations, Enterprise Edition</w:t>
      </w:r>
    </w:p>
    <w:p w14:paraId="6D7D8707" w14:textId="4A4ED399" w:rsidR="0009763E" w:rsidRPr="006D2C33" w:rsidRDefault="0009763E" w:rsidP="0009763E">
      <w:pPr>
        <w:pStyle w:val="ProductList-Body"/>
      </w:pPr>
      <w:r>
        <w:rPr>
          <w:rFonts w:asciiTheme="majorHAnsi" w:hAnsiTheme="majorHAnsi"/>
          <w:sz w:val="16"/>
          <w:szCs w:val="16"/>
        </w:rPr>
        <w:t>Microsoft Dynamics 365 Project Service Automation, Enterprise Edition</w:t>
      </w:r>
    </w:p>
    <w:p w14:paraId="03B200D2" w14:textId="4D187A1C" w:rsidR="0009763E" w:rsidRPr="006D2C33" w:rsidRDefault="0009763E" w:rsidP="0009763E">
      <w:pPr>
        <w:pStyle w:val="ProductList-Body"/>
      </w:pPr>
      <w:r>
        <w:rPr>
          <w:rFonts w:asciiTheme="majorHAnsi" w:hAnsiTheme="majorHAnsi"/>
          <w:sz w:val="16"/>
          <w:szCs w:val="16"/>
        </w:rPr>
        <w:t>Microsoft Dynamics 365 Sales, Enterprise Edition</w:t>
      </w:r>
    </w:p>
    <w:p w14:paraId="5ED633B5" w14:textId="3F1162BB" w:rsidR="0009763E" w:rsidRPr="006D2C33" w:rsidRDefault="0009763E" w:rsidP="0009763E">
      <w:pPr>
        <w:pStyle w:val="ProductList-Body"/>
      </w:pPr>
      <w:r>
        <w:rPr>
          <w:rFonts w:asciiTheme="majorHAnsi" w:hAnsiTheme="majorHAnsi"/>
          <w:sz w:val="16"/>
          <w:szCs w:val="16"/>
        </w:rPr>
        <w:t>Microsoft Dynamics 365 Team Members, Business Edition</w:t>
      </w:r>
    </w:p>
    <w:p w14:paraId="5A8A822A" w14:textId="1905829E" w:rsidR="0009763E" w:rsidRPr="006D2C33" w:rsidRDefault="0009763E" w:rsidP="0009763E">
      <w:pPr>
        <w:pStyle w:val="ProductList-Body"/>
      </w:pPr>
      <w:r>
        <w:rPr>
          <w:rFonts w:asciiTheme="majorHAnsi" w:hAnsiTheme="majorHAnsi"/>
          <w:sz w:val="16"/>
          <w:szCs w:val="16"/>
        </w:rPr>
        <w:t>Microsoft Dynamics 365 Team Members, Enterprise Edition</w:t>
      </w:r>
    </w:p>
    <w:p w14:paraId="0EB0762E" w14:textId="77777777" w:rsidR="0009763E" w:rsidRPr="006D2C33" w:rsidRDefault="0009763E" w:rsidP="0009763E">
      <w:pPr>
        <w:pStyle w:val="ProductList-Body"/>
      </w:pPr>
    </w:p>
    <w:p w14:paraId="22B26BEC" w14:textId="77777777" w:rsidR="0009763E" w:rsidRPr="005F08E6" w:rsidRDefault="0009763E" w:rsidP="0009763E">
      <w:pPr>
        <w:pStyle w:val="ProductList-Body"/>
        <w:rPr>
          <w:rFonts w:asciiTheme="majorHAnsi" w:hAnsiTheme="majorHAnsi"/>
          <w:sz w:val="16"/>
          <w:szCs w:val="16"/>
        </w:rPr>
        <w:sectPr w:rsidR="0009763E" w:rsidRPr="005F08E6" w:rsidSect="0009763E">
          <w:type w:val="continuous"/>
          <w:pgSz w:w="12240" w:h="15840"/>
          <w:pgMar w:top="1440" w:right="720" w:bottom="1440" w:left="720" w:header="720" w:footer="720" w:gutter="0"/>
          <w:cols w:num="2" w:space="720"/>
          <w:titlePg/>
          <w:docGrid w:linePitch="360"/>
        </w:sectPr>
      </w:pPr>
    </w:p>
    <w:p w14:paraId="31E312D4" w14:textId="77777777" w:rsidR="0009763E" w:rsidRPr="0009763E" w:rsidRDefault="0009763E" w:rsidP="0009763E">
      <w:pPr>
        <w:pStyle w:val="ProductList-Body"/>
        <w:pBdr>
          <w:top w:val="single" w:sz="4" w:space="1" w:color="BFBFBF" w:themeColor="background1" w:themeShade="BF"/>
        </w:pBdr>
        <w:rPr>
          <w:sz w:val="8"/>
        </w:rPr>
      </w:pPr>
    </w:p>
    <w:p w14:paraId="6F561D8A" w14:textId="77777777" w:rsidR="0009763E" w:rsidRPr="006D2C33" w:rsidRDefault="0009763E" w:rsidP="0009763E">
      <w:pPr>
        <w:pStyle w:val="ProductList-Body"/>
        <w:tabs>
          <w:tab w:val="clear" w:pos="158"/>
          <w:tab w:val="left" w:pos="360"/>
        </w:tabs>
      </w:pPr>
      <w:r>
        <w:rPr>
          <w:b/>
          <w:color w:val="00188F"/>
        </w:rPr>
        <w:t>Értesítések</w:t>
      </w:r>
    </w:p>
    <w:p w14:paraId="55B81EC2" w14:textId="77777777" w:rsidR="0009763E" w:rsidRPr="006D2C33" w:rsidRDefault="0009763E" w:rsidP="0009763E">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1380DA69" w14:textId="77777777" w:rsidR="0009763E" w:rsidRPr="006D2C33" w:rsidRDefault="0009763E" w:rsidP="0009763E">
      <w:pPr>
        <w:pStyle w:val="ProductList-Body"/>
      </w:pPr>
    </w:p>
    <w:p w14:paraId="5147B121" w14:textId="77777777" w:rsidR="0009763E" w:rsidRPr="006D2C33" w:rsidRDefault="0009763E" w:rsidP="0009763E">
      <w:pPr>
        <w:pStyle w:val="ProductList-Body"/>
        <w:tabs>
          <w:tab w:val="clear" w:pos="158"/>
          <w:tab w:val="left" w:pos="180"/>
        </w:tabs>
      </w:pPr>
      <w:r>
        <w:rPr>
          <w:b/>
          <w:color w:val="00188F"/>
        </w:rPr>
        <w:t>Előfizetésilicenc-csomagok</w:t>
      </w:r>
    </w:p>
    <w:p w14:paraId="466327AA" w14:textId="77777777" w:rsidR="0009763E" w:rsidRPr="006D2C33" w:rsidRDefault="0009763E" w:rsidP="0009763E">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64F57514" w14:textId="77777777" w:rsidR="0009763E" w:rsidRPr="006D2C33" w:rsidRDefault="0009763E" w:rsidP="0009763E">
      <w:pPr>
        <w:pStyle w:val="ProductList-Body"/>
      </w:pPr>
    </w:p>
    <w:p w14:paraId="379975AE" w14:textId="77777777" w:rsidR="0009763E" w:rsidRPr="006D2C33" w:rsidRDefault="0009763E" w:rsidP="0009763E">
      <w:pPr>
        <w:pStyle w:val="ProductList-Body"/>
        <w:tabs>
          <w:tab w:val="clear" w:pos="158"/>
          <w:tab w:val="left" w:pos="360"/>
        </w:tabs>
      </w:pPr>
      <w:r>
        <w:rPr>
          <w:b/>
          <w:color w:val="00188F"/>
        </w:rPr>
        <w:t>Külső felhasználók</w:t>
      </w:r>
    </w:p>
    <w:p w14:paraId="15445FE4" w14:textId="77777777" w:rsidR="0009763E" w:rsidRPr="006D2C33" w:rsidRDefault="0009763E" w:rsidP="0009763E">
      <w:pPr>
        <w:pStyle w:val="ProductList-Body"/>
        <w:tabs>
          <w:tab w:val="clear" w:pos="158"/>
          <w:tab w:val="left" w:pos="360"/>
        </w:tabs>
      </w:pPr>
      <w:r>
        <w:t>A Microsoft Dynamics 365-szolgáltatások Külső Felhasználóinak nem kell SL licenc az Online Szolgáltatás eléréséhez. Ez a mentesség nem vonatkozik az Ügyfél és az Ügyfél Társvállalata vállalkozóira és megbízottjaira.</w:t>
      </w:r>
    </w:p>
    <w:p w14:paraId="7B1F72D5" w14:textId="77777777" w:rsidR="0009763E" w:rsidRPr="006D2C33" w:rsidRDefault="0009763E" w:rsidP="0009763E">
      <w:pPr>
        <w:pStyle w:val="ProductList-Body"/>
        <w:tabs>
          <w:tab w:val="clear" w:pos="158"/>
          <w:tab w:val="left" w:pos="360"/>
        </w:tabs>
      </w:pPr>
    </w:p>
    <w:p w14:paraId="008560C0" w14:textId="77777777" w:rsidR="0009763E" w:rsidRPr="006D2C33" w:rsidRDefault="0009763E" w:rsidP="0009763E">
      <w:pPr>
        <w:pStyle w:val="ProductList-ClauseHeading"/>
      </w:pPr>
      <w:r>
        <w:t>Microsoft Dynamics 365 for Operations</w:t>
      </w:r>
    </w:p>
    <w:p w14:paraId="17DD5389" w14:textId="77777777" w:rsidR="0009763E" w:rsidRPr="006D2C33" w:rsidRDefault="0009763E" w:rsidP="0009763E">
      <w:pPr>
        <w:pStyle w:val="ProductList-Body"/>
        <w:tabs>
          <w:tab w:val="clear" w:pos="158"/>
          <w:tab w:val="left" w:pos="360"/>
        </w:tabs>
      </w:pPr>
      <w:r>
        <w:t>Az Ügyfél funkcióbővítés érdekében módosíthatja a Microsoft Dynamics 365 for Operations szolgáltatást, de kizárólag az Ügyfél belső használatának céljaira.</w:t>
      </w:r>
    </w:p>
    <w:p w14:paraId="20DA6193" w14:textId="77777777" w:rsidR="0009763E" w:rsidRPr="006D2C33" w:rsidRDefault="0009763E" w:rsidP="0009763E">
      <w:pPr>
        <w:pStyle w:val="ProductList-Body"/>
        <w:tabs>
          <w:tab w:val="clear" w:pos="158"/>
          <w:tab w:val="left" w:pos="360"/>
        </w:tabs>
      </w:pPr>
    </w:p>
    <w:p w14:paraId="74DE0939" w14:textId="77777777" w:rsidR="0009763E" w:rsidRPr="006D2C33" w:rsidRDefault="0009763E" w:rsidP="0009763E">
      <w:pPr>
        <w:pStyle w:val="ProductList-ClauseHeading"/>
      </w:pPr>
      <w:r>
        <w:t>Kiszolgálói használati jogok Dynamics 365 Felhasználói SL, Frissítési Garanciából Felhasználói SL és Kiegészítő Felhasználói SL licencek esetén</w:t>
      </w:r>
    </w:p>
    <w:p w14:paraId="0514B67A" w14:textId="77777777" w:rsidR="0009763E" w:rsidRPr="006D2C33" w:rsidRDefault="0009763E" w:rsidP="0009763E">
      <w:pPr>
        <w:pStyle w:val="ProductList-Body"/>
      </w:pPr>
      <w:r>
        <w:t>A Microsoft Dynamics 365-szolgáltatásokra érvényes előfizetéssel rendelkező Ügyfelek megtehetik a következőket:</w:t>
      </w:r>
    </w:p>
    <w:p w14:paraId="06A90B44" w14:textId="77777777" w:rsidR="0009763E" w:rsidRPr="006D2C33" w:rsidRDefault="0009763E" w:rsidP="0009763E">
      <w:pPr>
        <w:pStyle w:val="ProductList-Body"/>
        <w:numPr>
          <w:ilvl w:val="0"/>
          <w:numId w:val="39"/>
        </w:numPr>
        <w:tabs>
          <w:tab w:val="clear" w:pos="158"/>
          <w:tab w:val="left" w:pos="360"/>
          <w:tab w:val="left" w:pos="720"/>
        </w:tabs>
        <w:ind w:left="720"/>
      </w:pPr>
      <w:r>
        <w:t>a Microsoft Dynamics Server szoftver tetszőleges számú példányát telepíthetik és használhatják bármely kiszolgálón;</w:t>
      </w:r>
    </w:p>
    <w:p w14:paraId="1E21D1DF" w14:textId="77777777" w:rsidR="0009763E" w:rsidRPr="006D2C33" w:rsidRDefault="0009763E" w:rsidP="0009763E">
      <w:pPr>
        <w:pStyle w:val="ProductList-Body"/>
        <w:numPr>
          <w:ilvl w:val="0"/>
          <w:numId w:val="39"/>
        </w:numPr>
        <w:tabs>
          <w:tab w:val="clear" w:pos="158"/>
          <w:tab w:val="left" w:pos="360"/>
          <w:tab w:val="left" w:pos="720"/>
        </w:tabs>
        <w:ind w:left="720"/>
      </w:pPr>
      <w:r>
        <w:t xml:space="preserve">a </w:t>
      </w:r>
      <w:bookmarkStart w:id="111" w:name="DynamicsCRM"/>
      <w:bookmarkStart w:id="112" w:name="_Toc459970720"/>
      <w:r>
        <w:t xml:space="preserve">Microsoft Dynamics CRM </w:t>
      </w:r>
      <w:bookmarkEnd w:id="111"/>
      <w:bookmarkEnd w:id="112"/>
      <w:r>
        <w:t>CAL és a Microsoft Dynamics AX CAL licenccel rendelkező felhasználóknak vagy eszközöknek megengedhetik, hogy elérjék a Microsoft Dynamics 365-előfizetések keretében biztosított Microsoft Dynamics Server szoftvert;</w:t>
      </w:r>
    </w:p>
    <w:p w14:paraId="127D2B43" w14:textId="77777777" w:rsidR="0009763E" w:rsidRPr="006D2C33" w:rsidRDefault="0009763E" w:rsidP="0009763E">
      <w:pPr>
        <w:pStyle w:val="ProductList-Body"/>
        <w:numPr>
          <w:ilvl w:val="0"/>
          <w:numId w:val="39"/>
        </w:numPr>
        <w:tabs>
          <w:tab w:val="clear" w:pos="158"/>
          <w:tab w:val="left" w:pos="360"/>
          <w:tab w:val="left" w:pos="720"/>
        </w:tabs>
        <w:ind w:left="720"/>
      </w:pPr>
      <w:r>
        <w:t xml:space="preserve">fogadhatják és használhatják a </w:t>
      </w:r>
      <w:bookmarkStart w:id="113" w:name="DynamicsMarketing"/>
      <w:bookmarkStart w:id="114" w:name="_Toc459970721"/>
      <w:r>
        <w:t xml:space="preserve">Microsoft Dynamics </w:t>
      </w:r>
      <w:bookmarkEnd w:id="113"/>
      <w:bookmarkEnd w:id="114"/>
      <w:r>
        <w:t xml:space="preserve">Server szoftver kormányzati adózási és szabályozási követelményekhez kapcsolódó frissítéseit; </w:t>
      </w:r>
    </w:p>
    <w:p w14:paraId="66F1553F" w14:textId="77777777" w:rsidR="0009763E" w:rsidRPr="006D2C33" w:rsidRDefault="0009763E" w:rsidP="0009763E">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Microsoft Dynamics Server szoftverrel együtt és kizárólag az Ügyfél belső céljaira; továbbá</w:t>
      </w:r>
    </w:p>
    <w:p w14:paraId="53603CA9" w14:textId="77777777" w:rsidR="0009763E" w:rsidRPr="006D2C33" w:rsidRDefault="0009763E" w:rsidP="0009763E">
      <w:pPr>
        <w:pStyle w:val="ProductList-Body"/>
        <w:numPr>
          <w:ilvl w:val="0"/>
          <w:numId w:val="39"/>
        </w:numPr>
        <w:tabs>
          <w:tab w:val="clear" w:pos="158"/>
          <w:tab w:val="left" w:pos="360"/>
          <w:tab w:val="left" w:pos="720"/>
        </w:tabs>
        <w:ind w:left="720"/>
      </w:pPr>
      <w:r>
        <w:t>átmeneti támogatás érdekében futtathatják a Microsoft Dynamics Server szoftver passzív feladatátvételi példányait.</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15" w:name="_Toc459970722"/>
      <w:bookmarkStart w:id="116" w:name="MicrosoftSocialEngagement"/>
      <w:r>
        <w:rPr>
          <w:b/>
          <w:color w:val="00188F"/>
        </w:rPr>
        <w:t>Microsoft Social Engagement</w:t>
      </w:r>
      <w:bookmarkEnd w:id="115"/>
    </w:p>
    <w:bookmarkEnd w:id="116"/>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 xml:space="preserve">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w:t>
      </w:r>
      <w:r>
        <w:lastRenderedPageBreak/>
        <w:t>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031A2A"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17" w:name="_Toc466919320"/>
      <w:bookmarkStart w:id="118" w:name="O365Services"/>
      <w:r w:rsidRPr="004C0405">
        <w:rPr>
          <w:lang w:val="hu-HU"/>
        </w:rPr>
        <w:t>Office 365-szolgáltatások</w:t>
      </w:r>
      <w:bookmarkEnd w:id="117"/>
    </w:p>
    <w:bookmarkEnd w:id="118"/>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19" w:name="CoreFeaturesforOffice365Services"/>
      <w:r>
        <w:rPr>
          <w:b/>
          <w:color w:val="00188F"/>
        </w:rPr>
        <w:t>Az Office 365-szolgáltatások Alapvető Funkciói</w:t>
      </w:r>
    </w:p>
    <w:bookmarkEnd w:id="119"/>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20" w:name="MicrosoftTeams"/>
      <w:r>
        <w:rPr>
          <w:b/>
          <w:color w:val="00188F"/>
        </w:rPr>
        <w:t>Microsoft Teams</w:t>
      </w:r>
      <w:bookmarkEnd w:id="120"/>
    </w:p>
    <w:p w14:paraId="239AD42D" w14:textId="77777777" w:rsidR="00176C1D" w:rsidRPr="00F55075"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21" w:name="ExchangeOnline"/>
      <w:r w:rsidRPr="004C0405">
        <w:rPr>
          <w:lang w:val="hu-HU"/>
        </w:rPr>
        <w:tab/>
      </w:r>
      <w:bookmarkStart w:id="122" w:name="_Toc466919321"/>
      <w:r w:rsidRPr="004C0405">
        <w:rPr>
          <w:lang w:val="hu-HU"/>
        </w:rPr>
        <w:t>Exchange Online</w:t>
      </w:r>
      <w:bookmarkEnd w:id="122"/>
    </w:p>
    <w:p w14:paraId="504B85AD" w14:textId="77777777" w:rsidR="00E93FD0" w:rsidRDefault="00E93FD0" w:rsidP="0015252E">
      <w:pPr>
        <w:pStyle w:val="ProductList-Offering1"/>
        <w:sectPr w:rsidR="00E93FD0" w:rsidSect="00E275D6">
          <w:footerReference w:type="first" r:id="rId35"/>
          <w:type w:val="continuous"/>
          <w:pgSz w:w="12240" w:h="15840"/>
          <w:pgMar w:top="1440" w:right="720" w:bottom="1440" w:left="720" w:header="720" w:footer="720" w:gutter="0"/>
          <w:cols w:space="720"/>
          <w:titlePg/>
          <w:docGrid w:linePitch="360"/>
        </w:sectPr>
      </w:pPr>
    </w:p>
    <w:bookmarkEnd w:id="121"/>
    <w:p w14:paraId="03BC6960" w14:textId="77777777" w:rsidR="0009763E" w:rsidRPr="006D2C33" w:rsidRDefault="0009763E" w:rsidP="0009763E">
      <w:pPr>
        <w:pStyle w:val="ProductList-Body"/>
      </w:pPr>
      <w:r>
        <w:rPr>
          <w:rFonts w:asciiTheme="majorHAnsi" w:hAnsiTheme="majorHAnsi"/>
          <w:sz w:val="16"/>
          <w:szCs w:val="16"/>
        </w:rPr>
        <w:t>Office 365 Komplex Veszélyforrások Elleni Védelem</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48EEC0E5" w14:textId="5F19EAC8" w:rsidR="0009763E" w:rsidRPr="00AC01AA" w:rsidRDefault="0009763E" w:rsidP="0009763E">
      <w:pPr>
        <w:pStyle w:val="ProductList-Body"/>
        <w:rPr>
          <w:rFonts w:asciiTheme="majorHAnsi" w:hAnsiTheme="majorHAnsi"/>
          <w:sz w:val="16"/>
          <w:szCs w:val="16"/>
        </w:rPr>
      </w:pP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Online Kioszk</w:t>
      </w:r>
    </w:p>
    <w:p w14:paraId="4D94A628" w14:textId="1AF04422" w:rsidR="0009763E" w:rsidRPr="00AC01AA"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lastRenderedPageBreak/>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23" w:name="_Toc423959249"/>
      <w:r w:rsidRPr="00525136">
        <w:rPr>
          <w:b/>
          <w:color w:val="00188F"/>
        </w:rPr>
        <w:lastRenderedPageBreak/>
        <w:t>Szolgáltatási Szint Megállapodás</w:t>
      </w:r>
      <w:bookmarkEnd w:id="123"/>
    </w:p>
    <w:p w14:paraId="2126DD46" w14:textId="77777777" w:rsidR="00F83B73" w:rsidRPr="00903BB7" w:rsidRDefault="00F83B73" w:rsidP="00F83B73">
      <w:pPr>
        <w:pStyle w:val="ProductList-Body"/>
        <w:tabs>
          <w:tab w:val="clear" w:pos="158"/>
          <w:tab w:val="left" w:pos="180"/>
        </w:tabs>
      </w:pPr>
      <w:r>
        <w:t>Az Office 365 Komplex Veszélyforrások Elleni Védelemhez nincs SLA.</w:t>
      </w:r>
    </w:p>
    <w:p w14:paraId="4B754C73" w14:textId="77777777" w:rsidR="00E93FD0" w:rsidRPr="00690C65" w:rsidRDefault="00031A2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7CDE0E15" w:rsidR="00862C50" w:rsidRPr="004C0405" w:rsidRDefault="00862C50" w:rsidP="004A2759">
      <w:pPr>
        <w:pStyle w:val="ProductList-Offering2Heading"/>
        <w:rPr>
          <w:lang w:val="hu-HU"/>
        </w:rPr>
      </w:pPr>
      <w:bookmarkStart w:id="124" w:name="_Toc466919322"/>
      <w:bookmarkStart w:id="125" w:name="Office365Applications"/>
      <w:r w:rsidRPr="004C0405">
        <w:rPr>
          <w:lang w:val="hu-HU"/>
        </w:rPr>
        <w:t>Office 365-alkalmazások</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37"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031A2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F55075" w:rsidRDefault="00176C1D" w:rsidP="00176C1D">
      <w:pPr>
        <w:pStyle w:val="ProductList-Offering2Heading"/>
        <w:outlineLvl w:val="2"/>
      </w:pPr>
      <w:r>
        <w:tab/>
      </w:r>
      <w:bookmarkStart w:id="126" w:name="MicrosoftMyAnalytics"/>
      <w:bookmarkStart w:id="127" w:name="_Toc465426847"/>
      <w:bookmarkStart w:id="128" w:name="_Toc466919323"/>
      <w:r>
        <w:t>Microsoft MyAnalytics</w:t>
      </w:r>
      <w:bookmarkEnd w:id="126"/>
      <w:bookmarkEnd w:id="127"/>
      <w:bookmarkEnd w:id="128"/>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031A2A"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129" w:name="_Toc435790953"/>
      <w:bookmarkStart w:id="130" w:name="_Toc466919324"/>
      <w:r w:rsidRPr="00812D70">
        <w:rPr>
          <w:lang w:val="hu-HU"/>
        </w:rPr>
        <w:t>Office 365 Advanced eDiscovery</w:t>
      </w:r>
      <w:bookmarkEnd w:id="129"/>
      <w:bookmarkEnd w:id="130"/>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031A2A"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2DEAEF02" w:rsidR="00976EB6" w:rsidRPr="004C0405" w:rsidRDefault="00976EB6" w:rsidP="004A2759">
      <w:pPr>
        <w:pStyle w:val="ProductList-Offering2Heading"/>
        <w:rPr>
          <w:lang w:val="hu-HU"/>
        </w:rPr>
      </w:pPr>
      <w:r w:rsidRPr="004C0405">
        <w:rPr>
          <w:lang w:val="hu-HU"/>
        </w:rPr>
        <w:tab/>
      </w:r>
      <w:bookmarkStart w:id="131" w:name="_Toc466919325"/>
      <w:r w:rsidRPr="004C0405">
        <w:rPr>
          <w:lang w:val="hu-HU"/>
        </w:rPr>
        <w:t>Office Online</w:t>
      </w:r>
      <w:bookmarkEnd w:id="131"/>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031A2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32" w:name="_Toc466919326"/>
      <w:r w:rsidR="005B7124" w:rsidRPr="004C0405">
        <w:rPr>
          <w:lang w:val="hu-HU"/>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031A2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33" w:name="_Toc453946627"/>
      <w:bookmarkStart w:id="134" w:name="_Toc451949065"/>
      <w:bookmarkStart w:id="135" w:name="_Toc466919327"/>
      <w:bookmarkStart w:id="136" w:name="ProjectOnline"/>
      <w:r>
        <w:t>Project Online</w:t>
      </w:r>
      <w:bookmarkEnd w:id="133"/>
      <w:bookmarkEnd w:id="134"/>
      <w:bookmarkEnd w:id="135"/>
    </w:p>
    <w:bookmarkEnd w:id="136"/>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031A2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37" w:name="_Toc466919328"/>
      <w:r w:rsidRPr="004C0405">
        <w:rPr>
          <w:lang w:val="hu-HU"/>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77777777" w:rsidR="0009763E" w:rsidRPr="006D2C33" w:rsidRDefault="0009763E" w:rsidP="0009763E">
      <w:pPr>
        <w:pStyle w:val="ProductList-Body"/>
      </w:pPr>
      <w:r>
        <w:rPr>
          <w:rFonts w:asciiTheme="majorHAnsi" w:hAnsiTheme="majorHAnsi"/>
          <w:sz w:val="16"/>
          <w:szCs w:val="16"/>
        </w:rPr>
        <w:t>SharePoint Online Kioszk</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031A2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38" w:name="SkypeforBusinessOnline"/>
      <w:r w:rsidRPr="004C0405">
        <w:rPr>
          <w:lang w:val="hu-HU"/>
        </w:rPr>
        <w:tab/>
      </w:r>
      <w:bookmarkStart w:id="139" w:name="_Toc431797723"/>
      <w:bookmarkStart w:id="140" w:name="_Toc431459539"/>
      <w:bookmarkStart w:id="141" w:name="_Toc466919329"/>
      <w:r w:rsidRPr="004C0405">
        <w:rPr>
          <w:lang w:val="hu-HU"/>
        </w:rPr>
        <w:t xml:space="preserve">Skype Vállalati </w:t>
      </w:r>
      <w:bookmarkEnd w:id="139"/>
      <w:r w:rsidRPr="004C0405">
        <w:rPr>
          <w:lang w:val="hu-HU"/>
        </w:rPr>
        <w:t>online verzió</w:t>
      </w:r>
      <w:bookmarkEnd w:id="138"/>
      <w:bookmarkEnd w:id="140"/>
      <w:bookmarkEnd w:id="141"/>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4217EC6C" w14:textId="77777777" w:rsidR="0009763E" w:rsidRPr="006D2C33" w:rsidRDefault="0009763E" w:rsidP="0009763E">
      <w:pPr>
        <w:pStyle w:val="ProductList-Body"/>
      </w:pPr>
      <w:r>
        <w:rPr>
          <w:rFonts w:asciiTheme="majorHAnsi" w:hAnsiTheme="majorHAnsi"/>
          <w:sz w:val="16"/>
          <w:szCs w:val="16"/>
        </w:rPr>
        <w:t>Skype Vállalati online verzió (1. csomag és 2. csomag)</w:t>
      </w:r>
    </w:p>
    <w:p w14:paraId="5FBF98C1" w14:textId="2AD5D52F" w:rsidR="00241635" w:rsidRPr="00866323" w:rsidRDefault="0009763E" w:rsidP="0009763E">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42" w:name="AzOffice365szolgáltatásokAlapvető"/>
      <w:r>
        <w:rPr>
          <w:b/>
          <w:color w:val="00188F"/>
        </w:rPr>
        <w:t>Az Office 365-szolgáltatások Alapvető Funkciói</w:t>
      </w:r>
      <w:bookmarkEnd w:id="142"/>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031A2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43" w:name="SkypeforBusinessOnlinePTSN"/>
      <w:r w:rsidRPr="004C0405">
        <w:rPr>
          <w:lang w:val="hu-HU"/>
        </w:rPr>
        <w:tab/>
      </w:r>
      <w:bookmarkStart w:id="144" w:name="_Toc466919330"/>
      <w:r w:rsidRPr="004C0405">
        <w:rPr>
          <w:lang w:val="hu-HU"/>
        </w:rPr>
        <w:t>Skype Vállalati online verzió – Nyilvános Telefonhálózati Szolgáltatások</w:t>
      </w:r>
      <w:bookmarkEnd w:id="144"/>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43"/>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0515564F" w14:textId="77777777" w:rsidR="00F83B73" w:rsidRPr="00903BB7" w:rsidRDefault="00F83B73" w:rsidP="00F83B73">
      <w:pPr>
        <w:pStyle w:val="ProductList-Body"/>
      </w:pPr>
      <w:r>
        <w:rPr>
          <w:b/>
          <w:color w:val="00188F"/>
        </w:rPr>
        <w:t xml:space="preserve">Nyilvános Telefonhálózati Szolgáltatások </w:t>
      </w:r>
    </w:p>
    <w:p w14:paraId="1E9CBA51" w14:textId="77777777" w:rsidR="00F83B73" w:rsidRPr="00903BB7" w:rsidRDefault="00F83B73" w:rsidP="00F83B73">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Az összes felszámított adót és díjat a Mennyiségi Licencprogram webhelye (</w:t>
      </w:r>
      <w:hyperlink r:id="rId38" w:history="1">
        <w:r>
          <w:rPr>
            <w:rStyle w:val="Hyperlink"/>
          </w:rPr>
          <w:t>http://go.microsoft.com/fwlink/?LinkId=690247</w:t>
        </w:r>
      </w:hyperlink>
      <w:r>
        <w:t>) ismerteti.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383DE3">
      <w:pPr>
        <w:pStyle w:val="ProductList-Body"/>
        <w:keepNext/>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031A2A"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176C1D">
      <w:pPr>
        <w:pStyle w:val="ProductList-OfferingGroupHeading"/>
        <w:keepNext/>
        <w:rPr>
          <w:lang w:val="hu-HU"/>
        </w:rPr>
      </w:pPr>
      <w:bookmarkStart w:id="145" w:name="_Toc466919331"/>
      <w:bookmarkStart w:id="146" w:name="OtherOnlineServices"/>
      <w:r w:rsidRPr="004C0405">
        <w:rPr>
          <w:lang w:val="hu-HU"/>
        </w:rPr>
        <w:lastRenderedPageBreak/>
        <w:t>Egyéb online szolgáltatások</w:t>
      </w:r>
      <w:bookmarkEnd w:id="145"/>
    </w:p>
    <w:p w14:paraId="36807F5D" w14:textId="77777777" w:rsidR="00176C1D" w:rsidRPr="00F55075" w:rsidRDefault="00176C1D" w:rsidP="00176C1D">
      <w:pPr>
        <w:pStyle w:val="ProductList-Offering2Heading"/>
        <w:outlineLvl w:val="2"/>
      </w:pPr>
      <w:bookmarkStart w:id="147" w:name="MicrosoftLearning"/>
      <w:bookmarkStart w:id="148" w:name="MicrosoftPowerBIPro"/>
      <w:bookmarkEnd w:id="146"/>
      <w:r>
        <w:tab/>
      </w:r>
      <w:bookmarkStart w:id="149" w:name="_Toc465426856"/>
      <w:bookmarkStart w:id="150" w:name="_Toc460240120"/>
      <w:bookmarkStart w:id="151" w:name="_Toc466919332"/>
      <w:bookmarkStart w:id="152" w:name="BingMaps"/>
      <w:r>
        <w:t>Bing Maps Enterprise Platform és Bing Maps Mobile Asset Management Platform</w:t>
      </w:r>
      <w:bookmarkEnd w:id="149"/>
      <w:bookmarkEnd w:id="150"/>
      <w:bookmarkEnd w:id="151"/>
    </w:p>
    <w:bookmarkEnd w:id="152"/>
    <w:p w14:paraId="7AA2E594" w14:textId="77777777" w:rsidR="00176C1D" w:rsidRPr="00F55075" w:rsidRDefault="00176C1D" w:rsidP="00176C1D">
      <w:pPr>
        <w:pStyle w:val="ProductList-Body"/>
      </w:pPr>
      <w:r>
        <w:rPr>
          <w:b/>
          <w:color w:val="00188F"/>
        </w:rPr>
        <w:t>Szolgáltatási SL-ek</w:t>
      </w:r>
    </w:p>
    <w:p w14:paraId="564E53F4" w14:textId="77777777" w:rsidR="00176C1D" w:rsidRPr="00C37B5C" w:rsidRDefault="00176C1D" w:rsidP="00176C1D">
      <w:pPr>
        <w:pStyle w:val="ProductList-Body"/>
        <w:rPr>
          <w:szCs w:val="18"/>
        </w:rPr>
      </w:pPr>
      <w:r w:rsidRPr="00C37B5C">
        <w:rPr>
          <w:szCs w:val="18"/>
        </w:rPr>
        <w:t xml:space="preserve">A szolgáltatások Bing Maps Enterprise Platformon vagy Bing Maps Mobile Asset Management Platformon keresztül történő eléréséhez Szolgáltatási SL-re van szükség. Minden Szolgáltatási SL-t a következő jogosító Kiegészítő SL-eknek legalább egyikével együtt kell megvásárolni: </w:t>
      </w:r>
    </w:p>
    <w:p w14:paraId="15F794C8" w14:textId="77777777" w:rsidR="00176C1D" w:rsidRPr="00C37B5C" w:rsidRDefault="00176C1D" w:rsidP="00176C1D">
      <w:pPr>
        <w:pStyle w:val="ProductList-Body"/>
        <w:numPr>
          <w:ilvl w:val="0"/>
          <w:numId w:val="40"/>
        </w:numPr>
        <w:ind w:left="450" w:hanging="270"/>
        <w:rPr>
          <w:szCs w:val="18"/>
        </w:rPr>
      </w:pPr>
      <w:r w:rsidRPr="00C37B5C">
        <w:rPr>
          <w:szCs w:val="18"/>
        </w:rPr>
        <w:t>a Bing Maps Enterprise Platform Szolgáltatási SL esetében vagy</w:t>
      </w:r>
    </w:p>
    <w:p w14:paraId="561367AA"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Nyilvános Webhelyhasználati Kiegészítő SL, amely egy korlátozás nélkül, nyilvánosan elérhető webhelyen használandó adott számú számlázható tranzakcióhoz érhető el, vagy</w:t>
      </w:r>
    </w:p>
    <w:p w14:paraId="417CC8A3"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Belső Webhelyhasználati Kiegészítő SL, amely magán hálózati belső webhelyen (például intraneten) használandó adott számú számlázható tranzakcióhoz érhető el, vagy</w:t>
      </w:r>
    </w:p>
    <w:p w14:paraId="6B29F3EC"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Known User Kiegészítő SL, vagy</w:t>
      </w:r>
    </w:p>
    <w:p w14:paraId="437F955A"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Light Known User Kiegészítő SL;</w:t>
      </w:r>
    </w:p>
    <w:p w14:paraId="109177D6" w14:textId="77777777" w:rsidR="00176C1D" w:rsidRPr="00C37B5C" w:rsidRDefault="00176C1D" w:rsidP="00176C1D">
      <w:pPr>
        <w:pStyle w:val="ProductList-Body"/>
        <w:numPr>
          <w:ilvl w:val="0"/>
          <w:numId w:val="20"/>
        </w:numPr>
        <w:spacing w:before="40"/>
        <w:ind w:left="450" w:hanging="270"/>
        <w:rPr>
          <w:szCs w:val="18"/>
        </w:rPr>
      </w:pPr>
      <w:r w:rsidRPr="00C37B5C">
        <w:rPr>
          <w:szCs w:val="18"/>
        </w:rPr>
        <w:t>a Bing Maps Mobile Asset Management Platform Szolgáltatási SL esetében minden egyes Eszközhöz:</w:t>
      </w:r>
    </w:p>
    <w:p w14:paraId="37AF13ED"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North America Kiegészítő SL,</w:t>
      </w:r>
    </w:p>
    <w:p w14:paraId="529C3401"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Europe Kiegészítő SL, vagy</w:t>
      </w:r>
    </w:p>
    <w:p w14:paraId="4D83DA16"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Rest of World Kiegészítő SL.</w:t>
      </w:r>
    </w:p>
    <w:p w14:paraId="56526205" w14:textId="77777777" w:rsidR="00176C1D" w:rsidRPr="00F55075" w:rsidRDefault="00176C1D" w:rsidP="00176C1D">
      <w:pPr>
        <w:pStyle w:val="ProductList-Body"/>
      </w:pPr>
    </w:p>
    <w:p w14:paraId="31874677" w14:textId="77777777" w:rsidR="00176C1D" w:rsidRPr="00F55075" w:rsidRDefault="00176C1D" w:rsidP="00176C1D">
      <w:pPr>
        <w:pStyle w:val="ProductList-Body"/>
      </w:pPr>
      <w:r>
        <w:rPr>
          <w:b/>
          <w:color w:val="00188F"/>
        </w:rPr>
        <w:t>Jogosító Bing Maps Mobile Asset Management Platform Szolgáltatási SL Kiegészítő SL-ek</w:t>
      </w:r>
    </w:p>
    <w:p w14:paraId="2DA7053E" w14:textId="77777777" w:rsidR="00176C1D" w:rsidRPr="00F55075" w:rsidRDefault="00176C1D" w:rsidP="00176C1D">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7B80F655" w14:textId="77777777" w:rsidR="00176C1D" w:rsidRPr="00F55075" w:rsidRDefault="00176C1D" w:rsidP="00176C1D">
      <w:pPr>
        <w:pStyle w:val="ProductList-Body"/>
      </w:pPr>
    </w:p>
    <w:p w14:paraId="1D7720C7" w14:textId="77777777" w:rsidR="00176C1D" w:rsidRPr="00F55075" w:rsidRDefault="00176C1D" w:rsidP="00176C1D">
      <w:pPr>
        <w:pStyle w:val="ProductList-Body"/>
      </w:pPr>
      <w:r>
        <w:rPr>
          <w:b/>
          <w:color w:val="00188F"/>
        </w:rPr>
        <w:t>Hitelesített Felhasználók</w:t>
      </w:r>
    </w:p>
    <w:p w14:paraId="7E313C8B" w14:textId="77777777" w:rsidR="00176C1D" w:rsidRPr="00F55075" w:rsidRDefault="00176C1D" w:rsidP="00176C1D">
      <w:pPr>
        <w:pStyle w:val="ProductList-Body"/>
      </w:pPr>
      <w:r>
        <w:t>Az Ügyfél Bing Maps Enterprise Platform és Bing Maps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39A93991"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39" w:history="1">
        <w:r>
          <w:rPr>
            <w:rStyle w:val="Hyperlink"/>
          </w:rPr>
          <w:t>https://aka.ms/bingmapsplatformapistou</w:t>
        </w:r>
      </w:hyperlink>
      <w:r>
        <w:t xml:space="preserve"> és </w:t>
      </w:r>
      <w:hyperlink r:id="rId40" w:history="1">
        <w:r>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1"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031A2A"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038DC2FB" w14:textId="77777777" w:rsidR="0009763E" w:rsidRPr="006D2C33" w:rsidRDefault="0009763E" w:rsidP="0009763E">
      <w:pPr>
        <w:pStyle w:val="ProductList-Offering2Heading"/>
      </w:pPr>
      <w:r>
        <w:tab/>
      </w:r>
      <w:bookmarkStart w:id="153" w:name="_Toc466919333"/>
      <w:bookmarkStart w:id="154" w:name="BusinessApplicationPlatform"/>
      <w:r>
        <w:t>Üzleti Alkalmazások Platformja</w:t>
      </w:r>
      <w:bookmarkEnd w:id="153"/>
    </w:p>
    <w:bookmarkEnd w:id="154"/>
    <w:p w14:paraId="707DD3F3"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first" r:id="rId42"/>
          <w:type w:val="continuous"/>
          <w:pgSz w:w="12240" w:h="15840"/>
          <w:pgMar w:top="1440" w:right="720" w:bottom="1440" w:left="720" w:header="720" w:footer="720" w:gutter="0"/>
          <w:cols w:space="720"/>
          <w:titlePg/>
          <w:docGrid w:linePitch="360"/>
        </w:sectPr>
      </w:pPr>
    </w:p>
    <w:p w14:paraId="2638F708" w14:textId="77777777" w:rsidR="0009763E" w:rsidRPr="00A8327A" w:rsidRDefault="0009763E" w:rsidP="0009763E">
      <w:pPr>
        <w:pStyle w:val="ProductList-Body"/>
        <w:rPr>
          <w:rFonts w:asciiTheme="majorHAnsi" w:hAnsiTheme="majorHAnsi"/>
          <w:sz w:val="16"/>
          <w:szCs w:val="16"/>
        </w:rPr>
        <w:sectPr w:rsidR="0009763E" w:rsidRPr="00A8327A" w:rsidSect="0009763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269BB28" w14:textId="77777777" w:rsidR="0009763E" w:rsidRPr="00713132" w:rsidRDefault="0009763E" w:rsidP="0009763E">
      <w:pPr>
        <w:pStyle w:val="ProductList-Body"/>
        <w:pBdr>
          <w:top w:val="single" w:sz="4" w:space="1" w:color="BFBFBF" w:themeColor="background1" w:themeShade="BF"/>
        </w:pBdr>
        <w:rPr>
          <w:sz w:val="8"/>
          <w:szCs w:val="8"/>
        </w:rPr>
      </w:pPr>
    </w:p>
    <w:p w14:paraId="5D3DD1C9" w14:textId="77777777" w:rsidR="0009763E" w:rsidRPr="006D2C33" w:rsidRDefault="0009763E" w:rsidP="0009763E">
      <w:pPr>
        <w:pStyle w:val="ProductList-Body"/>
        <w:keepNext/>
        <w:tabs>
          <w:tab w:val="clear" w:pos="158"/>
          <w:tab w:val="left" w:pos="360"/>
        </w:tabs>
      </w:pPr>
      <w:r>
        <w:rPr>
          <w:b/>
          <w:color w:val="00188F"/>
        </w:rPr>
        <w:t>Értesítések</w:t>
      </w:r>
    </w:p>
    <w:p w14:paraId="27A5E75C" w14:textId="77777777" w:rsidR="0009763E" w:rsidRPr="006D2C33" w:rsidRDefault="0009763E" w:rsidP="0009763E">
      <w:pPr>
        <w:pStyle w:val="ProductList-Body"/>
      </w:pPr>
      <w:r>
        <w:t xml:space="preserve">A Bing Térképekre vonatkozó értesítések (lásd: </w:t>
      </w:r>
      <w:hyperlink w:anchor="Attachment1" w:history="1">
        <w:r>
          <w:rPr>
            <w:rStyle w:val="Hyperlink"/>
          </w:rPr>
          <w:t>1. melléklet</w:t>
        </w:r>
      </w:hyperlink>
      <w:r>
        <w:t>) alkalmazandók.</w:t>
      </w:r>
    </w:p>
    <w:p w14:paraId="22A97802" w14:textId="77777777" w:rsidR="0009763E" w:rsidRPr="006D2C33" w:rsidRDefault="00031A2A"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5A6DB86C" w14:textId="77777777" w:rsidR="0009763E" w:rsidRDefault="0009763E" w:rsidP="0009763E">
      <w:pPr>
        <w:sectPr w:rsidR="0009763E" w:rsidSect="0009763E">
          <w:type w:val="continuous"/>
          <w:pgSz w:w="12240" w:h="15840"/>
          <w:pgMar w:top="720" w:right="720" w:bottom="720" w:left="720" w:header="720" w:footer="720" w:gutter="0"/>
          <w:cols w:space="720"/>
          <w:docGrid w:linePitch="360"/>
        </w:sectPr>
      </w:pPr>
    </w:p>
    <w:p w14:paraId="553C3FB8" w14:textId="11FDAD7E" w:rsidR="00383DE3" w:rsidRPr="003C2FBE" w:rsidRDefault="00383DE3" w:rsidP="00383DE3">
      <w:pPr>
        <w:pStyle w:val="ProductList-Offering2Heading"/>
      </w:pPr>
      <w:r>
        <w:tab/>
      </w:r>
      <w:bookmarkStart w:id="155" w:name="Intune"/>
      <w:bookmarkStart w:id="156" w:name="_Toc459970737"/>
      <w:bookmarkStart w:id="157" w:name="_Toc466919334"/>
      <w:r>
        <w:t>Microsoft Intune</w:t>
      </w:r>
      <w:bookmarkEnd w:id="155"/>
      <w:bookmarkEnd w:id="156"/>
      <w:bookmarkEnd w:id="157"/>
    </w:p>
    <w:p w14:paraId="0365669D" w14:textId="77777777" w:rsidR="00383DE3" w:rsidRPr="00A8327A" w:rsidRDefault="00383DE3" w:rsidP="00383DE3">
      <w:pPr>
        <w:pStyle w:val="ProductList-Body"/>
        <w:rPr>
          <w:rFonts w:asciiTheme="majorHAnsi" w:hAnsiTheme="majorHAnsi"/>
          <w:sz w:val="16"/>
          <w:szCs w:val="16"/>
        </w:rPr>
        <w:sectPr w:rsidR="00383DE3" w:rsidRPr="00A8327A" w:rsidSect="00383DE3">
          <w:footerReference w:type="first" r:id="rId43"/>
          <w:type w:val="continuous"/>
          <w:pgSz w:w="12240" w:h="15840"/>
          <w:pgMar w:top="1440" w:right="720" w:bottom="1440" w:left="720" w:header="720" w:footer="720" w:gutter="0"/>
          <w:cols w:space="720"/>
          <w:titlePg/>
          <w:docGrid w:linePitch="360"/>
        </w:sectPr>
      </w:pPr>
    </w:p>
    <w:p w14:paraId="641E56AC" w14:textId="77777777" w:rsidR="00383DE3" w:rsidRPr="003C2FBE" w:rsidRDefault="00383DE3" w:rsidP="00383DE3">
      <w:pPr>
        <w:pStyle w:val="ProductList-Body"/>
      </w:pPr>
      <w:r>
        <w:rPr>
          <w:rFonts w:asciiTheme="majorHAnsi" w:hAnsiTheme="majorHAnsi"/>
          <w:sz w:val="16"/>
          <w:szCs w:val="16"/>
        </w:rPr>
        <w:t>Microsoft Intune (felhasználónkénti)</w:t>
      </w:r>
    </w:p>
    <w:p w14:paraId="7AEFE2D1" w14:textId="77777777" w:rsidR="00383DE3" w:rsidRPr="003C2FBE" w:rsidRDefault="00383DE3" w:rsidP="00383DE3">
      <w:pPr>
        <w:pStyle w:val="ProductList-Body"/>
      </w:pPr>
      <w:r>
        <w:rPr>
          <w:rFonts w:asciiTheme="majorHAnsi" w:hAnsiTheme="majorHAnsi"/>
          <w:sz w:val="16"/>
          <w:szCs w:val="16"/>
        </w:rPr>
        <w:t>Microsoft Intune Kiegészítő System Center Configuration</w:t>
      </w:r>
    </w:p>
    <w:p w14:paraId="5FDD6010" w14:textId="77777777" w:rsidR="00383DE3" w:rsidRPr="00A8327A" w:rsidRDefault="00383DE3" w:rsidP="00383DE3">
      <w:pPr>
        <w:pStyle w:val="ProductList-Body"/>
        <w:rPr>
          <w:rFonts w:asciiTheme="majorHAnsi" w:hAnsiTheme="majorHAnsi"/>
          <w:sz w:val="16"/>
          <w:szCs w:val="16"/>
        </w:rPr>
        <w:sectPr w:rsidR="00383DE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és System Center Endpoint Protection (felhasználónkénti)</w:t>
      </w:r>
      <w:r>
        <w:rPr>
          <w:rFonts w:asciiTheme="majorHAnsi" w:hAnsiTheme="majorHAnsi"/>
          <w:sz w:val="16"/>
          <w:szCs w:val="16"/>
        </w:rPr>
        <w:br/>
        <w:t>(a továbbiakban „Microsoft Intune Kiegészítés”)</w:t>
      </w:r>
    </w:p>
    <w:p w14:paraId="4ABB34A2" w14:textId="77777777" w:rsidR="00383DE3" w:rsidRPr="00383DE3" w:rsidRDefault="00383DE3" w:rsidP="00383DE3">
      <w:pPr>
        <w:pStyle w:val="ProductList-Body"/>
        <w:pBdr>
          <w:top w:val="single" w:sz="4" w:space="1" w:color="BFBFBF" w:themeColor="background1" w:themeShade="BF"/>
        </w:pBdr>
        <w:rPr>
          <w:sz w:val="8"/>
        </w:rPr>
      </w:pPr>
    </w:p>
    <w:p w14:paraId="0ADEF722" w14:textId="77777777" w:rsidR="00383DE3" w:rsidRPr="003C2FBE" w:rsidRDefault="00383DE3" w:rsidP="00383DE3">
      <w:pPr>
        <w:pStyle w:val="ProductList-Body"/>
        <w:tabs>
          <w:tab w:val="clear" w:pos="158"/>
          <w:tab w:val="left" w:pos="360"/>
        </w:tabs>
      </w:pPr>
      <w:r>
        <w:rPr>
          <w:b/>
          <w:color w:val="00188F"/>
        </w:rPr>
        <w:t>Értesítések</w:t>
      </w:r>
    </w:p>
    <w:p w14:paraId="26BB8362"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2AC0AA4" w14:textId="77777777" w:rsidR="00383DE3" w:rsidRPr="003C2FBE" w:rsidRDefault="00383DE3" w:rsidP="00383DE3">
      <w:pPr>
        <w:pStyle w:val="ProductList-Body"/>
      </w:pPr>
    </w:p>
    <w:p w14:paraId="1D20E65C" w14:textId="77777777" w:rsidR="00383DE3" w:rsidRPr="003C2FBE" w:rsidRDefault="00383DE3" w:rsidP="00383DE3">
      <w:pPr>
        <w:pStyle w:val="ProductList-Body"/>
        <w:tabs>
          <w:tab w:val="clear" w:pos="158"/>
          <w:tab w:val="left" w:pos="180"/>
        </w:tabs>
      </w:pPr>
      <w:r>
        <w:rPr>
          <w:b/>
          <w:color w:val="00188F"/>
        </w:rPr>
        <w:t>Eszközök felügyelete</w:t>
      </w:r>
    </w:p>
    <w:p w14:paraId="1232146B" w14:textId="77777777" w:rsidR="00383DE3" w:rsidRPr="003C2FBE" w:rsidRDefault="00383DE3" w:rsidP="00383DE3">
      <w:pPr>
        <w:pStyle w:val="ProductList-Body"/>
        <w:tabs>
          <w:tab w:val="clear" w:pos="158"/>
          <w:tab w:val="left" w:pos="180"/>
        </w:tabs>
      </w:pPr>
      <w:r>
        <w:t>Minden olyan felhasználó, akihez az Ügyfél Felhasználói SL-t rendelt hozzá, legfeljebb tizenöt eszköz felügyelete céljából érheti el és használhatja az Online Szolgáltatást és a kapcsolódó szoftvereket (ideértve a System Center szoftvert is).</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3C2FBE" w:rsidRDefault="00383DE3" w:rsidP="00383DE3">
      <w:pPr>
        <w:pStyle w:val="ProductList-Body"/>
        <w:tabs>
          <w:tab w:val="clear" w:pos="158"/>
          <w:tab w:val="left" w:pos="180"/>
        </w:tabs>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77777777" w:rsidR="00383DE3" w:rsidRPr="003C2FBE" w:rsidRDefault="00383DE3" w:rsidP="00383DE3">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Deploy-technológiák. A Windows Szoftverösszetevők használatát szabályozó licencfeltételek a Termékfeltételek Windows 8.1 Pro és Enterprise című szakaszában olvashatók. A Termékfeltételek a </w:t>
      </w:r>
      <w:hyperlink r:id="rId44" w:history="1">
        <w:r>
          <w:rPr>
            <w:rStyle w:val="Hyperlink"/>
          </w:rPr>
          <w:t>http://go.microsoft.com/?linkid=9839206</w:t>
        </w:r>
      </w:hyperlink>
      <w:hyperlink w:history="1"/>
      <w:r>
        <w:t xml:space="preserve"> webhelyen találhatók.</w:t>
      </w:r>
    </w:p>
    <w:p w14:paraId="5757AED1" w14:textId="77777777" w:rsidR="00383DE3" w:rsidRPr="003C2FBE" w:rsidRDefault="00383DE3" w:rsidP="00383DE3">
      <w:pPr>
        <w:pStyle w:val="ProductList-Body"/>
        <w:tabs>
          <w:tab w:val="clear" w:pos="158"/>
          <w:tab w:val="left" w:pos="180"/>
        </w:tabs>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031A2A"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F83B73">
      <w:pPr>
        <w:pStyle w:val="ProductList-Offering2Heading"/>
        <w:outlineLvl w:val="2"/>
      </w:pPr>
      <w:bookmarkStart w:id="158" w:name="_Toc453946633"/>
      <w:bookmarkStart w:id="159" w:name="_Toc451949071"/>
      <w:r>
        <w:tab/>
      </w:r>
      <w:bookmarkStart w:id="160" w:name="_Toc466919335"/>
      <w:r w:rsidR="00F83B73">
        <w:t>Microsoft Learning</w:t>
      </w:r>
      <w:bookmarkEnd w:id="158"/>
      <w:bookmarkEnd w:id="160"/>
      <w:r w:rsidR="00F83B73">
        <w:t xml:space="preserve"> </w:t>
      </w:r>
      <w:bookmarkEnd w:id="159"/>
    </w:p>
    <w:bookmarkEnd w:id="147"/>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903BB7" w:rsidRDefault="00F83B73" w:rsidP="00F83B73">
      <w:pPr>
        <w:pStyle w:val="ProductList-Body"/>
      </w:pPr>
    </w:p>
    <w:p w14:paraId="61B23DF6" w14:textId="77777777" w:rsidR="00F83B73" w:rsidRPr="00903BB7" w:rsidRDefault="00F83B73" w:rsidP="00F83B73">
      <w:pPr>
        <w:pStyle w:val="ProductList-ClauseHeading"/>
      </w:pPr>
      <w:bookmarkStart w:id="161" w:name="_Toc451949072"/>
      <w:r>
        <w:t>Microsoft Learning Imagine Academy</w:t>
      </w:r>
      <w:bookmarkEnd w:id="161"/>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45" w:history="1">
        <w:r>
          <w:rPr>
            <w:rStyle w:val="Hyperlink"/>
          </w:rPr>
          <w:t>http://www.microsoft.com/itacademy</w:t>
        </w:r>
      </w:hyperlink>
      <w:r>
        <w:t xml:space="preserve"> webhelyen található útmutatója vonatkozik.</w:t>
      </w:r>
    </w:p>
    <w:p w14:paraId="7D89DA16" w14:textId="77777777" w:rsidR="00F83B73" w:rsidRPr="00903BB7" w:rsidRDefault="00F83B73" w:rsidP="00F83B73">
      <w:pPr>
        <w:pStyle w:val="ProductList-Body"/>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031A2A"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48"/>
    <w:p w14:paraId="3F7D711C" w14:textId="77777777" w:rsidR="00292994" w:rsidRPr="009C1170" w:rsidRDefault="00292994" w:rsidP="00292994">
      <w:pPr>
        <w:pStyle w:val="ProductList-Offering2Heading"/>
        <w:keepNext/>
        <w:outlineLvl w:val="2"/>
      </w:pPr>
      <w:r>
        <w:tab/>
      </w:r>
      <w:bookmarkStart w:id="162" w:name="_Toc457466455"/>
      <w:bookmarkStart w:id="163" w:name="_Toc466919336"/>
      <w:r>
        <w:t>Minecraft: Education Edition</w:t>
      </w:r>
      <w:bookmarkEnd w:id="162"/>
      <w:bookmarkEnd w:id="163"/>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031A2A"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64" w:name="_Toc466919337"/>
      <w:r w:rsidR="00581CDB" w:rsidRPr="004C0405">
        <w:rPr>
          <w:lang w:val="hu-HU"/>
        </w:rPr>
        <w:t>Office 365 Developer</w:t>
      </w:r>
      <w:bookmarkEnd w:id="164"/>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031A2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903BB7" w:rsidRDefault="00F83B73" w:rsidP="00F83B73">
      <w:pPr>
        <w:pStyle w:val="ProductList-Offering2Heading"/>
        <w:outlineLvl w:val="2"/>
      </w:pPr>
      <w:r>
        <w:lastRenderedPageBreak/>
        <w:tab/>
      </w:r>
      <w:bookmarkStart w:id="165" w:name="_Toc453946637"/>
      <w:bookmarkStart w:id="166" w:name="_Toc466919338"/>
      <w:r>
        <w:t>Windows asztali operációs rendszer</w:t>
      </w:r>
      <w:bookmarkEnd w:id="165"/>
      <w:bookmarkEnd w:id="166"/>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13297D3A" w14:textId="77777777" w:rsidR="00F83B73" w:rsidRPr="00903BB7" w:rsidRDefault="00031A2A"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2A97184F" w14:textId="07D294AB" w:rsidR="000E6ED8" w:rsidRPr="004C0405" w:rsidRDefault="00414009" w:rsidP="004A2759">
      <w:pPr>
        <w:pStyle w:val="ProductList-Offering2Heading"/>
        <w:rPr>
          <w:lang w:val="hu-HU"/>
        </w:rPr>
      </w:pPr>
      <w:r w:rsidRPr="004C0405">
        <w:rPr>
          <w:lang w:val="hu-HU"/>
        </w:rPr>
        <w:tab/>
      </w:r>
      <w:bookmarkStart w:id="167" w:name="_Toc466919339"/>
      <w:r w:rsidRPr="004C0405">
        <w:rPr>
          <w:lang w:val="hu-HU"/>
        </w:rPr>
        <w:t>Yammer Enterprise</w:t>
      </w:r>
      <w:bookmarkEnd w:id="167"/>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031A2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66919340"/>
      <w:r>
        <w:lastRenderedPageBreak/>
        <w:t>1. melléklet – Értesítések</w:t>
      </w:r>
      <w:bookmarkEnd w:id="168"/>
      <w:bookmarkEnd w:id="169"/>
    </w:p>
    <w:p w14:paraId="2F4609B8" w14:textId="0A35F4A9" w:rsidR="004D27A6" w:rsidRPr="004C0405" w:rsidRDefault="00D67A4B" w:rsidP="004A2759">
      <w:pPr>
        <w:pStyle w:val="ProductList-Offering1Heading"/>
        <w:rPr>
          <w:lang w:val="hu-HU"/>
        </w:rPr>
      </w:pPr>
      <w:bookmarkStart w:id="170" w:name="_Toc466919341"/>
      <w:r w:rsidRPr="004C0405">
        <w:rPr>
          <w:lang w:val="hu-HU"/>
        </w:rPr>
        <w:t>Bing Maps</w:t>
      </w:r>
      <w:bookmarkEnd w:id="170"/>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6" w:history="1">
        <w:r>
          <w:rPr>
            <w:rStyle w:val="Hyperlink"/>
          </w:rPr>
          <w:t>go.microsoft.com/?linkid=9710837</w:t>
        </w:r>
      </w:hyperlink>
      <w:r>
        <w:t xml:space="preserve"> webhelyen található Végfelhasználókra vonatkozó Használati Feltételei és a Bing Maps </w:t>
      </w:r>
      <w:hyperlink r:id="rId47" w:history="1">
        <w:r>
          <w:rPr>
            <w:rStyle w:val="Hyperlink"/>
          </w:rPr>
          <w:t>go.microsoft.com/fwlink/?LinkID=248686</w:t>
        </w:r>
      </w:hyperlink>
      <w:r>
        <w:t xml:space="preserve"> webhelyen található Adatvédelmi Nyilatkozata vonatkozik.</w:t>
      </w:r>
    </w:p>
    <w:bookmarkStart w:id="171" w:name="_Toc431459551"/>
    <w:bookmarkStart w:id="172"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73" w:name="_Toc466919342"/>
      <w:r w:rsidRPr="004C0405">
        <w:rPr>
          <w:lang w:val="hu-HU"/>
        </w:rPr>
        <w:t>Szakmai szolgáltatások</w:t>
      </w:r>
      <w:bookmarkEnd w:id="171"/>
      <w:bookmarkEnd w:id="173"/>
    </w:p>
    <w:bookmarkEnd w:id="172"/>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031A2A"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74" w:name="_Toc451949080"/>
      <w:bookmarkStart w:id="175" w:name="_Toc466919343"/>
      <w:r w:rsidRPr="00720263">
        <w:rPr>
          <w:lang w:val="hu-HU"/>
        </w:rPr>
        <w:t>Az Azure Médiaszolgáltatások – H.265/HEVC-kódolásra vonatkozó értesítés</w:t>
      </w:r>
      <w:bookmarkEnd w:id="174"/>
      <w:bookmarkEnd w:id="175"/>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031A2A"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76" w:name="_Toc466919344"/>
      <w:r w:rsidRPr="004C0405">
        <w:rPr>
          <w:lang w:val="hu-HU"/>
        </w:rPr>
        <w:t>A H.264/AVC képi szabvánnyal, a VC-1 videoszabvánnyal, az MPEG-4 képi szabvánnyal és az MPEG-2 videoszabvánnyal kapcsolatos értesítés</w:t>
      </w:r>
      <w:bookmarkEnd w:id="176"/>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031A2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77" w:name="_Toc466919345"/>
      <w:bookmarkStart w:id="178" w:name="Attachment2"/>
      <w:r>
        <w:lastRenderedPageBreak/>
        <w:t>2. melléklet – Előfizetési Licenccsomagok</w:t>
      </w:r>
      <w:bookmarkEnd w:id="177"/>
    </w:p>
    <w:bookmarkEnd w:id="178"/>
    <w:p w14:paraId="4C834713" w14:textId="4D7B5BD9"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27" w:type="dxa"/>
        <w:tblInd w:w="-72" w:type="dxa"/>
        <w:tblLayout w:type="fixed"/>
        <w:tblLook w:val="04A0" w:firstRow="1" w:lastRow="0" w:firstColumn="1" w:lastColumn="0" w:noHBand="0" w:noVBand="1"/>
      </w:tblPr>
      <w:tblGrid>
        <w:gridCol w:w="2448"/>
        <w:gridCol w:w="274"/>
        <w:gridCol w:w="274"/>
        <w:gridCol w:w="274"/>
        <w:gridCol w:w="274"/>
        <w:gridCol w:w="259"/>
        <w:gridCol w:w="259"/>
        <w:gridCol w:w="259"/>
        <w:gridCol w:w="260"/>
        <w:gridCol w:w="403"/>
        <w:gridCol w:w="360"/>
        <w:gridCol w:w="720"/>
        <w:gridCol w:w="720"/>
        <w:gridCol w:w="720"/>
        <w:gridCol w:w="461"/>
        <w:gridCol w:w="461"/>
        <w:gridCol w:w="905"/>
        <w:gridCol w:w="752"/>
        <w:gridCol w:w="744"/>
      </w:tblGrid>
      <w:tr w:rsidR="00AC01AA" w14:paraId="181E63A3" w14:textId="77777777" w:rsidTr="00AC01AA">
        <w:trPr>
          <w:cantSplit/>
          <w:trHeight w:val="501"/>
        </w:trPr>
        <w:tc>
          <w:tcPr>
            <w:tcW w:w="2448" w:type="dxa"/>
            <w:vMerge w:val="restart"/>
            <w:tcBorders>
              <w:top w:val="nil"/>
              <w:left w:val="nil"/>
              <w:bottom w:val="dashSmallGap" w:sz="4" w:space="0" w:color="808080" w:themeColor="background1" w:themeShade="80"/>
              <w:right w:val="nil"/>
            </w:tcBorders>
            <w:vAlign w:val="bottom"/>
            <w:hideMark/>
          </w:tcPr>
          <w:p w14:paraId="12DB9240" w14:textId="77777777" w:rsidR="00AC01AA" w:rsidRDefault="00AC01AA" w:rsidP="0009763E">
            <w:pPr>
              <w:pStyle w:val="ProductList-Body"/>
              <w:tabs>
                <w:tab w:val="clear" w:pos="158"/>
                <w:tab w:val="left" w:pos="720"/>
              </w:tabs>
              <w:spacing w:line="256" w:lineRule="auto"/>
              <w:ind w:left="-108"/>
              <w:rPr>
                <w:sz w:val="22"/>
              </w:rPr>
            </w:pPr>
            <w:r>
              <w:rPr>
                <w:sz w:val="22"/>
              </w:rPr>
              <w:t>Online Szolgáltatás</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14:paraId="0C8651A8"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7F75A8C" w14:textId="77777777" w:rsidR="00AC01AA" w:rsidRDefault="00AC01AA" w:rsidP="000976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7596F66"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135AEC" w14:textId="77777777" w:rsidR="00AC01AA" w:rsidRDefault="00AC01AA" w:rsidP="000976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763" w:type="dxa"/>
            <w:gridSpan w:val="2"/>
            <w:tcBorders>
              <w:top w:val="single" w:sz="12" w:space="0" w:color="FFFFFF" w:themeColor="background1"/>
              <w:left w:val="nil"/>
              <w:right w:val="single" w:sz="12" w:space="0" w:color="FFFFFF" w:themeColor="background1"/>
            </w:tcBorders>
            <w:shd w:val="clear" w:color="auto" w:fill="0072C6"/>
            <w:hideMark/>
          </w:tcPr>
          <w:p w14:paraId="3A93D26C" w14:textId="77777777" w:rsidR="00AC01AA" w:rsidRPr="006D2C33" w:rsidRDefault="00AC01AA" w:rsidP="0009763E">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3FC4609" w14:textId="77777777" w:rsidR="00AC01AA" w:rsidRDefault="00AC01AA" w:rsidP="0009763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17A815"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697D4D0"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39CC2FB1" w14:textId="77777777" w:rsidR="00AC01AA" w:rsidRDefault="00AC01AA" w:rsidP="0009763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4E6427"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65179D"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6447CE01" w14:textId="77777777" w:rsidR="00AC01AA" w:rsidRDefault="00AC01AA" w:rsidP="0009763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6F2D3"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28E6929"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3C6521F0" w14:textId="77777777" w:rsidR="00AC01AA" w:rsidRDefault="00AC01AA" w:rsidP="0009763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tc>
        <w:tc>
          <w:tcPr>
            <w:tcW w:w="922" w:type="dxa"/>
            <w:gridSpan w:val="2"/>
            <w:tcBorders>
              <w:top w:val="single" w:sz="12" w:space="0" w:color="FFFFFF" w:themeColor="background1"/>
              <w:left w:val="single" w:sz="12" w:space="0" w:color="FFFFFF" w:themeColor="background1"/>
              <w:right w:val="nil"/>
            </w:tcBorders>
            <w:shd w:val="clear" w:color="auto" w:fill="0072C6"/>
            <w:hideMark/>
          </w:tcPr>
          <w:p w14:paraId="0ED3B813"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Nagyvállalati</w:t>
            </w:r>
          </w:p>
          <w:p w14:paraId="6B497A1B" w14:textId="77777777" w:rsidR="00AC01AA" w:rsidRPr="006D2C33" w:rsidRDefault="00AC01AA" w:rsidP="0009763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mobilitás +</w:t>
            </w:r>
          </w:p>
          <w:p w14:paraId="7CDE4967" w14:textId="77777777" w:rsidR="00AC01AA" w:rsidRDefault="00AC01AA" w:rsidP="0009763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biztonság</w:t>
            </w:r>
          </w:p>
        </w:tc>
        <w:tc>
          <w:tcPr>
            <w:tcW w:w="9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7921D9" w14:textId="0E166DF1" w:rsidR="00AC01AA" w:rsidRDefault="00176C1D" w:rsidP="0009763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AC01AA">
              <w:rPr>
                <w:rFonts w:asciiTheme="majorHAnsi" w:hAnsiTheme="majorHAnsi"/>
                <w:color w:val="FFFFFF" w:themeColor="background1"/>
                <w:sz w:val="16"/>
                <w:szCs w:val="16"/>
              </w:rPr>
              <w:t xml:space="preserve"> </w:t>
            </w:r>
            <w:r w:rsidR="00AC01AA">
              <w:rPr>
                <w:rFonts w:asciiTheme="majorHAnsi" w:hAnsiTheme="majorHAnsi"/>
                <w:color w:val="FFFFFF" w:themeColor="background1"/>
                <w:sz w:val="16"/>
                <w:szCs w:val="16"/>
                <w:vertAlign w:val="superscript"/>
              </w:rPr>
              <w:t>2</w:t>
            </w:r>
          </w:p>
        </w:tc>
        <w:tc>
          <w:tcPr>
            <w:tcW w:w="1496" w:type="dxa"/>
            <w:gridSpan w:val="2"/>
            <w:tcBorders>
              <w:top w:val="single" w:sz="12" w:space="0" w:color="FFFFFF" w:themeColor="background1"/>
              <w:left w:val="single" w:sz="12" w:space="0" w:color="FFFFFF" w:themeColor="background1"/>
              <w:bottom w:val="nil"/>
              <w:right w:val="nil"/>
            </w:tcBorders>
            <w:shd w:val="clear" w:color="auto" w:fill="0072C6"/>
          </w:tcPr>
          <w:p w14:paraId="6314336F" w14:textId="77777777" w:rsidR="00AC01AA" w:rsidRPr="006D2C33" w:rsidRDefault="00AC01AA" w:rsidP="0009763E">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9060C9B" w14:textId="77777777" w:rsidR="00AC01AA" w:rsidRDefault="00AC01AA" w:rsidP="000976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AC01AA" w14:paraId="160713AF" w14:textId="77777777" w:rsidTr="00AC01AA">
        <w:trPr>
          <w:cantSplit/>
          <w:trHeight w:val="288"/>
        </w:trPr>
        <w:tc>
          <w:tcPr>
            <w:tcW w:w="2448" w:type="dxa"/>
            <w:vMerge/>
            <w:tcBorders>
              <w:top w:val="nil"/>
              <w:left w:val="nil"/>
              <w:bottom w:val="dashSmallGap" w:sz="4" w:space="0" w:color="808080" w:themeColor="background1" w:themeShade="80"/>
              <w:right w:val="nil"/>
            </w:tcBorders>
            <w:vAlign w:val="center"/>
            <w:hideMark/>
          </w:tcPr>
          <w:p w14:paraId="60E12912" w14:textId="77777777" w:rsidR="00AC01AA" w:rsidRDefault="00AC01AA" w:rsidP="0009763E">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8F194F8"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ECCA7B"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20A919"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040ACF"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1F822B"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D14C5D"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6B7416"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515AEB"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19A4A3"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CDF50F"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3EECE2"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1268ED"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50293C"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1" w:type="dxa"/>
            <w:tcBorders>
              <w:left w:val="single" w:sz="12" w:space="0" w:color="FFFFFF" w:themeColor="background1"/>
              <w:bottom w:val="single" w:sz="12" w:space="0" w:color="FFFFFF" w:themeColor="background1"/>
              <w:right w:val="nil"/>
            </w:tcBorders>
            <w:shd w:val="clear" w:color="auto" w:fill="0072C6"/>
            <w:vAlign w:val="center"/>
          </w:tcPr>
          <w:p w14:paraId="6D4AB42B"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61" w:type="dxa"/>
            <w:tcBorders>
              <w:left w:val="single" w:sz="12" w:space="0" w:color="FFFFFF" w:themeColor="background1"/>
              <w:bottom w:val="single" w:sz="12" w:space="0" w:color="FFFFFF" w:themeColor="background1"/>
              <w:right w:val="nil"/>
            </w:tcBorders>
            <w:shd w:val="clear" w:color="auto" w:fill="0072C6"/>
            <w:vAlign w:val="center"/>
          </w:tcPr>
          <w:p w14:paraId="65EEB980"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4F424A"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2" w:type="dxa"/>
            <w:tcBorders>
              <w:top w:val="nil"/>
              <w:left w:val="single" w:sz="12" w:space="0" w:color="FFFFFF" w:themeColor="background1"/>
              <w:bottom w:val="single" w:sz="12" w:space="0" w:color="FFFFFF" w:themeColor="background1"/>
              <w:right w:val="nil"/>
            </w:tcBorders>
            <w:shd w:val="clear" w:color="auto" w:fill="0072C6"/>
            <w:vAlign w:val="center"/>
          </w:tcPr>
          <w:p w14:paraId="05AEBBBF"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csomag</w:t>
            </w:r>
          </w:p>
        </w:tc>
        <w:tc>
          <w:tcPr>
            <w:tcW w:w="744" w:type="dxa"/>
            <w:tcBorders>
              <w:top w:val="nil"/>
              <w:left w:val="single" w:sz="12" w:space="0" w:color="FFFFFF" w:themeColor="background1"/>
              <w:bottom w:val="single" w:sz="12" w:space="0" w:color="FFFFFF" w:themeColor="background1"/>
              <w:right w:val="nil"/>
            </w:tcBorders>
            <w:shd w:val="clear" w:color="auto" w:fill="0072C6"/>
            <w:vAlign w:val="center"/>
          </w:tcPr>
          <w:p w14:paraId="1B653DF8" w14:textId="77777777" w:rsidR="00AC01AA" w:rsidRDefault="00AC01AA" w:rsidP="0009763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csomag</w:t>
            </w:r>
          </w:p>
        </w:tc>
      </w:tr>
      <w:tr w:rsidR="0009763E" w14:paraId="0D7492BD" w14:textId="77777777" w:rsidTr="00AC01AA">
        <w:trPr>
          <w:trHeight w:val="202"/>
        </w:trPr>
        <w:tc>
          <w:tcPr>
            <w:tcW w:w="24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8AEA15"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2E25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3FF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8A38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6DEA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9116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E4B3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7E41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6AD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C7B2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D574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9AC3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06BA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EF64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AF18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001C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612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B90F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573B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340B3F92" w14:textId="77777777" w:rsidTr="00AC01AA">
        <w:trPr>
          <w:trHeight w:val="202"/>
        </w:trPr>
        <w:tc>
          <w:tcPr>
            <w:tcW w:w="2448" w:type="dxa"/>
            <w:tcBorders>
              <w:top w:val="nil"/>
              <w:left w:val="nil"/>
              <w:bottom w:val="dashSmallGap" w:sz="4" w:space="0" w:color="BFBFBF" w:themeColor="background1" w:themeShade="BF"/>
              <w:right w:val="nil"/>
            </w:tcBorders>
            <w:noWrap/>
            <w:vAlign w:val="center"/>
            <w:hideMark/>
          </w:tcPr>
          <w:p w14:paraId="4C2E280A"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Kioszk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C2D72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027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FD4F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EEF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F89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97D0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DA79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35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19A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DE28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7E88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563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8474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3840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DB9F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315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6A7B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CAC5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59F205A7"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29AF5"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77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67DC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4E1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BEAF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328F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6FD3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37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7E4D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1DCF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80FE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6247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FC5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79E7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868F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EDAA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781E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0369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B225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FB0397D"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FB687"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9A313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F9C9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840B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7E5A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24F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3B22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76D2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92130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FF7E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6A1B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72E9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4394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5C5A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DBE9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47B0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141F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B986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3CB0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4BD44958"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A2C93"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CFE2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E4C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C5E4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A5AC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893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D8DD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7AD5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2DC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6295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C1C8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077C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F4E3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7FCF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0E5B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9E16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9F6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55B4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CA93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7EAC8C66"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E8ECF"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896CE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806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4BDA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C2EB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82EB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50A6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D0F2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AF6B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1F5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9750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AE75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694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372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5323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3AB5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1EAB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902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E77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67F1C1E3"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9327A8"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5229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ECA41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EF66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0435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3F34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833F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DA64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FCF3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CAB3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17F6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24AA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671C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8F22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FC2B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D2DC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1586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A051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3409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235B7BA3"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A803EC"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B422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5048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5C1B7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59AD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F27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2449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F8A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2DB4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4144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BCD6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A75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844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48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352C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A439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0391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B38D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16CE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B553459"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A2EC04"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451A1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6A68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EFEB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E16A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02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DAE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82A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215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83A1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E63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0AB1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12BB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D99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95E8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57B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6FF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AE23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590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24570976"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C5EF14"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1CDA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1F8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2EC1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80AF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9930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34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0C3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3FD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3A27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452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449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EAF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55E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614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11D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1CA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16D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30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631D3337"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12C145"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D56E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4B7F6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30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0593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B092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B71F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FE5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7BE0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1BB6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E51D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FB5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484E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B856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8D6E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9D8C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0BD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EE2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0FB8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2A1A6B46"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42BD63"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87B3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B0D4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F8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2887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A77A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D188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2211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B945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5CD0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F76B1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370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331A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3F20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9297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8D78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53D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C5EC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BE62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1317CA3E"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9219DF"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Vállalati online verzió – Nyilvános Telefonhálózati Konferenciahívás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757C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E557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2761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872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3D15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EA8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BCA1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527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242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FF1F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23A6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6E7D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0BC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3EE1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11BA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DC95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16D3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A3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764F1A24"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67847"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3107C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3F17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29D5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C222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5EC9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EA7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C00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BFD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92A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59E2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132A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2285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3218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9CB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D35B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E91B18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54E6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EB47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3D28D500"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AC526"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5A163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282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2E48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CC17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69A8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395B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2A75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B11C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67A6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1A8B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2474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53D9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9B38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9602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A28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21DB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ABF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A695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485E6AB0"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802E06"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291E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3BF6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1C72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FD2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A10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E1C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4D85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6DF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2F62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9AE5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376E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5A0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DC34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666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8040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E68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A816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45D5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6515D60E"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FBAE0"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21148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CF06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09C0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F94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CD5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80C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0E2A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3FF0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A973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7E84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5E63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EB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6DD1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D6B1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1F9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088F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3A87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3191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128A2C6C"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1B3FE"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2C4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7844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ABEC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05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6A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B49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5C80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751B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5C00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4A66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FCF4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F89D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70B8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192B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5F5B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E7D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A118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EF7E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572EA63"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D6DF3C" w14:textId="4D6CBDC6" w:rsidR="0009763E" w:rsidRPr="008F02B0" w:rsidRDefault="00176C1D" w:rsidP="00176C1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09763E">
              <w:rPr>
                <w:rFonts w:asciiTheme="majorHAnsi" w:hAnsiTheme="majorHAnsi"/>
                <w:sz w:val="16"/>
                <w:szCs w:val="16"/>
              </w:rPr>
              <w:t>Analytics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EDCE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CAD0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5F69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13ED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9FD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1E91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56C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AD7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9BAD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2D48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01EE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D5D6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607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D583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AB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9DEB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322A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5FFC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4DE94FED"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69110"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7D60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A7B6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CBC0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5B5A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5A29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BC1D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925E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0215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6A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1D2A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AE07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8EA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3AF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B17C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D204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B8FC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365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9680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D9CDEB9" w14:textId="77777777" w:rsidTr="00AC01AA">
        <w:trPr>
          <w:trHeight w:val="288"/>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C2073"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Speciális biztonságkezelés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59E1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EA8A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9EA4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CD80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7FC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0FA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4742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9BB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B706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4C55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44A7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899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E7C1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C54E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2F39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8E75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FC0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9152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7A5B68DD"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190E1C"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F3D2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92FF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134A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A71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D3D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301A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36D3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838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C4E6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7702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723C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429F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AA3B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E1F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8B08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A04E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49D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DA0B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519513D2"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2E511"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Komplex Veszélyforrások Elleni Védelem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A7D8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EF21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A705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897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AFF4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77E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581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3A8B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6A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439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B9CF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24C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DA80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069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B939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0E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29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DC2C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B273DE7"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26317C"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545D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593F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2C9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6A0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26C1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DCB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525F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DFAF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1190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698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F322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4521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3E9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A3A82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5D74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077B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694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A681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72613542"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E85B4"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C52D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2ACB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9B61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A50C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94E9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B31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BA16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C6FD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A9EF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FF4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AA5C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5A39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2E1A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89EA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B9A0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1CAB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A170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27E3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526DC154"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51C31"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736F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F0F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B73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A46E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F771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99A4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FA0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D11C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07E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0281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F43D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A532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6EC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9EA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A3C05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7330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CA64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491E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F7FAA39"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E83C3"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1BE4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DC65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DFC8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C83A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9C1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029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B3C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CCF8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1C54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A3C3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3DFE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1389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5085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9DEBB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98E5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6BA4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44C3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CDCC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5B56730"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208F3"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E2D9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8C9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9C3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BCC3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389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20EE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2BA4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0905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DC74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1A8D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DCC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0242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8F11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7082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3FB9F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E53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62D5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70F5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6B31778B"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44E6B"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1184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C7C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571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DF5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88E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F30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A6F2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82A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E506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03BD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839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8310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EEF0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5C76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0642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032C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8854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E13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769364B3"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3EF7B"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7264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5A2B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0A77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6522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AAA2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A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311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348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95A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F394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037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F7A3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1751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5C1A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31CC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DFF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170E5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E63B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59524EF9"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B3159"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0E2C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980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736E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2461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791B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A7A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34B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7C11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7244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EBD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83B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71F0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530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9E6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C770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F438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F434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35BA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434BB37"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C9DF8"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for Operations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5021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314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72D6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4C6D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E0A5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E8C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64E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3DFF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3067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B6B2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B91C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4B03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68B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7478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F94F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41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8CA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1E04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363797EB"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FED6CA" w14:textId="77777777" w:rsidR="0009763E" w:rsidRPr="008F02B0"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2EAD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8CDE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07B9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848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2469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B071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CD1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A9A3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C096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175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235D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7205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070C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3BE4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7EC9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CDA5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101E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E249D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2183F3D4"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BF1E8" w14:textId="77777777" w:rsidR="0009763E"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C1B7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50F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CD81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D0D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D27E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054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68DF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21B0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36F3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FBB5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2274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D87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F341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ED8B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C7CF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923B"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FDD49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1D278"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02E0C80F" w14:textId="77777777" w:rsidTr="00AC01AA">
        <w:trPr>
          <w:trHeight w:val="202"/>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DC243" w14:textId="77777777" w:rsidR="0009763E"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271A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F3AC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E009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8773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703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E14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CC2E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DB930"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632C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74CB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7FB4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907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EB3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48F9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E361"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3C62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5655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D83A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r w:rsidR="0009763E" w14:paraId="1B535C7F" w14:textId="77777777" w:rsidTr="00AC01AA">
        <w:trPr>
          <w:trHeight w:val="202"/>
        </w:trPr>
        <w:tc>
          <w:tcPr>
            <w:tcW w:w="2448" w:type="dxa"/>
            <w:tcBorders>
              <w:top w:val="dashSmallGap" w:sz="4" w:space="0" w:color="BFBFBF" w:themeColor="background1" w:themeShade="BF"/>
              <w:left w:val="nil"/>
              <w:bottom w:val="nil"/>
              <w:right w:val="nil"/>
            </w:tcBorders>
            <w:noWrap/>
            <w:vAlign w:val="center"/>
          </w:tcPr>
          <w:p w14:paraId="04679CE1" w14:textId="77777777" w:rsidR="0009763E" w:rsidRDefault="0009763E" w:rsidP="0009763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5FA046A"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88021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3C5ABD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5D8FF6"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68AB7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85F2C2"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BEB4BF"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328ED09"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1A5075"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8D585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82F88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084C3FC"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5F60E7"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6156D44"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46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F0D7A2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9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15248E"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52" w:type="dxa"/>
            <w:tcBorders>
              <w:top w:val="single" w:sz="12" w:space="0" w:color="FFFFFF" w:themeColor="background1"/>
              <w:left w:val="single" w:sz="12" w:space="0" w:color="FFFFFF" w:themeColor="background1"/>
              <w:bottom w:val="nil"/>
              <w:right w:val="nil"/>
            </w:tcBorders>
            <w:shd w:val="clear" w:color="auto" w:fill="4668C5"/>
            <w:vAlign w:val="center"/>
          </w:tcPr>
          <w:p w14:paraId="6D28405D"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c>
          <w:tcPr>
            <w:tcW w:w="744" w:type="dxa"/>
            <w:tcBorders>
              <w:top w:val="single" w:sz="12" w:space="0" w:color="FFFFFF" w:themeColor="background1"/>
              <w:left w:val="single" w:sz="12" w:space="0" w:color="FFFFFF" w:themeColor="background1"/>
              <w:bottom w:val="nil"/>
              <w:right w:val="nil"/>
            </w:tcBorders>
            <w:shd w:val="clear" w:color="auto" w:fill="4668C5"/>
            <w:vAlign w:val="center"/>
          </w:tcPr>
          <w:p w14:paraId="3C3A1563" w14:textId="77777777" w:rsidR="0009763E" w:rsidRDefault="0009763E" w:rsidP="0009763E">
            <w:pPr>
              <w:pStyle w:val="ProductList-Body"/>
              <w:tabs>
                <w:tab w:val="clear" w:pos="158"/>
                <w:tab w:val="left" w:pos="720"/>
              </w:tabs>
              <w:spacing w:line="256" w:lineRule="auto"/>
              <w:jc w:val="center"/>
              <w:rPr>
                <w:rFonts w:asciiTheme="majorHAnsi" w:hAnsiTheme="majorHAnsi"/>
                <w:szCs w:val="18"/>
              </w:rPr>
            </w:pPr>
          </w:p>
        </w:tc>
      </w:tr>
    </w:tbl>
    <w:p w14:paraId="68102C55" w14:textId="77777777" w:rsidR="0009763E" w:rsidRPr="00D7042F" w:rsidRDefault="0009763E" w:rsidP="0009763E">
      <w:pPr>
        <w:pStyle w:val="ProductList-Body"/>
        <w:spacing w:before="60"/>
        <w:rPr>
          <w:sz w:val="16"/>
          <w:szCs w:val="16"/>
        </w:rPr>
      </w:pPr>
      <w:r w:rsidRPr="00D7042F">
        <w:rPr>
          <w:i/>
          <w:sz w:val="16"/>
          <w:szCs w:val="16"/>
          <w:vertAlign w:val="superscript"/>
        </w:rPr>
        <w:t>1</w:t>
      </w:r>
      <w:r w:rsidRPr="00D7042F">
        <w:rPr>
          <w:i/>
          <w:sz w:val="16"/>
          <w:szCs w:val="16"/>
        </w:rPr>
        <w:t xml:space="preserve"> Az olyan Kiegészítő csomag SL-ek, amelyek nevében a „ProPlus nélkül” megjelölés szerepel, nem tartalmaznak az Office 365 ProPlus szolgáltatásra vonatkozó jogokat.</w:t>
      </w:r>
    </w:p>
    <w:p w14:paraId="4F819B8F" w14:textId="75D36EF4" w:rsidR="0009763E" w:rsidRPr="00D7042F" w:rsidRDefault="0009763E" w:rsidP="0009763E">
      <w:pPr>
        <w:pStyle w:val="ProductList-Body"/>
        <w:rPr>
          <w:sz w:val="16"/>
          <w:szCs w:val="16"/>
        </w:rPr>
      </w:pPr>
      <w:r w:rsidRPr="00D7042F">
        <w:rPr>
          <w:i/>
          <w:sz w:val="16"/>
          <w:szCs w:val="16"/>
          <w:vertAlign w:val="superscript"/>
        </w:rPr>
        <w:t>2</w:t>
      </w:r>
      <w:r w:rsidRPr="00D7042F">
        <w:rPr>
          <w:i/>
          <w:sz w:val="16"/>
          <w:szCs w:val="16"/>
        </w:rPr>
        <w:t xml:space="preserve"> A fent meghatározott Online Szolgáltatásokon túl a </w:t>
      </w:r>
      <w:r w:rsidR="00176C1D">
        <w:rPr>
          <w:i/>
          <w:sz w:val="16"/>
          <w:szCs w:val="16"/>
        </w:rPr>
        <w:t>Secure Productive Enterprise</w:t>
      </w:r>
      <w:r w:rsidRPr="00D7042F">
        <w:rPr>
          <w:i/>
          <w:sz w:val="16"/>
          <w:szCs w:val="16"/>
        </w:rPr>
        <w:t xml:space="preserve"> is kielégíti a Termékfeltételekben a Windows Frissítési Garancia Felhasználónkénti licencre előírt SL-követelményeket.</w:t>
      </w:r>
    </w:p>
    <w:p w14:paraId="107F8055" w14:textId="3A399F41" w:rsidR="0009763E" w:rsidRDefault="0009763E" w:rsidP="0009763E">
      <w:pPr>
        <w:pStyle w:val="ProductList-Body"/>
        <w:spacing w:after="120"/>
        <w:jc w:val="both"/>
      </w:pPr>
      <w:r w:rsidRPr="00D7042F">
        <w:rPr>
          <w:i/>
          <w:sz w:val="16"/>
          <w:szCs w:val="16"/>
          <w:vertAlign w:val="superscript"/>
        </w:rPr>
        <w:t>3</w:t>
      </w:r>
      <w:r w:rsidRPr="00D7042F">
        <w:rPr>
          <w:i/>
          <w:sz w:val="16"/>
          <w:szCs w:val="16"/>
        </w:rPr>
        <w:t xml:space="preserve"> Az, hogy az Office 365 Nagyvállalati E5 csomagba beletartozik-e a Skype Vállalati online verzió – Nyilvános Telefonhálózati Konferenciahívás szolgáltatás, a regionális elérhetőségtől függ.</w:t>
      </w:r>
    </w:p>
    <w:p w14:paraId="3F9ACBAA" w14:textId="77777777" w:rsidR="00F813BF" w:rsidRPr="000772BE" w:rsidRDefault="00031A2A"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9" w:name="Attachment3"/>
      <w:bookmarkStart w:id="180" w:name="_Toc466919346"/>
      <w:r>
        <w:lastRenderedPageBreak/>
        <w:t>3. melléklet – Általános Szerződési Feltételek</w:t>
      </w:r>
      <w:bookmarkEnd w:id="179"/>
      <w:bookmarkEnd w:id="180"/>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E7209C" w14:textId="77777777" w:rsidR="00031A2A" w:rsidRDefault="00031A2A" w:rsidP="009A573F">
      <w:pPr>
        <w:spacing w:after="0" w:line="240" w:lineRule="auto"/>
      </w:pPr>
      <w:r>
        <w:separator/>
      </w:r>
    </w:p>
  </w:endnote>
  <w:endnote w:type="continuationSeparator" w:id="0">
    <w:p w14:paraId="66CD49FD" w14:textId="77777777" w:rsidR="00031A2A" w:rsidRDefault="00031A2A" w:rsidP="009A573F">
      <w:pPr>
        <w:spacing w:after="0" w:line="240" w:lineRule="auto"/>
      </w:pPr>
      <w:r>
        <w:continuationSeparator/>
      </w:r>
    </w:p>
  </w:endnote>
  <w:endnote w:type="continuationNotice" w:id="1">
    <w:p w14:paraId="4579DE93" w14:textId="77777777" w:rsidR="00031A2A" w:rsidRDefault="00031A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C903D1" w14:textId="77777777" w:rsidR="009F444D" w:rsidRDefault="009F44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9763E" w:rsidRDefault="0009763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9763E" w:rsidRPr="00591643" w:rsidRDefault="0009763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763E" w:rsidRPr="00C76DF3" w:rsidRDefault="00031A2A" w:rsidP="005C51AC">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763E" w:rsidRPr="00C76DF3" w:rsidRDefault="0009763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9763E" w:rsidRPr="00C76DF3" w:rsidRDefault="00031A2A" w:rsidP="005C51AC">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763E" w:rsidRPr="00C76DF3" w:rsidRDefault="0009763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763E" w:rsidRPr="00C76DF3" w:rsidRDefault="00031A2A" w:rsidP="005C51AC">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763E" w:rsidRPr="00C76DF3" w:rsidRDefault="0009763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763E" w:rsidRPr="00C76DF3" w:rsidRDefault="00031A2A" w:rsidP="005C51AC">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763E" w:rsidRPr="00C76DF3" w:rsidRDefault="000976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763E" w:rsidRPr="00C76DF3" w:rsidRDefault="00031A2A" w:rsidP="005C51AC">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763E" w:rsidRPr="00C76DF3" w:rsidRDefault="000976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763E" w:rsidRPr="00C76DF3" w:rsidRDefault="00031A2A" w:rsidP="005C51AC">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7E537610" w14:textId="77777777" w:rsidR="0009763E" w:rsidRPr="00591643" w:rsidRDefault="0009763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9763E" w:rsidRPr="00C76DF3" w:rsidRDefault="00031A2A" w:rsidP="004A2759">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9763E" w:rsidRPr="00C76DF3" w:rsidRDefault="0009763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9763E" w:rsidRPr="00C76DF3" w:rsidRDefault="00031A2A" w:rsidP="004A2759">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9763E" w:rsidRPr="00C76DF3" w:rsidRDefault="0009763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9763E" w:rsidRPr="00C76DF3" w:rsidRDefault="00031A2A" w:rsidP="004A2759">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09763E" w:rsidRPr="00C76DF3" w:rsidRDefault="0009763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09763E" w:rsidRPr="00C76DF3" w:rsidRDefault="00031A2A" w:rsidP="004A2759">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9763E" w:rsidRPr="00C76DF3" w:rsidRDefault="00031A2A" w:rsidP="004A2759">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9763E" w:rsidRPr="00C76DF3" w:rsidRDefault="00031A2A" w:rsidP="004A2759">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1DDDE84" w14:textId="77777777" w:rsidR="0009763E" w:rsidRPr="00591643" w:rsidRDefault="0009763E" w:rsidP="0037437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0174A48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D7DC8" w14:textId="77777777" w:rsidR="0009763E" w:rsidRPr="00C76DF3" w:rsidRDefault="00031A2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F241F"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39712A" w14:textId="77777777" w:rsidR="0009763E" w:rsidRPr="00C76DF3" w:rsidRDefault="00031A2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70656"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B0647" w14:textId="77777777" w:rsidR="0009763E" w:rsidRPr="00C76DF3" w:rsidRDefault="00031A2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ACC781"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E876A" w14:textId="77777777" w:rsidR="0009763E" w:rsidRPr="00C76DF3" w:rsidRDefault="00031A2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A4DC865"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DB131" w14:textId="77777777" w:rsidR="0009763E" w:rsidRPr="00C76DF3" w:rsidRDefault="00031A2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539139"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70B2D" w14:textId="77777777" w:rsidR="0009763E" w:rsidRPr="00C76DF3" w:rsidRDefault="00031A2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D3251CC" w14:textId="77777777" w:rsidR="0009763E" w:rsidRPr="00591643" w:rsidRDefault="0009763E" w:rsidP="00DC2B1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4E3F11CB"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2BDD7" w14:textId="77777777" w:rsidR="0009763E" w:rsidRPr="00C76DF3" w:rsidRDefault="00031A2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49E069"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2E700" w14:textId="77777777" w:rsidR="0009763E" w:rsidRPr="00C76DF3" w:rsidRDefault="00031A2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4B015"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74019A" w14:textId="77777777" w:rsidR="0009763E" w:rsidRPr="00C76DF3" w:rsidRDefault="00031A2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6E410B"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22381" w14:textId="77777777" w:rsidR="0009763E" w:rsidRPr="00C76DF3" w:rsidRDefault="00031A2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D8E3E8"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FF2B" w14:textId="77777777" w:rsidR="0009763E" w:rsidRPr="00C76DF3" w:rsidRDefault="00031A2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8DDD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D340" w14:textId="77777777" w:rsidR="0009763E" w:rsidRPr="00C76DF3" w:rsidRDefault="00031A2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283B65D9" w14:textId="77777777" w:rsidR="0009763E" w:rsidRPr="00591643" w:rsidRDefault="0009763E" w:rsidP="0021223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1F6E123A"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988F8" w14:textId="77777777" w:rsidR="0009763E" w:rsidRPr="00C76DF3" w:rsidRDefault="00031A2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8590D"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D2217" w14:textId="77777777" w:rsidR="0009763E" w:rsidRPr="00C76DF3" w:rsidRDefault="00031A2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18214"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81C2B" w14:textId="77777777" w:rsidR="0009763E" w:rsidRPr="00C76DF3" w:rsidRDefault="00031A2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6CD94D6"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388EC" w14:textId="77777777" w:rsidR="0009763E" w:rsidRPr="00C76DF3" w:rsidRDefault="00031A2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87B89"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7FA47" w14:textId="77777777" w:rsidR="0009763E" w:rsidRPr="00C76DF3" w:rsidRDefault="00031A2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968E2"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97FF1" w14:textId="77777777" w:rsidR="0009763E" w:rsidRPr="00C76DF3" w:rsidRDefault="00031A2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56C66C9" w14:textId="77777777" w:rsidR="0009763E" w:rsidRPr="00591643" w:rsidRDefault="0009763E" w:rsidP="0080675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0377A929" w14:textId="77777777" w:rsidTr="00176C1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7D2AB" w14:textId="77777777" w:rsidR="0009763E" w:rsidRPr="00C76DF3" w:rsidRDefault="00031A2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F9ECCD"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E1F8F" w14:textId="77777777" w:rsidR="0009763E" w:rsidRPr="00C76DF3" w:rsidRDefault="00031A2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0D756E"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EFDEA" w14:textId="77777777" w:rsidR="0009763E" w:rsidRPr="00C76DF3" w:rsidRDefault="00031A2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B3FC4A4"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777C2" w14:textId="77777777" w:rsidR="0009763E" w:rsidRPr="00C76DF3" w:rsidRDefault="00031A2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46A1F7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54DAE" w14:textId="77777777" w:rsidR="0009763E" w:rsidRPr="00C76DF3" w:rsidRDefault="00031A2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1C9F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D62E4" w14:textId="77777777" w:rsidR="0009763E" w:rsidRPr="00C76DF3" w:rsidRDefault="00031A2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48420383" w14:textId="77777777" w:rsidR="0009763E" w:rsidRPr="00591643" w:rsidRDefault="0009763E" w:rsidP="00FE202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389ADDA5"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EF66" w14:textId="77777777" w:rsidR="0009763E" w:rsidRPr="00C76DF3" w:rsidRDefault="00031A2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9F6B7"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271" w14:textId="77777777" w:rsidR="0009763E" w:rsidRPr="00C76DF3" w:rsidRDefault="00031A2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923B7A"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0634D" w14:textId="77777777" w:rsidR="0009763E" w:rsidRPr="00C76DF3" w:rsidRDefault="00031A2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EEE72B7"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A621" w14:textId="77777777" w:rsidR="0009763E" w:rsidRPr="00C76DF3" w:rsidRDefault="00031A2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F91D0C"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4621" w14:textId="77777777" w:rsidR="0009763E" w:rsidRPr="00C76DF3" w:rsidRDefault="00031A2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B21A0"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5D575" w14:textId="77777777" w:rsidR="0009763E" w:rsidRPr="00C76DF3" w:rsidRDefault="00031A2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73419BAA" w14:textId="77777777" w:rsidR="0009763E" w:rsidRPr="00591643" w:rsidRDefault="0009763E" w:rsidP="0021223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76C1D" w:rsidRPr="00C76DF3" w14:paraId="659927FB" w14:textId="77777777" w:rsidTr="00176C1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B93D2" w14:textId="77777777" w:rsidR="00176C1D" w:rsidRPr="00C76DF3" w:rsidRDefault="00031A2A" w:rsidP="00176C1D">
          <w:pPr>
            <w:pStyle w:val="ProductList-OfferingBody"/>
            <w:ind w:left="-77" w:right="-73"/>
            <w:jc w:val="center"/>
            <w:rPr>
              <w:color w:val="808080" w:themeColor="background1" w:themeShade="80"/>
              <w:sz w:val="14"/>
              <w:szCs w:val="14"/>
            </w:rPr>
          </w:pPr>
          <w:hyperlink w:anchor="TableofContents" w:history="1">
            <w:r w:rsidR="00176C1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28CC6" w14:textId="77777777" w:rsidR="00176C1D" w:rsidRPr="00C76DF3" w:rsidRDefault="00176C1D" w:rsidP="00176C1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4538" w14:textId="77777777" w:rsidR="00176C1D" w:rsidRPr="00C76DF3" w:rsidRDefault="00031A2A" w:rsidP="00176C1D">
          <w:pPr>
            <w:pStyle w:val="ProductList-OfferingBody"/>
            <w:ind w:left="-72" w:right="-74"/>
            <w:jc w:val="center"/>
            <w:rPr>
              <w:color w:val="808080" w:themeColor="background1" w:themeShade="80"/>
              <w:sz w:val="14"/>
              <w:szCs w:val="14"/>
            </w:rPr>
          </w:pPr>
          <w:hyperlink w:anchor="Introduction" w:history="1">
            <w:r w:rsidR="00176C1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F6584" w14:textId="77777777" w:rsidR="00176C1D" w:rsidRPr="00C76DF3" w:rsidRDefault="00176C1D" w:rsidP="00176C1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62949" w14:textId="77777777" w:rsidR="00176C1D" w:rsidRPr="00C76DF3" w:rsidRDefault="00031A2A" w:rsidP="00176C1D">
          <w:pPr>
            <w:pStyle w:val="ProductList-OfferingBody"/>
            <w:ind w:left="-72" w:right="-75"/>
            <w:jc w:val="center"/>
            <w:rPr>
              <w:color w:val="808080" w:themeColor="background1" w:themeShade="80"/>
              <w:sz w:val="14"/>
              <w:szCs w:val="14"/>
            </w:rPr>
          </w:pPr>
          <w:hyperlink w:anchor="GeneralTerms" w:history="1">
            <w:r w:rsidR="00176C1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E9A8F10" w14:textId="77777777" w:rsidR="00176C1D" w:rsidRPr="00C76DF3" w:rsidRDefault="00176C1D" w:rsidP="00176C1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F5436" w14:textId="77777777" w:rsidR="00176C1D" w:rsidRPr="00C76DF3" w:rsidRDefault="00031A2A" w:rsidP="00176C1D">
          <w:pPr>
            <w:pStyle w:val="ProductList-OfferingBody"/>
            <w:ind w:left="-72" w:right="-77"/>
            <w:jc w:val="center"/>
            <w:rPr>
              <w:color w:val="808080" w:themeColor="background1" w:themeShade="80"/>
              <w:sz w:val="14"/>
              <w:szCs w:val="14"/>
            </w:rPr>
          </w:pPr>
          <w:hyperlink w:anchor="PrivacyandSecurityTerms" w:history="1">
            <w:r w:rsidR="00176C1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FE49FF" w14:textId="77777777" w:rsidR="00176C1D" w:rsidRPr="00C76DF3" w:rsidRDefault="00176C1D" w:rsidP="00176C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9A630" w14:textId="77777777" w:rsidR="00176C1D" w:rsidRPr="00C76DF3" w:rsidRDefault="00031A2A" w:rsidP="00176C1D">
          <w:pPr>
            <w:pStyle w:val="ProductList-OfferingBody"/>
            <w:ind w:left="-72" w:right="-77"/>
            <w:jc w:val="center"/>
            <w:rPr>
              <w:color w:val="808080" w:themeColor="background1" w:themeShade="80"/>
              <w:sz w:val="14"/>
              <w:szCs w:val="14"/>
            </w:rPr>
          </w:pPr>
          <w:hyperlink w:anchor="OnlineServiceSpecificTerms" w:history="1">
            <w:r w:rsidR="00176C1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93E4E" w14:textId="77777777" w:rsidR="00176C1D" w:rsidRPr="00C76DF3" w:rsidRDefault="00176C1D" w:rsidP="00176C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7F906" w14:textId="77777777" w:rsidR="00176C1D" w:rsidRPr="00C76DF3" w:rsidRDefault="00031A2A" w:rsidP="00176C1D">
          <w:pPr>
            <w:pStyle w:val="ProductList-OfferingBody"/>
            <w:ind w:left="-72" w:right="-76"/>
            <w:jc w:val="center"/>
            <w:rPr>
              <w:color w:val="808080" w:themeColor="background1" w:themeShade="80"/>
              <w:sz w:val="14"/>
              <w:szCs w:val="14"/>
            </w:rPr>
          </w:pPr>
          <w:hyperlink w:anchor="Attachment1" w:history="1">
            <w:r w:rsidR="00176C1D">
              <w:rPr>
                <w:rStyle w:val="Hyperlink"/>
                <w:sz w:val="14"/>
                <w:szCs w:val="14"/>
                <w:lang w:val="en-US" w:eastAsia="en-US" w:bidi="ar-SA"/>
              </w:rPr>
              <w:t>Melléklet</w:t>
            </w:r>
          </w:hyperlink>
        </w:p>
      </w:tc>
    </w:tr>
  </w:tbl>
  <w:p w14:paraId="6DF70026" w14:textId="77777777" w:rsidR="0009763E" w:rsidRPr="00591643" w:rsidRDefault="0009763E" w:rsidP="00176C1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9763E" w:rsidRPr="00C76DF3" w:rsidRDefault="00031A2A" w:rsidP="004A2759">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9763E" w:rsidRPr="00C76DF3" w:rsidRDefault="0009763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9763E" w:rsidRPr="00C76DF3" w:rsidRDefault="00031A2A" w:rsidP="004A2759">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9763E" w:rsidRPr="00C76DF3" w:rsidRDefault="0009763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9763E" w:rsidRPr="00C76DF3" w:rsidRDefault="00031A2A" w:rsidP="004A2759">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9763E" w:rsidRPr="00C76DF3" w:rsidRDefault="0009763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9763E" w:rsidRPr="00C76DF3" w:rsidRDefault="00031A2A" w:rsidP="004A2759">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9763E" w:rsidRPr="00C76DF3" w:rsidRDefault="00031A2A" w:rsidP="004A2759">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9763E" w:rsidRPr="00C76DF3" w:rsidRDefault="00031A2A" w:rsidP="004A2759">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6CAFA448" w14:textId="77777777" w:rsidR="0009763E" w:rsidRPr="00591643" w:rsidRDefault="0009763E" w:rsidP="00FE20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5D91DA4C" w14:textId="77777777" w:rsidTr="0009763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48BCF" w14:textId="77777777" w:rsidR="0009763E" w:rsidRPr="00C76DF3" w:rsidRDefault="00031A2A" w:rsidP="0009763E">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B43DD2" w14:textId="77777777" w:rsidR="0009763E" w:rsidRPr="00C76DF3" w:rsidRDefault="0009763E" w:rsidP="000976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46EEA" w14:textId="77777777" w:rsidR="0009763E" w:rsidRPr="00C76DF3" w:rsidRDefault="00031A2A" w:rsidP="0009763E">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FE7BD" w14:textId="77777777" w:rsidR="0009763E" w:rsidRPr="00C76DF3" w:rsidRDefault="0009763E" w:rsidP="000976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A2A9C" w14:textId="77777777" w:rsidR="0009763E" w:rsidRPr="00C76DF3" w:rsidRDefault="00031A2A" w:rsidP="0009763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815A31" w14:textId="77777777" w:rsidR="0009763E" w:rsidRPr="00C76DF3" w:rsidRDefault="0009763E" w:rsidP="000976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DFA7E" w14:textId="77777777" w:rsidR="0009763E" w:rsidRPr="00C76DF3" w:rsidRDefault="00031A2A" w:rsidP="0009763E">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F94CE"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6C854A" w14:textId="77777777" w:rsidR="0009763E" w:rsidRPr="00C76DF3" w:rsidRDefault="00031A2A" w:rsidP="0009763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425BA5"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2BB22" w14:textId="77777777" w:rsidR="0009763E" w:rsidRPr="00C76DF3" w:rsidRDefault="00031A2A" w:rsidP="0009763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3F70725F" w14:textId="77777777" w:rsidR="0009763E" w:rsidRPr="00591643" w:rsidRDefault="0009763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9763E" w:rsidRPr="00C76DF3" w:rsidRDefault="00031A2A" w:rsidP="0059164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9763E" w:rsidRPr="00C76DF3" w:rsidRDefault="0009763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9763E" w:rsidRPr="00C76DF3" w:rsidRDefault="00031A2A" w:rsidP="0059164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9763E" w:rsidRPr="00C76DF3" w:rsidRDefault="0009763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9763E" w:rsidRPr="00C76DF3" w:rsidRDefault="00031A2A" w:rsidP="003812F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9763E" w:rsidRPr="00C76DF3" w:rsidRDefault="0009763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9763E" w:rsidRPr="00C76DF3" w:rsidRDefault="00031A2A" w:rsidP="0059164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9763E" w:rsidRPr="00C76DF3" w:rsidRDefault="000976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9763E" w:rsidRPr="00C76DF3" w:rsidRDefault="00031A2A" w:rsidP="003812F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9763E" w:rsidRPr="00C76DF3" w:rsidRDefault="000976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9763E" w:rsidRPr="00C76DF3" w:rsidRDefault="00031A2A" w:rsidP="003812F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7A242047" w14:textId="77777777" w:rsidR="0009763E" w:rsidRPr="00591643" w:rsidRDefault="0009763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09763E" w:rsidRPr="00C76DF3" w:rsidRDefault="00031A2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09763E" w:rsidRPr="00C76DF3" w:rsidRDefault="00031A2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09763E" w:rsidRPr="00C76DF3" w:rsidRDefault="00031A2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09763E" w:rsidRPr="00C76DF3" w:rsidRDefault="00031A2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09763E" w:rsidRPr="00C76DF3" w:rsidRDefault="00031A2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09763E" w:rsidRPr="00C76DF3" w:rsidRDefault="00031A2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0B4967AF" w14:textId="77777777" w:rsidR="0009763E" w:rsidRPr="00591643" w:rsidRDefault="0009763E" w:rsidP="00A61B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09763E" w:rsidRPr="00C76DF3" w:rsidRDefault="00031A2A"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09763E" w:rsidRPr="00C76DF3" w:rsidRDefault="00031A2A"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09763E" w:rsidRPr="00C76DF3" w:rsidRDefault="00031A2A"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09763E" w:rsidRPr="00C76DF3" w:rsidRDefault="00031A2A"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09763E" w:rsidRPr="00C76DF3" w:rsidRDefault="00031A2A"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09763E" w:rsidRPr="00C76DF3" w:rsidRDefault="00031A2A"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7BA898D" w14:textId="77777777" w:rsidR="0009763E" w:rsidRPr="00591643" w:rsidRDefault="0009763E"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B7FF41" w14:textId="77777777" w:rsidR="00031A2A" w:rsidRDefault="00031A2A" w:rsidP="009A573F">
      <w:pPr>
        <w:spacing w:after="0" w:line="240" w:lineRule="auto"/>
      </w:pPr>
      <w:r>
        <w:separator/>
      </w:r>
    </w:p>
  </w:footnote>
  <w:footnote w:type="continuationSeparator" w:id="0">
    <w:p w14:paraId="438DC266" w14:textId="77777777" w:rsidR="00031A2A" w:rsidRDefault="00031A2A" w:rsidP="009A573F">
      <w:pPr>
        <w:spacing w:after="0" w:line="240" w:lineRule="auto"/>
      </w:pPr>
      <w:r>
        <w:continuationSeparator/>
      </w:r>
    </w:p>
  </w:footnote>
  <w:footnote w:type="continuationNotice" w:id="1">
    <w:p w14:paraId="10E6DB48" w14:textId="77777777" w:rsidR="00031A2A" w:rsidRDefault="00031A2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AD4DF0" w14:textId="77777777" w:rsidR="009F444D" w:rsidRDefault="009F44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63AD12" w14:textId="77777777" w:rsidR="009F444D" w:rsidRDefault="009F44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9763E" w:rsidRPr="004D27A6" w:rsidRDefault="0009763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036B0DC" w:rsidR="0009763E" w:rsidRPr="00171B2E" w:rsidRDefault="00031A2A"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176C1D" w:rsidRPr="00057E77">
              <w:rPr>
                <w:color w:val="404040" w:themeColor="text1" w:themeTint="BF"/>
                <w:sz w:val="16"/>
                <w:szCs w:val="16"/>
              </w:rPr>
              <w:t>A Microsoft Online Szolgáltatások Nagybani Licencbe Adására vonatkozó Feltételek (magyar, 2016. december)</w:t>
            </w:r>
          </w:sdtContent>
        </w:sdt>
        <w:r w:rsidR="0009763E">
          <w:rPr>
            <w:color w:val="404040" w:themeColor="text1" w:themeTint="BF"/>
            <w:sz w:val="16"/>
            <w:szCs w:val="16"/>
          </w:rPr>
          <w:tab/>
        </w:r>
        <w:r w:rsidR="0009763E">
          <w:rPr>
            <w:color w:val="404040" w:themeColor="text1" w:themeTint="BF"/>
            <w:sz w:val="16"/>
            <w:szCs w:val="16"/>
          </w:rPr>
          <w:fldChar w:fldCharType="begin"/>
        </w:r>
        <w:r w:rsidR="0009763E" w:rsidRPr="004D27A6">
          <w:rPr>
            <w:color w:val="404040" w:themeColor="text1" w:themeTint="BF"/>
            <w:sz w:val="16"/>
            <w:szCs w:val="16"/>
          </w:rPr>
          <w:instrText xml:space="preserve"> PAGE   \* MERGEFORMAT </w:instrText>
        </w:r>
        <w:r w:rsidR="0009763E">
          <w:rPr>
            <w:color w:val="404040" w:themeColor="text1" w:themeTint="BF"/>
            <w:sz w:val="16"/>
            <w:szCs w:val="16"/>
          </w:rPr>
          <w:fldChar w:fldCharType="separate"/>
        </w:r>
        <w:r w:rsidR="009F444D">
          <w:rPr>
            <w:noProof/>
            <w:color w:val="404040" w:themeColor="text1" w:themeTint="BF"/>
            <w:sz w:val="16"/>
            <w:szCs w:val="16"/>
          </w:rPr>
          <w:t>21</w:t>
        </w:r>
        <w:r w:rsidR="0009763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BAED0CC" w:rsidR="0009763E" w:rsidRPr="00BC5469" w:rsidRDefault="00031A2A"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176C1D" w:rsidRPr="00057E77">
              <w:rPr>
                <w:color w:val="404040" w:themeColor="text1" w:themeTint="BF"/>
                <w:sz w:val="16"/>
                <w:szCs w:val="16"/>
              </w:rPr>
              <w:t>A Microsoft Online Szolgáltatások Nagybani Licencbe Adására vonatkozó Feltételek (magyar, 2016. december)</w:t>
            </w:r>
          </w:sdtContent>
        </w:sdt>
        <w:r w:rsidR="0009763E">
          <w:rPr>
            <w:color w:val="404040" w:themeColor="text1" w:themeTint="BF"/>
            <w:sz w:val="16"/>
            <w:szCs w:val="16"/>
          </w:rPr>
          <w:tab/>
        </w:r>
        <w:r w:rsidR="0009763E">
          <w:rPr>
            <w:color w:val="404040" w:themeColor="text1" w:themeTint="BF"/>
            <w:sz w:val="16"/>
            <w:szCs w:val="16"/>
          </w:rPr>
          <w:fldChar w:fldCharType="begin"/>
        </w:r>
        <w:r w:rsidR="0009763E" w:rsidRPr="004D27A6">
          <w:rPr>
            <w:color w:val="404040" w:themeColor="text1" w:themeTint="BF"/>
            <w:sz w:val="16"/>
            <w:szCs w:val="16"/>
          </w:rPr>
          <w:instrText xml:space="preserve"> PAGE   \* MERGEFORMAT </w:instrText>
        </w:r>
        <w:r w:rsidR="0009763E">
          <w:rPr>
            <w:color w:val="404040" w:themeColor="text1" w:themeTint="BF"/>
            <w:sz w:val="16"/>
            <w:szCs w:val="16"/>
          </w:rPr>
          <w:fldChar w:fldCharType="separate"/>
        </w:r>
        <w:r w:rsidR="009F444D">
          <w:rPr>
            <w:noProof/>
            <w:color w:val="404040" w:themeColor="text1" w:themeTint="BF"/>
            <w:sz w:val="16"/>
            <w:szCs w:val="16"/>
          </w:rPr>
          <w:t>16</w:t>
        </w:r>
        <w:r w:rsidR="0009763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JRQiVpbCgx0u+EKo1JLmO/HB0RtIcOSIRbjARuW4eVCCKjNw7WGnmS6zhNxrRxmKz9UuIYkr54jq41kA9ycMKA==" w:salt="z/YX+xj6ICGAUHplXpLTR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1A2A"/>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444D"/>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aka.ms/bingmapsplatformapistou"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footer" Target="footer13.xml"/><Relationship Id="rId47" Type="http://schemas.openxmlformats.org/officeDocument/2006/relationships/hyperlink" Target="http://go.microsoft.com/fwlink/?LinkID=248686"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hyperlink" Target="http://www.microsoft.com/itacademy"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31E944-3270-4308-B32E-41A7286F9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21377</Words>
  <Characters>121852</Characters>
  <Application>Microsoft Office Word</Application>
  <DocSecurity>8</DocSecurity>
  <Lines>1015</Lines>
  <Paragraphs>285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2016-11-29T05:00:00Z</dcterms:created>
  <dcterms:modified xsi:type="dcterms:W3CDTF">2016-11-29T05:00:00Z</dcterms:modified>
</cp:coreProperties>
</file>