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w:t>
      </w:r>
      <w:bookmarkStart w:id="1" w:name="_GoBack"/>
      <w:bookmarkEnd w:id="1"/>
      <w:r w:rsidRPr="004C0405">
        <w:rPr>
          <w:rFonts w:asciiTheme="majorHAnsi" w:hAnsiTheme="majorHAnsi"/>
          <w:color w:val="FFFFFF" w:themeColor="background1"/>
          <w:sz w:val="72"/>
          <w:szCs w:val="72"/>
          <w:lang w:eastAsia="en-US" w:bidi="ar-SA"/>
        </w:rPr>
        <w:t>ltatások Feltételei</w:t>
      </w:r>
    </w:p>
    <w:p w14:paraId="6BAF63FC" w14:textId="6164EA05"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10644" w:rsidRPr="005707BB">
        <w:rPr>
          <w:rFonts w:asciiTheme="majorHAnsi" w:hAnsiTheme="majorHAnsi"/>
          <w:color w:val="FFFFFF" w:themeColor="background1"/>
          <w:sz w:val="72"/>
          <w:szCs w:val="72"/>
        </w:rPr>
        <w:t>2018. január 1-én</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68FABD80" w14:textId="41C0D300" w:rsidR="00A10644"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02230805" w:history="1">
        <w:r w:rsidR="00A10644" w:rsidRPr="001760DA">
          <w:rPr>
            <w:rStyle w:val="Hyperlink"/>
            <w:noProof/>
          </w:rPr>
          <w:t>Bevezetés</w:t>
        </w:r>
        <w:r w:rsidR="00A10644">
          <w:rPr>
            <w:noProof/>
            <w:webHidden/>
          </w:rPr>
          <w:tab/>
        </w:r>
        <w:r w:rsidR="00A10644">
          <w:rPr>
            <w:noProof/>
            <w:webHidden/>
          </w:rPr>
          <w:fldChar w:fldCharType="begin"/>
        </w:r>
        <w:r w:rsidR="00A10644">
          <w:rPr>
            <w:noProof/>
            <w:webHidden/>
          </w:rPr>
          <w:instrText xml:space="preserve"> PAGEREF _Toc502230805 \h </w:instrText>
        </w:r>
        <w:r w:rsidR="00A10644">
          <w:rPr>
            <w:noProof/>
            <w:webHidden/>
          </w:rPr>
        </w:r>
        <w:r w:rsidR="00A10644">
          <w:rPr>
            <w:noProof/>
            <w:webHidden/>
          </w:rPr>
          <w:fldChar w:fldCharType="separate"/>
        </w:r>
        <w:r w:rsidR="00A10644">
          <w:rPr>
            <w:noProof/>
            <w:webHidden/>
          </w:rPr>
          <w:t>3</w:t>
        </w:r>
        <w:r w:rsidR="00A10644">
          <w:rPr>
            <w:noProof/>
            <w:webHidden/>
          </w:rPr>
          <w:fldChar w:fldCharType="end"/>
        </w:r>
      </w:hyperlink>
    </w:p>
    <w:p w14:paraId="7644BC33" w14:textId="3F05A64F" w:rsidR="00A10644" w:rsidRDefault="00844E11">
      <w:pPr>
        <w:pStyle w:val="TOC3"/>
        <w:rPr>
          <w:rFonts w:eastAsiaTheme="minorEastAsia"/>
          <w:b w:val="0"/>
          <w:smallCaps w:val="0"/>
          <w:sz w:val="22"/>
          <w:lang w:val="en-US" w:eastAsia="en-US" w:bidi="ar-SA"/>
        </w:rPr>
      </w:pPr>
      <w:hyperlink w:anchor="_Toc502230806" w:history="1">
        <w:r w:rsidR="00A10644" w:rsidRPr="001760DA">
          <w:rPr>
            <w:rStyle w:val="Hyperlink"/>
          </w:rPr>
          <w:t>Korábbi verziók</w:t>
        </w:r>
        <w:r w:rsidR="00A10644">
          <w:rPr>
            <w:webHidden/>
          </w:rPr>
          <w:tab/>
        </w:r>
        <w:r w:rsidR="00A10644">
          <w:rPr>
            <w:webHidden/>
          </w:rPr>
          <w:fldChar w:fldCharType="begin"/>
        </w:r>
        <w:r w:rsidR="00A10644">
          <w:rPr>
            <w:webHidden/>
          </w:rPr>
          <w:instrText xml:space="preserve"> PAGEREF _Toc502230806 \h </w:instrText>
        </w:r>
        <w:r w:rsidR="00A10644">
          <w:rPr>
            <w:webHidden/>
          </w:rPr>
        </w:r>
        <w:r w:rsidR="00A10644">
          <w:rPr>
            <w:webHidden/>
          </w:rPr>
          <w:fldChar w:fldCharType="separate"/>
        </w:r>
        <w:r w:rsidR="00A10644">
          <w:rPr>
            <w:webHidden/>
          </w:rPr>
          <w:t>3</w:t>
        </w:r>
        <w:r w:rsidR="00A10644">
          <w:rPr>
            <w:webHidden/>
          </w:rPr>
          <w:fldChar w:fldCharType="end"/>
        </w:r>
      </w:hyperlink>
    </w:p>
    <w:p w14:paraId="45F4F586" w14:textId="260F44E7" w:rsidR="00A10644" w:rsidRDefault="00844E11">
      <w:pPr>
        <w:pStyle w:val="TOC3"/>
        <w:rPr>
          <w:rFonts w:eastAsiaTheme="minorEastAsia"/>
          <w:b w:val="0"/>
          <w:smallCaps w:val="0"/>
          <w:sz w:val="22"/>
          <w:lang w:val="en-US" w:eastAsia="en-US" w:bidi="ar-SA"/>
        </w:rPr>
      </w:pPr>
      <w:hyperlink w:anchor="_Toc502230807" w:history="1">
        <w:r w:rsidR="00A10644" w:rsidRPr="001760DA">
          <w:rPr>
            <w:rStyle w:val="Hyperlink"/>
          </w:rPr>
          <w:t>Pontosítások és a módosítások összefoglalása</w:t>
        </w:r>
        <w:r w:rsidR="00A10644">
          <w:rPr>
            <w:webHidden/>
          </w:rPr>
          <w:tab/>
        </w:r>
        <w:r w:rsidR="00A10644">
          <w:rPr>
            <w:webHidden/>
          </w:rPr>
          <w:fldChar w:fldCharType="begin"/>
        </w:r>
        <w:r w:rsidR="00A10644">
          <w:rPr>
            <w:webHidden/>
          </w:rPr>
          <w:instrText xml:space="preserve"> PAGEREF _Toc502230807 \h </w:instrText>
        </w:r>
        <w:r w:rsidR="00A10644">
          <w:rPr>
            <w:webHidden/>
          </w:rPr>
        </w:r>
        <w:r w:rsidR="00A10644">
          <w:rPr>
            <w:webHidden/>
          </w:rPr>
          <w:fldChar w:fldCharType="separate"/>
        </w:r>
        <w:r w:rsidR="00A10644">
          <w:rPr>
            <w:webHidden/>
          </w:rPr>
          <w:t>3</w:t>
        </w:r>
        <w:r w:rsidR="00A10644">
          <w:rPr>
            <w:webHidden/>
          </w:rPr>
          <w:fldChar w:fldCharType="end"/>
        </w:r>
      </w:hyperlink>
    </w:p>
    <w:p w14:paraId="617BFF67" w14:textId="3383145B" w:rsidR="00A10644" w:rsidRDefault="00844E11">
      <w:pPr>
        <w:pStyle w:val="TOC1"/>
        <w:tabs>
          <w:tab w:val="right" w:leader="dot" w:pos="5030"/>
        </w:tabs>
        <w:rPr>
          <w:rFonts w:eastAsiaTheme="minorEastAsia"/>
          <w:b w:val="0"/>
          <w:caps w:val="0"/>
          <w:noProof/>
          <w:sz w:val="22"/>
          <w:lang w:val="en-US" w:eastAsia="en-US" w:bidi="ar-SA"/>
        </w:rPr>
      </w:pPr>
      <w:hyperlink w:anchor="_Toc502230808" w:history="1">
        <w:r w:rsidR="00A10644" w:rsidRPr="001760DA">
          <w:rPr>
            <w:rStyle w:val="Hyperlink"/>
            <w:noProof/>
          </w:rPr>
          <w:t>Általános feltételek</w:t>
        </w:r>
        <w:r w:rsidR="00A10644">
          <w:rPr>
            <w:noProof/>
            <w:webHidden/>
          </w:rPr>
          <w:tab/>
        </w:r>
        <w:r w:rsidR="00A10644">
          <w:rPr>
            <w:noProof/>
            <w:webHidden/>
          </w:rPr>
          <w:fldChar w:fldCharType="begin"/>
        </w:r>
        <w:r w:rsidR="00A10644">
          <w:rPr>
            <w:noProof/>
            <w:webHidden/>
          </w:rPr>
          <w:instrText xml:space="preserve"> PAGEREF _Toc502230808 \h </w:instrText>
        </w:r>
        <w:r w:rsidR="00A10644">
          <w:rPr>
            <w:noProof/>
            <w:webHidden/>
          </w:rPr>
        </w:r>
        <w:r w:rsidR="00A10644">
          <w:rPr>
            <w:noProof/>
            <w:webHidden/>
          </w:rPr>
          <w:fldChar w:fldCharType="separate"/>
        </w:r>
        <w:r w:rsidR="00A10644">
          <w:rPr>
            <w:noProof/>
            <w:webHidden/>
          </w:rPr>
          <w:t>4</w:t>
        </w:r>
        <w:r w:rsidR="00A10644">
          <w:rPr>
            <w:noProof/>
            <w:webHidden/>
          </w:rPr>
          <w:fldChar w:fldCharType="end"/>
        </w:r>
      </w:hyperlink>
    </w:p>
    <w:p w14:paraId="6D01F792" w14:textId="0068BBC1" w:rsidR="00A10644" w:rsidRDefault="00844E11">
      <w:pPr>
        <w:pStyle w:val="TOC5"/>
        <w:tabs>
          <w:tab w:val="right" w:leader="dot" w:pos="5030"/>
        </w:tabs>
        <w:rPr>
          <w:rFonts w:eastAsiaTheme="minorEastAsia"/>
          <w:noProof/>
          <w:sz w:val="22"/>
          <w:lang w:val="en-US" w:eastAsia="en-US" w:bidi="ar-SA"/>
        </w:rPr>
      </w:pPr>
      <w:hyperlink w:anchor="_Toc502230809" w:history="1">
        <w:r w:rsidR="00A10644" w:rsidRPr="001760DA">
          <w:rPr>
            <w:rStyle w:val="Hyperlink"/>
            <w:noProof/>
          </w:rPr>
          <w:t>Meghatározások</w:t>
        </w:r>
        <w:r w:rsidR="00A10644">
          <w:rPr>
            <w:noProof/>
            <w:webHidden/>
          </w:rPr>
          <w:tab/>
        </w:r>
        <w:r w:rsidR="00A10644">
          <w:rPr>
            <w:noProof/>
            <w:webHidden/>
          </w:rPr>
          <w:fldChar w:fldCharType="begin"/>
        </w:r>
        <w:r w:rsidR="00A10644">
          <w:rPr>
            <w:noProof/>
            <w:webHidden/>
          </w:rPr>
          <w:instrText xml:space="preserve"> PAGEREF _Toc502230809 \h </w:instrText>
        </w:r>
        <w:r w:rsidR="00A10644">
          <w:rPr>
            <w:noProof/>
            <w:webHidden/>
          </w:rPr>
        </w:r>
        <w:r w:rsidR="00A10644">
          <w:rPr>
            <w:noProof/>
            <w:webHidden/>
          </w:rPr>
          <w:fldChar w:fldCharType="separate"/>
        </w:r>
        <w:r w:rsidR="00A10644">
          <w:rPr>
            <w:noProof/>
            <w:webHidden/>
          </w:rPr>
          <w:t>4</w:t>
        </w:r>
        <w:r w:rsidR="00A10644">
          <w:rPr>
            <w:noProof/>
            <w:webHidden/>
          </w:rPr>
          <w:fldChar w:fldCharType="end"/>
        </w:r>
      </w:hyperlink>
    </w:p>
    <w:p w14:paraId="7F837E1E" w14:textId="44B3DB83" w:rsidR="00A10644" w:rsidRDefault="00844E11">
      <w:pPr>
        <w:pStyle w:val="TOC5"/>
        <w:tabs>
          <w:tab w:val="right" w:leader="dot" w:pos="5030"/>
        </w:tabs>
        <w:rPr>
          <w:rFonts w:eastAsiaTheme="minorEastAsia"/>
          <w:noProof/>
          <w:sz w:val="22"/>
          <w:lang w:val="en-US" w:eastAsia="en-US" w:bidi="ar-SA"/>
        </w:rPr>
      </w:pPr>
      <w:hyperlink w:anchor="_Toc502230810" w:history="1">
        <w:r w:rsidR="00A10644" w:rsidRPr="001760DA">
          <w:rPr>
            <w:rStyle w:val="Hyperlink"/>
            <w:noProof/>
          </w:rPr>
          <w:t>Az Online Szolgáltatások Feltételeinek frissítése</w:t>
        </w:r>
        <w:r w:rsidR="00A10644">
          <w:rPr>
            <w:noProof/>
            <w:webHidden/>
          </w:rPr>
          <w:tab/>
        </w:r>
        <w:r w:rsidR="00A10644">
          <w:rPr>
            <w:noProof/>
            <w:webHidden/>
          </w:rPr>
          <w:fldChar w:fldCharType="begin"/>
        </w:r>
        <w:r w:rsidR="00A10644">
          <w:rPr>
            <w:noProof/>
            <w:webHidden/>
          </w:rPr>
          <w:instrText xml:space="preserve"> PAGEREF _Toc502230810 \h </w:instrText>
        </w:r>
        <w:r w:rsidR="00A10644">
          <w:rPr>
            <w:noProof/>
            <w:webHidden/>
          </w:rPr>
        </w:r>
        <w:r w:rsidR="00A10644">
          <w:rPr>
            <w:noProof/>
            <w:webHidden/>
          </w:rPr>
          <w:fldChar w:fldCharType="separate"/>
        </w:r>
        <w:r w:rsidR="00A10644">
          <w:rPr>
            <w:noProof/>
            <w:webHidden/>
          </w:rPr>
          <w:t>4</w:t>
        </w:r>
        <w:r w:rsidR="00A10644">
          <w:rPr>
            <w:noProof/>
            <w:webHidden/>
          </w:rPr>
          <w:fldChar w:fldCharType="end"/>
        </w:r>
      </w:hyperlink>
    </w:p>
    <w:p w14:paraId="728A3C42" w14:textId="689903CE" w:rsidR="00A10644" w:rsidRDefault="00844E11">
      <w:pPr>
        <w:pStyle w:val="TOC5"/>
        <w:tabs>
          <w:tab w:val="right" w:leader="dot" w:pos="5030"/>
        </w:tabs>
        <w:rPr>
          <w:rFonts w:eastAsiaTheme="minorEastAsia"/>
          <w:noProof/>
          <w:sz w:val="22"/>
          <w:lang w:val="en-US" w:eastAsia="en-US" w:bidi="ar-SA"/>
        </w:rPr>
      </w:pPr>
      <w:hyperlink w:anchor="_Toc502230811" w:history="1">
        <w:r w:rsidR="00A10644" w:rsidRPr="001760DA">
          <w:rPr>
            <w:rStyle w:val="Hyperlink"/>
            <w:noProof/>
          </w:rPr>
          <w:t>Online Szolgáltatások módosításai és elérhetősége</w:t>
        </w:r>
        <w:r w:rsidR="00A10644">
          <w:rPr>
            <w:noProof/>
            <w:webHidden/>
          </w:rPr>
          <w:tab/>
        </w:r>
        <w:r w:rsidR="00A10644">
          <w:rPr>
            <w:noProof/>
            <w:webHidden/>
          </w:rPr>
          <w:fldChar w:fldCharType="begin"/>
        </w:r>
        <w:r w:rsidR="00A10644">
          <w:rPr>
            <w:noProof/>
            <w:webHidden/>
          </w:rPr>
          <w:instrText xml:space="preserve"> PAGEREF _Toc502230811 \h </w:instrText>
        </w:r>
        <w:r w:rsidR="00A10644">
          <w:rPr>
            <w:noProof/>
            <w:webHidden/>
          </w:rPr>
        </w:r>
        <w:r w:rsidR="00A10644">
          <w:rPr>
            <w:noProof/>
            <w:webHidden/>
          </w:rPr>
          <w:fldChar w:fldCharType="separate"/>
        </w:r>
        <w:r w:rsidR="00A10644">
          <w:rPr>
            <w:noProof/>
            <w:webHidden/>
          </w:rPr>
          <w:t>5</w:t>
        </w:r>
        <w:r w:rsidR="00A10644">
          <w:rPr>
            <w:noProof/>
            <w:webHidden/>
          </w:rPr>
          <w:fldChar w:fldCharType="end"/>
        </w:r>
      </w:hyperlink>
    </w:p>
    <w:p w14:paraId="3C369774" w14:textId="27BA69B1" w:rsidR="00A10644" w:rsidRDefault="00844E11">
      <w:pPr>
        <w:pStyle w:val="TOC5"/>
        <w:tabs>
          <w:tab w:val="right" w:leader="dot" w:pos="5030"/>
        </w:tabs>
        <w:rPr>
          <w:rFonts w:eastAsiaTheme="minorEastAsia"/>
          <w:noProof/>
          <w:sz w:val="22"/>
          <w:lang w:val="en-US" w:eastAsia="en-US" w:bidi="ar-SA"/>
        </w:rPr>
      </w:pPr>
      <w:hyperlink w:anchor="_Toc502230812" w:history="1">
        <w:r w:rsidR="00A10644" w:rsidRPr="001760DA">
          <w:rPr>
            <w:rStyle w:val="Hyperlink"/>
            <w:noProof/>
          </w:rPr>
          <w:t>Adatok megőrzése</w:t>
        </w:r>
        <w:r w:rsidR="00A10644">
          <w:rPr>
            <w:noProof/>
            <w:webHidden/>
          </w:rPr>
          <w:tab/>
        </w:r>
        <w:r w:rsidR="00A10644">
          <w:rPr>
            <w:noProof/>
            <w:webHidden/>
          </w:rPr>
          <w:fldChar w:fldCharType="begin"/>
        </w:r>
        <w:r w:rsidR="00A10644">
          <w:rPr>
            <w:noProof/>
            <w:webHidden/>
          </w:rPr>
          <w:instrText xml:space="preserve"> PAGEREF _Toc502230812 \h </w:instrText>
        </w:r>
        <w:r w:rsidR="00A10644">
          <w:rPr>
            <w:noProof/>
            <w:webHidden/>
          </w:rPr>
        </w:r>
        <w:r w:rsidR="00A10644">
          <w:rPr>
            <w:noProof/>
            <w:webHidden/>
          </w:rPr>
          <w:fldChar w:fldCharType="separate"/>
        </w:r>
        <w:r w:rsidR="00A10644">
          <w:rPr>
            <w:noProof/>
            <w:webHidden/>
          </w:rPr>
          <w:t>5</w:t>
        </w:r>
        <w:r w:rsidR="00A10644">
          <w:rPr>
            <w:noProof/>
            <w:webHidden/>
          </w:rPr>
          <w:fldChar w:fldCharType="end"/>
        </w:r>
      </w:hyperlink>
    </w:p>
    <w:p w14:paraId="155D1123" w14:textId="2A6673FC" w:rsidR="00A10644" w:rsidRDefault="00844E11">
      <w:pPr>
        <w:pStyle w:val="TOC5"/>
        <w:tabs>
          <w:tab w:val="right" w:leader="dot" w:pos="5030"/>
        </w:tabs>
        <w:rPr>
          <w:rFonts w:eastAsiaTheme="minorEastAsia"/>
          <w:noProof/>
          <w:sz w:val="22"/>
          <w:lang w:val="en-US" w:eastAsia="en-US" w:bidi="ar-SA"/>
        </w:rPr>
      </w:pPr>
      <w:hyperlink w:anchor="_Toc502230813" w:history="1">
        <w:r w:rsidR="00A10644" w:rsidRPr="001760DA">
          <w:rPr>
            <w:rStyle w:val="Hyperlink"/>
            <w:noProof/>
          </w:rPr>
          <w:t>Szoftverek használata az online szolgáltatással</w:t>
        </w:r>
        <w:r w:rsidR="00A10644">
          <w:rPr>
            <w:noProof/>
            <w:webHidden/>
          </w:rPr>
          <w:tab/>
        </w:r>
        <w:r w:rsidR="00A10644">
          <w:rPr>
            <w:noProof/>
            <w:webHidden/>
          </w:rPr>
          <w:fldChar w:fldCharType="begin"/>
        </w:r>
        <w:r w:rsidR="00A10644">
          <w:rPr>
            <w:noProof/>
            <w:webHidden/>
          </w:rPr>
          <w:instrText xml:space="preserve"> PAGEREF _Toc502230813 \h </w:instrText>
        </w:r>
        <w:r w:rsidR="00A10644">
          <w:rPr>
            <w:noProof/>
            <w:webHidden/>
          </w:rPr>
        </w:r>
        <w:r w:rsidR="00A10644">
          <w:rPr>
            <w:noProof/>
            <w:webHidden/>
          </w:rPr>
          <w:fldChar w:fldCharType="separate"/>
        </w:r>
        <w:r w:rsidR="00A10644">
          <w:rPr>
            <w:noProof/>
            <w:webHidden/>
          </w:rPr>
          <w:t>5</w:t>
        </w:r>
        <w:r w:rsidR="00A10644">
          <w:rPr>
            <w:noProof/>
            <w:webHidden/>
          </w:rPr>
          <w:fldChar w:fldCharType="end"/>
        </w:r>
      </w:hyperlink>
    </w:p>
    <w:p w14:paraId="2E6736F2" w14:textId="26566451" w:rsidR="00A10644" w:rsidRDefault="00844E11">
      <w:pPr>
        <w:pStyle w:val="TOC5"/>
        <w:tabs>
          <w:tab w:val="right" w:leader="dot" w:pos="5030"/>
        </w:tabs>
        <w:rPr>
          <w:rFonts w:eastAsiaTheme="minorEastAsia"/>
          <w:noProof/>
          <w:sz w:val="22"/>
          <w:lang w:val="en-US" w:eastAsia="en-US" w:bidi="ar-SA"/>
        </w:rPr>
      </w:pPr>
      <w:hyperlink w:anchor="_Toc502230814" w:history="1">
        <w:r w:rsidR="00A10644" w:rsidRPr="001760DA">
          <w:rPr>
            <w:rStyle w:val="Hyperlink"/>
            <w:noProof/>
          </w:rPr>
          <w:t>Nem-Microsoft-Termékek</w:t>
        </w:r>
        <w:r w:rsidR="00A10644">
          <w:rPr>
            <w:noProof/>
            <w:webHidden/>
          </w:rPr>
          <w:tab/>
        </w:r>
        <w:r w:rsidR="00A10644">
          <w:rPr>
            <w:noProof/>
            <w:webHidden/>
          </w:rPr>
          <w:fldChar w:fldCharType="begin"/>
        </w:r>
        <w:r w:rsidR="00A10644">
          <w:rPr>
            <w:noProof/>
            <w:webHidden/>
          </w:rPr>
          <w:instrText xml:space="preserve"> PAGEREF _Toc502230814 \h </w:instrText>
        </w:r>
        <w:r w:rsidR="00A10644">
          <w:rPr>
            <w:noProof/>
            <w:webHidden/>
          </w:rPr>
        </w:r>
        <w:r w:rsidR="00A10644">
          <w:rPr>
            <w:noProof/>
            <w:webHidden/>
          </w:rPr>
          <w:fldChar w:fldCharType="separate"/>
        </w:r>
        <w:r w:rsidR="00A10644">
          <w:rPr>
            <w:noProof/>
            <w:webHidden/>
          </w:rPr>
          <w:t>5</w:t>
        </w:r>
        <w:r w:rsidR="00A10644">
          <w:rPr>
            <w:noProof/>
            <w:webHidden/>
          </w:rPr>
          <w:fldChar w:fldCharType="end"/>
        </w:r>
      </w:hyperlink>
    </w:p>
    <w:p w14:paraId="48B3A37A" w14:textId="3603C98B" w:rsidR="00A10644" w:rsidRDefault="00844E11">
      <w:pPr>
        <w:pStyle w:val="TOC5"/>
        <w:tabs>
          <w:tab w:val="right" w:leader="dot" w:pos="5030"/>
        </w:tabs>
        <w:rPr>
          <w:rFonts w:eastAsiaTheme="minorEastAsia"/>
          <w:noProof/>
          <w:sz w:val="22"/>
          <w:lang w:val="en-US" w:eastAsia="en-US" w:bidi="ar-SA"/>
        </w:rPr>
      </w:pPr>
      <w:hyperlink w:anchor="_Toc502230815" w:history="1">
        <w:r w:rsidR="00A10644" w:rsidRPr="001760DA">
          <w:rPr>
            <w:rStyle w:val="Hyperlink"/>
            <w:noProof/>
          </w:rPr>
          <w:t>A megfelelő használatra vonatkozó szabályzat</w:t>
        </w:r>
        <w:r w:rsidR="00A10644">
          <w:rPr>
            <w:noProof/>
            <w:webHidden/>
          </w:rPr>
          <w:tab/>
        </w:r>
        <w:r w:rsidR="00A10644">
          <w:rPr>
            <w:noProof/>
            <w:webHidden/>
          </w:rPr>
          <w:fldChar w:fldCharType="begin"/>
        </w:r>
        <w:r w:rsidR="00A10644">
          <w:rPr>
            <w:noProof/>
            <w:webHidden/>
          </w:rPr>
          <w:instrText xml:space="preserve"> PAGEREF _Toc502230815 \h </w:instrText>
        </w:r>
        <w:r w:rsidR="00A10644">
          <w:rPr>
            <w:noProof/>
            <w:webHidden/>
          </w:rPr>
        </w:r>
        <w:r w:rsidR="00A10644">
          <w:rPr>
            <w:noProof/>
            <w:webHidden/>
          </w:rPr>
          <w:fldChar w:fldCharType="separate"/>
        </w:r>
        <w:r w:rsidR="00A10644">
          <w:rPr>
            <w:noProof/>
            <w:webHidden/>
          </w:rPr>
          <w:t>6</w:t>
        </w:r>
        <w:r w:rsidR="00A10644">
          <w:rPr>
            <w:noProof/>
            <w:webHidden/>
          </w:rPr>
          <w:fldChar w:fldCharType="end"/>
        </w:r>
      </w:hyperlink>
    </w:p>
    <w:p w14:paraId="2E9356B0" w14:textId="0D6DCF8C" w:rsidR="00A10644" w:rsidRDefault="00844E11">
      <w:pPr>
        <w:pStyle w:val="TOC5"/>
        <w:tabs>
          <w:tab w:val="right" w:leader="dot" w:pos="5030"/>
        </w:tabs>
        <w:rPr>
          <w:rFonts w:eastAsiaTheme="minorEastAsia"/>
          <w:noProof/>
          <w:sz w:val="22"/>
          <w:lang w:val="en-US" w:eastAsia="en-US" w:bidi="ar-SA"/>
        </w:rPr>
      </w:pPr>
      <w:hyperlink w:anchor="_Toc502230816" w:history="1">
        <w:r w:rsidR="00A10644" w:rsidRPr="001760DA">
          <w:rPr>
            <w:rStyle w:val="Hyperlink"/>
            <w:noProof/>
          </w:rPr>
          <w:t>Technikai korlátozások</w:t>
        </w:r>
        <w:r w:rsidR="00A10644">
          <w:rPr>
            <w:noProof/>
            <w:webHidden/>
          </w:rPr>
          <w:tab/>
        </w:r>
        <w:r w:rsidR="00A10644">
          <w:rPr>
            <w:noProof/>
            <w:webHidden/>
          </w:rPr>
          <w:fldChar w:fldCharType="begin"/>
        </w:r>
        <w:r w:rsidR="00A10644">
          <w:rPr>
            <w:noProof/>
            <w:webHidden/>
          </w:rPr>
          <w:instrText xml:space="preserve"> PAGEREF _Toc502230816 \h </w:instrText>
        </w:r>
        <w:r w:rsidR="00A10644">
          <w:rPr>
            <w:noProof/>
            <w:webHidden/>
          </w:rPr>
        </w:r>
        <w:r w:rsidR="00A10644">
          <w:rPr>
            <w:noProof/>
            <w:webHidden/>
          </w:rPr>
          <w:fldChar w:fldCharType="separate"/>
        </w:r>
        <w:r w:rsidR="00A10644">
          <w:rPr>
            <w:noProof/>
            <w:webHidden/>
          </w:rPr>
          <w:t>6</w:t>
        </w:r>
        <w:r w:rsidR="00A10644">
          <w:rPr>
            <w:noProof/>
            <w:webHidden/>
          </w:rPr>
          <w:fldChar w:fldCharType="end"/>
        </w:r>
      </w:hyperlink>
    </w:p>
    <w:p w14:paraId="65716FD5" w14:textId="00A31143" w:rsidR="00A10644" w:rsidRDefault="00844E11">
      <w:pPr>
        <w:pStyle w:val="TOC5"/>
        <w:tabs>
          <w:tab w:val="right" w:leader="dot" w:pos="5030"/>
        </w:tabs>
        <w:rPr>
          <w:rFonts w:eastAsiaTheme="minorEastAsia"/>
          <w:noProof/>
          <w:sz w:val="22"/>
          <w:lang w:val="en-US" w:eastAsia="en-US" w:bidi="ar-SA"/>
        </w:rPr>
      </w:pPr>
      <w:hyperlink w:anchor="_Toc502230817" w:history="1">
        <w:r w:rsidR="00A10644" w:rsidRPr="001760DA">
          <w:rPr>
            <w:rStyle w:val="Hyperlink"/>
            <w:noProof/>
          </w:rPr>
          <w:t>A jogszabályoknak való megfelelés</w:t>
        </w:r>
        <w:r w:rsidR="00A10644">
          <w:rPr>
            <w:noProof/>
            <w:webHidden/>
          </w:rPr>
          <w:tab/>
        </w:r>
        <w:r w:rsidR="00A10644">
          <w:rPr>
            <w:noProof/>
            <w:webHidden/>
          </w:rPr>
          <w:fldChar w:fldCharType="begin"/>
        </w:r>
        <w:r w:rsidR="00A10644">
          <w:rPr>
            <w:noProof/>
            <w:webHidden/>
          </w:rPr>
          <w:instrText xml:space="preserve"> PAGEREF _Toc502230817 \h </w:instrText>
        </w:r>
        <w:r w:rsidR="00A10644">
          <w:rPr>
            <w:noProof/>
            <w:webHidden/>
          </w:rPr>
        </w:r>
        <w:r w:rsidR="00A10644">
          <w:rPr>
            <w:noProof/>
            <w:webHidden/>
          </w:rPr>
          <w:fldChar w:fldCharType="separate"/>
        </w:r>
        <w:r w:rsidR="00A10644">
          <w:rPr>
            <w:noProof/>
            <w:webHidden/>
          </w:rPr>
          <w:t>6</w:t>
        </w:r>
        <w:r w:rsidR="00A10644">
          <w:rPr>
            <w:noProof/>
            <w:webHidden/>
          </w:rPr>
          <w:fldChar w:fldCharType="end"/>
        </w:r>
      </w:hyperlink>
    </w:p>
    <w:p w14:paraId="4BDC2CAC" w14:textId="18CD4944" w:rsidR="00A10644" w:rsidRDefault="00844E11">
      <w:pPr>
        <w:pStyle w:val="TOC5"/>
        <w:tabs>
          <w:tab w:val="right" w:leader="dot" w:pos="5030"/>
        </w:tabs>
        <w:rPr>
          <w:rFonts w:eastAsiaTheme="minorEastAsia"/>
          <w:noProof/>
          <w:sz w:val="22"/>
          <w:lang w:val="en-US" w:eastAsia="en-US" w:bidi="ar-SA"/>
        </w:rPr>
      </w:pPr>
      <w:hyperlink w:anchor="_Toc502230818" w:history="1">
        <w:r w:rsidR="00A10644" w:rsidRPr="001760DA">
          <w:rPr>
            <w:rStyle w:val="Hyperlink"/>
            <w:noProof/>
          </w:rPr>
          <w:t>Importálási/Exportálási Szolgáltatások</w:t>
        </w:r>
        <w:r w:rsidR="00A10644">
          <w:rPr>
            <w:noProof/>
            <w:webHidden/>
          </w:rPr>
          <w:tab/>
        </w:r>
        <w:r w:rsidR="00A10644">
          <w:rPr>
            <w:noProof/>
            <w:webHidden/>
          </w:rPr>
          <w:fldChar w:fldCharType="begin"/>
        </w:r>
        <w:r w:rsidR="00A10644">
          <w:rPr>
            <w:noProof/>
            <w:webHidden/>
          </w:rPr>
          <w:instrText xml:space="preserve"> PAGEREF _Toc502230818 \h </w:instrText>
        </w:r>
        <w:r w:rsidR="00A10644">
          <w:rPr>
            <w:noProof/>
            <w:webHidden/>
          </w:rPr>
        </w:r>
        <w:r w:rsidR="00A10644">
          <w:rPr>
            <w:noProof/>
            <w:webHidden/>
          </w:rPr>
          <w:fldChar w:fldCharType="separate"/>
        </w:r>
        <w:r w:rsidR="00A10644">
          <w:rPr>
            <w:noProof/>
            <w:webHidden/>
          </w:rPr>
          <w:t>6</w:t>
        </w:r>
        <w:r w:rsidR="00A10644">
          <w:rPr>
            <w:noProof/>
            <w:webHidden/>
          </w:rPr>
          <w:fldChar w:fldCharType="end"/>
        </w:r>
      </w:hyperlink>
    </w:p>
    <w:p w14:paraId="58AAAAB5" w14:textId="4DCD71EF" w:rsidR="00A10644" w:rsidRDefault="00844E11">
      <w:pPr>
        <w:pStyle w:val="TOC5"/>
        <w:tabs>
          <w:tab w:val="right" w:leader="dot" w:pos="5030"/>
        </w:tabs>
        <w:rPr>
          <w:rFonts w:eastAsiaTheme="minorEastAsia"/>
          <w:noProof/>
          <w:sz w:val="22"/>
          <w:lang w:val="en-US" w:eastAsia="en-US" w:bidi="ar-SA"/>
        </w:rPr>
      </w:pPr>
      <w:hyperlink w:anchor="_Toc502230819" w:history="1">
        <w:r w:rsidR="00A10644" w:rsidRPr="001760DA">
          <w:rPr>
            <w:rStyle w:val="Hyperlink"/>
            <w:noProof/>
          </w:rPr>
          <w:t>Elektronikus értesítések</w:t>
        </w:r>
        <w:r w:rsidR="00A10644">
          <w:rPr>
            <w:noProof/>
            <w:webHidden/>
          </w:rPr>
          <w:tab/>
        </w:r>
        <w:r w:rsidR="00A10644">
          <w:rPr>
            <w:noProof/>
            <w:webHidden/>
          </w:rPr>
          <w:fldChar w:fldCharType="begin"/>
        </w:r>
        <w:r w:rsidR="00A10644">
          <w:rPr>
            <w:noProof/>
            <w:webHidden/>
          </w:rPr>
          <w:instrText xml:space="preserve"> PAGEREF _Toc502230819 \h </w:instrText>
        </w:r>
        <w:r w:rsidR="00A10644">
          <w:rPr>
            <w:noProof/>
            <w:webHidden/>
          </w:rPr>
        </w:r>
        <w:r w:rsidR="00A10644">
          <w:rPr>
            <w:noProof/>
            <w:webHidden/>
          </w:rPr>
          <w:fldChar w:fldCharType="separate"/>
        </w:r>
        <w:r w:rsidR="00A10644">
          <w:rPr>
            <w:noProof/>
            <w:webHidden/>
          </w:rPr>
          <w:t>6</w:t>
        </w:r>
        <w:r w:rsidR="00A10644">
          <w:rPr>
            <w:noProof/>
            <w:webHidden/>
          </w:rPr>
          <w:fldChar w:fldCharType="end"/>
        </w:r>
      </w:hyperlink>
    </w:p>
    <w:p w14:paraId="2663D4FF" w14:textId="07E5B7EE" w:rsidR="00A10644" w:rsidRDefault="00844E11">
      <w:pPr>
        <w:pStyle w:val="TOC5"/>
        <w:tabs>
          <w:tab w:val="right" w:leader="dot" w:pos="5030"/>
        </w:tabs>
        <w:rPr>
          <w:rFonts w:eastAsiaTheme="minorEastAsia"/>
          <w:noProof/>
          <w:sz w:val="22"/>
          <w:lang w:val="en-US" w:eastAsia="en-US" w:bidi="ar-SA"/>
        </w:rPr>
      </w:pPr>
      <w:hyperlink w:anchor="_Toc502230820" w:history="1">
        <w:r w:rsidR="00A10644" w:rsidRPr="001760DA">
          <w:rPr>
            <w:rStyle w:val="Hyperlink"/>
            <w:noProof/>
          </w:rPr>
          <w:t>A licencek átrendelése</w:t>
        </w:r>
        <w:r w:rsidR="00A10644">
          <w:rPr>
            <w:noProof/>
            <w:webHidden/>
          </w:rPr>
          <w:tab/>
        </w:r>
        <w:r w:rsidR="00A10644">
          <w:rPr>
            <w:noProof/>
            <w:webHidden/>
          </w:rPr>
          <w:fldChar w:fldCharType="begin"/>
        </w:r>
        <w:r w:rsidR="00A10644">
          <w:rPr>
            <w:noProof/>
            <w:webHidden/>
          </w:rPr>
          <w:instrText xml:space="preserve"> PAGEREF _Toc502230820 \h </w:instrText>
        </w:r>
        <w:r w:rsidR="00A10644">
          <w:rPr>
            <w:noProof/>
            <w:webHidden/>
          </w:rPr>
        </w:r>
        <w:r w:rsidR="00A10644">
          <w:rPr>
            <w:noProof/>
            <w:webHidden/>
          </w:rPr>
          <w:fldChar w:fldCharType="separate"/>
        </w:r>
        <w:r w:rsidR="00A10644">
          <w:rPr>
            <w:noProof/>
            <w:webHidden/>
          </w:rPr>
          <w:t>6</w:t>
        </w:r>
        <w:r w:rsidR="00A10644">
          <w:rPr>
            <w:noProof/>
            <w:webHidden/>
          </w:rPr>
          <w:fldChar w:fldCharType="end"/>
        </w:r>
      </w:hyperlink>
    </w:p>
    <w:p w14:paraId="5EEEFC0C" w14:textId="4CBB5069" w:rsidR="00A10644" w:rsidRDefault="00844E11">
      <w:pPr>
        <w:pStyle w:val="TOC5"/>
        <w:tabs>
          <w:tab w:val="right" w:leader="dot" w:pos="5030"/>
        </w:tabs>
        <w:rPr>
          <w:rFonts w:eastAsiaTheme="minorEastAsia"/>
          <w:noProof/>
          <w:sz w:val="22"/>
          <w:lang w:val="en-US" w:eastAsia="en-US" w:bidi="ar-SA"/>
        </w:rPr>
      </w:pPr>
      <w:hyperlink w:anchor="_Toc502230821" w:history="1">
        <w:r w:rsidR="00A10644" w:rsidRPr="001760DA">
          <w:rPr>
            <w:rStyle w:val="Hyperlink"/>
            <w:noProof/>
          </w:rPr>
          <w:t>Betűkészlet-összetevők</w:t>
        </w:r>
        <w:r w:rsidR="00A10644">
          <w:rPr>
            <w:noProof/>
            <w:webHidden/>
          </w:rPr>
          <w:tab/>
        </w:r>
        <w:r w:rsidR="00A10644">
          <w:rPr>
            <w:noProof/>
            <w:webHidden/>
          </w:rPr>
          <w:fldChar w:fldCharType="begin"/>
        </w:r>
        <w:r w:rsidR="00A10644">
          <w:rPr>
            <w:noProof/>
            <w:webHidden/>
          </w:rPr>
          <w:instrText xml:space="preserve"> PAGEREF _Toc502230821 \h </w:instrText>
        </w:r>
        <w:r w:rsidR="00A10644">
          <w:rPr>
            <w:noProof/>
            <w:webHidden/>
          </w:rPr>
        </w:r>
        <w:r w:rsidR="00A10644">
          <w:rPr>
            <w:noProof/>
            <w:webHidden/>
          </w:rPr>
          <w:fldChar w:fldCharType="separate"/>
        </w:r>
        <w:r w:rsidR="00A10644">
          <w:rPr>
            <w:noProof/>
            <w:webHidden/>
          </w:rPr>
          <w:t>7</w:t>
        </w:r>
        <w:r w:rsidR="00A10644">
          <w:rPr>
            <w:noProof/>
            <w:webHidden/>
          </w:rPr>
          <w:fldChar w:fldCharType="end"/>
        </w:r>
      </w:hyperlink>
    </w:p>
    <w:p w14:paraId="11484828" w14:textId="37738FE8" w:rsidR="00A10644" w:rsidRDefault="00844E11">
      <w:pPr>
        <w:pStyle w:val="TOC5"/>
        <w:tabs>
          <w:tab w:val="right" w:leader="dot" w:pos="5030"/>
        </w:tabs>
        <w:rPr>
          <w:rFonts w:eastAsiaTheme="minorEastAsia"/>
          <w:noProof/>
          <w:sz w:val="22"/>
          <w:lang w:val="en-US" w:eastAsia="en-US" w:bidi="ar-SA"/>
        </w:rPr>
      </w:pPr>
      <w:hyperlink w:anchor="_Toc502230822" w:history="1">
        <w:r w:rsidR="00A10644" w:rsidRPr="001760DA">
          <w:rPr>
            <w:rStyle w:val="Hyperlink"/>
            <w:noProof/>
          </w:rPr>
          <w:t>Összehasonlító teljesítményvizsgálat</w:t>
        </w:r>
        <w:r w:rsidR="00A10644">
          <w:rPr>
            <w:noProof/>
            <w:webHidden/>
          </w:rPr>
          <w:tab/>
        </w:r>
        <w:r w:rsidR="00A10644">
          <w:rPr>
            <w:noProof/>
            <w:webHidden/>
          </w:rPr>
          <w:fldChar w:fldCharType="begin"/>
        </w:r>
        <w:r w:rsidR="00A10644">
          <w:rPr>
            <w:noProof/>
            <w:webHidden/>
          </w:rPr>
          <w:instrText xml:space="preserve"> PAGEREF _Toc502230822 \h </w:instrText>
        </w:r>
        <w:r w:rsidR="00A10644">
          <w:rPr>
            <w:noProof/>
            <w:webHidden/>
          </w:rPr>
        </w:r>
        <w:r w:rsidR="00A10644">
          <w:rPr>
            <w:noProof/>
            <w:webHidden/>
          </w:rPr>
          <w:fldChar w:fldCharType="separate"/>
        </w:r>
        <w:r w:rsidR="00A10644">
          <w:rPr>
            <w:noProof/>
            <w:webHidden/>
          </w:rPr>
          <w:t>7</w:t>
        </w:r>
        <w:r w:rsidR="00A10644">
          <w:rPr>
            <w:noProof/>
            <w:webHidden/>
          </w:rPr>
          <w:fldChar w:fldCharType="end"/>
        </w:r>
      </w:hyperlink>
    </w:p>
    <w:p w14:paraId="1D04DA4F" w14:textId="39D5A79C" w:rsidR="00A10644" w:rsidRDefault="00844E11">
      <w:pPr>
        <w:pStyle w:val="TOC5"/>
        <w:tabs>
          <w:tab w:val="right" w:leader="dot" w:pos="5030"/>
        </w:tabs>
        <w:rPr>
          <w:rFonts w:eastAsiaTheme="minorEastAsia"/>
          <w:noProof/>
          <w:sz w:val="22"/>
          <w:lang w:val="en-US" w:eastAsia="en-US" w:bidi="ar-SA"/>
        </w:rPr>
      </w:pPr>
      <w:hyperlink w:anchor="_Toc502230823" w:history="1">
        <w:r w:rsidR="00A10644" w:rsidRPr="001760DA">
          <w:rPr>
            <w:rStyle w:val="Hyperlink"/>
            <w:noProof/>
          </w:rPr>
          <w:t>Multiplexálás</w:t>
        </w:r>
        <w:r w:rsidR="00A10644">
          <w:rPr>
            <w:noProof/>
            <w:webHidden/>
          </w:rPr>
          <w:tab/>
        </w:r>
        <w:r w:rsidR="00A10644">
          <w:rPr>
            <w:noProof/>
            <w:webHidden/>
          </w:rPr>
          <w:fldChar w:fldCharType="begin"/>
        </w:r>
        <w:r w:rsidR="00A10644">
          <w:rPr>
            <w:noProof/>
            <w:webHidden/>
          </w:rPr>
          <w:instrText xml:space="preserve"> PAGEREF _Toc502230823 \h </w:instrText>
        </w:r>
        <w:r w:rsidR="00A10644">
          <w:rPr>
            <w:noProof/>
            <w:webHidden/>
          </w:rPr>
        </w:r>
        <w:r w:rsidR="00A10644">
          <w:rPr>
            <w:noProof/>
            <w:webHidden/>
          </w:rPr>
          <w:fldChar w:fldCharType="separate"/>
        </w:r>
        <w:r w:rsidR="00A10644">
          <w:rPr>
            <w:noProof/>
            <w:webHidden/>
          </w:rPr>
          <w:t>7</w:t>
        </w:r>
        <w:r w:rsidR="00A10644">
          <w:rPr>
            <w:noProof/>
            <w:webHidden/>
          </w:rPr>
          <w:fldChar w:fldCharType="end"/>
        </w:r>
      </w:hyperlink>
    </w:p>
    <w:p w14:paraId="5E37CFE1" w14:textId="2893F68A" w:rsidR="00A10644" w:rsidRDefault="00844E11">
      <w:pPr>
        <w:pStyle w:val="TOC1"/>
        <w:tabs>
          <w:tab w:val="right" w:leader="dot" w:pos="5030"/>
        </w:tabs>
        <w:rPr>
          <w:rFonts w:eastAsiaTheme="minorEastAsia"/>
          <w:b w:val="0"/>
          <w:caps w:val="0"/>
          <w:noProof/>
          <w:sz w:val="22"/>
          <w:lang w:val="en-US" w:eastAsia="en-US" w:bidi="ar-SA"/>
        </w:rPr>
      </w:pPr>
      <w:hyperlink w:anchor="_Toc502230824" w:history="1">
        <w:r w:rsidR="00A10644" w:rsidRPr="001760DA">
          <w:rPr>
            <w:rStyle w:val="Hyperlink"/>
            <w:noProof/>
          </w:rPr>
          <w:t>Adatvédelmi és Biztonsági Feltételek</w:t>
        </w:r>
        <w:r w:rsidR="00A10644">
          <w:rPr>
            <w:noProof/>
            <w:webHidden/>
          </w:rPr>
          <w:tab/>
        </w:r>
        <w:r w:rsidR="00A10644">
          <w:rPr>
            <w:noProof/>
            <w:webHidden/>
          </w:rPr>
          <w:fldChar w:fldCharType="begin"/>
        </w:r>
        <w:r w:rsidR="00A10644">
          <w:rPr>
            <w:noProof/>
            <w:webHidden/>
          </w:rPr>
          <w:instrText xml:space="preserve"> PAGEREF _Toc502230824 \h </w:instrText>
        </w:r>
        <w:r w:rsidR="00A10644">
          <w:rPr>
            <w:noProof/>
            <w:webHidden/>
          </w:rPr>
        </w:r>
        <w:r w:rsidR="00A10644">
          <w:rPr>
            <w:noProof/>
            <w:webHidden/>
          </w:rPr>
          <w:fldChar w:fldCharType="separate"/>
        </w:r>
        <w:r w:rsidR="00A10644">
          <w:rPr>
            <w:noProof/>
            <w:webHidden/>
          </w:rPr>
          <w:t>8</w:t>
        </w:r>
        <w:r w:rsidR="00A10644">
          <w:rPr>
            <w:noProof/>
            <w:webHidden/>
          </w:rPr>
          <w:fldChar w:fldCharType="end"/>
        </w:r>
      </w:hyperlink>
    </w:p>
    <w:p w14:paraId="1E2EDA02" w14:textId="61E344BA" w:rsidR="00A10644" w:rsidRDefault="00844E11">
      <w:pPr>
        <w:pStyle w:val="TOC3"/>
        <w:rPr>
          <w:rFonts w:eastAsiaTheme="minorEastAsia"/>
          <w:b w:val="0"/>
          <w:smallCaps w:val="0"/>
          <w:sz w:val="22"/>
          <w:lang w:val="en-US" w:eastAsia="en-US" w:bidi="ar-SA"/>
        </w:rPr>
      </w:pPr>
      <w:hyperlink w:anchor="_Toc502230825" w:history="1">
        <w:r w:rsidR="00A10644" w:rsidRPr="001760DA">
          <w:rPr>
            <w:rStyle w:val="Hyperlink"/>
          </w:rPr>
          <w:t>Általános adatvédelmi és biztonsági feltételek</w:t>
        </w:r>
        <w:r w:rsidR="00A10644">
          <w:rPr>
            <w:webHidden/>
          </w:rPr>
          <w:tab/>
        </w:r>
        <w:r w:rsidR="00A10644">
          <w:rPr>
            <w:webHidden/>
          </w:rPr>
          <w:fldChar w:fldCharType="begin"/>
        </w:r>
        <w:r w:rsidR="00A10644">
          <w:rPr>
            <w:webHidden/>
          </w:rPr>
          <w:instrText xml:space="preserve"> PAGEREF _Toc502230825 \h </w:instrText>
        </w:r>
        <w:r w:rsidR="00A10644">
          <w:rPr>
            <w:webHidden/>
          </w:rPr>
        </w:r>
        <w:r w:rsidR="00A10644">
          <w:rPr>
            <w:webHidden/>
          </w:rPr>
          <w:fldChar w:fldCharType="separate"/>
        </w:r>
        <w:r w:rsidR="00A10644">
          <w:rPr>
            <w:webHidden/>
          </w:rPr>
          <w:t>8</w:t>
        </w:r>
        <w:r w:rsidR="00A10644">
          <w:rPr>
            <w:webHidden/>
          </w:rPr>
          <w:fldChar w:fldCharType="end"/>
        </w:r>
      </w:hyperlink>
    </w:p>
    <w:p w14:paraId="066E4E74" w14:textId="4EC98370" w:rsidR="00A10644" w:rsidRDefault="00844E11">
      <w:pPr>
        <w:pStyle w:val="TOC5"/>
        <w:tabs>
          <w:tab w:val="right" w:leader="dot" w:pos="5030"/>
        </w:tabs>
        <w:rPr>
          <w:rFonts w:eastAsiaTheme="minorEastAsia"/>
          <w:noProof/>
          <w:sz w:val="22"/>
          <w:lang w:val="en-US" w:eastAsia="en-US" w:bidi="ar-SA"/>
        </w:rPr>
      </w:pPr>
      <w:hyperlink w:anchor="_Toc502230826" w:history="1">
        <w:r w:rsidR="00A10644" w:rsidRPr="001760DA">
          <w:rPr>
            <w:rStyle w:val="Hyperlink"/>
            <w:noProof/>
          </w:rPr>
          <w:t>Érvényességi kör</w:t>
        </w:r>
        <w:r w:rsidR="00A10644">
          <w:rPr>
            <w:noProof/>
            <w:webHidden/>
          </w:rPr>
          <w:tab/>
        </w:r>
        <w:r w:rsidR="00A10644">
          <w:rPr>
            <w:noProof/>
            <w:webHidden/>
          </w:rPr>
          <w:fldChar w:fldCharType="begin"/>
        </w:r>
        <w:r w:rsidR="00A10644">
          <w:rPr>
            <w:noProof/>
            <w:webHidden/>
          </w:rPr>
          <w:instrText xml:space="preserve"> PAGEREF _Toc502230826 \h </w:instrText>
        </w:r>
        <w:r w:rsidR="00A10644">
          <w:rPr>
            <w:noProof/>
            <w:webHidden/>
          </w:rPr>
        </w:r>
        <w:r w:rsidR="00A10644">
          <w:rPr>
            <w:noProof/>
            <w:webHidden/>
          </w:rPr>
          <w:fldChar w:fldCharType="separate"/>
        </w:r>
        <w:r w:rsidR="00A10644">
          <w:rPr>
            <w:noProof/>
            <w:webHidden/>
          </w:rPr>
          <w:t>8</w:t>
        </w:r>
        <w:r w:rsidR="00A10644">
          <w:rPr>
            <w:noProof/>
            <w:webHidden/>
          </w:rPr>
          <w:fldChar w:fldCharType="end"/>
        </w:r>
      </w:hyperlink>
    </w:p>
    <w:p w14:paraId="50C475CE" w14:textId="5CDC8AF2" w:rsidR="00A10644" w:rsidRDefault="00844E11">
      <w:pPr>
        <w:pStyle w:val="TOC5"/>
        <w:tabs>
          <w:tab w:val="right" w:leader="dot" w:pos="5030"/>
        </w:tabs>
        <w:rPr>
          <w:rFonts w:eastAsiaTheme="minorEastAsia"/>
          <w:noProof/>
          <w:sz w:val="22"/>
          <w:lang w:val="en-US" w:eastAsia="en-US" w:bidi="ar-SA"/>
        </w:rPr>
      </w:pPr>
      <w:hyperlink w:anchor="_Toc502230827" w:history="1">
        <w:r w:rsidR="00A10644" w:rsidRPr="001760DA">
          <w:rPr>
            <w:rStyle w:val="Hyperlink"/>
            <w:noProof/>
          </w:rPr>
          <w:t>Az Ügyféladatok használata</w:t>
        </w:r>
        <w:r w:rsidR="00A10644">
          <w:rPr>
            <w:noProof/>
            <w:webHidden/>
          </w:rPr>
          <w:tab/>
        </w:r>
        <w:r w:rsidR="00A10644">
          <w:rPr>
            <w:noProof/>
            <w:webHidden/>
          </w:rPr>
          <w:fldChar w:fldCharType="begin"/>
        </w:r>
        <w:r w:rsidR="00A10644">
          <w:rPr>
            <w:noProof/>
            <w:webHidden/>
          </w:rPr>
          <w:instrText xml:space="preserve"> PAGEREF _Toc502230827 \h </w:instrText>
        </w:r>
        <w:r w:rsidR="00A10644">
          <w:rPr>
            <w:noProof/>
            <w:webHidden/>
          </w:rPr>
        </w:r>
        <w:r w:rsidR="00A10644">
          <w:rPr>
            <w:noProof/>
            <w:webHidden/>
          </w:rPr>
          <w:fldChar w:fldCharType="separate"/>
        </w:r>
        <w:r w:rsidR="00A10644">
          <w:rPr>
            <w:noProof/>
            <w:webHidden/>
          </w:rPr>
          <w:t>8</w:t>
        </w:r>
        <w:r w:rsidR="00A10644">
          <w:rPr>
            <w:noProof/>
            <w:webHidden/>
          </w:rPr>
          <w:fldChar w:fldCharType="end"/>
        </w:r>
      </w:hyperlink>
    </w:p>
    <w:p w14:paraId="1BE84C7C" w14:textId="5016FAA3" w:rsidR="00A10644" w:rsidRDefault="00844E11">
      <w:pPr>
        <w:pStyle w:val="TOC5"/>
        <w:tabs>
          <w:tab w:val="right" w:leader="dot" w:pos="5030"/>
        </w:tabs>
        <w:rPr>
          <w:rFonts w:eastAsiaTheme="minorEastAsia"/>
          <w:noProof/>
          <w:sz w:val="22"/>
          <w:lang w:val="en-US" w:eastAsia="en-US" w:bidi="ar-SA"/>
        </w:rPr>
      </w:pPr>
      <w:hyperlink w:anchor="_Toc502230828" w:history="1">
        <w:r w:rsidR="00A10644" w:rsidRPr="001760DA">
          <w:rPr>
            <w:rStyle w:val="Hyperlink"/>
            <w:noProof/>
          </w:rPr>
          <w:t>Személyes Adatok kezelése</w:t>
        </w:r>
        <w:r w:rsidR="00A10644">
          <w:rPr>
            <w:noProof/>
            <w:webHidden/>
          </w:rPr>
          <w:tab/>
        </w:r>
        <w:r w:rsidR="00A10644">
          <w:rPr>
            <w:noProof/>
            <w:webHidden/>
          </w:rPr>
          <w:fldChar w:fldCharType="begin"/>
        </w:r>
        <w:r w:rsidR="00A10644">
          <w:rPr>
            <w:noProof/>
            <w:webHidden/>
          </w:rPr>
          <w:instrText xml:space="preserve"> PAGEREF _Toc502230828 \h </w:instrText>
        </w:r>
        <w:r w:rsidR="00A10644">
          <w:rPr>
            <w:noProof/>
            <w:webHidden/>
          </w:rPr>
        </w:r>
        <w:r w:rsidR="00A10644">
          <w:rPr>
            <w:noProof/>
            <w:webHidden/>
          </w:rPr>
          <w:fldChar w:fldCharType="separate"/>
        </w:r>
        <w:r w:rsidR="00A10644">
          <w:rPr>
            <w:noProof/>
            <w:webHidden/>
          </w:rPr>
          <w:t>8</w:t>
        </w:r>
        <w:r w:rsidR="00A10644">
          <w:rPr>
            <w:noProof/>
            <w:webHidden/>
          </w:rPr>
          <w:fldChar w:fldCharType="end"/>
        </w:r>
      </w:hyperlink>
    </w:p>
    <w:p w14:paraId="39CAF30F" w14:textId="7F0AA6AD" w:rsidR="00A10644" w:rsidRDefault="00844E11">
      <w:pPr>
        <w:pStyle w:val="TOC5"/>
        <w:tabs>
          <w:tab w:val="right" w:leader="dot" w:pos="5030"/>
        </w:tabs>
        <w:rPr>
          <w:rFonts w:eastAsiaTheme="minorEastAsia"/>
          <w:noProof/>
          <w:sz w:val="22"/>
          <w:lang w:val="en-US" w:eastAsia="en-US" w:bidi="ar-SA"/>
        </w:rPr>
      </w:pPr>
      <w:hyperlink w:anchor="_Toc502230829" w:history="1">
        <w:r w:rsidR="00A10644" w:rsidRPr="001760DA">
          <w:rPr>
            <w:rStyle w:val="Hyperlink"/>
            <w:noProof/>
          </w:rPr>
          <w:t>A Támogatási Adatok használata</w:t>
        </w:r>
        <w:r w:rsidR="00A10644">
          <w:rPr>
            <w:noProof/>
            <w:webHidden/>
          </w:rPr>
          <w:tab/>
        </w:r>
        <w:r w:rsidR="00A10644">
          <w:rPr>
            <w:noProof/>
            <w:webHidden/>
          </w:rPr>
          <w:fldChar w:fldCharType="begin"/>
        </w:r>
        <w:r w:rsidR="00A10644">
          <w:rPr>
            <w:noProof/>
            <w:webHidden/>
          </w:rPr>
          <w:instrText xml:space="preserve"> PAGEREF _Toc502230829 \h </w:instrText>
        </w:r>
        <w:r w:rsidR="00A10644">
          <w:rPr>
            <w:noProof/>
            <w:webHidden/>
          </w:rPr>
        </w:r>
        <w:r w:rsidR="00A10644">
          <w:rPr>
            <w:noProof/>
            <w:webHidden/>
          </w:rPr>
          <w:fldChar w:fldCharType="separate"/>
        </w:r>
        <w:r w:rsidR="00A10644">
          <w:rPr>
            <w:noProof/>
            <w:webHidden/>
          </w:rPr>
          <w:t>8</w:t>
        </w:r>
        <w:r w:rsidR="00A10644">
          <w:rPr>
            <w:noProof/>
            <w:webHidden/>
          </w:rPr>
          <w:fldChar w:fldCharType="end"/>
        </w:r>
      </w:hyperlink>
    </w:p>
    <w:p w14:paraId="39DB6143" w14:textId="54439DD8" w:rsidR="00A10644" w:rsidRDefault="00844E11">
      <w:pPr>
        <w:pStyle w:val="TOC5"/>
        <w:tabs>
          <w:tab w:val="right" w:leader="dot" w:pos="5030"/>
        </w:tabs>
        <w:rPr>
          <w:rFonts w:eastAsiaTheme="minorEastAsia"/>
          <w:noProof/>
          <w:sz w:val="22"/>
          <w:lang w:val="en-US" w:eastAsia="en-US" w:bidi="ar-SA"/>
        </w:rPr>
      </w:pPr>
      <w:hyperlink w:anchor="_Toc502230830" w:history="1">
        <w:r w:rsidR="00A10644" w:rsidRPr="001760DA">
          <w:rPr>
            <w:rStyle w:val="Hyperlink"/>
            <w:noProof/>
          </w:rPr>
          <w:t>Az Ügyféladatok és a Támogatási Adatok nyilvánosságra hozatala</w:t>
        </w:r>
        <w:r w:rsidR="00A10644">
          <w:rPr>
            <w:noProof/>
            <w:webHidden/>
          </w:rPr>
          <w:tab/>
        </w:r>
        <w:r w:rsidR="00A10644">
          <w:rPr>
            <w:noProof/>
            <w:webHidden/>
          </w:rPr>
          <w:fldChar w:fldCharType="begin"/>
        </w:r>
        <w:r w:rsidR="00A10644">
          <w:rPr>
            <w:noProof/>
            <w:webHidden/>
          </w:rPr>
          <w:instrText xml:space="preserve"> PAGEREF _Toc502230830 \h </w:instrText>
        </w:r>
        <w:r w:rsidR="00A10644">
          <w:rPr>
            <w:noProof/>
            <w:webHidden/>
          </w:rPr>
        </w:r>
        <w:r w:rsidR="00A10644">
          <w:rPr>
            <w:noProof/>
            <w:webHidden/>
          </w:rPr>
          <w:fldChar w:fldCharType="separate"/>
        </w:r>
        <w:r w:rsidR="00A10644">
          <w:rPr>
            <w:noProof/>
            <w:webHidden/>
          </w:rPr>
          <w:t>8</w:t>
        </w:r>
        <w:r w:rsidR="00A10644">
          <w:rPr>
            <w:noProof/>
            <w:webHidden/>
          </w:rPr>
          <w:fldChar w:fldCharType="end"/>
        </w:r>
      </w:hyperlink>
    </w:p>
    <w:p w14:paraId="302F26E0" w14:textId="36862522" w:rsidR="00A10644" w:rsidRDefault="00844E11">
      <w:pPr>
        <w:pStyle w:val="TOC5"/>
        <w:tabs>
          <w:tab w:val="right" w:leader="dot" w:pos="5030"/>
        </w:tabs>
        <w:rPr>
          <w:rFonts w:eastAsiaTheme="minorEastAsia"/>
          <w:noProof/>
          <w:sz w:val="22"/>
          <w:lang w:val="en-US" w:eastAsia="en-US" w:bidi="ar-SA"/>
        </w:rPr>
      </w:pPr>
      <w:hyperlink w:anchor="_Toc502230831" w:history="1">
        <w:r w:rsidR="00A10644" w:rsidRPr="001760DA">
          <w:rPr>
            <w:rStyle w:val="Hyperlink"/>
            <w:noProof/>
          </w:rPr>
          <w:t>Oktatási intézmények</w:t>
        </w:r>
        <w:r w:rsidR="00A10644">
          <w:rPr>
            <w:noProof/>
            <w:webHidden/>
          </w:rPr>
          <w:tab/>
        </w:r>
        <w:r w:rsidR="00A10644">
          <w:rPr>
            <w:noProof/>
            <w:webHidden/>
          </w:rPr>
          <w:fldChar w:fldCharType="begin"/>
        </w:r>
        <w:r w:rsidR="00A10644">
          <w:rPr>
            <w:noProof/>
            <w:webHidden/>
          </w:rPr>
          <w:instrText xml:space="preserve"> PAGEREF _Toc502230831 \h </w:instrText>
        </w:r>
        <w:r w:rsidR="00A10644">
          <w:rPr>
            <w:noProof/>
            <w:webHidden/>
          </w:rPr>
        </w:r>
        <w:r w:rsidR="00A10644">
          <w:rPr>
            <w:noProof/>
            <w:webHidden/>
          </w:rPr>
          <w:fldChar w:fldCharType="separate"/>
        </w:r>
        <w:r w:rsidR="00A10644">
          <w:rPr>
            <w:noProof/>
            <w:webHidden/>
          </w:rPr>
          <w:t>9</w:t>
        </w:r>
        <w:r w:rsidR="00A10644">
          <w:rPr>
            <w:noProof/>
            <w:webHidden/>
          </w:rPr>
          <w:fldChar w:fldCharType="end"/>
        </w:r>
      </w:hyperlink>
    </w:p>
    <w:p w14:paraId="1BF3298E" w14:textId="6B44CBDB" w:rsidR="00A10644" w:rsidRDefault="00844E11">
      <w:pPr>
        <w:pStyle w:val="TOC5"/>
        <w:tabs>
          <w:tab w:val="right" w:leader="dot" w:pos="5030"/>
        </w:tabs>
        <w:rPr>
          <w:rFonts w:eastAsiaTheme="minorEastAsia"/>
          <w:noProof/>
          <w:sz w:val="22"/>
          <w:lang w:val="en-US" w:eastAsia="en-US" w:bidi="ar-SA"/>
        </w:rPr>
      </w:pPr>
      <w:hyperlink w:anchor="_Toc502230832" w:history="1">
        <w:r w:rsidR="00A10644" w:rsidRPr="001760DA">
          <w:rPr>
            <w:rStyle w:val="Hyperlink"/>
            <w:noProof/>
          </w:rPr>
          <w:t>HIPAA Üzlettárs</w:t>
        </w:r>
        <w:r w:rsidR="00A10644">
          <w:rPr>
            <w:noProof/>
            <w:webHidden/>
          </w:rPr>
          <w:tab/>
        </w:r>
        <w:r w:rsidR="00A10644">
          <w:rPr>
            <w:noProof/>
            <w:webHidden/>
          </w:rPr>
          <w:fldChar w:fldCharType="begin"/>
        </w:r>
        <w:r w:rsidR="00A10644">
          <w:rPr>
            <w:noProof/>
            <w:webHidden/>
          </w:rPr>
          <w:instrText xml:space="preserve"> PAGEREF _Toc502230832 \h </w:instrText>
        </w:r>
        <w:r w:rsidR="00A10644">
          <w:rPr>
            <w:noProof/>
            <w:webHidden/>
          </w:rPr>
        </w:r>
        <w:r w:rsidR="00A10644">
          <w:rPr>
            <w:noProof/>
            <w:webHidden/>
          </w:rPr>
          <w:fldChar w:fldCharType="separate"/>
        </w:r>
        <w:r w:rsidR="00A10644">
          <w:rPr>
            <w:noProof/>
            <w:webHidden/>
          </w:rPr>
          <w:t>9</w:t>
        </w:r>
        <w:r w:rsidR="00A10644">
          <w:rPr>
            <w:noProof/>
            <w:webHidden/>
          </w:rPr>
          <w:fldChar w:fldCharType="end"/>
        </w:r>
      </w:hyperlink>
    </w:p>
    <w:p w14:paraId="5A8DFFAE" w14:textId="7DAF2D80" w:rsidR="00A10644" w:rsidRDefault="00844E11">
      <w:pPr>
        <w:pStyle w:val="TOC5"/>
        <w:tabs>
          <w:tab w:val="right" w:leader="dot" w:pos="5030"/>
        </w:tabs>
        <w:rPr>
          <w:rFonts w:eastAsiaTheme="minorEastAsia"/>
          <w:noProof/>
          <w:sz w:val="22"/>
          <w:lang w:val="en-US" w:eastAsia="en-US" w:bidi="ar-SA"/>
        </w:rPr>
      </w:pPr>
      <w:hyperlink w:anchor="_Toc502230833" w:history="1">
        <w:r w:rsidR="00A10644" w:rsidRPr="001760DA">
          <w:rPr>
            <w:rStyle w:val="Hyperlink"/>
            <w:noProof/>
          </w:rPr>
          <w:t>Security</w:t>
        </w:r>
        <w:r w:rsidR="00A10644">
          <w:rPr>
            <w:noProof/>
            <w:webHidden/>
          </w:rPr>
          <w:tab/>
        </w:r>
        <w:r w:rsidR="00A10644">
          <w:rPr>
            <w:noProof/>
            <w:webHidden/>
          </w:rPr>
          <w:fldChar w:fldCharType="begin"/>
        </w:r>
        <w:r w:rsidR="00A10644">
          <w:rPr>
            <w:noProof/>
            <w:webHidden/>
          </w:rPr>
          <w:instrText xml:space="preserve"> PAGEREF _Toc502230833 \h </w:instrText>
        </w:r>
        <w:r w:rsidR="00A10644">
          <w:rPr>
            <w:noProof/>
            <w:webHidden/>
          </w:rPr>
        </w:r>
        <w:r w:rsidR="00A10644">
          <w:rPr>
            <w:noProof/>
            <w:webHidden/>
          </w:rPr>
          <w:fldChar w:fldCharType="separate"/>
        </w:r>
        <w:r w:rsidR="00A10644">
          <w:rPr>
            <w:noProof/>
            <w:webHidden/>
          </w:rPr>
          <w:t>9</w:t>
        </w:r>
        <w:r w:rsidR="00A10644">
          <w:rPr>
            <w:noProof/>
            <w:webHidden/>
          </w:rPr>
          <w:fldChar w:fldCharType="end"/>
        </w:r>
      </w:hyperlink>
    </w:p>
    <w:p w14:paraId="1496A0E9" w14:textId="2CDC3896" w:rsidR="00A10644" w:rsidRDefault="00844E11">
      <w:pPr>
        <w:pStyle w:val="TOC5"/>
        <w:tabs>
          <w:tab w:val="right" w:leader="dot" w:pos="5030"/>
        </w:tabs>
        <w:rPr>
          <w:rFonts w:eastAsiaTheme="minorEastAsia"/>
          <w:noProof/>
          <w:sz w:val="22"/>
          <w:lang w:val="en-US" w:eastAsia="en-US" w:bidi="ar-SA"/>
        </w:rPr>
      </w:pPr>
      <w:hyperlink w:anchor="_Toc502230834" w:history="1">
        <w:r w:rsidR="00A10644" w:rsidRPr="001760DA">
          <w:rPr>
            <w:rStyle w:val="Hyperlink"/>
            <w:noProof/>
          </w:rPr>
          <w:t>Értesítés Biztonsági Eseményről</w:t>
        </w:r>
        <w:r w:rsidR="00A10644">
          <w:rPr>
            <w:noProof/>
            <w:webHidden/>
          </w:rPr>
          <w:tab/>
        </w:r>
        <w:r w:rsidR="00A10644">
          <w:rPr>
            <w:noProof/>
            <w:webHidden/>
          </w:rPr>
          <w:fldChar w:fldCharType="begin"/>
        </w:r>
        <w:r w:rsidR="00A10644">
          <w:rPr>
            <w:noProof/>
            <w:webHidden/>
          </w:rPr>
          <w:instrText xml:space="preserve"> PAGEREF _Toc502230834 \h </w:instrText>
        </w:r>
        <w:r w:rsidR="00A10644">
          <w:rPr>
            <w:noProof/>
            <w:webHidden/>
          </w:rPr>
        </w:r>
        <w:r w:rsidR="00A10644">
          <w:rPr>
            <w:noProof/>
            <w:webHidden/>
          </w:rPr>
          <w:fldChar w:fldCharType="separate"/>
        </w:r>
        <w:r w:rsidR="00A10644">
          <w:rPr>
            <w:noProof/>
            <w:webHidden/>
          </w:rPr>
          <w:t>9</w:t>
        </w:r>
        <w:r w:rsidR="00A10644">
          <w:rPr>
            <w:noProof/>
            <w:webHidden/>
          </w:rPr>
          <w:fldChar w:fldCharType="end"/>
        </w:r>
      </w:hyperlink>
    </w:p>
    <w:p w14:paraId="71A7D74B" w14:textId="363D0101" w:rsidR="00A10644" w:rsidRDefault="00844E11">
      <w:pPr>
        <w:pStyle w:val="TOC5"/>
        <w:tabs>
          <w:tab w:val="right" w:leader="dot" w:pos="5030"/>
        </w:tabs>
        <w:rPr>
          <w:rFonts w:eastAsiaTheme="minorEastAsia"/>
          <w:noProof/>
          <w:sz w:val="22"/>
          <w:lang w:val="en-US" w:eastAsia="en-US" w:bidi="ar-SA"/>
        </w:rPr>
      </w:pPr>
      <w:hyperlink w:anchor="_Toc502230835" w:history="1">
        <w:r w:rsidR="00A10644" w:rsidRPr="001760DA">
          <w:rPr>
            <w:rStyle w:val="Hyperlink"/>
            <w:noProof/>
          </w:rPr>
          <w:t>Az adatkezelés helye</w:t>
        </w:r>
        <w:r w:rsidR="00A10644">
          <w:rPr>
            <w:noProof/>
            <w:webHidden/>
          </w:rPr>
          <w:tab/>
        </w:r>
        <w:r w:rsidR="00A10644">
          <w:rPr>
            <w:noProof/>
            <w:webHidden/>
          </w:rPr>
          <w:fldChar w:fldCharType="begin"/>
        </w:r>
        <w:r w:rsidR="00A10644">
          <w:rPr>
            <w:noProof/>
            <w:webHidden/>
          </w:rPr>
          <w:instrText xml:space="preserve"> PAGEREF _Toc502230835 \h </w:instrText>
        </w:r>
        <w:r w:rsidR="00A10644">
          <w:rPr>
            <w:noProof/>
            <w:webHidden/>
          </w:rPr>
        </w:r>
        <w:r w:rsidR="00A10644">
          <w:rPr>
            <w:noProof/>
            <w:webHidden/>
          </w:rPr>
          <w:fldChar w:fldCharType="separate"/>
        </w:r>
        <w:r w:rsidR="00A10644">
          <w:rPr>
            <w:noProof/>
            <w:webHidden/>
          </w:rPr>
          <w:t>9</w:t>
        </w:r>
        <w:r w:rsidR="00A10644">
          <w:rPr>
            <w:noProof/>
            <w:webHidden/>
          </w:rPr>
          <w:fldChar w:fldCharType="end"/>
        </w:r>
      </w:hyperlink>
    </w:p>
    <w:p w14:paraId="4EFB517B" w14:textId="68432D03" w:rsidR="00A10644" w:rsidRDefault="00844E11">
      <w:pPr>
        <w:pStyle w:val="TOC5"/>
        <w:tabs>
          <w:tab w:val="right" w:leader="dot" w:pos="5030"/>
        </w:tabs>
        <w:rPr>
          <w:rFonts w:eastAsiaTheme="minorEastAsia"/>
          <w:noProof/>
          <w:sz w:val="22"/>
          <w:lang w:val="en-US" w:eastAsia="en-US" w:bidi="ar-SA"/>
        </w:rPr>
      </w:pPr>
      <w:hyperlink w:anchor="_Toc502230836" w:history="1">
        <w:r w:rsidR="00A10644" w:rsidRPr="001760DA">
          <w:rPr>
            <w:rStyle w:val="Hyperlink"/>
            <w:noProof/>
          </w:rPr>
          <w:t>Előzetes kiadások</w:t>
        </w:r>
        <w:r w:rsidR="00A10644">
          <w:rPr>
            <w:noProof/>
            <w:webHidden/>
          </w:rPr>
          <w:tab/>
        </w:r>
        <w:r w:rsidR="00A10644">
          <w:rPr>
            <w:noProof/>
            <w:webHidden/>
          </w:rPr>
          <w:fldChar w:fldCharType="begin"/>
        </w:r>
        <w:r w:rsidR="00A10644">
          <w:rPr>
            <w:noProof/>
            <w:webHidden/>
          </w:rPr>
          <w:instrText xml:space="preserve"> PAGEREF _Toc502230836 \h </w:instrText>
        </w:r>
        <w:r w:rsidR="00A10644">
          <w:rPr>
            <w:noProof/>
            <w:webHidden/>
          </w:rPr>
        </w:r>
        <w:r w:rsidR="00A10644">
          <w:rPr>
            <w:noProof/>
            <w:webHidden/>
          </w:rPr>
          <w:fldChar w:fldCharType="separate"/>
        </w:r>
        <w:r w:rsidR="00A10644">
          <w:rPr>
            <w:noProof/>
            <w:webHidden/>
          </w:rPr>
          <w:t>10</w:t>
        </w:r>
        <w:r w:rsidR="00A10644">
          <w:rPr>
            <w:noProof/>
            <w:webHidden/>
          </w:rPr>
          <w:fldChar w:fldCharType="end"/>
        </w:r>
      </w:hyperlink>
    </w:p>
    <w:p w14:paraId="1A71B1A1" w14:textId="5A70FC5E" w:rsidR="00A10644" w:rsidRDefault="00844E11">
      <w:pPr>
        <w:pStyle w:val="TOC5"/>
        <w:tabs>
          <w:tab w:val="right" w:leader="dot" w:pos="5030"/>
        </w:tabs>
        <w:rPr>
          <w:rFonts w:eastAsiaTheme="minorEastAsia"/>
          <w:noProof/>
          <w:sz w:val="22"/>
          <w:lang w:val="en-US" w:eastAsia="en-US" w:bidi="ar-SA"/>
        </w:rPr>
      </w:pPr>
      <w:hyperlink w:anchor="_Toc502230837" w:history="1">
        <w:r w:rsidR="00A10644" w:rsidRPr="001760DA">
          <w:rPr>
            <w:rStyle w:val="Hyperlink"/>
            <w:noProof/>
          </w:rPr>
          <w:t>Alvállalkozók alkalmazása</w:t>
        </w:r>
        <w:r w:rsidR="00A10644">
          <w:rPr>
            <w:noProof/>
            <w:webHidden/>
          </w:rPr>
          <w:tab/>
        </w:r>
        <w:r w:rsidR="00A10644">
          <w:rPr>
            <w:noProof/>
            <w:webHidden/>
          </w:rPr>
          <w:fldChar w:fldCharType="begin"/>
        </w:r>
        <w:r w:rsidR="00A10644">
          <w:rPr>
            <w:noProof/>
            <w:webHidden/>
          </w:rPr>
          <w:instrText xml:space="preserve"> PAGEREF _Toc502230837 \h </w:instrText>
        </w:r>
        <w:r w:rsidR="00A10644">
          <w:rPr>
            <w:noProof/>
            <w:webHidden/>
          </w:rPr>
        </w:r>
        <w:r w:rsidR="00A10644">
          <w:rPr>
            <w:noProof/>
            <w:webHidden/>
          </w:rPr>
          <w:fldChar w:fldCharType="separate"/>
        </w:r>
        <w:r w:rsidR="00A10644">
          <w:rPr>
            <w:noProof/>
            <w:webHidden/>
          </w:rPr>
          <w:t>10</w:t>
        </w:r>
        <w:r w:rsidR="00A10644">
          <w:rPr>
            <w:noProof/>
            <w:webHidden/>
          </w:rPr>
          <w:fldChar w:fldCharType="end"/>
        </w:r>
      </w:hyperlink>
    </w:p>
    <w:p w14:paraId="16B82E14" w14:textId="424BDA19" w:rsidR="00A10644" w:rsidRDefault="00844E11">
      <w:pPr>
        <w:pStyle w:val="TOC5"/>
        <w:tabs>
          <w:tab w:val="right" w:leader="dot" w:pos="5030"/>
        </w:tabs>
        <w:rPr>
          <w:rFonts w:eastAsiaTheme="minorEastAsia"/>
          <w:noProof/>
          <w:sz w:val="22"/>
          <w:lang w:val="en-US" w:eastAsia="en-US" w:bidi="ar-SA"/>
        </w:rPr>
      </w:pPr>
      <w:hyperlink w:anchor="_Toc502230838" w:history="1">
        <w:r w:rsidR="00A10644" w:rsidRPr="001760DA">
          <w:rPr>
            <w:rStyle w:val="Hyperlink"/>
            <w:noProof/>
          </w:rPr>
          <w:t>Kapcsolattartás a Microsofttal</w:t>
        </w:r>
        <w:r w:rsidR="00A10644">
          <w:rPr>
            <w:noProof/>
            <w:webHidden/>
          </w:rPr>
          <w:tab/>
        </w:r>
        <w:r w:rsidR="00A10644">
          <w:rPr>
            <w:noProof/>
            <w:webHidden/>
          </w:rPr>
          <w:fldChar w:fldCharType="begin"/>
        </w:r>
        <w:r w:rsidR="00A10644">
          <w:rPr>
            <w:noProof/>
            <w:webHidden/>
          </w:rPr>
          <w:instrText xml:space="preserve"> PAGEREF _Toc502230838 \h </w:instrText>
        </w:r>
        <w:r w:rsidR="00A10644">
          <w:rPr>
            <w:noProof/>
            <w:webHidden/>
          </w:rPr>
        </w:r>
        <w:r w:rsidR="00A10644">
          <w:rPr>
            <w:noProof/>
            <w:webHidden/>
          </w:rPr>
          <w:fldChar w:fldCharType="separate"/>
        </w:r>
        <w:r w:rsidR="00A10644">
          <w:rPr>
            <w:noProof/>
            <w:webHidden/>
          </w:rPr>
          <w:t>10</w:t>
        </w:r>
        <w:r w:rsidR="00A10644">
          <w:rPr>
            <w:noProof/>
            <w:webHidden/>
          </w:rPr>
          <w:fldChar w:fldCharType="end"/>
        </w:r>
      </w:hyperlink>
    </w:p>
    <w:p w14:paraId="32CC7EC5" w14:textId="560DDC61" w:rsidR="00A10644" w:rsidRDefault="00844E11">
      <w:pPr>
        <w:pStyle w:val="TOC3"/>
        <w:rPr>
          <w:rFonts w:eastAsiaTheme="minorEastAsia"/>
          <w:b w:val="0"/>
          <w:smallCaps w:val="0"/>
          <w:sz w:val="22"/>
          <w:lang w:val="en-US" w:eastAsia="en-US" w:bidi="ar-SA"/>
        </w:rPr>
      </w:pPr>
      <w:hyperlink w:anchor="_Toc502230839" w:history="1">
        <w:r w:rsidR="00A10644" w:rsidRPr="001760DA">
          <w:rPr>
            <w:rStyle w:val="Hyperlink"/>
          </w:rPr>
          <w:t>Adatfeldolgozási Feltételek</w:t>
        </w:r>
        <w:r w:rsidR="00A10644">
          <w:rPr>
            <w:webHidden/>
          </w:rPr>
          <w:tab/>
        </w:r>
        <w:r w:rsidR="00A10644">
          <w:rPr>
            <w:webHidden/>
          </w:rPr>
          <w:fldChar w:fldCharType="begin"/>
        </w:r>
        <w:r w:rsidR="00A10644">
          <w:rPr>
            <w:webHidden/>
          </w:rPr>
          <w:instrText xml:space="preserve"> PAGEREF _Toc502230839 \h </w:instrText>
        </w:r>
        <w:r w:rsidR="00A10644">
          <w:rPr>
            <w:webHidden/>
          </w:rPr>
        </w:r>
        <w:r w:rsidR="00A10644">
          <w:rPr>
            <w:webHidden/>
          </w:rPr>
          <w:fldChar w:fldCharType="separate"/>
        </w:r>
        <w:r w:rsidR="00A10644">
          <w:rPr>
            <w:webHidden/>
          </w:rPr>
          <w:t>11</w:t>
        </w:r>
        <w:r w:rsidR="00A10644">
          <w:rPr>
            <w:webHidden/>
          </w:rPr>
          <w:fldChar w:fldCharType="end"/>
        </w:r>
      </w:hyperlink>
    </w:p>
    <w:p w14:paraId="6A282CAC" w14:textId="08C29E39" w:rsidR="00A10644" w:rsidRDefault="00844E11">
      <w:pPr>
        <w:pStyle w:val="TOC5"/>
        <w:tabs>
          <w:tab w:val="right" w:leader="dot" w:pos="5030"/>
        </w:tabs>
        <w:rPr>
          <w:rFonts w:eastAsiaTheme="minorEastAsia"/>
          <w:noProof/>
          <w:sz w:val="22"/>
          <w:lang w:val="en-US" w:eastAsia="en-US" w:bidi="ar-SA"/>
        </w:rPr>
      </w:pPr>
      <w:hyperlink w:anchor="_Toc502230840" w:history="1">
        <w:r w:rsidR="00A10644" w:rsidRPr="001760DA">
          <w:rPr>
            <w:rStyle w:val="Hyperlink"/>
            <w:noProof/>
          </w:rPr>
          <w:t>Az inaktív Ügyféladatok helye</w:t>
        </w:r>
        <w:r w:rsidR="00A10644">
          <w:rPr>
            <w:noProof/>
            <w:webHidden/>
          </w:rPr>
          <w:tab/>
        </w:r>
        <w:r w:rsidR="00A10644">
          <w:rPr>
            <w:noProof/>
            <w:webHidden/>
          </w:rPr>
          <w:fldChar w:fldCharType="begin"/>
        </w:r>
        <w:r w:rsidR="00A10644">
          <w:rPr>
            <w:noProof/>
            <w:webHidden/>
          </w:rPr>
          <w:instrText xml:space="preserve"> PAGEREF _Toc502230840 \h </w:instrText>
        </w:r>
        <w:r w:rsidR="00A10644">
          <w:rPr>
            <w:noProof/>
            <w:webHidden/>
          </w:rPr>
        </w:r>
        <w:r w:rsidR="00A10644">
          <w:rPr>
            <w:noProof/>
            <w:webHidden/>
          </w:rPr>
          <w:fldChar w:fldCharType="separate"/>
        </w:r>
        <w:r w:rsidR="00A10644">
          <w:rPr>
            <w:noProof/>
            <w:webHidden/>
          </w:rPr>
          <w:t>12</w:t>
        </w:r>
        <w:r w:rsidR="00A10644">
          <w:rPr>
            <w:noProof/>
            <w:webHidden/>
          </w:rPr>
          <w:fldChar w:fldCharType="end"/>
        </w:r>
      </w:hyperlink>
    </w:p>
    <w:p w14:paraId="2246ABE9" w14:textId="6BB13120" w:rsidR="00A10644" w:rsidRDefault="00844E11">
      <w:pPr>
        <w:pStyle w:val="TOC5"/>
        <w:tabs>
          <w:tab w:val="right" w:leader="dot" w:pos="5030"/>
        </w:tabs>
        <w:rPr>
          <w:rFonts w:eastAsiaTheme="minorEastAsia"/>
          <w:noProof/>
          <w:sz w:val="22"/>
          <w:lang w:val="en-US" w:eastAsia="en-US" w:bidi="ar-SA"/>
        </w:rPr>
      </w:pPr>
      <w:hyperlink w:anchor="_Toc502230841" w:history="1">
        <w:r w:rsidR="00A10644" w:rsidRPr="001760DA">
          <w:rPr>
            <w:rStyle w:val="Hyperlink"/>
            <w:noProof/>
          </w:rPr>
          <w:t>Adatvédelem</w:t>
        </w:r>
        <w:r w:rsidR="00A10644">
          <w:rPr>
            <w:noProof/>
            <w:webHidden/>
          </w:rPr>
          <w:tab/>
        </w:r>
        <w:r w:rsidR="00A10644">
          <w:rPr>
            <w:noProof/>
            <w:webHidden/>
          </w:rPr>
          <w:fldChar w:fldCharType="begin"/>
        </w:r>
        <w:r w:rsidR="00A10644">
          <w:rPr>
            <w:noProof/>
            <w:webHidden/>
          </w:rPr>
          <w:instrText xml:space="preserve"> PAGEREF _Toc502230841 \h </w:instrText>
        </w:r>
        <w:r w:rsidR="00A10644">
          <w:rPr>
            <w:noProof/>
            <w:webHidden/>
          </w:rPr>
        </w:r>
        <w:r w:rsidR="00A10644">
          <w:rPr>
            <w:noProof/>
            <w:webHidden/>
          </w:rPr>
          <w:fldChar w:fldCharType="separate"/>
        </w:r>
        <w:r w:rsidR="00A10644">
          <w:rPr>
            <w:noProof/>
            <w:webHidden/>
          </w:rPr>
          <w:t>12</w:t>
        </w:r>
        <w:r w:rsidR="00A10644">
          <w:rPr>
            <w:noProof/>
            <w:webHidden/>
          </w:rPr>
          <w:fldChar w:fldCharType="end"/>
        </w:r>
      </w:hyperlink>
    </w:p>
    <w:p w14:paraId="0C3DD2EE" w14:textId="4DFD3419" w:rsidR="00A10644" w:rsidRDefault="00844E11">
      <w:pPr>
        <w:pStyle w:val="TOC5"/>
        <w:tabs>
          <w:tab w:val="right" w:leader="dot" w:pos="5030"/>
        </w:tabs>
        <w:rPr>
          <w:rFonts w:eastAsiaTheme="minorEastAsia"/>
          <w:noProof/>
          <w:sz w:val="22"/>
          <w:lang w:val="en-US" w:eastAsia="en-US" w:bidi="ar-SA"/>
        </w:rPr>
      </w:pPr>
      <w:hyperlink w:anchor="_Toc502230842" w:history="1">
        <w:r w:rsidR="00A10644" w:rsidRPr="001760DA">
          <w:rPr>
            <w:rStyle w:val="Hyperlink"/>
            <w:noProof/>
          </w:rPr>
          <w:t>További európai szerződési feltételek</w:t>
        </w:r>
        <w:r w:rsidR="00A10644">
          <w:rPr>
            <w:noProof/>
            <w:webHidden/>
          </w:rPr>
          <w:tab/>
        </w:r>
        <w:r w:rsidR="00A10644">
          <w:rPr>
            <w:noProof/>
            <w:webHidden/>
          </w:rPr>
          <w:fldChar w:fldCharType="begin"/>
        </w:r>
        <w:r w:rsidR="00A10644">
          <w:rPr>
            <w:noProof/>
            <w:webHidden/>
          </w:rPr>
          <w:instrText xml:space="preserve"> PAGEREF _Toc502230842 \h </w:instrText>
        </w:r>
        <w:r w:rsidR="00A10644">
          <w:rPr>
            <w:noProof/>
            <w:webHidden/>
          </w:rPr>
        </w:r>
        <w:r w:rsidR="00A10644">
          <w:rPr>
            <w:noProof/>
            <w:webHidden/>
          </w:rPr>
          <w:fldChar w:fldCharType="separate"/>
        </w:r>
        <w:r w:rsidR="00A10644">
          <w:rPr>
            <w:noProof/>
            <w:webHidden/>
          </w:rPr>
          <w:t>13</w:t>
        </w:r>
        <w:r w:rsidR="00A10644">
          <w:rPr>
            <w:noProof/>
            <w:webHidden/>
          </w:rPr>
          <w:fldChar w:fldCharType="end"/>
        </w:r>
      </w:hyperlink>
    </w:p>
    <w:p w14:paraId="3AD19A4D" w14:textId="6D5F58C8" w:rsidR="00A10644" w:rsidRDefault="00844E11">
      <w:pPr>
        <w:pStyle w:val="TOC5"/>
        <w:tabs>
          <w:tab w:val="right" w:leader="dot" w:pos="5030"/>
        </w:tabs>
        <w:rPr>
          <w:rFonts w:eastAsiaTheme="minorEastAsia"/>
          <w:noProof/>
          <w:sz w:val="22"/>
          <w:lang w:val="en-US" w:eastAsia="en-US" w:bidi="ar-SA"/>
        </w:rPr>
      </w:pPr>
      <w:hyperlink w:anchor="_Toc502230843" w:history="1">
        <w:r w:rsidR="00A10644" w:rsidRPr="001760DA">
          <w:rPr>
            <w:rStyle w:val="Hyperlink"/>
            <w:noProof/>
          </w:rPr>
          <w:t>Biztonság</w:t>
        </w:r>
        <w:r w:rsidR="00A10644">
          <w:rPr>
            <w:noProof/>
            <w:webHidden/>
          </w:rPr>
          <w:tab/>
        </w:r>
        <w:r w:rsidR="00A10644">
          <w:rPr>
            <w:noProof/>
            <w:webHidden/>
          </w:rPr>
          <w:fldChar w:fldCharType="begin"/>
        </w:r>
        <w:r w:rsidR="00A10644">
          <w:rPr>
            <w:noProof/>
            <w:webHidden/>
          </w:rPr>
          <w:instrText xml:space="preserve"> PAGEREF _Toc502230843 \h </w:instrText>
        </w:r>
        <w:r w:rsidR="00A10644">
          <w:rPr>
            <w:noProof/>
            <w:webHidden/>
          </w:rPr>
        </w:r>
        <w:r w:rsidR="00A10644">
          <w:rPr>
            <w:noProof/>
            <w:webHidden/>
          </w:rPr>
          <w:fldChar w:fldCharType="separate"/>
        </w:r>
        <w:r w:rsidR="00A10644">
          <w:rPr>
            <w:noProof/>
            <w:webHidden/>
          </w:rPr>
          <w:t>13</w:t>
        </w:r>
        <w:r w:rsidR="00A10644">
          <w:rPr>
            <w:noProof/>
            <w:webHidden/>
          </w:rPr>
          <w:fldChar w:fldCharType="end"/>
        </w:r>
      </w:hyperlink>
    </w:p>
    <w:p w14:paraId="16194B66" w14:textId="6B3E2992" w:rsidR="00A10644" w:rsidRDefault="00A1064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0844" w:history="1">
        <w:r w:rsidRPr="001760DA">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_Toc502230844 \h </w:instrText>
        </w:r>
        <w:r>
          <w:rPr>
            <w:noProof/>
            <w:webHidden/>
          </w:rPr>
        </w:r>
        <w:r>
          <w:rPr>
            <w:noProof/>
            <w:webHidden/>
          </w:rPr>
          <w:fldChar w:fldCharType="separate"/>
        </w:r>
        <w:r>
          <w:rPr>
            <w:noProof/>
            <w:webHidden/>
          </w:rPr>
          <w:t>17</w:t>
        </w:r>
        <w:r>
          <w:rPr>
            <w:noProof/>
            <w:webHidden/>
          </w:rPr>
          <w:fldChar w:fldCharType="end"/>
        </w:r>
      </w:hyperlink>
    </w:p>
    <w:p w14:paraId="636E5035" w14:textId="0831561D" w:rsidR="00A10644" w:rsidRDefault="00844E11">
      <w:pPr>
        <w:pStyle w:val="TOC2"/>
        <w:tabs>
          <w:tab w:val="right" w:leader="dot" w:pos="5030"/>
        </w:tabs>
        <w:rPr>
          <w:rFonts w:eastAsiaTheme="minorEastAsia"/>
          <w:b w:val="0"/>
          <w:smallCaps w:val="0"/>
          <w:noProof/>
          <w:sz w:val="22"/>
          <w:lang w:val="en-US" w:eastAsia="en-US" w:bidi="ar-SA"/>
        </w:rPr>
      </w:pPr>
      <w:hyperlink w:anchor="_Toc502230845" w:history="1">
        <w:r w:rsidR="00A10644" w:rsidRPr="001760DA">
          <w:rPr>
            <w:rStyle w:val="Hyperlink"/>
            <w:noProof/>
          </w:rPr>
          <w:t>Microsoft Azure Szolgáltatások</w:t>
        </w:r>
        <w:r w:rsidR="00A10644">
          <w:rPr>
            <w:noProof/>
            <w:webHidden/>
          </w:rPr>
          <w:tab/>
        </w:r>
        <w:r w:rsidR="00A10644">
          <w:rPr>
            <w:noProof/>
            <w:webHidden/>
          </w:rPr>
          <w:fldChar w:fldCharType="begin"/>
        </w:r>
        <w:r w:rsidR="00A10644">
          <w:rPr>
            <w:noProof/>
            <w:webHidden/>
          </w:rPr>
          <w:instrText xml:space="preserve"> PAGEREF _Toc502230845 \h </w:instrText>
        </w:r>
        <w:r w:rsidR="00A10644">
          <w:rPr>
            <w:noProof/>
            <w:webHidden/>
          </w:rPr>
        </w:r>
        <w:r w:rsidR="00A10644">
          <w:rPr>
            <w:noProof/>
            <w:webHidden/>
          </w:rPr>
          <w:fldChar w:fldCharType="separate"/>
        </w:r>
        <w:r w:rsidR="00A10644">
          <w:rPr>
            <w:noProof/>
            <w:webHidden/>
          </w:rPr>
          <w:t>17</w:t>
        </w:r>
        <w:r w:rsidR="00A10644">
          <w:rPr>
            <w:noProof/>
            <w:webHidden/>
          </w:rPr>
          <w:fldChar w:fldCharType="end"/>
        </w:r>
      </w:hyperlink>
    </w:p>
    <w:p w14:paraId="1A07FE63" w14:textId="19C89275" w:rsidR="00A10644" w:rsidRDefault="00844E11">
      <w:pPr>
        <w:pStyle w:val="TOC4"/>
        <w:rPr>
          <w:rFonts w:eastAsiaTheme="minorEastAsia"/>
          <w:smallCaps w:val="0"/>
          <w:noProof/>
          <w:sz w:val="22"/>
          <w:lang w:val="en-US" w:eastAsia="en-US" w:bidi="ar-SA"/>
        </w:rPr>
      </w:pPr>
      <w:hyperlink w:anchor="_Toc502230846" w:history="1">
        <w:r w:rsidR="00A10644" w:rsidRPr="001760DA">
          <w:rPr>
            <w:rStyle w:val="Hyperlink"/>
            <w:noProof/>
          </w:rPr>
          <w:t>Microsoft Azure Stack</w:t>
        </w:r>
        <w:r w:rsidR="00A10644">
          <w:rPr>
            <w:noProof/>
            <w:webHidden/>
          </w:rPr>
          <w:tab/>
        </w:r>
        <w:r w:rsidR="00A10644">
          <w:rPr>
            <w:noProof/>
            <w:webHidden/>
          </w:rPr>
          <w:fldChar w:fldCharType="begin"/>
        </w:r>
        <w:r w:rsidR="00A10644">
          <w:rPr>
            <w:noProof/>
            <w:webHidden/>
          </w:rPr>
          <w:instrText xml:space="preserve"> PAGEREF _Toc502230846 \h </w:instrText>
        </w:r>
        <w:r w:rsidR="00A10644">
          <w:rPr>
            <w:noProof/>
            <w:webHidden/>
          </w:rPr>
        </w:r>
        <w:r w:rsidR="00A10644">
          <w:rPr>
            <w:noProof/>
            <w:webHidden/>
          </w:rPr>
          <w:fldChar w:fldCharType="separate"/>
        </w:r>
        <w:r w:rsidR="00A10644">
          <w:rPr>
            <w:noProof/>
            <w:webHidden/>
          </w:rPr>
          <w:t>18</w:t>
        </w:r>
        <w:r w:rsidR="00A10644">
          <w:rPr>
            <w:noProof/>
            <w:webHidden/>
          </w:rPr>
          <w:fldChar w:fldCharType="end"/>
        </w:r>
      </w:hyperlink>
    </w:p>
    <w:p w14:paraId="3FB6DC7A" w14:textId="1B154850" w:rsidR="00A10644" w:rsidRDefault="00844E11">
      <w:pPr>
        <w:pStyle w:val="TOC4"/>
        <w:rPr>
          <w:rFonts w:eastAsiaTheme="minorEastAsia"/>
          <w:smallCaps w:val="0"/>
          <w:noProof/>
          <w:sz w:val="22"/>
          <w:lang w:val="en-US" w:eastAsia="en-US" w:bidi="ar-SA"/>
        </w:rPr>
      </w:pPr>
      <w:hyperlink w:anchor="_Toc502230847" w:history="1">
        <w:r w:rsidR="00A10644" w:rsidRPr="001760DA">
          <w:rPr>
            <w:rStyle w:val="Hyperlink"/>
            <w:noProof/>
          </w:rPr>
          <w:t>Microsoft Cognitive Services</w:t>
        </w:r>
        <w:r w:rsidR="00A10644">
          <w:rPr>
            <w:noProof/>
            <w:webHidden/>
          </w:rPr>
          <w:tab/>
        </w:r>
        <w:r w:rsidR="00A10644">
          <w:rPr>
            <w:noProof/>
            <w:webHidden/>
          </w:rPr>
          <w:fldChar w:fldCharType="begin"/>
        </w:r>
        <w:r w:rsidR="00A10644">
          <w:rPr>
            <w:noProof/>
            <w:webHidden/>
          </w:rPr>
          <w:instrText xml:space="preserve"> PAGEREF _Toc502230847 \h </w:instrText>
        </w:r>
        <w:r w:rsidR="00A10644">
          <w:rPr>
            <w:noProof/>
            <w:webHidden/>
          </w:rPr>
        </w:r>
        <w:r w:rsidR="00A10644">
          <w:rPr>
            <w:noProof/>
            <w:webHidden/>
          </w:rPr>
          <w:fldChar w:fldCharType="separate"/>
        </w:r>
        <w:r w:rsidR="00A10644">
          <w:rPr>
            <w:noProof/>
            <w:webHidden/>
          </w:rPr>
          <w:t>18</w:t>
        </w:r>
        <w:r w:rsidR="00A10644">
          <w:rPr>
            <w:noProof/>
            <w:webHidden/>
          </w:rPr>
          <w:fldChar w:fldCharType="end"/>
        </w:r>
      </w:hyperlink>
    </w:p>
    <w:p w14:paraId="65351D38" w14:textId="349E2872" w:rsidR="00A10644" w:rsidRDefault="00844E11">
      <w:pPr>
        <w:pStyle w:val="TOC4"/>
        <w:rPr>
          <w:rFonts w:eastAsiaTheme="minorEastAsia"/>
          <w:smallCaps w:val="0"/>
          <w:noProof/>
          <w:sz w:val="22"/>
          <w:lang w:val="en-US" w:eastAsia="en-US" w:bidi="ar-SA"/>
        </w:rPr>
      </w:pPr>
      <w:hyperlink w:anchor="_Toc502230848" w:history="1">
        <w:r w:rsidR="00A10644" w:rsidRPr="001760DA">
          <w:rPr>
            <w:rStyle w:val="Hyperlink"/>
            <w:noProof/>
          </w:rPr>
          <w:t>Microsoft Genomics</w:t>
        </w:r>
        <w:r w:rsidR="00A10644">
          <w:rPr>
            <w:noProof/>
            <w:webHidden/>
          </w:rPr>
          <w:tab/>
        </w:r>
        <w:r w:rsidR="00A10644">
          <w:rPr>
            <w:noProof/>
            <w:webHidden/>
          </w:rPr>
          <w:fldChar w:fldCharType="begin"/>
        </w:r>
        <w:r w:rsidR="00A10644">
          <w:rPr>
            <w:noProof/>
            <w:webHidden/>
          </w:rPr>
          <w:instrText xml:space="preserve"> PAGEREF _Toc502230848 \h </w:instrText>
        </w:r>
        <w:r w:rsidR="00A10644">
          <w:rPr>
            <w:noProof/>
            <w:webHidden/>
          </w:rPr>
        </w:r>
        <w:r w:rsidR="00A10644">
          <w:rPr>
            <w:noProof/>
            <w:webHidden/>
          </w:rPr>
          <w:fldChar w:fldCharType="separate"/>
        </w:r>
        <w:r w:rsidR="00A10644">
          <w:rPr>
            <w:noProof/>
            <w:webHidden/>
          </w:rPr>
          <w:t>19</w:t>
        </w:r>
        <w:r w:rsidR="00A10644">
          <w:rPr>
            <w:noProof/>
            <w:webHidden/>
          </w:rPr>
          <w:fldChar w:fldCharType="end"/>
        </w:r>
      </w:hyperlink>
    </w:p>
    <w:p w14:paraId="41AED292" w14:textId="671F8041" w:rsidR="00A10644" w:rsidRDefault="00844E11">
      <w:pPr>
        <w:pStyle w:val="TOC4"/>
        <w:rPr>
          <w:rFonts w:eastAsiaTheme="minorEastAsia"/>
          <w:smallCaps w:val="0"/>
          <w:noProof/>
          <w:sz w:val="22"/>
          <w:lang w:val="en-US" w:eastAsia="en-US" w:bidi="ar-SA"/>
        </w:rPr>
      </w:pPr>
      <w:hyperlink w:anchor="_Toc502230849" w:history="1">
        <w:r w:rsidR="00A10644" w:rsidRPr="001760DA">
          <w:rPr>
            <w:rStyle w:val="Hyperlink"/>
            <w:noProof/>
            <w:lang w:val="pt-BR"/>
          </w:rPr>
          <w:t>Visual Studio App Center</w:t>
        </w:r>
        <w:r w:rsidR="00A10644">
          <w:rPr>
            <w:noProof/>
            <w:webHidden/>
          </w:rPr>
          <w:tab/>
        </w:r>
        <w:r w:rsidR="00A10644">
          <w:rPr>
            <w:noProof/>
            <w:webHidden/>
          </w:rPr>
          <w:fldChar w:fldCharType="begin"/>
        </w:r>
        <w:r w:rsidR="00A10644">
          <w:rPr>
            <w:noProof/>
            <w:webHidden/>
          </w:rPr>
          <w:instrText xml:space="preserve"> PAGEREF _Toc502230849 \h </w:instrText>
        </w:r>
        <w:r w:rsidR="00A10644">
          <w:rPr>
            <w:noProof/>
            <w:webHidden/>
          </w:rPr>
        </w:r>
        <w:r w:rsidR="00A10644">
          <w:rPr>
            <w:noProof/>
            <w:webHidden/>
          </w:rPr>
          <w:fldChar w:fldCharType="separate"/>
        </w:r>
        <w:r w:rsidR="00A10644">
          <w:rPr>
            <w:noProof/>
            <w:webHidden/>
          </w:rPr>
          <w:t>20</w:t>
        </w:r>
        <w:r w:rsidR="00A10644">
          <w:rPr>
            <w:noProof/>
            <w:webHidden/>
          </w:rPr>
          <w:fldChar w:fldCharType="end"/>
        </w:r>
      </w:hyperlink>
    </w:p>
    <w:p w14:paraId="6AD11416" w14:textId="4CCC6E6A" w:rsidR="00A10644" w:rsidRDefault="00844E11">
      <w:pPr>
        <w:pStyle w:val="TOC2"/>
        <w:tabs>
          <w:tab w:val="right" w:leader="dot" w:pos="5030"/>
        </w:tabs>
        <w:rPr>
          <w:rFonts w:eastAsiaTheme="minorEastAsia"/>
          <w:b w:val="0"/>
          <w:smallCaps w:val="0"/>
          <w:noProof/>
          <w:sz w:val="22"/>
          <w:lang w:val="en-US" w:eastAsia="en-US" w:bidi="ar-SA"/>
        </w:rPr>
      </w:pPr>
      <w:hyperlink w:anchor="_Toc502230850" w:history="1">
        <w:r w:rsidR="00A10644" w:rsidRPr="001760DA">
          <w:rPr>
            <w:rStyle w:val="Hyperlink"/>
            <w:noProof/>
          </w:rPr>
          <w:t>Microsoft Azure-csomagok</w:t>
        </w:r>
        <w:r w:rsidR="00A10644">
          <w:rPr>
            <w:noProof/>
            <w:webHidden/>
          </w:rPr>
          <w:tab/>
        </w:r>
        <w:r w:rsidR="00A10644">
          <w:rPr>
            <w:noProof/>
            <w:webHidden/>
          </w:rPr>
          <w:fldChar w:fldCharType="begin"/>
        </w:r>
        <w:r w:rsidR="00A10644">
          <w:rPr>
            <w:noProof/>
            <w:webHidden/>
          </w:rPr>
          <w:instrText xml:space="preserve"> PAGEREF _Toc502230850 \h </w:instrText>
        </w:r>
        <w:r w:rsidR="00A10644">
          <w:rPr>
            <w:noProof/>
            <w:webHidden/>
          </w:rPr>
        </w:r>
        <w:r w:rsidR="00A10644">
          <w:rPr>
            <w:noProof/>
            <w:webHidden/>
          </w:rPr>
          <w:fldChar w:fldCharType="separate"/>
        </w:r>
        <w:r w:rsidR="00A10644">
          <w:rPr>
            <w:noProof/>
            <w:webHidden/>
          </w:rPr>
          <w:t>20</w:t>
        </w:r>
        <w:r w:rsidR="00A10644">
          <w:rPr>
            <w:noProof/>
            <w:webHidden/>
          </w:rPr>
          <w:fldChar w:fldCharType="end"/>
        </w:r>
      </w:hyperlink>
    </w:p>
    <w:p w14:paraId="71FC8327" w14:textId="4C593240" w:rsidR="00A10644" w:rsidRDefault="00844E11">
      <w:pPr>
        <w:pStyle w:val="TOC4"/>
        <w:rPr>
          <w:rFonts w:eastAsiaTheme="minorEastAsia"/>
          <w:smallCaps w:val="0"/>
          <w:noProof/>
          <w:sz w:val="22"/>
          <w:lang w:val="en-US" w:eastAsia="en-US" w:bidi="ar-SA"/>
        </w:rPr>
      </w:pPr>
      <w:hyperlink w:anchor="_Toc502230851" w:history="1">
        <w:r w:rsidR="00A10644" w:rsidRPr="001760DA">
          <w:rPr>
            <w:rStyle w:val="Hyperlink"/>
            <w:noProof/>
          </w:rPr>
          <w:t>Azure Active Directory Basic</w:t>
        </w:r>
        <w:r w:rsidR="00A10644">
          <w:rPr>
            <w:noProof/>
            <w:webHidden/>
          </w:rPr>
          <w:tab/>
        </w:r>
        <w:r w:rsidR="00A10644">
          <w:rPr>
            <w:noProof/>
            <w:webHidden/>
          </w:rPr>
          <w:fldChar w:fldCharType="begin"/>
        </w:r>
        <w:r w:rsidR="00A10644">
          <w:rPr>
            <w:noProof/>
            <w:webHidden/>
          </w:rPr>
          <w:instrText xml:space="preserve"> PAGEREF _Toc502230851 \h </w:instrText>
        </w:r>
        <w:r w:rsidR="00A10644">
          <w:rPr>
            <w:noProof/>
            <w:webHidden/>
          </w:rPr>
        </w:r>
        <w:r w:rsidR="00A10644">
          <w:rPr>
            <w:noProof/>
            <w:webHidden/>
          </w:rPr>
          <w:fldChar w:fldCharType="separate"/>
        </w:r>
        <w:r w:rsidR="00A10644">
          <w:rPr>
            <w:noProof/>
            <w:webHidden/>
          </w:rPr>
          <w:t>20</w:t>
        </w:r>
        <w:r w:rsidR="00A10644">
          <w:rPr>
            <w:noProof/>
            <w:webHidden/>
          </w:rPr>
          <w:fldChar w:fldCharType="end"/>
        </w:r>
      </w:hyperlink>
    </w:p>
    <w:p w14:paraId="7F407669" w14:textId="173DDCB6" w:rsidR="00A10644" w:rsidRDefault="00844E11">
      <w:pPr>
        <w:pStyle w:val="TOC4"/>
        <w:rPr>
          <w:rFonts w:eastAsiaTheme="minorEastAsia"/>
          <w:smallCaps w:val="0"/>
          <w:noProof/>
          <w:sz w:val="22"/>
          <w:lang w:val="en-US" w:eastAsia="en-US" w:bidi="ar-SA"/>
        </w:rPr>
      </w:pPr>
      <w:hyperlink w:anchor="_Toc502230852" w:history="1">
        <w:r w:rsidR="00A10644" w:rsidRPr="001760DA">
          <w:rPr>
            <w:rStyle w:val="Hyperlink"/>
            <w:noProof/>
          </w:rPr>
          <w:t>Azure Active Directory Premium</w:t>
        </w:r>
        <w:r w:rsidR="00A10644">
          <w:rPr>
            <w:noProof/>
            <w:webHidden/>
          </w:rPr>
          <w:tab/>
        </w:r>
        <w:r w:rsidR="00A10644">
          <w:rPr>
            <w:noProof/>
            <w:webHidden/>
          </w:rPr>
          <w:fldChar w:fldCharType="begin"/>
        </w:r>
        <w:r w:rsidR="00A10644">
          <w:rPr>
            <w:noProof/>
            <w:webHidden/>
          </w:rPr>
          <w:instrText xml:space="preserve"> PAGEREF _Toc502230852 \h </w:instrText>
        </w:r>
        <w:r w:rsidR="00A10644">
          <w:rPr>
            <w:noProof/>
            <w:webHidden/>
          </w:rPr>
        </w:r>
        <w:r w:rsidR="00A10644">
          <w:rPr>
            <w:noProof/>
            <w:webHidden/>
          </w:rPr>
          <w:fldChar w:fldCharType="separate"/>
        </w:r>
        <w:r w:rsidR="00A10644">
          <w:rPr>
            <w:noProof/>
            <w:webHidden/>
          </w:rPr>
          <w:t>21</w:t>
        </w:r>
        <w:r w:rsidR="00A10644">
          <w:rPr>
            <w:noProof/>
            <w:webHidden/>
          </w:rPr>
          <w:fldChar w:fldCharType="end"/>
        </w:r>
      </w:hyperlink>
    </w:p>
    <w:p w14:paraId="670B951A" w14:textId="2067F3C3" w:rsidR="00A10644" w:rsidRDefault="00844E11">
      <w:pPr>
        <w:pStyle w:val="TOC4"/>
        <w:rPr>
          <w:rFonts w:eastAsiaTheme="minorEastAsia"/>
          <w:smallCaps w:val="0"/>
          <w:noProof/>
          <w:sz w:val="22"/>
          <w:lang w:val="en-US" w:eastAsia="en-US" w:bidi="ar-SA"/>
        </w:rPr>
      </w:pPr>
      <w:hyperlink w:anchor="_Toc502230853" w:history="1">
        <w:r w:rsidR="00A10644" w:rsidRPr="001760DA">
          <w:rPr>
            <w:rStyle w:val="Hyperlink"/>
            <w:noProof/>
          </w:rPr>
          <w:t>Azure Information Protection Premium</w:t>
        </w:r>
        <w:r w:rsidR="00A10644">
          <w:rPr>
            <w:noProof/>
            <w:webHidden/>
          </w:rPr>
          <w:tab/>
        </w:r>
        <w:r w:rsidR="00A10644">
          <w:rPr>
            <w:noProof/>
            <w:webHidden/>
          </w:rPr>
          <w:fldChar w:fldCharType="begin"/>
        </w:r>
        <w:r w:rsidR="00A10644">
          <w:rPr>
            <w:noProof/>
            <w:webHidden/>
          </w:rPr>
          <w:instrText xml:space="preserve"> PAGEREF _Toc502230853 \h </w:instrText>
        </w:r>
        <w:r w:rsidR="00A10644">
          <w:rPr>
            <w:noProof/>
            <w:webHidden/>
          </w:rPr>
        </w:r>
        <w:r w:rsidR="00A10644">
          <w:rPr>
            <w:noProof/>
            <w:webHidden/>
          </w:rPr>
          <w:fldChar w:fldCharType="separate"/>
        </w:r>
        <w:r w:rsidR="00A10644">
          <w:rPr>
            <w:noProof/>
            <w:webHidden/>
          </w:rPr>
          <w:t>21</w:t>
        </w:r>
        <w:r w:rsidR="00A10644">
          <w:rPr>
            <w:noProof/>
            <w:webHidden/>
          </w:rPr>
          <w:fldChar w:fldCharType="end"/>
        </w:r>
      </w:hyperlink>
    </w:p>
    <w:p w14:paraId="4263E322" w14:textId="54A028CC" w:rsidR="00A10644" w:rsidRDefault="00844E11">
      <w:pPr>
        <w:pStyle w:val="TOC3"/>
        <w:rPr>
          <w:rFonts w:eastAsiaTheme="minorEastAsia"/>
          <w:b w:val="0"/>
          <w:smallCaps w:val="0"/>
          <w:sz w:val="22"/>
          <w:lang w:val="en-US" w:eastAsia="en-US" w:bidi="ar-SA"/>
        </w:rPr>
      </w:pPr>
      <w:hyperlink w:anchor="_Toc502230854" w:history="1">
        <w:r w:rsidR="00A10644" w:rsidRPr="001760DA">
          <w:rPr>
            <w:rStyle w:val="Hyperlink"/>
          </w:rPr>
          <w:t>Microsoft Dynamics 365-szolgáltatások</w:t>
        </w:r>
        <w:r w:rsidR="00A10644">
          <w:rPr>
            <w:webHidden/>
          </w:rPr>
          <w:tab/>
        </w:r>
        <w:r w:rsidR="00A10644">
          <w:rPr>
            <w:webHidden/>
          </w:rPr>
          <w:fldChar w:fldCharType="begin"/>
        </w:r>
        <w:r w:rsidR="00A10644">
          <w:rPr>
            <w:webHidden/>
          </w:rPr>
          <w:instrText xml:space="preserve"> PAGEREF _Toc502230854 \h </w:instrText>
        </w:r>
        <w:r w:rsidR="00A10644">
          <w:rPr>
            <w:webHidden/>
          </w:rPr>
        </w:r>
        <w:r w:rsidR="00A10644">
          <w:rPr>
            <w:webHidden/>
          </w:rPr>
          <w:fldChar w:fldCharType="separate"/>
        </w:r>
        <w:r w:rsidR="00A10644">
          <w:rPr>
            <w:webHidden/>
          </w:rPr>
          <w:t>21</w:t>
        </w:r>
        <w:r w:rsidR="00A10644">
          <w:rPr>
            <w:webHidden/>
          </w:rPr>
          <w:fldChar w:fldCharType="end"/>
        </w:r>
      </w:hyperlink>
    </w:p>
    <w:p w14:paraId="0D0D5D48" w14:textId="371110C6" w:rsidR="00A10644" w:rsidRDefault="00844E11">
      <w:pPr>
        <w:pStyle w:val="TOC2"/>
        <w:tabs>
          <w:tab w:val="right" w:leader="dot" w:pos="5030"/>
        </w:tabs>
        <w:rPr>
          <w:rFonts w:eastAsiaTheme="minorEastAsia"/>
          <w:b w:val="0"/>
          <w:smallCaps w:val="0"/>
          <w:noProof/>
          <w:sz w:val="22"/>
          <w:lang w:val="en-US" w:eastAsia="en-US" w:bidi="ar-SA"/>
        </w:rPr>
      </w:pPr>
      <w:hyperlink w:anchor="_Toc502230855" w:history="1">
        <w:r w:rsidR="00A10644" w:rsidRPr="001760DA">
          <w:rPr>
            <w:rStyle w:val="Hyperlink"/>
            <w:noProof/>
          </w:rPr>
          <w:t>Office 365-szolgáltatások</w:t>
        </w:r>
        <w:r w:rsidR="00A10644">
          <w:rPr>
            <w:noProof/>
            <w:webHidden/>
          </w:rPr>
          <w:tab/>
        </w:r>
        <w:r w:rsidR="00A10644">
          <w:rPr>
            <w:noProof/>
            <w:webHidden/>
          </w:rPr>
          <w:fldChar w:fldCharType="begin"/>
        </w:r>
        <w:r w:rsidR="00A10644">
          <w:rPr>
            <w:noProof/>
            <w:webHidden/>
          </w:rPr>
          <w:instrText xml:space="preserve"> PAGEREF _Toc502230855 \h </w:instrText>
        </w:r>
        <w:r w:rsidR="00A10644">
          <w:rPr>
            <w:noProof/>
            <w:webHidden/>
          </w:rPr>
        </w:r>
        <w:r w:rsidR="00A10644">
          <w:rPr>
            <w:noProof/>
            <w:webHidden/>
          </w:rPr>
          <w:fldChar w:fldCharType="separate"/>
        </w:r>
        <w:r w:rsidR="00A10644">
          <w:rPr>
            <w:noProof/>
            <w:webHidden/>
          </w:rPr>
          <w:t>23</w:t>
        </w:r>
        <w:r w:rsidR="00A10644">
          <w:rPr>
            <w:noProof/>
            <w:webHidden/>
          </w:rPr>
          <w:fldChar w:fldCharType="end"/>
        </w:r>
      </w:hyperlink>
    </w:p>
    <w:p w14:paraId="54C04309" w14:textId="1F9E0837" w:rsidR="00A10644" w:rsidRDefault="00844E11">
      <w:pPr>
        <w:pStyle w:val="TOC4"/>
        <w:rPr>
          <w:rFonts w:eastAsiaTheme="minorEastAsia"/>
          <w:smallCaps w:val="0"/>
          <w:noProof/>
          <w:sz w:val="22"/>
          <w:lang w:val="en-US" w:eastAsia="en-US" w:bidi="ar-SA"/>
        </w:rPr>
      </w:pPr>
      <w:hyperlink w:anchor="_Toc502230856" w:history="1">
        <w:r w:rsidR="00A10644" w:rsidRPr="001760DA">
          <w:rPr>
            <w:rStyle w:val="Hyperlink"/>
            <w:noProof/>
          </w:rPr>
          <w:t>Exchange Online</w:t>
        </w:r>
        <w:r w:rsidR="00A10644">
          <w:rPr>
            <w:noProof/>
            <w:webHidden/>
          </w:rPr>
          <w:tab/>
        </w:r>
        <w:r w:rsidR="00A10644">
          <w:rPr>
            <w:noProof/>
            <w:webHidden/>
          </w:rPr>
          <w:fldChar w:fldCharType="begin"/>
        </w:r>
        <w:r w:rsidR="00A10644">
          <w:rPr>
            <w:noProof/>
            <w:webHidden/>
          </w:rPr>
          <w:instrText xml:space="preserve"> PAGEREF _Toc502230856 \h </w:instrText>
        </w:r>
        <w:r w:rsidR="00A10644">
          <w:rPr>
            <w:noProof/>
            <w:webHidden/>
          </w:rPr>
        </w:r>
        <w:r w:rsidR="00A10644">
          <w:rPr>
            <w:noProof/>
            <w:webHidden/>
          </w:rPr>
          <w:fldChar w:fldCharType="separate"/>
        </w:r>
        <w:r w:rsidR="00A10644">
          <w:rPr>
            <w:noProof/>
            <w:webHidden/>
          </w:rPr>
          <w:t>23</w:t>
        </w:r>
        <w:r w:rsidR="00A10644">
          <w:rPr>
            <w:noProof/>
            <w:webHidden/>
          </w:rPr>
          <w:fldChar w:fldCharType="end"/>
        </w:r>
      </w:hyperlink>
    </w:p>
    <w:p w14:paraId="6ED88CBA" w14:textId="314D88C1" w:rsidR="00A10644" w:rsidRDefault="00844E11">
      <w:pPr>
        <w:pStyle w:val="TOC4"/>
        <w:rPr>
          <w:rFonts w:eastAsiaTheme="minorEastAsia"/>
          <w:smallCaps w:val="0"/>
          <w:noProof/>
          <w:sz w:val="22"/>
          <w:lang w:val="en-US" w:eastAsia="en-US" w:bidi="ar-SA"/>
        </w:rPr>
      </w:pPr>
      <w:hyperlink w:anchor="_Toc502230857" w:history="1">
        <w:r w:rsidR="00A10644" w:rsidRPr="001760DA">
          <w:rPr>
            <w:rStyle w:val="Hyperlink"/>
            <w:noProof/>
          </w:rPr>
          <w:t>Office 365-alkalmazások</w:t>
        </w:r>
        <w:r w:rsidR="00A10644">
          <w:rPr>
            <w:noProof/>
            <w:webHidden/>
          </w:rPr>
          <w:tab/>
        </w:r>
        <w:r w:rsidR="00A10644">
          <w:rPr>
            <w:noProof/>
            <w:webHidden/>
          </w:rPr>
          <w:fldChar w:fldCharType="begin"/>
        </w:r>
        <w:r w:rsidR="00A10644">
          <w:rPr>
            <w:noProof/>
            <w:webHidden/>
          </w:rPr>
          <w:instrText xml:space="preserve"> PAGEREF _Toc502230857 \h </w:instrText>
        </w:r>
        <w:r w:rsidR="00A10644">
          <w:rPr>
            <w:noProof/>
            <w:webHidden/>
          </w:rPr>
        </w:r>
        <w:r w:rsidR="00A10644">
          <w:rPr>
            <w:noProof/>
            <w:webHidden/>
          </w:rPr>
          <w:fldChar w:fldCharType="separate"/>
        </w:r>
        <w:r w:rsidR="00A10644">
          <w:rPr>
            <w:noProof/>
            <w:webHidden/>
          </w:rPr>
          <w:t>25</w:t>
        </w:r>
        <w:r w:rsidR="00A10644">
          <w:rPr>
            <w:noProof/>
            <w:webHidden/>
          </w:rPr>
          <w:fldChar w:fldCharType="end"/>
        </w:r>
      </w:hyperlink>
    </w:p>
    <w:p w14:paraId="049BC152" w14:textId="2EC6F5F0" w:rsidR="00A10644" w:rsidRDefault="00844E11">
      <w:pPr>
        <w:pStyle w:val="TOC4"/>
        <w:rPr>
          <w:rFonts w:eastAsiaTheme="minorEastAsia"/>
          <w:smallCaps w:val="0"/>
          <w:noProof/>
          <w:sz w:val="22"/>
          <w:lang w:val="en-US" w:eastAsia="en-US" w:bidi="ar-SA"/>
        </w:rPr>
      </w:pPr>
      <w:hyperlink w:anchor="_Toc502230858" w:history="1">
        <w:r w:rsidR="00A10644" w:rsidRPr="001760DA">
          <w:rPr>
            <w:rStyle w:val="Hyperlink"/>
            <w:noProof/>
          </w:rPr>
          <w:t>Microsoft MyAnalytics</w:t>
        </w:r>
        <w:r w:rsidR="00A10644">
          <w:rPr>
            <w:noProof/>
            <w:webHidden/>
          </w:rPr>
          <w:tab/>
        </w:r>
        <w:r w:rsidR="00A10644">
          <w:rPr>
            <w:noProof/>
            <w:webHidden/>
          </w:rPr>
          <w:fldChar w:fldCharType="begin"/>
        </w:r>
        <w:r w:rsidR="00A10644">
          <w:rPr>
            <w:noProof/>
            <w:webHidden/>
          </w:rPr>
          <w:instrText xml:space="preserve"> PAGEREF _Toc502230858 \h </w:instrText>
        </w:r>
        <w:r w:rsidR="00A10644">
          <w:rPr>
            <w:noProof/>
            <w:webHidden/>
          </w:rPr>
        </w:r>
        <w:r w:rsidR="00A10644">
          <w:rPr>
            <w:noProof/>
            <w:webHidden/>
          </w:rPr>
          <w:fldChar w:fldCharType="separate"/>
        </w:r>
        <w:r w:rsidR="00A10644">
          <w:rPr>
            <w:noProof/>
            <w:webHidden/>
          </w:rPr>
          <w:t>25</w:t>
        </w:r>
        <w:r w:rsidR="00A10644">
          <w:rPr>
            <w:noProof/>
            <w:webHidden/>
          </w:rPr>
          <w:fldChar w:fldCharType="end"/>
        </w:r>
      </w:hyperlink>
    </w:p>
    <w:p w14:paraId="6654231B" w14:textId="22B0B728" w:rsidR="00A10644" w:rsidRDefault="00844E11">
      <w:pPr>
        <w:pStyle w:val="TOC4"/>
        <w:rPr>
          <w:rFonts w:eastAsiaTheme="minorEastAsia"/>
          <w:smallCaps w:val="0"/>
          <w:noProof/>
          <w:sz w:val="22"/>
          <w:lang w:val="en-US" w:eastAsia="en-US" w:bidi="ar-SA"/>
        </w:rPr>
      </w:pPr>
      <w:hyperlink w:anchor="_Toc502230859" w:history="1">
        <w:r w:rsidR="00A10644" w:rsidRPr="001760DA">
          <w:rPr>
            <w:rStyle w:val="Hyperlink"/>
            <w:noProof/>
          </w:rPr>
          <w:t>Office Online</w:t>
        </w:r>
        <w:r w:rsidR="00A10644">
          <w:rPr>
            <w:noProof/>
            <w:webHidden/>
          </w:rPr>
          <w:tab/>
        </w:r>
        <w:r w:rsidR="00A10644">
          <w:rPr>
            <w:noProof/>
            <w:webHidden/>
          </w:rPr>
          <w:fldChar w:fldCharType="begin"/>
        </w:r>
        <w:r w:rsidR="00A10644">
          <w:rPr>
            <w:noProof/>
            <w:webHidden/>
          </w:rPr>
          <w:instrText xml:space="preserve"> PAGEREF _Toc502230859 \h </w:instrText>
        </w:r>
        <w:r w:rsidR="00A10644">
          <w:rPr>
            <w:noProof/>
            <w:webHidden/>
          </w:rPr>
        </w:r>
        <w:r w:rsidR="00A10644">
          <w:rPr>
            <w:noProof/>
            <w:webHidden/>
          </w:rPr>
          <w:fldChar w:fldCharType="separate"/>
        </w:r>
        <w:r w:rsidR="00A10644">
          <w:rPr>
            <w:noProof/>
            <w:webHidden/>
          </w:rPr>
          <w:t>25</w:t>
        </w:r>
        <w:r w:rsidR="00A10644">
          <w:rPr>
            <w:noProof/>
            <w:webHidden/>
          </w:rPr>
          <w:fldChar w:fldCharType="end"/>
        </w:r>
      </w:hyperlink>
    </w:p>
    <w:p w14:paraId="44D3A51D" w14:textId="5BDDDC8C" w:rsidR="00A10644" w:rsidRDefault="00844E11">
      <w:pPr>
        <w:pStyle w:val="TOC4"/>
        <w:rPr>
          <w:rFonts w:eastAsiaTheme="minorEastAsia"/>
          <w:smallCaps w:val="0"/>
          <w:noProof/>
          <w:sz w:val="22"/>
          <w:lang w:val="en-US" w:eastAsia="en-US" w:bidi="ar-SA"/>
        </w:rPr>
      </w:pPr>
      <w:hyperlink w:anchor="_Toc502230860" w:history="1">
        <w:r w:rsidR="00A10644" w:rsidRPr="001760DA">
          <w:rPr>
            <w:rStyle w:val="Hyperlink"/>
            <w:noProof/>
          </w:rPr>
          <w:t>OneDrive for Business</w:t>
        </w:r>
        <w:r w:rsidR="00A10644">
          <w:rPr>
            <w:noProof/>
            <w:webHidden/>
          </w:rPr>
          <w:tab/>
        </w:r>
        <w:r w:rsidR="00A10644">
          <w:rPr>
            <w:noProof/>
            <w:webHidden/>
          </w:rPr>
          <w:fldChar w:fldCharType="begin"/>
        </w:r>
        <w:r w:rsidR="00A10644">
          <w:rPr>
            <w:noProof/>
            <w:webHidden/>
          </w:rPr>
          <w:instrText xml:space="preserve"> PAGEREF _Toc502230860 \h </w:instrText>
        </w:r>
        <w:r w:rsidR="00A10644">
          <w:rPr>
            <w:noProof/>
            <w:webHidden/>
          </w:rPr>
        </w:r>
        <w:r w:rsidR="00A10644">
          <w:rPr>
            <w:noProof/>
            <w:webHidden/>
          </w:rPr>
          <w:fldChar w:fldCharType="separate"/>
        </w:r>
        <w:r w:rsidR="00A10644">
          <w:rPr>
            <w:noProof/>
            <w:webHidden/>
          </w:rPr>
          <w:t>26</w:t>
        </w:r>
        <w:r w:rsidR="00A10644">
          <w:rPr>
            <w:noProof/>
            <w:webHidden/>
          </w:rPr>
          <w:fldChar w:fldCharType="end"/>
        </w:r>
      </w:hyperlink>
    </w:p>
    <w:p w14:paraId="06722F5E" w14:textId="6E382077" w:rsidR="00A10644" w:rsidRDefault="00844E11">
      <w:pPr>
        <w:pStyle w:val="TOC4"/>
        <w:rPr>
          <w:rFonts w:eastAsiaTheme="minorEastAsia"/>
          <w:smallCaps w:val="0"/>
          <w:noProof/>
          <w:sz w:val="22"/>
          <w:lang w:val="en-US" w:eastAsia="en-US" w:bidi="ar-SA"/>
        </w:rPr>
      </w:pPr>
      <w:hyperlink w:anchor="_Toc502230861" w:history="1">
        <w:r w:rsidR="00A10644" w:rsidRPr="001760DA">
          <w:rPr>
            <w:rStyle w:val="Hyperlink"/>
            <w:noProof/>
          </w:rPr>
          <w:t>Project Online</w:t>
        </w:r>
        <w:r w:rsidR="00A10644">
          <w:rPr>
            <w:noProof/>
            <w:webHidden/>
          </w:rPr>
          <w:tab/>
        </w:r>
        <w:r w:rsidR="00A10644">
          <w:rPr>
            <w:noProof/>
            <w:webHidden/>
          </w:rPr>
          <w:fldChar w:fldCharType="begin"/>
        </w:r>
        <w:r w:rsidR="00A10644">
          <w:rPr>
            <w:noProof/>
            <w:webHidden/>
          </w:rPr>
          <w:instrText xml:space="preserve"> PAGEREF _Toc502230861 \h </w:instrText>
        </w:r>
        <w:r w:rsidR="00A10644">
          <w:rPr>
            <w:noProof/>
            <w:webHidden/>
          </w:rPr>
        </w:r>
        <w:r w:rsidR="00A10644">
          <w:rPr>
            <w:noProof/>
            <w:webHidden/>
          </w:rPr>
          <w:fldChar w:fldCharType="separate"/>
        </w:r>
        <w:r w:rsidR="00A10644">
          <w:rPr>
            <w:noProof/>
            <w:webHidden/>
          </w:rPr>
          <w:t>26</w:t>
        </w:r>
        <w:r w:rsidR="00A10644">
          <w:rPr>
            <w:noProof/>
            <w:webHidden/>
          </w:rPr>
          <w:fldChar w:fldCharType="end"/>
        </w:r>
      </w:hyperlink>
    </w:p>
    <w:p w14:paraId="658FD6DA" w14:textId="6AAAAE65" w:rsidR="00A10644" w:rsidRDefault="00844E11">
      <w:pPr>
        <w:pStyle w:val="TOC4"/>
        <w:rPr>
          <w:rFonts w:eastAsiaTheme="minorEastAsia"/>
          <w:smallCaps w:val="0"/>
          <w:noProof/>
          <w:sz w:val="22"/>
          <w:lang w:val="en-US" w:eastAsia="en-US" w:bidi="ar-SA"/>
        </w:rPr>
      </w:pPr>
      <w:hyperlink w:anchor="_Toc502230862" w:history="1">
        <w:r w:rsidR="00A10644" w:rsidRPr="001760DA">
          <w:rPr>
            <w:rStyle w:val="Hyperlink"/>
            <w:noProof/>
          </w:rPr>
          <w:t>SharePoint Online</w:t>
        </w:r>
        <w:r w:rsidR="00A10644">
          <w:rPr>
            <w:noProof/>
            <w:webHidden/>
          </w:rPr>
          <w:tab/>
        </w:r>
        <w:r w:rsidR="00A10644">
          <w:rPr>
            <w:noProof/>
            <w:webHidden/>
          </w:rPr>
          <w:fldChar w:fldCharType="begin"/>
        </w:r>
        <w:r w:rsidR="00A10644">
          <w:rPr>
            <w:noProof/>
            <w:webHidden/>
          </w:rPr>
          <w:instrText xml:space="preserve"> PAGEREF _Toc502230862 \h </w:instrText>
        </w:r>
        <w:r w:rsidR="00A10644">
          <w:rPr>
            <w:noProof/>
            <w:webHidden/>
          </w:rPr>
        </w:r>
        <w:r w:rsidR="00A10644">
          <w:rPr>
            <w:noProof/>
            <w:webHidden/>
          </w:rPr>
          <w:fldChar w:fldCharType="separate"/>
        </w:r>
        <w:r w:rsidR="00A10644">
          <w:rPr>
            <w:noProof/>
            <w:webHidden/>
          </w:rPr>
          <w:t>26</w:t>
        </w:r>
        <w:r w:rsidR="00A10644">
          <w:rPr>
            <w:noProof/>
            <w:webHidden/>
          </w:rPr>
          <w:fldChar w:fldCharType="end"/>
        </w:r>
      </w:hyperlink>
    </w:p>
    <w:p w14:paraId="5A3261C1" w14:textId="0E776C9F" w:rsidR="00A10644" w:rsidRDefault="00844E11">
      <w:pPr>
        <w:pStyle w:val="TOC4"/>
        <w:rPr>
          <w:rFonts w:eastAsiaTheme="minorEastAsia"/>
          <w:smallCaps w:val="0"/>
          <w:noProof/>
          <w:sz w:val="22"/>
          <w:lang w:val="en-US" w:eastAsia="en-US" w:bidi="ar-SA"/>
        </w:rPr>
      </w:pPr>
      <w:hyperlink w:anchor="_Toc502230863" w:history="1">
        <w:r w:rsidR="00A10644" w:rsidRPr="001760DA">
          <w:rPr>
            <w:rStyle w:val="Hyperlink"/>
            <w:noProof/>
          </w:rPr>
          <w:t>Skype Vállalati online verzió</w:t>
        </w:r>
        <w:r w:rsidR="00A10644">
          <w:rPr>
            <w:noProof/>
            <w:webHidden/>
          </w:rPr>
          <w:tab/>
        </w:r>
        <w:r w:rsidR="00A10644">
          <w:rPr>
            <w:noProof/>
            <w:webHidden/>
          </w:rPr>
          <w:fldChar w:fldCharType="begin"/>
        </w:r>
        <w:r w:rsidR="00A10644">
          <w:rPr>
            <w:noProof/>
            <w:webHidden/>
          </w:rPr>
          <w:instrText xml:space="preserve"> PAGEREF _Toc502230863 \h </w:instrText>
        </w:r>
        <w:r w:rsidR="00A10644">
          <w:rPr>
            <w:noProof/>
            <w:webHidden/>
          </w:rPr>
        </w:r>
        <w:r w:rsidR="00A10644">
          <w:rPr>
            <w:noProof/>
            <w:webHidden/>
          </w:rPr>
          <w:fldChar w:fldCharType="separate"/>
        </w:r>
        <w:r w:rsidR="00A10644">
          <w:rPr>
            <w:noProof/>
            <w:webHidden/>
          </w:rPr>
          <w:t>26</w:t>
        </w:r>
        <w:r w:rsidR="00A10644">
          <w:rPr>
            <w:noProof/>
            <w:webHidden/>
          </w:rPr>
          <w:fldChar w:fldCharType="end"/>
        </w:r>
      </w:hyperlink>
    </w:p>
    <w:p w14:paraId="59DD0CEB" w14:textId="7C4B5375" w:rsidR="00A10644" w:rsidRDefault="00844E11">
      <w:pPr>
        <w:pStyle w:val="TOC2"/>
        <w:tabs>
          <w:tab w:val="right" w:leader="dot" w:pos="5030"/>
        </w:tabs>
        <w:rPr>
          <w:rFonts w:eastAsiaTheme="minorEastAsia"/>
          <w:b w:val="0"/>
          <w:smallCaps w:val="0"/>
          <w:noProof/>
          <w:sz w:val="22"/>
          <w:lang w:val="en-US" w:eastAsia="en-US" w:bidi="ar-SA"/>
        </w:rPr>
      </w:pPr>
      <w:hyperlink w:anchor="_Toc502230864" w:history="1">
        <w:r w:rsidR="00A10644" w:rsidRPr="001760DA">
          <w:rPr>
            <w:rStyle w:val="Hyperlink"/>
            <w:noProof/>
          </w:rPr>
          <w:t>Egyéb online szolgáltatások</w:t>
        </w:r>
        <w:r w:rsidR="00A10644">
          <w:rPr>
            <w:noProof/>
            <w:webHidden/>
          </w:rPr>
          <w:tab/>
        </w:r>
        <w:r w:rsidR="00A10644">
          <w:rPr>
            <w:noProof/>
            <w:webHidden/>
          </w:rPr>
          <w:fldChar w:fldCharType="begin"/>
        </w:r>
        <w:r w:rsidR="00A10644">
          <w:rPr>
            <w:noProof/>
            <w:webHidden/>
          </w:rPr>
          <w:instrText xml:space="preserve"> PAGEREF _Toc502230864 \h </w:instrText>
        </w:r>
        <w:r w:rsidR="00A10644">
          <w:rPr>
            <w:noProof/>
            <w:webHidden/>
          </w:rPr>
        </w:r>
        <w:r w:rsidR="00A10644">
          <w:rPr>
            <w:noProof/>
            <w:webHidden/>
          </w:rPr>
          <w:fldChar w:fldCharType="separate"/>
        </w:r>
        <w:r w:rsidR="00A10644">
          <w:rPr>
            <w:noProof/>
            <w:webHidden/>
          </w:rPr>
          <w:t>27</w:t>
        </w:r>
        <w:r w:rsidR="00A10644">
          <w:rPr>
            <w:noProof/>
            <w:webHidden/>
          </w:rPr>
          <w:fldChar w:fldCharType="end"/>
        </w:r>
      </w:hyperlink>
    </w:p>
    <w:p w14:paraId="10456B1E" w14:textId="4F28AC09" w:rsidR="00A10644" w:rsidRDefault="00844E11">
      <w:pPr>
        <w:pStyle w:val="TOC4"/>
        <w:rPr>
          <w:rFonts w:eastAsiaTheme="minorEastAsia"/>
          <w:smallCaps w:val="0"/>
          <w:noProof/>
          <w:sz w:val="22"/>
          <w:lang w:val="en-US" w:eastAsia="en-US" w:bidi="ar-SA"/>
        </w:rPr>
      </w:pPr>
      <w:hyperlink w:anchor="_Toc502230865" w:history="1">
        <w:r w:rsidR="00A10644" w:rsidRPr="001760DA">
          <w:rPr>
            <w:rStyle w:val="Hyperlink"/>
            <w:noProof/>
          </w:rPr>
          <w:t>Bing Maps Enterprise Platform és Mobile Asset Management Platform</w:t>
        </w:r>
        <w:r w:rsidR="00A10644">
          <w:rPr>
            <w:noProof/>
            <w:webHidden/>
          </w:rPr>
          <w:tab/>
        </w:r>
        <w:r w:rsidR="00A10644">
          <w:rPr>
            <w:noProof/>
            <w:webHidden/>
          </w:rPr>
          <w:fldChar w:fldCharType="begin"/>
        </w:r>
        <w:r w:rsidR="00A10644">
          <w:rPr>
            <w:noProof/>
            <w:webHidden/>
          </w:rPr>
          <w:instrText xml:space="preserve"> PAGEREF _Toc502230865 \h </w:instrText>
        </w:r>
        <w:r w:rsidR="00A10644">
          <w:rPr>
            <w:noProof/>
            <w:webHidden/>
          </w:rPr>
        </w:r>
        <w:r w:rsidR="00A10644">
          <w:rPr>
            <w:noProof/>
            <w:webHidden/>
          </w:rPr>
          <w:fldChar w:fldCharType="separate"/>
        </w:r>
        <w:r w:rsidR="00A10644">
          <w:rPr>
            <w:noProof/>
            <w:webHidden/>
          </w:rPr>
          <w:t>27</w:t>
        </w:r>
        <w:r w:rsidR="00A10644">
          <w:rPr>
            <w:noProof/>
            <w:webHidden/>
          </w:rPr>
          <w:fldChar w:fldCharType="end"/>
        </w:r>
      </w:hyperlink>
    </w:p>
    <w:p w14:paraId="522B05E9" w14:textId="77435CAD" w:rsidR="00A10644" w:rsidRDefault="00844E11">
      <w:pPr>
        <w:pStyle w:val="TOC4"/>
        <w:rPr>
          <w:rFonts w:eastAsiaTheme="minorEastAsia"/>
          <w:smallCaps w:val="0"/>
          <w:noProof/>
          <w:sz w:val="22"/>
          <w:lang w:val="en-US" w:eastAsia="en-US" w:bidi="ar-SA"/>
        </w:rPr>
      </w:pPr>
      <w:hyperlink w:anchor="_Toc502230866" w:history="1">
        <w:r w:rsidR="00A10644" w:rsidRPr="001760DA">
          <w:rPr>
            <w:rStyle w:val="Hyperlink"/>
            <w:noProof/>
          </w:rPr>
          <w:t>Üzleti Alkalmazások Platformja</w:t>
        </w:r>
        <w:r w:rsidR="00A10644">
          <w:rPr>
            <w:noProof/>
            <w:webHidden/>
          </w:rPr>
          <w:tab/>
        </w:r>
        <w:r w:rsidR="00A10644">
          <w:rPr>
            <w:noProof/>
            <w:webHidden/>
          </w:rPr>
          <w:fldChar w:fldCharType="begin"/>
        </w:r>
        <w:r w:rsidR="00A10644">
          <w:rPr>
            <w:noProof/>
            <w:webHidden/>
          </w:rPr>
          <w:instrText xml:space="preserve"> PAGEREF _Toc502230866 \h </w:instrText>
        </w:r>
        <w:r w:rsidR="00A10644">
          <w:rPr>
            <w:noProof/>
            <w:webHidden/>
          </w:rPr>
        </w:r>
        <w:r w:rsidR="00A10644">
          <w:rPr>
            <w:noProof/>
            <w:webHidden/>
          </w:rPr>
          <w:fldChar w:fldCharType="separate"/>
        </w:r>
        <w:r w:rsidR="00A10644">
          <w:rPr>
            <w:noProof/>
            <w:webHidden/>
          </w:rPr>
          <w:t>28</w:t>
        </w:r>
        <w:r w:rsidR="00A10644">
          <w:rPr>
            <w:noProof/>
            <w:webHidden/>
          </w:rPr>
          <w:fldChar w:fldCharType="end"/>
        </w:r>
      </w:hyperlink>
    </w:p>
    <w:p w14:paraId="578E9555" w14:textId="00911ECE" w:rsidR="00A10644" w:rsidRDefault="00844E11">
      <w:pPr>
        <w:pStyle w:val="TOC4"/>
        <w:rPr>
          <w:rFonts w:eastAsiaTheme="minorEastAsia"/>
          <w:smallCaps w:val="0"/>
          <w:noProof/>
          <w:sz w:val="22"/>
          <w:lang w:val="en-US" w:eastAsia="en-US" w:bidi="ar-SA"/>
        </w:rPr>
      </w:pPr>
      <w:hyperlink w:anchor="_Toc502230867" w:history="1">
        <w:r w:rsidR="00A10644" w:rsidRPr="001760DA">
          <w:rPr>
            <w:rStyle w:val="Hyperlink"/>
            <w:noProof/>
          </w:rPr>
          <w:t>Microsoft Cloud App Security</w:t>
        </w:r>
        <w:r w:rsidR="00A10644">
          <w:rPr>
            <w:noProof/>
            <w:webHidden/>
          </w:rPr>
          <w:tab/>
        </w:r>
        <w:r w:rsidR="00A10644">
          <w:rPr>
            <w:noProof/>
            <w:webHidden/>
          </w:rPr>
          <w:fldChar w:fldCharType="begin"/>
        </w:r>
        <w:r w:rsidR="00A10644">
          <w:rPr>
            <w:noProof/>
            <w:webHidden/>
          </w:rPr>
          <w:instrText xml:space="preserve"> PAGEREF _Toc502230867 \h </w:instrText>
        </w:r>
        <w:r w:rsidR="00A10644">
          <w:rPr>
            <w:noProof/>
            <w:webHidden/>
          </w:rPr>
        </w:r>
        <w:r w:rsidR="00A10644">
          <w:rPr>
            <w:noProof/>
            <w:webHidden/>
          </w:rPr>
          <w:fldChar w:fldCharType="separate"/>
        </w:r>
        <w:r w:rsidR="00A10644">
          <w:rPr>
            <w:noProof/>
            <w:webHidden/>
          </w:rPr>
          <w:t>29</w:t>
        </w:r>
        <w:r w:rsidR="00A10644">
          <w:rPr>
            <w:noProof/>
            <w:webHidden/>
          </w:rPr>
          <w:fldChar w:fldCharType="end"/>
        </w:r>
      </w:hyperlink>
    </w:p>
    <w:p w14:paraId="1403C7FB" w14:textId="6E54FDC9" w:rsidR="00A10644" w:rsidRDefault="00844E11">
      <w:pPr>
        <w:pStyle w:val="TOC4"/>
        <w:rPr>
          <w:rFonts w:eastAsiaTheme="minorEastAsia"/>
          <w:smallCaps w:val="0"/>
          <w:noProof/>
          <w:sz w:val="22"/>
          <w:lang w:val="en-US" w:eastAsia="en-US" w:bidi="ar-SA"/>
        </w:rPr>
      </w:pPr>
      <w:hyperlink w:anchor="_Toc502230868" w:history="1">
        <w:r w:rsidR="00A10644" w:rsidRPr="001760DA">
          <w:rPr>
            <w:rStyle w:val="Hyperlink"/>
            <w:noProof/>
          </w:rPr>
          <w:t>Microsoft Intune</w:t>
        </w:r>
        <w:r w:rsidR="00A10644">
          <w:rPr>
            <w:noProof/>
            <w:webHidden/>
          </w:rPr>
          <w:tab/>
        </w:r>
        <w:r w:rsidR="00A10644">
          <w:rPr>
            <w:noProof/>
            <w:webHidden/>
          </w:rPr>
          <w:fldChar w:fldCharType="begin"/>
        </w:r>
        <w:r w:rsidR="00A10644">
          <w:rPr>
            <w:noProof/>
            <w:webHidden/>
          </w:rPr>
          <w:instrText xml:space="preserve"> PAGEREF _Toc502230868 \h </w:instrText>
        </w:r>
        <w:r w:rsidR="00A10644">
          <w:rPr>
            <w:noProof/>
            <w:webHidden/>
          </w:rPr>
        </w:r>
        <w:r w:rsidR="00A10644">
          <w:rPr>
            <w:noProof/>
            <w:webHidden/>
          </w:rPr>
          <w:fldChar w:fldCharType="separate"/>
        </w:r>
        <w:r w:rsidR="00A10644">
          <w:rPr>
            <w:noProof/>
            <w:webHidden/>
          </w:rPr>
          <w:t>29</w:t>
        </w:r>
        <w:r w:rsidR="00A10644">
          <w:rPr>
            <w:noProof/>
            <w:webHidden/>
          </w:rPr>
          <w:fldChar w:fldCharType="end"/>
        </w:r>
      </w:hyperlink>
    </w:p>
    <w:p w14:paraId="701BA373" w14:textId="1D967DA7" w:rsidR="00A10644" w:rsidRDefault="00844E11">
      <w:pPr>
        <w:pStyle w:val="TOC4"/>
        <w:rPr>
          <w:rFonts w:eastAsiaTheme="minorEastAsia"/>
          <w:smallCaps w:val="0"/>
          <w:noProof/>
          <w:sz w:val="22"/>
          <w:lang w:val="en-US" w:eastAsia="en-US" w:bidi="ar-SA"/>
        </w:rPr>
      </w:pPr>
      <w:hyperlink w:anchor="_Toc502230869" w:history="1">
        <w:r w:rsidR="00A10644" w:rsidRPr="001760DA">
          <w:rPr>
            <w:rStyle w:val="Hyperlink"/>
            <w:noProof/>
          </w:rPr>
          <w:t>Microsoft Kaizala Pro</w:t>
        </w:r>
        <w:r w:rsidR="00A10644">
          <w:rPr>
            <w:noProof/>
            <w:webHidden/>
          </w:rPr>
          <w:tab/>
        </w:r>
        <w:r w:rsidR="00A10644">
          <w:rPr>
            <w:noProof/>
            <w:webHidden/>
          </w:rPr>
          <w:fldChar w:fldCharType="begin"/>
        </w:r>
        <w:r w:rsidR="00A10644">
          <w:rPr>
            <w:noProof/>
            <w:webHidden/>
          </w:rPr>
          <w:instrText xml:space="preserve"> PAGEREF _Toc502230869 \h </w:instrText>
        </w:r>
        <w:r w:rsidR="00A10644">
          <w:rPr>
            <w:noProof/>
            <w:webHidden/>
          </w:rPr>
        </w:r>
        <w:r w:rsidR="00A10644">
          <w:rPr>
            <w:noProof/>
            <w:webHidden/>
          </w:rPr>
          <w:fldChar w:fldCharType="separate"/>
        </w:r>
        <w:r w:rsidR="00A10644">
          <w:rPr>
            <w:noProof/>
            <w:webHidden/>
          </w:rPr>
          <w:t>29</w:t>
        </w:r>
        <w:r w:rsidR="00A10644">
          <w:rPr>
            <w:noProof/>
            <w:webHidden/>
          </w:rPr>
          <w:fldChar w:fldCharType="end"/>
        </w:r>
      </w:hyperlink>
    </w:p>
    <w:p w14:paraId="6F5A669D" w14:textId="6EC1E462" w:rsidR="00A10644" w:rsidRDefault="00844E11">
      <w:pPr>
        <w:pStyle w:val="TOC4"/>
        <w:rPr>
          <w:rFonts w:eastAsiaTheme="minorEastAsia"/>
          <w:smallCaps w:val="0"/>
          <w:noProof/>
          <w:sz w:val="22"/>
          <w:lang w:val="en-US" w:eastAsia="en-US" w:bidi="ar-SA"/>
        </w:rPr>
      </w:pPr>
      <w:hyperlink w:anchor="_Toc502230870" w:history="1">
        <w:r w:rsidR="00A10644" w:rsidRPr="001760DA">
          <w:rPr>
            <w:rStyle w:val="Hyperlink"/>
            <w:noProof/>
          </w:rPr>
          <w:t>Microsoft Learning</w:t>
        </w:r>
        <w:r w:rsidR="00A10644">
          <w:rPr>
            <w:noProof/>
            <w:webHidden/>
          </w:rPr>
          <w:tab/>
        </w:r>
        <w:r w:rsidR="00A10644">
          <w:rPr>
            <w:noProof/>
            <w:webHidden/>
          </w:rPr>
          <w:fldChar w:fldCharType="begin"/>
        </w:r>
        <w:r w:rsidR="00A10644">
          <w:rPr>
            <w:noProof/>
            <w:webHidden/>
          </w:rPr>
          <w:instrText xml:space="preserve"> PAGEREF _Toc502230870 \h </w:instrText>
        </w:r>
        <w:r w:rsidR="00A10644">
          <w:rPr>
            <w:noProof/>
            <w:webHidden/>
          </w:rPr>
        </w:r>
        <w:r w:rsidR="00A10644">
          <w:rPr>
            <w:noProof/>
            <w:webHidden/>
          </w:rPr>
          <w:fldChar w:fldCharType="separate"/>
        </w:r>
        <w:r w:rsidR="00A10644">
          <w:rPr>
            <w:noProof/>
            <w:webHidden/>
          </w:rPr>
          <w:t>30</w:t>
        </w:r>
        <w:r w:rsidR="00A10644">
          <w:rPr>
            <w:noProof/>
            <w:webHidden/>
          </w:rPr>
          <w:fldChar w:fldCharType="end"/>
        </w:r>
      </w:hyperlink>
    </w:p>
    <w:p w14:paraId="7A1F8E57" w14:textId="54536172" w:rsidR="00A10644" w:rsidRDefault="00844E11">
      <w:pPr>
        <w:pStyle w:val="TOC4"/>
        <w:rPr>
          <w:rFonts w:eastAsiaTheme="minorEastAsia"/>
          <w:smallCaps w:val="0"/>
          <w:noProof/>
          <w:sz w:val="22"/>
          <w:lang w:val="en-US" w:eastAsia="en-US" w:bidi="ar-SA"/>
        </w:rPr>
      </w:pPr>
      <w:hyperlink w:anchor="_Toc502230871" w:history="1">
        <w:r w:rsidR="00A10644" w:rsidRPr="001760DA">
          <w:rPr>
            <w:rStyle w:val="Hyperlink"/>
            <w:noProof/>
          </w:rPr>
          <w:t>Minecraft: Education Edition</w:t>
        </w:r>
        <w:r w:rsidR="00A10644">
          <w:rPr>
            <w:noProof/>
            <w:webHidden/>
          </w:rPr>
          <w:tab/>
        </w:r>
        <w:r w:rsidR="00A10644">
          <w:rPr>
            <w:noProof/>
            <w:webHidden/>
          </w:rPr>
          <w:fldChar w:fldCharType="begin"/>
        </w:r>
        <w:r w:rsidR="00A10644">
          <w:rPr>
            <w:noProof/>
            <w:webHidden/>
          </w:rPr>
          <w:instrText xml:space="preserve"> PAGEREF _Toc502230871 \h </w:instrText>
        </w:r>
        <w:r w:rsidR="00A10644">
          <w:rPr>
            <w:noProof/>
            <w:webHidden/>
          </w:rPr>
        </w:r>
        <w:r w:rsidR="00A10644">
          <w:rPr>
            <w:noProof/>
            <w:webHidden/>
          </w:rPr>
          <w:fldChar w:fldCharType="separate"/>
        </w:r>
        <w:r w:rsidR="00A10644">
          <w:rPr>
            <w:noProof/>
            <w:webHidden/>
          </w:rPr>
          <w:t>30</w:t>
        </w:r>
        <w:r w:rsidR="00A10644">
          <w:rPr>
            <w:noProof/>
            <w:webHidden/>
          </w:rPr>
          <w:fldChar w:fldCharType="end"/>
        </w:r>
      </w:hyperlink>
    </w:p>
    <w:p w14:paraId="27A4A2CF" w14:textId="1A760DA8" w:rsidR="00A10644" w:rsidRDefault="00844E11">
      <w:pPr>
        <w:pStyle w:val="TOC4"/>
        <w:rPr>
          <w:rFonts w:eastAsiaTheme="minorEastAsia"/>
          <w:smallCaps w:val="0"/>
          <w:noProof/>
          <w:sz w:val="22"/>
          <w:lang w:val="en-US" w:eastAsia="en-US" w:bidi="ar-SA"/>
        </w:rPr>
      </w:pPr>
      <w:hyperlink w:anchor="_Toc502230872" w:history="1">
        <w:r w:rsidR="00A10644" w:rsidRPr="001760DA">
          <w:rPr>
            <w:rStyle w:val="Hyperlink"/>
            <w:noProof/>
          </w:rPr>
          <w:t>Office 365 Developer</w:t>
        </w:r>
        <w:r w:rsidR="00A10644">
          <w:rPr>
            <w:noProof/>
            <w:webHidden/>
          </w:rPr>
          <w:tab/>
        </w:r>
        <w:r w:rsidR="00A10644">
          <w:rPr>
            <w:noProof/>
            <w:webHidden/>
          </w:rPr>
          <w:fldChar w:fldCharType="begin"/>
        </w:r>
        <w:r w:rsidR="00A10644">
          <w:rPr>
            <w:noProof/>
            <w:webHidden/>
          </w:rPr>
          <w:instrText xml:space="preserve"> PAGEREF _Toc502230872 \h </w:instrText>
        </w:r>
        <w:r w:rsidR="00A10644">
          <w:rPr>
            <w:noProof/>
            <w:webHidden/>
          </w:rPr>
        </w:r>
        <w:r w:rsidR="00A10644">
          <w:rPr>
            <w:noProof/>
            <w:webHidden/>
          </w:rPr>
          <w:fldChar w:fldCharType="separate"/>
        </w:r>
        <w:r w:rsidR="00A10644">
          <w:rPr>
            <w:noProof/>
            <w:webHidden/>
          </w:rPr>
          <w:t>30</w:t>
        </w:r>
        <w:r w:rsidR="00A10644">
          <w:rPr>
            <w:noProof/>
            <w:webHidden/>
          </w:rPr>
          <w:fldChar w:fldCharType="end"/>
        </w:r>
      </w:hyperlink>
    </w:p>
    <w:p w14:paraId="720694C5" w14:textId="47566F31" w:rsidR="00A10644" w:rsidRDefault="00844E11">
      <w:pPr>
        <w:pStyle w:val="TOC4"/>
        <w:rPr>
          <w:rFonts w:eastAsiaTheme="minorEastAsia"/>
          <w:smallCaps w:val="0"/>
          <w:noProof/>
          <w:sz w:val="22"/>
          <w:lang w:val="en-US" w:eastAsia="en-US" w:bidi="ar-SA"/>
        </w:rPr>
      </w:pPr>
      <w:hyperlink w:anchor="_Toc502230873" w:history="1">
        <w:r w:rsidR="00A10644" w:rsidRPr="001760DA">
          <w:rPr>
            <w:rStyle w:val="Hyperlink"/>
            <w:noProof/>
          </w:rPr>
          <w:t>Windows asztali operációs rendszer</w:t>
        </w:r>
        <w:r w:rsidR="00A10644">
          <w:rPr>
            <w:noProof/>
            <w:webHidden/>
          </w:rPr>
          <w:tab/>
        </w:r>
        <w:r w:rsidR="00A10644">
          <w:rPr>
            <w:noProof/>
            <w:webHidden/>
          </w:rPr>
          <w:fldChar w:fldCharType="begin"/>
        </w:r>
        <w:r w:rsidR="00A10644">
          <w:rPr>
            <w:noProof/>
            <w:webHidden/>
          </w:rPr>
          <w:instrText xml:space="preserve"> PAGEREF _Toc502230873 \h </w:instrText>
        </w:r>
        <w:r w:rsidR="00A10644">
          <w:rPr>
            <w:noProof/>
            <w:webHidden/>
          </w:rPr>
        </w:r>
        <w:r w:rsidR="00A10644">
          <w:rPr>
            <w:noProof/>
            <w:webHidden/>
          </w:rPr>
          <w:fldChar w:fldCharType="separate"/>
        </w:r>
        <w:r w:rsidR="00A10644">
          <w:rPr>
            <w:noProof/>
            <w:webHidden/>
          </w:rPr>
          <w:t>30</w:t>
        </w:r>
        <w:r w:rsidR="00A10644">
          <w:rPr>
            <w:noProof/>
            <w:webHidden/>
          </w:rPr>
          <w:fldChar w:fldCharType="end"/>
        </w:r>
      </w:hyperlink>
    </w:p>
    <w:p w14:paraId="018644E7" w14:textId="646AD279" w:rsidR="00A10644" w:rsidRDefault="00844E11">
      <w:pPr>
        <w:pStyle w:val="TOC1"/>
        <w:tabs>
          <w:tab w:val="right" w:leader="dot" w:pos="5030"/>
        </w:tabs>
        <w:rPr>
          <w:rFonts w:eastAsiaTheme="minorEastAsia"/>
          <w:b w:val="0"/>
          <w:caps w:val="0"/>
          <w:noProof/>
          <w:sz w:val="22"/>
          <w:lang w:val="en-US" w:eastAsia="en-US" w:bidi="ar-SA"/>
        </w:rPr>
      </w:pPr>
      <w:hyperlink w:anchor="_Toc502230874" w:history="1">
        <w:r w:rsidR="00A10644" w:rsidRPr="001760DA">
          <w:rPr>
            <w:rStyle w:val="Hyperlink"/>
            <w:noProof/>
          </w:rPr>
          <w:t>1. melléklet – Értesítések</w:t>
        </w:r>
        <w:r w:rsidR="00A10644">
          <w:rPr>
            <w:noProof/>
            <w:webHidden/>
          </w:rPr>
          <w:tab/>
        </w:r>
        <w:r w:rsidR="00A10644">
          <w:rPr>
            <w:noProof/>
            <w:webHidden/>
          </w:rPr>
          <w:fldChar w:fldCharType="begin"/>
        </w:r>
        <w:r w:rsidR="00A10644">
          <w:rPr>
            <w:noProof/>
            <w:webHidden/>
          </w:rPr>
          <w:instrText xml:space="preserve"> PAGEREF _Toc502230874 \h </w:instrText>
        </w:r>
        <w:r w:rsidR="00A10644">
          <w:rPr>
            <w:noProof/>
            <w:webHidden/>
          </w:rPr>
        </w:r>
        <w:r w:rsidR="00A10644">
          <w:rPr>
            <w:noProof/>
            <w:webHidden/>
          </w:rPr>
          <w:fldChar w:fldCharType="separate"/>
        </w:r>
        <w:r w:rsidR="00A10644">
          <w:rPr>
            <w:noProof/>
            <w:webHidden/>
          </w:rPr>
          <w:t>31</w:t>
        </w:r>
        <w:r w:rsidR="00A10644">
          <w:rPr>
            <w:noProof/>
            <w:webHidden/>
          </w:rPr>
          <w:fldChar w:fldCharType="end"/>
        </w:r>
      </w:hyperlink>
    </w:p>
    <w:p w14:paraId="170E04CC" w14:textId="53EF32DF" w:rsidR="00A10644" w:rsidRDefault="00844E11">
      <w:pPr>
        <w:pStyle w:val="TOC3"/>
        <w:rPr>
          <w:rFonts w:eastAsiaTheme="minorEastAsia"/>
          <w:b w:val="0"/>
          <w:smallCaps w:val="0"/>
          <w:sz w:val="22"/>
          <w:lang w:val="en-US" w:eastAsia="en-US" w:bidi="ar-SA"/>
        </w:rPr>
      </w:pPr>
      <w:hyperlink w:anchor="_Toc502230875" w:history="1">
        <w:r w:rsidR="00A10644" w:rsidRPr="001760DA">
          <w:rPr>
            <w:rStyle w:val="Hyperlink"/>
          </w:rPr>
          <w:t>Bing Maps</w:t>
        </w:r>
        <w:r w:rsidR="00A10644">
          <w:rPr>
            <w:webHidden/>
          </w:rPr>
          <w:tab/>
        </w:r>
        <w:r w:rsidR="00A10644">
          <w:rPr>
            <w:webHidden/>
          </w:rPr>
          <w:fldChar w:fldCharType="begin"/>
        </w:r>
        <w:r w:rsidR="00A10644">
          <w:rPr>
            <w:webHidden/>
          </w:rPr>
          <w:instrText xml:space="preserve"> PAGEREF _Toc502230875 \h </w:instrText>
        </w:r>
        <w:r w:rsidR="00A10644">
          <w:rPr>
            <w:webHidden/>
          </w:rPr>
        </w:r>
        <w:r w:rsidR="00A10644">
          <w:rPr>
            <w:webHidden/>
          </w:rPr>
          <w:fldChar w:fldCharType="separate"/>
        </w:r>
        <w:r w:rsidR="00A10644">
          <w:rPr>
            <w:webHidden/>
          </w:rPr>
          <w:t>31</w:t>
        </w:r>
        <w:r w:rsidR="00A10644">
          <w:rPr>
            <w:webHidden/>
          </w:rPr>
          <w:fldChar w:fldCharType="end"/>
        </w:r>
      </w:hyperlink>
    </w:p>
    <w:p w14:paraId="0FDAC667" w14:textId="0920C5D0" w:rsidR="00A10644" w:rsidRDefault="00844E11">
      <w:pPr>
        <w:pStyle w:val="TOC3"/>
        <w:rPr>
          <w:rFonts w:eastAsiaTheme="minorEastAsia"/>
          <w:b w:val="0"/>
          <w:smallCaps w:val="0"/>
          <w:sz w:val="22"/>
          <w:lang w:val="en-US" w:eastAsia="en-US" w:bidi="ar-SA"/>
        </w:rPr>
      </w:pPr>
      <w:hyperlink w:anchor="_Toc502230876" w:history="1">
        <w:r w:rsidR="00A10644" w:rsidRPr="001760DA">
          <w:rPr>
            <w:rStyle w:val="Hyperlink"/>
          </w:rPr>
          <w:t>Szakmai szolgáltatások</w:t>
        </w:r>
        <w:r w:rsidR="00A10644">
          <w:rPr>
            <w:webHidden/>
          </w:rPr>
          <w:tab/>
        </w:r>
        <w:r w:rsidR="00A10644">
          <w:rPr>
            <w:webHidden/>
          </w:rPr>
          <w:fldChar w:fldCharType="begin"/>
        </w:r>
        <w:r w:rsidR="00A10644">
          <w:rPr>
            <w:webHidden/>
          </w:rPr>
          <w:instrText xml:space="preserve"> PAGEREF _Toc502230876 \h </w:instrText>
        </w:r>
        <w:r w:rsidR="00A10644">
          <w:rPr>
            <w:webHidden/>
          </w:rPr>
        </w:r>
        <w:r w:rsidR="00A10644">
          <w:rPr>
            <w:webHidden/>
          </w:rPr>
          <w:fldChar w:fldCharType="separate"/>
        </w:r>
        <w:r w:rsidR="00A10644">
          <w:rPr>
            <w:webHidden/>
          </w:rPr>
          <w:t>31</w:t>
        </w:r>
        <w:r w:rsidR="00A10644">
          <w:rPr>
            <w:webHidden/>
          </w:rPr>
          <w:fldChar w:fldCharType="end"/>
        </w:r>
      </w:hyperlink>
    </w:p>
    <w:p w14:paraId="56FA168D" w14:textId="0BDEF156" w:rsidR="00A10644" w:rsidRDefault="00844E11">
      <w:pPr>
        <w:pStyle w:val="TOC3"/>
        <w:rPr>
          <w:rFonts w:eastAsiaTheme="minorEastAsia"/>
          <w:b w:val="0"/>
          <w:smallCaps w:val="0"/>
          <w:sz w:val="22"/>
          <w:lang w:val="en-US" w:eastAsia="en-US" w:bidi="ar-SA"/>
        </w:rPr>
      </w:pPr>
      <w:hyperlink w:anchor="_Toc502230877" w:history="1">
        <w:r w:rsidR="00A10644" w:rsidRPr="001760DA">
          <w:rPr>
            <w:rStyle w:val="Hyperlink"/>
          </w:rPr>
          <w:t>Az Azure Médiaszolgáltatások – H.265/HEVC-kódolásra vonatkozó értesítés</w:t>
        </w:r>
        <w:r w:rsidR="00A10644">
          <w:rPr>
            <w:webHidden/>
          </w:rPr>
          <w:tab/>
        </w:r>
        <w:r w:rsidR="00A10644">
          <w:rPr>
            <w:webHidden/>
          </w:rPr>
          <w:fldChar w:fldCharType="begin"/>
        </w:r>
        <w:r w:rsidR="00A10644">
          <w:rPr>
            <w:webHidden/>
          </w:rPr>
          <w:instrText xml:space="preserve"> PAGEREF _Toc502230877 \h </w:instrText>
        </w:r>
        <w:r w:rsidR="00A10644">
          <w:rPr>
            <w:webHidden/>
          </w:rPr>
        </w:r>
        <w:r w:rsidR="00A10644">
          <w:rPr>
            <w:webHidden/>
          </w:rPr>
          <w:fldChar w:fldCharType="separate"/>
        </w:r>
        <w:r w:rsidR="00A10644">
          <w:rPr>
            <w:webHidden/>
          </w:rPr>
          <w:t>32</w:t>
        </w:r>
        <w:r w:rsidR="00A10644">
          <w:rPr>
            <w:webHidden/>
          </w:rPr>
          <w:fldChar w:fldCharType="end"/>
        </w:r>
      </w:hyperlink>
    </w:p>
    <w:p w14:paraId="533FF919" w14:textId="658EA350" w:rsidR="00A10644" w:rsidRDefault="00844E11">
      <w:pPr>
        <w:pStyle w:val="TOC3"/>
        <w:rPr>
          <w:rFonts w:eastAsiaTheme="minorEastAsia"/>
          <w:b w:val="0"/>
          <w:smallCaps w:val="0"/>
          <w:sz w:val="22"/>
          <w:lang w:val="en-US" w:eastAsia="en-US" w:bidi="ar-SA"/>
        </w:rPr>
      </w:pPr>
      <w:hyperlink w:anchor="_Toc502230878" w:history="1">
        <w:r w:rsidR="00A10644" w:rsidRPr="001760DA">
          <w:rPr>
            <w:rStyle w:val="Hyperlink"/>
          </w:rPr>
          <w:t>Az Adobe Flash Playerre vonatkozó értesítés</w:t>
        </w:r>
        <w:r w:rsidR="00A10644">
          <w:rPr>
            <w:webHidden/>
          </w:rPr>
          <w:tab/>
        </w:r>
        <w:r w:rsidR="00A10644">
          <w:rPr>
            <w:webHidden/>
          </w:rPr>
          <w:fldChar w:fldCharType="begin"/>
        </w:r>
        <w:r w:rsidR="00A10644">
          <w:rPr>
            <w:webHidden/>
          </w:rPr>
          <w:instrText xml:space="preserve"> PAGEREF _Toc502230878 \h </w:instrText>
        </w:r>
        <w:r w:rsidR="00A10644">
          <w:rPr>
            <w:webHidden/>
          </w:rPr>
        </w:r>
        <w:r w:rsidR="00A10644">
          <w:rPr>
            <w:webHidden/>
          </w:rPr>
          <w:fldChar w:fldCharType="separate"/>
        </w:r>
        <w:r w:rsidR="00A10644">
          <w:rPr>
            <w:webHidden/>
          </w:rPr>
          <w:t>32</w:t>
        </w:r>
        <w:r w:rsidR="00A10644">
          <w:rPr>
            <w:webHidden/>
          </w:rPr>
          <w:fldChar w:fldCharType="end"/>
        </w:r>
      </w:hyperlink>
    </w:p>
    <w:p w14:paraId="58441C62" w14:textId="5648799F" w:rsidR="00A10644" w:rsidRDefault="00844E11">
      <w:pPr>
        <w:pStyle w:val="TOC3"/>
        <w:rPr>
          <w:rFonts w:eastAsiaTheme="minorEastAsia"/>
          <w:b w:val="0"/>
          <w:smallCaps w:val="0"/>
          <w:sz w:val="22"/>
          <w:lang w:val="en-US" w:eastAsia="en-US" w:bidi="ar-SA"/>
        </w:rPr>
      </w:pPr>
      <w:hyperlink w:anchor="_Toc502230879" w:history="1">
        <w:r w:rsidR="00A10644" w:rsidRPr="001760DA">
          <w:rPr>
            <w:rStyle w:val="Hyperlink"/>
          </w:rPr>
          <w:t>A H.264/AVC képi szabvánnyal, a VC-1 videoszabvánnyal, az MPEG-4 Part 2 képi szabvánnyal és az MPEG-2 videoszabvánnyal kapcsolatos értesítés</w:t>
        </w:r>
        <w:r w:rsidR="00A10644">
          <w:rPr>
            <w:webHidden/>
          </w:rPr>
          <w:tab/>
        </w:r>
        <w:r w:rsidR="00A10644">
          <w:rPr>
            <w:webHidden/>
          </w:rPr>
          <w:fldChar w:fldCharType="begin"/>
        </w:r>
        <w:r w:rsidR="00A10644">
          <w:rPr>
            <w:webHidden/>
          </w:rPr>
          <w:instrText xml:space="preserve"> PAGEREF _Toc502230879 \h </w:instrText>
        </w:r>
        <w:r w:rsidR="00A10644">
          <w:rPr>
            <w:webHidden/>
          </w:rPr>
        </w:r>
        <w:r w:rsidR="00A10644">
          <w:rPr>
            <w:webHidden/>
          </w:rPr>
          <w:fldChar w:fldCharType="separate"/>
        </w:r>
        <w:r w:rsidR="00A10644">
          <w:rPr>
            <w:webHidden/>
          </w:rPr>
          <w:t>32</w:t>
        </w:r>
        <w:r w:rsidR="00A10644">
          <w:rPr>
            <w:webHidden/>
          </w:rPr>
          <w:fldChar w:fldCharType="end"/>
        </w:r>
      </w:hyperlink>
    </w:p>
    <w:p w14:paraId="4801AF72" w14:textId="72DAE08D" w:rsidR="00A10644" w:rsidRDefault="00844E11">
      <w:pPr>
        <w:pStyle w:val="TOC1"/>
        <w:tabs>
          <w:tab w:val="right" w:leader="dot" w:pos="5030"/>
        </w:tabs>
        <w:rPr>
          <w:rFonts w:eastAsiaTheme="minorEastAsia"/>
          <w:b w:val="0"/>
          <w:caps w:val="0"/>
          <w:noProof/>
          <w:sz w:val="22"/>
          <w:lang w:val="en-US" w:eastAsia="en-US" w:bidi="ar-SA"/>
        </w:rPr>
      </w:pPr>
      <w:hyperlink w:anchor="_Toc502230880" w:history="1">
        <w:r w:rsidR="00A10644" w:rsidRPr="001760DA">
          <w:rPr>
            <w:rStyle w:val="Hyperlink"/>
            <w:noProof/>
          </w:rPr>
          <w:t>2. melléklet – Előfizetési Licenccsomagok</w:t>
        </w:r>
        <w:r w:rsidR="00A10644">
          <w:rPr>
            <w:noProof/>
            <w:webHidden/>
          </w:rPr>
          <w:tab/>
        </w:r>
        <w:r w:rsidR="00A10644">
          <w:rPr>
            <w:noProof/>
            <w:webHidden/>
          </w:rPr>
          <w:fldChar w:fldCharType="begin"/>
        </w:r>
        <w:r w:rsidR="00A10644">
          <w:rPr>
            <w:noProof/>
            <w:webHidden/>
          </w:rPr>
          <w:instrText xml:space="preserve"> PAGEREF _Toc502230880 \h </w:instrText>
        </w:r>
        <w:r w:rsidR="00A10644">
          <w:rPr>
            <w:noProof/>
            <w:webHidden/>
          </w:rPr>
        </w:r>
        <w:r w:rsidR="00A10644">
          <w:rPr>
            <w:noProof/>
            <w:webHidden/>
          </w:rPr>
          <w:fldChar w:fldCharType="separate"/>
        </w:r>
        <w:r w:rsidR="00A10644">
          <w:rPr>
            <w:noProof/>
            <w:webHidden/>
          </w:rPr>
          <w:t>34</w:t>
        </w:r>
        <w:r w:rsidR="00A10644">
          <w:rPr>
            <w:noProof/>
            <w:webHidden/>
          </w:rPr>
          <w:fldChar w:fldCharType="end"/>
        </w:r>
      </w:hyperlink>
    </w:p>
    <w:p w14:paraId="03B48C13" w14:textId="2A95B937" w:rsidR="00A10644" w:rsidRDefault="00844E11">
      <w:pPr>
        <w:pStyle w:val="TOC1"/>
        <w:tabs>
          <w:tab w:val="right" w:leader="dot" w:pos="5030"/>
        </w:tabs>
        <w:rPr>
          <w:rFonts w:eastAsiaTheme="minorEastAsia"/>
          <w:b w:val="0"/>
          <w:caps w:val="0"/>
          <w:noProof/>
          <w:sz w:val="22"/>
          <w:lang w:val="en-US" w:eastAsia="en-US" w:bidi="ar-SA"/>
        </w:rPr>
      </w:pPr>
      <w:hyperlink w:anchor="_Toc502230881" w:history="1">
        <w:r w:rsidR="00A10644" w:rsidRPr="001760DA">
          <w:rPr>
            <w:rStyle w:val="Hyperlink"/>
            <w:noProof/>
          </w:rPr>
          <w:t>3. melléklet – Általános Szerződési Feltételek</w:t>
        </w:r>
        <w:r w:rsidR="00A10644">
          <w:rPr>
            <w:noProof/>
            <w:webHidden/>
          </w:rPr>
          <w:tab/>
        </w:r>
        <w:r w:rsidR="00A10644">
          <w:rPr>
            <w:noProof/>
            <w:webHidden/>
          </w:rPr>
          <w:fldChar w:fldCharType="begin"/>
        </w:r>
        <w:r w:rsidR="00A10644">
          <w:rPr>
            <w:noProof/>
            <w:webHidden/>
          </w:rPr>
          <w:instrText xml:space="preserve"> PAGEREF _Toc502230881 \h </w:instrText>
        </w:r>
        <w:r w:rsidR="00A10644">
          <w:rPr>
            <w:noProof/>
            <w:webHidden/>
          </w:rPr>
        </w:r>
        <w:r w:rsidR="00A10644">
          <w:rPr>
            <w:noProof/>
            <w:webHidden/>
          </w:rPr>
          <w:fldChar w:fldCharType="separate"/>
        </w:r>
        <w:r w:rsidR="00A10644">
          <w:rPr>
            <w:noProof/>
            <w:webHidden/>
          </w:rPr>
          <w:t>36</w:t>
        </w:r>
        <w:r w:rsidR="00A10644">
          <w:rPr>
            <w:noProof/>
            <w:webHidden/>
          </w:rPr>
          <w:fldChar w:fldCharType="end"/>
        </w:r>
      </w:hyperlink>
    </w:p>
    <w:p w14:paraId="406E5858" w14:textId="3BDFE024" w:rsidR="00A10644" w:rsidRDefault="00844E11">
      <w:pPr>
        <w:pStyle w:val="TOC1"/>
        <w:tabs>
          <w:tab w:val="right" w:leader="dot" w:pos="5030"/>
        </w:tabs>
        <w:rPr>
          <w:rFonts w:eastAsiaTheme="minorEastAsia"/>
          <w:b w:val="0"/>
          <w:caps w:val="0"/>
          <w:noProof/>
          <w:sz w:val="22"/>
          <w:lang w:val="en-US" w:eastAsia="en-US" w:bidi="ar-SA"/>
        </w:rPr>
      </w:pPr>
      <w:hyperlink w:anchor="_Toc502230882" w:history="1">
        <w:r w:rsidR="00A10644" w:rsidRPr="001760DA">
          <w:rPr>
            <w:rStyle w:val="Hyperlink"/>
            <w:noProof/>
          </w:rPr>
          <w:t>4. melléklet – Az Európai Unió Általános adatvédelmi rendeletének feltételei</w:t>
        </w:r>
        <w:r w:rsidR="00A10644">
          <w:rPr>
            <w:noProof/>
            <w:webHidden/>
          </w:rPr>
          <w:tab/>
        </w:r>
        <w:r w:rsidR="00A10644">
          <w:rPr>
            <w:noProof/>
            <w:webHidden/>
          </w:rPr>
          <w:fldChar w:fldCharType="begin"/>
        </w:r>
        <w:r w:rsidR="00A10644">
          <w:rPr>
            <w:noProof/>
            <w:webHidden/>
          </w:rPr>
          <w:instrText xml:space="preserve"> PAGEREF _Toc502230882 \h </w:instrText>
        </w:r>
        <w:r w:rsidR="00A10644">
          <w:rPr>
            <w:noProof/>
            <w:webHidden/>
          </w:rPr>
        </w:r>
        <w:r w:rsidR="00A10644">
          <w:rPr>
            <w:noProof/>
            <w:webHidden/>
          </w:rPr>
          <w:fldChar w:fldCharType="separate"/>
        </w:r>
        <w:r w:rsidR="00A10644">
          <w:rPr>
            <w:noProof/>
            <w:webHidden/>
          </w:rPr>
          <w:t>42</w:t>
        </w:r>
        <w:r w:rsidR="00A10644">
          <w:rPr>
            <w:noProof/>
            <w:webHidden/>
          </w:rPr>
          <w:fldChar w:fldCharType="end"/>
        </w:r>
      </w:hyperlink>
    </w:p>
    <w:p w14:paraId="643FFE95" w14:textId="1DFCCD6A" w:rsidR="00A10644" w:rsidRDefault="00844E11">
      <w:pPr>
        <w:pStyle w:val="TOC1"/>
        <w:tabs>
          <w:tab w:val="right" w:leader="dot" w:pos="5030"/>
        </w:tabs>
        <w:rPr>
          <w:rFonts w:eastAsiaTheme="minorEastAsia"/>
          <w:b w:val="0"/>
          <w:caps w:val="0"/>
          <w:noProof/>
          <w:sz w:val="22"/>
          <w:lang w:val="en-US" w:eastAsia="en-US" w:bidi="ar-SA"/>
        </w:rPr>
      </w:pPr>
      <w:hyperlink w:anchor="_Toc502230883" w:history="1">
        <w:r w:rsidR="00A10644" w:rsidRPr="001760DA">
          <w:rPr>
            <w:rStyle w:val="Hyperlink"/>
            <w:noProof/>
          </w:rPr>
          <w:t>1. függelék – További GDPR-feltételek</w:t>
        </w:r>
        <w:r w:rsidR="00A10644">
          <w:rPr>
            <w:noProof/>
            <w:webHidden/>
          </w:rPr>
          <w:tab/>
        </w:r>
        <w:r w:rsidR="00A10644">
          <w:rPr>
            <w:noProof/>
            <w:webHidden/>
          </w:rPr>
          <w:fldChar w:fldCharType="begin"/>
        </w:r>
        <w:r w:rsidR="00A10644">
          <w:rPr>
            <w:noProof/>
            <w:webHidden/>
          </w:rPr>
          <w:instrText xml:space="preserve"> PAGEREF _Toc502230883 \h </w:instrText>
        </w:r>
        <w:r w:rsidR="00A10644">
          <w:rPr>
            <w:noProof/>
            <w:webHidden/>
          </w:rPr>
        </w:r>
        <w:r w:rsidR="00A10644">
          <w:rPr>
            <w:noProof/>
            <w:webHidden/>
          </w:rPr>
          <w:fldChar w:fldCharType="separate"/>
        </w:r>
        <w:r w:rsidR="00A10644">
          <w:rPr>
            <w:noProof/>
            <w:webHidden/>
          </w:rPr>
          <w:t>44</w:t>
        </w:r>
        <w:r w:rsidR="00A10644">
          <w:rPr>
            <w:noProof/>
            <w:webHidden/>
          </w:rPr>
          <w:fldChar w:fldCharType="end"/>
        </w:r>
      </w:hyperlink>
    </w:p>
    <w:p w14:paraId="092C9288" w14:textId="3859D2DA"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0805"/>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502230806"/>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6BE68B84" w14:textId="77777777" w:rsidR="001B4851" w:rsidRPr="00BA2331" w:rsidRDefault="001B4851" w:rsidP="001B4851">
      <w:pPr>
        <w:pStyle w:val="ProductList-Offering1Heading"/>
        <w:outlineLvl w:val="1"/>
      </w:pPr>
      <w:bookmarkStart w:id="6" w:name="_Toc494738631"/>
      <w:bookmarkStart w:id="7" w:name="_Toc492329094"/>
      <w:bookmarkStart w:id="8" w:name="_Toc502230807"/>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1B4851" w:rsidRPr="00AD6DB4" w14:paraId="72B8AF8F" w14:textId="77777777" w:rsidTr="001B4851">
        <w:trPr>
          <w:tblHeader/>
        </w:trPr>
        <w:tc>
          <w:tcPr>
            <w:tcW w:w="5395" w:type="dxa"/>
            <w:shd w:val="clear" w:color="auto" w:fill="0072C6"/>
          </w:tcPr>
          <w:p w14:paraId="06833D32" w14:textId="77777777" w:rsidR="001B4851" w:rsidRPr="00231971" w:rsidRDefault="001B4851" w:rsidP="001B4851">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73CF4C8D" w14:textId="77777777" w:rsidR="001B4851" w:rsidRPr="00231971" w:rsidRDefault="001B4851" w:rsidP="001B4851">
            <w:pPr>
              <w:pStyle w:val="ProductList-Body"/>
              <w:spacing w:before="20" w:after="20"/>
              <w:rPr>
                <w:color w:val="FFFFFF" w:themeColor="background1"/>
                <w:sz w:val="16"/>
                <w:szCs w:val="16"/>
              </w:rPr>
            </w:pPr>
            <w:r>
              <w:rPr>
                <w:color w:val="FFFFFF" w:themeColor="background1"/>
                <w:sz w:val="16"/>
                <w:szCs w:val="16"/>
              </w:rPr>
              <w:t>Törlések</w:t>
            </w:r>
          </w:p>
        </w:tc>
      </w:tr>
      <w:tr w:rsidR="001B4851" w14:paraId="1F06D4DF" w14:textId="77777777" w:rsidTr="001B4851">
        <w:tc>
          <w:tcPr>
            <w:tcW w:w="5395" w:type="dxa"/>
          </w:tcPr>
          <w:p w14:paraId="32340859" w14:textId="44088CF2" w:rsidR="001B4851" w:rsidRPr="004D0AF6" w:rsidRDefault="001B4851" w:rsidP="001B4851">
            <w:pPr>
              <w:pStyle w:val="ProductList-Body"/>
            </w:pPr>
            <w:bookmarkStart w:id="15" w:name="_Hlk494736247"/>
          </w:p>
        </w:tc>
        <w:tc>
          <w:tcPr>
            <w:tcW w:w="5395" w:type="dxa"/>
          </w:tcPr>
          <w:p w14:paraId="1130FA81" w14:textId="7601F45D" w:rsidR="001B4851" w:rsidRPr="003E0686" w:rsidRDefault="001B4851" w:rsidP="001B4851">
            <w:pPr>
              <w:pStyle w:val="ProductList-Body"/>
            </w:pPr>
          </w:p>
        </w:tc>
      </w:tr>
    </w:tbl>
    <w:p w14:paraId="36EA9D89" w14:textId="77777777" w:rsidR="001B4851" w:rsidRPr="00BA2331" w:rsidRDefault="001B4851" w:rsidP="001B4851">
      <w:pPr>
        <w:pStyle w:val="ProductList-Body"/>
      </w:pPr>
      <w:bookmarkStart w:id="16" w:name="_Hlk494736381"/>
    </w:p>
    <w:bookmarkEnd w:id="15"/>
    <w:bookmarkEnd w:id="16"/>
    <w:p w14:paraId="333A9D74" w14:textId="77777777" w:rsidR="00BE375F" w:rsidRPr="00CD5B6E" w:rsidRDefault="00BE375F" w:rsidP="00BE375F">
      <w:pPr>
        <w:pStyle w:val="ProductList-ClauseHeading"/>
        <w:outlineLvl w:val="2"/>
      </w:pPr>
      <w:r>
        <w:t>Adatvédelmi és biztonsági feltételek</w:t>
      </w:r>
    </w:p>
    <w:p w14:paraId="20D9DCDE" w14:textId="3E2AFE6C" w:rsidR="00A10644" w:rsidRPr="00A66AC2" w:rsidRDefault="00844E11" w:rsidP="00A10644">
      <w:pPr>
        <w:pStyle w:val="ProductList-Body"/>
      </w:pPr>
      <w:hyperlink w:anchor="DataProcessingTerms" w:history="1">
        <w:r w:rsidR="00A10644">
          <w:rPr>
            <w:rStyle w:val="Hyperlink"/>
          </w:rPr>
          <w:t>Adatfeldolgozási Feltételek</w:t>
        </w:r>
      </w:hyperlink>
      <w:r w:rsidR="00A10644">
        <w:t>: Az Online Szolgáltatások táblázatának Office 365-szolgáltatások című szakasza kiegészült a Microsoft StaffHub és az Outlook Customer Manager elemmel.</w:t>
      </w:r>
    </w:p>
    <w:p w14:paraId="0C7B15F2" w14:textId="77777777" w:rsidR="00F83B73" w:rsidRPr="00903BB7" w:rsidRDefault="00844E11"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30808"/>
      <w:bookmarkEnd w:id="9"/>
      <w:bookmarkEnd w:id="10"/>
      <w:bookmarkEnd w:id="11"/>
      <w:bookmarkEnd w:id="12"/>
      <w:bookmarkEnd w:id="13"/>
      <w:bookmarkEnd w:id="14"/>
      <w:r>
        <w:lastRenderedPageBreak/>
        <w:t>Általános feltételek</w:t>
      </w:r>
      <w:bookmarkEnd w:id="17"/>
      <w:bookmarkEnd w:id="18"/>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30809"/>
      <w:bookmarkStart w:id="20" w:name="Definitions"/>
      <w:r>
        <w:t>Meghatározások</w:t>
      </w:r>
      <w:bookmarkEnd w:id="19"/>
    </w:p>
    <w:bookmarkEnd w:id="20"/>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22B47D6C" w14:textId="77777777" w:rsidR="00FA6196" w:rsidRPr="0008458E" w:rsidRDefault="00FA6196" w:rsidP="00FA6196">
      <w:pPr>
        <w:pStyle w:val="ProductList-Body"/>
        <w:spacing w:after="120"/>
      </w:pPr>
      <w:r>
        <w:t xml:space="preserve">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 </w:t>
      </w:r>
    </w:p>
    <w:p w14:paraId="013C4FAF" w14:textId="77777777" w:rsidR="00FA6196" w:rsidRPr="0008458E" w:rsidRDefault="00FA6196" w:rsidP="00FA6196">
      <w:pPr>
        <w:pStyle w:val="ProductList-Body"/>
        <w:spacing w:after="120"/>
      </w:pPr>
      <w:r>
        <w:t>Az „SL” előfizetési licencet jelent.</w:t>
      </w:r>
    </w:p>
    <w:p w14:paraId="01C9AFF0" w14:textId="77777777" w:rsidR="00FA6196" w:rsidRPr="0008458E" w:rsidRDefault="00FA6196" w:rsidP="00FA6196">
      <w:pPr>
        <w:pStyle w:val="ProductList-Body"/>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21" w:name="_Toc453946572"/>
      <w:bookmarkStart w:id="22" w:name="_Toc451949009"/>
      <w:bookmarkStart w:id="23" w:name="_Toc502230810"/>
      <w:r>
        <w:t>Az Online Szolgáltatások Feltételeinek frissítése</w:t>
      </w:r>
      <w:bookmarkEnd w:id="21"/>
      <w:bookmarkEnd w:id="22"/>
      <w:bookmarkEnd w:id="23"/>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193F7E6D" w14:textId="77777777" w:rsidR="00E00C02" w:rsidRDefault="00E00C02" w:rsidP="00E00C02">
      <w:pPr>
        <w:pStyle w:val="ProductList-SubSubSectionHeading"/>
        <w:keepNext/>
        <w:outlineLvl w:val="1"/>
      </w:pPr>
      <w:bookmarkStart w:id="24" w:name="_Toc492329098"/>
      <w:bookmarkStart w:id="25" w:name="_Toc489605559"/>
      <w:bookmarkStart w:id="26" w:name="_Toc502230811"/>
      <w:bookmarkStart w:id="27" w:name="OnlineServicesChanges"/>
      <w:r>
        <w:lastRenderedPageBreak/>
        <w:t>Online Szolgáltatások módosításai és elérhetősége</w:t>
      </w:r>
      <w:bookmarkEnd w:id="24"/>
      <w:bookmarkEnd w:id="25"/>
      <w:bookmarkEnd w:id="26"/>
    </w:p>
    <w:bookmarkEnd w:id="27"/>
    <w:p w14:paraId="33E1CA47" w14:textId="77777777" w:rsidR="00E00C02" w:rsidRDefault="00E00C02" w:rsidP="00E00C02">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0D4BEE20" w14:textId="77777777" w:rsidR="00E00C02" w:rsidRDefault="00E00C02" w:rsidP="00103924">
      <w:pPr>
        <w:pStyle w:val="ProductList-Body"/>
      </w:pPr>
    </w:p>
    <w:p w14:paraId="3A70F627" w14:textId="71A2CAD3" w:rsidR="00103924" w:rsidRPr="00690C65" w:rsidRDefault="00103924" w:rsidP="00103924">
      <w:pPr>
        <w:pStyle w:val="ProductList-Body"/>
      </w:pPr>
      <w:r>
        <w:t xml:space="preserve">Az egyes Online Szolgáltatások elérhetősége, funkciói és nyelvi változatai országonként eltérőek. Az elérhetőséggel kapcsolatban lásd: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30812"/>
      <w:r>
        <w:t>Adatok megőrzése</w:t>
      </w:r>
      <w:bookmarkEnd w:id="28"/>
    </w:p>
    <w:p w14:paraId="3CC5EBC3" w14:textId="77777777" w:rsidR="00911725" w:rsidRPr="00747204" w:rsidRDefault="00911725" w:rsidP="00911725">
      <w:pPr>
        <w:pStyle w:val="ProductList-Body"/>
        <w:spacing w:after="120"/>
      </w:pPr>
      <w:r>
        <w:t>Az Ügyfél előfizetésének tartama során az Ügyfél mindig el tudja érni és ki tudja nyerni az egyes Online Szolgáltatásokban tárolt Ügyféladatokat. Az ingyenes próbák és a LinkedIn-szolgáltatások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9" w:name="_Toc502230813"/>
      <w:r>
        <w:t>Szoftverek használata az online szolgáltatással</w:t>
      </w:r>
      <w:bookmarkEnd w:id="29"/>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30" w:name="_Toc460240070"/>
      <w:bookmarkStart w:id="31" w:name="_Toc459970681"/>
      <w:bookmarkStart w:id="32" w:name="_Toc502230814"/>
      <w:bookmarkStart w:id="33" w:name="NonMicrosoftProducts"/>
      <w:r>
        <w:t>Nem-Microsoft-Termékek</w:t>
      </w:r>
      <w:bookmarkEnd w:id="30"/>
      <w:bookmarkEnd w:id="31"/>
      <w:bookmarkEnd w:id="32"/>
    </w:p>
    <w:bookmarkEnd w:id="33"/>
    <w:p w14:paraId="2A8ED800" w14:textId="77777777" w:rsidR="00911725" w:rsidRPr="00747204" w:rsidRDefault="00911725" w:rsidP="00911725">
      <w:pPr>
        <w:pStyle w:val="ProductList-Body"/>
      </w:pPr>
      <w:r>
        <w:t>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w:t>
      </w:r>
      <w:r>
        <w:lastRenderedPageBreak/>
        <w:t xml:space="preserve">Microsoft-Termék Ügyfél általi használatára az Ügyfél és a Nem-Microsoft-Termék kiadója között létrejött licencszerződés, szolgáltatási szerződés és/vagy adatvédelmi megállapodás (ha vannak ilyenek) feltételei az irányadók.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2230815"/>
      <w:r>
        <w:t>A megfelelő használatra vonatkozó szabályzat</w:t>
      </w:r>
      <w:bookmarkEnd w:id="34"/>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5" w:name="_Toc502230816"/>
      <w:r>
        <w:t>Technikai korlátozások</w:t>
      </w:r>
      <w:bookmarkEnd w:id="35"/>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6" w:name="_Toc502230817"/>
      <w:r>
        <w:t>A jogszabályoknak való megfelelés</w:t>
      </w:r>
      <w:bookmarkEnd w:id="36"/>
    </w:p>
    <w:p w14:paraId="30DEA1E5" w14:textId="77777777" w:rsidR="00FA6196" w:rsidRPr="0008458E" w:rsidRDefault="00FA6196" w:rsidP="00FA6196">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vagy a Támogatási Adatok tartalmaznak-e olyan adatokat, amelyekre bármilyen konkrét jogszabály vagy előírás vonatkozik. Minden Biztonsági Eseményre az alábbi, Értesítés Biztonsági Eseményről című szakasz feltételei vonatkoznak.</w:t>
      </w:r>
    </w:p>
    <w:p w14:paraId="67F5A0E9" w14:textId="77777777" w:rsidR="00FA6196" w:rsidRPr="0008458E" w:rsidRDefault="00FA6196" w:rsidP="00FA6196">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Ugyancsak az Ügyfél a felelős annak megállapításáért, hogy az Online Szolgáltatások bármely konkrét jogszabály vagy előírás szerint alkalmasak-e információk tárolására és feldolgozására, továbbá azért is, hogy az Online Szolgáltatásokat az Ügyfélre vonatkozó jogi és szabályozási előírásoknak megfelelően használják.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7" w:name="_Toc502230818"/>
      <w:bookmarkStart w:id="38" w:name="ImportExportServices"/>
      <w:r w:rsidRPr="00BC5469">
        <w:t>Importálási/Exportálási Szolgáltatások</w:t>
      </w:r>
      <w:bookmarkEnd w:id="37"/>
    </w:p>
    <w:bookmarkEnd w:id="38"/>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9" w:name="_Toc502230819"/>
      <w:r>
        <w:t>Elektronikus értesítések</w:t>
      </w:r>
      <w:bookmarkEnd w:id="39"/>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40" w:name="_Toc502230820"/>
      <w:r>
        <w:t>A licencek átrendelése</w:t>
      </w:r>
      <w:bookmarkEnd w:id="40"/>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w:t>
      </w:r>
      <w:r>
        <w:lastRenderedPageBreak/>
        <w:t>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41" w:name="_Toc502230821"/>
      <w:r>
        <w:t>Betűkészlet-összetevők</w:t>
      </w:r>
      <w:bookmarkEnd w:id="41"/>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42" w:name="CompetitiveBenchmarking"/>
      <w:bookmarkStart w:id="43" w:name="_Toc459970689"/>
      <w:bookmarkStart w:id="44" w:name="_Toc502230822"/>
      <w:r>
        <w:t>Összehasonlító teljesítményvizsgálat</w:t>
      </w:r>
      <w:bookmarkEnd w:id="42"/>
      <w:bookmarkEnd w:id="43"/>
      <w:bookmarkEnd w:id="44"/>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5" w:name="_Toc502230823"/>
      <w:r>
        <w:t>Multiplexálás</w:t>
      </w:r>
      <w:bookmarkEnd w:id="45"/>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844E11"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502230824"/>
      <w:r>
        <w:lastRenderedPageBreak/>
        <w:t>Adatvédelmi és Biztonsági Feltételek</w:t>
      </w:r>
      <w:bookmarkEnd w:id="46"/>
      <w:bookmarkEnd w:id="47"/>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8" w:name="_Toc502230825"/>
      <w:r w:rsidRPr="004C0405">
        <w:rPr>
          <w:lang w:val="hu-HU"/>
        </w:rPr>
        <w:t>Általános adatvédelmi és biztonsági feltételek</w:t>
      </w:r>
      <w:bookmarkEnd w:id="48"/>
    </w:p>
    <w:p w14:paraId="34941DC8" w14:textId="77777777" w:rsidR="0009763E" w:rsidRPr="006D2C33" w:rsidRDefault="0009763E" w:rsidP="0009763E">
      <w:pPr>
        <w:pStyle w:val="ProductList-SubSubSectionHeading"/>
        <w:outlineLvl w:val="2"/>
      </w:pPr>
      <w:bookmarkStart w:id="49" w:name="_Toc460240082"/>
      <w:bookmarkStart w:id="50" w:name="_Toc459970693"/>
      <w:bookmarkStart w:id="51" w:name="_Toc502230826"/>
      <w:r>
        <w:t>Érvényességi kör</w:t>
      </w:r>
      <w:bookmarkEnd w:id="49"/>
      <w:bookmarkEnd w:id="50"/>
      <w:bookmarkEnd w:id="51"/>
    </w:p>
    <w:p w14:paraId="2D3DE418" w14:textId="77777777" w:rsidR="00BE375F" w:rsidRPr="00CD5B6E" w:rsidRDefault="00BE375F" w:rsidP="00BE375F">
      <w:pPr>
        <w:pStyle w:val="ProductList-Body"/>
      </w:pPr>
      <w:r>
        <w:t xml:space="preserve">Az ebben a szakaszban található feltételek az összes Online Szolgáltatásra alkalmazandók, kivéve a következőket: Bing Maps Enterprise Platform, Bing Maps Mobile Asset Management Platform, LinkedIn Sales Navigator, Microsoft Cognitive Services, Microsoft Azure Stack, Microsoft Genomics és Visual Studio App Center,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2" w:name="_Toc502230827"/>
      <w:r>
        <w:t>Az Ügyféladatok használata</w:t>
      </w:r>
      <w:bookmarkEnd w:id="52"/>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6910988" w14:textId="77777777" w:rsidR="00FA6196" w:rsidRPr="0008458E" w:rsidRDefault="00FA6196" w:rsidP="00FA6196">
      <w:pPr>
        <w:pStyle w:val="ProductList-SubSubSectionHeading"/>
        <w:outlineLvl w:val="2"/>
      </w:pPr>
      <w:bookmarkStart w:id="53" w:name="_Toc489605576"/>
      <w:bookmarkStart w:id="54" w:name="_Toc502230828"/>
      <w:bookmarkStart w:id="55" w:name="ProcessingofPersonalData"/>
      <w:r>
        <w:t>Személyes Adatok kezelése</w:t>
      </w:r>
      <w:bookmarkEnd w:id="53"/>
      <w:bookmarkEnd w:id="54"/>
    </w:p>
    <w:bookmarkEnd w:id="55"/>
    <w:p w14:paraId="25276340" w14:textId="77777777" w:rsidR="00FA6196" w:rsidRPr="0008458E" w:rsidRDefault="00FA6196" w:rsidP="00FA6196">
      <w:pPr>
        <w:pStyle w:val="ProductList-Body"/>
      </w:pPr>
      <w:r>
        <w:t xml:space="preserve">Az Európai Unió Általános adatvédelmi rendelete (a továbbiakban „GDPR”) 28. cikkének (1) bekezdése előírja, hogy az adatkezelő és az adatfeldolgozó, illetve az adatfeldolgozó és a további adatfeldolgozó olyan szerződést kössön, amelyben lefektetik, </w:t>
      </w:r>
      <w:r>
        <w:rPr>
          <w:rFonts w:cstheme="minorHAnsi"/>
          <w:szCs w:val="18"/>
        </w:rPr>
        <w:t>hogy az adatkezelésnek a GDPR által előírt technikai és szervezeti feltételeknek megfelelően kell történnie, és az adatkezelés során biztosítani kell az érintettek jogainak védelmét</w:t>
      </w:r>
      <w:r>
        <w:t>. A 4. mellékletben található GDPR-feltételeknek az a célja, hogy a felek teljesítsék ezt a követelményt. A GDPR-feltételek felépítése a következő:</w:t>
      </w:r>
    </w:p>
    <w:p w14:paraId="7317549B" w14:textId="77777777" w:rsidR="00FA6196" w:rsidRPr="0008458E" w:rsidRDefault="00FA6196" w:rsidP="00FA6196">
      <w:pPr>
        <w:pStyle w:val="ProductList-Body"/>
        <w:numPr>
          <w:ilvl w:val="0"/>
          <w:numId w:val="44"/>
        </w:numPr>
      </w:pPr>
      <w:r>
        <w:t xml:space="preserve">A C szakasz (a jobb érthetőség érdekében kisebb módosításokkal) idézi a GDPR 28., 32. és 33. cikke által az adatfeldolgozókat és adatkezelőket illetően előírt vonatkozó általános szerződési feltételeket. </w:t>
      </w:r>
    </w:p>
    <w:p w14:paraId="6115ADA6" w14:textId="77777777" w:rsidR="00FA6196" w:rsidRPr="0008458E" w:rsidRDefault="00FA6196" w:rsidP="00FA6196">
      <w:pPr>
        <w:pStyle w:val="ProductList-Body"/>
        <w:numPr>
          <w:ilvl w:val="0"/>
          <w:numId w:val="44"/>
        </w:numPr>
      </w:pPr>
      <w:r>
        <w:t>Az 1. függelék tovább részletezi, hogy az Ügyfél mit várhat a Microsofttól e feltételek teljesítése érdekében, részletesen ismerteti továbbá a Microsoftnak a GDPR 30. és 34–36. cikkével kapcsolatos kötelezettségvállalásait.</w:t>
      </w:r>
    </w:p>
    <w:p w14:paraId="17B3B683" w14:textId="77777777" w:rsidR="00FA6196" w:rsidRPr="0008458E" w:rsidRDefault="00FA6196" w:rsidP="00FA6196">
      <w:pPr>
        <w:pStyle w:val="ProductList-Body"/>
      </w:pPr>
      <w:r>
        <w:t xml:space="preserve">A Microsoft minden ügyfelével szemben 2018. május 25-i hatállyal vállalja a GDPR-feltételekbeli kötelezettségvállalásainak teljesítését. </w:t>
      </w:r>
    </w:p>
    <w:p w14:paraId="646D8712" w14:textId="77777777" w:rsidR="00FA6196" w:rsidRPr="0008458E" w:rsidRDefault="00FA6196" w:rsidP="00FA6196">
      <w:pPr>
        <w:pStyle w:val="ProductList-Body"/>
      </w:pPr>
    </w:p>
    <w:p w14:paraId="58E3A251" w14:textId="77777777" w:rsidR="00FA6196" w:rsidRPr="0008458E" w:rsidRDefault="00FA6196" w:rsidP="00FA6196">
      <w:pPr>
        <w:pStyle w:val="ProductList-SubSubSectionHeading"/>
        <w:outlineLvl w:val="2"/>
      </w:pPr>
      <w:bookmarkStart w:id="56" w:name="_Toc489605577"/>
      <w:bookmarkStart w:id="57" w:name="_Toc502230829"/>
      <w:r>
        <w:t>A Támogatási Adatok használata</w:t>
      </w:r>
      <w:bookmarkEnd w:id="56"/>
      <w:bookmarkEnd w:id="57"/>
    </w:p>
    <w:p w14:paraId="2FD6E308" w14:textId="77777777" w:rsidR="00FA6196" w:rsidRPr="0008458E" w:rsidRDefault="00FA6196" w:rsidP="00FA6196">
      <w:pPr>
        <w:pStyle w:val="ProductList-Body"/>
      </w:pPr>
      <w:r>
        <w:t>Támogatási Adatok kizárólag támogatás Ügyfél részére történő nyújtása céljából kerülnek felhasználásra, ideértve a támogatások nyújtásával összeegyeztethető célokat is, például az ismétlődően fellépő problémák elhárítását és a támogatás vagy az Online Szolgáltatások továbbfejlesztését. A Támogatási Adatokat, illetve a belőlük kinyerhető információkat a Microsoft az Ügyfél engedélye nélkül nem használja fel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w:t>
      </w:r>
      <w:r>
        <w:rPr>
          <w:bCs/>
        </w:rPr>
        <w:t xml:space="preserve"> a támogatás Ügyfél számára történő biztosítása érdekében</w:t>
      </w:r>
      <w:r>
        <w:t>. A jelen bekezdés nem érinti a Microsoftnak a Microsoft által az ügyfélnek licencbe adott szoftverekre, illetve szolgáltatásokra vonatkozó jogait.</w:t>
      </w:r>
    </w:p>
    <w:p w14:paraId="61D06912" w14:textId="77777777" w:rsidR="00FA6196" w:rsidRPr="0008458E" w:rsidRDefault="00FA6196" w:rsidP="00FA6196">
      <w:pPr>
        <w:pStyle w:val="ProductList-Body"/>
      </w:pPr>
    </w:p>
    <w:p w14:paraId="135BB61A" w14:textId="77777777" w:rsidR="00FA6196" w:rsidRPr="0008458E" w:rsidRDefault="00FA6196" w:rsidP="00FA6196">
      <w:pPr>
        <w:pStyle w:val="ProductList-SubSubSectionHeading"/>
        <w:outlineLvl w:val="2"/>
      </w:pPr>
      <w:bookmarkStart w:id="58" w:name="_Toc487134014"/>
      <w:bookmarkStart w:id="59" w:name="_Toc489605578"/>
      <w:bookmarkStart w:id="60" w:name="_Toc502230830"/>
      <w:r>
        <w:t>Az Ügyféladatok</w:t>
      </w:r>
      <w:bookmarkEnd w:id="58"/>
      <w:r>
        <w:t xml:space="preserve"> és a Támogatási Adatok nyilvánosságra hozatala</w:t>
      </w:r>
      <w:bookmarkEnd w:id="59"/>
      <w:bookmarkEnd w:id="60"/>
    </w:p>
    <w:p w14:paraId="4065BFC3" w14:textId="77777777" w:rsidR="00FA6196" w:rsidRPr="0008458E" w:rsidRDefault="00FA6196" w:rsidP="00FA6196">
      <w:pPr>
        <w:pStyle w:val="ProductList-Body"/>
        <w:spacing w:after="120"/>
      </w:pPr>
      <w:r>
        <w:t xml:space="preserve">Az Ügyféladatokat és a Támogatási 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1A7A7E26" w14:textId="77777777" w:rsidR="00FA6196" w:rsidRPr="0008458E" w:rsidRDefault="00FA6196" w:rsidP="00FA6196">
      <w:pPr>
        <w:pStyle w:val="ProductList-Body"/>
        <w:spacing w:after="120"/>
      </w:pPr>
      <w:r>
        <w:t xml:space="preserve">A Microsoft nem bocsát semmilyen Ügyféladatot </w:t>
      </w:r>
      <w:bookmarkStart w:id="61" w:name="_Hlk486795797"/>
      <w:r>
        <w:t xml:space="preserve">vagy Támogatási Adatot </w:t>
      </w:r>
      <w:bookmarkEnd w:id="61"/>
      <w:r>
        <w:t>a bűnüldöző szervek rendelkezésére, kivéve, ha ezt jogszabály írja elő. Amennyiben a bűnüldöző szervek Ügyféladatok vagy Támogatási Adatok szolgáltatása céljából keresik meg a Microsoftot, a Microsoft e szerveket közvetlenül az Ügyfélhez igyekszik irányítani annak érdekében, hogy ezen adatokat az Ügyféltől kérjék be. Amennyiben a Microsoftnak kötelező kiadnia az Ügyféladatokat vagy a Támogatási Adatokat a bűnüldöző szerveknek, erről azonnal értesíti az Ügyfelet, és eljuttatja az Ügyfélhez a kiadatási kérelem egy példányát, kivéve, ha ezt jogszabály tiltja.</w:t>
      </w:r>
    </w:p>
    <w:p w14:paraId="68463744" w14:textId="77777777" w:rsidR="00FA6196" w:rsidRPr="0008458E" w:rsidRDefault="00FA6196" w:rsidP="00FA6196">
      <w:pPr>
        <w:pStyle w:val="ProductList-Body"/>
        <w:spacing w:after="120"/>
      </w:pPr>
      <w:r>
        <w:t>Ha bármilyen más harmadik féltől érkezik az Ügyféladatokra vagy a Támogatási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68C32622" w14:textId="77777777" w:rsidR="00FA6196" w:rsidRPr="0008458E" w:rsidRDefault="00FA6196" w:rsidP="00FA6196">
      <w:pPr>
        <w:pStyle w:val="ProductList-Body"/>
        <w:spacing w:after="120"/>
      </w:pPr>
      <w:r>
        <w:lastRenderedPageBreak/>
        <w:t xml:space="preserve">A Microsoft nem ad semmilyen harmadik félnek: (a) közvetlen, közvetett, általános vagy szabad hozzáférést az Ügyféladatokhoz vagy a Támogatási Adatokhoz; (b) az Ügyféladatok titkosítására használt platformtitkosítási kulcsot, illetve lehetőséget az ilyen titkosítás feltörésére; illetve (c) hozzáférést az Ügyféladatokhoz vagy a Támogatási Adatokhoz, ha a Microsoft tudja, hogy az ilyen adatokat a harmadik fél kérésében megfogalmazottaktól eltérő célokra fogják felhasználni. </w:t>
      </w:r>
    </w:p>
    <w:p w14:paraId="219ADEEA" w14:textId="77777777" w:rsidR="00FA6196" w:rsidRPr="0008458E" w:rsidRDefault="00FA6196" w:rsidP="00FA6196">
      <w:pPr>
        <w:pStyle w:val="ProductList-Body"/>
      </w:pPr>
      <w:r>
        <w:t xml:space="preserve">A fentiek elősegítése érdekében a Microsoft megadhatja a harmadik félnek az Ügyfél alapvető kapcsolatfelvételi adatait. </w:t>
      </w:r>
    </w:p>
    <w:p w14:paraId="4D667473" w14:textId="77777777" w:rsidR="00FA6196" w:rsidRPr="0008458E" w:rsidRDefault="00FA6196" w:rsidP="00FA6196">
      <w:pPr>
        <w:pStyle w:val="ProductList-Body"/>
      </w:pPr>
    </w:p>
    <w:p w14:paraId="6E8E3784" w14:textId="77777777" w:rsidR="00FA6196" w:rsidRPr="0008458E" w:rsidRDefault="00FA6196" w:rsidP="00FA6196">
      <w:pPr>
        <w:pStyle w:val="ProductList-SubSubSectionHeading"/>
        <w:outlineLvl w:val="2"/>
      </w:pPr>
      <w:bookmarkStart w:id="62" w:name="_Toc489605579"/>
      <w:bookmarkStart w:id="63" w:name="_Toc487134015"/>
      <w:bookmarkStart w:id="64" w:name="_Toc502230831"/>
      <w:r>
        <w:t>Oktatási intézmények</w:t>
      </w:r>
      <w:bookmarkEnd w:id="62"/>
      <w:bookmarkEnd w:id="63"/>
      <w:bookmarkEnd w:id="64"/>
    </w:p>
    <w:p w14:paraId="60F4B7B1" w14:textId="77777777" w:rsidR="00FA6196" w:rsidRPr="0008458E" w:rsidRDefault="00FA6196" w:rsidP="00FA6196">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és a Támogatási 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2737DB24" w14:textId="77777777" w:rsidR="00FA6196" w:rsidRPr="0008458E" w:rsidRDefault="00FA6196" w:rsidP="00FA619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vagy Támogatási 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65" w:name="_Toc489605580"/>
      <w:bookmarkStart w:id="66" w:name="_Toc487134016"/>
      <w:bookmarkStart w:id="67" w:name="_Toc502230832"/>
      <w:bookmarkStart w:id="68" w:name="HIPPA"/>
      <w:r>
        <w:t>HIPAA Üzlettárs</w:t>
      </w:r>
      <w:bookmarkEnd w:id="65"/>
      <w:bookmarkEnd w:id="66"/>
      <w:bookmarkEnd w:id="67"/>
    </w:p>
    <w:bookmarkEnd w:id="68"/>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2"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242B031A" w14:textId="77777777" w:rsidR="00FA6196" w:rsidRPr="0008458E" w:rsidRDefault="00FA6196" w:rsidP="00FA6196">
      <w:pPr>
        <w:pStyle w:val="ProductList-SubSubSectionHeading"/>
        <w:outlineLvl w:val="2"/>
      </w:pPr>
      <w:bookmarkStart w:id="69" w:name="_Toc489605581"/>
      <w:bookmarkStart w:id="70" w:name="_Toc487134017"/>
      <w:bookmarkStart w:id="71" w:name="_Toc502230833"/>
      <w:r>
        <w:t>Security</w:t>
      </w:r>
      <w:bookmarkEnd w:id="69"/>
      <w:bookmarkEnd w:id="70"/>
      <w:bookmarkEnd w:id="71"/>
    </w:p>
    <w:p w14:paraId="2122CA00" w14:textId="77777777" w:rsidR="00FA6196" w:rsidRPr="0008458E" w:rsidRDefault="00FA6196" w:rsidP="00FA61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és a Támogatási Adatokat a véletlen, az illetéktelen vagy törvénytelen hozzáféréstől, nyilvánosságra hozástól, módosítástól, elvesztéstől és megsemmisüléstől. </w:t>
      </w:r>
    </w:p>
    <w:p w14:paraId="4EAC1566" w14:textId="77777777" w:rsidR="00FA6196" w:rsidRPr="0008458E" w:rsidRDefault="00FA6196" w:rsidP="00FA6196">
      <w:pPr>
        <w:pStyle w:val="ProductList-Body"/>
      </w:pPr>
    </w:p>
    <w:p w14:paraId="3ABDDB1F" w14:textId="77777777" w:rsidR="00FA6196" w:rsidRPr="0008458E" w:rsidRDefault="00FA6196" w:rsidP="00FA6196">
      <w:pPr>
        <w:pStyle w:val="ProductList-SubSubSectionHeading"/>
        <w:outlineLvl w:val="2"/>
      </w:pPr>
      <w:bookmarkStart w:id="72" w:name="_Toc489605582"/>
      <w:bookmarkStart w:id="73" w:name="_Toc487134018"/>
      <w:bookmarkStart w:id="74" w:name="_Toc502230834"/>
      <w:r>
        <w:t>Értesítés Biztonsági Eseményről</w:t>
      </w:r>
      <w:bookmarkEnd w:id="72"/>
      <w:bookmarkEnd w:id="73"/>
      <w:bookmarkEnd w:id="74"/>
    </w:p>
    <w:p w14:paraId="208C11C6" w14:textId="77777777" w:rsidR="00FA6196" w:rsidRPr="0008458E" w:rsidRDefault="00FA6196" w:rsidP="00FA6196">
      <w:pPr>
        <w:pStyle w:val="ProductList-Body"/>
        <w:spacing w:after="120"/>
      </w:pPr>
      <w:r>
        <w:t>Ha a Microsoftnak tudomására jut, hogy a Microsoft berendezésein vagy a Microsoft létesítményeiben bármely Ügyféladathoz vagy Támogatási Adathoz törvénytelenül hozzáfértek, vagy illetéktelenül hozzáfértek ilyen berendezésekhez vagy létesítményekhez, és ennek következtében elvesztek, nyilvánosságra kerültek vagy módosultak Ügyféladatok vagy Támogatási 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892A6C8" w14:textId="77777777" w:rsidR="00FA6196" w:rsidRPr="0008458E" w:rsidRDefault="00FA6196" w:rsidP="00FA6196">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6D1515EE" w14:textId="77777777" w:rsidR="00FA6196" w:rsidRPr="0008458E" w:rsidRDefault="00FA6196" w:rsidP="00FA619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5CF72C0B" w14:textId="77777777" w:rsidR="00FA6196" w:rsidRPr="0008458E" w:rsidRDefault="00FA6196" w:rsidP="00FA6196">
      <w:pPr>
        <w:pStyle w:val="ProductList-Body"/>
      </w:pPr>
    </w:p>
    <w:p w14:paraId="11618115" w14:textId="77777777" w:rsidR="00FA6196" w:rsidRPr="0008458E" w:rsidRDefault="00FA6196" w:rsidP="00FA6196">
      <w:pPr>
        <w:pStyle w:val="ProductList-SubSubSectionHeading"/>
        <w:outlineLvl w:val="2"/>
      </w:pPr>
      <w:bookmarkStart w:id="75" w:name="LocationofDataProcessing"/>
      <w:bookmarkStart w:id="76" w:name="_Toc489605583"/>
      <w:bookmarkStart w:id="77" w:name="_Toc487134019"/>
      <w:bookmarkStart w:id="78" w:name="_Toc502230835"/>
      <w:r>
        <w:t>Az adatkezelés helye</w:t>
      </w:r>
      <w:bookmarkEnd w:id="75"/>
      <w:bookmarkEnd w:id="76"/>
      <w:bookmarkEnd w:id="77"/>
      <w:bookmarkEnd w:id="78"/>
    </w:p>
    <w:p w14:paraId="64A1C95C" w14:textId="77777777" w:rsidR="00FA6196" w:rsidRPr="0008458E" w:rsidRDefault="00FA6196" w:rsidP="00FA6196">
      <w:pPr>
        <w:pStyle w:val="ProductList-Body"/>
      </w:pPr>
      <w:r>
        <w:t xml:space="preserve">Kivéve az OST-ben máshol említett eseteket, a Microsoft által az Ügyfél nevében feldolgozott Ügyféladatok és Támogatási Adatok továbbíthatóak, tárolhatóak és feldolgozhatóak az Egyesült Államokban vagy bármely más olyan országban, ahol a Microsoft vagy annak valamely társvállalata vagy alvállalkozója létesítményt tart fenn. Az Online Szolgáltatások nyújtása érdekében az Ügyfél megbízza a Microsoftot az Ügyféladatok és a Támogatási Adatok bármely ilyen továbbítására, tárolására bármely ilyen országba, illetve országban, továbbá az Ügyféladatok és a Támogatási Adatok feldolgozására. </w:t>
      </w:r>
    </w:p>
    <w:p w14:paraId="2DB6BA3F" w14:textId="77777777" w:rsidR="00FA6196" w:rsidRPr="0008458E" w:rsidRDefault="00FA6196" w:rsidP="00FA6196">
      <w:pPr>
        <w:pStyle w:val="ProductList-Body"/>
      </w:pPr>
    </w:p>
    <w:p w14:paraId="5613C4F9" w14:textId="77777777" w:rsidR="00FA6196" w:rsidRPr="0008458E" w:rsidRDefault="00FA6196" w:rsidP="00FA6196">
      <w:pPr>
        <w:pStyle w:val="ProductList-Body"/>
      </w:pPr>
      <w:r>
        <w:t>A Microsoft betartja az Európai Gazdasági Térség és Svájc adatvédelmi törvényeinek előírásait az Európai Gazdasági Térségből és Svájcból származó Személyes Adatok gyűjtésére, felhasználására, továbbítására, megőrzésére és további feldolgozására vonatkozóan. Amikor megkezdi a GDPR-feltételek végrehajtását, a Microsoft biztosítani fogja, hogy a Személyes Adatok harmadik országba vagy nemzetközi szervezethez történő továbbítása a GDPR 46. cikkében megfogalmazott biztonsági intézkedéseknek megfelelően történjen, és hogy az ilyen továbbítások és biztonsági intézkedések a GDPR 30. cikke (2) bekezdésének megfelelően dokumentálásra kerüljenek. Az általános szerződési feltételek és egyéb szerződésminták által a Microsoftra rótt kötelezettségeken felül a Microsoft elfogadta az EU–US és a Swiss–US Privacy Shield Framework európai–amerikai, illetve svájci–amerikai keretmegállapodás feltételeit, és vállalja az általuk rá rótt kötelezettségeket. A Microsoft vállalja, hogy amennyiben úgy dönt, hogy többé nem tudja teljesíteni a Privacy Shield elvei által megkövetelt védelmi szint biztosításának követelményét, erről tájékoztatja az Ügyfelet.</w:t>
      </w:r>
    </w:p>
    <w:p w14:paraId="4F78663D" w14:textId="77777777" w:rsidR="00FA6196" w:rsidRPr="0008458E" w:rsidRDefault="00FA6196" w:rsidP="00FA6196">
      <w:pPr>
        <w:pStyle w:val="ProductList-Body"/>
      </w:pPr>
    </w:p>
    <w:p w14:paraId="58F70D92" w14:textId="77777777" w:rsidR="00FA6196" w:rsidRPr="0008458E" w:rsidRDefault="00FA6196" w:rsidP="00FA6196">
      <w:pPr>
        <w:pStyle w:val="ProductList-SubSubSectionHeading"/>
        <w:outlineLvl w:val="2"/>
      </w:pPr>
      <w:bookmarkStart w:id="79" w:name="_Toc489605584"/>
      <w:bookmarkStart w:id="80" w:name="_Toc487134020"/>
      <w:bookmarkStart w:id="81" w:name="_Toc502230836"/>
      <w:r>
        <w:t>Előzetes kiadások</w:t>
      </w:r>
      <w:bookmarkEnd w:id="79"/>
      <w:bookmarkEnd w:id="80"/>
      <w:bookmarkEnd w:id="81"/>
    </w:p>
    <w:p w14:paraId="18D08AF5" w14:textId="77777777" w:rsidR="00FA6196" w:rsidRPr="0008458E" w:rsidRDefault="00FA6196" w:rsidP="00FA6196">
      <w:pPr>
        <w:pStyle w:val="ProductList-Body"/>
      </w:pPr>
      <w:r>
        <w:t>A Microsoft előzetes, béta- vagy egyéb kiadás előtti funkciókat, adatközponthelyeket és szolgáltatásokat (a továbbiakban „Előzetesek”) kínálhat kiértékelési célra. Ellenkező értelmű rendelkezés hiányában (i) az Előzetesek az Online Szolgáltatásokban jellemzően megtalálhatóaktól eltérő vagy alacsonyabb szintű adatvédelmi és biztonsági intézkedéseket foganatosíthatnak, (ii) az Előzetesekre nem érvényes a megfelelő Online Szolgáltatásokra vonatkozó SLA, továbbá (iii) az Ügyfélnek nem tanácsos Előzeteseket használnia Személyes Adatok vagy más olyan adatok kezelésére, amelyekre szigorúbb megfelelőségi követelmények vonatkoznak.</w:t>
      </w:r>
    </w:p>
    <w:p w14:paraId="136FA895" w14:textId="77777777" w:rsidR="00FA6196" w:rsidRPr="0008458E" w:rsidRDefault="00FA6196" w:rsidP="00FA6196">
      <w:pPr>
        <w:pStyle w:val="ProductList-Body"/>
      </w:pPr>
    </w:p>
    <w:p w14:paraId="3DA30BDC" w14:textId="77777777" w:rsidR="00FA6196" w:rsidRPr="0008458E" w:rsidRDefault="00FA6196" w:rsidP="00FA6196">
      <w:pPr>
        <w:pStyle w:val="ProductList-SubSubSectionHeading"/>
        <w:outlineLvl w:val="2"/>
      </w:pPr>
      <w:bookmarkStart w:id="82" w:name="_Toc489605585"/>
      <w:bookmarkStart w:id="83" w:name="_Toc487134021"/>
      <w:bookmarkStart w:id="84" w:name="_Toc502230837"/>
      <w:r>
        <w:t>Alvállalkozók alkalmazása</w:t>
      </w:r>
      <w:bookmarkEnd w:id="82"/>
      <w:bookmarkEnd w:id="83"/>
      <w:bookmarkEnd w:id="84"/>
    </w:p>
    <w:p w14:paraId="330AC573" w14:textId="77777777" w:rsidR="00FA6196" w:rsidRPr="0008458E" w:rsidRDefault="00FA6196" w:rsidP="00FA619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és Támogatási Adatokat megszerezni, és tilos számukra az Ügyféladatok és Támogatási 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és a Támogatási Adatokat a Microsoft az OST-nek megfelelően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502230838"/>
      <w:r>
        <w:t>Kapcsolattartás a Microsofttal</w:t>
      </w:r>
      <w:bookmarkEnd w:id="85"/>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3"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2543AA7F" w14:textId="77777777" w:rsidR="00A10644" w:rsidRPr="00A66AC2" w:rsidRDefault="00A10644" w:rsidP="00A10644">
      <w:pPr>
        <w:pStyle w:val="ProductList-Body"/>
        <w:spacing w:before="120"/>
        <w:ind w:left="187"/>
      </w:pPr>
      <w:r>
        <w:rPr>
          <w:b/>
        </w:rPr>
        <w:t>Microsoft Ireland Operations, Ltd.</w:t>
      </w:r>
    </w:p>
    <w:p w14:paraId="2FF09DFC" w14:textId="77777777" w:rsidR="00A10644" w:rsidRPr="00A66AC2" w:rsidRDefault="00A10644" w:rsidP="00A10644">
      <w:pPr>
        <w:pStyle w:val="ProductList-Body"/>
        <w:ind w:left="180"/>
      </w:pPr>
      <w:r>
        <w:t>Attn: Data Protection</w:t>
      </w:r>
    </w:p>
    <w:p w14:paraId="3CE989D7" w14:textId="77777777" w:rsidR="00A10644" w:rsidRPr="00A66AC2" w:rsidRDefault="00A10644" w:rsidP="00A10644">
      <w:pPr>
        <w:pStyle w:val="ProductList-Body"/>
        <w:ind w:left="180"/>
      </w:pPr>
      <w:r>
        <w:t>One Microsoft Place,</w:t>
      </w:r>
    </w:p>
    <w:p w14:paraId="6659C6E8" w14:textId="77777777" w:rsidR="00A10644" w:rsidRPr="00A66AC2" w:rsidRDefault="00A10644" w:rsidP="00A10644">
      <w:pPr>
        <w:pStyle w:val="ProductList-Body"/>
        <w:ind w:left="180"/>
      </w:pPr>
      <w:r>
        <w:t>South County Industrial Park,</w:t>
      </w:r>
    </w:p>
    <w:p w14:paraId="1D30AF44" w14:textId="77777777" w:rsidR="00A10644" w:rsidRPr="00A66AC2" w:rsidRDefault="00A10644" w:rsidP="00A10644">
      <w:pPr>
        <w:pStyle w:val="ProductList-Body"/>
        <w:ind w:left="180"/>
      </w:pPr>
      <w:r>
        <w:t>Leopardstown,</w:t>
      </w:r>
    </w:p>
    <w:p w14:paraId="6FC07647" w14:textId="77777777" w:rsidR="00A10644" w:rsidRPr="00A66AC2" w:rsidRDefault="00A10644" w:rsidP="00A10644">
      <w:pPr>
        <w:pStyle w:val="ProductList-Body"/>
        <w:ind w:left="180"/>
      </w:pPr>
      <w:r>
        <w:t>Dublin 18,</w:t>
      </w:r>
    </w:p>
    <w:p w14:paraId="5AE17FE3" w14:textId="458672EF" w:rsidR="000E6ED8" w:rsidRPr="00690C65" w:rsidRDefault="00A10644" w:rsidP="00A10644">
      <w:pPr>
        <w:pStyle w:val="ProductList-Body"/>
        <w:ind w:left="180"/>
      </w:pPr>
      <w:r>
        <w:t>D18 P521</w:t>
      </w:r>
    </w:p>
    <w:p w14:paraId="4D50B854" w14:textId="77777777" w:rsidR="00F813BF" w:rsidRPr="000772BE" w:rsidRDefault="00844E11"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86" w:name="_Toc502230839"/>
      <w:bookmarkStart w:id="87" w:name="DataProcessingTerms"/>
      <w:r w:rsidRPr="004C0405">
        <w:rPr>
          <w:lang w:val="hu-HU"/>
        </w:rPr>
        <w:lastRenderedPageBreak/>
        <w:t>Adatfeldolgozási Feltételek</w:t>
      </w:r>
      <w:bookmarkEnd w:id="86"/>
    </w:p>
    <w:bookmarkEnd w:id="87"/>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88" w:name="DPTOnlineServicesTable"/>
            <w:r>
              <w:rPr>
                <w:color w:val="FFFFFF" w:themeColor="background1"/>
                <w:sz w:val="16"/>
                <w:szCs w:val="16"/>
              </w:rPr>
              <w:t>Online Szolgáltatások</w:t>
            </w:r>
          </w:p>
        </w:tc>
      </w:tr>
      <w:tr w:rsidR="001B4851" w14:paraId="2231DB49" w14:textId="77777777" w:rsidTr="00383DE3">
        <w:tc>
          <w:tcPr>
            <w:tcW w:w="2610" w:type="dxa"/>
            <w:vAlign w:val="center"/>
          </w:tcPr>
          <w:p w14:paraId="3CFF1A1E" w14:textId="269F7EC6" w:rsidR="001B4851" w:rsidRPr="00231971" w:rsidRDefault="001B4851" w:rsidP="001B4851">
            <w:pPr>
              <w:pStyle w:val="ProductList-Body"/>
              <w:rPr>
                <w:sz w:val="16"/>
                <w:szCs w:val="16"/>
              </w:rPr>
            </w:pPr>
            <w:bookmarkStart w:id="89" w:name="MicrosoftDynamicsOnlineServices"/>
            <w:bookmarkEnd w:id="88"/>
            <w:r>
              <w:rPr>
                <w:sz w:val="16"/>
                <w:szCs w:val="16"/>
              </w:rPr>
              <w:t>Microsoft Dynamics 365-alapszolgáltatások</w:t>
            </w:r>
          </w:p>
        </w:tc>
        <w:tc>
          <w:tcPr>
            <w:tcW w:w="8190" w:type="dxa"/>
          </w:tcPr>
          <w:p w14:paraId="2199BE9A" w14:textId="5E9A963D" w:rsidR="001B4851" w:rsidRPr="00231971" w:rsidRDefault="001B4851" w:rsidP="001B4851">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Finance and Operations (Enterprise Edition és Business Edition), Microsoft Dynamics 365 for Retail, Microsoft Dynamics 365 for Talent, Microsoft Dynamics 365 for Talent: Attract, Microsoft Dynamics 365 for Talent: Onboard; (2) a támogatott eszközökhöz vagy szoftverekhez nyújtott Microsoft Dynamics 365-szolgáltatások, többek között az alkalmazásokhoz, táblagépekhez és/vagy telefonokhoz nyújtott Microsoft Dynamics 365; (3) LinkedIn Sales Navigator; és (4)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89"/>
      <w:tr w:rsidR="00A10644" w14:paraId="2BCC945F" w14:textId="77777777" w:rsidTr="00383DE3">
        <w:tc>
          <w:tcPr>
            <w:tcW w:w="2610" w:type="dxa"/>
            <w:vAlign w:val="center"/>
          </w:tcPr>
          <w:p w14:paraId="6DB641FA" w14:textId="7E51840F" w:rsidR="00A10644" w:rsidRPr="00231971" w:rsidRDefault="00A10644" w:rsidP="00A10644">
            <w:pPr>
              <w:pStyle w:val="ProductList-Body"/>
              <w:rPr>
                <w:sz w:val="16"/>
                <w:szCs w:val="16"/>
              </w:rPr>
            </w:pPr>
            <w:r>
              <w:rPr>
                <w:sz w:val="16"/>
                <w:szCs w:val="16"/>
              </w:rPr>
              <w:t>Office 365-szolgáltatások</w:t>
            </w:r>
          </w:p>
        </w:tc>
        <w:tc>
          <w:tcPr>
            <w:tcW w:w="8190" w:type="dxa"/>
          </w:tcPr>
          <w:p w14:paraId="040E1873" w14:textId="3B2DEDE5" w:rsidR="00A10644" w:rsidRPr="00231971" w:rsidRDefault="00A10644" w:rsidP="00A10644">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90" w:name="_Hlk498519502"/>
            <w:r>
              <w:rPr>
                <w:sz w:val="16"/>
                <w:szCs w:val="16"/>
              </w:rPr>
              <w:t>Customer Lockbox, Exchange Online Archiválás, Exchange Online Védelmi szolgáltatás, Exchange Online, Microsoft Bookings, Microsoft MyAnalytics, Microsoft Planner, Microsoft StaffHub, Microsoft Teams, Office 365 Komplex Veszélyforrások Elleni Védelem, Office 365 Videó, Office Online, OneDrive for Business, Outlook Customer Manager, Project Online, SharePoint Online, Skype Vállalati online verzió, Sway és Yammer Enterprise</w:t>
            </w:r>
            <w:bookmarkEnd w:id="90"/>
            <w:r>
              <w:rPr>
                <w:sz w:val="16"/>
                <w:szCs w:val="16"/>
              </w:rPr>
              <w:t>.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BE375F" w14:paraId="3B4B54C6" w14:textId="77777777" w:rsidTr="00383DE3">
        <w:tc>
          <w:tcPr>
            <w:tcW w:w="2610" w:type="dxa"/>
            <w:vAlign w:val="center"/>
          </w:tcPr>
          <w:p w14:paraId="6264DAE0" w14:textId="5DCB3433" w:rsidR="00BE375F" w:rsidRPr="00231971" w:rsidRDefault="00BE375F" w:rsidP="00BE375F">
            <w:pPr>
              <w:pStyle w:val="ProductList-Body"/>
              <w:rPr>
                <w:sz w:val="16"/>
                <w:szCs w:val="16"/>
              </w:rPr>
            </w:pPr>
            <w:bookmarkStart w:id="91" w:name="MicrosoftAzureCoreServices"/>
            <w:r>
              <w:rPr>
                <w:sz w:val="16"/>
                <w:szCs w:val="16"/>
              </w:rPr>
              <w:t>Microsoft Azure-alapszolgáltatások</w:t>
            </w:r>
            <w:bookmarkEnd w:id="91"/>
          </w:p>
        </w:tc>
        <w:tc>
          <w:tcPr>
            <w:tcW w:w="8190" w:type="dxa"/>
          </w:tcPr>
          <w:p w14:paraId="522D9F76" w14:textId="7729E887" w:rsidR="00BE375F" w:rsidRPr="00231971" w:rsidRDefault="00BE375F" w:rsidP="00BE375F">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(Ingyenes és Alap), Azure Container Service, Azure Cosmos DB (korábban DocumentDB, korábban magyarul Dokumentum-adatbázis), 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w:t>
            </w:r>
            <w:r>
              <w:rPr>
                <w:sz w:val="16"/>
                <w:szCs w:val="16"/>
              </w:rPr>
              <w:lastRenderedPageBreak/>
              <w:t xml:space="preserve">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magyarul Működési Betekintések), Machine Learning,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Visual Studio Team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lastRenderedPageBreak/>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250E53AA" w:rsidR="00FA6196" w:rsidRPr="00231971" w:rsidRDefault="00FA6196" w:rsidP="00FA6196">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92" w:name="DataProcessingTerms_DataatRest"/>
      <w:bookmarkStart w:id="93" w:name="_Toc457466419"/>
      <w:bookmarkStart w:id="94" w:name="_Toc453946599"/>
      <w:bookmarkStart w:id="95" w:name="_Toc502230840"/>
      <w:r>
        <w:t>Az inaktív Ügyféladatok helye</w:t>
      </w:r>
      <w:bookmarkEnd w:id="92"/>
      <w:bookmarkEnd w:id="93"/>
      <w:bookmarkEnd w:id="94"/>
      <w:bookmarkEnd w:id="95"/>
    </w:p>
    <w:p w14:paraId="00BF4448" w14:textId="77777777" w:rsidR="00D45D3B" w:rsidRDefault="00D45D3B" w:rsidP="00D45D3B">
      <w:pPr>
        <w:pStyle w:val="ProductList-Body"/>
        <w:keepNext/>
      </w:pPr>
      <w:r>
        <w:t>A Microsoft az inaktív Ügyféladatokat nagyobb földrajzi területeken belül (a továbbiakban ezek mindegyike egy „Geó”) tárolja az alábbiak szerint:</w:t>
      </w:r>
    </w:p>
    <w:p w14:paraId="44AB366D" w14:textId="7418DA24" w:rsidR="00D45D3B" w:rsidRDefault="00E215A9" w:rsidP="00D45D3B">
      <w:pPr>
        <w:pStyle w:val="ProductList-Body"/>
        <w:keepNext/>
        <w:numPr>
          <w:ilvl w:val="0"/>
          <w:numId w:val="6"/>
        </w:numPr>
        <w:ind w:left="450" w:hanging="270"/>
      </w:pPr>
      <w:r>
        <w:rPr>
          <w:b/>
        </w:rPr>
        <w:t xml:space="preserve">Office 365-szolgáltatások. </w:t>
      </w:r>
      <w:r>
        <w:t>Ha az Ügyfél a bérlőjét Ausztráliában, Kanadában, az Európai Unióban, Indiában, Japánban, Dél-Koreában, az Egyesült Királyságban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w:t>
      </w:r>
      <w:r w:rsidR="00D45D3B">
        <w:t xml:space="preserve">.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5177C26" w14:textId="77777777" w:rsidR="00FA6196" w:rsidRPr="0008458E" w:rsidRDefault="00FA6196" w:rsidP="00FA6196">
      <w:pPr>
        <w:pStyle w:val="ProductList-Body"/>
        <w:numPr>
          <w:ilvl w:val="0"/>
          <w:numId w:val="6"/>
        </w:numPr>
        <w:ind w:left="450" w:hanging="270"/>
      </w:pPr>
      <w:r>
        <w:rPr>
          <w:b/>
        </w:rPr>
        <w:t>A Microsoft Üzleti Alkalmazások Platformjának Alapszolgáltatásai</w:t>
      </w:r>
      <w:r w:rsidRPr="005003C0">
        <w:rPr>
          <w:b/>
          <w:bCs/>
        </w:rPr>
        <w:t>.</w:t>
      </w:r>
      <w:r>
        <w:t xml:space="preserve"> Ha az Ügyfél a bérlőjét Ausztráliában, Kanadában, Ázsiában és a Csendes-óceáni térségben, Indiában, Japánban, az Európai Unióban, az Egyesült Királyságban (csak a Power BI esetében)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37BE5731" w14:textId="77777777" w:rsidR="00BE375F" w:rsidRPr="00CD5B6E" w:rsidRDefault="00BE375F" w:rsidP="00BE375F">
      <w:pPr>
        <w:pStyle w:val="ProductList-Body"/>
        <w:numPr>
          <w:ilvl w:val="0"/>
          <w:numId w:val="6"/>
        </w:numPr>
        <w:ind w:left="450" w:hanging="270"/>
      </w:pPr>
      <w:r>
        <w:rPr>
          <w:b/>
        </w:rPr>
        <w:t>Microsoft Cloud App Security</w:t>
      </w:r>
      <w:r w:rsidRPr="006B2745">
        <w:rPr>
          <w:b/>
          <w:bCs/>
        </w:rPr>
        <w:t>.</w:t>
      </w:r>
      <w:r>
        <w:t xml:space="preserve"> Ha az Ügyfél a bérlőjét az Európai Unióban vagy az Egyesült Államokban hozza létre, akkor a Microsoft az inaktív Ügyféladatokat kizárólag az adott Geóban tárolja.</w:t>
      </w:r>
    </w:p>
    <w:p w14:paraId="24D3479E" w14:textId="6197EBDD" w:rsidR="00E00FC7" w:rsidRPr="004E78BB" w:rsidRDefault="00E215A9" w:rsidP="00E00FC7">
      <w:pPr>
        <w:pStyle w:val="ProductList-Body"/>
        <w:numPr>
          <w:ilvl w:val="0"/>
          <w:numId w:val="6"/>
        </w:numPr>
        <w:spacing w:after="120"/>
        <w:ind w:left="450" w:hanging="270"/>
      </w:pPr>
      <w:r>
        <w:rPr>
          <w:b/>
        </w:rPr>
        <w:t>Microsoft Dynamics 365-alapszolgáltatások</w:t>
      </w:r>
      <w:r w:rsidRPr="002730B5">
        <w:rPr>
          <w:b/>
          <w:bCs/>
        </w:rPr>
        <w:t>.</w:t>
      </w:r>
      <w:r>
        <w:t xml:space="preserve"> A Microsoft Social Engagement esetének kivételével és kizárólag a Microsoft Dynamics 365-alapszolgáltatások által felügyelt entitások esetében ha az Ügyfél a Microsoft Dynamics 365-alapszolgáltatások példányát Ausztráliában, Kanadában, az Európai Unióban, Indiában, Japánban, az Egyesült Királyságban vagy az Egyesült Államokban hozza létre, akkor a Microsoft az inaktív Ügyféladatokat az adott Geóban fogja tárolni. Egyes entitások nem konfigurálhatók úgy, hogy tárolásuk egy adott Geóban történjen, és amikor inaktívak, más helyeken is tárolhatók, ahogy ezt a Microsoft Dynamics 365 Adatvédelmi Központ részletesen ismerteti</w:t>
      </w:r>
      <w:r w:rsidR="00E00FC7">
        <w:t>.</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96" w:name="DataProcessingTerms_Privacy"/>
      <w:bookmarkStart w:id="97" w:name="_Toc449618397"/>
      <w:bookmarkStart w:id="98" w:name="_Toc445967464"/>
      <w:bookmarkStart w:id="99" w:name="_Toc502230841"/>
      <w:r>
        <w:t>Adatvédelem</w:t>
      </w:r>
      <w:bookmarkEnd w:id="96"/>
      <w:bookmarkEnd w:id="97"/>
      <w:bookmarkEnd w:id="98"/>
      <w:bookmarkEnd w:id="99"/>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lastRenderedPageBreak/>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100" w:name="SubcontractorTransfer"/>
      <w:r w:rsidRPr="00DD5597">
        <w:rPr>
          <w:b/>
          <w:spacing w:val="-2"/>
        </w:rPr>
        <w:t>Továbbítás alvállalkozóknak</w:t>
      </w:r>
      <w:bookmarkEnd w:id="100"/>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101" w:name="_Toc502230842"/>
      <w:r>
        <w:t>További európai szerződési feltételek</w:t>
      </w:r>
      <w:bookmarkEnd w:id="101"/>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2" w:name="_Toc502230843"/>
      <w:r>
        <w:t>Biztonság</w:t>
      </w:r>
      <w:bookmarkEnd w:id="102"/>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lastRenderedPageBreak/>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lastRenderedPageBreak/>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lastRenderedPageBreak/>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77777777"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t xml:space="preserve">A </w:t>
            </w:r>
            <w:r>
              <w:rPr>
                <w:iCs/>
                <w:color w:val="000000" w:themeColor="text1"/>
                <w:sz w:val="16"/>
                <w:szCs w:val="16"/>
              </w:rPr>
              <w:t>biztonsági szabályok minden egyes Biztonsági Eseménynek minősülő megsértése esetén indokolatlan késedelem nélkül, de mindenképp 5 munkanapon belül értesíteni kell a Microsoftot (a fenti, „Értesítés Biztonsági Eseményről” című részben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bookmarkStart w:id="103" w:name="DataProcessingTerms_OLSInfoSecurityPolic"/>
      <w:bookmarkStart w:id="104" w:name="DataProcessingTerms_SecurityPolicy"/>
      <w:r>
        <w:rPr>
          <w:b/>
          <w:color w:val="00188F"/>
        </w:rPr>
        <w:t>Online Szolgáltatások Információbiztonsági Szabályzata</w:t>
      </w:r>
    </w:p>
    <w:bookmarkEnd w:id="103"/>
    <w:bookmarkEnd w:id="104"/>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FA6196" w:rsidRPr="00C62FB6" w14:paraId="3567303D" w14:textId="77777777" w:rsidTr="00445B79">
        <w:trPr>
          <w:trHeight w:val="288"/>
        </w:trPr>
        <w:tc>
          <w:tcPr>
            <w:tcW w:w="2880" w:type="dxa"/>
            <w:vAlign w:val="center"/>
          </w:tcPr>
          <w:p w14:paraId="667EE739" w14:textId="7DE0536E" w:rsidR="00FA6196" w:rsidRDefault="00FA6196" w:rsidP="00FA6196">
            <w:pPr>
              <w:pStyle w:val="ProductList-Body"/>
              <w:rPr>
                <w:sz w:val="16"/>
                <w:szCs w:val="16"/>
              </w:rPr>
            </w:pPr>
            <w:r>
              <w:rPr>
                <w:sz w:val="16"/>
                <w:szCs w:val="16"/>
              </w:rPr>
              <w:t>Microsoft Cloud App Security</w:t>
            </w:r>
          </w:p>
        </w:tc>
        <w:tc>
          <w:tcPr>
            <w:tcW w:w="1584" w:type="dxa"/>
            <w:vAlign w:val="center"/>
          </w:tcPr>
          <w:p w14:paraId="2D796085" w14:textId="35822975"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4789234" w14:textId="260D9BD9"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08D9E19" w14:textId="4316064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13F6EA52" w14:textId="06C11C7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0287F8FA" w14:textId="702DF2E4" w:rsidR="00FA6196"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050C630B" w14:textId="77777777" w:rsidTr="00445B79">
        <w:trPr>
          <w:trHeight w:val="288"/>
        </w:trPr>
        <w:tc>
          <w:tcPr>
            <w:tcW w:w="2880" w:type="dxa"/>
            <w:vAlign w:val="center"/>
          </w:tcPr>
          <w:p w14:paraId="7B548FF2" w14:textId="7B7D49D1" w:rsidR="00FA6196" w:rsidRPr="00231971" w:rsidRDefault="00FA6196" w:rsidP="00FA6196">
            <w:pPr>
              <w:pStyle w:val="ProductList-Body"/>
              <w:rPr>
                <w:sz w:val="16"/>
                <w:szCs w:val="16"/>
              </w:rPr>
            </w:pPr>
            <w:r>
              <w:rPr>
                <w:sz w:val="16"/>
                <w:szCs w:val="16"/>
              </w:rPr>
              <w:t>Microsoft Intune Online Szolgáltatások</w:t>
            </w:r>
          </w:p>
        </w:tc>
        <w:tc>
          <w:tcPr>
            <w:tcW w:w="1584" w:type="dxa"/>
            <w:vAlign w:val="center"/>
          </w:tcPr>
          <w:p w14:paraId="76232E0C" w14:textId="7B192D75"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4BB4E25D"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065BF0E6"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6837677E"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3DA9ED6" w14:textId="42060388" w:rsidR="00FA6196" w:rsidRPr="00231971"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4A9964E5" w14:textId="77777777" w:rsidTr="00445B79">
        <w:trPr>
          <w:trHeight w:val="288"/>
        </w:trPr>
        <w:tc>
          <w:tcPr>
            <w:tcW w:w="2880" w:type="dxa"/>
            <w:vAlign w:val="center"/>
          </w:tcPr>
          <w:p w14:paraId="00A67C32" w14:textId="7BC24967" w:rsidR="00FA6196" w:rsidRDefault="00FA6196" w:rsidP="00FA6196">
            <w:pPr>
              <w:pStyle w:val="ProductList-Body"/>
              <w:rPr>
                <w:sz w:val="16"/>
                <w:szCs w:val="16"/>
              </w:rPr>
            </w:pPr>
            <w:r>
              <w:rPr>
                <w:sz w:val="16"/>
                <w:szCs w:val="16"/>
              </w:rPr>
              <w:t>A Microsoft Üzleti Alkalmazások Platformjának Alapszolgáltatásai</w:t>
            </w:r>
          </w:p>
        </w:tc>
        <w:tc>
          <w:tcPr>
            <w:tcW w:w="1584" w:type="dxa"/>
            <w:vAlign w:val="center"/>
          </w:tcPr>
          <w:p w14:paraId="0DF73B3F" w14:textId="6786DBD1"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60A89263" w14:textId="3BABD43E"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04D5A4" w14:textId="49FA16E7"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A84C580" w14:textId="1A4D8798"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2999FEF" w14:textId="2B57865F" w:rsidR="00FA6196" w:rsidRDefault="00FA6196" w:rsidP="00FA6196">
            <w:pPr>
              <w:pStyle w:val="ProductList-Body"/>
              <w:rPr>
                <w:color w:val="000000" w:themeColor="text1"/>
                <w:sz w:val="16"/>
                <w:szCs w:val="16"/>
              </w:rPr>
            </w:pPr>
            <w:r>
              <w:rPr>
                <w:color w:val="000000" w:themeColor="text1"/>
                <w:sz w:val="16"/>
                <w:szCs w:val="16"/>
              </w:rPr>
              <w:t>Igen</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lastRenderedPageBreak/>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844E11"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02230844"/>
      <w:r>
        <w:lastRenderedPageBreak/>
        <w:t>Online Szolgáltatás Szolgáltatásspecifikus Feltételei</w:t>
      </w:r>
      <w:bookmarkEnd w:id="105"/>
      <w:bookmarkEnd w:id="106"/>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07" w:name="_Toc502230845"/>
      <w:bookmarkStart w:id="108" w:name="MicrosoftAzureServices"/>
      <w:r w:rsidRPr="004C0405">
        <w:rPr>
          <w:lang w:val="hu-HU"/>
        </w:rPr>
        <w:t>Microsoft Azure Szolgáltatások</w:t>
      </w:r>
      <w:bookmarkEnd w:id="107"/>
    </w:p>
    <w:bookmarkEnd w:id="108"/>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6"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28" w:history="1">
        <w:r w:rsidR="001A1B38">
          <w:rPr>
            <w:rStyle w:val="Hyperlink"/>
          </w:rPr>
          <w:t>http://azure.microsoft.com/en-us/support/legal/store-terms/</w:t>
        </w:r>
      </w:hyperlink>
      <w:hyperlink r:id="rId29" w:history="1"/>
      <w:r>
        <w:t>.</w:t>
      </w:r>
    </w:p>
    <w:p w14:paraId="33614D11" w14:textId="63628A47" w:rsidR="003C396A" w:rsidRDefault="003C396A" w:rsidP="00272578">
      <w:pPr>
        <w:pStyle w:val="ProductList-Body"/>
      </w:pPr>
    </w:p>
    <w:p w14:paraId="4C6D83A1" w14:textId="77777777" w:rsidR="00911725" w:rsidRPr="00747204" w:rsidRDefault="00911725" w:rsidP="00911725">
      <w:pPr>
        <w:pStyle w:val="ProductList-Offering2Heading"/>
        <w:outlineLvl w:val="2"/>
      </w:pPr>
      <w:bookmarkStart w:id="109" w:name="MicrosoftTranslator"/>
      <w:r w:rsidRPr="00911725">
        <w:rPr>
          <w:lang w:val="hu-HU"/>
        </w:rPr>
        <w:tab/>
      </w:r>
      <w:bookmarkStart w:id="110" w:name="_Toc484158292"/>
      <w:bookmarkStart w:id="111" w:name="_Toc502230846"/>
      <w:r>
        <w:t>Microsoft Azure Stack</w:t>
      </w:r>
      <w:bookmarkEnd w:id="110"/>
      <w:bookmarkEnd w:id="111"/>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0"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844E11"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0493C5C8" w14:textId="6AD0C9C7" w:rsidR="00886521" w:rsidRPr="00BE375F" w:rsidRDefault="00886521" w:rsidP="00886521">
      <w:pPr>
        <w:pStyle w:val="ProductList-Offering2Heading"/>
        <w:outlineLvl w:val="2"/>
        <w:rPr>
          <w:lang w:val="hu-HU"/>
        </w:rPr>
      </w:pPr>
      <w:bookmarkStart w:id="112" w:name="MicrosoftCognitiveServices"/>
      <w:r w:rsidRPr="00886521">
        <w:rPr>
          <w:lang w:val="hu-HU"/>
        </w:rPr>
        <w:tab/>
      </w:r>
      <w:bookmarkStart w:id="113" w:name="_Toc465426838"/>
      <w:bookmarkStart w:id="114" w:name="_Toc468350407"/>
      <w:bookmarkStart w:id="115" w:name="_Toc502230847"/>
      <w:r w:rsidRPr="00BE375F">
        <w:rPr>
          <w:lang w:val="hu-HU"/>
        </w:rPr>
        <w:t xml:space="preserve">Microsoft </w:t>
      </w:r>
      <w:bookmarkEnd w:id="113"/>
      <w:r w:rsidRPr="00BE375F">
        <w:rPr>
          <w:lang w:val="hu-HU"/>
        </w:rPr>
        <w:t>Cognitive Services</w:t>
      </w:r>
      <w:bookmarkEnd w:id="114"/>
      <w:bookmarkEnd w:id="115"/>
    </w:p>
    <w:bookmarkEnd w:id="109"/>
    <w:bookmarkEnd w:id="112"/>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1"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533CBC36" w14:textId="77777777" w:rsidR="00FA6196" w:rsidRPr="0008458E" w:rsidRDefault="00FA6196" w:rsidP="00FA6196">
      <w:pPr>
        <w:pStyle w:val="ProductList-Body"/>
      </w:pPr>
      <w:r>
        <w:t>Ha a Cognitive Services Adatok Személyes Adatokat tartalmaznak, akkor az Ügyfél köteles a Microsoft általi ilyen kezeléshez beszerezni az érintettek (vagy az alkalmazandó jogszabályok szerint az érintettek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t>Az általános adatvédelmi és biztonsági feltételek alkalmazása</w:t>
      </w:r>
    </w:p>
    <w:p w14:paraId="0931E10F" w14:textId="7F8C1C69" w:rsidR="00886521" w:rsidRDefault="00886521" w:rsidP="00886521">
      <w:pPr>
        <w:pStyle w:val="ProductList-Body"/>
      </w:pPr>
      <w:r>
        <w:t>A Cognitive Services szolgáltatásokra az „Általános adatvédelmi és biztonsági feltételek” című fejezetnek kizárólag a következő szakaszai alkalmazandók: Az adatfeldolgozás helye, Előzetes kiadások, Alvállalkozók alkalmazása, Kapcsolattartás a Microsofttal</w:t>
      </w:r>
      <w:r w:rsidR="00E00FC7">
        <w:t>.</w:t>
      </w:r>
      <w:r>
        <w:t xml:space="preserve">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2"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32D6D89" w14:textId="77777777" w:rsidR="001B4851" w:rsidRPr="00BA2331" w:rsidRDefault="001B4851" w:rsidP="001B4851">
      <w:pPr>
        <w:pStyle w:val="ProductList-ClauseHeading"/>
      </w:pPr>
      <w:r>
        <w:t>A Bing-API-kból származó szolgáltatáskimenet Ügyfél általi használatára vonatkozó korlátozás</w:t>
      </w:r>
    </w:p>
    <w:p w14:paraId="00CFC663" w14:textId="77777777" w:rsidR="001B4851" w:rsidRPr="00BA2331" w:rsidRDefault="001B4851" w:rsidP="001B4851">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5C8DF120" w14:textId="77777777" w:rsidR="002E7AA9" w:rsidRPr="00CC13E3" w:rsidRDefault="002E7AA9" w:rsidP="002E7AA9">
      <w:pPr>
        <w:pStyle w:val="ProductList-ClauseHeading"/>
      </w:pPr>
      <w:r>
        <w:t>A Kereső Bing-API-k használati és megjelenítési követelményei</w:t>
      </w:r>
    </w:p>
    <w:p w14:paraId="4DD34690" w14:textId="77777777" w:rsidR="001B4851" w:rsidRPr="00BA2331" w:rsidRDefault="001B4851" w:rsidP="001B4851">
      <w:pPr>
        <w:pStyle w:val="ProductList-Body"/>
        <w:tabs>
          <w:tab w:val="left" w:pos="270"/>
        </w:tabs>
      </w:pPr>
      <w:r>
        <w:t xml:space="preserve">Az Ügyfélnek be kell tartania a Webes Kereső (Bing Web Search), a Képkereső (Image Search), a Videokereső (Video Search) és a Hírkereső (News Search), továbbá a Helyesírás-ellenőrző (Bing Spell Check), az Egyéni keresési (Bing Custom Search) és az Automatikus Kiegészítési (Bing Autosuggest) Bing-API-ra (a továbbiakban együttesen „Kereső API-k”) vonatkozó használati és megjelenítési követelményeket, amelyek itt érhetők el: </w:t>
      </w:r>
      <w:hyperlink r:id="rId33"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844E11"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16" w:name="_Toc494738672"/>
      <w:bookmarkStart w:id="117" w:name="_Toc502230848"/>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r w:rsidRPr="001B4851">
        <w:rPr>
          <w:lang w:val="hu-HU"/>
        </w:rPr>
        <w:t>Microsoft Genomics</w:t>
      </w:r>
      <w:bookmarkEnd w:id="116"/>
      <w:bookmarkEnd w:id="117"/>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4"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lastRenderedPageBreak/>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844E11"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BE375F" w:rsidRDefault="001B4851" w:rsidP="001B4851">
      <w:pPr>
        <w:pStyle w:val="ProductList-Offering2Heading"/>
        <w:outlineLvl w:val="2"/>
        <w:rPr>
          <w:lang w:val="pt-BR"/>
        </w:rPr>
      </w:pPr>
      <w:r w:rsidRPr="00BE375F">
        <w:rPr>
          <w:lang w:val="pt-BR"/>
        </w:rPr>
        <w:tab/>
      </w:r>
      <w:bookmarkStart w:id="126" w:name="_Toc494738673"/>
      <w:bookmarkStart w:id="127" w:name="_Toc502230849"/>
      <w:r w:rsidRPr="00BE375F">
        <w:rPr>
          <w:lang w:val="pt-BR"/>
        </w:rPr>
        <w:t xml:space="preserve">Visual Studio </w:t>
      </w:r>
      <w:r w:rsidR="00BE375F">
        <w:rPr>
          <w:lang w:val="pt-BR"/>
        </w:rPr>
        <w:t>App</w:t>
      </w:r>
      <w:r w:rsidRPr="00BE375F">
        <w:rPr>
          <w:lang w:val="pt-BR"/>
        </w:rPr>
        <w:t xml:space="preserve"> Center</w:t>
      </w:r>
      <w:bookmarkEnd w:id="126"/>
      <w:bookmarkEnd w:id="127"/>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04056F62" w:rsidR="001B4851" w:rsidRPr="00BA2331" w:rsidRDefault="001B4851" w:rsidP="001B4851">
      <w:pPr>
        <w:pStyle w:val="ProductList-Body"/>
      </w:pPr>
      <w:r>
        <w:t xml:space="preserve">A Visual Studio </w:t>
      </w:r>
      <w:r w:rsidR="00BE375F">
        <w:t>App</w:t>
      </w:r>
      <w:r>
        <w:t xml:space="preserve"> Center Test Ügyfél általi használatára a https://aka.ms/mctestprivacypolicy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844E11"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28" w:name="_Toc502230850"/>
      <w:r w:rsidRPr="003E6627">
        <w:rPr>
          <w:lang w:val="hu-HU"/>
        </w:rPr>
        <w:t>Microsoft Azure-csomagok</w:t>
      </w:r>
      <w:bookmarkEnd w:id="118"/>
      <w:bookmarkEnd w:id="119"/>
      <w:bookmarkEnd w:id="128"/>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64FC4F11" w14:textId="77777777" w:rsidR="003E6627" w:rsidRDefault="003E6627" w:rsidP="003E6627">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29" w:name="_Toc502230851"/>
      <w:r w:rsidR="00383DE3" w:rsidRPr="00886521">
        <w:rPr>
          <w:lang w:val="hu-HU"/>
        </w:rPr>
        <w:t>Azure Active Directory Basic</w:t>
      </w:r>
      <w:bookmarkEnd w:id="120"/>
      <w:bookmarkEnd w:id="121"/>
      <w:bookmarkEnd w:id="129"/>
    </w:p>
    <w:bookmarkEnd w:id="122"/>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844E1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30" w:name="AzureActiveDirectoryPremium"/>
      <w:r w:rsidRPr="00BE375F">
        <w:rPr>
          <w:lang w:val="hu-HU"/>
        </w:rPr>
        <w:lastRenderedPageBreak/>
        <w:tab/>
      </w:r>
      <w:bookmarkStart w:id="131" w:name="_Toc459970715"/>
      <w:bookmarkStart w:id="132" w:name="_Toc457466429"/>
      <w:bookmarkStart w:id="133" w:name="_Toc502230852"/>
      <w:r w:rsidRPr="00BE375F">
        <w:rPr>
          <w:lang w:val="hu-HU"/>
        </w:rPr>
        <w:t>Azure Active Directory Premium</w:t>
      </w:r>
      <w:bookmarkEnd w:id="131"/>
      <w:bookmarkEnd w:id="132"/>
      <w:bookmarkEnd w:id="133"/>
    </w:p>
    <w:bookmarkEnd w:id="130"/>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844E1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383DE3">
      <w:pPr>
        <w:pStyle w:val="ProductList-Offering2Heading"/>
        <w:outlineLvl w:val="2"/>
        <w:rPr>
          <w:lang w:val="hu-HU"/>
        </w:rPr>
      </w:pPr>
      <w:bookmarkStart w:id="134" w:name="AzureInformationProtectionPremium"/>
      <w:r w:rsidRPr="00A10644">
        <w:rPr>
          <w:lang w:val="hu-HU"/>
        </w:rPr>
        <w:tab/>
      </w:r>
      <w:bookmarkStart w:id="135" w:name="AzureRightsManagement"/>
      <w:bookmarkStart w:id="136" w:name="_Toc459970716"/>
      <w:bookmarkStart w:id="137" w:name="_Toc457466430"/>
      <w:bookmarkStart w:id="138" w:name="_Toc502230853"/>
      <w:r w:rsidRPr="00A10644">
        <w:rPr>
          <w:lang w:val="hu-HU"/>
        </w:rPr>
        <w:t>Azure Information Protection</w:t>
      </w:r>
      <w:bookmarkEnd w:id="135"/>
      <w:r w:rsidRPr="00A10644">
        <w:rPr>
          <w:lang w:val="hu-HU"/>
        </w:rPr>
        <w:t xml:space="preserve"> Premium</w:t>
      </w:r>
      <w:bookmarkEnd w:id="136"/>
      <w:bookmarkEnd w:id="137"/>
      <w:bookmarkEnd w:id="138"/>
    </w:p>
    <w:bookmarkEnd w:id="134"/>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844E1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4784163" w14:textId="77777777" w:rsidR="001B4851" w:rsidRPr="00410205" w:rsidRDefault="001B4851" w:rsidP="001B4851">
      <w:pPr>
        <w:pStyle w:val="ProductList-Offering1Heading"/>
        <w:outlineLvl w:val="1"/>
        <w:rPr>
          <w:lang w:val="hu-HU"/>
        </w:rPr>
      </w:pPr>
      <w:bookmarkStart w:id="139" w:name="_Toc388464308"/>
      <w:bookmarkStart w:id="140" w:name="Dynamics365"/>
      <w:bookmarkStart w:id="141" w:name="_Toc494738678"/>
      <w:bookmarkStart w:id="142" w:name="_Toc492329139"/>
      <w:bookmarkStart w:id="143" w:name="_Toc502230854"/>
      <w:bookmarkEnd w:id="123"/>
      <w:bookmarkEnd w:id="124"/>
      <w:bookmarkEnd w:id="125"/>
      <w:bookmarkEnd w:id="139"/>
      <w:r w:rsidRPr="00410205">
        <w:rPr>
          <w:lang w:val="hu-HU"/>
        </w:rPr>
        <w:t>Microsoft Dynamics 365-szolgáltatások</w:t>
      </w:r>
      <w:bookmarkEnd w:id="140"/>
      <w:bookmarkEnd w:id="141"/>
      <w:bookmarkEnd w:id="142"/>
      <w:bookmarkEnd w:id="143"/>
    </w:p>
    <w:p w14:paraId="547159B1" w14:textId="77777777" w:rsidR="001B4851" w:rsidRPr="00A8327A" w:rsidRDefault="001B4851" w:rsidP="001B4851">
      <w:pPr>
        <w:pStyle w:val="ProductList-Body"/>
        <w:rPr>
          <w:rFonts w:asciiTheme="majorHAnsi" w:hAnsiTheme="majorHAnsi"/>
          <w:sz w:val="16"/>
          <w:szCs w:val="16"/>
        </w:rPr>
        <w:sectPr w:rsidR="001B4851" w:rsidRPr="00A8327A" w:rsidSect="001B4851">
          <w:footerReference w:type="default" r:id="rId35"/>
          <w:footerReference w:type="first" r:id="rId36"/>
          <w:pgSz w:w="12240" w:h="15840"/>
          <w:pgMar w:top="1440" w:right="720" w:bottom="1440" w:left="720" w:header="720" w:footer="720" w:gutter="0"/>
          <w:cols w:space="720"/>
          <w:titlePg/>
          <w:docGrid w:linePitch="360"/>
        </w:sectPr>
      </w:pPr>
    </w:p>
    <w:p w14:paraId="1B8AB644" w14:textId="77777777" w:rsidR="001B4851" w:rsidRPr="00BA2331" w:rsidRDefault="001B4851" w:rsidP="001B4851">
      <w:pPr>
        <w:pStyle w:val="ProductList-Body"/>
      </w:pPr>
      <w:r>
        <w:rPr>
          <w:rFonts w:asciiTheme="majorHAnsi" w:hAnsiTheme="majorHAnsi"/>
          <w:sz w:val="16"/>
          <w:szCs w:val="16"/>
        </w:rPr>
        <w:t>Microsoft Dynamics 365 for Case Management, Enterprise kiadás</w:t>
      </w:r>
    </w:p>
    <w:p w14:paraId="337F15D0" w14:textId="77777777" w:rsidR="001B4851" w:rsidRPr="00BA2331" w:rsidRDefault="001B4851" w:rsidP="001B4851">
      <w:pPr>
        <w:pStyle w:val="ProductList-Body"/>
      </w:pPr>
      <w:r>
        <w:rPr>
          <w:rFonts w:asciiTheme="majorHAnsi" w:hAnsiTheme="majorHAnsi"/>
          <w:sz w:val="16"/>
          <w:szCs w:val="16"/>
        </w:rPr>
        <w:t>Microsoft Dynamics 365 for Customer Service, Enterprise kiadás</w:t>
      </w:r>
    </w:p>
    <w:p w14:paraId="2D748E80" w14:textId="77777777" w:rsidR="001B4851" w:rsidRPr="00BA2331" w:rsidRDefault="001B4851" w:rsidP="001B4851">
      <w:pPr>
        <w:pStyle w:val="ProductList-Body"/>
      </w:pPr>
      <w:r>
        <w:rPr>
          <w:rFonts w:asciiTheme="majorHAnsi" w:hAnsiTheme="majorHAnsi"/>
          <w:sz w:val="16"/>
          <w:szCs w:val="16"/>
        </w:rPr>
        <w:t>Microsoft Dynamics 365 for Field Services, Enterprise kiadás</w:t>
      </w:r>
    </w:p>
    <w:p w14:paraId="6B8B9858" w14:textId="77777777" w:rsidR="001B4851" w:rsidRPr="00BA2331" w:rsidRDefault="001B4851" w:rsidP="001B4851">
      <w:pPr>
        <w:pStyle w:val="ProductList-Body"/>
      </w:pPr>
      <w:r>
        <w:rPr>
          <w:rFonts w:asciiTheme="majorHAnsi" w:hAnsiTheme="majorHAnsi"/>
          <w:sz w:val="16"/>
          <w:szCs w:val="16"/>
        </w:rPr>
        <w:t>Microsoft Dynamics 365 for Finance and Operations, Business kiadás</w:t>
      </w:r>
    </w:p>
    <w:p w14:paraId="65604B9F" w14:textId="77777777" w:rsidR="001B4851" w:rsidRPr="00BA2331" w:rsidRDefault="001B4851" w:rsidP="001B4851">
      <w:pPr>
        <w:pStyle w:val="ProductList-Body"/>
      </w:pPr>
      <w:r>
        <w:rPr>
          <w:rFonts w:asciiTheme="majorHAnsi" w:hAnsiTheme="majorHAnsi"/>
          <w:sz w:val="16"/>
          <w:szCs w:val="16"/>
        </w:rPr>
        <w:t>Microsoft Dynamics 365 for Operations Activity, Enterprise kiadás</w:t>
      </w:r>
    </w:p>
    <w:p w14:paraId="3A420314" w14:textId="77777777" w:rsidR="001B4851" w:rsidRPr="00BA2331" w:rsidRDefault="001B4851" w:rsidP="001B4851">
      <w:pPr>
        <w:pStyle w:val="ProductList-Body"/>
      </w:pPr>
      <w:r>
        <w:rPr>
          <w:rFonts w:asciiTheme="majorHAnsi" w:hAnsiTheme="majorHAnsi"/>
          <w:sz w:val="16"/>
          <w:szCs w:val="16"/>
        </w:rPr>
        <w:t>Microsoft Dynamics 365 for Operations Device, Enterprise kiadás</w:t>
      </w:r>
    </w:p>
    <w:p w14:paraId="117CFAD3" w14:textId="77777777" w:rsidR="001B4851" w:rsidRPr="00BA2331" w:rsidRDefault="001B4851" w:rsidP="001B4851">
      <w:pPr>
        <w:pStyle w:val="ProductList-Body"/>
      </w:pPr>
      <w:r>
        <w:rPr>
          <w:rFonts w:asciiTheme="majorHAnsi" w:hAnsiTheme="majorHAnsi"/>
          <w:sz w:val="16"/>
          <w:szCs w:val="16"/>
        </w:rPr>
        <w:t>Microsoft Dynamics 365 for Project Service Automation, Enterprise kiadás</w:t>
      </w:r>
    </w:p>
    <w:p w14:paraId="02AF1AFE" w14:textId="77777777" w:rsidR="001B4851" w:rsidRPr="00BA2331" w:rsidRDefault="001B4851" w:rsidP="001B4851">
      <w:pPr>
        <w:pStyle w:val="ProductList-Body"/>
      </w:pPr>
      <w:r>
        <w:rPr>
          <w:rFonts w:asciiTheme="majorHAnsi" w:hAnsiTheme="majorHAnsi"/>
          <w:sz w:val="16"/>
          <w:szCs w:val="16"/>
        </w:rPr>
        <w:t>Microsoft Dynamics 365 for Retail, Enterprise kiadás</w:t>
      </w:r>
    </w:p>
    <w:p w14:paraId="12AB2771" w14:textId="77777777" w:rsidR="001B4851" w:rsidRPr="00BA2331" w:rsidRDefault="001B4851" w:rsidP="001B4851">
      <w:pPr>
        <w:pStyle w:val="ProductList-Body"/>
      </w:pPr>
      <w:r>
        <w:rPr>
          <w:rFonts w:asciiTheme="majorHAnsi" w:hAnsiTheme="majorHAnsi"/>
          <w:sz w:val="16"/>
          <w:szCs w:val="16"/>
        </w:rPr>
        <w:t>Microsoft Dynamics 365 for Sales, Enterprise kiadás</w:t>
      </w:r>
    </w:p>
    <w:p w14:paraId="4B14D120" w14:textId="77777777" w:rsidR="001B4851" w:rsidRPr="00BA2331" w:rsidRDefault="001B4851" w:rsidP="001B4851">
      <w:pPr>
        <w:pStyle w:val="ProductList-Body"/>
      </w:pPr>
      <w:r>
        <w:rPr>
          <w:rFonts w:asciiTheme="majorHAnsi" w:hAnsiTheme="majorHAnsi"/>
          <w:sz w:val="16"/>
          <w:szCs w:val="16"/>
        </w:rPr>
        <w:t>Microsoft Dynamics 365 for Talent, Enterprise kiadás</w:t>
      </w:r>
    </w:p>
    <w:p w14:paraId="78A79682" w14:textId="77777777" w:rsidR="001B4851" w:rsidRPr="00BA2331" w:rsidRDefault="001B4851" w:rsidP="001B4851">
      <w:pPr>
        <w:pStyle w:val="ProductList-Body"/>
      </w:pPr>
      <w:r>
        <w:rPr>
          <w:rFonts w:asciiTheme="majorHAnsi" w:hAnsiTheme="majorHAnsi"/>
          <w:sz w:val="16"/>
          <w:szCs w:val="16"/>
        </w:rPr>
        <w:t>Microsoft Dynamics 365 for Talent: Attract, Enterprise kiadás</w:t>
      </w:r>
    </w:p>
    <w:p w14:paraId="5045E9EB" w14:textId="77777777" w:rsidR="001B4851" w:rsidRPr="00BA2331" w:rsidRDefault="001B4851" w:rsidP="001B4851">
      <w:pPr>
        <w:pStyle w:val="ProductList-Body"/>
      </w:pPr>
      <w:r>
        <w:rPr>
          <w:rFonts w:asciiTheme="majorHAnsi" w:hAnsiTheme="majorHAnsi"/>
          <w:sz w:val="16"/>
          <w:szCs w:val="16"/>
        </w:rPr>
        <w:t>Microsoft Dynamics 365 for Talent: Onboard, Enterprise kiadás</w:t>
      </w:r>
    </w:p>
    <w:p w14:paraId="252BBD68" w14:textId="77777777" w:rsidR="001B4851" w:rsidRPr="00BA2331" w:rsidRDefault="001B4851" w:rsidP="001B4851">
      <w:pPr>
        <w:pStyle w:val="ProductList-Body"/>
      </w:pPr>
      <w:r>
        <w:rPr>
          <w:rFonts w:asciiTheme="majorHAnsi" w:hAnsiTheme="majorHAnsi"/>
          <w:sz w:val="16"/>
          <w:szCs w:val="16"/>
        </w:rPr>
        <w:t>Microsoft Dynamics 365 for Team Members, Business kiadás</w:t>
      </w:r>
    </w:p>
    <w:p w14:paraId="1A0DFAE0" w14:textId="77777777" w:rsidR="001B4851" w:rsidRPr="00BA2331" w:rsidRDefault="001B4851" w:rsidP="001B4851">
      <w:pPr>
        <w:pStyle w:val="ProductList-Body"/>
      </w:pPr>
      <w:r>
        <w:rPr>
          <w:rFonts w:asciiTheme="majorHAnsi" w:hAnsiTheme="majorHAnsi"/>
          <w:sz w:val="16"/>
          <w:szCs w:val="16"/>
        </w:rPr>
        <w:t>Microsoft Dynamics 365 for Team Members, Enterprise kiadás</w:t>
      </w:r>
    </w:p>
    <w:p w14:paraId="255E30C7" w14:textId="77777777" w:rsidR="001B4851" w:rsidRPr="00BA2331" w:rsidRDefault="001B4851" w:rsidP="001B4851">
      <w:pPr>
        <w:pStyle w:val="ProductList-Body"/>
      </w:pPr>
      <w:r>
        <w:rPr>
          <w:rFonts w:asciiTheme="majorHAnsi" w:hAnsiTheme="majorHAnsi"/>
          <w:sz w:val="16"/>
          <w:szCs w:val="16"/>
        </w:rPr>
        <w:t>Microsoft Relationship Sales megoldás</w:t>
      </w:r>
    </w:p>
    <w:p w14:paraId="29820E1F" w14:textId="77777777" w:rsidR="001B4851" w:rsidRPr="005F08E6" w:rsidRDefault="001B4851" w:rsidP="001B4851">
      <w:pPr>
        <w:pStyle w:val="ProductList-Body"/>
        <w:rPr>
          <w:rFonts w:asciiTheme="majorHAnsi" w:hAnsiTheme="majorHAnsi"/>
          <w:sz w:val="16"/>
          <w:szCs w:val="16"/>
        </w:rPr>
        <w:sectPr w:rsidR="001B4851"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E00C02" w:rsidRDefault="00911725" w:rsidP="00911725">
      <w:pPr>
        <w:pStyle w:val="ProductList-Body"/>
        <w:pBdr>
          <w:top w:val="single" w:sz="4" w:space="1" w:color="BFBFBF" w:themeColor="background1" w:themeShade="BF"/>
        </w:pBdr>
        <w:rPr>
          <w:sz w:val="8"/>
          <w:szCs w:val="12"/>
        </w:rP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2EC2ACC6" w14:textId="77777777" w:rsidR="00FA6196" w:rsidRDefault="00FA6196" w:rsidP="00911725">
      <w:pPr>
        <w:pStyle w:val="ProductList-Body"/>
        <w:tabs>
          <w:tab w:val="clear" w:pos="158"/>
          <w:tab w:val="left" w:pos="180"/>
        </w:tabs>
        <w:rPr>
          <w:b/>
          <w:color w:val="00188F"/>
        </w:rPr>
      </w:pPr>
    </w:p>
    <w:p w14:paraId="355D86A4" w14:textId="4EBFCA5A"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614F6603" w14:textId="77777777" w:rsidR="001B4851" w:rsidRPr="00BA2331" w:rsidRDefault="001B4851" w:rsidP="001B4851">
      <w:pPr>
        <w:pStyle w:val="ProductList-Body"/>
        <w:tabs>
          <w:tab w:val="clear" w:pos="158"/>
          <w:tab w:val="left" w:pos="360"/>
        </w:tabs>
      </w:pPr>
      <w:r>
        <w:t>A Microsoft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Microsoft Dynamics 365 ügyfélszoftvert a Microsoft Dynamics 365 Unified Operations Csomag, a Microsoft Dynamics 365 for Retail, a Microsoft Dynamics 365 for Talent, a Microsoft Dynamics 365 for Talent: Attract vagy a Microsoft Dynamics 365 for Talent: Onboard részét képező szolgáltatásoktól vagy összetevőktől különböző Microsoft Dynamics 365-szolgáltatásokkal használják.</w:t>
      </w:r>
    </w:p>
    <w:p w14:paraId="738ABE5B" w14:textId="77777777" w:rsidR="00911725" w:rsidRPr="00747204" w:rsidRDefault="00911725" w:rsidP="00911725">
      <w:pPr>
        <w:pStyle w:val="ProductList-Body"/>
        <w:tabs>
          <w:tab w:val="clear" w:pos="158"/>
          <w:tab w:val="left" w:pos="360"/>
        </w:tabs>
      </w:pPr>
    </w:p>
    <w:p w14:paraId="2CB5B09B" w14:textId="77777777" w:rsidR="00911725" w:rsidRPr="00747204" w:rsidRDefault="00911725" w:rsidP="00911725">
      <w:pPr>
        <w:pStyle w:val="ProductList-ClauseHeading"/>
      </w:pPr>
      <w:r>
        <w:t>Microsoft Dynamics 365 Unified Operations Csomag</w:t>
      </w:r>
    </w:p>
    <w:p w14:paraId="5144F469" w14:textId="77777777" w:rsidR="00911725" w:rsidRPr="00747204" w:rsidRDefault="00911725" w:rsidP="00911725">
      <w:pPr>
        <w:pStyle w:val="ProductList-Body"/>
        <w:tabs>
          <w:tab w:val="clear" w:pos="158"/>
          <w:tab w:val="left" w:pos="360"/>
        </w:tabs>
      </w:pPr>
      <w:r>
        <w:t xml:space="preserve">Saját belső használatára az Ügyfél módosíthatja a Microsoft Dynamics 365 Finance and Operations és a Microsoft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27007E5" w14:textId="77777777" w:rsidR="001B4851" w:rsidRPr="00BA2331" w:rsidRDefault="001B4851" w:rsidP="001B4851">
      <w:pPr>
        <w:pStyle w:val="ProductList-Body"/>
        <w:tabs>
          <w:tab w:val="left" w:pos="360"/>
        </w:tabs>
      </w:pPr>
      <w:r>
        <w:rPr>
          <w:b/>
          <w:color w:val="00188F"/>
        </w:rPr>
        <w:t>Microsoft Dynamics 365 for Talent, Microsoft Dynamics 365 for Talent: Attract és Microsoft Dynamics 365 Talent: Onboard</w:t>
      </w:r>
    </w:p>
    <w:p w14:paraId="4EEBCCE2" w14:textId="77777777" w:rsidR="001B4851" w:rsidRPr="00BA2331" w:rsidRDefault="001B4851" w:rsidP="001B4851">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471FDB22" w14:textId="77777777" w:rsidR="001B4851" w:rsidRPr="00BA2331" w:rsidRDefault="001B4851" w:rsidP="001B4851">
      <w:pPr>
        <w:pStyle w:val="ProductList-Body"/>
        <w:tabs>
          <w:tab w:val="clear" w:pos="158"/>
          <w:tab w:val="left" w:pos="360"/>
        </w:tabs>
      </w:pPr>
    </w:p>
    <w:p w14:paraId="2C2689CF" w14:textId="77777777" w:rsidR="001B4851" w:rsidRPr="00BA2331" w:rsidRDefault="001B4851" w:rsidP="001B4851">
      <w:pPr>
        <w:pStyle w:val="ProductList-ClauseHeading"/>
      </w:pPr>
      <w:r>
        <w:t>Kiszolgálói használati jogok Dynamics 365 Felhasználói SL, Frissítési Garanciából Felhasználói SL és Kiegészítő Felhasználói SL licencek esetén</w:t>
      </w:r>
    </w:p>
    <w:p w14:paraId="5D819799" w14:textId="77777777" w:rsidR="001B4851" w:rsidRPr="00BA2331" w:rsidRDefault="001B4851" w:rsidP="001B4851">
      <w:pPr>
        <w:pStyle w:val="ProductList-Body"/>
      </w:pPr>
      <w:r>
        <w:t>Az alábbi kiszolgálóhasználati jogokra vonatkozó rendelkezések nem alkalmazandók az olyan Ügyfelekre, akik licenccel rendelkeznek a Dynamics 365 Business Edition, a Microsoft Dynamics 365 for Talent: Attract vagy a Microsoft Dynamics 365 for Talent: Onboard termékre, illetve akik Open License, Open Value vagy Open Value Subscription program keretében licencelik a Dynamics 365 Enterprise Edition terméket.</w:t>
      </w:r>
    </w:p>
    <w:p w14:paraId="6DA3C4D1" w14:textId="77777777" w:rsidR="00911725" w:rsidRPr="00747204" w:rsidRDefault="00911725" w:rsidP="00911725">
      <w:pPr>
        <w:pStyle w:val="ProductList-Body"/>
      </w:pPr>
    </w:p>
    <w:p w14:paraId="3EC2714C" w14:textId="77777777" w:rsidR="00911725" w:rsidRPr="00747204" w:rsidRDefault="00911725" w:rsidP="00E00C02">
      <w:pPr>
        <w:pStyle w:val="ProductList-Body"/>
        <w:keepNext/>
        <w:ind w:left="187"/>
      </w:pPr>
      <w:r>
        <w:rPr>
          <w:b/>
          <w:color w:val="0072C6"/>
        </w:rPr>
        <w:t>Microsoft Dynamics 365 for Operations On-premises Server helyszíni kiszolgáló</w:t>
      </w:r>
    </w:p>
    <w:p w14:paraId="448155B0" w14:textId="77777777" w:rsidR="00911725" w:rsidRPr="00747204" w:rsidRDefault="00911725" w:rsidP="00911725">
      <w:pPr>
        <w:pStyle w:val="ProductList-Body"/>
        <w:ind w:left="180"/>
      </w:pPr>
      <w:r>
        <w:t>Azok az Ügyfelek, akik aktív előfizetéssel rendelkeznek (1) a Microsoft Dynamics 365 Csomagra vagy (2) a Microsoft Dynamics 365 Unified Operations Csomagra (vagy a Csomag bármely külön licencelt összetevőjére):</w:t>
      </w:r>
    </w:p>
    <w:p w14:paraId="30C11C0D" w14:textId="77777777" w:rsidR="00911725" w:rsidRPr="00747204" w:rsidRDefault="00911725" w:rsidP="00911725">
      <w:pPr>
        <w:pStyle w:val="ProductList-Body"/>
        <w:numPr>
          <w:ilvl w:val="0"/>
          <w:numId w:val="39"/>
        </w:numPr>
        <w:tabs>
          <w:tab w:val="clear" w:pos="158"/>
          <w:tab w:val="left" w:pos="360"/>
          <w:tab w:val="left" w:pos="720"/>
        </w:tabs>
        <w:ind w:left="720"/>
      </w:pPr>
      <w:r>
        <w:t>a Microsoft Dynamics 365 for Operations Server szoftver tetszőleges számú példányát telepíthetik és használhatják egy hálózati kiszolgálón vagy megosztott kiszolgálókon;</w:t>
      </w:r>
    </w:p>
    <w:p w14:paraId="7B5DF3C3" w14:textId="77777777" w:rsidR="00911725" w:rsidRPr="00747204" w:rsidRDefault="00911725" w:rsidP="00911725">
      <w:pPr>
        <w:pStyle w:val="ProductList-Body"/>
        <w:numPr>
          <w:ilvl w:val="0"/>
          <w:numId w:val="39"/>
        </w:numPr>
        <w:tabs>
          <w:tab w:val="left" w:pos="360"/>
          <w:tab w:val="left" w:pos="720"/>
        </w:tabs>
        <w:ind w:left="720"/>
      </w:pPr>
      <w:r>
        <w:t>a Microsoft Dynamics 365 for Operations Server helyett telepíthetik és használhatják a Microsoft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lastRenderedPageBreak/>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04CCB8CA" w14:textId="77777777" w:rsidR="00911725" w:rsidRPr="00747204" w:rsidRDefault="00911725" w:rsidP="00911725">
      <w:pPr>
        <w:pStyle w:val="ProductList-Body"/>
        <w:tabs>
          <w:tab w:val="clear" w:pos="158"/>
          <w:tab w:val="left" w:pos="180"/>
        </w:tabs>
        <w:ind w:left="180"/>
      </w:pPr>
      <w:r>
        <w:rPr>
          <w:b/>
          <w:color w:val="0072C6"/>
        </w:rPr>
        <w:t>Microsoft Dynamics 365 On-premises Server helyszíni kiszolgáló</w:t>
      </w:r>
    </w:p>
    <w:p w14:paraId="3CD9D308" w14:textId="77777777" w:rsidR="00911725" w:rsidRPr="00747204" w:rsidRDefault="00911725" w:rsidP="00911725">
      <w:pPr>
        <w:pStyle w:val="ProductList-Body"/>
        <w:ind w:left="180"/>
      </w:pPr>
      <w:r>
        <w:t>Azok az Ügyfelek, akik aktív előfizetéssel rendelkeznek (1) a Microsoft Dynamics 365 Csomagra vagy (2) a Microsoft Dynamics 365 Customer Engagement Csomagra (vagy a Csomag bármely külön licencelt összetevőjére):</w:t>
      </w:r>
    </w:p>
    <w:p w14:paraId="0B81B5D9" w14:textId="77777777" w:rsidR="00911725" w:rsidRPr="00747204" w:rsidRDefault="00911725" w:rsidP="00911725">
      <w:pPr>
        <w:pStyle w:val="ProductList-Body"/>
        <w:numPr>
          <w:ilvl w:val="0"/>
          <w:numId w:val="43"/>
        </w:numPr>
      </w:pPr>
      <w:r>
        <w:t>a Microsoft Dynamics 365 (helyszíni) kiszolgálószoftver tetszőleges számú példányát telepíthetik és használhatják egy hálózati kiszolgálón vagy megosztott kiszolgálókon;</w:t>
      </w:r>
    </w:p>
    <w:p w14:paraId="0A29F471" w14:textId="77777777" w:rsidR="00911725" w:rsidRPr="00747204" w:rsidRDefault="00911725" w:rsidP="00911725">
      <w:pPr>
        <w:pStyle w:val="ProductList-Body"/>
        <w:numPr>
          <w:ilvl w:val="0"/>
          <w:numId w:val="43"/>
        </w:numPr>
      </w:pPr>
      <w:r>
        <w:t xml:space="preserve">a Microsoft Dynamics 365 On-Premises Server helyett telepíthetik és használhatják a Microsoft Dynamics CRM 2016 Server szoftvert; </w:t>
      </w:r>
    </w:p>
    <w:p w14:paraId="069345C8" w14:textId="77777777" w:rsidR="00911725" w:rsidRPr="00747204" w:rsidRDefault="00911725" w:rsidP="00911725">
      <w:pPr>
        <w:pStyle w:val="ProductList-Body"/>
        <w:numPr>
          <w:ilvl w:val="0"/>
          <w:numId w:val="43"/>
        </w:numPr>
      </w:pPr>
      <w:r>
        <w:t>az olyan felhasználóknak és eszközöknek, akikhez, illetve amelyekhez megfelelő SL licencet rendeltek, megengedhetik, hogy elérjék a kiszolgálószoftvert; továbbá</w:t>
      </w:r>
    </w:p>
    <w:p w14:paraId="5AE8BC02" w14:textId="77777777" w:rsidR="00911725" w:rsidRPr="00747204" w:rsidRDefault="00911725" w:rsidP="00911725">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Microsoft Dynamics 365 On-premises for Sales, Customer Service vagy Team Members CAL; vagy Microsoft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7A9F3E22" w14:textId="77777777" w:rsidR="001B4851" w:rsidRPr="00BA2331" w:rsidRDefault="001B4851" w:rsidP="001B4851">
      <w:pPr>
        <w:pStyle w:val="ProductList-Body"/>
      </w:pPr>
      <w:r>
        <w:rPr>
          <w:b/>
          <w:color w:val="00188F"/>
        </w:rPr>
        <w:t>Microsoft Relationship Sales megoldás</w:t>
      </w:r>
    </w:p>
    <w:p w14:paraId="4A1F999C" w14:textId="77777777" w:rsidR="001B4851" w:rsidRPr="00BA2331" w:rsidRDefault="001B4851" w:rsidP="001B4851">
      <w:pPr>
        <w:pStyle w:val="ProductList-Body"/>
      </w:pPr>
      <w:r>
        <w:t>A Microsoft Relationship Sales megoldás a következőket tartalmazza: Microsoft Dynamics 365 for Sales, Enterprise kiadás és LinkedIn Sales Navigator, Enterprise kiadás. A LinkedIn Sales Navigator, Enterprise kiadást kizárólag a Microsoft Relationship Sales megoldás Licencelt Felhasználói használhatják az előfizetésük tartama alatt.</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37"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38"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39" w:history="1">
        <w:r>
          <w:rPr>
            <w:rStyle w:val="Hyperlink"/>
          </w:rPr>
          <w:t>https://business.linkedin.com/c/15/10/eu-scc</w:t>
        </w:r>
      </w:hyperlink>
      <w:r>
        <w:t xml:space="preserve"> webhelyen található alkalmazandó általános szerződési feltételeket. </w:t>
      </w:r>
    </w:p>
    <w:p w14:paraId="59C0BEE0" w14:textId="77777777" w:rsidR="00B57211" w:rsidRDefault="00B57211" w:rsidP="00911725">
      <w:pPr>
        <w:pStyle w:val="ProductList-Body"/>
        <w:ind w:left="180"/>
        <w:rPr>
          <w:b/>
          <w:color w:val="0072C6"/>
        </w:rPr>
      </w:pPr>
    </w:p>
    <w:p w14:paraId="3E7CED38" w14:textId="069D4084"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44" w:name="_Toc459970722"/>
      <w:bookmarkStart w:id="145" w:name="MicrosoftSocialEngagement"/>
      <w:r>
        <w:rPr>
          <w:b/>
          <w:color w:val="00188F"/>
        </w:rPr>
        <w:t>Microsoft Social Engagement</w:t>
      </w:r>
      <w:bookmarkEnd w:id="144"/>
    </w:p>
    <w:bookmarkEnd w:id="145"/>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5E11860D" w14:textId="77777777" w:rsidR="00BE375F" w:rsidRPr="00CD5B6E" w:rsidRDefault="00BE375F" w:rsidP="00BE375F">
      <w:pPr>
        <w:pStyle w:val="ProductList-Body"/>
        <w:tabs>
          <w:tab w:val="clear" w:pos="158"/>
          <w:tab w:val="left" w:pos="360"/>
        </w:tabs>
        <w:ind w:left="180"/>
      </w:pPr>
      <w:r>
        <w:rPr>
          <w:b/>
          <w:color w:val="0072C6"/>
        </w:rPr>
        <w:t>A Microsoft Social Engagement szolgáltatáson keresztül megszerzett Közösségi Tartalom</w:t>
      </w:r>
    </w:p>
    <w:p w14:paraId="61509B74" w14:textId="77777777" w:rsidR="00BE375F" w:rsidRPr="00CD5B6E" w:rsidRDefault="00BE375F" w:rsidP="00BE375F">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6C689F35" w14:textId="77777777" w:rsidR="00BE375F" w:rsidRPr="00CD5B6E" w:rsidRDefault="00BE375F" w:rsidP="00BE375F">
      <w:pPr>
        <w:pStyle w:val="ProductList-Body"/>
        <w:numPr>
          <w:ilvl w:val="0"/>
          <w:numId w:val="13"/>
        </w:numPr>
        <w:tabs>
          <w:tab w:val="clear" w:pos="158"/>
          <w:tab w:val="left" w:pos="180"/>
        </w:tabs>
        <w:ind w:left="810" w:hanging="270"/>
      </w:pPr>
      <w:r>
        <w:t xml:space="preserve">a Közösségi Tartalom adatbázisban történő tárolása egyéb licencbe vevők által egyéb forrásokból összegyűjtött tartalommal összefésülve; </w:t>
      </w:r>
    </w:p>
    <w:p w14:paraId="04B0ADF1" w14:textId="77777777" w:rsidR="00BE375F" w:rsidRPr="00CD5B6E" w:rsidRDefault="00BE375F" w:rsidP="00BE375F">
      <w:pPr>
        <w:pStyle w:val="ProductList-Body"/>
        <w:numPr>
          <w:ilvl w:val="0"/>
          <w:numId w:val="13"/>
        </w:numPr>
        <w:tabs>
          <w:tab w:val="clear" w:pos="158"/>
          <w:tab w:val="left" w:pos="180"/>
        </w:tabs>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90DA96E" w14:textId="77777777" w:rsidR="00BE375F" w:rsidRPr="00CD5B6E" w:rsidRDefault="00BE375F" w:rsidP="00BE375F">
      <w:pPr>
        <w:pStyle w:val="ProductList-Body"/>
        <w:numPr>
          <w:ilvl w:val="0"/>
          <w:numId w:val="13"/>
        </w:numPr>
        <w:spacing w:before="40"/>
        <w:ind w:left="810" w:hanging="274"/>
      </w:pPr>
      <w:r>
        <w:t xml:space="preserve">hogy arra kérje az Ügyfelet, hogy szerkessze vagy törölje a Közösségi Tartalmat, ha az ügyfél exportálja a Közösségi Tartalmat; és törölje a Közösségi Tartalmat vagy korlátozza hozzáférését, miután az Online Szolgáltatás befejeződik vagy lejár. </w:t>
      </w:r>
    </w:p>
    <w:p w14:paraId="43DD4D80" w14:textId="77777777" w:rsidR="0009763E" w:rsidRPr="006D2C33" w:rsidRDefault="00844E11"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46" w:name="_Toc502230855"/>
      <w:bookmarkStart w:id="147" w:name="O365Services"/>
      <w:r w:rsidRPr="004C0405">
        <w:rPr>
          <w:lang w:val="hu-HU"/>
        </w:rPr>
        <w:lastRenderedPageBreak/>
        <w:t>Office 365-szolgáltatások</w:t>
      </w:r>
      <w:bookmarkEnd w:id="146"/>
    </w:p>
    <w:bookmarkEnd w:id="147"/>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48" w:name="CoreFeaturesforOffice365Services"/>
      <w:r>
        <w:rPr>
          <w:b/>
          <w:color w:val="00188F"/>
        </w:rPr>
        <w:t>Az Office 365-szolgáltatások Alapvető Funkciói</w:t>
      </w:r>
    </w:p>
    <w:bookmarkEnd w:id="148"/>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3DA8C0D7" w14:textId="684E00E1"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49" w:name="MicrosoftTeams"/>
      <w:r>
        <w:rPr>
          <w:b/>
          <w:color w:val="00188F"/>
        </w:rPr>
        <w:t>Microsoft Teams</w:t>
      </w:r>
      <w:bookmarkEnd w:id="149"/>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844E11"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40EDB465" w14:textId="77777777" w:rsidR="00E93FD0" w:rsidRPr="004C0405" w:rsidRDefault="00E93FD0" w:rsidP="004A2759">
      <w:pPr>
        <w:pStyle w:val="ProductList-Offering2Heading"/>
        <w:keepNext/>
        <w:rPr>
          <w:lang w:val="hu-HU"/>
        </w:rPr>
      </w:pPr>
      <w:bookmarkStart w:id="150" w:name="ExchangeOnline"/>
      <w:r w:rsidRPr="004C0405">
        <w:rPr>
          <w:lang w:val="hu-HU"/>
        </w:rPr>
        <w:tab/>
      </w:r>
      <w:bookmarkStart w:id="151" w:name="_Toc502230856"/>
      <w:r w:rsidRPr="004C0405">
        <w:rPr>
          <w:lang w:val="hu-HU"/>
        </w:rPr>
        <w:t>Exchange Online</w:t>
      </w:r>
      <w:bookmarkEnd w:id="151"/>
    </w:p>
    <w:p w14:paraId="504B85AD" w14:textId="77777777" w:rsidR="00E93FD0" w:rsidRDefault="00E93FD0" w:rsidP="0015252E">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50"/>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0BCEA04F"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FA6196">
        <w:rPr>
          <w:rFonts w:asciiTheme="majorHAnsi" w:hAnsiTheme="majorHAnsi"/>
          <w:sz w:val="16"/>
          <w:szCs w:val="16"/>
        </w:rPr>
        <w:t>F</w:t>
      </w:r>
      <w:r w:rsidR="003E6627">
        <w:rPr>
          <w:rFonts w:asciiTheme="majorHAnsi" w:hAnsiTheme="majorHAnsi"/>
          <w:sz w:val="16"/>
          <w:szCs w:val="16"/>
        </w:rPr>
        <w:t>1</w:t>
      </w:r>
    </w:p>
    <w:p w14:paraId="4D94A628" w14:textId="080D72E9" w:rsidR="0009763E"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lastRenderedPageBreak/>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1"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1072FD20"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52" w:name="_Toc423959249"/>
      <w:r w:rsidRPr="00525136">
        <w:rPr>
          <w:b/>
          <w:color w:val="00188F"/>
        </w:rPr>
        <w:t>Szolgáltatási Szint Megállapodás</w:t>
      </w:r>
      <w:bookmarkEnd w:id="152"/>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844E1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20192E04" w:rsidR="00862C50" w:rsidRPr="004C0405" w:rsidRDefault="00862C50" w:rsidP="004A2759">
      <w:pPr>
        <w:pStyle w:val="ProductList-Offering2Heading"/>
        <w:rPr>
          <w:lang w:val="hu-HU"/>
        </w:rPr>
      </w:pPr>
      <w:bookmarkStart w:id="153" w:name="_Toc502230857"/>
      <w:bookmarkStart w:id="154" w:name="Office365Applications"/>
      <w:bookmarkStart w:id="155" w:name="O365Applications"/>
      <w:r w:rsidRPr="004C0405">
        <w:rPr>
          <w:lang w:val="hu-HU"/>
        </w:rPr>
        <w:lastRenderedPageBreak/>
        <w:t>Office 365-alkalmazások</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E4AA0F1" w:rsidR="00862C50" w:rsidRPr="00690C65" w:rsidRDefault="00862C50" w:rsidP="00862C50">
      <w:pPr>
        <w:pStyle w:val="ProductList-Body"/>
      </w:pPr>
      <w:r>
        <w:rPr>
          <w:rFonts w:asciiTheme="majorHAnsi" w:hAnsiTheme="majorHAnsi"/>
          <w:sz w:val="16"/>
          <w:szCs w:val="16"/>
        </w:rPr>
        <w:t xml:space="preserve">Visio </w:t>
      </w:r>
      <w:r w:rsidR="00E00C02">
        <w:rPr>
          <w:rFonts w:asciiTheme="majorHAnsi" w:hAnsiTheme="majorHAnsi"/>
          <w:sz w:val="16"/>
          <w:szCs w:val="16"/>
        </w:rPr>
        <w:t>Online (1. csomag és 2. csomag)</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376A38D8" w14:textId="77777777" w:rsidR="00E00C02" w:rsidRDefault="00E00C02" w:rsidP="00E00C02">
      <w:pPr>
        <w:pStyle w:val="ProductList-Body"/>
      </w:pPr>
      <w:r>
        <w:t>A Visio Online szolgáltatáshoz nincs SLA.</w:t>
      </w:r>
    </w:p>
    <w:p w14:paraId="446EB6D0" w14:textId="77777777" w:rsidR="00123E7D" w:rsidRPr="00690C65" w:rsidRDefault="00123E7D" w:rsidP="00123E7D">
      <w:pPr>
        <w:pStyle w:val="ProductList-Body"/>
      </w:pPr>
    </w:p>
    <w:p w14:paraId="41F973FF" w14:textId="77777777" w:rsidR="001B4851" w:rsidRPr="00BA2331" w:rsidRDefault="001B4851" w:rsidP="001B4851">
      <w:pPr>
        <w:pStyle w:val="ProductList-Body"/>
        <w:tabs>
          <w:tab w:val="clear" w:pos="158"/>
          <w:tab w:val="left" w:pos="180"/>
        </w:tabs>
      </w:pPr>
      <w:r>
        <w:rPr>
          <w:b/>
          <w:color w:val="00188F"/>
        </w:rPr>
        <w:t xml:space="preserve">Telepítési és használati jogok </w:t>
      </w:r>
    </w:p>
    <w:p w14:paraId="19E3E87D" w14:textId="77777777" w:rsidR="001B4851" w:rsidRPr="00BA2331" w:rsidRDefault="001B4851" w:rsidP="001B4851">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575AB7A2" w14:textId="77777777" w:rsidR="001B4851" w:rsidRPr="00BA2331" w:rsidRDefault="001B4851" w:rsidP="001B4851">
      <w:pPr>
        <w:pStyle w:val="ProductList-Body"/>
        <w:numPr>
          <w:ilvl w:val="0"/>
          <w:numId w:val="40"/>
        </w:numPr>
        <w:ind w:left="450" w:hanging="270"/>
      </w:pPr>
      <w:r>
        <w:t>egyszerre legfeljebb öt OSE-ben aktiválhatják az SL-lel biztosított szoftvert helyi vagy távoli használatra;</w:t>
      </w:r>
    </w:p>
    <w:p w14:paraId="4E43B2D8" w14:textId="77777777" w:rsidR="001B4851" w:rsidRPr="00BA2331" w:rsidRDefault="001B4851" w:rsidP="001B4851">
      <w:pPr>
        <w:pStyle w:val="ProductList-Body"/>
        <w:numPr>
          <w:ilvl w:val="0"/>
          <w:numId w:val="40"/>
        </w:numPr>
        <w:spacing w:before="40"/>
        <w:ind w:left="450" w:hanging="274"/>
      </w:pPr>
      <w:r>
        <w:t xml:space="preserve">a szoftvert telepíthetik és használhatják, és a megosztott számítógép-aktiválást is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2"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1630DF04" w14:textId="77777777" w:rsidR="001B4851" w:rsidRPr="00BA2331" w:rsidRDefault="001B4851" w:rsidP="001B4851">
      <w:pPr>
        <w:pStyle w:val="ProductList-Body"/>
        <w:numPr>
          <w:ilvl w:val="0"/>
          <w:numId w:val="40"/>
        </w:numPr>
        <w:ind w:left="450" w:hanging="270"/>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844E1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56" w:name="MicrosoftMyAnalytics"/>
      <w:bookmarkStart w:id="157" w:name="_Toc465426847"/>
      <w:bookmarkStart w:id="158" w:name="_Toc502230858"/>
      <w:r w:rsidRPr="00886521">
        <w:rPr>
          <w:lang w:val="hu-HU"/>
        </w:rPr>
        <w:t>Microsoft MyAnalytics</w:t>
      </w:r>
      <w:bookmarkEnd w:id="156"/>
      <w:bookmarkEnd w:id="157"/>
      <w:bookmarkEnd w:id="158"/>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844E11"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59" w:name="_Toc502230859"/>
      <w:r w:rsidRPr="004C0405">
        <w:rPr>
          <w:lang w:val="hu-HU"/>
        </w:rPr>
        <w:t>Office Online</w:t>
      </w:r>
      <w:bookmarkEnd w:id="159"/>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844E1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60" w:name="_Toc502230860"/>
      <w:r w:rsidR="005B7124" w:rsidRPr="004C0405">
        <w:rPr>
          <w:lang w:val="hu-HU"/>
        </w:rPr>
        <w:t>OneDrive for Business</w:t>
      </w:r>
      <w:bookmarkEnd w:id="160"/>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844E1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61" w:name="_Toc453946627"/>
      <w:bookmarkStart w:id="162" w:name="_Toc451949065"/>
      <w:bookmarkStart w:id="163" w:name="_Toc502230861"/>
      <w:bookmarkStart w:id="164" w:name="ProjectOnline"/>
      <w:r>
        <w:t>Project Online</w:t>
      </w:r>
      <w:bookmarkEnd w:id="161"/>
      <w:bookmarkEnd w:id="162"/>
      <w:bookmarkEnd w:id="163"/>
    </w:p>
    <w:bookmarkEnd w:id="164"/>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844E1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65" w:name="_Toc502230862"/>
      <w:r w:rsidRPr="004C0405">
        <w:rPr>
          <w:lang w:val="hu-HU"/>
        </w:rP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213A3D04" w:rsidR="0009763E" w:rsidRPr="006D2C33" w:rsidRDefault="0009763E" w:rsidP="0009763E">
      <w:pPr>
        <w:pStyle w:val="ProductList-Body"/>
      </w:pPr>
      <w:r>
        <w:rPr>
          <w:rFonts w:asciiTheme="majorHAnsi" w:hAnsiTheme="majorHAnsi"/>
          <w:sz w:val="16"/>
          <w:szCs w:val="16"/>
        </w:rPr>
        <w:t xml:space="preserve">SharePoint Online </w:t>
      </w:r>
      <w:r w:rsidR="00FA6196">
        <w:rPr>
          <w:rFonts w:asciiTheme="majorHAnsi" w:hAnsiTheme="majorHAnsi"/>
          <w:sz w:val="16"/>
          <w:szCs w:val="16"/>
        </w:rPr>
        <w:t>F</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31789224"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FA6196">
        <w:t>F</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844E1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319200E1" w:rsidR="00241635" w:rsidRPr="004C0405" w:rsidRDefault="00241635" w:rsidP="00241635">
      <w:pPr>
        <w:pStyle w:val="ProductList-Offering2Heading"/>
        <w:outlineLvl w:val="2"/>
        <w:rPr>
          <w:lang w:val="hu-HU"/>
        </w:rPr>
      </w:pPr>
      <w:bookmarkStart w:id="166" w:name="SkypeforBusinessOnline"/>
      <w:r w:rsidRPr="004C0405">
        <w:rPr>
          <w:lang w:val="hu-HU"/>
        </w:rPr>
        <w:tab/>
      </w:r>
      <w:bookmarkStart w:id="167" w:name="_Toc431797723"/>
      <w:bookmarkStart w:id="168" w:name="_Toc431459539"/>
      <w:bookmarkStart w:id="169" w:name="_Toc502230863"/>
      <w:r w:rsidRPr="004C0405">
        <w:rPr>
          <w:lang w:val="hu-HU"/>
        </w:rPr>
        <w:t xml:space="preserve">Skype Vállalati </w:t>
      </w:r>
      <w:bookmarkEnd w:id="167"/>
      <w:r w:rsidRPr="004C0405">
        <w:rPr>
          <w:lang w:val="hu-HU"/>
        </w:rPr>
        <w:t>online verzió</w:t>
      </w:r>
      <w:bookmarkEnd w:id="166"/>
      <w:bookmarkEnd w:id="168"/>
      <w:bookmarkEnd w:id="169"/>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6E60A710"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Skype Vállalati online verzió (1. csomag és 2. csomag)</w:t>
      </w:r>
    </w:p>
    <w:p w14:paraId="0CF612E4"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 xml:space="preserve">Hangkonferencia </w:t>
      </w:r>
    </w:p>
    <w:p w14:paraId="573F74E4" w14:textId="77777777" w:rsidR="00E00C02" w:rsidRPr="00EF1E73" w:rsidRDefault="00E00C02" w:rsidP="00E00C02">
      <w:pPr>
        <w:pStyle w:val="ProductList-Body"/>
        <w:rPr>
          <w:rFonts w:asciiTheme="majorHAnsi" w:hAnsiTheme="majorHAnsi"/>
          <w:sz w:val="16"/>
          <w:szCs w:val="16"/>
        </w:rPr>
      </w:pPr>
      <w:r>
        <w:rPr>
          <w:rFonts w:asciiTheme="majorHAnsi" w:hAnsiTheme="majorHAnsi"/>
          <w:sz w:val="16"/>
          <w:szCs w:val="16"/>
        </w:rPr>
        <w:t>Híváscsomag</w:t>
      </w:r>
    </w:p>
    <w:p w14:paraId="38743448"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Kommunikációs keret</w:t>
      </w:r>
    </w:p>
    <w:p w14:paraId="5FBF98C1" w14:textId="5D0685BF" w:rsidR="00241635" w:rsidRPr="00866323" w:rsidRDefault="00E00C02" w:rsidP="00E00C02">
      <w:pPr>
        <w:pStyle w:val="ProductList-Body"/>
        <w:rPr>
          <w:rFonts w:asciiTheme="majorHAnsi" w:hAnsiTheme="majorHAnsi"/>
          <w:sz w:val="16"/>
          <w:szCs w:val="16"/>
        </w:rPr>
      </w:pPr>
      <w:r>
        <w:rPr>
          <w:rFonts w:asciiTheme="majorHAnsi" w:hAnsiTheme="majorHAnsi"/>
          <w:sz w:val="16"/>
          <w:szCs w:val="16"/>
        </w:rPr>
        <w:t>Telefonrendszer</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1B4851">
      <w:pPr>
        <w:pStyle w:val="ProductList-Body"/>
        <w:keepNext/>
        <w:rPr>
          <w:b/>
          <w:color w:val="00188F"/>
        </w:rPr>
      </w:pPr>
      <w:bookmarkStart w:id="170" w:name="AzOffice365szolgáltatásokAlapvető"/>
      <w:r>
        <w:rPr>
          <w:b/>
          <w:color w:val="00188F"/>
        </w:rPr>
        <w:lastRenderedPageBreak/>
        <w:t>Az Office 365-szolgáltatások Alapvető Funkciói</w:t>
      </w:r>
      <w:bookmarkEnd w:id="170"/>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4EFEF8BD" w:rsidR="00CB600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26993C69" w14:textId="2B6A259C" w:rsidR="00E00C02" w:rsidRDefault="00E00C02" w:rsidP="00CB6005">
      <w:pPr>
        <w:pStyle w:val="ProductList-Body"/>
        <w:tabs>
          <w:tab w:val="clear" w:pos="158"/>
          <w:tab w:val="left" w:pos="360"/>
        </w:tabs>
      </w:pPr>
    </w:p>
    <w:p w14:paraId="01794B1C" w14:textId="77777777" w:rsidR="00E00C02" w:rsidRPr="003619D2" w:rsidRDefault="00E00C02" w:rsidP="00E00C02">
      <w:pPr>
        <w:pStyle w:val="ProductList-Body"/>
        <w:rPr>
          <w:b/>
          <w:color w:val="00188F"/>
        </w:rPr>
      </w:pPr>
      <w:r>
        <w:rPr>
          <w:b/>
          <w:color w:val="00188F"/>
        </w:rPr>
        <w:t>Híváscsomag</w:t>
      </w:r>
      <w:r>
        <w:rPr>
          <w:b/>
          <w:bCs/>
          <w:color w:val="00188F"/>
        </w:rPr>
        <w:t xml:space="preserve"> és</w:t>
      </w:r>
      <w:r>
        <w:rPr>
          <w:b/>
          <w:color w:val="00188F"/>
        </w:rPr>
        <w:t xml:space="preserve"> Hangkonferencia</w:t>
      </w:r>
      <w:r>
        <w:rPr>
          <w:b/>
          <w:bCs/>
          <w:color w:val="00188F"/>
        </w:rPr>
        <w:t xml:space="preserve"> </w:t>
      </w:r>
      <w:r>
        <w:rPr>
          <w:b/>
          <w:color w:val="00188F"/>
        </w:rPr>
        <w:t>szolgáltatás (Hívási/Konferenciaszolgáltatás)</w:t>
      </w:r>
    </w:p>
    <w:p w14:paraId="25432420" w14:textId="77777777" w:rsidR="00E00C02" w:rsidRDefault="00E00C02" w:rsidP="00E00C02">
      <w:pPr>
        <w:pStyle w:val="ProductList-Body"/>
      </w:pPr>
      <w:r>
        <w:t>A Hívási és a Konferenciaszolgáltatás lehetővé teszi, hogy a felhasználók másokkal az általában nyilvános telefonhálózatnak (Public Switched Telephone Network) nevezett, az egész világra kiterjedő hangalapú telefonhálózaton keresztül kommunikáljanak. Hívási és Konferenciaszolgáltatást az ilyenek nyújtására engedéllyel rendelkező Microsoft-Társvállalat nyújt. A Hívási és a Konferenciaszolgáltatás árképzése tartalmazhatja a felszámítandó adókat és díjakat. A Hívási és a Konferenciaszolgáltatás használati feltételei országonként eltérőek lehetnek. Az összes felszámított adót, díjat és országspecifikus használati feltételt a Mennyiségi Licencprogram webhelye (</w:t>
      </w:r>
      <w:hyperlink r:id="rId43" w:history="1">
        <w:r>
          <w:rPr>
            <w:rStyle w:val="Hyperlink"/>
          </w:rPr>
          <w:t>http://go.microsoft.com/fwlink/?LinkId=690247</w:t>
        </w:r>
      </w:hyperlink>
      <w:r>
        <w:t>) ismerteti.</w:t>
      </w:r>
    </w:p>
    <w:p w14:paraId="1BCDA6E3" w14:textId="77777777" w:rsidR="00E00C02" w:rsidRDefault="00E00C02" w:rsidP="00E00C02">
      <w:pPr>
        <w:pStyle w:val="ProductList-Body"/>
      </w:pPr>
    </w:p>
    <w:p w14:paraId="3B88077A" w14:textId="77777777" w:rsidR="00E00C02" w:rsidRPr="0081293D" w:rsidRDefault="00E00C02" w:rsidP="00E00C02">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844E11"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71" w:name="_Toc502230864"/>
      <w:bookmarkStart w:id="172" w:name="OtherOnlineServices"/>
      <w:r w:rsidRPr="004C0405">
        <w:rPr>
          <w:lang w:val="hu-HU"/>
        </w:rPr>
        <w:t>Egyéb online szolgáltatások</w:t>
      </w:r>
      <w:bookmarkEnd w:id="171"/>
    </w:p>
    <w:p w14:paraId="642482A7" w14:textId="77777777" w:rsidR="00D45D3B" w:rsidRPr="00A10644" w:rsidRDefault="00D45D3B" w:rsidP="00D45D3B">
      <w:pPr>
        <w:pStyle w:val="ProductList-Offering2Heading"/>
        <w:outlineLvl w:val="2"/>
        <w:rPr>
          <w:lang w:val="hu-HU"/>
        </w:rPr>
      </w:pPr>
      <w:bookmarkStart w:id="173" w:name="MicrosoftLearning"/>
      <w:bookmarkStart w:id="174" w:name="MicrosoftPowerBIPro"/>
      <w:bookmarkEnd w:id="172"/>
      <w:r w:rsidRPr="00D45D3B">
        <w:rPr>
          <w:lang w:val="hu-HU"/>
        </w:rPr>
        <w:tab/>
      </w:r>
      <w:bookmarkStart w:id="175" w:name="_Toc476230941"/>
      <w:bookmarkStart w:id="176" w:name="_Toc476476626"/>
      <w:bookmarkStart w:id="177" w:name="_Toc502230865"/>
      <w:bookmarkStart w:id="178" w:name="BingMaps"/>
      <w:r w:rsidRPr="00A10644">
        <w:rPr>
          <w:lang w:val="hu-HU"/>
        </w:rPr>
        <w:t>Bing Maps Enterprise Platform és Mobile Asset Management Platform</w:t>
      </w:r>
      <w:bookmarkEnd w:id="175"/>
      <w:bookmarkEnd w:id="176"/>
      <w:bookmarkEnd w:id="177"/>
    </w:p>
    <w:bookmarkEnd w:id="178"/>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lastRenderedPageBreak/>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4" w:history="1">
        <w:r>
          <w:rPr>
            <w:rStyle w:val="Hyperlink"/>
          </w:rPr>
          <w:t>https://aka.ms/bingmapsplatformapistou</w:t>
        </w:r>
      </w:hyperlink>
      <w:r>
        <w:t xml:space="preserve"> és </w:t>
      </w:r>
      <w:hyperlink r:id="rId45"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6"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844E11"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79" w:name="_Toc476230942"/>
      <w:bookmarkStart w:id="180" w:name="_Toc502230866"/>
      <w:bookmarkStart w:id="181" w:name="BusinessApplicationPlatform"/>
      <w:r w:rsidRPr="00E00FC7">
        <w:rPr>
          <w:lang w:val="hu-HU"/>
        </w:rPr>
        <w:t>Üzleti Alkalmazások Platformja</w:t>
      </w:r>
      <w:bookmarkEnd w:id="179"/>
      <w:bookmarkEnd w:id="180"/>
    </w:p>
    <w:bookmarkEnd w:id="181"/>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47"/>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E00FC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E00FC7">
      <w:pPr>
        <w:pStyle w:val="ProductList-Body"/>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lastRenderedPageBreak/>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77777777" w:rsidR="00FA6196" w:rsidRPr="0008458E"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397DE2A1" w14:textId="77777777" w:rsidR="003E6627" w:rsidRPr="00585A48" w:rsidRDefault="00844E11"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82" w:name="_Toc476476628"/>
      <w:r>
        <w:rPr>
          <w:lang w:val="hu-HU"/>
        </w:rPr>
        <w:tab/>
      </w:r>
      <w:bookmarkStart w:id="183" w:name="_Toc502230867"/>
      <w:r w:rsidR="003E6627" w:rsidRPr="003E6627">
        <w:rPr>
          <w:lang w:val="hu-HU"/>
        </w:rPr>
        <w:t>Microsoft Cloud App Security</w:t>
      </w:r>
      <w:bookmarkEnd w:id="182"/>
      <w:bookmarkEnd w:id="183"/>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844E11"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77777777" w:rsidR="00E00FC7" w:rsidRPr="00E00FC7" w:rsidRDefault="00E00FC7" w:rsidP="00E00FC7">
      <w:pPr>
        <w:pStyle w:val="ProductList-Offering2Heading"/>
        <w:outlineLvl w:val="2"/>
        <w:rPr>
          <w:lang w:val="hu-HU"/>
        </w:rPr>
      </w:pPr>
      <w:r w:rsidRPr="00E00FC7">
        <w:rPr>
          <w:lang w:val="hu-HU"/>
        </w:rPr>
        <w:tab/>
      </w:r>
      <w:bookmarkStart w:id="184" w:name="_Toc476230944"/>
      <w:bookmarkStart w:id="185" w:name="_Toc502230868"/>
      <w:r w:rsidRPr="00E00FC7">
        <w:rPr>
          <w:lang w:val="hu-HU"/>
        </w:rPr>
        <w:t>Microsoft Intune</w:t>
      </w:r>
      <w:bookmarkEnd w:id="184"/>
      <w:bookmarkEnd w:id="185"/>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0"/>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1"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844E1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1C8F083" w14:textId="21A4C340" w:rsidR="00E00C02" w:rsidRPr="001B4851" w:rsidRDefault="00E00C02" w:rsidP="00E00C02">
      <w:pPr>
        <w:pStyle w:val="ProductList-Offering2Heading"/>
        <w:keepNext/>
        <w:ind w:firstLine="158"/>
        <w:outlineLvl w:val="2"/>
        <w:rPr>
          <w:b w:val="0"/>
          <w:color w:val="000000" w:themeColor="text1"/>
          <w:sz w:val="8"/>
          <w:szCs w:val="8"/>
          <w:lang w:val="hu-HU"/>
        </w:rPr>
      </w:pPr>
      <w:bookmarkStart w:id="186" w:name="_Toc492329154"/>
      <w:bookmarkStart w:id="187" w:name="_Toc502230869"/>
      <w:bookmarkStart w:id="188" w:name="MicrosoftKaizalaPro"/>
      <w:bookmarkStart w:id="189" w:name="_Toc453946633"/>
      <w:bookmarkStart w:id="190" w:name="_Toc451949071"/>
      <w:r w:rsidRPr="001B4851">
        <w:rPr>
          <w:lang w:val="hu-HU"/>
        </w:rPr>
        <w:t>Microsoft Kaizala Pro</w:t>
      </w:r>
      <w:bookmarkEnd w:id="186"/>
      <w:bookmarkEnd w:id="187"/>
    </w:p>
    <w:bookmarkEnd w:id="188"/>
    <w:p w14:paraId="54BFAAD5" w14:textId="77777777" w:rsidR="00E00C02" w:rsidRPr="007F3AE9" w:rsidRDefault="00E00C02" w:rsidP="00E00C02">
      <w:pPr>
        <w:pStyle w:val="ProductList-ClauseHeading"/>
      </w:pPr>
      <w:r>
        <w:t>Szolgáltatási Szint Megállapodás</w:t>
      </w:r>
    </w:p>
    <w:p w14:paraId="580984AB" w14:textId="77777777" w:rsidR="00E00C02" w:rsidRDefault="00E00C02" w:rsidP="00E00C02">
      <w:pPr>
        <w:pStyle w:val="ProductList-Body"/>
        <w:rPr>
          <w:b/>
          <w:color w:val="00188F"/>
        </w:rPr>
      </w:pPr>
      <w:r>
        <w:t>A Microsoft Kaizala Pro szolgáltatáshoz nem tartozik SLA.</w:t>
      </w:r>
    </w:p>
    <w:p w14:paraId="0033856B" w14:textId="77777777" w:rsidR="00E00C02" w:rsidRPr="00585A48" w:rsidRDefault="00844E11" w:rsidP="00E00C02">
      <w:pPr>
        <w:pStyle w:val="ProductList-Body"/>
        <w:shd w:val="clear" w:color="auto" w:fill="A6A6A6" w:themeFill="background1" w:themeFillShade="A6"/>
        <w:spacing w:before="120" w:after="240"/>
        <w:jc w:val="right"/>
        <w:rPr>
          <w:sz w:val="16"/>
          <w:szCs w:val="16"/>
        </w:rPr>
      </w:pPr>
      <w:hyperlink w:anchor="TableofContents" w:history="1">
        <w:r w:rsidR="00E00C02">
          <w:rPr>
            <w:rStyle w:val="Hyperlink"/>
            <w:sz w:val="16"/>
            <w:szCs w:val="16"/>
          </w:rPr>
          <w:t>Tartalomjegyzék</w:t>
        </w:r>
      </w:hyperlink>
      <w:r w:rsidR="00E00C02">
        <w:rPr>
          <w:sz w:val="16"/>
          <w:szCs w:val="16"/>
        </w:rPr>
        <w:t xml:space="preserve"> / </w:t>
      </w:r>
      <w:hyperlink w:anchor="GeneralTerms" w:history="1">
        <w:r w:rsidR="00E00C02">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r>
        <w:lastRenderedPageBreak/>
        <w:tab/>
      </w:r>
      <w:bookmarkStart w:id="191" w:name="_Toc502230870"/>
      <w:r w:rsidR="00F83B73">
        <w:t>Microsoft Learning</w:t>
      </w:r>
      <w:bookmarkEnd w:id="189"/>
      <w:bookmarkEnd w:id="191"/>
      <w:r w:rsidR="00F83B73">
        <w:t xml:space="preserve"> </w:t>
      </w:r>
      <w:bookmarkEnd w:id="190"/>
    </w:p>
    <w:bookmarkEnd w:id="173"/>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92" w:name="_Toc451949072"/>
      <w:r>
        <w:t>Microsoft Learning Imagine Academy</w:t>
      </w:r>
      <w:bookmarkEnd w:id="192"/>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2"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844E11"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74"/>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193" w:name="_Toc457466455"/>
      <w:bookmarkStart w:id="194" w:name="_Toc502230871"/>
      <w:r w:rsidRPr="00BE375F">
        <w:rPr>
          <w:lang w:val="hu-HU"/>
        </w:rPr>
        <w:t>Minecraft: Education Edition</w:t>
      </w:r>
      <w:bookmarkEnd w:id="193"/>
      <w:bookmarkEnd w:id="194"/>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844E11"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95" w:name="_Toc502230872"/>
      <w:r w:rsidR="00581CDB" w:rsidRPr="004C0405">
        <w:rPr>
          <w:lang w:val="hu-HU"/>
        </w:rPr>
        <w:t>Office 365 Developer</w:t>
      </w:r>
      <w:bookmarkEnd w:id="195"/>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844E1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96" w:name="_Toc453946637"/>
      <w:bookmarkStart w:id="197" w:name="_Toc502230873"/>
      <w:r w:rsidRPr="00886521">
        <w:rPr>
          <w:lang w:val="hu-HU"/>
        </w:rPr>
        <w:t>Windows asztali operációs rendszer</w:t>
      </w:r>
      <w:bookmarkEnd w:id="196"/>
      <w:bookmarkEnd w:id="197"/>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844E11"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2230874"/>
      <w:r>
        <w:lastRenderedPageBreak/>
        <w:t>1. melléklet – Értesítések</w:t>
      </w:r>
      <w:bookmarkEnd w:id="198"/>
      <w:bookmarkEnd w:id="199"/>
    </w:p>
    <w:p w14:paraId="2F4609B8" w14:textId="0A35F4A9" w:rsidR="004D27A6" w:rsidRPr="004C0405" w:rsidRDefault="00D67A4B" w:rsidP="004A2759">
      <w:pPr>
        <w:pStyle w:val="ProductList-Offering1Heading"/>
        <w:rPr>
          <w:lang w:val="hu-HU"/>
        </w:rPr>
      </w:pPr>
      <w:bookmarkStart w:id="200" w:name="_Toc502230875"/>
      <w:r w:rsidRPr="004C0405">
        <w:rPr>
          <w:lang w:val="hu-HU"/>
        </w:rPr>
        <w:t>Bing Maps</w:t>
      </w:r>
      <w:bookmarkEnd w:id="200"/>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4" w:history="1">
        <w:r>
          <w:rPr>
            <w:rStyle w:val="Hyperlink"/>
          </w:rPr>
          <w:t>go.microsoft.com/?linkid=9710837</w:t>
        </w:r>
      </w:hyperlink>
      <w:r>
        <w:t xml:space="preserve"> webhelyen található Végfelhasználókra vonatkozó Használati Feltételei és a Bing Maps </w:t>
      </w:r>
      <w:hyperlink r:id="rId55" w:history="1">
        <w:r>
          <w:rPr>
            <w:rStyle w:val="Hyperlink"/>
          </w:rPr>
          <w:t>go.microsoft.com/fwlink/?LinkID=248686</w:t>
        </w:r>
      </w:hyperlink>
      <w:r>
        <w:t xml:space="preserve"> webhelyen található Adatvédelmi Nyilatkozata vonatkozik.</w:t>
      </w:r>
    </w:p>
    <w:bookmarkStart w:id="201" w:name="_Toc431459551"/>
    <w:bookmarkStart w:id="202"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03" w:name="_Toc502230876"/>
      <w:r w:rsidRPr="004C0405">
        <w:rPr>
          <w:lang w:val="hu-HU"/>
        </w:rPr>
        <w:t>Szakmai szolgáltatások</w:t>
      </w:r>
      <w:bookmarkEnd w:id="201"/>
      <w:bookmarkEnd w:id="203"/>
    </w:p>
    <w:bookmarkEnd w:id="202"/>
    <w:p w14:paraId="35EF7BBF" w14:textId="77777777" w:rsidR="00FA6196" w:rsidRPr="0008458E" w:rsidRDefault="00FA6196" w:rsidP="00FA6196">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Ha azonban a Szakmai Szolgáltatásokra külön szerződést kötnek, akkor ennek a külön szerződésnek a feltételei alkalmazandók.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3480B16B" w14:textId="77777777" w:rsidR="00FA6196" w:rsidRPr="0008458E" w:rsidRDefault="00FA6196" w:rsidP="00FA6196">
      <w:pPr>
        <w:pStyle w:val="ProductList-Body"/>
      </w:pPr>
      <w:r>
        <w:t xml:space="preserve">Ezekre a Szakmai Szolgáltatásokra az Online Szolgáltatások Feltételeiben található további feltételek vonatkozhatnak, de ezek a feltételek nem kerülhetnek ellentmondásba a jelen Értesítéssel.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Meghatározás</w:t>
      </w:r>
    </w:p>
    <w:p w14:paraId="4CD5B315" w14:textId="038BAC92" w:rsidR="004A2759" w:rsidRDefault="004A2759" w:rsidP="00FA6196">
      <w:pPr>
        <w:pStyle w:val="ProductList-Body"/>
        <w:ind w:left="180"/>
      </w:pPr>
      <w:r>
        <w:t>Minden olyan szolgáltatást, amelyre a jelen értesítés vonatkozik, együttesen „Szakmai Szolgáltatások”-nak nevezünk.</w:t>
      </w:r>
    </w:p>
    <w:p w14:paraId="206812D7" w14:textId="78266476" w:rsidR="00FA6196" w:rsidRDefault="00FA6196" w:rsidP="00FA6196">
      <w:pPr>
        <w:pStyle w:val="ProductList-Body"/>
        <w:ind w:left="180"/>
      </w:pPr>
    </w:p>
    <w:p w14:paraId="77A56BAB" w14:textId="77777777" w:rsidR="00FA6196" w:rsidRPr="0008458E" w:rsidRDefault="00FA6196" w:rsidP="00FA6196">
      <w:pPr>
        <w:pStyle w:val="ProductList-Body"/>
        <w:tabs>
          <w:tab w:val="clear" w:pos="158"/>
          <w:tab w:val="left" w:pos="360"/>
        </w:tabs>
        <w:ind w:left="180"/>
        <w:outlineLvl w:val="3"/>
      </w:pPr>
      <w:r>
        <w:rPr>
          <w:b/>
          <w:color w:val="0072C6"/>
        </w:rPr>
        <w:t>Személyes Adatok kezelése</w:t>
      </w:r>
    </w:p>
    <w:p w14:paraId="20206EFE" w14:textId="77777777" w:rsidR="00FA6196" w:rsidRPr="0008458E" w:rsidRDefault="00FA6196" w:rsidP="00FA6196">
      <w:pPr>
        <w:pStyle w:val="CommentText"/>
        <w:spacing w:after="0"/>
        <w:ind w:left="180"/>
      </w:pPr>
      <w:r>
        <w:rPr>
          <w:sz w:val="18"/>
          <w:szCs w:val="22"/>
        </w:rPr>
        <w:t xml:space="preserve">Amennyiben a Szakmai Szolgáltatások nyújtásához kapcsolódóan a Microsoft a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w:t>
      </w:r>
      <w:r w:rsidRPr="004860D9">
        <w:rPr>
          <w:szCs w:val="18"/>
        </w:rPr>
        <w:lastRenderedPageBreak/>
        <w:t>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844E11"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04" w:name="_Toc451949080"/>
      <w:bookmarkStart w:id="205" w:name="_Toc502230877"/>
      <w:r w:rsidRPr="00720263">
        <w:rPr>
          <w:lang w:val="hu-HU"/>
        </w:rPr>
        <w:t>Az Azure Médiaszolgáltatások – H.265/HEVC-kódolásra vonatkozó értesítés</w:t>
      </w:r>
      <w:bookmarkEnd w:id="204"/>
      <w:bookmarkEnd w:id="205"/>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844E11"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911725">
      <w:pPr>
        <w:pStyle w:val="ProductList-Offering1Heading"/>
        <w:outlineLvl w:val="1"/>
        <w:rPr>
          <w:lang w:val="hu-HU"/>
        </w:rPr>
      </w:pPr>
      <w:bookmarkStart w:id="206" w:name="_Toc484158323"/>
      <w:bookmarkStart w:id="207" w:name="_Toc502230878"/>
      <w:r w:rsidRPr="00911725">
        <w:rPr>
          <w:lang w:val="hu-HU"/>
        </w:rPr>
        <w:t>Az Adobe Flash Playerre vonatkozó értesítés</w:t>
      </w:r>
      <w:bookmarkEnd w:id="206"/>
      <w:bookmarkEnd w:id="207"/>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56"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844E11"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08" w:name="_Toc484158324"/>
      <w:bookmarkStart w:id="209" w:name="_Toc476230953"/>
      <w:bookmarkStart w:id="210" w:name="_Toc502230879"/>
      <w:r w:rsidRPr="00911725">
        <w:rPr>
          <w:lang w:val="hu-HU"/>
        </w:rPr>
        <w:t>A H.264/AVC képi szabvánnyal, a VC-1 videoszabvánnyal, az MPEG-4 Part 2 képi szabvánnyal és az MPEG-2 videoszabvánnyal kapcsolatos értesítés</w:t>
      </w:r>
      <w:bookmarkEnd w:id="208"/>
      <w:bookmarkEnd w:id="209"/>
      <w:bookmarkEnd w:id="210"/>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844E11"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58"/>
          <w:footerReference w:type="first" r:id="rId59"/>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211" w:name="_Toc502230880"/>
      <w:bookmarkStart w:id="212" w:name="Attachment2"/>
      <w:r>
        <w:lastRenderedPageBreak/>
        <w:t>2. melléklet – Előfizetési Licenccsomagok</w:t>
      </w:r>
      <w:bookmarkEnd w:id="211"/>
    </w:p>
    <w:bookmarkEnd w:id="212"/>
    <w:p w14:paraId="4C834713" w14:textId="23BBFEB8"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87" w:type="dxa"/>
        <w:tblLayout w:type="fixed"/>
        <w:tblLook w:val="04A0" w:firstRow="1" w:lastRow="0" w:firstColumn="1" w:lastColumn="0" w:noHBand="0" w:noVBand="1"/>
      </w:tblPr>
      <w:tblGrid>
        <w:gridCol w:w="2223"/>
        <w:gridCol w:w="259"/>
        <w:gridCol w:w="259"/>
        <w:gridCol w:w="259"/>
        <w:gridCol w:w="260"/>
        <w:gridCol w:w="245"/>
        <w:gridCol w:w="245"/>
        <w:gridCol w:w="245"/>
        <w:gridCol w:w="245"/>
        <w:gridCol w:w="245"/>
        <w:gridCol w:w="245"/>
        <w:gridCol w:w="245"/>
        <w:gridCol w:w="245"/>
        <w:gridCol w:w="717"/>
        <w:gridCol w:w="674"/>
        <w:gridCol w:w="315"/>
        <w:gridCol w:w="362"/>
        <w:gridCol w:w="358"/>
        <w:gridCol w:w="353"/>
        <w:gridCol w:w="237"/>
        <w:gridCol w:w="250"/>
        <w:gridCol w:w="252"/>
        <w:gridCol w:w="864"/>
        <w:gridCol w:w="380"/>
        <w:gridCol w:w="360"/>
        <w:gridCol w:w="545"/>
      </w:tblGrid>
      <w:tr w:rsidR="001B4851" w14:paraId="2D0DEE0F" w14:textId="77777777" w:rsidTr="00410205">
        <w:trPr>
          <w:trHeight w:val="636"/>
          <w:tblHeader/>
        </w:trPr>
        <w:tc>
          <w:tcPr>
            <w:tcW w:w="2223" w:type="dxa"/>
            <w:vMerge w:val="restart"/>
            <w:tcBorders>
              <w:top w:val="nil"/>
              <w:left w:val="nil"/>
              <w:bottom w:val="dashSmallGap" w:sz="4" w:space="0" w:color="808080" w:themeColor="background1" w:themeShade="80"/>
              <w:right w:val="nil"/>
            </w:tcBorders>
            <w:vAlign w:val="bottom"/>
            <w:hideMark/>
          </w:tcPr>
          <w:p w14:paraId="2B43865B" w14:textId="77777777" w:rsidR="001B4851" w:rsidRDefault="001B4851" w:rsidP="001B4851">
            <w:pPr>
              <w:pStyle w:val="ProductList-Body"/>
              <w:tabs>
                <w:tab w:val="clear" w:pos="158"/>
                <w:tab w:val="left" w:pos="720"/>
              </w:tabs>
              <w:spacing w:line="254" w:lineRule="auto"/>
              <w:ind w:left="-108"/>
              <w:rPr>
                <w:sz w:val="22"/>
              </w:rPr>
            </w:pPr>
            <w:r>
              <w:rPr>
                <w:sz w:val="22"/>
              </w:rPr>
              <w:t>Online Szolgáltatás</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8623B4"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2D1497A5" w14:textId="77777777" w:rsidR="001B4851" w:rsidRDefault="001B4851" w:rsidP="001B4851">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A0A53F6"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4943AEA0"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Kormányzati</w:t>
            </w:r>
          </w:p>
        </w:tc>
        <w:tc>
          <w:tcPr>
            <w:tcW w:w="735" w:type="dxa"/>
            <w:gridSpan w:val="3"/>
            <w:tcBorders>
              <w:top w:val="single" w:sz="12" w:space="0" w:color="FFFFFF" w:themeColor="background1"/>
              <w:left w:val="nil"/>
              <w:bottom w:val="nil"/>
              <w:right w:val="single" w:sz="12" w:space="0" w:color="FFFFFF" w:themeColor="background1"/>
            </w:tcBorders>
            <w:shd w:val="clear" w:color="auto" w:fill="0072C6"/>
            <w:hideMark/>
          </w:tcPr>
          <w:p w14:paraId="448F1B0C"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410D7CEB" w14:textId="77777777" w:rsidR="001B4851" w:rsidRDefault="001B4851" w:rsidP="001B4851">
            <w:pPr>
              <w:pStyle w:val="ProductList-Body"/>
              <w:tabs>
                <w:tab w:val="left" w:pos="80"/>
              </w:tabs>
              <w:spacing w:before="20" w:after="20" w:line="254"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Oktatási</w:t>
            </w:r>
          </w:p>
        </w:tc>
        <w:tc>
          <w:tcPr>
            <w:tcW w:w="71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7E09E1" w14:textId="77777777" w:rsidR="001B4851" w:rsidRDefault="001B4851" w:rsidP="001B4851">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Office 365</w:t>
            </w:r>
          </w:p>
          <w:p w14:paraId="274DD3A8"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Üzleti</w:t>
            </w:r>
          </w:p>
          <w:p w14:paraId="6FBDA27B"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67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0F2957" w14:textId="77777777" w:rsidR="001B4851" w:rsidRDefault="001B4851" w:rsidP="001B4851">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Office 365</w:t>
            </w:r>
          </w:p>
          <w:p w14:paraId="35B1D4BC"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Üzleti</w:t>
            </w:r>
          </w:p>
          <w:p w14:paraId="023AF9E1"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677" w:type="dxa"/>
            <w:gridSpan w:val="2"/>
            <w:tcBorders>
              <w:top w:val="single" w:sz="12" w:space="0" w:color="FFFFFF" w:themeColor="background1"/>
              <w:left w:val="single" w:sz="12" w:space="0" w:color="FFFFFF" w:themeColor="background1"/>
              <w:bottom w:val="nil"/>
              <w:right w:val="nil"/>
            </w:tcBorders>
            <w:shd w:val="clear" w:color="auto" w:fill="0072C6"/>
            <w:hideMark/>
          </w:tcPr>
          <w:p w14:paraId="2B90EE74" w14:textId="77777777" w:rsidR="001B4851" w:rsidRDefault="001B4851" w:rsidP="001B4851">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Enterprise</w:t>
            </w:r>
          </w:p>
          <w:p w14:paraId="72189714" w14:textId="77777777" w:rsidR="001B4851" w:rsidRDefault="001B4851" w:rsidP="001B4851">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Mobility +</w:t>
            </w:r>
          </w:p>
          <w:p w14:paraId="3468E14A"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11"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tcPr>
          <w:p w14:paraId="369793A6" w14:textId="77777777" w:rsidR="001B4851" w:rsidRDefault="001B4851" w:rsidP="001B4851">
            <w:pPr>
              <w:pStyle w:val="ProductList-Body"/>
              <w:tabs>
                <w:tab w:val="left" w:pos="720"/>
              </w:tabs>
              <w:spacing w:line="254" w:lineRule="auto"/>
              <w:ind w:left="-72" w:right="-72"/>
              <w:jc w:val="center"/>
            </w:pPr>
            <w:r>
              <w:rPr>
                <w:rFonts w:asciiTheme="majorHAnsi" w:hAnsiTheme="majorHAnsi"/>
                <w:color w:val="FFFFFF" w:themeColor="background1"/>
                <w:sz w:val="15"/>
                <w:szCs w:val="15"/>
              </w:rPr>
              <w:t>Microsoft 365 Oktatási verzió</w:t>
            </w:r>
          </w:p>
          <w:p w14:paraId="700810E2"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p>
        </w:tc>
        <w:tc>
          <w:tcPr>
            <w:tcW w:w="739" w:type="dxa"/>
            <w:gridSpan w:val="3"/>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07C962E" w14:textId="77777777" w:rsidR="001B4851" w:rsidRDefault="001B4851" w:rsidP="001B4851">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w:t>
            </w:r>
          </w:p>
          <w:p w14:paraId="469A21BA"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20CAD32"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285" w:type="dxa"/>
            <w:gridSpan w:val="3"/>
            <w:tcBorders>
              <w:top w:val="single" w:sz="12" w:space="0" w:color="FFFFFF" w:themeColor="background1"/>
              <w:left w:val="single" w:sz="12" w:space="0" w:color="FFFFFF" w:themeColor="background1"/>
              <w:bottom w:val="nil"/>
              <w:right w:val="nil"/>
            </w:tcBorders>
            <w:shd w:val="clear" w:color="auto" w:fill="0072C6"/>
          </w:tcPr>
          <w:p w14:paraId="5B5D2730" w14:textId="77777777" w:rsidR="001B4851" w:rsidRDefault="001B4851" w:rsidP="001B4851">
            <w:pPr>
              <w:pStyle w:val="ProductList-Body"/>
              <w:tabs>
                <w:tab w:val="left" w:pos="720"/>
              </w:tabs>
              <w:spacing w:before="20" w:after="20" w:line="254" w:lineRule="auto"/>
              <w:ind w:left="-115" w:right="-115"/>
              <w:jc w:val="center"/>
            </w:pPr>
            <w:r>
              <w:rPr>
                <w:rFonts w:asciiTheme="majorHAnsi" w:hAnsiTheme="majorHAnsi"/>
                <w:color w:val="FFFFFF" w:themeColor="background1"/>
                <w:sz w:val="15"/>
                <w:szCs w:val="15"/>
              </w:rPr>
              <w:t>Dynamics 365</w:t>
            </w:r>
          </w:p>
          <w:p w14:paraId="1FB535FB"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Enterprise Edition</w:t>
            </w:r>
          </w:p>
          <w:p w14:paraId="05E493FC" w14:textId="77777777" w:rsidR="001B4851" w:rsidRDefault="001B4851" w:rsidP="001B4851">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p>
        </w:tc>
      </w:tr>
      <w:tr w:rsidR="001B4851" w14:paraId="16872B9E" w14:textId="77777777" w:rsidTr="00410205">
        <w:trPr>
          <w:trHeight w:val="299"/>
          <w:tblHeader/>
        </w:trPr>
        <w:tc>
          <w:tcPr>
            <w:tcW w:w="2223" w:type="dxa"/>
            <w:vMerge/>
            <w:tcBorders>
              <w:top w:val="nil"/>
              <w:left w:val="nil"/>
              <w:bottom w:val="dashSmallGap" w:sz="4" w:space="0" w:color="808080" w:themeColor="background1" w:themeShade="80"/>
              <w:right w:val="nil"/>
            </w:tcBorders>
            <w:vAlign w:val="center"/>
            <w:hideMark/>
          </w:tcPr>
          <w:p w14:paraId="0A72822E" w14:textId="77777777" w:rsidR="001B4851" w:rsidRDefault="001B4851" w:rsidP="001B4851">
            <w:pPr>
              <w:spacing w:after="0" w:line="240" w:lineRule="auto"/>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5F8D22F"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A44D1D"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2F048F"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CED68A"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0937E2"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B1CB72"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D68EEF"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363B58"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8F749C"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79761E"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B51085"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47C449"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421C08" w14:textId="77777777" w:rsidR="001B4851" w:rsidRDefault="001B4851" w:rsidP="001B4851">
            <w:pPr>
              <w:spacing w:after="0" w:line="240" w:lineRule="auto"/>
              <w:rPr>
                <w:rFonts w:asciiTheme="majorHAnsi" w:hAnsiTheme="majorHAnsi"/>
                <w:color w:val="FFFFFF" w:themeColor="background1"/>
                <w:sz w:val="15"/>
                <w:szCs w:val="15"/>
              </w:rPr>
            </w:pPr>
          </w:p>
        </w:tc>
        <w:tc>
          <w:tcPr>
            <w:tcW w:w="6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A2DF5" w14:textId="77777777" w:rsidR="001B4851" w:rsidRDefault="001B4851" w:rsidP="001B4851">
            <w:pPr>
              <w:spacing w:after="0" w:line="240" w:lineRule="auto"/>
              <w:rPr>
                <w:rFonts w:asciiTheme="majorHAnsi" w:hAnsiTheme="majorHAnsi"/>
                <w:color w:val="FFFFFF" w:themeColor="background1"/>
                <w:sz w:val="15"/>
                <w:szCs w:val="15"/>
              </w:rPr>
            </w:pPr>
          </w:p>
        </w:tc>
        <w:tc>
          <w:tcPr>
            <w:tcW w:w="315"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4201DBAF"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2"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C558D95"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57222"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5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985680"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3B1F4D"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2CACA8"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E88125"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4AF59A8"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p>
        </w:tc>
        <w:tc>
          <w:tcPr>
            <w:tcW w:w="380"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060F6D8F" w14:textId="77777777" w:rsidR="001B4851" w:rsidRDefault="001B4851" w:rsidP="001B4851">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Cust</w:t>
            </w:r>
          </w:p>
          <w:p w14:paraId="18EAAD3E"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7E04D007" w14:textId="77777777" w:rsidR="001B4851" w:rsidRDefault="001B4851" w:rsidP="001B4851">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Uni</w:t>
            </w:r>
          </w:p>
          <w:p w14:paraId="19AD98B4"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45"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33C7E41E"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1B4851" w14:paraId="6AB94553" w14:textId="77777777" w:rsidTr="00410205">
        <w:trPr>
          <w:trHeight w:val="210"/>
        </w:trPr>
        <w:tc>
          <w:tcPr>
            <w:tcW w:w="222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AA10245"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101E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310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3418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20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2FE2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CC42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E0FE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4841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D7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D6A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E2B9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B75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9B4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419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5E4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251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9E21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367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95AB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AA1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8F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9E0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92F7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559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55B9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99AFB44" w14:textId="77777777" w:rsidTr="00410205">
        <w:trPr>
          <w:trHeight w:val="210"/>
        </w:trPr>
        <w:tc>
          <w:tcPr>
            <w:tcW w:w="2223" w:type="dxa"/>
            <w:tcBorders>
              <w:top w:val="nil"/>
              <w:left w:val="nil"/>
              <w:bottom w:val="dashSmallGap" w:sz="4" w:space="0" w:color="BFBFBF" w:themeColor="background1" w:themeShade="BF"/>
              <w:right w:val="nil"/>
            </w:tcBorders>
            <w:noWrap/>
            <w:vAlign w:val="center"/>
            <w:hideMark/>
          </w:tcPr>
          <w:p w14:paraId="60A5705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K1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D3CF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C672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DBC5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F8E3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0367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737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889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9228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F363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CD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8BB7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D51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94B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1C7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A172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7CB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2EE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499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81F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B6FF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2911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635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F42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A8EF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EB72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60F9D620"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61DD2"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2CB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C34E7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084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8EF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45B0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5B17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7D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5AA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15D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7022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ACF2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94F4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428C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DDC3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54B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F5E5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2871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48D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667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5A0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0C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8AA5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B879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ECB8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3FCE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715385D"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9869E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3D2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A12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416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BD9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7E8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FC2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626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1ECE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93E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5F2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869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1074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185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848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4DD1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4D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BF2F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452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948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DFB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19E3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F85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404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76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1AE6C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6CA08249"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0253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0C29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5EE4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1ED7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84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921A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C584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3BB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A005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16B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85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638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6078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4D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18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4480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C16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38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CE6B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CB1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271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68E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235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7E58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E1C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46E8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C438999"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31D8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K1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80E3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CC03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7DF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2DD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B361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7AC1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283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0B5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E15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12EA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8B68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F59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3B6A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307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663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A67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ACA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230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AAB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055A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1E7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521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6FA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825F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15B16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289893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26982"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6592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E7C8A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85B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3C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E4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D071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F7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935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7E03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E69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705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7052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DAE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80A8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8622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C0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92BF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08B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F0C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A50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195B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38D3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1A5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D83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244E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345F85BB"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2BBCE"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BB5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097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A4F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047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C4D5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725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028A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D173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EFFAB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E34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AF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F54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FF5A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66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3A7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9AE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33C9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7B72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964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2F2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F689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BBD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F5F0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E67B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7CAF5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A4EA5AF"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A2AC7"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67F7F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FEF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3CF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27C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B9B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49F3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D3D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8B11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CF5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16D8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4C89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000D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C92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83E3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71D2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6D10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D4A7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F74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728A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F69E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FB29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309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C9DC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D8B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3D35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0989B6D"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733EB"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F964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464A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62C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73F7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A4D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B255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391B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99B3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3FA8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FB2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25D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96CA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976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438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A39C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787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164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43A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2C3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DB4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18C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AB7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1EFA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467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AFFD6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C688018"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F83FC"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Telefonrendszer</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716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21EB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162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D97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D99C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EC9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218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35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AAC8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31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F6B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956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7D1C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6928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F644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817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5B2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04D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BA6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BF3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2AB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81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BBBF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6C1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40C2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D7CE6A0"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06DBB5"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Hangkonferencia</w:t>
            </w:r>
            <w:r>
              <w:rPr>
                <w:rFonts w:asciiTheme="majorHAnsi" w:hAnsiTheme="majorHAnsi"/>
                <w:sz w:val="15"/>
                <w:szCs w:val="15"/>
              </w:rPr>
              <w:t xml:space="preserv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7711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9697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1228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746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AB0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62F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B7E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C07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4526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A39C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71A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4017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A34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E1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900E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4A94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F40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0B03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34D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67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A530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0BC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ECB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45D0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E2F2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639328C5"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A8335D"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C722D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08A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A3F4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B62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B7A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49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BB36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DC2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3D9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CEF3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28D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9328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507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9A9A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25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945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BC6B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3813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03AC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8F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CC1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E2C3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3C30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CC2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B23B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2ABF1396"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FE7DB"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Vállalati verzió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E91A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780E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7E1E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2FEB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18B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F28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625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6B28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9D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A6F3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89E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382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503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A963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136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3D03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898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ED59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3F3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3DE1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AE4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26BC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E63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BB45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10B6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EFD179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F1890"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3E39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2F67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72DF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C4A8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414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F9AD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337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B0D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1429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48C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9F98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72C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0DC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7C4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273D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389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B8E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CBDC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8CFE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CF0F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50CF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78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93B5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2AE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7F5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1A20FDD7"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FB8F4"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737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94E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2AF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3012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132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91B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15EE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3A9E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ABE4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30AE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5261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31D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7DBC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678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C881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E59F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D15C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8E8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3D1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975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69C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B76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3F7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330D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96A41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2632544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6D687"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0E67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38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2EF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AEF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4FA8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B5E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128A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084E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165D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D4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678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76C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8071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58A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955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66DB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B94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9F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6CB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D5D6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655A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091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9DC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852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CFC1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120246F" w14:textId="77777777" w:rsidTr="00410205">
        <w:trPr>
          <w:trHeight w:val="299"/>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90B7A"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A2AA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4034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F22E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B87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A182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E83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84B5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F53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2CD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356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F4B6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D4A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62E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F29A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C91D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430E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536E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7469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B8A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288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CF7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F8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DED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55D1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21F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0295F39"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22A5E4"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43078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3941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500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39A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B36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03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59D5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271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87E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ED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870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948E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E2B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530A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7C48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BCE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D11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923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18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9C0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C64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519B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847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8CC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5A3ED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3201EADC"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36F2A2"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7246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BED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77F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00E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39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8CB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62FE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7A07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391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3C1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ED3C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F207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DE87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B4E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EA23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126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C36B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C5E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9C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2C14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CCB4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050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808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EEFB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DEE4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F459589"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9BD6C3"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AAC5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253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3E8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14CA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A8C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2C7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BE5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661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975F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06F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6D61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107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61C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A0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AFC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67F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8CB9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7720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ED2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E51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604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9AC8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BA08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99EA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58371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9863021"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6AD7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9A27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BEB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468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F3B5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C5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424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228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3A9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6809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9C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F92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83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9A3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F76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E84A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6CA2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34B5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EDDB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BA9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D3B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B2B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C99E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9673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8C4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960D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312BE365"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F13576"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CB0A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E1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6658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F0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6B1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BCB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873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20B7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FB7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8F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9AD3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5F1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B33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558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AD0BD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CF1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B62A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41D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5FF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782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9BF0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16E3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E20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3A2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12D96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EE79057"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BF6764"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E4F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AA8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9FC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7EED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1DCF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87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3E94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86E8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29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5F6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E51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52FC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61B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4E7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FDE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B2F74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516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FCA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BE5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33BB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6FC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918F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0A30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A82A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C335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4D51E71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93F94"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29192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61D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D0DA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768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AA4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1476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014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7BA8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B48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C1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C2EB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89D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AAB5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B1F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F5F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7DB6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9EE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176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9E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58E6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5A9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25AF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80A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64C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C4F7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350BCD98"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1C5626"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1E39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423D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0CE9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279F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E671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3C6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A7E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F5A5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963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1EC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7CA8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0B8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0D5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4C39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09B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75CB6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A318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9BC9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5A6F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C94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FFB6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DC1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7DB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AE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C83E5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1CD25AF0"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DB1929"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104A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D1EF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9B37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858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F6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6C20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96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BDE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300B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EBAA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B7A8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849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B1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78D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91D5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66665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127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3F6D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184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6E5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CDB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9AE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17D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7E2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F8409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211A679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7759D"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7EC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38D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92E7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815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E3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5285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A0C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CF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ECE3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48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217F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451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FB2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421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E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C8DF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E6EC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DB24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CEE5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467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ED6B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E6A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4042C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D8E8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609A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E706EDC"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05D59E"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0D13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7C58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1F15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3E8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02D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3853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9D6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1AE0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DB6D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BC8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8B5F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9D6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0F7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118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85C8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278A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AFDF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F18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5D9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DEA9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E7E8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8AD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3E306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3C4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3196B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4C775E0"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59A91E"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9AA6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B2EB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57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7C3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633C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DFB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777D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DCAC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F87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31F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4D0C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02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AB8F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66F3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54D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D7F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4A9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651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DDC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927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D9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F00D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DF7E5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E81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B5714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48092EF"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1FE59"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Retail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876C6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7987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10BA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30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1EA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6B1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BE7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A3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0846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525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B54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5A07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9D2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271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CB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F7F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9EFE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DAB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867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7222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61E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7BA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2CB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DBC95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C707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CE0ECB2"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1BA4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445B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EE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412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4C2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EB3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8C48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7D1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6656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F2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315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123F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DA53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79A0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BD1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6BF7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C1BC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3D4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845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23C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C438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77F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613B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FB93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1232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7EAD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08FCB18"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55AC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Talent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876A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C05B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4D1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14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F0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788E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4C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46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62F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38A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947A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FC3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0E9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C49C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AA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4264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DD6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B688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5EF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3C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FEDD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4ED1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8288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26A9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47BFA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481DEC7A"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F53B9"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EBD1B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987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331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3DE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BDF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A98A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E04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2E1D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F48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DA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4F5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D3E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2B3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8B8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A7F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79A3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43C2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62A3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E1B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FCB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7C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E882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E22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9E109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EE40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11CE88C2"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5E5A7"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lastRenderedPageBreak/>
              <w:t>Microsoft PowerApps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80FA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C9D2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4EEA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54E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DFA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F9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003F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5283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3DD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5C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1EE2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A5D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3AAB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B8B50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4934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2B45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D21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930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53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8F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A54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B90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1AC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DF4D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B0844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13047D3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1377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9CAE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94D9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18B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2D6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8C0E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829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A57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962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58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BA7D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317D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624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B4E4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602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268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D9E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8973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EB72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461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EF74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CF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634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88B8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130A6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84217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9729A62"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5710A"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E6B5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8D93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239C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9F214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D153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37FB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7C48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7A831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32D3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9A0F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120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39EE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D7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CD7EC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4785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8C33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534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C82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D52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83C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024A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4FA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D79D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846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F16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6CA24BA7"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979F2"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7F24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479F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C9A8C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BB9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AFE7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1E35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EB6A0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4F7E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8C3A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663A1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CEE07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0ED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4579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D16E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2B1D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D90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C46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A2C9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E3C5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DE47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D543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413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236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11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F986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3FFE1C1"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D4666"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Minecraft: Education Edition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26CE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9B0F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5D62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596D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CB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3474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210E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EA0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96F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41F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8DE6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9B8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B4D2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B91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948B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7BA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A2E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EE4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9303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AE7B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789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C4A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F716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DDB9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E675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bl>
    <w:p w14:paraId="7E683E65" w14:textId="77777777" w:rsidR="00D45D3B" w:rsidRPr="00B97C59" w:rsidRDefault="00D45D3B" w:rsidP="00D45D3B">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742DED7" w14:textId="2910F823" w:rsidR="00911725" w:rsidRPr="00747204" w:rsidRDefault="00911725" w:rsidP="00911725">
      <w:pPr>
        <w:pStyle w:val="ProductList-Body"/>
      </w:pPr>
      <w:r>
        <w:rPr>
          <w:i/>
          <w:sz w:val="16"/>
          <w:szCs w:val="16"/>
          <w:vertAlign w:val="superscript"/>
        </w:rPr>
        <w:t>2</w:t>
      </w:r>
      <w:r>
        <w:rPr>
          <w:i/>
          <w:sz w:val="16"/>
          <w:szCs w:val="16"/>
        </w:rPr>
        <w:t xml:space="preserve"> </w:t>
      </w:r>
      <w:r w:rsidR="00E215A9">
        <w:rPr>
          <w:i/>
          <w:sz w:val="16"/>
          <w:szCs w:val="16"/>
        </w:rPr>
        <w:t>A fent meghatározott Online Szolgáltatásokon túl a Microsoft 365 is kielégíti a Termékfeltételekben a Windows Frissítési Garancia Felhasználónkénti licencre előírt SL-követelményeket</w:t>
      </w:r>
      <w:r>
        <w:rPr>
          <w:i/>
          <w:sz w:val="16"/>
          <w:szCs w:val="16"/>
        </w:rPr>
        <w:t>.</w:t>
      </w:r>
    </w:p>
    <w:p w14:paraId="4B6B99F9" w14:textId="77777777" w:rsidR="00911725" w:rsidRPr="00747204" w:rsidRDefault="00911725" w:rsidP="00911725">
      <w:pPr>
        <w:pStyle w:val="ProductList-Body"/>
      </w:pPr>
      <w:r>
        <w:rPr>
          <w:i/>
          <w:sz w:val="16"/>
          <w:szCs w:val="16"/>
          <w:vertAlign w:val="superscript"/>
        </w:rPr>
        <w:t>3</w:t>
      </w:r>
      <w:r>
        <w:rPr>
          <w:i/>
          <w:sz w:val="16"/>
          <w:szCs w:val="16"/>
        </w:rPr>
        <w:t xml:space="preserve"> Az, hogy az Office 365 Nagyvállalati E5 csomagba beletartozik-e a Skype Vállalati online verzió – Nyilvános Telefonhálózati Konferenciahívás szolgáltatás, a regionális elérhetőségtől függ. </w:t>
      </w:r>
    </w:p>
    <w:p w14:paraId="79FEC450" w14:textId="1A847ED5" w:rsidR="00911725" w:rsidRDefault="00911725" w:rsidP="00911725">
      <w:pPr>
        <w:pStyle w:val="ProductList-Body"/>
        <w:rPr>
          <w:i/>
          <w:sz w:val="16"/>
          <w:szCs w:val="16"/>
        </w:rPr>
      </w:pPr>
      <w:r>
        <w:rPr>
          <w:i/>
          <w:sz w:val="16"/>
          <w:szCs w:val="16"/>
          <w:vertAlign w:val="superscript"/>
        </w:rPr>
        <w:t>4</w:t>
      </w:r>
      <w:r>
        <w:rPr>
          <w:i/>
          <w:sz w:val="16"/>
          <w:szCs w:val="16"/>
        </w:rPr>
        <w:t xml:space="preserve"> A fent meghatározott Online Szolgáltatásokon túl a Dynamics 365 Unified Operations Csomag a Dynamics 365 Nagyvállalati kiadás </w:t>
      </w:r>
      <w:hyperlink r:id="rId60" w:history="1">
        <w:r>
          <w:rPr>
            <w:rStyle w:val="Hyperlink"/>
            <w:i/>
            <w:sz w:val="16"/>
            <w:szCs w:val="16"/>
          </w:rPr>
          <w:t>https://www.microsoft.com/en-us/dynamics365/pricing</w:t>
        </w:r>
      </w:hyperlink>
      <w:r>
        <w:rPr>
          <w:i/>
          <w:sz w:val="16"/>
          <w:szCs w:val="16"/>
        </w:rPr>
        <w:t xml:space="preserve"> webhelyen található Licencelési útmutatójának C függelékében ismertetett pénzügyi és üzemeltetési funkciókat is tartalmaz.</w:t>
      </w:r>
    </w:p>
    <w:p w14:paraId="0AC92F38" w14:textId="77777777" w:rsidR="001B4851" w:rsidRPr="00BA2331" w:rsidRDefault="001B4851" w:rsidP="001B4851">
      <w:pPr>
        <w:pStyle w:val="ProductList-Body"/>
      </w:pPr>
      <w:r>
        <w:rPr>
          <w:i/>
          <w:sz w:val="16"/>
          <w:szCs w:val="16"/>
          <w:vertAlign w:val="superscript"/>
        </w:rPr>
        <w:t>5</w:t>
      </w:r>
      <w:r>
        <w:rPr>
          <w:i/>
          <w:sz w:val="16"/>
          <w:szCs w:val="16"/>
        </w:rPr>
        <w:t>Részét képezi a Microsoft 365 Oktatási verzió A3 csomag Core CAL licenccel.</w:t>
      </w:r>
    </w:p>
    <w:p w14:paraId="374EA8ED" w14:textId="37178C0B" w:rsidR="00D67A4B" w:rsidRPr="00690C65" w:rsidRDefault="00844E11" w:rsidP="00E00FC7">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2230881"/>
      <w:r>
        <w:lastRenderedPageBreak/>
        <w:t>3. melléklet – Általános Szerződési Feltételek</w:t>
      </w:r>
      <w:bookmarkEnd w:id="213"/>
      <w:bookmarkEnd w:id="214"/>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15" w:name="Attachment4"/>
      <w:bookmarkStart w:id="216" w:name="_Toc489605629"/>
      <w:bookmarkStart w:id="217" w:name="_Toc502230882"/>
      <w:r>
        <w:lastRenderedPageBreak/>
        <w:t>4. melléklet – Az Európai Unió Általános adatvédelmi rendeletének feltételei</w:t>
      </w:r>
      <w:bookmarkEnd w:id="215"/>
      <w:bookmarkEnd w:id="216"/>
      <w:bookmarkEnd w:id="217"/>
    </w:p>
    <w:p w14:paraId="044F32AE" w14:textId="77777777" w:rsidR="00FA6196" w:rsidRPr="0008458E" w:rsidRDefault="00FA6196" w:rsidP="00FA6196">
      <w:pPr>
        <w:pStyle w:val="ProductList-Body"/>
        <w:outlineLvl w:val="1"/>
      </w:pPr>
      <w:bookmarkStart w:id="218" w:name="_Hlk489289993"/>
      <w:r>
        <w:rPr>
          <w:rFonts w:cstheme="minorHAnsi"/>
          <w:b/>
          <w:szCs w:val="18"/>
        </w:rPr>
        <w:t xml:space="preserve">A. </w:t>
      </w:r>
      <w:bookmarkStart w:id="219" w:name="meghatározását"/>
      <w:bookmarkEnd w:id="219"/>
      <w:r>
        <w:rPr>
          <w:b/>
        </w:rPr>
        <w:t>Fogalommeghatározások</w:t>
      </w:r>
      <w:bookmarkEnd w:id="218"/>
    </w:p>
    <w:p w14:paraId="6D57EF7C" w14:textId="77777777" w:rsidR="00FA6196" w:rsidRPr="0008458E" w:rsidRDefault="00FA6196" w:rsidP="00FA6196">
      <w:pPr>
        <w:pStyle w:val="ProductList-Body"/>
      </w:pPr>
    </w:p>
    <w:p w14:paraId="618B63AD" w14:textId="77777777" w:rsidR="00FA6196" w:rsidRPr="0008458E" w:rsidRDefault="00FA6196" w:rsidP="00FA6196">
      <w:pPr>
        <w:pStyle w:val="ProductList-Body"/>
      </w:pPr>
      <w:r>
        <w:t>A jelen GDPR-feltételekben használt, de bennünk nem definiált fogalmak, például az „adatvédelmi incidens”, az „adatkezelés”, az „adatkezelő”, az „adatfeldolgozó” és az „érintett” jelentése megegyezik azoknak a GDPR 4. cikkében meghatározott jelentésével.</w:t>
      </w:r>
    </w:p>
    <w:p w14:paraId="3B7BD8F6" w14:textId="77777777" w:rsidR="00FA6196" w:rsidRPr="0008458E" w:rsidRDefault="00FA6196" w:rsidP="00FA6196">
      <w:pPr>
        <w:pStyle w:val="ProductList-Body"/>
      </w:pPr>
    </w:p>
    <w:p w14:paraId="193F2B8A" w14:textId="77777777" w:rsidR="00FA6196" w:rsidRPr="0008458E" w:rsidRDefault="00FA6196" w:rsidP="00FA6196">
      <w:pPr>
        <w:pStyle w:val="ProductList-Body"/>
      </w:pPr>
      <w:r>
        <w:rPr>
          <w:rFonts w:cstheme="minorHAnsi"/>
          <w:szCs w:val="18"/>
        </w:rPr>
        <w:t>A jelen GDPR-feltételekben a következő fogalommeghatározást is használjuk:</w:t>
      </w:r>
    </w:p>
    <w:p w14:paraId="2775FC44" w14:textId="77777777" w:rsidR="00FA6196" w:rsidRPr="0008458E" w:rsidRDefault="00FA6196" w:rsidP="00FA6196">
      <w:pPr>
        <w:pStyle w:val="ProductList-Body"/>
      </w:pPr>
    </w:p>
    <w:p w14:paraId="745B79D7" w14:textId="77777777" w:rsidR="00FA6196" w:rsidRPr="0008458E" w:rsidRDefault="00FA6196" w:rsidP="00FA6196">
      <w:pPr>
        <w:pStyle w:val="ProductList-Body"/>
      </w:pPr>
      <w:r>
        <w:t>A „</w:t>
      </w:r>
      <w:r>
        <w:rPr>
          <w:rFonts w:cstheme="minorHAnsi"/>
          <w:b/>
          <w:szCs w:val="18"/>
        </w:rPr>
        <w:t>További adatfeldolgozó</w:t>
      </w:r>
      <w:r>
        <w:rPr>
          <w:rFonts w:cstheme="minorHAnsi"/>
          <w:szCs w:val="18"/>
        </w:rPr>
        <w:t>” olyan más adatfeldolgozót jelent, amelyet a Microsoft a Személyes Adatok kezeléséhez és feldolgozásához használ.</w:t>
      </w:r>
    </w:p>
    <w:p w14:paraId="745E35B2" w14:textId="77777777" w:rsidR="00FA6196" w:rsidRPr="0008458E" w:rsidRDefault="00FA6196" w:rsidP="00FA6196">
      <w:pPr>
        <w:pStyle w:val="ProductList-Body"/>
      </w:pPr>
    </w:p>
    <w:p w14:paraId="5D3EF2F6" w14:textId="77777777" w:rsidR="00FA6196" w:rsidRPr="0008458E" w:rsidRDefault="00FA6196" w:rsidP="00FA6196">
      <w:pPr>
        <w:pStyle w:val="ProductList-Body"/>
        <w:outlineLvl w:val="1"/>
      </w:pPr>
      <w:r>
        <w:rPr>
          <w:b/>
        </w:rPr>
        <w:t xml:space="preserve">B. Szerepkörök és hatókör </w:t>
      </w:r>
    </w:p>
    <w:p w14:paraId="52FBA69A" w14:textId="77777777" w:rsidR="00FA6196" w:rsidRPr="0008458E" w:rsidRDefault="00FA6196" w:rsidP="00FA6196">
      <w:pPr>
        <w:pStyle w:val="ProductList-Body"/>
      </w:pPr>
    </w:p>
    <w:p w14:paraId="1B33369E" w14:textId="77777777" w:rsidR="00FA6196" w:rsidRPr="0008458E" w:rsidRDefault="00FA6196" w:rsidP="00FA6196">
      <w:pPr>
        <w:pStyle w:val="ProductList-Body"/>
        <w:spacing w:after="120"/>
        <w:ind w:left="158"/>
      </w:pPr>
      <w:r>
        <w:rPr>
          <w:b/>
        </w:rPr>
        <w:t>1.</w:t>
      </w:r>
      <w:r>
        <w:t xml:space="preserve"> A jelen GDPR-feltételek a GDPR hatókörén belül a Személyes Adatoknak az Ügyfél nevében a Microsoft által történő kezelésére vonatkoznak. </w:t>
      </w:r>
    </w:p>
    <w:p w14:paraId="16C3089E" w14:textId="77777777" w:rsidR="00FA6196" w:rsidRPr="0008458E" w:rsidRDefault="00FA6196" w:rsidP="00FA6196">
      <w:pPr>
        <w:pStyle w:val="ProductList-Body"/>
        <w:spacing w:after="120"/>
        <w:ind w:left="158"/>
      </w:pPr>
      <w:r>
        <w:rPr>
          <w:b/>
        </w:rPr>
        <w:t>2.</w:t>
      </w:r>
      <w:r>
        <w:t xml:space="preserve"> A jelen GDPR-feltételek vonatkozásában az Ügyfél és a Microsoft megállapodik abban, hogy az Ügyfél az Ügyfél Személyes Adatainak adatkezelője, a Microsoft pedig ezeknek az adatoknak az adatfeldolgozója, kivéve azt az esetet, amikor az Ügyfél a Személyes Adatok adatfeldolgozója, mely esetben a Microsoft további adatfeldolgozó. </w:t>
      </w:r>
    </w:p>
    <w:p w14:paraId="532E583C" w14:textId="77777777" w:rsidR="00FA6196" w:rsidRPr="0008458E" w:rsidRDefault="00FA6196" w:rsidP="00FA6196">
      <w:pPr>
        <w:pStyle w:val="ProductList-Body"/>
        <w:spacing w:after="120"/>
        <w:ind w:left="158"/>
      </w:pPr>
      <w:r>
        <w:rPr>
          <w:b/>
        </w:rPr>
        <w:t>3.</w:t>
      </w:r>
      <w:r>
        <w:t xml:space="preserve"> A jelen GDPR-feltételek nem korlátozzák és nem csökkentik a Microsoft által az OST-ben vagy a Microsoft és az Ügyfél között létrejött egyéb szerződésben az Ügyféllel szemben vállalt semmilyen adatvédelmi kötelezettségét. </w:t>
      </w:r>
    </w:p>
    <w:p w14:paraId="33FBD089" w14:textId="77777777" w:rsidR="00FA6196" w:rsidRPr="0008458E" w:rsidRDefault="00FA6196" w:rsidP="00FA6196">
      <w:pPr>
        <w:pStyle w:val="ProductList-Body"/>
        <w:spacing w:after="120"/>
        <w:ind w:left="158"/>
      </w:pPr>
      <w:r>
        <w:rPr>
          <w:b/>
        </w:rPr>
        <w:t>4.</w:t>
      </w:r>
      <w:r>
        <w:t xml:space="preserve"> A jelen GDPR-feltételek nem alkalmazandók az olyan esetekben, amikor a Microsoft a Személyes Adatok adatkezelője. </w:t>
      </w:r>
    </w:p>
    <w:p w14:paraId="5E7BF055" w14:textId="77777777" w:rsidR="00FA6196" w:rsidRPr="0008458E" w:rsidRDefault="00FA6196" w:rsidP="00FA6196">
      <w:pPr>
        <w:pStyle w:val="ProductList-Body"/>
      </w:pPr>
    </w:p>
    <w:p w14:paraId="53BFE18B" w14:textId="77777777" w:rsidR="00FA6196" w:rsidRPr="0008458E" w:rsidRDefault="00FA6196" w:rsidP="00FA6196">
      <w:pPr>
        <w:pStyle w:val="ProductList-Body"/>
        <w:outlineLvl w:val="1"/>
      </w:pPr>
      <w:r>
        <w:rPr>
          <w:b/>
        </w:rPr>
        <w:t>C. 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77777777" w:rsidR="00FA6196" w:rsidRPr="0008458E" w:rsidRDefault="00FA6196"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mennyiségi licencszerződése határozza meg.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77777777" w:rsidR="00FA6196" w:rsidRPr="0008458E" w:rsidRDefault="00FA6196" w:rsidP="00FA6196">
      <w:pPr>
        <w:pStyle w:val="ProductList-Body"/>
        <w:spacing w:after="120"/>
        <w:ind w:left="720"/>
      </w:pPr>
      <w:r>
        <w:rPr>
          <w:b/>
        </w:rPr>
        <w:t>(d)</w:t>
      </w:r>
      <w:r>
        <w:tab/>
        <w:t xml:space="preserve">tiszteletben tartja a további adatfeldolgozó igénybevételére vonatkozóan a 2.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lastRenderedPageBreak/>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07CC513D" w14:textId="77777777" w:rsidR="00FA6196" w:rsidRPr="0008458E" w:rsidRDefault="00FA6196" w:rsidP="00FA6196">
      <w:pPr>
        <w:pStyle w:val="ProductList-Body"/>
        <w:spacing w:after="120"/>
        <w:ind w:left="158"/>
      </w:pPr>
      <w:r>
        <w:rPr>
          <w:b/>
        </w:rPr>
        <w:t>7.</w:t>
      </w:r>
      <w:r>
        <w:t xml:space="preserve"> A Microsoft az adatvédelmi incidenst, az arról való tudomásszerzését követően indokolatlan késedelem nélkül bejelenti az Ügyfélnek. (33. cikk (2) bekezdés). Az említett bejelentésben legalább: </w:t>
      </w:r>
    </w:p>
    <w:p w14:paraId="44555472" w14:textId="77777777" w:rsidR="00FA6196" w:rsidRPr="0008458E" w:rsidRDefault="00FA6196" w:rsidP="00FA6196">
      <w:pPr>
        <w:pStyle w:val="ProductList-Body"/>
        <w:spacing w:after="120"/>
        <w:ind w:left="1440" w:hanging="720"/>
      </w:pPr>
      <w:r>
        <w:rPr>
          <w:b/>
        </w:rPr>
        <w:t>(a)</w:t>
      </w:r>
      <w:r>
        <w:tab/>
        <w:t>ismertetni kell az adatvédelmi incidens jellegét, beleértve – ha lehetséges – az érintettek kategóriáit és hozzávetőleges számát, valamint az incidenssel érintett adatok kategóriáit és hozzávetőleges számát;</w:t>
      </w:r>
    </w:p>
    <w:p w14:paraId="1895831A" w14:textId="77777777" w:rsidR="00FA6196" w:rsidRPr="0008458E" w:rsidRDefault="00FA6196" w:rsidP="00FA6196">
      <w:pPr>
        <w:pStyle w:val="ProductList-Body"/>
        <w:spacing w:after="120"/>
        <w:ind w:left="1440" w:hanging="720"/>
      </w:pPr>
      <w:r>
        <w:rPr>
          <w:b/>
        </w:rPr>
        <w:t>(b)</w:t>
      </w:r>
      <w:r>
        <w:tab/>
        <w:t>közölni kell az adatvédelmi tisztviselő vagy a további tájékoztatást nyújtó egyéb kapcsolattartó nevét és elérhetőségeit;</w:t>
      </w:r>
    </w:p>
    <w:p w14:paraId="3AD34AF9" w14:textId="77777777" w:rsidR="00FA6196" w:rsidRPr="0008458E" w:rsidRDefault="00FA6196" w:rsidP="00FA6196">
      <w:pPr>
        <w:pStyle w:val="ProductList-Body"/>
        <w:spacing w:after="120"/>
        <w:ind w:left="720"/>
      </w:pPr>
      <w:r>
        <w:rPr>
          <w:b/>
        </w:rPr>
        <w:t>(c)</w:t>
      </w:r>
      <w:r>
        <w:rPr>
          <w:b/>
        </w:rPr>
        <w:tab/>
      </w:r>
      <w:r>
        <w:t>ismertetni kell az adatvédelmi incidensből eredő, valószínűsíthető következményeket; valamint</w:t>
      </w:r>
    </w:p>
    <w:p w14:paraId="56EFF3B8" w14:textId="77777777" w:rsidR="00FA6196" w:rsidRPr="0008458E" w:rsidRDefault="00FA6196" w:rsidP="00FA6196">
      <w:pPr>
        <w:pStyle w:val="ProductList-Body"/>
        <w:spacing w:after="120"/>
        <w:ind w:left="1440" w:hanging="720"/>
      </w:pPr>
      <w:r>
        <w:rPr>
          <w:b/>
        </w:rPr>
        <w:t>(d)</w:t>
      </w:r>
      <w:r>
        <w:tab/>
        <w:t>ismertetni kell az adatkezelő által az adatvédelmi incidens orvoslására tett vagy tervezett intézkedéseket, beleértve adott esetben az adatvédelmi incidensből eredő esetleges hátrányos következmények enyhítését célzó intézkedéseket. (33. cikk (3) bekezdés)</w:t>
      </w:r>
    </w:p>
    <w:p w14:paraId="4E65BBB3" w14:textId="77777777" w:rsidR="00FA6196" w:rsidRPr="0008458E" w:rsidRDefault="00FA6196" w:rsidP="00FA6196">
      <w:pPr>
        <w:pStyle w:val="ProductList-Body"/>
      </w:pPr>
      <w:r>
        <w:br w:type="page"/>
      </w:r>
    </w:p>
    <w:p w14:paraId="2FDEA469" w14:textId="77777777" w:rsidR="00FA6196" w:rsidRPr="0008458E" w:rsidRDefault="00FA6196" w:rsidP="00FA6196">
      <w:pPr>
        <w:pStyle w:val="ProductList-SectionHeading"/>
        <w:outlineLvl w:val="0"/>
      </w:pPr>
      <w:bookmarkStart w:id="220" w:name="_Toc489605630"/>
      <w:bookmarkStart w:id="221" w:name="_Toc502230883"/>
      <w:bookmarkStart w:id="222" w:name="Appendix1_AdditionalGDPR"/>
      <w:r>
        <w:lastRenderedPageBreak/>
        <w:t>1. függelék – További GDPR-feltételek</w:t>
      </w:r>
      <w:bookmarkEnd w:id="220"/>
      <w:bookmarkEnd w:id="221"/>
    </w:p>
    <w:bookmarkEnd w:id="222"/>
    <w:p w14:paraId="0B561695" w14:textId="77777777" w:rsidR="00FA6196" w:rsidRPr="0008458E" w:rsidRDefault="00FA6196" w:rsidP="00FA6196">
      <w:pPr>
        <w:pStyle w:val="ProductList-Body"/>
        <w:numPr>
          <w:ilvl w:val="0"/>
          <w:numId w:val="45"/>
        </w:numPr>
        <w:outlineLvl w:val="1"/>
      </w:pPr>
      <w:r>
        <w:rPr>
          <w:b/>
        </w:rPr>
        <w:t xml:space="preserve"> További adatfeldolgozók </w:t>
      </w:r>
    </w:p>
    <w:p w14:paraId="00ACFBB8" w14:textId="77777777" w:rsidR="00FA6196" w:rsidRPr="0008458E" w:rsidRDefault="00FA6196" w:rsidP="00FA6196">
      <w:pPr>
        <w:pStyle w:val="ProductList-Body"/>
      </w:pPr>
    </w:p>
    <w:p w14:paraId="07416E0E" w14:textId="77777777" w:rsidR="00FA6196" w:rsidRPr="0008458E" w:rsidRDefault="00FA6196" w:rsidP="00FA6196">
      <w:pPr>
        <w:pStyle w:val="ProductList-Body"/>
        <w:spacing w:after="120"/>
        <w:ind w:left="158"/>
      </w:pPr>
      <w:r>
        <w:rPr>
          <w:b/>
        </w:rPr>
        <w:t>1.</w:t>
      </w:r>
      <w:r>
        <w:t xml:space="preserve"> Az Ügyfél hozzájárul ahhoz, hogy a Microsoft a jelen GDPR-feltételeknek megfelelően További adatfeldolgozókat vegyen igénybe a Személyes Adatok kezeléséhez. </w:t>
      </w:r>
    </w:p>
    <w:p w14:paraId="7427C901" w14:textId="77777777" w:rsidR="00FA6196" w:rsidRPr="0008458E" w:rsidRDefault="00FA6196" w:rsidP="00FA6196">
      <w:pPr>
        <w:pStyle w:val="ProductList-Body"/>
        <w:spacing w:after="120"/>
        <w:ind w:left="158"/>
      </w:pPr>
      <w:r>
        <w:rPr>
          <w:b/>
        </w:rPr>
        <w:t>2.</w:t>
      </w:r>
      <w:r>
        <w:t xml:space="preserve"> A Microsoft a További adatfeldolgozókkal olyan írásos szerződést fog kötni, amely szerint nekik legalább olyan szintű adatvédelmet kell biztosítaniuk, mint amilyent a jelen GDPR-feltételek a Microsoft számára előírnak. </w:t>
      </w:r>
    </w:p>
    <w:p w14:paraId="19AA684D" w14:textId="77777777" w:rsidR="00A10644" w:rsidRPr="00A66AC2" w:rsidRDefault="00A10644" w:rsidP="00A10644">
      <w:pPr>
        <w:pStyle w:val="ProductList-Body"/>
        <w:spacing w:after="120"/>
        <w:ind w:left="158"/>
      </w:pPr>
      <w:r>
        <w:rPr>
          <w:b/>
        </w:rPr>
        <w:t>3.</w:t>
      </w:r>
      <w:r>
        <w:t xml:space="preserve"> A Microsoft jelenlegi További adatfeldolgozóinak listája a https://aka.ms/Online_Serv_Subcontractor_List webhelyen található (ezt az URL-t a Microsoft időről időre frissítheti). Legalább 14 nappal azelőtt, hogy egy új További adatfeldolgozó jogosultságot kapna a Személyes Adatok elérésére, a Microsoft frissíti a webhelyet, és az Ügyfél számára biztosít egy olyan eljárást, amellyel az Ügyfél értesülhet az adott frissítésről. Amikor a Microsoft adatfeldolgozó, a következő feltételek alkalmazandók:</w:t>
      </w:r>
    </w:p>
    <w:p w14:paraId="6A816EB8" w14:textId="122D2FD6" w:rsidR="00FA6196" w:rsidRPr="0008458E" w:rsidRDefault="00FA6196" w:rsidP="00A10644">
      <w:pPr>
        <w:pStyle w:val="ProductList-Body"/>
        <w:spacing w:after="120"/>
        <w:ind w:left="1440" w:hanging="720"/>
      </w:pPr>
      <w:r>
        <w:rPr>
          <w:b/>
        </w:rPr>
        <w:t>(a)</w:t>
      </w:r>
      <w:r>
        <w:rPr>
          <w:b/>
        </w:rPr>
        <w:tab/>
      </w:r>
      <w:r>
        <w:t xml:space="preserve">Ha az Ügyfél nem hagy jóvá egy új További adatfeldolgozót, akkor az Ügyfél büntetés nélkül lemondhatja az érintett Online Szolgáltatásra vonatkozó bármelyik előfizetését oly módon, hogy a felmondási időszak lejárta előtt olyan írásbeli lemondást nyújt be, amelyben kifejti a jóvá nem hagyás alapját. </w:t>
      </w:r>
    </w:p>
    <w:p w14:paraId="02816802" w14:textId="77777777" w:rsidR="00FA6196" w:rsidRPr="0008458E" w:rsidRDefault="00FA6196" w:rsidP="00FA6196">
      <w:pPr>
        <w:pStyle w:val="ProductList-Body"/>
        <w:spacing w:after="120"/>
        <w:ind w:left="1440" w:hanging="720"/>
      </w:pPr>
      <w:r>
        <w:rPr>
          <w:b/>
        </w:rPr>
        <w:t>(b)</w:t>
      </w:r>
      <w:r>
        <w:rPr>
          <w:b/>
        </w:rPr>
        <w:tab/>
      </w:r>
      <w:r>
        <w:t xml:space="preserve">Ha az érintett Online Szolgáltatás egy szolgáltatáscsomag (azaz egyszerre megvásárolt hasonló egyedi szolgáltatások) része, akkor a lemondás az egész szolgáltatáscsomagra vonatkozik. </w:t>
      </w:r>
    </w:p>
    <w:p w14:paraId="397FBC11" w14:textId="77777777" w:rsidR="00FA6196" w:rsidRPr="0008458E" w:rsidRDefault="00FA6196" w:rsidP="00FA6196">
      <w:pPr>
        <w:pStyle w:val="ProductList-Body"/>
        <w:spacing w:after="120"/>
        <w:ind w:left="1440" w:hanging="720"/>
      </w:pPr>
      <w:r>
        <w:rPr>
          <w:b/>
        </w:rPr>
        <w:t>(c)</w:t>
      </w:r>
      <w:r>
        <w:tab/>
        <w:t>Az Ügyfél vagy az Ügyfél viszonteladója számára a lemondást követően kiállított számlákról a Microsoft eltávolítja a lemondott Online Szolgáltatási előfizetés(ek)re vonatkozó fizetési kötelezettsége(ke)t.</w:t>
      </w:r>
    </w:p>
    <w:p w14:paraId="745E9983" w14:textId="77777777" w:rsidR="00FA6196" w:rsidRPr="0008458E" w:rsidRDefault="00FA6196" w:rsidP="00FA6196">
      <w:pPr>
        <w:pStyle w:val="ProductList-Body"/>
      </w:pPr>
    </w:p>
    <w:p w14:paraId="6C34366A" w14:textId="77777777" w:rsidR="00FA6196" w:rsidRPr="0008458E" w:rsidRDefault="00FA6196" w:rsidP="00FA6196">
      <w:pPr>
        <w:pStyle w:val="ProductList-Body"/>
        <w:numPr>
          <w:ilvl w:val="0"/>
          <w:numId w:val="45"/>
        </w:numPr>
        <w:outlineLvl w:val="1"/>
      </w:pPr>
      <w:r>
        <w:rPr>
          <w:b/>
        </w:rPr>
        <w:t xml:space="preserve"> Segítségnyújtás az Ügyfélnek az érintettektől érkező kérésekre adandó reakciók vonatkozásában</w:t>
      </w:r>
    </w:p>
    <w:p w14:paraId="2A187C37" w14:textId="77777777" w:rsidR="00FA6196" w:rsidRPr="0008458E" w:rsidRDefault="00FA6196" w:rsidP="00FA6196">
      <w:pPr>
        <w:pStyle w:val="ProductList-Body"/>
      </w:pPr>
    </w:p>
    <w:p w14:paraId="08621FA1" w14:textId="77777777" w:rsidR="00FA6196" w:rsidRPr="0008458E" w:rsidRDefault="00FA6196" w:rsidP="00FA6196">
      <w:pPr>
        <w:pStyle w:val="ProductList-Body"/>
        <w:spacing w:after="120"/>
        <w:ind w:left="158"/>
      </w:pPr>
      <w:r>
        <w:rPr>
          <w:b/>
        </w:rPr>
        <w:t>1.</w:t>
      </w:r>
      <w:r>
        <w:t xml:space="preserve"> A Microsoft elérhetővé teszi az Ügyfél számára érintettjeinek Személyes Adatait, és lehetőséget ad arra, hogy az Ügyfél teljesítse az érintetteknek a GDPR-ben biztosított egy vagy több joguk gyakorlására irányuló kéréseit a Termék funkcionalitásával és a Microsoftnak mint adatfeldolgozónak a szerepkörével összeegyeztethető módon. A Microsoft teljesíteni fogja az Ügyfél észszerű, az érintettek ilyen kéréseire adandó reakcióval kapcsolatos segítségkéréseit. </w:t>
      </w:r>
    </w:p>
    <w:p w14:paraId="37640834" w14:textId="77777777" w:rsidR="00FA6196" w:rsidRPr="0008458E" w:rsidRDefault="00FA6196" w:rsidP="00FA6196">
      <w:pPr>
        <w:pStyle w:val="ProductList-Body"/>
        <w:spacing w:after="120"/>
        <w:ind w:left="158"/>
      </w:pPr>
      <w:r>
        <w:rPr>
          <w:b/>
        </w:rPr>
        <w:t>2.</w:t>
      </w:r>
      <w:r>
        <w:t xml:space="preserve"> Ha a Microsoft az Ügyfél érintettjétől az adott érintettnek a GDPR-ben biztosított egy vagy több joga gyakorlására irányuló kérést kap, akkor a Microsoft az érintettet arra fogja kérni, hogy kérésével közvetlenül az Ügyfélhez forduljon.</w:t>
      </w:r>
    </w:p>
    <w:p w14:paraId="139B8CE2" w14:textId="77777777" w:rsidR="00FA6196" w:rsidRPr="0008458E" w:rsidRDefault="00FA6196" w:rsidP="00FA6196">
      <w:pPr>
        <w:pStyle w:val="ProductList-Body"/>
        <w:ind w:left="158"/>
      </w:pPr>
    </w:p>
    <w:p w14:paraId="51787359" w14:textId="77777777" w:rsidR="00FA6196" w:rsidRPr="0008458E" w:rsidRDefault="00FA6196" w:rsidP="00FA6196">
      <w:pPr>
        <w:pStyle w:val="ProductList-Body"/>
        <w:numPr>
          <w:ilvl w:val="0"/>
          <w:numId w:val="45"/>
        </w:numPr>
        <w:tabs>
          <w:tab w:val="clear" w:pos="158"/>
          <w:tab w:val="left" w:pos="207"/>
        </w:tabs>
        <w:outlineLvl w:val="1"/>
      </w:pPr>
      <w:r>
        <w:rPr>
          <w:b/>
        </w:rPr>
        <w:t>Személyes Adatok kezelése</w:t>
      </w:r>
    </w:p>
    <w:p w14:paraId="14EDEE7B" w14:textId="77777777" w:rsidR="00FA6196" w:rsidRPr="0008458E" w:rsidRDefault="00FA6196" w:rsidP="00FA6196">
      <w:pPr>
        <w:pStyle w:val="ProductList-Body"/>
      </w:pPr>
    </w:p>
    <w:p w14:paraId="06E2B3A9" w14:textId="77777777" w:rsidR="00FA6196" w:rsidRPr="0008458E" w:rsidRDefault="00FA6196" w:rsidP="00FA6196">
      <w:pPr>
        <w:pStyle w:val="ProductList-Body"/>
        <w:spacing w:after="120"/>
        <w:ind w:left="158"/>
      </w:pPr>
      <w:r>
        <w:rPr>
          <w:b/>
        </w:rPr>
        <w:t xml:space="preserve">1. </w:t>
      </w:r>
      <w:r>
        <w:t xml:space="preserve">Az Ügyfél mennyiségi licencszerződése (amely magában foglalja a jelen GDPR-feltételeket is), valamint a Termékbeli szolgáltatások Ügyfél általi használata és konfigurálása együttesen jelenti az Ügyfél által a Microsoftnak adott teljes és végleges utasításokat a Személyes Adatok kezelésének vonatkozásában. </w:t>
      </w:r>
    </w:p>
    <w:p w14:paraId="42131F1B" w14:textId="77777777" w:rsidR="00FA6196" w:rsidRPr="0008458E" w:rsidRDefault="00FA6196" w:rsidP="00FA6196">
      <w:pPr>
        <w:pStyle w:val="ProductList-Body"/>
        <w:spacing w:after="120"/>
        <w:ind w:left="158"/>
      </w:pPr>
      <w:r>
        <w:rPr>
          <w:b/>
        </w:rPr>
        <w:t xml:space="preserve">2. </w:t>
      </w:r>
      <w:r>
        <w:t>A Microsoft továbbíthatja is a Személyes Adatokat, ha ezt az alkalmazandó jogszabályok megkövetelik.</w:t>
      </w:r>
    </w:p>
    <w:p w14:paraId="729D17F0" w14:textId="77777777" w:rsidR="00FA6196" w:rsidRPr="0008458E" w:rsidRDefault="00FA6196" w:rsidP="00FA6196">
      <w:pPr>
        <w:pStyle w:val="ProductList-Body"/>
        <w:spacing w:after="120"/>
        <w:ind w:left="158"/>
      </w:pPr>
      <w:r>
        <w:rPr>
          <w:b/>
        </w:rPr>
        <w:t xml:space="preserve">3. </w:t>
      </w:r>
      <w:r>
        <w:t xml:space="preserve">A Microsoft biztosítja, hogy a Személyes Adatok kezelésében részt vevő munkatársai (i) a Személyes Adatokat kizárólag az Ügyfél utasításai alapján kezelik, kivéve, ha az ilyen kezelést az uniós, a tagállami vagy egyéb alkalmazandó jogszabályok írják elő, továbbá (ii) vállalják, hogy még szerződésük megszűnése után is titokban tartanak minden Személyes Adatot. </w:t>
      </w:r>
    </w:p>
    <w:p w14:paraId="0FAC36D2" w14:textId="77777777" w:rsidR="00FA6196" w:rsidRPr="0008458E" w:rsidRDefault="00FA6196" w:rsidP="00FA6196">
      <w:pPr>
        <w:pStyle w:val="ProductList-Body"/>
        <w:spacing w:after="120"/>
        <w:ind w:left="158"/>
      </w:pPr>
      <w:bookmarkStart w:id="223" w:name="_Hlk487172389"/>
      <w:r>
        <w:rPr>
          <w:b/>
        </w:rPr>
        <w:t xml:space="preserve">4. </w:t>
      </w:r>
      <w:r>
        <w:t xml:space="preserve">Az adatkezelés a GDPR-feltételek hatókörén belül a Személyes Adatokra korlátozódik, az adatkezelés időtartama pedig az az időszak, amely alatt az Ügyfél jogosult a Termék használatára, illetve amelyre az Ügyfél megállapodást kötött a Szakmai Szolgáltatások igénybevételére. Az adatkezelés jellegét és célját a Termék, illetve a Szakmai Szolgáltatások fogják meghatározni az Ügyfél mennyiségi licencszerződésnek megfelelően. A Termék vagy a Szakmai Szolgáltatások által kezelt Személyes Adatok típusai közé a GDPR 4. cikkében kifejezetten meghatározottakon kívül azok az egyéb Személyes Adatok tartoznak, amelyeket az Ügyfél a Terméknek vagy a Szakmai Szolgáltatásokra vonatkozó megállapodás alapján beküld. Az érintettek kategóriáit az Ügyfél képviselői és végfelhasználói, például alkalmazottjai, vállalkozói, munkatársai és ügyfelei alkotják. </w:t>
      </w:r>
    </w:p>
    <w:p w14:paraId="5CBFC7AA" w14:textId="77777777" w:rsidR="00FA6196" w:rsidRPr="0008458E" w:rsidRDefault="00FA6196" w:rsidP="00FA6196">
      <w:pPr>
        <w:pStyle w:val="ProductList-Body"/>
        <w:spacing w:after="120"/>
        <w:ind w:left="158"/>
      </w:pPr>
      <w:bookmarkStart w:id="224" w:name="_Hlk487172101"/>
      <w:bookmarkEnd w:id="223"/>
      <w:r>
        <w:rPr>
          <w:b/>
        </w:rPr>
        <w:t xml:space="preserve">5. </w:t>
      </w:r>
      <w:r>
        <w:t xml:space="preserve">Amikor lejár vagy megszűnik az Ügyfélnek a Termék használatára vonatkozó joga, illetve amikor véget ér az Ügyfélnek a Szakmai Szolgáltatások igénybevételére vonatkozó megállapodása, a Microsoft az alkalmazandó OST-ben az egyes Online Szolgáltatásokra meghatározott feltételeknek és idővonalnak megfelelően törli vagy visszaszolgáltatja a Személyes Adatokat, minden egyes termék esetében a Termék dokumentációjában foglaltak szerint, a Szakmai Szolgáltatások esetében pedig az alkalmazandó megállapodás feltételeiben megfogalmazottak szerint, kivéve, ha az uniós, a tagállami vagy egyéb alkalmazandó jogszabályok a Személyes Adatok tárolását írják elő. </w:t>
      </w:r>
    </w:p>
    <w:p w14:paraId="445BB97F" w14:textId="77777777" w:rsidR="00FA6196" w:rsidRPr="0008458E" w:rsidRDefault="00FA6196" w:rsidP="00FA6196">
      <w:pPr>
        <w:pStyle w:val="ProductList-Body"/>
        <w:ind w:left="158"/>
      </w:pPr>
    </w:p>
    <w:bookmarkEnd w:id="224"/>
    <w:p w14:paraId="0DE816D4" w14:textId="77777777" w:rsidR="00FA6196" w:rsidRPr="0008458E" w:rsidRDefault="00FA6196" w:rsidP="00FA6196">
      <w:pPr>
        <w:pStyle w:val="ProductList-Body"/>
        <w:keepNext/>
        <w:keepLines/>
        <w:numPr>
          <w:ilvl w:val="0"/>
          <w:numId w:val="45"/>
        </w:numPr>
        <w:ind w:left="173" w:hanging="173"/>
        <w:outlineLvl w:val="1"/>
      </w:pPr>
      <w:r>
        <w:rPr>
          <w:b/>
        </w:rPr>
        <w:t>Security</w:t>
      </w:r>
    </w:p>
    <w:p w14:paraId="1BC086C1" w14:textId="77777777" w:rsidR="00FA6196" w:rsidRPr="0008458E" w:rsidRDefault="00FA6196" w:rsidP="00FA6196">
      <w:pPr>
        <w:pStyle w:val="ProductList-Body"/>
        <w:keepNext/>
        <w:keepLines/>
      </w:pPr>
    </w:p>
    <w:p w14:paraId="43FE5562" w14:textId="77777777" w:rsidR="00FA6196" w:rsidRPr="0008458E" w:rsidRDefault="00FA6196" w:rsidP="00FA6196">
      <w:pPr>
        <w:pStyle w:val="ProductList-Body"/>
      </w:pPr>
      <w:r>
        <w:t xml:space="preserve">A Microsoft (i) az egyes Termékekre és a Szakmai Szolgáltatásokra vonatkozó írásos adatvédelmi szabályzatban (ez a szabályzat egy „Információbiztonsági Szabályzat”) meghatározottak szerint biztonsági gyakorlatot és szabályzatot tart fenn és követ a Személyes Adatok védelmére, továbbá (ii) figyelembe véve a titoktartási kötelezettségeket is, az Ügyfél számára elérhetővé teszi az Információbiztonsági Szabályzatot, a Termékre, illetve a Szakmai Szolgáltatásokra vonatkozóan érvényben lévő biztonsági intézkedések leírását, továbbá az Ügyfél által a Microsoft biztonsági gyakorlatára és szabályzataira vonatkozóan észszerű keretek között kért egyéb információkat. </w:t>
      </w:r>
    </w:p>
    <w:p w14:paraId="0F1E5E15" w14:textId="77777777" w:rsidR="00FA6196" w:rsidRPr="0008458E" w:rsidRDefault="00FA6196" w:rsidP="00FA6196">
      <w:pPr>
        <w:pStyle w:val="ProductList-Body"/>
      </w:pPr>
    </w:p>
    <w:p w14:paraId="1B0BF810" w14:textId="77777777" w:rsidR="00FA6196" w:rsidRPr="0008458E" w:rsidRDefault="00FA6196" w:rsidP="00FA6196">
      <w:pPr>
        <w:pStyle w:val="ProductList-Body"/>
        <w:numPr>
          <w:ilvl w:val="0"/>
          <w:numId w:val="45"/>
        </w:numPr>
        <w:outlineLvl w:val="1"/>
      </w:pPr>
      <w:r>
        <w:rPr>
          <w:b/>
        </w:rPr>
        <w:t>Adatvédelmi incidens</w:t>
      </w:r>
    </w:p>
    <w:p w14:paraId="35384CA3" w14:textId="77777777" w:rsidR="00FA6196" w:rsidRPr="0008458E" w:rsidRDefault="00FA6196" w:rsidP="00FA6196">
      <w:pPr>
        <w:pStyle w:val="ProductList-Body"/>
      </w:pPr>
    </w:p>
    <w:p w14:paraId="4BE0E65A" w14:textId="77777777" w:rsidR="00FA6196" w:rsidRPr="0008458E" w:rsidRDefault="00FA6196" w:rsidP="00FA6196">
      <w:pPr>
        <w:pStyle w:val="ProductList-Body"/>
      </w:pPr>
      <w:r>
        <w:t>A Microsoft minden tőle elvárható intézkedést megtesz annak érdekében, hogy segítse az Ügyfelet abban, hogy az Ügyfél teljesíteni tudja a GDPR 33. és 34. cikkében megfogalmazott, a megfelelő felügyelő hatóság és az adatvédelmi incidens érintettjeinek értesítésére vonatkozó értesítési kötelezettségét.</w:t>
      </w:r>
    </w:p>
    <w:p w14:paraId="0DF1DC12" w14:textId="77777777" w:rsidR="00FA6196" w:rsidRPr="0008458E" w:rsidRDefault="00FA6196" w:rsidP="00FA6196">
      <w:pPr>
        <w:pStyle w:val="ProductList-Body"/>
      </w:pPr>
    </w:p>
    <w:p w14:paraId="12945C0F" w14:textId="77777777" w:rsidR="00FA6196" w:rsidRPr="0008458E" w:rsidRDefault="00FA6196" w:rsidP="00FA6196">
      <w:pPr>
        <w:pStyle w:val="ProductList-Body"/>
        <w:numPr>
          <w:ilvl w:val="0"/>
          <w:numId w:val="45"/>
        </w:numPr>
        <w:outlineLvl w:val="1"/>
      </w:pPr>
      <w:r>
        <w:rPr>
          <w:b/>
        </w:rPr>
        <w:t>Az adatkezelési tevékenységek nyilvántartása</w:t>
      </w:r>
    </w:p>
    <w:p w14:paraId="609C63CB" w14:textId="77777777" w:rsidR="00FA6196" w:rsidRPr="0008458E" w:rsidRDefault="00FA6196" w:rsidP="00FA6196">
      <w:pPr>
        <w:pStyle w:val="ProductList-Body"/>
      </w:pPr>
    </w:p>
    <w:p w14:paraId="6AAD535C" w14:textId="77777777" w:rsidR="00FA6196" w:rsidRPr="0008458E" w:rsidRDefault="00FA6196" w:rsidP="00FA6196">
      <w:pPr>
        <w:pStyle w:val="ProductList-Body"/>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1663F0DA" w14:textId="77777777" w:rsidR="00FA6196" w:rsidRPr="0008458E" w:rsidRDefault="00FA6196" w:rsidP="00FA6196">
      <w:pPr>
        <w:pStyle w:val="ProductList-Body"/>
      </w:pPr>
    </w:p>
    <w:p w14:paraId="131B9B69" w14:textId="77777777" w:rsidR="00FA6196" w:rsidRPr="0008458E" w:rsidRDefault="00FA6196" w:rsidP="00FA6196">
      <w:pPr>
        <w:pStyle w:val="ProductList-Body"/>
        <w:numPr>
          <w:ilvl w:val="0"/>
          <w:numId w:val="45"/>
        </w:numPr>
        <w:ind w:left="180" w:hanging="180"/>
        <w:outlineLvl w:val="1"/>
      </w:pPr>
      <w:r>
        <w:rPr>
          <w:b/>
        </w:rPr>
        <w:t>Módosítás, kiegészítés és tartam</w:t>
      </w:r>
    </w:p>
    <w:p w14:paraId="2525D82C" w14:textId="77777777" w:rsidR="00FA6196" w:rsidRPr="0008458E" w:rsidRDefault="00FA6196" w:rsidP="00FA6196">
      <w:pPr>
        <w:pStyle w:val="ProductList-Body"/>
      </w:pPr>
    </w:p>
    <w:p w14:paraId="37E2DF56" w14:textId="77777777" w:rsidR="00FA6196" w:rsidRPr="0008458E" w:rsidRDefault="00FA6196" w:rsidP="00FA6196">
      <w:pPr>
        <w:pStyle w:val="ProductList-Body"/>
        <w:spacing w:after="120"/>
        <w:ind w:left="158"/>
      </w:pPr>
      <w:r>
        <w:rPr>
          <w:b/>
        </w:rPr>
        <w:t>1.</w:t>
      </w:r>
      <w:r>
        <w:t xml:space="preserve"> A Microsoftnak – az Ügyfél értesítése mellett – a következő esetekben jogában áll a jelen GDPR-feltételeket módosítani vagy kiegészíteni: (i) ha ezt egy felügyelő hatóság vagy más kormányzati vagy szabályozási hatóság vagy hivatal előírja, (ii) ha erre az alkalmazandó jogszabályok betartása érdekében van szükség, (iii) ha erre az Európai Bizottság által meghatározott általános szerződési feltételek átültetése érdekében van szükség, illetve (iv) ha erre egy jóváhagyott magatartási szabályzat vagy a GDPR 40., 42. és 43. cikke alapján jóváhagyott vagy tanúsított tanúsítási eljárás miatt van szükség. </w:t>
      </w:r>
    </w:p>
    <w:p w14:paraId="159EA76F" w14:textId="77777777" w:rsidR="00FA6196" w:rsidRPr="0008458E" w:rsidRDefault="00FA6196" w:rsidP="00FA6196">
      <w:pPr>
        <w:pStyle w:val="ProductList-Body"/>
        <w:spacing w:after="120"/>
        <w:ind w:left="158"/>
      </w:pPr>
      <w:r>
        <w:rPr>
          <w:b/>
        </w:rPr>
        <w:t>2.</w:t>
      </w:r>
      <w:r>
        <w:t xml:space="preserve"> A jelen GDPR-feltételek fenntartása mellett a Microsoft Termékspecifikus technikai, adatvédelmi vagy szabályozási dokumentumaiban időnként további információkat és részleteket adhat arra vonatkozóan, hogy miként hajtja végre a jelen GDPR-feltételek rendelkezéseit. </w:t>
      </w:r>
    </w:p>
    <w:p w14:paraId="028A01DA" w14:textId="77777777" w:rsidR="00FA6196" w:rsidRPr="0008458E" w:rsidRDefault="00FA6196" w:rsidP="00FA6196">
      <w:pPr>
        <w:pStyle w:val="ProductList-Body"/>
        <w:spacing w:after="120"/>
        <w:ind w:left="158"/>
      </w:pPr>
      <w:r>
        <w:rPr>
          <w:b/>
        </w:rPr>
        <w:t>3.</w:t>
      </w:r>
      <w:r>
        <w:t xml:space="preserve"> A jelen GDPR-feltételek a következő két dátum közül a későbbin lépnek hatályba: (a) a GDPR végrehajtásának megkezdésekor vagy (b) akkor, amikor az Ügyfél egy olyan Terméket használ vagy a Microsoft olyan Szakmai Szolgáltatásokat nyújt, amely(ek) esetében a Microsoft adatfeldolgozó vagy további adatfeldolgozó. </w:t>
      </w:r>
    </w:p>
    <w:p w14:paraId="0375C857" w14:textId="77777777" w:rsidR="00FA6196" w:rsidRPr="0008458E" w:rsidRDefault="00FA6196" w:rsidP="00FA6196"/>
    <w:p w14:paraId="6A202F8A"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AD2C99" w14:textId="77777777" w:rsidR="00D828D0" w:rsidRDefault="00D828D0" w:rsidP="009A573F">
      <w:pPr>
        <w:spacing w:after="0" w:line="240" w:lineRule="auto"/>
      </w:pPr>
      <w:r>
        <w:separator/>
      </w:r>
    </w:p>
  </w:endnote>
  <w:endnote w:type="continuationSeparator" w:id="0">
    <w:p w14:paraId="49E645BE" w14:textId="77777777" w:rsidR="00D828D0" w:rsidRDefault="00D828D0" w:rsidP="009A573F">
      <w:pPr>
        <w:spacing w:after="0" w:line="240" w:lineRule="auto"/>
      </w:pPr>
      <w:r>
        <w:continuationSeparator/>
      </w:r>
    </w:p>
  </w:endnote>
  <w:endnote w:type="continuationNotice" w:id="1">
    <w:p w14:paraId="1FDFE704" w14:textId="77777777" w:rsidR="00D828D0" w:rsidRDefault="00D828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B4851" w:rsidRDefault="001B485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B4851" w:rsidRPr="00591643" w:rsidRDefault="001B485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1B4851" w:rsidRPr="00C76DF3" w:rsidRDefault="00844E11"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1B4851" w:rsidRPr="00C76DF3" w:rsidRDefault="00844E11"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1B4851" w:rsidRPr="00C76DF3" w:rsidRDefault="00844E11"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1B4851" w:rsidRPr="00C76DF3" w:rsidRDefault="00844E11"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1B4851" w:rsidRPr="00C76DF3" w:rsidRDefault="00844E11"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1B4851" w:rsidRPr="00C76DF3" w:rsidRDefault="00844E11"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E537610" w14:textId="77777777" w:rsidR="001B4851" w:rsidRPr="00D45D3B" w:rsidRDefault="001B4851"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1B4851" w:rsidRPr="00C76DF3" w:rsidRDefault="00844E11"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1B4851" w:rsidRPr="00C76DF3" w:rsidRDefault="00844E11"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1B4851" w:rsidRPr="00C76DF3" w:rsidRDefault="00844E11"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1B4851" w:rsidRPr="00C76DF3" w:rsidRDefault="00844E11"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1B4851" w:rsidRPr="00C76DF3" w:rsidRDefault="00844E11"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1B4851" w:rsidRPr="00C76DF3" w:rsidRDefault="00844E11"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1DDDE84" w14:textId="77777777" w:rsidR="001B4851" w:rsidRPr="00591643" w:rsidRDefault="001B4851"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1B4851" w:rsidRPr="00C76DF3" w:rsidRDefault="00844E11"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1B4851" w:rsidRPr="00C76DF3" w:rsidRDefault="00844E11"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1B4851" w:rsidRPr="00C76DF3" w:rsidRDefault="00844E11"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1B4851" w:rsidRPr="00C76DF3" w:rsidRDefault="00844E11"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1B4851" w:rsidRPr="00C76DF3" w:rsidRDefault="00844E11"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1B4851" w:rsidRPr="00C76DF3" w:rsidRDefault="00844E11"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D3251CC" w14:textId="77777777" w:rsidR="001B4851" w:rsidRPr="00D45D3B" w:rsidRDefault="001B4851"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1B4851" w:rsidRPr="00C76DF3" w:rsidRDefault="00844E11"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1B4851" w:rsidRPr="00C76DF3" w:rsidRDefault="00844E11"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1B4851" w:rsidRPr="00C76DF3" w:rsidRDefault="00844E11"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1B4851" w:rsidRPr="00C76DF3" w:rsidRDefault="00844E11"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1B4851" w:rsidRPr="00C76DF3" w:rsidRDefault="00844E11"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1B4851" w:rsidRPr="00C76DF3" w:rsidRDefault="00844E11"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6493C80" w14:textId="77777777" w:rsidR="001B4851" w:rsidRPr="00D45D3B" w:rsidRDefault="001B4851"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1B4851" w:rsidRPr="00C76DF3" w:rsidRDefault="00844E11"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1B4851" w:rsidRPr="00C76DF3" w:rsidRDefault="00844E11"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1B4851" w:rsidRPr="00C76DF3" w:rsidRDefault="00844E11"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1B4851" w:rsidRPr="00C76DF3" w:rsidRDefault="00844E11"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1B4851" w:rsidRPr="00C76DF3" w:rsidRDefault="00844E11"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1B4851" w:rsidRPr="00C76DF3" w:rsidRDefault="00844E11"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56C66C9" w14:textId="77777777" w:rsidR="001B4851" w:rsidRPr="00D45D3B" w:rsidRDefault="001B4851"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1B4851" w:rsidRPr="00C76DF3" w:rsidRDefault="00844E11"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1B4851" w:rsidRPr="00C76DF3" w:rsidRDefault="00844E11"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1B4851" w:rsidRPr="00C76DF3" w:rsidRDefault="00844E11"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1B4851" w:rsidRPr="00C76DF3" w:rsidRDefault="00844E11"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1B4851" w:rsidRPr="00C76DF3" w:rsidRDefault="00844E11"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1B4851" w:rsidRPr="00C76DF3" w:rsidRDefault="00844E11"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5A9FA559" w14:textId="77777777" w:rsidR="001B4851" w:rsidRPr="00D45D3B" w:rsidRDefault="001B4851"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1B4851" w:rsidRPr="00C76DF3" w:rsidRDefault="00844E11"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1B4851" w:rsidRPr="00C76DF3" w:rsidRDefault="00844E11"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1B4851" w:rsidRPr="00C76DF3" w:rsidRDefault="00844E11"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1B4851" w:rsidRPr="00C76DF3" w:rsidRDefault="00844E11"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1B4851" w:rsidRPr="00C76DF3" w:rsidRDefault="00844E11"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1B4851" w:rsidRPr="00C76DF3" w:rsidRDefault="00844E11"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3419BAA" w14:textId="77777777" w:rsidR="001B4851" w:rsidRPr="00D45D3B" w:rsidRDefault="001B4851"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7108DC3"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A79CB" w14:textId="77777777" w:rsidR="001B4851" w:rsidRPr="00C76DF3" w:rsidRDefault="00844E11"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2F1C50"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1269" w14:textId="77777777" w:rsidR="001B4851" w:rsidRPr="00C76DF3" w:rsidRDefault="00844E11"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F52EF8"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BE6E" w14:textId="77777777" w:rsidR="001B4851" w:rsidRPr="00C76DF3" w:rsidRDefault="00844E11"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5F14FBC"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CCDF7" w14:textId="77777777" w:rsidR="001B4851" w:rsidRPr="00C76DF3" w:rsidRDefault="00844E11"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C66182"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79DD4" w14:textId="77777777" w:rsidR="001B4851" w:rsidRPr="00C76DF3" w:rsidRDefault="00844E11"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8EB38B"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ABA0E" w14:textId="77777777" w:rsidR="001B4851" w:rsidRPr="00C76DF3" w:rsidRDefault="00844E11"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3D40497C" w14:textId="77777777" w:rsidR="001B4851" w:rsidRPr="00591643" w:rsidRDefault="001B485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47F09F54"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32AD3" w14:textId="77777777" w:rsidR="001B4851" w:rsidRPr="00C76DF3" w:rsidRDefault="00844E11"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1EDCCE"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9CA37" w14:textId="77777777" w:rsidR="001B4851" w:rsidRPr="00C76DF3" w:rsidRDefault="00844E11"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F71BB"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ACCED" w14:textId="77777777" w:rsidR="001B4851" w:rsidRPr="00C76DF3" w:rsidRDefault="00844E11"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DF49090"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AD6CE" w14:textId="77777777" w:rsidR="001B4851" w:rsidRPr="00C76DF3" w:rsidRDefault="00844E11"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EF654A"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0DBA86" w14:textId="77777777" w:rsidR="001B4851" w:rsidRPr="00C76DF3" w:rsidRDefault="00844E11"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97D13"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005F1" w14:textId="77777777" w:rsidR="001B4851" w:rsidRPr="00C76DF3" w:rsidRDefault="00844E11"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BFB29E2" w14:textId="77777777" w:rsidR="001B4851" w:rsidRPr="00591643" w:rsidRDefault="001B485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1B4851" w:rsidRPr="00C76DF3" w:rsidRDefault="00844E11"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1B4851" w:rsidRPr="00C76DF3" w:rsidRDefault="00844E11"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1B4851" w:rsidRPr="00C76DF3" w:rsidRDefault="00844E11"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1B4851" w:rsidRPr="00C76DF3" w:rsidRDefault="00844E11"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1B4851" w:rsidRPr="00C76DF3" w:rsidRDefault="00844E11"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1B4851" w:rsidRPr="00C76DF3" w:rsidRDefault="00844E11"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CAFA448" w14:textId="77777777" w:rsidR="001B4851" w:rsidRPr="00591643" w:rsidRDefault="001B4851" w:rsidP="00FE20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1B4851" w:rsidRPr="00C76DF3" w:rsidRDefault="00844E11"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1B4851" w:rsidRPr="00C76DF3" w:rsidRDefault="00844E11"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1B4851" w:rsidRPr="00C76DF3" w:rsidRDefault="00844E11"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1B4851" w:rsidRPr="00C76DF3" w:rsidRDefault="00844E11"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1B4851" w:rsidRPr="00C76DF3" w:rsidRDefault="00844E11"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1B4851" w:rsidRPr="00C76DF3" w:rsidRDefault="00844E11"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55C04D42" w14:textId="77777777" w:rsidR="001B4851" w:rsidRPr="00591643" w:rsidRDefault="001B485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1B4851" w:rsidRPr="00C76DF3" w:rsidRDefault="00844E11" w:rsidP="00E00FC7">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1B4851" w:rsidRPr="00C76DF3" w:rsidRDefault="001B4851"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1B4851" w:rsidRPr="00C76DF3" w:rsidRDefault="00844E11" w:rsidP="00E00FC7">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1B4851" w:rsidRPr="00C76DF3" w:rsidRDefault="001B4851"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1B4851" w:rsidRPr="00C76DF3" w:rsidRDefault="00844E11" w:rsidP="00E00FC7">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1B4851" w:rsidRPr="00C76DF3" w:rsidRDefault="001B4851"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1B4851" w:rsidRPr="00C76DF3" w:rsidRDefault="00844E11" w:rsidP="00E00FC7">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1B4851" w:rsidRPr="00C76DF3" w:rsidRDefault="00844E11" w:rsidP="00E00FC7">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1B4851" w:rsidRPr="00C76DF3" w:rsidRDefault="00844E11" w:rsidP="00E00FC7">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20CF3FC" w14:textId="77777777" w:rsidR="001B4851" w:rsidRPr="00591643" w:rsidRDefault="001B485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1B4851" w:rsidRPr="00C76DF3" w:rsidRDefault="00844E11"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1B4851" w:rsidRPr="00C76DF3" w:rsidRDefault="00844E11"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1B4851" w:rsidRPr="00C76DF3" w:rsidRDefault="00844E11"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1B4851" w:rsidRPr="00C76DF3" w:rsidRDefault="00844E11"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1B4851" w:rsidRPr="00C76DF3" w:rsidRDefault="00844E11"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1B4851" w:rsidRPr="00C76DF3" w:rsidRDefault="00844E11"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08B83CB1" w14:textId="77777777" w:rsidR="001B4851" w:rsidRPr="00591643" w:rsidRDefault="001B485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1B4851" w:rsidRPr="00C76DF3" w:rsidRDefault="00844E11"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1B4851" w:rsidRPr="00C76DF3" w:rsidRDefault="00844E11"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1B4851" w:rsidRPr="00C76DF3" w:rsidRDefault="00844E11"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1B4851" w:rsidRPr="00C76DF3" w:rsidRDefault="00844E11"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1B4851" w:rsidRPr="00C76DF3" w:rsidRDefault="00844E11"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1B4851" w:rsidRPr="00C76DF3" w:rsidRDefault="00844E11"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38CDF152" w14:textId="77777777" w:rsidR="001B4851" w:rsidRPr="00591643" w:rsidRDefault="001B485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1B4851" w:rsidRPr="00C76DF3" w:rsidRDefault="00844E11"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1B4851" w:rsidRPr="00C76DF3" w:rsidRDefault="00844E11"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1B4851" w:rsidRPr="00C76DF3" w:rsidRDefault="00844E11"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1B4851" w:rsidRPr="00C76DF3" w:rsidRDefault="00844E11"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1B4851" w:rsidRPr="00C76DF3" w:rsidRDefault="00844E11"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1B4851" w:rsidRPr="00C76DF3" w:rsidRDefault="00844E11"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7A242047" w14:textId="77777777" w:rsidR="001B4851" w:rsidRPr="00591643" w:rsidRDefault="001B485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1B4851" w:rsidRPr="00C76DF3" w:rsidRDefault="00844E11"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1B4851" w:rsidRPr="00C76DF3" w:rsidRDefault="00844E11"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1B4851" w:rsidRPr="00C76DF3" w:rsidRDefault="00844E11"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1B4851" w:rsidRPr="00C76DF3" w:rsidRDefault="00844E11"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1B4851" w:rsidRPr="00C76DF3" w:rsidRDefault="00844E11"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1B4851" w:rsidRPr="00C76DF3" w:rsidRDefault="00844E11"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0B4967AF" w14:textId="77777777" w:rsidR="001B4851" w:rsidRPr="00591643" w:rsidRDefault="001B4851" w:rsidP="00A61B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1B4851" w:rsidRPr="00C76DF3" w:rsidRDefault="00844E11"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1B4851" w:rsidRPr="00C76DF3" w:rsidRDefault="00844E11"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1B4851" w:rsidRPr="00C76DF3" w:rsidRDefault="00844E11"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1B4851" w:rsidRPr="00C76DF3" w:rsidRDefault="00844E11"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1B4851" w:rsidRPr="00C76DF3" w:rsidRDefault="00844E11"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1B4851" w:rsidRPr="00C76DF3" w:rsidRDefault="00844E11"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7BA898D" w14:textId="77777777" w:rsidR="001B4851" w:rsidRPr="00591643" w:rsidRDefault="001B4851"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67B6CA" w14:textId="77777777" w:rsidR="00D828D0" w:rsidRDefault="00D828D0" w:rsidP="009A573F">
      <w:pPr>
        <w:spacing w:after="0" w:line="240" w:lineRule="auto"/>
      </w:pPr>
      <w:r>
        <w:separator/>
      </w:r>
    </w:p>
  </w:footnote>
  <w:footnote w:type="continuationSeparator" w:id="0">
    <w:p w14:paraId="7EBDDE85" w14:textId="77777777" w:rsidR="00D828D0" w:rsidRDefault="00D828D0" w:rsidP="009A573F">
      <w:pPr>
        <w:spacing w:after="0" w:line="240" w:lineRule="auto"/>
      </w:pPr>
      <w:r>
        <w:continuationSeparator/>
      </w:r>
    </w:p>
  </w:footnote>
  <w:footnote w:type="continuationNotice" w:id="1">
    <w:p w14:paraId="2D16909D" w14:textId="77777777" w:rsidR="00D828D0" w:rsidRDefault="00D828D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B4851" w:rsidRPr="004D27A6" w:rsidRDefault="001B485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CF93A97" w:rsidR="001B4851" w:rsidRPr="00171B2E" w:rsidRDefault="00844E11"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BE375F">
              <w:rPr>
                <w:color w:val="404040" w:themeColor="text1" w:themeTint="BF"/>
                <w:sz w:val="16"/>
                <w:szCs w:val="16"/>
              </w:rPr>
              <w:t xml:space="preserve">A Microsoft Online Szolgáltatások Mennyiségi Licencelésére vonatkozó Feltételek (magyar, </w:t>
            </w:r>
            <w:r w:rsidR="00A10644">
              <w:rPr>
                <w:color w:val="404040" w:themeColor="text1" w:themeTint="BF"/>
                <w:sz w:val="16"/>
                <w:szCs w:val="16"/>
              </w:rPr>
              <w:t>2018. január</w:t>
            </w:r>
            <w:r w:rsidR="00BE375F">
              <w:rPr>
                <w:color w:val="404040" w:themeColor="text1" w:themeTint="BF"/>
                <w:sz w:val="16"/>
                <w:szCs w:val="16"/>
              </w:rPr>
              <w:t>)</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Pr>
            <w:noProof/>
            <w:color w:val="404040" w:themeColor="text1" w:themeTint="BF"/>
            <w:sz w:val="16"/>
            <w:szCs w:val="16"/>
          </w:rPr>
          <w:t>22</w:t>
        </w:r>
        <w:r w:rsidR="001B485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95DC887" w:rsidR="001B4851" w:rsidRPr="00BC5469" w:rsidRDefault="00844E11"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BE375F">
              <w:rPr>
                <w:color w:val="404040" w:themeColor="text1" w:themeTint="BF"/>
                <w:sz w:val="16"/>
                <w:szCs w:val="16"/>
              </w:rPr>
              <w:t xml:space="preserve">A Microsoft Online Szolgáltatások Mennyiségi Licencelésére vonatkozó Feltételek (magyar, </w:t>
            </w:r>
            <w:r w:rsidR="00A10644">
              <w:rPr>
                <w:color w:val="404040" w:themeColor="text1" w:themeTint="BF"/>
                <w:sz w:val="16"/>
                <w:szCs w:val="16"/>
              </w:rPr>
              <w:t>2018. január</w:t>
            </w:r>
            <w:r w:rsidR="00BE375F">
              <w:rPr>
                <w:color w:val="404040" w:themeColor="text1" w:themeTint="BF"/>
                <w:sz w:val="16"/>
                <w:szCs w:val="16"/>
              </w:rPr>
              <w:t>)</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Pr>
            <w:noProof/>
            <w:color w:val="404040" w:themeColor="text1" w:themeTint="BF"/>
            <w:sz w:val="16"/>
            <w:szCs w:val="16"/>
          </w:rPr>
          <w:t>2</w:t>
        </w:r>
        <w:r w:rsidR="001B485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HyMWUwL4Sodrx31zZBjdYq8aclzjk2AT5NNGpI/zwIgMoMJzVKO7pvp8t3vi1vPxbwzl/HBWyCVNny9lj0SVnw==" w:salt="H+XCCaT6NBQMKBXvGN/4o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22587"/>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4E11"/>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ervice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fwlink/?LinkID=248686"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go.microsoft.com/fwlink/?LinkID=829046"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footer" Target="footer17.xml"/><Relationship Id="rId58"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support/legal/store-term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www.mpegla.com" TargetMode="External"/><Relationship Id="rId61"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go.microsoft.com/fwlink/?LinkId=521839"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s://www.microsoft.com/en-us/privacystatement/EnterpriseDev/default.aspx"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E153C7-4097-4112-85BB-0C8EE14C5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27699</Words>
  <Characters>157885</Characters>
  <Application>Microsoft Office Word</Application>
  <DocSecurity>8</DocSecurity>
  <Lines>1315</Lines>
  <Paragraphs>370</Paragraphs>
  <ScaleCrop>false</ScaleCrop>
  <LinksUpToDate>false</LinksUpToDate>
  <CharactersWithSpaces>185214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2017-12-28T23:24:00Z</dcterms:created>
  <dcterms:modified xsi:type="dcterms:W3CDTF">2017-12-28T23:24:00Z</dcterms:modified>
</cp:coreProperties>
</file>