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6BAF63FC" w14:textId="21A16C0A" w:rsidR="004D27A6" w:rsidRPr="00690C65" w:rsidRDefault="004D27A6" w:rsidP="00014A9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BC5469">
        <w:rPr>
          <w:rFonts w:asciiTheme="majorHAnsi" w:hAnsiTheme="majorHAnsi"/>
          <w:color w:val="FFFFFF" w:themeColor="background1"/>
          <w:sz w:val="72"/>
          <w:szCs w:val="72"/>
        </w:rPr>
        <w:t xml:space="preserve">2016. </w:t>
      </w:r>
      <w:r w:rsidR="003C396A">
        <w:rPr>
          <w:rFonts w:asciiTheme="majorHAnsi" w:hAnsiTheme="majorHAnsi"/>
          <w:color w:val="FFFFFF" w:themeColor="background1"/>
          <w:sz w:val="72"/>
          <w:szCs w:val="72"/>
        </w:rPr>
        <w:t xml:space="preserve">március </w:t>
      </w:r>
      <w:r w:rsidR="00BC5469">
        <w:rPr>
          <w:rFonts w:asciiTheme="majorHAnsi" w:hAnsiTheme="majorHAnsi"/>
          <w:color w:val="FFFFFF" w:themeColor="background1"/>
          <w:sz w:val="72"/>
        </w:rPr>
        <w:t>1.</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7FD58D4E" w14:textId="0DB26937" w:rsidR="003C396A"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2864441" w:history="1">
        <w:r w:rsidR="003C396A" w:rsidRPr="00B87912">
          <w:rPr>
            <w:rStyle w:val="Hyperlink"/>
            <w:noProof/>
          </w:rPr>
          <w:t>Bevezetés</w:t>
        </w:r>
        <w:r w:rsidR="003C396A">
          <w:rPr>
            <w:noProof/>
            <w:webHidden/>
          </w:rPr>
          <w:tab/>
        </w:r>
        <w:r w:rsidR="003C396A">
          <w:rPr>
            <w:noProof/>
            <w:webHidden/>
          </w:rPr>
          <w:fldChar w:fldCharType="begin"/>
        </w:r>
        <w:r w:rsidR="003C396A">
          <w:rPr>
            <w:noProof/>
            <w:webHidden/>
          </w:rPr>
          <w:instrText xml:space="preserve"> PAGEREF _Toc442864441 \h </w:instrText>
        </w:r>
        <w:r w:rsidR="003C396A">
          <w:rPr>
            <w:noProof/>
            <w:webHidden/>
          </w:rPr>
        </w:r>
        <w:r w:rsidR="003C396A">
          <w:rPr>
            <w:noProof/>
            <w:webHidden/>
          </w:rPr>
          <w:fldChar w:fldCharType="separate"/>
        </w:r>
        <w:r w:rsidR="003C396A">
          <w:rPr>
            <w:noProof/>
            <w:webHidden/>
          </w:rPr>
          <w:t>3</w:t>
        </w:r>
        <w:r w:rsidR="003C396A">
          <w:rPr>
            <w:noProof/>
            <w:webHidden/>
          </w:rPr>
          <w:fldChar w:fldCharType="end"/>
        </w:r>
      </w:hyperlink>
    </w:p>
    <w:p w14:paraId="3E9AF4DA" w14:textId="6FA4D7C5" w:rsidR="003C396A" w:rsidRDefault="00196611">
      <w:pPr>
        <w:pStyle w:val="TOC3"/>
        <w:tabs>
          <w:tab w:val="right" w:leader="dot" w:pos="5030"/>
        </w:tabs>
        <w:rPr>
          <w:rFonts w:eastAsiaTheme="minorEastAsia"/>
          <w:smallCaps w:val="0"/>
          <w:noProof/>
          <w:sz w:val="22"/>
          <w:lang w:val="en-US" w:eastAsia="zh-CN" w:bidi="ar-SA"/>
        </w:rPr>
      </w:pPr>
      <w:hyperlink w:anchor="_Toc442864442" w:history="1">
        <w:r w:rsidR="003C396A" w:rsidRPr="00B87912">
          <w:rPr>
            <w:rStyle w:val="Hyperlink"/>
            <w:noProof/>
          </w:rPr>
          <w:t>Korábbi verziók</w:t>
        </w:r>
        <w:r w:rsidR="003C396A">
          <w:rPr>
            <w:noProof/>
            <w:webHidden/>
          </w:rPr>
          <w:tab/>
        </w:r>
        <w:r w:rsidR="003C396A">
          <w:rPr>
            <w:noProof/>
            <w:webHidden/>
          </w:rPr>
          <w:fldChar w:fldCharType="begin"/>
        </w:r>
        <w:r w:rsidR="003C396A">
          <w:rPr>
            <w:noProof/>
            <w:webHidden/>
          </w:rPr>
          <w:instrText xml:space="preserve"> PAGEREF _Toc442864442 \h </w:instrText>
        </w:r>
        <w:r w:rsidR="003C396A">
          <w:rPr>
            <w:noProof/>
            <w:webHidden/>
          </w:rPr>
        </w:r>
        <w:r w:rsidR="003C396A">
          <w:rPr>
            <w:noProof/>
            <w:webHidden/>
          </w:rPr>
          <w:fldChar w:fldCharType="separate"/>
        </w:r>
        <w:r w:rsidR="003C396A">
          <w:rPr>
            <w:noProof/>
            <w:webHidden/>
          </w:rPr>
          <w:t>3</w:t>
        </w:r>
        <w:r w:rsidR="003C396A">
          <w:rPr>
            <w:noProof/>
            <w:webHidden/>
          </w:rPr>
          <w:fldChar w:fldCharType="end"/>
        </w:r>
      </w:hyperlink>
    </w:p>
    <w:p w14:paraId="59B0316D" w14:textId="21BBACE8" w:rsidR="003C396A" w:rsidRDefault="00196611">
      <w:pPr>
        <w:pStyle w:val="TOC3"/>
        <w:tabs>
          <w:tab w:val="right" w:leader="dot" w:pos="5030"/>
        </w:tabs>
        <w:rPr>
          <w:rFonts w:eastAsiaTheme="minorEastAsia"/>
          <w:smallCaps w:val="0"/>
          <w:noProof/>
          <w:sz w:val="22"/>
          <w:lang w:val="en-US" w:eastAsia="zh-CN" w:bidi="ar-SA"/>
        </w:rPr>
      </w:pPr>
      <w:hyperlink w:anchor="_Toc442864443" w:history="1">
        <w:r w:rsidR="003C396A" w:rsidRPr="00B87912">
          <w:rPr>
            <w:rStyle w:val="Hyperlink"/>
            <w:noProof/>
          </w:rPr>
          <w:t>Pontosítások és a módosítások összefoglalása</w:t>
        </w:r>
        <w:r w:rsidR="003C396A">
          <w:rPr>
            <w:noProof/>
            <w:webHidden/>
          </w:rPr>
          <w:tab/>
        </w:r>
        <w:r w:rsidR="003C396A">
          <w:rPr>
            <w:noProof/>
            <w:webHidden/>
          </w:rPr>
          <w:fldChar w:fldCharType="begin"/>
        </w:r>
        <w:r w:rsidR="003C396A">
          <w:rPr>
            <w:noProof/>
            <w:webHidden/>
          </w:rPr>
          <w:instrText xml:space="preserve"> PAGEREF _Toc442864443 \h </w:instrText>
        </w:r>
        <w:r w:rsidR="003C396A">
          <w:rPr>
            <w:noProof/>
            <w:webHidden/>
          </w:rPr>
        </w:r>
        <w:r w:rsidR="003C396A">
          <w:rPr>
            <w:noProof/>
            <w:webHidden/>
          </w:rPr>
          <w:fldChar w:fldCharType="separate"/>
        </w:r>
        <w:r w:rsidR="003C396A">
          <w:rPr>
            <w:noProof/>
            <w:webHidden/>
          </w:rPr>
          <w:t>3</w:t>
        </w:r>
        <w:r w:rsidR="003C396A">
          <w:rPr>
            <w:noProof/>
            <w:webHidden/>
          </w:rPr>
          <w:fldChar w:fldCharType="end"/>
        </w:r>
      </w:hyperlink>
    </w:p>
    <w:p w14:paraId="57650175" w14:textId="2F3D2E0B" w:rsidR="003C396A" w:rsidRDefault="00196611">
      <w:pPr>
        <w:pStyle w:val="TOC1"/>
        <w:tabs>
          <w:tab w:val="right" w:leader="dot" w:pos="5030"/>
        </w:tabs>
        <w:rPr>
          <w:rFonts w:eastAsiaTheme="minorEastAsia"/>
          <w:b w:val="0"/>
          <w:caps w:val="0"/>
          <w:noProof/>
          <w:sz w:val="22"/>
          <w:lang w:val="en-US" w:eastAsia="zh-CN" w:bidi="ar-SA"/>
        </w:rPr>
      </w:pPr>
      <w:hyperlink w:anchor="_Toc442864444" w:history="1">
        <w:r w:rsidR="003C396A" w:rsidRPr="00B87912">
          <w:rPr>
            <w:rStyle w:val="Hyperlink"/>
            <w:noProof/>
          </w:rPr>
          <w:t>Általános feltételek</w:t>
        </w:r>
        <w:r w:rsidR="003C396A">
          <w:rPr>
            <w:noProof/>
            <w:webHidden/>
          </w:rPr>
          <w:tab/>
        </w:r>
        <w:r w:rsidR="003C396A">
          <w:rPr>
            <w:noProof/>
            <w:webHidden/>
          </w:rPr>
          <w:fldChar w:fldCharType="begin"/>
        </w:r>
        <w:r w:rsidR="003C396A">
          <w:rPr>
            <w:noProof/>
            <w:webHidden/>
          </w:rPr>
          <w:instrText xml:space="preserve"> PAGEREF _Toc442864444 \h </w:instrText>
        </w:r>
        <w:r w:rsidR="003C396A">
          <w:rPr>
            <w:noProof/>
            <w:webHidden/>
          </w:rPr>
        </w:r>
        <w:r w:rsidR="003C396A">
          <w:rPr>
            <w:noProof/>
            <w:webHidden/>
          </w:rPr>
          <w:fldChar w:fldCharType="separate"/>
        </w:r>
        <w:r w:rsidR="003C396A">
          <w:rPr>
            <w:noProof/>
            <w:webHidden/>
          </w:rPr>
          <w:t>4</w:t>
        </w:r>
        <w:r w:rsidR="003C396A">
          <w:rPr>
            <w:noProof/>
            <w:webHidden/>
          </w:rPr>
          <w:fldChar w:fldCharType="end"/>
        </w:r>
      </w:hyperlink>
    </w:p>
    <w:p w14:paraId="58F5BDB1" w14:textId="522C6F1F" w:rsidR="003C396A" w:rsidRDefault="00196611">
      <w:pPr>
        <w:pStyle w:val="TOC5"/>
        <w:tabs>
          <w:tab w:val="right" w:leader="dot" w:pos="5030"/>
        </w:tabs>
        <w:rPr>
          <w:rFonts w:eastAsiaTheme="minorEastAsia"/>
          <w:noProof/>
          <w:sz w:val="22"/>
          <w:lang w:val="en-US" w:eastAsia="zh-CN" w:bidi="ar-SA"/>
        </w:rPr>
      </w:pPr>
      <w:hyperlink w:anchor="_Toc442864445" w:history="1">
        <w:r w:rsidR="003C396A" w:rsidRPr="00B87912">
          <w:rPr>
            <w:rStyle w:val="Hyperlink"/>
            <w:noProof/>
          </w:rPr>
          <w:t>Meghatározások</w:t>
        </w:r>
        <w:r w:rsidR="003C396A">
          <w:rPr>
            <w:noProof/>
            <w:webHidden/>
          </w:rPr>
          <w:tab/>
        </w:r>
        <w:r w:rsidR="003C396A">
          <w:rPr>
            <w:noProof/>
            <w:webHidden/>
          </w:rPr>
          <w:fldChar w:fldCharType="begin"/>
        </w:r>
        <w:r w:rsidR="003C396A">
          <w:rPr>
            <w:noProof/>
            <w:webHidden/>
          </w:rPr>
          <w:instrText xml:space="preserve"> PAGEREF _Toc442864445 \h </w:instrText>
        </w:r>
        <w:r w:rsidR="003C396A">
          <w:rPr>
            <w:noProof/>
            <w:webHidden/>
          </w:rPr>
        </w:r>
        <w:r w:rsidR="003C396A">
          <w:rPr>
            <w:noProof/>
            <w:webHidden/>
          </w:rPr>
          <w:fldChar w:fldCharType="separate"/>
        </w:r>
        <w:r w:rsidR="003C396A">
          <w:rPr>
            <w:noProof/>
            <w:webHidden/>
          </w:rPr>
          <w:t>4</w:t>
        </w:r>
        <w:r w:rsidR="003C396A">
          <w:rPr>
            <w:noProof/>
            <w:webHidden/>
          </w:rPr>
          <w:fldChar w:fldCharType="end"/>
        </w:r>
      </w:hyperlink>
    </w:p>
    <w:p w14:paraId="667B277C" w14:textId="59883340" w:rsidR="003C396A" w:rsidRDefault="00196611">
      <w:pPr>
        <w:pStyle w:val="TOC5"/>
        <w:tabs>
          <w:tab w:val="right" w:leader="dot" w:pos="5030"/>
        </w:tabs>
        <w:rPr>
          <w:rFonts w:eastAsiaTheme="minorEastAsia"/>
          <w:noProof/>
          <w:sz w:val="22"/>
          <w:lang w:val="en-US" w:eastAsia="zh-CN" w:bidi="ar-SA"/>
        </w:rPr>
      </w:pPr>
      <w:hyperlink w:anchor="_Toc442864446" w:history="1">
        <w:r w:rsidR="003C396A" w:rsidRPr="00B87912">
          <w:rPr>
            <w:rStyle w:val="Hyperlink"/>
            <w:noProof/>
          </w:rPr>
          <w:t>Az Online Szolgáltatás Feltételeinek frissítése</w:t>
        </w:r>
        <w:r w:rsidR="003C396A">
          <w:rPr>
            <w:noProof/>
            <w:webHidden/>
          </w:rPr>
          <w:tab/>
        </w:r>
        <w:r w:rsidR="003C396A">
          <w:rPr>
            <w:noProof/>
            <w:webHidden/>
          </w:rPr>
          <w:fldChar w:fldCharType="begin"/>
        </w:r>
        <w:r w:rsidR="003C396A">
          <w:rPr>
            <w:noProof/>
            <w:webHidden/>
          </w:rPr>
          <w:instrText xml:space="preserve"> PAGEREF _Toc442864446 \h </w:instrText>
        </w:r>
        <w:r w:rsidR="003C396A">
          <w:rPr>
            <w:noProof/>
            <w:webHidden/>
          </w:rPr>
        </w:r>
        <w:r w:rsidR="003C396A">
          <w:rPr>
            <w:noProof/>
            <w:webHidden/>
          </w:rPr>
          <w:fldChar w:fldCharType="separate"/>
        </w:r>
        <w:r w:rsidR="003C396A">
          <w:rPr>
            <w:noProof/>
            <w:webHidden/>
          </w:rPr>
          <w:t>4</w:t>
        </w:r>
        <w:r w:rsidR="003C396A">
          <w:rPr>
            <w:noProof/>
            <w:webHidden/>
          </w:rPr>
          <w:fldChar w:fldCharType="end"/>
        </w:r>
      </w:hyperlink>
    </w:p>
    <w:p w14:paraId="1DA6A760" w14:textId="24F073B8" w:rsidR="003C396A" w:rsidRDefault="00196611">
      <w:pPr>
        <w:pStyle w:val="TOC5"/>
        <w:tabs>
          <w:tab w:val="right" w:leader="dot" w:pos="5030"/>
        </w:tabs>
        <w:rPr>
          <w:rFonts w:eastAsiaTheme="minorEastAsia"/>
          <w:noProof/>
          <w:sz w:val="22"/>
          <w:lang w:val="en-US" w:eastAsia="zh-CN" w:bidi="ar-SA"/>
        </w:rPr>
      </w:pPr>
      <w:hyperlink w:anchor="_Toc442864447" w:history="1">
        <w:r w:rsidR="003C396A" w:rsidRPr="00B87912">
          <w:rPr>
            <w:rStyle w:val="Hyperlink"/>
            <w:noProof/>
          </w:rPr>
          <w:t>Kötelezően előírt módosítások és nemzetközi elérhetőség</w:t>
        </w:r>
        <w:r w:rsidR="003C396A">
          <w:rPr>
            <w:noProof/>
            <w:webHidden/>
          </w:rPr>
          <w:tab/>
        </w:r>
        <w:r w:rsidR="003C396A">
          <w:rPr>
            <w:noProof/>
            <w:webHidden/>
          </w:rPr>
          <w:fldChar w:fldCharType="begin"/>
        </w:r>
        <w:r w:rsidR="003C396A">
          <w:rPr>
            <w:noProof/>
            <w:webHidden/>
          </w:rPr>
          <w:instrText xml:space="preserve"> PAGEREF _Toc442864447 \h </w:instrText>
        </w:r>
        <w:r w:rsidR="003C396A">
          <w:rPr>
            <w:noProof/>
            <w:webHidden/>
          </w:rPr>
        </w:r>
        <w:r w:rsidR="003C396A">
          <w:rPr>
            <w:noProof/>
            <w:webHidden/>
          </w:rPr>
          <w:fldChar w:fldCharType="separate"/>
        </w:r>
        <w:r w:rsidR="003C396A">
          <w:rPr>
            <w:noProof/>
            <w:webHidden/>
          </w:rPr>
          <w:t>4</w:t>
        </w:r>
        <w:r w:rsidR="003C396A">
          <w:rPr>
            <w:noProof/>
            <w:webHidden/>
          </w:rPr>
          <w:fldChar w:fldCharType="end"/>
        </w:r>
      </w:hyperlink>
    </w:p>
    <w:p w14:paraId="1D6FD3DC" w14:textId="3D050442" w:rsidR="003C396A" w:rsidRDefault="00196611">
      <w:pPr>
        <w:pStyle w:val="TOC5"/>
        <w:tabs>
          <w:tab w:val="right" w:leader="dot" w:pos="5030"/>
        </w:tabs>
        <w:rPr>
          <w:rFonts w:eastAsiaTheme="minorEastAsia"/>
          <w:noProof/>
          <w:sz w:val="22"/>
          <w:lang w:val="en-US" w:eastAsia="zh-CN" w:bidi="ar-SA"/>
        </w:rPr>
      </w:pPr>
      <w:hyperlink w:anchor="_Toc442864448" w:history="1">
        <w:r w:rsidR="003C396A" w:rsidRPr="00B87912">
          <w:rPr>
            <w:rStyle w:val="Hyperlink"/>
            <w:noProof/>
          </w:rPr>
          <w:t>Adatok megőrzése</w:t>
        </w:r>
        <w:r w:rsidR="003C396A">
          <w:rPr>
            <w:noProof/>
            <w:webHidden/>
          </w:rPr>
          <w:tab/>
        </w:r>
        <w:r w:rsidR="003C396A">
          <w:rPr>
            <w:noProof/>
            <w:webHidden/>
          </w:rPr>
          <w:fldChar w:fldCharType="begin"/>
        </w:r>
        <w:r w:rsidR="003C396A">
          <w:rPr>
            <w:noProof/>
            <w:webHidden/>
          </w:rPr>
          <w:instrText xml:space="preserve"> PAGEREF _Toc442864448 \h </w:instrText>
        </w:r>
        <w:r w:rsidR="003C396A">
          <w:rPr>
            <w:noProof/>
            <w:webHidden/>
          </w:rPr>
        </w:r>
        <w:r w:rsidR="003C396A">
          <w:rPr>
            <w:noProof/>
            <w:webHidden/>
          </w:rPr>
          <w:fldChar w:fldCharType="separate"/>
        </w:r>
        <w:r w:rsidR="003C396A">
          <w:rPr>
            <w:noProof/>
            <w:webHidden/>
          </w:rPr>
          <w:t>4</w:t>
        </w:r>
        <w:r w:rsidR="003C396A">
          <w:rPr>
            <w:noProof/>
            <w:webHidden/>
          </w:rPr>
          <w:fldChar w:fldCharType="end"/>
        </w:r>
      </w:hyperlink>
    </w:p>
    <w:p w14:paraId="661F6B6C" w14:textId="024AA425" w:rsidR="003C396A" w:rsidRDefault="00196611">
      <w:pPr>
        <w:pStyle w:val="TOC5"/>
        <w:tabs>
          <w:tab w:val="right" w:leader="dot" w:pos="5030"/>
        </w:tabs>
        <w:rPr>
          <w:rFonts w:eastAsiaTheme="minorEastAsia"/>
          <w:noProof/>
          <w:sz w:val="22"/>
          <w:lang w:val="en-US" w:eastAsia="zh-CN" w:bidi="ar-SA"/>
        </w:rPr>
      </w:pPr>
      <w:hyperlink w:anchor="_Toc442864449" w:history="1">
        <w:r w:rsidR="003C396A" w:rsidRPr="00B87912">
          <w:rPr>
            <w:rStyle w:val="Hyperlink"/>
            <w:noProof/>
          </w:rPr>
          <w:t>Szoftverek használata az online szolgáltatással</w:t>
        </w:r>
        <w:r w:rsidR="003C396A">
          <w:rPr>
            <w:noProof/>
            <w:webHidden/>
          </w:rPr>
          <w:tab/>
        </w:r>
        <w:r w:rsidR="003C396A">
          <w:rPr>
            <w:noProof/>
            <w:webHidden/>
          </w:rPr>
          <w:fldChar w:fldCharType="begin"/>
        </w:r>
        <w:r w:rsidR="003C396A">
          <w:rPr>
            <w:noProof/>
            <w:webHidden/>
          </w:rPr>
          <w:instrText xml:space="preserve"> PAGEREF _Toc442864449 \h </w:instrText>
        </w:r>
        <w:r w:rsidR="003C396A">
          <w:rPr>
            <w:noProof/>
            <w:webHidden/>
          </w:rPr>
        </w:r>
        <w:r w:rsidR="003C396A">
          <w:rPr>
            <w:noProof/>
            <w:webHidden/>
          </w:rPr>
          <w:fldChar w:fldCharType="separate"/>
        </w:r>
        <w:r w:rsidR="003C396A">
          <w:rPr>
            <w:noProof/>
            <w:webHidden/>
          </w:rPr>
          <w:t>5</w:t>
        </w:r>
        <w:r w:rsidR="003C396A">
          <w:rPr>
            <w:noProof/>
            <w:webHidden/>
          </w:rPr>
          <w:fldChar w:fldCharType="end"/>
        </w:r>
      </w:hyperlink>
    </w:p>
    <w:p w14:paraId="5E68F988" w14:textId="47545DE4" w:rsidR="003C396A" w:rsidRDefault="00196611">
      <w:pPr>
        <w:pStyle w:val="TOC5"/>
        <w:tabs>
          <w:tab w:val="right" w:leader="dot" w:pos="5030"/>
        </w:tabs>
        <w:rPr>
          <w:rFonts w:eastAsiaTheme="minorEastAsia"/>
          <w:noProof/>
          <w:sz w:val="22"/>
          <w:lang w:val="en-US" w:eastAsia="zh-CN" w:bidi="ar-SA"/>
        </w:rPr>
      </w:pPr>
      <w:hyperlink w:anchor="_Toc442864450" w:history="1">
        <w:r w:rsidR="003C396A" w:rsidRPr="00B87912">
          <w:rPr>
            <w:rStyle w:val="Hyperlink"/>
            <w:noProof/>
          </w:rPr>
          <w:t>Nem-Microsoft Termékek</w:t>
        </w:r>
        <w:r w:rsidR="003C396A">
          <w:rPr>
            <w:noProof/>
            <w:webHidden/>
          </w:rPr>
          <w:tab/>
        </w:r>
        <w:r w:rsidR="003C396A">
          <w:rPr>
            <w:noProof/>
            <w:webHidden/>
          </w:rPr>
          <w:fldChar w:fldCharType="begin"/>
        </w:r>
        <w:r w:rsidR="003C396A">
          <w:rPr>
            <w:noProof/>
            <w:webHidden/>
          </w:rPr>
          <w:instrText xml:space="preserve"> PAGEREF _Toc442864450 \h </w:instrText>
        </w:r>
        <w:r w:rsidR="003C396A">
          <w:rPr>
            <w:noProof/>
            <w:webHidden/>
          </w:rPr>
        </w:r>
        <w:r w:rsidR="003C396A">
          <w:rPr>
            <w:noProof/>
            <w:webHidden/>
          </w:rPr>
          <w:fldChar w:fldCharType="separate"/>
        </w:r>
        <w:r w:rsidR="003C396A">
          <w:rPr>
            <w:noProof/>
            <w:webHidden/>
          </w:rPr>
          <w:t>5</w:t>
        </w:r>
        <w:r w:rsidR="003C396A">
          <w:rPr>
            <w:noProof/>
            <w:webHidden/>
          </w:rPr>
          <w:fldChar w:fldCharType="end"/>
        </w:r>
      </w:hyperlink>
    </w:p>
    <w:p w14:paraId="7C39B470" w14:textId="3FA9CB78" w:rsidR="003C396A" w:rsidRDefault="00196611">
      <w:pPr>
        <w:pStyle w:val="TOC5"/>
        <w:tabs>
          <w:tab w:val="right" w:leader="dot" w:pos="5030"/>
        </w:tabs>
        <w:rPr>
          <w:rFonts w:eastAsiaTheme="minorEastAsia"/>
          <w:noProof/>
          <w:sz w:val="22"/>
          <w:lang w:val="en-US" w:eastAsia="zh-CN" w:bidi="ar-SA"/>
        </w:rPr>
      </w:pPr>
      <w:hyperlink w:anchor="_Toc442864451" w:history="1">
        <w:r w:rsidR="003C396A" w:rsidRPr="00B87912">
          <w:rPr>
            <w:rStyle w:val="Hyperlink"/>
            <w:noProof/>
          </w:rPr>
          <w:t>A megfelelő használatra vonatkozó szabályzat</w:t>
        </w:r>
        <w:r w:rsidR="003C396A">
          <w:rPr>
            <w:noProof/>
            <w:webHidden/>
          </w:rPr>
          <w:tab/>
        </w:r>
        <w:r w:rsidR="003C396A">
          <w:rPr>
            <w:noProof/>
            <w:webHidden/>
          </w:rPr>
          <w:fldChar w:fldCharType="begin"/>
        </w:r>
        <w:r w:rsidR="003C396A">
          <w:rPr>
            <w:noProof/>
            <w:webHidden/>
          </w:rPr>
          <w:instrText xml:space="preserve"> PAGEREF _Toc442864451 \h </w:instrText>
        </w:r>
        <w:r w:rsidR="003C396A">
          <w:rPr>
            <w:noProof/>
            <w:webHidden/>
          </w:rPr>
        </w:r>
        <w:r w:rsidR="003C396A">
          <w:rPr>
            <w:noProof/>
            <w:webHidden/>
          </w:rPr>
          <w:fldChar w:fldCharType="separate"/>
        </w:r>
        <w:r w:rsidR="003C396A">
          <w:rPr>
            <w:noProof/>
            <w:webHidden/>
          </w:rPr>
          <w:t>5</w:t>
        </w:r>
        <w:r w:rsidR="003C396A">
          <w:rPr>
            <w:noProof/>
            <w:webHidden/>
          </w:rPr>
          <w:fldChar w:fldCharType="end"/>
        </w:r>
      </w:hyperlink>
    </w:p>
    <w:p w14:paraId="4CCC2B51" w14:textId="2FF94F33" w:rsidR="003C396A" w:rsidRDefault="00196611">
      <w:pPr>
        <w:pStyle w:val="TOC5"/>
        <w:tabs>
          <w:tab w:val="right" w:leader="dot" w:pos="5030"/>
        </w:tabs>
        <w:rPr>
          <w:rFonts w:eastAsiaTheme="minorEastAsia"/>
          <w:noProof/>
          <w:sz w:val="22"/>
          <w:lang w:val="en-US" w:eastAsia="zh-CN" w:bidi="ar-SA"/>
        </w:rPr>
      </w:pPr>
      <w:hyperlink w:anchor="_Toc442864452" w:history="1">
        <w:r w:rsidR="003C396A" w:rsidRPr="00B87912">
          <w:rPr>
            <w:rStyle w:val="Hyperlink"/>
            <w:noProof/>
          </w:rPr>
          <w:t>Technikai korlátozások</w:t>
        </w:r>
        <w:r w:rsidR="003C396A">
          <w:rPr>
            <w:noProof/>
            <w:webHidden/>
          </w:rPr>
          <w:tab/>
        </w:r>
        <w:r w:rsidR="003C396A">
          <w:rPr>
            <w:noProof/>
            <w:webHidden/>
          </w:rPr>
          <w:fldChar w:fldCharType="begin"/>
        </w:r>
        <w:r w:rsidR="003C396A">
          <w:rPr>
            <w:noProof/>
            <w:webHidden/>
          </w:rPr>
          <w:instrText xml:space="preserve"> PAGEREF _Toc442864452 \h </w:instrText>
        </w:r>
        <w:r w:rsidR="003C396A">
          <w:rPr>
            <w:noProof/>
            <w:webHidden/>
          </w:rPr>
        </w:r>
        <w:r w:rsidR="003C396A">
          <w:rPr>
            <w:noProof/>
            <w:webHidden/>
          </w:rPr>
          <w:fldChar w:fldCharType="separate"/>
        </w:r>
        <w:r w:rsidR="003C396A">
          <w:rPr>
            <w:noProof/>
            <w:webHidden/>
          </w:rPr>
          <w:t>6</w:t>
        </w:r>
        <w:r w:rsidR="003C396A">
          <w:rPr>
            <w:noProof/>
            <w:webHidden/>
          </w:rPr>
          <w:fldChar w:fldCharType="end"/>
        </w:r>
      </w:hyperlink>
    </w:p>
    <w:p w14:paraId="4FA69B5D" w14:textId="307C3C5A" w:rsidR="003C396A" w:rsidRDefault="00196611">
      <w:pPr>
        <w:pStyle w:val="TOC5"/>
        <w:tabs>
          <w:tab w:val="right" w:leader="dot" w:pos="5030"/>
        </w:tabs>
        <w:rPr>
          <w:rFonts w:eastAsiaTheme="minorEastAsia"/>
          <w:noProof/>
          <w:sz w:val="22"/>
          <w:lang w:val="en-US" w:eastAsia="zh-CN" w:bidi="ar-SA"/>
        </w:rPr>
      </w:pPr>
      <w:hyperlink w:anchor="_Toc442864453" w:history="1">
        <w:r w:rsidR="003C396A" w:rsidRPr="00B87912">
          <w:rPr>
            <w:rStyle w:val="Hyperlink"/>
            <w:noProof/>
          </w:rPr>
          <w:t>A jogszabályoknak való megfelelés</w:t>
        </w:r>
        <w:r w:rsidR="003C396A">
          <w:rPr>
            <w:noProof/>
            <w:webHidden/>
          </w:rPr>
          <w:tab/>
        </w:r>
        <w:r w:rsidR="003C396A">
          <w:rPr>
            <w:noProof/>
            <w:webHidden/>
          </w:rPr>
          <w:fldChar w:fldCharType="begin"/>
        </w:r>
        <w:r w:rsidR="003C396A">
          <w:rPr>
            <w:noProof/>
            <w:webHidden/>
          </w:rPr>
          <w:instrText xml:space="preserve"> PAGEREF _Toc442864453 \h </w:instrText>
        </w:r>
        <w:r w:rsidR="003C396A">
          <w:rPr>
            <w:noProof/>
            <w:webHidden/>
          </w:rPr>
        </w:r>
        <w:r w:rsidR="003C396A">
          <w:rPr>
            <w:noProof/>
            <w:webHidden/>
          </w:rPr>
          <w:fldChar w:fldCharType="separate"/>
        </w:r>
        <w:r w:rsidR="003C396A">
          <w:rPr>
            <w:noProof/>
            <w:webHidden/>
          </w:rPr>
          <w:t>6</w:t>
        </w:r>
        <w:r w:rsidR="003C396A">
          <w:rPr>
            <w:noProof/>
            <w:webHidden/>
          </w:rPr>
          <w:fldChar w:fldCharType="end"/>
        </w:r>
      </w:hyperlink>
    </w:p>
    <w:p w14:paraId="45A32FED" w14:textId="73E07A68" w:rsidR="003C396A" w:rsidRDefault="00196611">
      <w:pPr>
        <w:pStyle w:val="TOC2"/>
        <w:tabs>
          <w:tab w:val="right" w:leader="dot" w:pos="5030"/>
        </w:tabs>
        <w:rPr>
          <w:rFonts w:eastAsiaTheme="minorEastAsia"/>
          <w:b w:val="0"/>
          <w:smallCaps w:val="0"/>
          <w:noProof/>
          <w:sz w:val="22"/>
          <w:lang w:val="en-US" w:eastAsia="zh-CN" w:bidi="ar-SA"/>
        </w:rPr>
      </w:pPr>
      <w:hyperlink w:anchor="_Toc442864454" w:history="1">
        <w:r w:rsidR="003C396A" w:rsidRPr="00B87912">
          <w:rPr>
            <w:rStyle w:val="Hyperlink"/>
            <w:noProof/>
          </w:rPr>
          <w:t>Importálási/Exportálási Szolgáltatások</w:t>
        </w:r>
        <w:r w:rsidR="003C396A">
          <w:rPr>
            <w:noProof/>
            <w:webHidden/>
          </w:rPr>
          <w:tab/>
        </w:r>
        <w:r w:rsidR="003C396A">
          <w:rPr>
            <w:noProof/>
            <w:webHidden/>
          </w:rPr>
          <w:fldChar w:fldCharType="begin"/>
        </w:r>
        <w:r w:rsidR="003C396A">
          <w:rPr>
            <w:noProof/>
            <w:webHidden/>
          </w:rPr>
          <w:instrText xml:space="preserve"> PAGEREF _Toc442864454 \h </w:instrText>
        </w:r>
        <w:r w:rsidR="003C396A">
          <w:rPr>
            <w:noProof/>
            <w:webHidden/>
          </w:rPr>
        </w:r>
        <w:r w:rsidR="003C396A">
          <w:rPr>
            <w:noProof/>
            <w:webHidden/>
          </w:rPr>
          <w:fldChar w:fldCharType="separate"/>
        </w:r>
        <w:r w:rsidR="003C396A">
          <w:rPr>
            <w:noProof/>
            <w:webHidden/>
          </w:rPr>
          <w:t>6</w:t>
        </w:r>
        <w:r w:rsidR="003C396A">
          <w:rPr>
            <w:noProof/>
            <w:webHidden/>
          </w:rPr>
          <w:fldChar w:fldCharType="end"/>
        </w:r>
      </w:hyperlink>
    </w:p>
    <w:p w14:paraId="20727B94" w14:textId="77E2E541" w:rsidR="003C396A" w:rsidRDefault="00196611">
      <w:pPr>
        <w:pStyle w:val="TOC5"/>
        <w:tabs>
          <w:tab w:val="right" w:leader="dot" w:pos="5030"/>
        </w:tabs>
        <w:rPr>
          <w:rFonts w:eastAsiaTheme="minorEastAsia"/>
          <w:noProof/>
          <w:sz w:val="22"/>
          <w:lang w:val="en-US" w:eastAsia="zh-CN" w:bidi="ar-SA"/>
        </w:rPr>
      </w:pPr>
      <w:hyperlink w:anchor="_Toc442864455" w:history="1">
        <w:r w:rsidR="003C396A" w:rsidRPr="00B87912">
          <w:rPr>
            <w:rStyle w:val="Hyperlink"/>
            <w:noProof/>
          </w:rPr>
          <w:t>Elektronikus értesítések</w:t>
        </w:r>
        <w:r w:rsidR="003C396A">
          <w:rPr>
            <w:noProof/>
            <w:webHidden/>
          </w:rPr>
          <w:tab/>
        </w:r>
        <w:r w:rsidR="003C396A">
          <w:rPr>
            <w:noProof/>
            <w:webHidden/>
          </w:rPr>
          <w:fldChar w:fldCharType="begin"/>
        </w:r>
        <w:r w:rsidR="003C396A">
          <w:rPr>
            <w:noProof/>
            <w:webHidden/>
          </w:rPr>
          <w:instrText xml:space="preserve"> PAGEREF _Toc442864455 \h </w:instrText>
        </w:r>
        <w:r w:rsidR="003C396A">
          <w:rPr>
            <w:noProof/>
            <w:webHidden/>
          </w:rPr>
        </w:r>
        <w:r w:rsidR="003C396A">
          <w:rPr>
            <w:noProof/>
            <w:webHidden/>
          </w:rPr>
          <w:fldChar w:fldCharType="separate"/>
        </w:r>
        <w:r w:rsidR="003C396A">
          <w:rPr>
            <w:noProof/>
            <w:webHidden/>
          </w:rPr>
          <w:t>6</w:t>
        </w:r>
        <w:r w:rsidR="003C396A">
          <w:rPr>
            <w:noProof/>
            <w:webHidden/>
          </w:rPr>
          <w:fldChar w:fldCharType="end"/>
        </w:r>
      </w:hyperlink>
    </w:p>
    <w:p w14:paraId="62FBA67E" w14:textId="614AA68D" w:rsidR="003C396A" w:rsidRDefault="00196611">
      <w:pPr>
        <w:pStyle w:val="TOC5"/>
        <w:tabs>
          <w:tab w:val="right" w:leader="dot" w:pos="5030"/>
        </w:tabs>
        <w:rPr>
          <w:rFonts w:eastAsiaTheme="minorEastAsia"/>
          <w:noProof/>
          <w:sz w:val="22"/>
          <w:lang w:val="en-US" w:eastAsia="zh-CN" w:bidi="ar-SA"/>
        </w:rPr>
      </w:pPr>
      <w:hyperlink w:anchor="_Toc442864456" w:history="1">
        <w:r w:rsidR="003C396A" w:rsidRPr="00B87912">
          <w:rPr>
            <w:rStyle w:val="Hyperlink"/>
            <w:noProof/>
          </w:rPr>
          <w:t>A licencek átrendelése</w:t>
        </w:r>
        <w:r w:rsidR="003C396A">
          <w:rPr>
            <w:noProof/>
            <w:webHidden/>
          </w:rPr>
          <w:tab/>
        </w:r>
        <w:r w:rsidR="003C396A">
          <w:rPr>
            <w:noProof/>
            <w:webHidden/>
          </w:rPr>
          <w:fldChar w:fldCharType="begin"/>
        </w:r>
        <w:r w:rsidR="003C396A">
          <w:rPr>
            <w:noProof/>
            <w:webHidden/>
          </w:rPr>
          <w:instrText xml:space="preserve"> PAGEREF _Toc442864456 \h </w:instrText>
        </w:r>
        <w:r w:rsidR="003C396A">
          <w:rPr>
            <w:noProof/>
            <w:webHidden/>
          </w:rPr>
        </w:r>
        <w:r w:rsidR="003C396A">
          <w:rPr>
            <w:noProof/>
            <w:webHidden/>
          </w:rPr>
          <w:fldChar w:fldCharType="separate"/>
        </w:r>
        <w:r w:rsidR="003C396A">
          <w:rPr>
            <w:noProof/>
            <w:webHidden/>
          </w:rPr>
          <w:t>6</w:t>
        </w:r>
        <w:r w:rsidR="003C396A">
          <w:rPr>
            <w:noProof/>
            <w:webHidden/>
          </w:rPr>
          <w:fldChar w:fldCharType="end"/>
        </w:r>
      </w:hyperlink>
    </w:p>
    <w:p w14:paraId="6B2F25C8" w14:textId="65144897" w:rsidR="003C396A" w:rsidRDefault="00196611">
      <w:pPr>
        <w:pStyle w:val="TOC5"/>
        <w:tabs>
          <w:tab w:val="right" w:leader="dot" w:pos="5030"/>
        </w:tabs>
        <w:rPr>
          <w:rFonts w:eastAsiaTheme="minorEastAsia"/>
          <w:noProof/>
          <w:sz w:val="22"/>
          <w:lang w:val="en-US" w:eastAsia="zh-CN" w:bidi="ar-SA"/>
        </w:rPr>
      </w:pPr>
      <w:hyperlink w:anchor="_Toc442864457" w:history="1">
        <w:r w:rsidR="003C396A" w:rsidRPr="00B87912">
          <w:rPr>
            <w:rStyle w:val="Hyperlink"/>
            <w:noProof/>
          </w:rPr>
          <w:t>Betűkészlet-összetevők</w:t>
        </w:r>
        <w:r w:rsidR="003C396A">
          <w:rPr>
            <w:noProof/>
            <w:webHidden/>
          </w:rPr>
          <w:tab/>
        </w:r>
        <w:r w:rsidR="003C396A">
          <w:rPr>
            <w:noProof/>
            <w:webHidden/>
          </w:rPr>
          <w:fldChar w:fldCharType="begin"/>
        </w:r>
        <w:r w:rsidR="003C396A">
          <w:rPr>
            <w:noProof/>
            <w:webHidden/>
          </w:rPr>
          <w:instrText xml:space="preserve"> PAGEREF _Toc442864457 \h </w:instrText>
        </w:r>
        <w:r w:rsidR="003C396A">
          <w:rPr>
            <w:noProof/>
            <w:webHidden/>
          </w:rPr>
        </w:r>
        <w:r w:rsidR="003C396A">
          <w:rPr>
            <w:noProof/>
            <w:webHidden/>
          </w:rPr>
          <w:fldChar w:fldCharType="separate"/>
        </w:r>
        <w:r w:rsidR="003C396A">
          <w:rPr>
            <w:noProof/>
            <w:webHidden/>
          </w:rPr>
          <w:t>6</w:t>
        </w:r>
        <w:r w:rsidR="003C396A">
          <w:rPr>
            <w:noProof/>
            <w:webHidden/>
          </w:rPr>
          <w:fldChar w:fldCharType="end"/>
        </w:r>
      </w:hyperlink>
    </w:p>
    <w:p w14:paraId="0AC96D16" w14:textId="61C16AC4" w:rsidR="003C396A" w:rsidRDefault="00196611">
      <w:pPr>
        <w:pStyle w:val="TOC5"/>
        <w:tabs>
          <w:tab w:val="right" w:leader="dot" w:pos="5030"/>
        </w:tabs>
        <w:rPr>
          <w:rFonts w:eastAsiaTheme="minorEastAsia"/>
          <w:noProof/>
          <w:sz w:val="22"/>
          <w:lang w:val="en-US" w:eastAsia="zh-CN" w:bidi="ar-SA"/>
        </w:rPr>
      </w:pPr>
      <w:hyperlink w:anchor="_Toc442864458" w:history="1">
        <w:r w:rsidR="003C396A" w:rsidRPr="00B87912">
          <w:rPr>
            <w:rStyle w:val="Hyperlink"/>
            <w:noProof/>
          </w:rPr>
          <w:t>Multiplexálás</w:t>
        </w:r>
        <w:r w:rsidR="003C396A">
          <w:rPr>
            <w:noProof/>
            <w:webHidden/>
          </w:rPr>
          <w:tab/>
        </w:r>
        <w:r w:rsidR="003C396A">
          <w:rPr>
            <w:noProof/>
            <w:webHidden/>
          </w:rPr>
          <w:fldChar w:fldCharType="begin"/>
        </w:r>
        <w:r w:rsidR="003C396A">
          <w:rPr>
            <w:noProof/>
            <w:webHidden/>
          </w:rPr>
          <w:instrText xml:space="preserve"> PAGEREF _Toc442864458 \h </w:instrText>
        </w:r>
        <w:r w:rsidR="003C396A">
          <w:rPr>
            <w:noProof/>
            <w:webHidden/>
          </w:rPr>
        </w:r>
        <w:r w:rsidR="003C396A">
          <w:rPr>
            <w:noProof/>
            <w:webHidden/>
          </w:rPr>
          <w:fldChar w:fldCharType="separate"/>
        </w:r>
        <w:r w:rsidR="003C396A">
          <w:rPr>
            <w:noProof/>
            <w:webHidden/>
          </w:rPr>
          <w:t>6</w:t>
        </w:r>
        <w:r w:rsidR="003C396A">
          <w:rPr>
            <w:noProof/>
            <w:webHidden/>
          </w:rPr>
          <w:fldChar w:fldCharType="end"/>
        </w:r>
      </w:hyperlink>
    </w:p>
    <w:p w14:paraId="6C6A892E" w14:textId="47A669D3" w:rsidR="003C396A" w:rsidRDefault="00196611">
      <w:pPr>
        <w:pStyle w:val="TOC1"/>
        <w:tabs>
          <w:tab w:val="right" w:leader="dot" w:pos="5030"/>
        </w:tabs>
        <w:rPr>
          <w:rFonts w:eastAsiaTheme="minorEastAsia"/>
          <w:b w:val="0"/>
          <w:caps w:val="0"/>
          <w:noProof/>
          <w:sz w:val="22"/>
          <w:lang w:val="en-US" w:eastAsia="zh-CN" w:bidi="ar-SA"/>
        </w:rPr>
      </w:pPr>
      <w:hyperlink w:anchor="_Toc442864459" w:history="1">
        <w:r w:rsidR="003C396A" w:rsidRPr="00B87912">
          <w:rPr>
            <w:rStyle w:val="Hyperlink"/>
            <w:noProof/>
          </w:rPr>
          <w:t>Adatvédelmi és Biztonsági Feltételek</w:t>
        </w:r>
        <w:r w:rsidR="003C396A">
          <w:rPr>
            <w:noProof/>
            <w:webHidden/>
          </w:rPr>
          <w:tab/>
        </w:r>
        <w:r w:rsidR="003C396A">
          <w:rPr>
            <w:noProof/>
            <w:webHidden/>
          </w:rPr>
          <w:fldChar w:fldCharType="begin"/>
        </w:r>
        <w:r w:rsidR="003C396A">
          <w:rPr>
            <w:noProof/>
            <w:webHidden/>
          </w:rPr>
          <w:instrText xml:space="preserve"> PAGEREF _Toc442864459 \h </w:instrText>
        </w:r>
        <w:r w:rsidR="003C396A">
          <w:rPr>
            <w:noProof/>
            <w:webHidden/>
          </w:rPr>
        </w:r>
        <w:r w:rsidR="003C396A">
          <w:rPr>
            <w:noProof/>
            <w:webHidden/>
          </w:rPr>
          <w:fldChar w:fldCharType="separate"/>
        </w:r>
        <w:r w:rsidR="003C396A">
          <w:rPr>
            <w:noProof/>
            <w:webHidden/>
          </w:rPr>
          <w:t>7</w:t>
        </w:r>
        <w:r w:rsidR="003C396A">
          <w:rPr>
            <w:noProof/>
            <w:webHidden/>
          </w:rPr>
          <w:fldChar w:fldCharType="end"/>
        </w:r>
      </w:hyperlink>
    </w:p>
    <w:p w14:paraId="4E1D9FA6" w14:textId="4FA8BC9B" w:rsidR="003C396A" w:rsidRDefault="00196611">
      <w:pPr>
        <w:pStyle w:val="TOC3"/>
        <w:tabs>
          <w:tab w:val="right" w:leader="dot" w:pos="5030"/>
        </w:tabs>
        <w:rPr>
          <w:rFonts w:eastAsiaTheme="minorEastAsia"/>
          <w:smallCaps w:val="0"/>
          <w:noProof/>
          <w:sz w:val="22"/>
          <w:lang w:val="en-US" w:eastAsia="zh-CN" w:bidi="ar-SA"/>
        </w:rPr>
      </w:pPr>
      <w:hyperlink w:anchor="_Toc442864460" w:history="1">
        <w:r w:rsidR="003C396A" w:rsidRPr="00B87912">
          <w:rPr>
            <w:rStyle w:val="Hyperlink"/>
            <w:noProof/>
          </w:rPr>
          <w:t>Általános adatvédelmi és biztonsági feltételek</w:t>
        </w:r>
        <w:r w:rsidR="003C396A">
          <w:rPr>
            <w:noProof/>
            <w:webHidden/>
          </w:rPr>
          <w:tab/>
        </w:r>
        <w:r w:rsidR="003C396A">
          <w:rPr>
            <w:noProof/>
            <w:webHidden/>
          </w:rPr>
          <w:fldChar w:fldCharType="begin"/>
        </w:r>
        <w:r w:rsidR="003C396A">
          <w:rPr>
            <w:noProof/>
            <w:webHidden/>
          </w:rPr>
          <w:instrText xml:space="preserve"> PAGEREF _Toc442864460 \h </w:instrText>
        </w:r>
        <w:r w:rsidR="003C396A">
          <w:rPr>
            <w:noProof/>
            <w:webHidden/>
          </w:rPr>
        </w:r>
        <w:r w:rsidR="003C396A">
          <w:rPr>
            <w:noProof/>
            <w:webHidden/>
          </w:rPr>
          <w:fldChar w:fldCharType="separate"/>
        </w:r>
        <w:r w:rsidR="003C396A">
          <w:rPr>
            <w:noProof/>
            <w:webHidden/>
          </w:rPr>
          <w:t>7</w:t>
        </w:r>
        <w:r w:rsidR="003C396A">
          <w:rPr>
            <w:noProof/>
            <w:webHidden/>
          </w:rPr>
          <w:fldChar w:fldCharType="end"/>
        </w:r>
      </w:hyperlink>
    </w:p>
    <w:p w14:paraId="6182798C" w14:textId="1F81A60E" w:rsidR="003C396A" w:rsidRDefault="00196611">
      <w:pPr>
        <w:pStyle w:val="TOC5"/>
        <w:tabs>
          <w:tab w:val="right" w:leader="dot" w:pos="5030"/>
        </w:tabs>
        <w:rPr>
          <w:rFonts w:eastAsiaTheme="minorEastAsia"/>
          <w:noProof/>
          <w:sz w:val="22"/>
          <w:lang w:val="en-US" w:eastAsia="zh-CN" w:bidi="ar-SA"/>
        </w:rPr>
      </w:pPr>
      <w:hyperlink w:anchor="_Toc442864461" w:history="1">
        <w:r w:rsidR="003C396A" w:rsidRPr="00B87912">
          <w:rPr>
            <w:rStyle w:val="Hyperlink"/>
            <w:noProof/>
          </w:rPr>
          <w:t>Érvényességi kör</w:t>
        </w:r>
        <w:r w:rsidR="003C396A">
          <w:rPr>
            <w:noProof/>
            <w:webHidden/>
          </w:rPr>
          <w:tab/>
        </w:r>
        <w:r w:rsidR="003C396A">
          <w:rPr>
            <w:noProof/>
            <w:webHidden/>
          </w:rPr>
          <w:fldChar w:fldCharType="begin"/>
        </w:r>
        <w:r w:rsidR="003C396A">
          <w:rPr>
            <w:noProof/>
            <w:webHidden/>
          </w:rPr>
          <w:instrText xml:space="preserve"> PAGEREF _Toc442864461 \h </w:instrText>
        </w:r>
        <w:r w:rsidR="003C396A">
          <w:rPr>
            <w:noProof/>
            <w:webHidden/>
          </w:rPr>
        </w:r>
        <w:r w:rsidR="003C396A">
          <w:rPr>
            <w:noProof/>
            <w:webHidden/>
          </w:rPr>
          <w:fldChar w:fldCharType="separate"/>
        </w:r>
        <w:r w:rsidR="003C396A">
          <w:rPr>
            <w:noProof/>
            <w:webHidden/>
          </w:rPr>
          <w:t>7</w:t>
        </w:r>
        <w:r w:rsidR="003C396A">
          <w:rPr>
            <w:noProof/>
            <w:webHidden/>
          </w:rPr>
          <w:fldChar w:fldCharType="end"/>
        </w:r>
      </w:hyperlink>
    </w:p>
    <w:p w14:paraId="657DCC52" w14:textId="2D88348B" w:rsidR="003C396A" w:rsidRDefault="00196611">
      <w:pPr>
        <w:pStyle w:val="TOC5"/>
        <w:tabs>
          <w:tab w:val="right" w:leader="dot" w:pos="5030"/>
        </w:tabs>
        <w:rPr>
          <w:rFonts w:eastAsiaTheme="minorEastAsia"/>
          <w:noProof/>
          <w:sz w:val="22"/>
          <w:lang w:val="en-US" w:eastAsia="zh-CN" w:bidi="ar-SA"/>
        </w:rPr>
      </w:pPr>
      <w:hyperlink w:anchor="_Toc442864462" w:history="1">
        <w:r w:rsidR="003C396A" w:rsidRPr="00B87912">
          <w:rPr>
            <w:rStyle w:val="Hyperlink"/>
            <w:noProof/>
          </w:rPr>
          <w:t>Az Ügyféladatok használata</w:t>
        </w:r>
        <w:r w:rsidR="003C396A">
          <w:rPr>
            <w:noProof/>
            <w:webHidden/>
          </w:rPr>
          <w:tab/>
        </w:r>
        <w:r w:rsidR="003C396A">
          <w:rPr>
            <w:noProof/>
            <w:webHidden/>
          </w:rPr>
          <w:fldChar w:fldCharType="begin"/>
        </w:r>
        <w:r w:rsidR="003C396A">
          <w:rPr>
            <w:noProof/>
            <w:webHidden/>
          </w:rPr>
          <w:instrText xml:space="preserve"> PAGEREF _Toc442864462 \h </w:instrText>
        </w:r>
        <w:r w:rsidR="003C396A">
          <w:rPr>
            <w:noProof/>
            <w:webHidden/>
          </w:rPr>
        </w:r>
        <w:r w:rsidR="003C396A">
          <w:rPr>
            <w:noProof/>
            <w:webHidden/>
          </w:rPr>
          <w:fldChar w:fldCharType="separate"/>
        </w:r>
        <w:r w:rsidR="003C396A">
          <w:rPr>
            <w:noProof/>
            <w:webHidden/>
          </w:rPr>
          <w:t>7</w:t>
        </w:r>
        <w:r w:rsidR="003C396A">
          <w:rPr>
            <w:noProof/>
            <w:webHidden/>
          </w:rPr>
          <w:fldChar w:fldCharType="end"/>
        </w:r>
      </w:hyperlink>
    </w:p>
    <w:p w14:paraId="2614452D" w14:textId="015302F2" w:rsidR="003C396A" w:rsidRDefault="00196611">
      <w:pPr>
        <w:pStyle w:val="TOC5"/>
        <w:tabs>
          <w:tab w:val="right" w:leader="dot" w:pos="5030"/>
        </w:tabs>
        <w:rPr>
          <w:rFonts w:eastAsiaTheme="minorEastAsia"/>
          <w:noProof/>
          <w:sz w:val="22"/>
          <w:lang w:val="en-US" w:eastAsia="zh-CN" w:bidi="ar-SA"/>
        </w:rPr>
      </w:pPr>
      <w:hyperlink w:anchor="_Toc442864463" w:history="1">
        <w:r w:rsidR="003C396A" w:rsidRPr="00B87912">
          <w:rPr>
            <w:rStyle w:val="Hyperlink"/>
            <w:noProof/>
          </w:rPr>
          <w:t>Az Ügyféladatok nyilvánosságra hozatala</w:t>
        </w:r>
        <w:r w:rsidR="003C396A">
          <w:rPr>
            <w:noProof/>
            <w:webHidden/>
          </w:rPr>
          <w:tab/>
        </w:r>
        <w:r w:rsidR="003C396A">
          <w:rPr>
            <w:noProof/>
            <w:webHidden/>
          </w:rPr>
          <w:fldChar w:fldCharType="begin"/>
        </w:r>
        <w:r w:rsidR="003C396A">
          <w:rPr>
            <w:noProof/>
            <w:webHidden/>
          </w:rPr>
          <w:instrText xml:space="preserve"> PAGEREF _Toc442864463 \h </w:instrText>
        </w:r>
        <w:r w:rsidR="003C396A">
          <w:rPr>
            <w:noProof/>
            <w:webHidden/>
          </w:rPr>
        </w:r>
        <w:r w:rsidR="003C396A">
          <w:rPr>
            <w:noProof/>
            <w:webHidden/>
          </w:rPr>
          <w:fldChar w:fldCharType="separate"/>
        </w:r>
        <w:r w:rsidR="003C396A">
          <w:rPr>
            <w:noProof/>
            <w:webHidden/>
          </w:rPr>
          <w:t>7</w:t>
        </w:r>
        <w:r w:rsidR="003C396A">
          <w:rPr>
            <w:noProof/>
            <w:webHidden/>
          </w:rPr>
          <w:fldChar w:fldCharType="end"/>
        </w:r>
      </w:hyperlink>
    </w:p>
    <w:p w14:paraId="72AE8B96" w14:textId="59F64C49" w:rsidR="003C396A" w:rsidRDefault="00196611">
      <w:pPr>
        <w:pStyle w:val="TOC5"/>
        <w:tabs>
          <w:tab w:val="right" w:leader="dot" w:pos="5030"/>
        </w:tabs>
        <w:rPr>
          <w:rFonts w:eastAsiaTheme="minorEastAsia"/>
          <w:noProof/>
          <w:sz w:val="22"/>
          <w:lang w:val="en-US" w:eastAsia="zh-CN" w:bidi="ar-SA"/>
        </w:rPr>
      </w:pPr>
      <w:hyperlink w:anchor="_Toc442864464" w:history="1">
        <w:r w:rsidR="003C396A" w:rsidRPr="00B87912">
          <w:rPr>
            <w:rStyle w:val="Hyperlink"/>
            <w:noProof/>
          </w:rPr>
          <w:t>Oktatási intézmények</w:t>
        </w:r>
        <w:r w:rsidR="003C396A">
          <w:rPr>
            <w:noProof/>
            <w:webHidden/>
          </w:rPr>
          <w:tab/>
        </w:r>
        <w:r w:rsidR="003C396A">
          <w:rPr>
            <w:noProof/>
            <w:webHidden/>
          </w:rPr>
          <w:fldChar w:fldCharType="begin"/>
        </w:r>
        <w:r w:rsidR="003C396A">
          <w:rPr>
            <w:noProof/>
            <w:webHidden/>
          </w:rPr>
          <w:instrText xml:space="preserve"> PAGEREF _Toc442864464 \h </w:instrText>
        </w:r>
        <w:r w:rsidR="003C396A">
          <w:rPr>
            <w:noProof/>
            <w:webHidden/>
          </w:rPr>
        </w:r>
        <w:r w:rsidR="003C396A">
          <w:rPr>
            <w:noProof/>
            <w:webHidden/>
          </w:rPr>
          <w:fldChar w:fldCharType="separate"/>
        </w:r>
        <w:r w:rsidR="003C396A">
          <w:rPr>
            <w:noProof/>
            <w:webHidden/>
          </w:rPr>
          <w:t>7</w:t>
        </w:r>
        <w:r w:rsidR="003C396A">
          <w:rPr>
            <w:noProof/>
            <w:webHidden/>
          </w:rPr>
          <w:fldChar w:fldCharType="end"/>
        </w:r>
      </w:hyperlink>
    </w:p>
    <w:p w14:paraId="2D2DFB32" w14:textId="66368AD0" w:rsidR="003C396A" w:rsidRDefault="00196611">
      <w:pPr>
        <w:pStyle w:val="TOC5"/>
        <w:tabs>
          <w:tab w:val="right" w:leader="dot" w:pos="5030"/>
        </w:tabs>
        <w:rPr>
          <w:rFonts w:eastAsiaTheme="minorEastAsia"/>
          <w:noProof/>
          <w:sz w:val="22"/>
          <w:lang w:val="en-US" w:eastAsia="zh-CN" w:bidi="ar-SA"/>
        </w:rPr>
      </w:pPr>
      <w:hyperlink w:anchor="_Toc442864465" w:history="1">
        <w:r w:rsidR="003C396A" w:rsidRPr="00B87912">
          <w:rPr>
            <w:rStyle w:val="Hyperlink"/>
            <w:noProof/>
          </w:rPr>
          <w:t>HIPAA Üzlettárs</w:t>
        </w:r>
        <w:r w:rsidR="003C396A">
          <w:rPr>
            <w:noProof/>
            <w:webHidden/>
          </w:rPr>
          <w:tab/>
        </w:r>
        <w:r w:rsidR="003C396A">
          <w:rPr>
            <w:noProof/>
            <w:webHidden/>
          </w:rPr>
          <w:fldChar w:fldCharType="begin"/>
        </w:r>
        <w:r w:rsidR="003C396A">
          <w:rPr>
            <w:noProof/>
            <w:webHidden/>
          </w:rPr>
          <w:instrText xml:space="preserve"> PAGEREF _Toc442864465 \h </w:instrText>
        </w:r>
        <w:r w:rsidR="003C396A">
          <w:rPr>
            <w:noProof/>
            <w:webHidden/>
          </w:rPr>
        </w:r>
        <w:r w:rsidR="003C396A">
          <w:rPr>
            <w:noProof/>
            <w:webHidden/>
          </w:rPr>
          <w:fldChar w:fldCharType="separate"/>
        </w:r>
        <w:r w:rsidR="003C396A">
          <w:rPr>
            <w:noProof/>
            <w:webHidden/>
          </w:rPr>
          <w:t>7</w:t>
        </w:r>
        <w:r w:rsidR="003C396A">
          <w:rPr>
            <w:noProof/>
            <w:webHidden/>
          </w:rPr>
          <w:fldChar w:fldCharType="end"/>
        </w:r>
      </w:hyperlink>
    </w:p>
    <w:p w14:paraId="580A70D3" w14:textId="46B3C32C" w:rsidR="003C396A" w:rsidRDefault="00196611">
      <w:pPr>
        <w:pStyle w:val="TOC5"/>
        <w:tabs>
          <w:tab w:val="right" w:leader="dot" w:pos="5030"/>
        </w:tabs>
        <w:rPr>
          <w:rFonts w:eastAsiaTheme="minorEastAsia"/>
          <w:noProof/>
          <w:sz w:val="22"/>
          <w:lang w:val="en-US" w:eastAsia="zh-CN" w:bidi="ar-SA"/>
        </w:rPr>
      </w:pPr>
      <w:hyperlink w:anchor="_Toc442864466" w:history="1">
        <w:r w:rsidR="003C396A" w:rsidRPr="00B87912">
          <w:rPr>
            <w:rStyle w:val="Hyperlink"/>
            <w:noProof/>
          </w:rPr>
          <w:t>Biztonság</w:t>
        </w:r>
        <w:r w:rsidR="003C396A">
          <w:rPr>
            <w:noProof/>
            <w:webHidden/>
          </w:rPr>
          <w:tab/>
        </w:r>
        <w:r w:rsidR="003C396A">
          <w:rPr>
            <w:noProof/>
            <w:webHidden/>
          </w:rPr>
          <w:fldChar w:fldCharType="begin"/>
        </w:r>
        <w:r w:rsidR="003C396A">
          <w:rPr>
            <w:noProof/>
            <w:webHidden/>
          </w:rPr>
          <w:instrText xml:space="preserve"> PAGEREF _Toc442864466 \h </w:instrText>
        </w:r>
        <w:r w:rsidR="003C396A">
          <w:rPr>
            <w:noProof/>
            <w:webHidden/>
          </w:rPr>
        </w:r>
        <w:r w:rsidR="003C396A">
          <w:rPr>
            <w:noProof/>
            <w:webHidden/>
          </w:rPr>
          <w:fldChar w:fldCharType="separate"/>
        </w:r>
        <w:r w:rsidR="003C396A">
          <w:rPr>
            <w:noProof/>
            <w:webHidden/>
          </w:rPr>
          <w:t>8</w:t>
        </w:r>
        <w:r w:rsidR="003C396A">
          <w:rPr>
            <w:noProof/>
            <w:webHidden/>
          </w:rPr>
          <w:fldChar w:fldCharType="end"/>
        </w:r>
      </w:hyperlink>
    </w:p>
    <w:p w14:paraId="23972951" w14:textId="3F4C4BDF" w:rsidR="003C396A" w:rsidRDefault="00196611">
      <w:pPr>
        <w:pStyle w:val="TOC5"/>
        <w:tabs>
          <w:tab w:val="right" w:leader="dot" w:pos="5030"/>
        </w:tabs>
        <w:rPr>
          <w:rFonts w:eastAsiaTheme="minorEastAsia"/>
          <w:noProof/>
          <w:sz w:val="22"/>
          <w:lang w:val="en-US" w:eastAsia="zh-CN" w:bidi="ar-SA"/>
        </w:rPr>
      </w:pPr>
      <w:hyperlink w:anchor="_Toc442864467" w:history="1">
        <w:r w:rsidR="003C396A" w:rsidRPr="00B87912">
          <w:rPr>
            <w:rStyle w:val="Hyperlink"/>
            <w:noProof/>
          </w:rPr>
          <w:t>Értesítés Biztonsági Eseményről</w:t>
        </w:r>
        <w:r w:rsidR="003C396A">
          <w:rPr>
            <w:noProof/>
            <w:webHidden/>
          </w:rPr>
          <w:tab/>
        </w:r>
        <w:r w:rsidR="003C396A">
          <w:rPr>
            <w:noProof/>
            <w:webHidden/>
          </w:rPr>
          <w:fldChar w:fldCharType="begin"/>
        </w:r>
        <w:r w:rsidR="003C396A">
          <w:rPr>
            <w:noProof/>
            <w:webHidden/>
          </w:rPr>
          <w:instrText xml:space="preserve"> PAGEREF _Toc442864467 \h </w:instrText>
        </w:r>
        <w:r w:rsidR="003C396A">
          <w:rPr>
            <w:noProof/>
            <w:webHidden/>
          </w:rPr>
        </w:r>
        <w:r w:rsidR="003C396A">
          <w:rPr>
            <w:noProof/>
            <w:webHidden/>
          </w:rPr>
          <w:fldChar w:fldCharType="separate"/>
        </w:r>
        <w:r w:rsidR="003C396A">
          <w:rPr>
            <w:noProof/>
            <w:webHidden/>
          </w:rPr>
          <w:t>8</w:t>
        </w:r>
        <w:r w:rsidR="003C396A">
          <w:rPr>
            <w:noProof/>
            <w:webHidden/>
          </w:rPr>
          <w:fldChar w:fldCharType="end"/>
        </w:r>
      </w:hyperlink>
    </w:p>
    <w:p w14:paraId="7918DA05" w14:textId="0D7F0BD6" w:rsidR="003C396A" w:rsidRDefault="00196611">
      <w:pPr>
        <w:pStyle w:val="TOC5"/>
        <w:tabs>
          <w:tab w:val="right" w:leader="dot" w:pos="5030"/>
        </w:tabs>
        <w:rPr>
          <w:rFonts w:eastAsiaTheme="minorEastAsia"/>
          <w:noProof/>
          <w:sz w:val="22"/>
          <w:lang w:val="en-US" w:eastAsia="zh-CN" w:bidi="ar-SA"/>
        </w:rPr>
      </w:pPr>
      <w:hyperlink w:anchor="_Toc442864468" w:history="1">
        <w:r w:rsidR="003C396A" w:rsidRPr="00B87912">
          <w:rPr>
            <w:rStyle w:val="Hyperlink"/>
            <w:noProof/>
          </w:rPr>
          <w:t>Az adatfeldolgozás helye</w:t>
        </w:r>
        <w:r w:rsidR="003C396A">
          <w:rPr>
            <w:noProof/>
            <w:webHidden/>
          </w:rPr>
          <w:tab/>
        </w:r>
        <w:r w:rsidR="003C396A">
          <w:rPr>
            <w:noProof/>
            <w:webHidden/>
          </w:rPr>
          <w:fldChar w:fldCharType="begin"/>
        </w:r>
        <w:r w:rsidR="003C396A">
          <w:rPr>
            <w:noProof/>
            <w:webHidden/>
          </w:rPr>
          <w:instrText xml:space="preserve"> PAGEREF _Toc442864468 \h </w:instrText>
        </w:r>
        <w:r w:rsidR="003C396A">
          <w:rPr>
            <w:noProof/>
            <w:webHidden/>
          </w:rPr>
        </w:r>
        <w:r w:rsidR="003C396A">
          <w:rPr>
            <w:noProof/>
            <w:webHidden/>
          </w:rPr>
          <w:fldChar w:fldCharType="separate"/>
        </w:r>
        <w:r w:rsidR="003C396A">
          <w:rPr>
            <w:noProof/>
            <w:webHidden/>
          </w:rPr>
          <w:t>8</w:t>
        </w:r>
        <w:r w:rsidR="003C396A">
          <w:rPr>
            <w:noProof/>
            <w:webHidden/>
          </w:rPr>
          <w:fldChar w:fldCharType="end"/>
        </w:r>
      </w:hyperlink>
    </w:p>
    <w:p w14:paraId="4970EA9A" w14:textId="69B87F0F" w:rsidR="003C396A" w:rsidRDefault="00196611">
      <w:pPr>
        <w:pStyle w:val="TOC5"/>
        <w:tabs>
          <w:tab w:val="right" w:leader="dot" w:pos="5030"/>
        </w:tabs>
        <w:rPr>
          <w:rFonts w:eastAsiaTheme="minorEastAsia"/>
          <w:noProof/>
          <w:sz w:val="22"/>
          <w:lang w:val="en-US" w:eastAsia="zh-CN" w:bidi="ar-SA"/>
        </w:rPr>
      </w:pPr>
      <w:hyperlink w:anchor="_Toc442864469" w:history="1">
        <w:r w:rsidR="003C396A" w:rsidRPr="00B87912">
          <w:rPr>
            <w:rStyle w:val="Hyperlink"/>
            <w:noProof/>
          </w:rPr>
          <w:t>Előzetes kiadások</w:t>
        </w:r>
        <w:r w:rsidR="003C396A">
          <w:rPr>
            <w:noProof/>
            <w:webHidden/>
          </w:rPr>
          <w:tab/>
        </w:r>
        <w:r w:rsidR="003C396A">
          <w:rPr>
            <w:noProof/>
            <w:webHidden/>
          </w:rPr>
          <w:fldChar w:fldCharType="begin"/>
        </w:r>
        <w:r w:rsidR="003C396A">
          <w:rPr>
            <w:noProof/>
            <w:webHidden/>
          </w:rPr>
          <w:instrText xml:space="preserve"> PAGEREF _Toc442864469 \h </w:instrText>
        </w:r>
        <w:r w:rsidR="003C396A">
          <w:rPr>
            <w:noProof/>
            <w:webHidden/>
          </w:rPr>
        </w:r>
        <w:r w:rsidR="003C396A">
          <w:rPr>
            <w:noProof/>
            <w:webHidden/>
          </w:rPr>
          <w:fldChar w:fldCharType="separate"/>
        </w:r>
        <w:r w:rsidR="003C396A">
          <w:rPr>
            <w:noProof/>
            <w:webHidden/>
          </w:rPr>
          <w:t>8</w:t>
        </w:r>
        <w:r w:rsidR="003C396A">
          <w:rPr>
            <w:noProof/>
            <w:webHidden/>
          </w:rPr>
          <w:fldChar w:fldCharType="end"/>
        </w:r>
      </w:hyperlink>
    </w:p>
    <w:p w14:paraId="0BE4E84C" w14:textId="430B217B" w:rsidR="003C396A" w:rsidRDefault="00196611">
      <w:pPr>
        <w:pStyle w:val="TOC5"/>
        <w:tabs>
          <w:tab w:val="right" w:leader="dot" w:pos="5030"/>
        </w:tabs>
        <w:rPr>
          <w:rFonts w:eastAsiaTheme="minorEastAsia"/>
          <w:noProof/>
          <w:sz w:val="22"/>
          <w:lang w:val="en-US" w:eastAsia="zh-CN" w:bidi="ar-SA"/>
        </w:rPr>
      </w:pPr>
      <w:hyperlink w:anchor="_Toc442864470" w:history="1">
        <w:r w:rsidR="003C396A" w:rsidRPr="00B87912">
          <w:rPr>
            <w:rStyle w:val="Hyperlink"/>
            <w:noProof/>
          </w:rPr>
          <w:t>Alvállalkozók alkalmazása</w:t>
        </w:r>
        <w:r w:rsidR="003C396A">
          <w:rPr>
            <w:noProof/>
            <w:webHidden/>
          </w:rPr>
          <w:tab/>
        </w:r>
        <w:r w:rsidR="003C396A">
          <w:rPr>
            <w:noProof/>
            <w:webHidden/>
          </w:rPr>
          <w:fldChar w:fldCharType="begin"/>
        </w:r>
        <w:r w:rsidR="003C396A">
          <w:rPr>
            <w:noProof/>
            <w:webHidden/>
          </w:rPr>
          <w:instrText xml:space="preserve"> PAGEREF _Toc442864470 \h </w:instrText>
        </w:r>
        <w:r w:rsidR="003C396A">
          <w:rPr>
            <w:noProof/>
            <w:webHidden/>
          </w:rPr>
        </w:r>
        <w:r w:rsidR="003C396A">
          <w:rPr>
            <w:noProof/>
            <w:webHidden/>
          </w:rPr>
          <w:fldChar w:fldCharType="separate"/>
        </w:r>
        <w:r w:rsidR="003C396A">
          <w:rPr>
            <w:noProof/>
            <w:webHidden/>
          </w:rPr>
          <w:t>8</w:t>
        </w:r>
        <w:r w:rsidR="003C396A">
          <w:rPr>
            <w:noProof/>
            <w:webHidden/>
          </w:rPr>
          <w:fldChar w:fldCharType="end"/>
        </w:r>
      </w:hyperlink>
    </w:p>
    <w:p w14:paraId="67B0509F" w14:textId="61F1F61E" w:rsidR="003C396A" w:rsidRDefault="00196611">
      <w:pPr>
        <w:pStyle w:val="TOC5"/>
        <w:tabs>
          <w:tab w:val="right" w:leader="dot" w:pos="5030"/>
        </w:tabs>
        <w:rPr>
          <w:rFonts w:eastAsiaTheme="minorEastAsia"/>
          <w:noProof/>
          <w:sz w:val="22"/>
          <w:lang w:val="en-US" w:eastAsia="zh-CN" w:bidi="ar-SA"/>
        </w:rPr>
      </w:pPr>
      <w:hyperlink w:anchor="_Toc442864471" w:history="1">
        <w:r w:rsidR="003C396A" w:rsidRPr="00B87912">
          <w:rPr>
            <w:rStyle w:val="Hyperlink"/>
            <w:noProof/>
          </w:rPr>
          <w:t>Kapcsolattartás a Microsofttal</w:t>
        </w:r>
        <w:r w:rsidR="003C396A">
          <w:rPr>
            <w:noProof/>
            <w:webHidden/>
          </w:rPr>
          <w:tab/>
        </w:r>
        <w:r w:rsidR="003C396A">
          <w:rPr>
            <w:noProof/>
            <w:webHidden/>
          </w:rPr>
          <w:fldChar w:fldCharType="begin"/>
        </w:r>
        <w:r w:rsidR="003C396A">
          <w:rPr>
            <w:noProof/>
            <w:webHidden/>
          </w:rPr>
          <w:instrText xml:space="preserve"> PAGEREF _Toc442864471 \h </w:instrText>
        </w:r>
        <w:r w:rsidR="003C396A">
          <w:rPr>
            <w:noProof/>
            <w:webHidden/>
          </w:rPr>
        </w:r>
        <w:r w:rsidR="003C396A">
          <w:rPr>
            <w:noProof/>
            <w:webHidden/>
          </w:rPr>
          <w:fldChar w:fldCharType="separate"/>
        </w:r>
        <w:r w:rsidR="003C396A">
          <w:rPr>
            <w:noProof/>
            <w:webHidden/>
          </w:rPr>
          <w:t>8</w:t>
        </w:r>
        <w:r w:rsidR="003C396A">
          <w:rPr>
            <w:noProof/>
            <w:webHidden/>
          </w:rPr>
          <w:fldChar w:fldCharType="end"/>
        </w:r>
      </w:hyperlink>
    </w:p>
    <w:p w14:paraId="7211D99F" w14:textId="5C8CBC55" w:rsidR="003C396A" w:rsidRDefault="00196611">
      <w:pPr>
        <w:pStyle w:val="TOC3"/>
        <w:tabs>
          <w:tab w:val="right" w:leader="dot" w:pos="5030"/>
        </w:tabs>
        <w:rPr>
          <w:rFonts w:eastAsiaTheme="minorEastAsia"/>
          <w:smallCaps w:val="0"/>
          <w:noProof/>
          <w:sz w:val="22"/>
          <w:lang w:val="en-US" w:eastAsia="zh-CN" w:bidi="ar-SA"/>
        </w:rPr>
      </w:pPr>
      <w:hyperlink w:anchor="_Toc442864472" w:history="1">
        <w:r w:rsidR="003C396A" w:rsidRPr="00B87912">
          <w:rPr>
            <w:rStyle w:val="Hyperlink"/>
            <w:noProof/>
          </w:rPr>
          <w:t>Adatfeldolgozási Feltételek</w:t>
        </w:r>
        <w:r w:rsidR="003C396A">
          <w:rPr>
            <w:noProof/>
            <w:webHidden/>
          </w:rPr>
          <w:tab/>
        </w:r>
        <w:r w:rsidR="003C396A">
          <w:rPr>
            <w:noProof/>
            <w:webHidden/>
          </w:rPr>
          <w:fldChar w:fldCharType="begin"/>
        </w:r>
        <w:r w:rsidR="003C396A">
          <w:rPr>
            <w:noProof/>
            <w:webHidden/>
          </w:rPr>
          <w:instrText xml:space="preserve"> PAGEREF _Toc442864472 \h </w:instrText>
        </w:r>
        <w:r w:rsidR="003C396A">
          <w:rPr>
            <w:noProof/>
            <w:webHidden/>
          </w:rPr>
        </w:r>
        <w:r w:rsidR="003C396A">
          <w:rPr>
            <w:noProof/>
            <w:webHidden/>
          </w:rPr>
          <w:fldChar w:fldCharType="separate"/>
        </w:r>
        <w:r w:rsidR="003C396A">
          <w:rPr>
            <w:noProof/>
            <w:webHidden/>
          </w:rPr>
          <w:t>10</w:t>
        </w:r>
        <w:r w:rsidR="003C396A">
          <w:rPr>
            <w:noProof/>
            <w:webHidden/>
          </w:rPr>
          <w:fldChar w:fldCharType="end"/>
        </w:r>
      </w:hyperlink>
    </w:p>
    <w:p w14:paraId="31D69E40" w14:textId="5D0CDE13" w:rsidR="003C396A" w:rsidRDefault="00196611">
      <w:pPr>
        <w:pStyle w:val="TOC5"/>
        <w:tabs>
          <w:tab w:val="right" w:leader="dot" w:pos="5030"/>
        </w:tabs>
        <w:rPr>
          <w:rFonts w:eastAsiaTheme="minorEastAsia"/>
          <w:noProof/>
          <w:sz w:val="22"/>
          <w:lang w:val="en-US" w:eastAsia="zh-CN" w:bidi="ar-SA"/>
        </w:rPr>
      </w:pPr>
      <w:hyperlink w:anchor="_Toc442864473" w:history="1">
        <w:r w:rsidR="003C396A" w:rsidRPr="00B87912">
          <w:rPr>
            <w:rStyle w:val="Hyperlink"/>
            <w:noProof/>
          </w:rPr>
          <w:t>Az inaktív Ügyféladatok helye</w:t>
        </w:r>
        <w:r w:rsidR="003C396A">
          <w:rPr>
            <w:noProof/>
            <w:webHidden/>
          </w:rPr>
          <w:tab/>
        </w:r>
        <w:r w:rsidR="003C396A">
          <w:rPr>
            <w:noProof/>
            <w:webHidden/>
          </w:rPr>
          <w:fldChar w:fldCharType="begin"/>
        </w:r>
        <w:r w:rsidR="003C396A">
          <w:rPr>
            <w:noProof/>
            <w:webHidden/>
          </w:rPr>
          <w:instrText xml:space="preserve"> PAGEREF _Toc442864473 \h </w:instrText>
        </w:r>
        <w:r w:rsidR="003C396A">
          <w:rPr>
            <w:noProof/>
            <w:webHidden/>
          </w:rPr>
        </w:r>
        <w:r w:rsidR="003C396A">
          <w:rPr>
            <w:noProof/>
            <w:webHidden/>
          </w:rPr>
          <w:fldChar w:fldCharType="separate"/>
        </w:r>
        <w:r w:rsidR="003C396A">
          <w:rPr>
            <w:noProof/>
            <w:webHidden/>
          </w:rPr>
          <w:t>10</w:t>
        </w:r>
        <w:r w:rsidR="003C396A">
          <w:rPr>
            <w:noProof/>
            <w:webHidden/>
          </w:rPr>
          <w:fldChar w:fldCharType="end"/>
        </w:r>
      </w:hyperlink>
    </w:p>
    <w:p w14:paraId="1181CFE6" w14:textId="7303E3D0" w:rsidR="003C396A" w:rsidRDefault="00196611">
      <w:pPr>
        <w:pStyle w:val="TOC5"/>
        <w:tabs>
          <w:tab w:val="right" w:leader="dot" w:pos="5030"/>
        </w:tabs>
        <w:rPr>
          <w:rFonts w:eastAsiaTheme="minorEastAsia"/>
          <w:noProof/>
          <w:sz w:val="22"/>
          <w:lang w:val="en-US" w:eastAsia="zh-CN" w:bidi="ar-SA"/>
        </w:rPr>
      </w:pPr>
      <w:hyperlink w:anchor="_Toc442864474" w:history="1">
        <w:r w:rsidR="003C396A" w:rsidRPr="00B87912">
          <w:rPr>
            <w:rStyle w:val="Hyperlink"/>
            <w:noProof/>
          </w:rPr>
          <w:t>Adatvédelem</w:t>
        </w:r>
        <w:r w:rsidR="003C396A">
          <w:rPr>
            <w:noProof/>
            <w:webHidden/>
          </w:rPr>
          <w:tab/>
        </w:r>
        <w:r w:rsidR="003C396A">
          <w:rPr>
            <w:noProof/>
            <w:webHidden/>
          </w:rPr>
          <w:fldChar w:fldCharType="begin"/>
        </w:r>
        <w:r w:rsidR="003C396A">
          <w:rPr>
            <w:noProof/>
            <w:webHidden/>
          </w:rPr>
          <w:instrText xml:space="preserve"> PAGEREF _Toc442864474 \h </w:instrText>
        </w:r>
        <w:r w:rsidR="003C396A">
          <w:rPr>
            <w:noProof/>
            <w:webHidden/>
          </w:rPr>
        </w:r>
        <w:r w:rsidR="003C396A">
          <w:rPr>
            <w:noProof/>
            <w:webHidden/>
          </w:rPr>
          <w:fldChar w:fldCharType="separate"/>
        </w:r>
        <w:r w:rsidR="003C396A">
          <w:rPr>
            <w:noProof/>
            <w:webHidden/>
          </w:rPr>
          <w:t>11</w:t>
        </w:r>
        <w:r w:rsidR="003C396A">
          <w:rPr>
            <w:noProof/>
            <w:webHidden/>
          </w:rPr>
          <w:fldChar w:fldCharType="end"/>
        </w:r>
      </w:hyperlink>
    </w:p>
    <w:p w14:paraId="3C116B71" w14:textId="4EFE1017" w:rsidR="003C396A" w:rsidRDefault="00196611">
      <w:pPr>
        <w:pStyle w:val="TOC5"/>
        <w:tabs>
          <w:tab w:val="right" w:leader="dot" w:pos="5030"/>
        </w:tabs>
        <w:rPr>
          <w:rFonts w:eastAsiaTheme="minorEastAsia"/>
          <w:noProof/>
          <w:sz w:val="22"/>
          <w:lang w:val="en-US" w:eastAsia="zh-CN" w:bidi="ar-SA"/>
        </w:rPr>
      </w:pPr>
      <w:hyperlink w:anchor="_Toc442864475" w:history="1">
        <w:r w:rsidR="003C396A" w:rsidRPr="00B87912">
          <w:rPr>
            <w:rStyle w:val="Hyperlink"/>
            <w:noProof/>
          </w:rPr>
          <w:t>További európai szerződési feltételek</w:t>
        </w:r>
        <w:r w:rsidR="003C396A">
          <w:rPr>
            <w:noProof/>
            <w:webHidden/>
          </w:rPr>
          <w:tab/>
        </w:r>
        <w:r w:rsidR="003C396A">
          <w:rPr>
            <w:noProof/>
            <w:webHidden/>
          </w:rPr>
          <w:fldChar w:fldCharType="begin"/>
        </w:r>
        <w:r w:rsidR="003C396A">
          <w:rPr>
            <w:noProof/>
            <w:webHidden/>
          </w:rPr>
          <w:instrText xml:space="preserve"> PAGEREF _Toc442864475 \h </w:instrText>
        </w:r>
        <w:r w:rsidR="003C396A">
          <w:rPr>
            <w:noProof/>
            <w:webHidden/>
          </w:rPr>
        </w:r>
        <w:r w:rsidR="003C396A">
          <w:rPr>
            <w:noProof/>
            <w:webHidden/>
          </w:rPr>
          <w:fldChar w:fldCharType="separate"/>
        </w:r>
        <w:r w:rsidR="003C396A">
          <w:rPr>
            <w:noProof/>
            <w:webHidden/>
          </w:rPr>
          <w:t>11</w:t>
        </w:r>
        <w:r w:rsidR="003C396A">
          <w:rPr>
            <w:noProof/>
            <w:webHidden/>
          </w:rPr>
          <w:fldChar w:fldCharType="end"/>
        </w:r>
      </w:hyperlink>
    </w:p>
    <w:p w14:paraId="0353B36F" w14:textId="187E8238" w:rsidR="003C396A" w:rsidRDefault="00196611">
      <w:pPr>
        <w:pStyle w:val="TOC5"/>
        <w:tabs>
          <w:tab w:val="right" w:leader="dot" w:pos="5030"/>
        </w:tabs>
        <w:rPr>
          <w:rFonts w:eastAsiaTheme="minorEastAsia"/>
          <w:noProof/>
          <w:sz w:val="22"/>
          <w:lang w:val="en-US" w:eastAsia="zh-CN" w:bidi="ar-SA"/>
        </w:rPr>
      </w:pPr>
      <w:hyperlink w:anchor="_Toc442864476" w:history="1">
        <w:r w:rsidR="003C396A" w:rsidRPr="00B87912">
          <w:rPr>
            <w:rStyle w:val="Hyperlink"/>
            <w:noProof/>
          </w:rPr>
          <w:t>Biztonság</w:t>
        </w:r>
        <w:r w:rsidR="003C396A">
          <w:rPr>
            <w:noProof/>
            <w:webHidden/>
          </w:rPr>
          <w:tab/>
        </w:r>
        <w:r w:rsidR="003C396A">
          <w:rPr>
            <w:noProof/>
            <w:webHidden/>
          </w:rPr>
          <w:fldChar w:fldCharType="begin"/>
        </w:r>
        <w:r w:rsidR="003C396A">
          <w:rPr>
            <w:noProof/>
            <w:webHidden/>
          </w:rPr>
          <w:instrText xml:space="preserve"> PAGEREF _Toc442864476 \h </w:instrText>
        </w:r>
        <w:r w:rsidR="003C396A">
          <w:rPr>
            <w:noProof/>
            <w:webHidden/>
          </w:rPr>
        </w:r>
        <w:r w:rsidR="003C396A">
          <w:rPr>
            <w:noProof/>
            <w:webHidden/>
          </w:rPr>
          <w:fldChar w:fldCharType="separate"/>
        </w:r>
        <w:r w:rsidR="003C396A">
          <w:rPr>
            <w:noProof/>
            <w:webHidden/>
          </w:rPr>
          <w:t>12</w:t>
        </w:r>
        <w:r w:rsidR="003C396A">
          <w:rPr>
            <w:noProof/>
            <w:webHidden/>
          </w:rPr>
          <w:fldChar w:fldCharType="end"/>
        </w:r>
      </w:hyperlink>
    </w:p>
    <w:p w14:paraId="3D175396" w14:textId="03610AD1" w:rsidR="003C396A" w:rsidRDefault="00196611">
      <w:pPr>
        <w:pStyle w:val="TOC1"/>
        <w:tabs>
          <w:tab w:val="right" w:leader="dot" w:pos="5030"/>
        </w:tabs>
        <w:rPr>
          <w:rFonts w:eastAsiaTheme="minorEastAsia"/>
          <w:b w:val="0"/>
          <w:caps w:val="0"/>
          <w:noProof/>
          <w:sz w:val="22"/>
          <w:lang w:val="en-US" w:eastAsia="zh-CN" w:bidi="ar-SA"/>
        </w:rPr>
      </w:pPr>
      <w:hyperlink w:anchor="_Toc442864477" w:history="1">
        <w:r w:rsidR="003C396A" w:rsidRPr="00B87912">
          <w:rPr>
            <w:rStyle w:val="Hyperlink"/>
            <w:noProof/>
          </w:rPr>
          <w:t>Online Szolgáltatás Szolgáltatásspecifikus Feltételei</w:t>
        </w:r>
        <w:r w:rsidR="003C396A">
          <w:rPr>
            <w:noProof/>
            <w:webHidden/>
          </w:rPr>
          <w:tab/>
        </w:r>
        <w:r w:rsidR="003C396A">
          <w:rPr>
            <w:noProof/>
            <w:webHidden/>
          </w:rPr>
          <w:fldChar w:fldCharType="begin"/>
        </w:r>
        <w:r w:rsidR="003C396A">
          <w:rPr>
            <w:noProof/>
            <w:webHidden/>
          </w:rPr>
          <w:instrText xml:space="preserve"> PAGEREF _Toc442864477 \h </w:instrText>
        </w:r>
        <w:r w:rsidR="003C396A">
          <w:rPr>
            <w:noProof/>
            <w:webHidden/>
          </w:rPr>
        </w:r>
        <w:r w:rsidR="003C396A">
          <w:rPr>
            <w:noProof/>
            <w:webHidden/>
          </w:rPr>
          <w:fldChar w:fldCharType="separate"/>
        </w:r>
        <w:r w:rsidR="003C396A">
          <w:rPr>
            <w:noProof/>
            <w:webHidden/>
          </w:rPr>
          <w:t>15</w:t>
        </w:r>
        <w:r w:rsidR="003C396A">
          <w:rPr>
            <w:noProof/>
            <w:webHidden/>
          </w:rPr>
          <w:fldChar w:fldCharType="end"/>
        </w:r>
      </w:hyperlink>
    </w:p>
    <w:p w14:paraId="42EE660E" w14:textId="78549AE6" w:rsidR="003C396A" w:rsidRDefault="00196611">
      <w:pPr>
        <w:pStyle w:val="TOC2"/>
        <w:tabs>
          <w:tab w:val="right" w:leader="dot" w:pos="5030"/>
        </w:tabs>
        <w:rPr>
          <w:rFonts w:eastAsiaTheme="minorEastAsia"/>
          <w:b w:val="0"/>
          <w:smallCaps w:val="0"/>
          <w:noProof/>
          <w:sz w:val="22"/>
          <w:lang w:val="en-US" w:eastAsia="zh-CN" w:bidi="ar-SA"/>
        </w:rPr>
      </w:pPr>
      <w:hyperlink w:anchor="_Toc442864478" w:history="1">
        <w:r w:rsidR="003C396A" w:rsidRPr="00B87912">
          <w:rPr>
            <w:rStyle w:val="Hyperlink"/>
            <w:noProof/>
          </w:rPr>
          <w:t>Microsoft Azure Szolgáltatások</w:t>
        </w:r>
        <w:r w:rsidR="003C396A">
          <w:rPr>
            <w:noProof/>
            <w:webHidden/>
          </w:rPr>
          <w:tab/>
        </w:r>
        <w:r w:rsidR="003C396A">
          <w:rPr>
            <w:noProof/>
            <w:webHidden/>
          </w:rPr>
          <w:fldChar w:fldCharType="begin"/>
        </w:r>
        <w:r w:rsidR="003C396A">
          <w:rPr>
            <w:noProof/>
            <w:webHidden/>
          </w:rPr>
          <w:instrText xml:space="preserve"> PAGEREF _Toc442864478 \h </w:instrText>
        </w:r>
        <w:r w:rsidR="003C396A">
          <w:rPr>
            <w:noProof/>
            <w:webHidden/>
          </w:rPr>
        </w:r>
        <w:r w:rsidR="003C396A">
          <w:rPr>
            <w:noProof/>
            <w:webHidden/>
          </w:rPr>
          <w:fldChar w:fldCharType="separate"/>
        </w:r>
        <w:r w:rsidR="003C396A">
          <w:rPr>
            <w:noProof/>
            <w:webHidden/>
          </w:rPr>
          <w:t>15</w:t>
        </w:r>
        <w:r w:rsidR="003C396A">
          <w:rPr>
            <w:noProof/>
            <w:webHidden/>
          </w:rPr>
          <w:fldChar w:fldCharType="end"/>
        </w:r>
      </w:hyperlink>
    </w:p>
    <w:p w14:paraId="4ECDF948" w14:textId="30AD6E78" w:rsidR="003C396A" w:rsidRDefault="00196611">
      <w:pPr>
        <w:pStyle w:val="TOC4"/>
        <w:rPr>
          <w:rFonts w:eastAsiaTheme="minorEastAsia"/>
          <w:smallCaps w:val="0"/>
          <w:noProof/>
          <w:sz w:val="22"/>
          <w:lang w:val="en-US" w:eastAsia="zh-CN" w:bidi="ar-SA"/>
        </w:rPr>
      </w:pPr>
      <w:hyperlink w:anchor="_Toc442864479" w:history="1">
        <w:r w:rsidR="003C396A" w:rsidRPr="00B87912">
          <w:rPr>
            <w:rStyle w:val="Hyperlink"/>
            <w:noProof/>
          </w:rPr>
          <w:t>Microsoft Azure StorSimple</w:t>
        </w:r>
        <w:r w:rsidR="003C396A">
          <w:rPr>
            <w:noProof/>
            <w:webHidden/>
          </w:rPr>
          <w:tab/>
        </w:r>
        <w:r w:rsidR="003C396A">
          <w:rPr>
            <w:noProof/>
            <w:webHidden/>
          </w:rPr>
          <w:fldChar w:fldCharType="begin"/>
        </w:r>
        <w:r w:rsidR="003C396A">
          <w:rPr>
            <w:noProof/>
            <w:webHidden/>
          </w:rPr>
          <w:instrText xml:space="preserve"> PAGEREF _Toc442864479 \h </w:instrText>
        </w:r>
        <w:r w:rsidR="003C396A">
          <w:rPr>
            <w:noProof/>
            <w:webHidden/>
          </w:rPr>
        </w:r>
        <w:r w:rsidR="003C396A">
          <w:rPr>
            <w:noProof/>
            <w:webHidden/>
          </w:rPr>
          <w:fldChar w:fldCharType="separate"/>
        </w:r>
        <w:r w:rsidR="003C396A">
          <w:rPr>
            <w:noProof/>
            <w:webHidden/>
          </w:rPr>
          <w:t>16</w:t>
        </w:r>
        <w:r w:rsidR="003C396A">
          <w:rPr>
            <w:noProof/>
            <w:webHidden/>
          </w:rPr>
          <w:fldChar w:fldCharType="end"/>
        </w:r>
      </w:hyperlink>
    </w:p>
    <w:p w14:paraId="4EE122F6" w14:textId="0A3FAEDC" w:rsidR="003C396A" w:rsidRDefault="00196611">
      <w:pPr>
        <w:pStyle w:val="TOC2"/>
        <w:tabs>
          <w:tab w:val="right" w:leader="dot" w:pos="5030"/>
        </w:tabs>
        <w:rPr>
          <w:rFonts w:eastAsiaTheme="minorEastAsia"/>
          <w:b w:val="0"/>
          <w:smallCaps w:val="0"/>
          <w:noProof/>
          <w:sz w:val="22"/>
          <w:lang w:val="en-US" w:eastAsia="zh-CN" w:bidi="ar-SA"/>
        </w:rPr>
      </w:pPr>
      <w:hyperlink w:anchor="_Toc442864480" w:history="1">
        <w:r w:rsidR="003C396A" w:rsidRPr="00B87912">
          <w:rPr>
            <w:rStyle w:val="Hyperlink"/>
            <w:noProof/>
          </w:rPr>
          <w:t>Enterprise Mobility Services</w:t>
        </w:r>
        <w:r w:rsidR="003C396A">
          <w:rPr>
            <w:noProof/>
            <w:webHidden/>
          </w:rPr>
          <w:tab/>
        </w:r>
        <w:r w:rsidR="003C396A">
          <w:rPr>
            <w:noProof/>
            <w:webHidden/>
          </w:rPr>
          <w:fldChar w:fldCharType="begin"/>
        </w:r>
        <w:r w:rsidR="003C396A">
          <w:rPr>
            <w:noProof/>
            <w:webHidden/>
          </w:rPr>
          <w:instrText xml:space="preserve"> PAGEREF _Toc442864480 \h </w:instrText>
        </w:r>
        <w:r w:rsidR="003C396A">
          <w:rPr>
            <w:noProof/>
            <w:webHidden/>
          </w:rPr>
        </w:r>
        <w:r w:rsidR="003C396A">
          <w:rPr>
            <w:noProof/>
            <w:webHidden/>
          </w:rPr>
          <w:fldChar w:fldCharType="separate"/>
        </w:r>
        <w:r w:rsidR="003C396A">
          <w:rPr>
            <w:noProof/>
            <w:webHidden/>
          </w:rPr>
          <w:t>16</w:t>
        </w:r>
        <w:r w:rsidR="003C396A">
          <w:rPr>
            <w:noProof/>
            <w:webHidden/>
          </w:rPr>
          <w:fldChar w:fldCharType="end"/>
        </w:r>
      </w:hyperlink>
    </w:p>
    <w:p w14:paraId="2E070F1C" w14:textId="3BAB182C" w:rsidR="003C396A" w:rsidRDefault="00196611">
      <w:pPr>
        <w:pStyle w:val="TOC4"/>
        <w:rPr>
          <w:rFonts w:eastAsiaTheme="minorEastAsia"/>
          <w:smallCaps w:val="0"/>
          <w:noProof/>
          <w:sz w:val="22"/>
          <w:lang w:val="en-US" w:eastAsia="zh-CN" w:bidi="ar-SA"/>
        </w:rPr>
      </w:pPr>
      <w:hyperlink w:anchor="_Toc442864481" w:history="1">
        <w:r w:rsidR="003C396A" w:rsidRPr="00B87912">
          <w:rPr>
            <w:rStyle w:val="Hyperlink"/>
            <w:noProof/>
          </w:rPr>
          <w:t>Azure Active Directory Basic</w:t>
        </w:r>
        <w:r w:rsidR="003C396A">
          <w:rPr>
            <w:noProof/>
            <w:webHidden/>
          </w:rPr>
          <w:tab/>
        </w:r>
        <w:r w:rsidR="003C396A">
          <w:rPr>
            <w:noProof/>
            <w:webHidden/>
          </w:rPr>
          <w:fldChar w:fldCharType="begin"/>
        </w:r>
        <w:r w:rsidR="003C396A">
          <w:rPr>
            <w:noProof/>
            <w:webHidden/>
          </w:rPr>
          <w:instrText xml:space="preserve"> PAGEREF _Toc442864481 \h </w:instrText>
        </w:r>
        <w:r w:rsidR="003C396A">
          <w:rPr>
            <w:noProof/>
            <w:webHidden/>
          </w:rPr>
        </w:r>
        <w:r w:rsidR="003C396A">
          <w:rPr>
            <w:noProof/>
            <w:webHidden/>
          </w:rPr>
          <w:fldChar w:fldCharType="separate"/>
        </w:r>
        <w:r w:rsidR="003C396A">
          <w:rPr>
            <w:noProof/>
            <w:webHidden/>
          </w:rPr>
          <w:t>16</w:t>
        </w:r>
        <w:r w:rsidR="003C396A">
          <w:rPr>
            <w:noProof/>
            <w:webHidden/>
          </w:rPr>
          <w:fldChar w:fldCharType="end"/>
        </w:r>
      </w:hyperlink>
    </w:p>
    <w:p w14:paraId="5FDB738C" w14:textId="194FA93D" w:rsidR="003C396A" w:rsidRDefault="00196611">
      <w:pPr>
        <w:pStyle w:val="TOC4"/>
        <w:rPr>
          <w:rFonts w:eastAsiaTheme="minorEastAsia"/>
          <w:smallCaps w:val="0"/>
          <w:noProof/>
          <w:sz w:val="22"/>
          <w:lang w:val="en-US" w:eastAsia="zh-CN" w:bidi="ar-SA"/>
        </w:rPr>
      </w:pPr>
      <w:hyperlink w:anchor="_Toc442864482" w:history="1">
        <w:r w:rsidR="003C396A" w:rsidRPr="00B87912">
          <w:rPr>
            <w:rStyle w:val="Hyperlink"/>
            <w:noProof/>
          </w:rPr>
          <w:t>Azure Active Directory Premium</w:t>
        </w:r>
        <w:r w:rsidR="003C396A">
          <w:rPr>
            <w:noProof/>
            <w:webHidden/>
          </w:rPr>
          <w:tab/>
        </w:r>
        <w:r w:rsidR="003C396A">
          <w:rPr>
            <w:noProof/>
            <w:webHidden/>
          </w:rPr>
          <w:fldChar w:fldCharType="begin"/>
        </w:r>
        <w:r w:rsidR="003C396A">
          <w:rPr>
            <w:noProof/>
            <w:webHidden/>
          </w:rPr>
          <w:instrText xml:space="preserve"> PAGEREF _Toc442864482 \h </w:instrText>
        </w:r>
        <w:r w:rsidR="003C396A">
          <w:rPr>
            <w:noProof/>
            <w:webHidden/>
          </w:rPr>
        </w:r>
        <w:r w:rsidR="003C396A">
          <w:rPr>
            <w:noProof/>
            <w:webHidden/>
          </w:rPr>
          <w:fldChar w:fldCharType="separate"/>
        </w:r>
        <w:r w:rsidR="003C396A">
          <w:rPr>
            <w:noProof/>
            <w:webHidden/>
          </w:rPr>
          <w:t>16</w:t>
        </w:r>
        <w:r w:rsidR="003C396A">
          <w:rPr>
            <w:noProof/>
            <w:webHidden/>
          </w:rPr>
          <w:fldChar w:fldCharType="end"/>
        </w:r>
      </w:hyperlink>
    </w:p>
    <w:p w14:paraId="00EC9B8D" w14:textId="3C68E7B1" w:rsidR="003C396A" w:rsidRDefault="00196611">
      <w:pPr>
        <w:pStyle w:val="TOC4"/>
        <w:rPr>
          <w:rFonts w:eastAsiaTheme="minorEastAsia"/>
          <w:smallCaps w:val="0"/>
          <w:noProof/>
          <w:sz w:val="22"/>
          <w:lang w:val="en-US" w:eastAsia="zh-CN" w:bidi="ar-SA"/>
        </w:rPr>
      </w:pPr>
      <w:hyperlink w:anchor="_Toc442864483" w:history="1">
        <w:r w:rsidR="003C396A" w:rsidRPr="00B87912">
          <w:rPr>
            <w:rStyle w:val="Hyperlink"/>
            <w:noProof/>
          </w:rPr>
          <w:t>Azure Rights Management</w:t>
        </w:r>
        <w:r w:rsidR="003C396A">
          <w:rPr>
            <w:noProof/>
            <w:webHidden/>
          </w:rPr>
          <w:tab/>
        </w:r>
        <w:r w:rsidR="003C396A">
          <w:rPr>
            <w:noProof/>
            <w:webHidden/>
          </w:rPr>
          <w:fldChar w:fldCharType="begin"/>
        </w:r>
        <w:r w:rsidR="003C396A">
          <w:rPr>
            <w:noProof/>
            <w:webHidden/>
          </w:rPr>
          <w:instrText xml:space="preserve"> PAGEREF _Toc442864483 \h </w:instrText>
        </w:r>
        <w:r w:rsidR="003C396A">
          <w:rPr>
            <w:noProof/>
            <w:webHidden/>
          </w:rPr>
        </w:r>
        <w:r w:rsidR="003C396A">
          <w:rPr>
            <w:noProof/>
            <w:webHidden/>
          </w:rPr>
          <w:fldChar w:fldCharType="separate"/>
        </w:r>
        <w:r w:rsidR="003C396A">
          <w:rPr>
            <w:noProof/>
            <w:webHidden/>
          </w:rPr>
          <w:t>16</w:t>
        </w:r>
        <w:r w:rsidR="003C396A">
          <w:rPr>
            <w:noProof/>
            <w:webHidden/>
          </w:rPr>
          <w:fldChar w:fldCharType="end"/>
        </w:r>
      </w:hyperlink>
    </w:p>
    <w:p w14:paraId="101833F6" w14:textId="15A89444" w:rsidR="003C396A" w:rsidRDefault="00196611">
      <w:pPr>
        <w:pStyle w:val="TOC4"/>
        <w:rPr>
          <w:rFonts w:eastAsiaTheme="minorEastAsia"/>
          <w:smallCaps w:val="0"/>
          <w:noProof/>
          <w:sz w:val="22"/>
          <w:lang w:val="en-US" w:eastAsia="zh-CN" w:bidi="ar-SA"/>
        </w:rPr>
      </w:pPr>
      <w:hyperlink w:anchor="_Toc442864484" w:history="1">
        <w:r w:rsidR="003C396A" w:rsidRPr="00B87912">
          <w:rPr>
            <w:rStyle w:val="Hyperlink"/>
            <w:noProof/>
          </w:rPr>
          <w:t>Azure RemoteApp</w:t>
        </w:r>
        <w:r w:rsidR="003C396A">
          <w:rPr>
            <w:noProof/>
            <w:webHidden/>
          </w:rPr>
          <w:tab/>
        </w:r>
        <w:r w:rsidR="003C396A">
          <w:rPr>
            <w:noProof/>
            <w:webHidden/>
          </w:rPr>
          <w:fldChar w:fldCharType="begin"/>
        </w:r>
        <w:r w:rsidR="003C396A">
          <w:rPr>
            <w:noProof/>
            <w:webHidden/>
          </w:rPr>
          <w:instrText xml:space="preserve"> PAGEREF _Toc442864484 \h </w:instrText>
        </w:r>
        <w:r w:rsidR="003C396A">
          <w:rPr>
            <w:noProof/>
            <w:webHidden/>
          </w:rPr>
        </w:r>
        <w:r w:rsidR="003C396A">
          <w:rPr>
            <w:noProof/>
            <w:webHidden/>
          </w:rPr>
          <w:fldChar w:fldCharType="separate"/>
        </w:r>
        <w:r w:rsidR="003C396A">
          <w:rPr>
            <w:noProof/>
            <w:webHidden/>
          </w:rPr>
          <w:t>16</w:t>
        </w:r>
        <w:r w:rsidR="003C396A">
          <w:rPr>
            <w:noProof/>
            <w:webHidden/>
          </w:rPr>
          <w:fldChar w:fldCharType="end"/>
        </w:r>
      </w:hyperlink>
    </w:p>
    <w:p w14:paraId="0B8E1FA4" w14:textId="08AD3B6A" w:rsidR="003C396A" w:rsidRDefault="00196611">
      <w:pPr>
        <w:pStyle w:val="TOC4"/>
        <w:rPr>
          <w:rFonts w:eastAsiaTheme="minorEastAsia"/>
          <w:smallCaps w:val="0"/>
          <w:noProof/>
          <w:sz w:val="22"/>
          <w:lang w:val="en-US" w:eastAsia="zh-CN" w:bidi="ar-SA"/>
        </w:rPr>
      </w:pPr>
      <w:hyperlink w:anchor="_Toc442864485" w:history="1">
        <w:r w:rsidR="003C396A" w:rsidRPr="00B87912">
          <w:rPr>
            <w:rStyle w:val="Hyperlink"/>
            <w:noProof/>
          </w:rPr>
          <w:t>Microsoft MultiFactor Authentication</w:t>
        </w:r>
        <w:r w:rsidR="003C396A">
          <w:rPr>
            <w:noProof/>
            <w:webHidden/>
          </w:rPr>
          <w:tab/>
        </w:r>
        <w:r w:rsidR="003C396A">
          <w:rPr>
            <w:noProof/>
            <w:webHidden/>
          </w:rPr>
          <w:fldChar w:fldCharType="begin"/>
        </w:r>
        <w:r w:rsidR="003C396A">
          <w:rPr>
            <w:noProof/>
            <w:webHidden/>
          </w:rPr>
          <w:instrText xml:space="preserve"> PAGEREF _Toc442864485 \h </w:instrText>
        </w:r>
        <w:r w:rsidR="003C396A">
          <w:rPr>
            <w:noProof/>
            <w:webHidden/>
          </w:rPr>
        </w:r>
        <w:r w:rsidR="003C396A">
          <w:rPr>
            <w:noProof/>
            <w:webHidden/>
          </w:rPr>
          <w:fldChar w:fldCharType="separate"/>
        </w:r>
        <w:r w:rsidR="003C396A">
          <w:rPr>
            <w:noProof/>
            <w:webHidden/>
          </w:rPr>
          <w:t>16</w:t>
        </w:r>
        <w:r w:rsidR="003C396A">
          <w:rPr>
            <w:noProof/>
            <w:webHidden/>
          </w:rPr>
          <w:fldChar w:fldCharType="end"/>
        </w:r>
      </w:hyperlink>
    </w:p>
    <w:p w14:paraId="66608931" w14:textId="616E6B6C" w:rsidR="003C396A" w:rsidRDefault="00196611">
      <w:pPr>
        <w:pStyle w:val="TOC3"/>
        <w:tabs>
          <w:tab w:val="right" w:leader="dot" w:pos="5030"/>
        </w:tabs>
        <w:rPr>
          <w:rFonts w:eastAsiaTheme="minorEastAsia"/>
          <w:smallCaps w:val="0"/>
          <w:noProof/>
          <w:sz w:val="22"/>
          <w:lang w:val="en-US" w:eastAsia="zh-CN" w:bidi="ar-SA"/>
        </w:rPr>
      </w:pPr>
      <w:hyperlink w:anchor="_Toc442864486" w:history="1">
        <w:r w:rsidR="003C396A" w:rsidRPr="00B87912">
          <w:rPr>
            <w:rStyle w:val="Hyperlink"/>
            <w:noProof/>
          </w:rPr>
          <w:t>Microsoft Intune</w:t>
        </w:r>
        <w:r w:rsidR="003C396A">
          <w:rPr>
            <w:noProof/>
            <w:webHidden/>
          </w:rPr>
          <w:tab/>
        </w:r>
        <w:r w:rsidR="003C396A">
          <w:rPr>
            <w:noProof/>
            <w:webHidden/>
          </w:rPr>
          <w:fldChar w:fldCharType="begin"/>
        </w:r>
        <w:r w:rsidR="003C396A">
          <w:rPr>
            <w:noProof/>
            <w:webHidden/>
          </w:rPr>
          <w:instrText xml:space="preserve"> PAGEREF _Toc442864486 \h </w:instrText>
        </w:r>
        <w:r w:rsidR="003C396A">
          <w:rPr>
            <w:noProof/>
            <w:webHidden/>
          </w:rPr>
        </w:r>
        <w:r w:rsidR="003C396A">
          <w:rPr>
            <w:noProof/>
            <w:webHidden/>
          </w:rPr>
          <w:fldChar w:fldCharType="separate"/>
        </w:r>
        <w:r w:rsidR="003C396A">
          <w:rPr>
            <w:noProof/>
            <w:webHidden/>
          </w:rPr>
          <w:t>17</w:t>
        </w:r>
        <w:r w:rsidR="003C396A">
          <w:rPr>
            <w:noProof/>
            <w:webHidden/>
          </w:rPr>
          <w:fldChar w:fldCharType="end"/>
        </w:r>
      </w:hyperlink>
    </w:p>
    <w:p w14:paraId="207BFE3F" w14:textId="777FB0BF" w:rsidR="003C396A" w:rsidRDefault="00196611">
      <w:pPr>
        <w:pStyle w:val="TOC2"/>
        <w:tabs>
          <w:tab w:val="right" w:leader="dot" w:pos="5030"/>
        </w:tabs>
        <w:rPr>
          <w:rFonts w:eastAsiaTheme="minorEastAsia"/>
          <w:b w:val="0"/>
          <w:smallCaps w:val="0"/>
          <w:noProof/>
          <w:sz w:val="22"/>
          <w:lang w:val="en-US" w:eastAsia="zh-CN" w:bidi="ar-SA"/>
        </w:rPr>
      </w:pPr>
      <w:hyperlink w:anchor="_Toc442864487" w:history="1">
        <w:r w:rsidR="003C396A" w:rsidRPr="00B87912">
          <w:rPr>
            <w:rStyle w:val="Hyperlink"/>
            <w:noProof/>
          </w:rPr>
          <w:t>Microsoft Dynamics Online szolgáltatások</w:t>
        </w:r>
        <w:r w:rsidR="003C396A">
          <w:rPr>
            <w:noProof/>
            <w:webHidden/>
          </w:rPr>
          <w:tab/>
        </w:r>
        <w:r w:rsidR="003C396A">
          <w:rPr>
            <w:noProof/>
            <w:webHidden/>
          </w:rPr>
          <w:fldChar w:fldCharType="begin"/>
        </w:r>
        <w:r w:rsidR="003C396A">
          <w:rPr>
            <w:noProof/>
            <w:webHidden/>
          </w:rPr>
          <w:instrText xml:space="preserve"> PAGEREF _Toc442864487 \h </w:instrText>
        </w:r>
        <w:r w:rsidR="003C396A">
          <w:rPr>
            <w:noProof/>
            <w:webHidden/>
          </w:rPr>
        </w:r>
        <w:r w:rsidR="003C396A">
          <w:rPr>
            <w:noProof/>
            <w:webHidden/>
          </w:rPr>
          <w:fldChar w:fldCharType="separate"/>
        </w:r>
        <w:r w:rsidR="003C396A">
          <w:rPr>
            <w:noProof/>
            <w:webHidden/>
          </w:rPr>
          <w:t>17</w:t>
        </w:r>
        <w:r w:rsidR="003C396A">
          <w:rPr>
            <w:noProof/>
            <w:webHidden/>
          </w:rPr>
          <w:fldChar w:fldCharType="end"/>
        </w:r>
      </w:hyperlink>
    </w:p>
    <w:p w14:paraId="4FD58629" w14:textId="593197F1" w:rsidR="003C396A" w:rsidRDefault="00196611">
      <w:pPr>
        <w:pStyle w:val="TOC4"/>
        <w:rPr>
          <w:rFonts w:eastAsiaTheme="minorEastAsia"/>
          <w:smallCaps w:val="0"/>
          <w:noProof/>
          <w:sz w:val="22"/>
          <w:lang w:val="en-US" w:eastAsia="zh-CN" w:bidi="ar-SA"/>
        </w:rPr>
      </w:pPr>
      <w:hyperlink w:anchor="_Toc442864488" w:history="1">
        <w:r w:rsidR="003C396A" w:rsidRPr="00B87912">
          <w:rPr>
            <w:rStyle w:val="Hyperlink"/>
            <w:noProof/>
          </w:rPr>
          <w:t>Microsoft Dynamics AX</w:t>
        </w:r>
        <w:r w:rsidR="003C396A">
          <w:rPr>
            <w:noProof/>
            <w:webHidden/>
          </w:rPr>
          <w:tab/>
        </w:r>
        <w:r w:rsidR="003C396A">
          <w:rPr>
            <w:noProof/>
            <w:webHidden/>
          </w:rPr>
          <w:fldChar w:fldCharType="begin"/>
        </w:r>
        <w:r w:rsidR="003C396A">
          <w:rPr>
            <w:noProof/>
            <w:webHidden/>
          </w:rPr>
          <w:instrText xml:space="preserve"> PAGEREF _Toc442864488 \h </w:instrText>
        </w:r>
        <w:r w:rsidR="003C396A">
          <w:rPr>
            <w:noProof/>
            <w:webHidden/>
          </w:rPr>
        </w:r>
        <w:r w:rsidR="003C396A">
          <w:rPr>
            <w:noProof/>
            <w:webHidden/>
          </w:rPr>
          <w:fldChar w:fldCharType="separate"/>
        </w:r>
        <w:r w:rsidR="003C396A">
          <w:rPr>
            <w:noProof/>
            <w:webHidden/>
          </w:rPr>
          <w:t>17</w:t>
        </w:r>
        <w:r w:rsidR="003C396A">
          <w:rPr>
            <w:noProof/>
            <w:webHidden/>
          </w:rPr>
          <w:fldChar w:fldCharType="end"/>
        </w:r>
      </w:hyperlink>
    </w:p>
    <w:p w14:paraId="4D88B37A" w14:textId="77A0018E" w:rsidR="003C396A" w:rsidRDefault="00196611">
      <w:pPr>
        <w:pStyle w:val="TOC4"/>
        <w:rPr>
          <w:rFonts w:eastAsiaTheme="minorEastAsia"/>
          <w:smallCaps w:val="0"/>
          <w:noProof/>
          <w:sz w:val="22"/>
          <w:lang w:val="en-US" w:eastAsia="zh-CN" w:bidi="ar-SA"/>
        </w:rPr>
      </w:pPr>
      <w:hyperlink w:anchor="_Toc442864489" w:history="1">
        <w:r w:rsidR="003C396A" w:rsidRPr="00B87912">
          <w:rPr>
            <w:rStyle w:val="Hyperlink"/>
            <w:noProof/>
          </w:rPr>
          <w:t>Microsoft Dynamics CRM Online</w:t>
        </w:r>
        <w:r w:rsidR="003C396A">
          <w:rPr>
            <w:noProof/>
            <w:webHidden/>
          </w:rPr>
          <w:tab/>
        </w:r>
        <w:r w:rsidR="003C396A">
          <w:rPr>
            <w:noProof/>
            <w:webHidden/>
          </w:rPr>
          <w:fldChar w:fldCharType="begin"/>
        </w:r>
        <w:r w:rsidR="003C396A">
          <w:rPr>
            <w:noProof/>
            <w:webHidden/>
          </w:rPr>
          <w:instrText xml:space="preserve"> PAGEREF _Toc442864489 \h </w:instrText>
        </w:r>
        <w:r w:rsidR="003C396A">
          <w:rPr>
            <w:noProof/>
            <w:webHidden/>
          </w:rPr>
        </w:r>
        <w:r w:rsidR="003C396A">
          <w:rPr>
            <w:noProof/>
            <w:webHidden/>
          </w:rPr>
          <w:fldChar w:fldCharType="separate"/>
        </w:r>
        <w:r w:rsidR="003C396A">
          <w:rPr>
            <w:noProof/>
            <w:webHidden/>
          </w:rPr>
          <w:t>18</w:t>
        </w:r>
        <w:r w:rsidR="003C396A">
          <w:rPr>
            <w:noProof/>
            <w:webHidden/>
          </w:rPr>
          <w:fldChar w:fldCharType="end"/>
        </w:r>
      </w:hyperlink>
    </w:p>
    <w:p w14:paraId="105A2E55" w14:textId="0FC4CF88" w:rsidR="003C396A" w:rsidRDefault="00196611">
      <w:pPr>
        <w:pStyle w:val="TOC4"/>
        <w:rPr>
          <w:rFonts w:eastAsiaTheme="minorEastAsia"/>
          <w:smallCaps w:val="0"/>
          <w:noProof/>
          <w:sz w:val="22"/>
          <w:lang w:val="en-US" w:eastAsia="zh-CN" w:bidi="ar-SA"/>
        </w:rPr>
      </w:pPr>
      <w:hyperlink w:anchor="_Toc442864490" w:history="1">
        <w:r w:rsidR="003C396A" w:rsidRPr="00B87912">
          <w:rPr>
            <w:rStyle w:val="Hyperlink"/>
            <w:noProof/>
          </w:rPr>
          <w:t>Microsoft Dynamics Marketing</w:t>
        </w:r>
        <w:r w:rsidR="003C396A">
          <w:rPr>
            <w:noProof/>
            <w:webHidden/>
          </w:rPr>
          <w:tab/>
        </w:r>
        <w:r w:rsidR="003C396A">
          <w:rPr>
            <w:noProof/>
            <w:webHidden/>
          </w:rPr>
          <w:fldChar w:fldCharType="begin"/>
        </w:r>
        <w:r w:rsidR="003C396A">
          <w:rPr>
            <w:noProof/>
            <w:webHidden/>
          </w:rPr>
          <w:instrText xml:space="preserve"> PAGEREF _Toc442864490 \h </w:instrText>
        </w:r>
        <w:r w:rsidR="003C396A">
          <w:rPr>
            <w:noProof/>
            <w:webHidden/>
          </w:rPr>
        </w:r>
        <w:r w:rsidR="003C396A">
          <w:rPr>
            <w:noProof/>
            <w:webHidden/>
          </w:rPr>
          <w:fldChar w:fldCharType="separate"/>
        </w:r>
        <w:r w:rsidR="003C396A">
          <w:rPr>
            <w:noProof/>
            <w:webHidden/>
          </w:rPr>
          <w:t>18</w:t>
        </w:r>
        <w:r w:rsidR="003C396A">
          <w:rPr>
            <w:noProof/>
            <w:webHidden/>
          </w:rPr>
          <w:fldChar w:fldCharType="end"/>
        </w:r>
      </w:hyperlink>
    </w:p>
    <w:p w14:paraId="6EB032A4" w14:textId="03E638CA" w:rsidR="003C396A" w:rsidRDefault="00196611">
      <w:pPr>
        <w:pStyle w:val="TOC4"/>
        <w:rPr>
          <w:rFonts w:eastAsiaTheme="minorEastAsia"/>
          <w:smallCaps w:val="0"/>
          <w:noProof/>
          <w:sz w:val="22"/>
          <w:lang w:val="en-US" w:eastAsia="zh-CN" w:bidi="ar-SA"/>
        </w:rPr>
      </w:pPr>
      <w:hyperlink w:anchor="_Toc442864491" w:history="1">
        <w:r w:rsidR="003C396A" w:rsidRPr="00B87912">
          <w:rPr>
            <w:rStyle w:val="Hyperlink"/>
            <w:noProof/>
          </w:rPr>
          <w:t>Microsoft Social Engagement</w:t>
        </w:r>
        <w:r w:rsidR="003C396A">
          <w:rPr>
            <w:noProof/>
            <w:webHidden/>
          </w:rPr>
          <w:tab/>
        </w:r>
        <w:r w:rsidR="003C396A">
          <w:rPr>
            <w:noProof/>
            <w:webHidden/>
          </w:rPr>
          <w:fldChar w:fldCharType="begin"/>
        </w:r>
        <w:r w:rsidR="003C396A">
          <w:rPr>
            <w:noProof/>
            <w:webHidden/>
          </w:rPr>
          <w:instrText xml:space="preserve"> PAGEREF _Toc442864491 \h </w:instrText>
        </w:r>
        <w:r w:rsidR="003C396A">
          <w:rPr>
            <w:noProof/>
            <w:webHidden/>
          </w:rPr>
        </w:r>
        <w:r w:rsidR="003C396A">
          <w:rPr>
            <w:noProof/>
            <w:webHidden/>
          </w:rPr>
          <w:fldChar w:fldCharType="separate"/>
        </w:r>
        <w:r w:rsidR="003C396A">
          <w:rPr>
            <w:noProof/>
            <w:webHidden/>
          </w:rPr>
          <w:t>18</w:t>
        </w:r>
        <w:r w:rsidR="003C396A">
          <w:rPr>
            <w:noProof/>
            <w:webHidden/>
          </w:rPr>
          <w:fldChar w:fldCharType="end"/>
        </w:r>
      </w:hyperlink>
    </w:p>
    <w:p w14:paraId="7893AD85" w14:textId="4881EDBF" w:rsidR="003C396A" w:rsidRDefault="00196611">
      <w:pPr>
        <w:pStyle w:val="TOC4"/>
        <w:rPr>
          <w:rFonts w:eastAsiaTheme="minorEastAsia"/>
          <w:smallCaps w:val="0"/>
          <w:noProof/>
          <w:sz w:val="22"/>
          <w:lang w:val="en-US" w:eastAsia="zh-CN" w:bidi="ar-SA"/>
        </w:rPr>
      </w:pPr>
      <w:hyperlink w:anchor="_Toc442864492" w:history="1">
        <w:r w:rsidR="003C396A" w:rsidRPr="00B87912">
          <w:rPr>
            <w:rStyle w:val="Hyperlink"/>
            <w:noProof/>
          </w:rPr>
          <w:t>Parature a Microsofttól</w:t>
        </w:r>
        <w:r w:rsidR="003C396A">
          <w:rPr>
            <w:noProof/>
            <w:webHidden/>
          </w:rPr>
          <w:tab/>
        </w:r>
        <w:r w:rsidR="003C396A">
          <w:rPr>
            <w:noProof/>
            <w:webHidden/>
          </w:rPr>
          <w:fldChar w:fldCharType="begin"/>
        </w:r>
        <w:r w:rsidR="003C396A">
          <w:rPr>
            <w:noProof/>
            <w:webHidden/>
          </w:rPr>
          <w:instrText xml:space="preserve"> PAGEREF _Toc442864492 \h </w:instrText>
        </w:r>
        <w:r w:rsidR="003C396A">
          <w:rPr>
            <w:noProof/>
            <w:webHidden/>
          </w:rPr>
        </w:r>
        <w:r w:rsidR="003C396A">
          <w:rPr>
            <w:noProof/>
            <w:webHidden/>
          </w:rPr>
          <w:fldChar w:fldCharType="separate"/>
        </w:r>
        <w:r w:rsidR="003C396A">
          <w:rPr>
            <w:noProof/>
            <w:webHidden/>
          </w:rPr>
          <w:t>18</w:t>
        </w:r>
        <w:r w:rsidR="003C396A">
          <w:rPr>
            <w:noProof/>
            <w:webHidden/>
          </w:rPr>
          <w:fldChar w:fldCharType="end"/>
        </w:r>
      </w:hyperlink>
    </w:p>
    <w:p w14:paraId="5474AF8A" w14:textId="0AD5BE01" w:rsidR="003C396A" w:rsidRDefault="00196611">
      <w:pPr>
        <w:pStyle w:val="TOC2"/>
        <w:tabs>
          <w:tab w:val="right" w:leader="dot" w:pos="5030"/>
        </w:tabs>
        <w:rPr>
          <w:rFonts w:eastAsiaTheme="minorEastAsia"/>
          <w:b w:val="0"/>
          <w:smallCaps w:val="0"/>
          <w:noProof/>
          <w:sz w:val="22"/>
          <w:lang w:val="en-US" w:eastAsia="zh-CN" w:bidi="ar-SA"/>
        </w:rPr>
      </w:pPr>
      <w:hyperlink w:anchor="_Toc442864493" w:history="1">
        <w:r w:rsidR="003C396A" w:rsidRPr="00B87912">
          <w:rPr>
            <w:rStyle w:val="Hyperlink"/>
            <w:noProof/>
          </w:rPr>
          <w:t>Office 365-szolgáltatások</w:t>
        </w:r>
        <w:r w:rsidR="003C396A">
          <w:rPr>
            <w:noProof/>
            <w:webHidden/>
          </w:rPr>
          <w:tab/>
        </w:r>
        <w:r w:rsidR="003C396A">
          <w:rPr>
            <w:noProof/>
            <w:webHidden/>
          </w:rPr>
          <w:fldChar w:fldCharType="begin"/>
        </w:r>
        <w:r w:rsidR="003C396A">
          <w:rPr>
            <w:noProof/>
            <w:webHidden/>
          </w:rPr>
          <w:instrText xml:space="preserve"> PAGEREF _Toc442864493 \h </w:instrText>
        </w:r>
        <w:r w:rsidR="003C396A">
          <w:rPr>
            <w:noProof/>
            <w:webHidden/>
          </w:rPr>
        </w:r>
        <w:r w:rsidR="003C396A">
          <w:rPr>
            <w:noProof/>
            <w:webHidden/>
          </w:rPr>
          <w:fldChar w:fldCharType="separate"/>
        </w:r>
        <w:r w:rsidR="003C396A">
          <w:rPr>
            <w:noProof/>
            <w:webHidden/>
          </w:rPr>
          <w:t>19</w:t>
        </w:r>
        <w:r w:rsidR="003C396A">
          <w:rPr>
            <w:noProof/>
            <w:webHidden/>
          </w:rPr>
          <w:fldChar w:fldCharType="end"/>
        </w:r>
      </w:hyperlink>
    </w:p>
    <w:p w14:paraId="1B7F3473" w14:textId="7A2403A2" w:rsidR="003C396A" w:rsidRDefault="00196611">
      <w:pPr>
        <w:pStyle w:val="TOC4"/>
        <w:rPr>
          <w:rFonts w:eastAsiaTheme="minorEastAsia"/>
          <w:smallCaps w:val="0"/>
          <w:noProof/>
          <w:sz w:val="22"/>
          <w:lang w:val="en-US" w:eastAsia="zh-CN" w:bidi="ar-SA"/>
        </w:rPr>
      </w:pPr>
      <w:hyperlink w:anchor="_Toc442864494" w:history="1">
        <w:r w:rsidR="003C396A" w:rsidRPr="00B87912">
          <w:rPr>
            <w:rStyle w:val="Hyperlink"/>
            <w:noProof/>
          </w:rPr>
          <w:t>Exchange Online</w:t>
        </w:r>
        <w:r w:rsidR="003C396A">
          <w:rPr>
            <w:noProof/>
            <w:webHidden/>
          </w:rPr>
          <w:tab/>
        </w:r>
        <w:r w:rsidR="003C396A">
          <w:rPr>
            <w:noProof/>
            <w:webHidden/>
          </w:rPr>
          <w:fldChar w:fldCharType="begin"/>
        </w:r>
        <w:r w:rsidR="003C396A">
          <w:rPr>
            <w:noProof/>
            <w:webHidden/>
          </w:rPr>
          <w:instrText xml:space="preserve"> PAGEREF _Toc442864494 \h </w:instrText>
        </w:r>
        <w:r w:rsidR="003C396A">
          <w:rPr>
            <w:noProof/>
            <w:webHidden/>
          </w:rPr>
        </w:r>
        <w:r w:rsidR="003C396A">
          <w:rPr>
            <w:noProof/>
            <w:webHidden/>
          </w:rPr>
          <w:fldChar w:fldCharType="separate"/>
        </w:r>
        <w:r w:rsidR="003C396A">
          <w:rPr>
            <w:noProof/>
            <w:webHidden/>
          </w:rPr>
          <w:t>19</w:t>
        </w:r>
        <w:r w:rsidR="003C396A">
          <w:rPr>
            <w:noProof/>
            <w:webHidden/>
          </w:rPr>
          <w:fldChar w:fldCharType="end"/>
        </w:r>
      </w:hyperlink>
    </w:p>
    <w:p w14:paraId="7A0BE828" w14:textId="5DCC6C5C" w:rsidR="003C396A" w:rsidRDefault="00196611">
      <w:pPr>
        <w:pStyle w:val="TOC4"/>
        <w:rPr>
          <w:rFonts w:eastAsiaTheme="minorEastAsia"/>
          <w:smallCaps w:val="0"/>
          <w:noProof/>
          <w:sz w:val="22"/>
          <w:lang w:val="en-US" w:eastAsia="zh-CN" w:bidi="ar-SA"/>
        </w:rPr>
      </w:pPr>
      <w:hyperlink w:anchor="_Toc442864495" w:history="1">
        <w:r w:rsidR="003C396A" w:rsidRPr="00B87912">
          <w:rPr>
            <w:rStyle w:val="Hyperlink"/>
            <w:noProof/>
          </w:rPr>
          <w:t>Office 365-alkalmazások</w:t>
        </w:r>
        <w:r w:rsidR="003C396A">
          <w:rPr>
            <w:noProof/>
            <w:webHidden/>
          </w:rPr>
          <w:tab/>
        </w:r>
        <w:r w:rsidR="003C396A">
          <w:rPr>
            <w:noProof/>
            <w:webHidden/>
          </w:rPr>
          <w:fldChar w:fldCharType="begin"/>
        </w:r>
        <w:r w:rsidR="003C396A">
          <w:rPr>
            <w:noProof/>
            <w:webHidden/>
          </w:rPr>
          <w:instrText xml:space="preserve"> PAGEREF _Toc442864495 \h </w:instrText>
        </w:r>
        <w:r w:rsidR="003C396A">
          <w:rPr>
            <w:noProof/>
            <w:webHidden/>
          </w:rPr>
        </w:r>
        <w:r w:rsidR="003C396A">
          <w:rPr>
            <w:noProof/>
            <w:webHidden/>
          </w:rPr>
          <w:fldChar w:fldCharType="separate"/>
        </w:r>
        <w:r w:rsidR="003C396A">
          <w:rPr>
            <w:noProof/>
            <w:webHidden/>
          </w:rPr>
          <w:t>20</w:t>
        </w:r>
        <w:r w:rsidR="003C396A">
          <w:rPr>
            <w:noProof/>
            <w:webHidden/>
          </w:rPr>
          <w:fldChar w:fldCharType="end"/>
        </w:r>
      </w:hyperlink>
    </w:p>
    <w:p w14:paraId="35D63234" w14:textId="0F735988" w:rsidR="003C396A" w:rsidRDefault="00196611">
      <w:pPr>
        <w:pStyle w:val="TOC4"/>
        <w:rPr>
          <w:rFonts w:eastAsiaTheme="minorEastAsia"/>
          <w:smallCaps w:val="0"/>
          <w:noProof/>
          <w:sz w:val="22"/>
          <w:lang w:val="en-US" w:eastAsia="zh-CN" w:bidi="ar-SA"/>
        </w:rPr>
      </w:pPr>
      <w:hyperlink w:anchor="_Toc442864496" w:history="1">
        <w:r w:rsidR="003C396A" w:rsidRPr="00B87912">
          <w:rPr>
            <w:rStyle w:val="Hyperlink"/>
            <w:noProof/>
          </w:rPr>
          <w:t>Office 365 Delve Analytics</w:t>
        </w:r>
        <w:r w:rsidR="003C396A">
          <w:rPr>
            <w:noProof/>
            <w:webHidden/>
          </w:rPr>
          <w:tab/>
        </w:r>
        <w:r w:rsidR="003C396A">
          <w:rPr>
            <w:noProof/>
            <w:webHidden/>
          </w:rPr>
          <w:fldChar w:fldCharType="begin"/>
        </w:r>
        <w:r w:rsidR="003C396A">
          <w:rPr>
            <w:noProof/>
            <w:webHidden/>
          </w:rPr>
          <w:instrText xml:space="preserve"> PAGEREF _Toc442864496 \h </w:instrText>
        </w:r>
        <w:r w:rsidR="003C396A">
          <w:rPr>
            <w:noProof/>
            <w:webHidden/>
          </w:rPr>
        </w:r>
        <w:r w:rsidR="003C396A">
          <w:rPr>
            <w:noProof/>
            <w:webHidden/>
          </w:rPr>
          <w:fldChar w:fldCharType="separate"/>
        </w:r>
        <w:r w:rsidR="003C396A">
          <w:rPr>
            <w:noProof/>
            <w:webHidden/>
          </w:rPr>
          <w:t>21</w:t>
        </w:r>
        <w:r w:rsidR="003C396A">
          <w:rPr>
            <w:noProof/>
            <w:webHidden/>
          </w:rPr>
          <w:fldChar w:fldCharType="end"/>
        </w:r>
      </w:hyperlink>
    </w:p>
    <w:p w14:paraId="7550CF7A" w14:textId="2F4F3CC9" w:rsidR="003C396A" w:rsidRDefault="00196611">
      <w:pPr>
        <w:pStyle w:val="TOC4"/>
        <w:rPr>
          <w:rFonts w:eastAsiaTheme="minorEastAsia"/>
          <w:smallCaps w:val="0"/>
          <w:noProof/>
          <w:sz w:val="22"/>
          <w:lang w:val="en-US" w:eastAsia="zh-CN" w:bidi="ar-SA"/>
        </w:rPr>
      </w:pPr>
      <w:hyperlink w:anchor="_Toc442864497" w:history="1">
        <w:r w:rsidR="003C396A" w:rsidRPr="00B87912">
          <w:rPr>
            <w:rStyle w:val="Hyperlink"/>
            <w:noProof/>
          </w:rPr>
          <w:t>Office 365 Advanced eDiscovery</w:t>
        </w:r>
        <w:r w:rsidR="003C396A">
          <w:rPr>
            <w:noProof/>
            <w:webHidden/>
          </w:rPr>
          <w:tab/>
        </w:r>
        <w:r w:rsidR="003C396A">
          <w:rPr>
            <w:noProof/>
            <w:webHidden/>
          </w:rPr>
          <w:fldChar w:fldCharType="begin"/>
        </w:r>
        <w:r w:rsidR="003C396A">
          <w:rPr>
            <w:noProof/>
            <w:webHidden/>
          </w:rPr>
          <w:instrText xml:space="preserve"> PAGEREF _Toc442864497 \h </w:instrText>
        </w:r>
        <w:r w:rsidR="003C396A">
          <w:rPr>
            <w:noProof/>
            <w:webHidden/>
          </w:rPr>
        </w:r>
        <w:r w:rsidR="003C396A">
          <w:rPr>
            <w:noProof/>
            <w:webHidden/>
          </w:rPr>
          <w:fldChar w:fldCharType="separate"/>
        </w:r>
        <w:r w:rsidR="003C396A">
          <w:rPr>
            <w:noProof/>
            <w:webHidden/>
          </w:rPr>
          <w:t>21</w:t>
        </w:r>
        <w:r w:rsidR="003C396A">
          <w:rPr>
            <w:noProof/>
            <w:webHidden/>
          </w:rPr>
          <w:fldChar w:fldCharType="end"/>
        </w:r>
      </w:hyperlink>
    </w:p>
    <w:p w14:paraId="38346C50" w14:textId="5DCDE74A" w:rsidR="003C396A" w:rsidRDefault="00196611">
      <w:pPr>
        <w:pStyle w:val="TOC4"/>
        <w:rPr>
          <w:rFonts w:eastAsiaTheme="minorEastAsia"/>
          <w:smallCaps w:val="0"/>
          <w:noProof/>
          <w:sz w:val="22"/>
          <w:lang w:val="en-US" w:eastAsia="zh-CN" w:bidi="ar-SA"/>
        </w:rPr>
      </w:pPr>
      <w:hyperlink w:anchor="_Toc442864498" w:history="1">
        <w:r w:rsidR="003C396A" w:rsidRPr="00B87912">
          <w:rPr>
            <w:rStyle w:val="Hyperlink"/>
            <w:noProof/>
          </w:rPr>
          <w:t>Office Online</w:t>
        </w:r>
        <w:r w:rsidR="003C396A">
          <w:rPr>
            <w:noProof/>
            <w:webHidden/>
          </w:rPr>
          <w:tab/>
        </w:r>
        <w:r w:rsidR="003C396A">
          <w:rPr>
            <w:noProof/>
            <w:webHidden/>
          </w:rPr>
          <w:fldChar w:fldCharType="begin"/>
        </w:r>
        <w:r w:rsidR="003C396A">
          <w:rPr>
            <w:noProof/>
            <w:webHidden/>
          </w:rPr>
          <w:instrText xml:space="preserve"> PAGEREF _Toc442864498 \h </w:instrText>
        </w:r>
        <w:r w:rsidR="003C396A">
          <w:rPr>
            <w:noProof/>
            <w:webHidden/>
          </w:rPr>
        </w:r>
        <w:r w:rsidR="003C396A">
          <w:rPr>
            <w:noProof/>
            <w:webHidden/>
          </w:rPr>
          <w:fldChar w:fldCharType="separate"/>
        </w:r>
        <w:r w:rsidR="003C396A">
          <w:rPr>
            <w:noProof/>
            <w:webHidden/>
          </w:rPr>
          <w:t>21</w:t>
        </w:r>
        <w:r w:rsidR="003C396A">
          <w:rPr>
            <w:noProof/>
            <w:webHidden/>
          </w:rPr>
          <w:fldChar w:fldCharType="end"/>
        </w:r>
      </w:hyperlink>
    </w:p>
    <w:p w14:paraId="4E2C0F9B" w14:textId="6F04A218" w:rsidR="003C396A" w:rsidRDefault="00196611">
      <w:pPr>
        <w:pStyle w:val="TOC4"/>
        <w:rPr>
          <w:rFonts w:eastAsiaTheme="minorEastAsia"/>
          <w:smallCaps w:val="0"/>
          <w:noProof/>
          <w:sz w:val="22"/>
          <w:lang w:val="en-US" w:eastAsia="zh-CN" w:bidi="ar-SA"/>
        </w:rPr>
      </w:pPr>
      <w:hyperlink w:anchor="_Toc442864499" w:history="1">
        <w:r w:rsidR="003C396A" w:rsidRPr="00B87912">
          <w:rPr>
            <w:rStyle w:val="Hyperlink"/>
            <w:noProof/>
          </w:rPr>
          <w:t>OneDrive for Business</w:t>
        </w:r>
        <w:r w:rsidR="003C396A">
          <w:rPr>
            <w:noProof/>
            <w:webHidden/>
          </w:rPr>
          <w:tab/>
        </w:r>
        <w:r w:rsidR="003C396A">
          <w:rPr>
            <w:noProof/>
            <w:webHidden/>
          </w:rPr>
          <w:fldChar w:fldCharType="begin"/>
        </w:r>
        <w:r w:rsidR="003C396A">
          <w:rPr>
            <w:noProof/>
            <w:webHidden/>
          </w:rPr>
          <w:instrText xml:space="preserve"> PAGEREF _Toc442864499 \h </w:instrText>
        </w:r>
        <w:r w:rsidR="003C396A">
          <w:rPr>
            <w:noProof/>
            <w:webHidden/>
          </w:rPr>
        </w:r>
        <w:r w:rsidR="003C396A">
          <w:rPr>
            <w:noProof/>
            <w:webHidden/>
          </w:rPr>
          <w:fldChar w:fldCharType="separate"/>
        </w:r>
        <w:r w:rsidR="003C396A">
          <w:rPr>
            <w:noProof/>
            <w:webHidden/>
          </w:rPr>
          <w:t>22</w:t>
        </w:r>
        <w:r w:rsidR="003C396A">
          <w:rPr>
            <w:noProof/>
            <w:webHidden/>
          </w:rPr>
          <w:fldChar w:fldCharType="end"/>
        </w:r>
      </w:hyperlink>
    </w:p>
    <w:p w14:paraId="0B5F7F49" w14:textId="326FAA9F" w:rsidR="003C396A" w:rsidRDefault="00196611">
      <w:pPr>
        <w:pStyle w:val="TOC4"/>
        <w:rPr>
          <w:rFonts w:eastAsiaTheme="minorEastAsia"/>
          <w:smallCaps w:val="0"/>
          <w:noProof/>
          <w:sz w:val="22"/>
          <w:lang w:val="en-US" w:eastAsia="zh-CN" w:bidi="ar-SA"/>
        </w:rPr>
      </w:pPr>
      <w:hyperlink w:anchor="_Toc442864500" w:history="1">
        <w:r w:rsidR="003C396A" w:rsidRPr="00B87912">
          <w:rPr>
            <w:rStyle w:val="Hyperlink"/>
            <w:noProof/>
          </w:rPr>
          <w:t>Project Online</w:t>
        </w:r>
        <w:r w:rsidR="003C396A">
          <w:rPr>
            <w:noProof/>
            <w:webHidden/>
          </w:rPr>
          <w:tab/>
        </w:r>
        <w:r w:rsidR="003C396A">
          <w:rPr>
            <w:noProof/>
            <w:webHidden/>
          </w:rPr>
          <w:fldChar w:fldCharType="begin"/>
        </w:r>
        <w:r w:rsidR="003C396A">
          <w:rPr>
            <w:noProof/>
            <w:webHidden/>
          </w:rPr>
          <w:instrText xml:space="preserve"> PAGEREF _Toc442864500 \h </w:instrText>
        </w:r>
        <w:r w:rsidR="003C396A">
          <w:rPr>
            <w:noProof/>
            <w:webHidden/>
          </w:rPr>
        </w:r>
        <w:r w:rsidR="003C396A">
          <w:rPr>
            <w:noProof/>
            <w:webHidden/>
          </w:rPr>
          <w:fldChar w:fldCharType="separate"/>
        </w:r>
        <w:r w:rsidR="003C396A">
          <w:rPr>
            <w:noProof/>
            <w:webHidden/>
          </w:rPr>
          <w:t>22</w:t>
        </w:r>
        <w:r w:rsidR="003C396A">
          <w:rPr>
            <w:noProof/>
            <w:webHidden/>
          </w:rPr>
          <w:fldChar w:fldCharType="end"/>
        </w:r>
      </w:hyperlink>
    </w:p>
    <w:p w14:paraId="69A2BC0E" w14:textId="290BE01F" w:rsidR="003C396A" w:rsidRDefault="00196611">
      <w:pPr>
        <w:pStyle w:val="TOC4"/>
        <w:rPr>
          <w:rFonts w:eastAsiaTheme="minorEastAsia"/>
          <w:smallCaps w:val="0"/>
          <w:noProof/>
          <w:sz w:val="22"/>
          <w:lang w:val="en-US" w:eastAsia="zh-CN" w:bidi="ar-SA"/>
        </w:rPr>
      </w:pPr>
      <w:hyperlink w:anchor="_Toc442864501" w:history="1">
        <w:r w:rsidR="003C396A" w:rsidRPr="00B87912">
          <w:rPr>
            <w:rStyle w:val="Hyperlink"/>
            <w:noProof/>
          </w:rPr>
          <w:t>SharePoint Online</w:t>
        </w:r>
        <w:r w:rsidR="003C396A">
          <w:rPr>
            <w:noProof/>
            <w:webHidden/>
          </w:rPr>
          <w:tab/>
        </w:r>
        <w:r w:rsidR="003C396A">
          <w:rPr>
            <w:noProof/>
            <w:webHidden/>
          </w:rPr>
          <w:fldChar w:fldCharType="begin"/>
        </w:r>
        <w:r w:rsidR="003C396A">
          <w:rPr>
            <w:noProof/>
            <w:webHidden/>
          </w:rPr>
          <w:instrText xml:space="preserve"> PAGEREF _Toc442864501 \h </w:instrText>
        </w:r>
        <w:r w:rsidR="003C396A">
          <w:rPr>
            <w:noProof/>
            <w:webHidden/>
          </w:rPr>
        </w:r>
        <w:r w:rsidR="003C396A">
          <w:rPr>
            <w:noProof/>
            <w:webHidden/>
          </w:rPr>
          <w:fldChar w:fldCharType="separate"/>
        </w:r>
        <w:r w:rsidR="003C396A">
          <w:rPr>
            <w:noProof/>
            <w:webHidden/>
          </w:rPr>
          <w:t>22</w:t>
        </w:r>
        <w:r w:rsidR="003C396A">
          <w:rPr>
            <w:noProof/>
            <w:webHidden/>
          </w:rPr>
          <w:fldChar w:fldCharType="end"/>
        </w:r>
      </w:hyperlink>
    </w:p>
    <w:p w14:paraId="23154931" w14:textId="221A3479" w:rsidR="003C396A" w:rsidRDefault="00196611">
      <w:pPr>
        <w:pStyle w:val="TOC4"/>
        <w:rPr>
          <w:rFonts w:eastAsiaTheme="minorEastAsia"/>
          <w:smallCaps w:val="0"/>
          <w:noProof/>
          <w:sz w:val="22"/>
          <w:lang w:val="en-US" w:eastAsia="zh-CN" w:bidi="ar-SA"/>
        </w:rPr>
      </w:pPr>
      <w:hyperlink w:anchor="_Toc442864502" w:history="1">
        <w:r w:rsidR="003C396A" w:rsidRPr="00B87912">
          <w:rPr>
            <w:rStyle w:val="Hyperlink"/>
            <w:noProof/>
          </w:rPr>
          <w:t>Skype Vállalati online verzió</w:t>
        </w:r>
        <w:r w:rsidR="003C396A">
          <w:rPr>
            <w:noProof/>
            <w:webHidden/>
          </w:rPr>
          <w:tab/>
        </w:r>
        <w:r w:rsidR="003C396A">
          <w:rPr>
            <w:noProof/>
            <w:webHidden/>
          </w:rPr>
          <w:fldChar w:fldCharType="begin"/>
        </w:r>
        <w:r w:rsidR="003C396A">
          <w:rPr>
            <w:noProof/>
            <w:webHidden/>
          </w:rPr>
          <w:instrText xml:space="preserve"> PAGEREF _Toc442864502 \h </w:instrText>
        </w:r>
        <w:r w:rsidR="003C396A">
          <w:rPr>
            <w:noProof/>
            <w:webHidden/>
          </w:rPr>
        </w:r>
        <w:r w:rsidR="003C396A">
          <w:rPr>
            <w:noProof/>
            <w:webHidden/>
          </w:rPr>
          <w:fldChar w:fldCharType="separate"/>
        </w:r>
        <w:r w:rsidR="003C396A">
          <w:rPr>
            <w:noProof/>
            <w:webHidden/>
          </w:rPr>
          <w:t>22</w:t>
        </w:r>
        <w:r w:rsidR="003C396A">
          <w:rPr>
            <w:noProof/>
            <w:webHidden/>
          </w:rPr>
          <w:fldChar w:fldCharType="end"/>
        </w:r>
      </w:hyperlink>
    </w:p>
    <w:p w14:paraId="02A5AA0E" w14:textId="14330ACD" w:rsidR="003C396A" w:rsidRDefault="00196611">
      <w:pPr>
        <w:pStyle w:val="TOC4"/>
        <w:rPr>
          <w:rFonts w:eastAsiaTheme="minorEastAsia"/>
          <w:smallCaps w:val="0"/>
          <w:noProof/>
          <w:sz w:val="22"/>
          <w:lang w:val="en-US" w:eastAsia="zh-CN" w:bidi="ar-SA"/>
        </w:rPr>
      </w:pPr>
      <w:hyperlink w:anchor="_Toc442864503" w:history="1">
        <w:r w:rsidR="003C396A" w:rsidRPr="00B87912">
          <w:rPr>
            <w:rStyle w:val="Hyperlink"/>
            <w:noProof/>
          </w:rPr>
          <w:t>Skype Vállalati online verzió – Nyilvános Telefonhálózati Szolgáltatások</w:t>
        </w:r>
        <w:r w:rsidR="003C396A">
          <w:rPr>
            <w:noProof/>
            <w:webHidden/>
          </w:rPr>
          <w:tab/>
        </w:r>
        <w:r w:rsidR="003C396A">
          <w:rPr>
            <w:noProof/>
            <w:webHidden/>
          </w:rPr>
          <w:fldChar w:fldCharType="begin"/>
        </w:r>
        <w:r w:rsidR="003C396A">
          <w:rPr>
            <w:noProof/>
            <w:webHidden/>
          </w:rPr>
          <w:instrText xml:space="preserve"> PAGEREF _Toc442864503 \h </w:instrText>
        </w:r>
        <w:r w:rsidR="003C396A">
          <w:rPr>
            <w:noProof/>
            <w:webHidden/>
          </w:rPr>
        </w:r>
        <w:r w:rsidR="003C396A">
          <w:rPr>
            <w:noProof/>
            <w:webHidden/>
          </w:rPr>
          <w:fldChar w:fldCharType="separate"/>
        </w:r>
        <w:r w:rsidR="003C396A">
          <w:rPr>
            <w:noProof/>
            <w:webHidden/>
          </w:rPr>
          <w:t>23</w:t>
        </w:r>
        <w:r w:rsidR="003C396A">
          <w:rPr>
            <w:noProof/>
            <w:webHidden/>
          </w:rPr>
          <w:fldChar w:fldCharType="end"/>
        </w:r>
      </w:hyperlink>
    </w:p>
    <w:p w14:paraId="287998FA" w14:textId="3B48E54A" w:rsidR="003C396A" w:rsidRDefault="00196611">
      <w:pPr>
        <w:pStyle w:val="TOC2"/>
        <w:tabs>
          <w:tab w:val="right" w:leader="dot" w:pos="5030"/>
        </w:tabs>
        <w:rPr>
          <w:rFonts w:eastAsiaTheme="minorEastAsia"/>
          <w:b w:val="0"/>
          <w:smallCaps w:val="0"/>
          <w:noProof/>
          <w:sz w:val="22"/>
          <w:lang w:val="en-US" w:eastAsia="zh-CN" w:bidi="ar-SA"/>
        </w:rPr>
      </w:pPr>
      <w:hyperlink w:anchor="_Toc442864504" w:history="1">
        <w:r w:rsidR="003C396A" w:rsidRPr="00B87912">
          <w:rPr>
            <w:rStyle w:val="Hyperlink"/>
            <w:noProof/>
          </w:rPr>
          <w:t>Egyéb online szolgáltatások</w:t>
        </w:r>
        <w:r w:rsidR="003C396A">
          <w:rPr>
            <w:noProof/>
            <w:webHidden/>
          </w:rPr>
          <w:tab/>
        </w:r>
        <w:r w:rsidR="003C396A">
          <w:rPr>
            <w:noProof/>
            <w:webHidden/>
          </w:rPr>
          <w:fldChar w:fldCharType="begin"/>
        </w:r>
        <w:r w:rsidR="003C396A">
          <w:rPr>
            <w:noProof/>
            <w:webHidden/>
          </w:rPr>
          <w:instrText xml:space="preserve"> PAGEREF _Toc442864504 \h </w:instrText>
        </w:r>
        <w:r w:rsidR="003C396A">
          <w:rPr>
            <w:noProof/>
            <w:webHidden/>
          </w:rPr>
        </w:r>
        <w:r w:rsidR="003C396A">
          <w:rPr>
            <w:noProof/>
            <w:webHidden/>
          </w:rPr>
          <w:fldChar w:fldCharType="separate"/>
        </w:r>
        <w:r w:rsidR="003C396A">
          <w:rPr>
            <w:noProof/>
            <w:webHidden/>
          </w:rPr>
          <w:t>23</w:t>
        </w:r>
        <w:r w:rsidR="003C396A">
          <w:rPr>
            <w:noProof/>
            <w:webHidden/>
          </w:rPr>
          <w:fldChar w:fldCharType="end"/>
        </w:r>
      </w:hyperlink>
    </w:p>
    <w:p w14:paraId="5BEE8A02" w14:textId="5E345D93" w:rsidR="003C396A" w:rsidRDefault="00196611">
      <w:pPr>
        <w:pStyle w:val="TOC4"/>
        <w:rPr>
          <w:rFonts w:eastAsiaTheme="minorEastAsia"/>
          <w:smallCaps w:val="0"/>
          <w:noProof/>
          <w:sz w:val="22"/>
          <w:lang w:val="en-US" w:eastAsia="zh-CN" w:bidi="ar-SA"/>
        </w:rPr>
      </w:pPr>
      <w:hyperlink w:anchor="_Toc442864505" w:history="1">
        <w:r w:rsidR="003C396A" w:rsidRPr="00B87912">
          <w:rPr>
            <w:rStyle w:val="Hyperlink"/>
            <w:noProof/>
          </w:rPr>
          <w:t>Bing Maps Enterprise Platform és Bing Maps Mobile Asset Management Platform</w:t>
        </w:r>
        <w:r w:rsidR="003C396A">
          <w:rPr>
            <w:noProof/>
            <w:webHidden/>
          </w:rPr>
          <w:tab/>
        </w:r>
        <w:r w:rsidR="003C396A">
          <w:rPr>
            <w:noProof/>
            <w:webHidden/>
          </w:rPr>
          <w:fldChar w:fldCharType="begin"/>
        </w:r>
        <w:r w:rsidR="003C396A">
          <w:rPr>
            <w:noProof/>
            <w:webHidden/>
          </w:rPr>
          <w:instrText xml:space="preserve"> PAGEREF _Toc442864505 \h </w:instrText>
        </w:r>
        <w:r w:rsidR="003C396A">
          <w:rPr>
            <w:noProof/>
            <w:webHidden/>
          </w:rPr>
        </w:r>
        <w:r w:rsidR="003C396A">
          <w:rPr>
            <w:noProof/>
            <w:webHidden/>
          </w:rPr>
          <w:fldChar w:fldCharType="separate"/>
        </w:r>
        <w:r w:rsidR="003C396A">
          <w:rPr>
            <w:noProof/>
            <w:webHidden/>
          </w:rPr>
          <w:t>23</w:t>
        </w:r>
        <w:r w:rsidR="003C396A">
          <w:rPr>
            <w:noProof/>
            <w:webHidden/>
          </w:rPr>
          <w:fldChar w:fldCharType="end"/>
        </w:r>
      </w:hyperlink>
    </w:p>
    <w:p w14:paraId="693161BD" w14:textId="5898523F" w:rsidR="003C396A" w:rsidRDefault="00196611">
      <w:pPr>
        <w:pStyle w:val="TOC4"/>
        <w:rPr>
          <w:rFonts w:eastAsiaTheme="minorEastAsia"/>
          <w:smallCaps w:val="0"/>
          <w:noProof/>
          <w:sz w:val="22"/>
          <w:lang w:val="en-US" w:eastAsia="zh-CN" w:bidi="ar-SA"/>
        </w:rPr>
      </w:pPr>
      <w:hyperlink w:anchor="_Toc442864506" w:history="1">
        <w:r w:rsidR="003C396A" w:rsidRPr="00B87912">
          <w:rPr>
            <w:rStyle w:val="Hyperlink"/>
            <w:noProof/>
          </w:rPr>
          <w:t>Microsoft Learning E-Reference Library</w:t>
        </w:r>
        <w:r w:rsidR="003C396A">
          <w:rPr>
            <w:noProof/>
            <w:webHidden/>
          </w:rPr>
          <w:tab/>
        </w:r>
        <w:r w:rsidR="003C396A">
          <w:rPr>
            <w:noProof/>
            <w:webHidden/>
          </w:rPr>
          <w:fldChar w:fldCharType="begin"/>
        </w:r>
        <w:r w:rsidR="003C396A">
          <w:rPr>
            <w:noProof/>
            <w:webHidden/>
          </w:rPr>
          <w:instrText xml:space="preserve"> PAGEREF _Toc442864506 \h </w:instrText>
        </w:r>
        <w:r w:rsidR="003C396A">
          <w:rPr>
            <w:noProof/>
            <w:webHidden/>
          </w:rPr>
        </w:r>
        <w:r w:rsidR="003C396A">
          <w:rPr>
            <w:noProof/>
            <w:webHidden/>
          </w:rPr>
          <w:fldChar w:fldCharType="separate"/>
        </w:r>
        <w:r w:rsidR="003C396A">
          <w:rPr>
            <w:noProof/>
            <w:webHidden/>
          </w:rPr>
          <w:t>24</w:t>
        </w:r>
        <w:r w:rsidR="003C396A">
          <w:rPr>
            <w:noProof/>
            <w:webHidden/>
          </w:rPr>
          <w:fldChar w:fldCharType="end"/>
        </w:r>
      </w:hyperlink>
    </w:p>
    <w:p w14:paraId="267F88E5" w14:textId="1B9D8B76" w:rsidR="003C396A" w:rsidRDefault="00196611">
      <w:pPr>
        <w:pStyle w:val="TOC4"/>
        <w:rPr>
          <w:rFonts w:eastAsiaTheme="minorEastAsia"/>
          <w:smallCaps w:val="0"/>
          <w:noProof/>
          <w:sz w:val="22"/>
          <w:lang w:val="en-US" w:eastAsia="zh-CN" w:bidi="ar-SA"/>
        </w:rPr>
      </w:pPr>
      <w:hyperlink w:anchor="_Toc442864507" w:history="1">
        <w:r w:rsidR="003C396A" w:rsidRPr="00B87912">
          <w:rPr>
            <w:rStyle w:val="Hyperlink"/>
            <w:noProof/>
          </w:rPr>
          <w:t>Microsoft Learning IT Academy</w:t>
        </w:r>
        <w:r w:rsidR="003C396A">
          <w:rPr>
            <w:noProof/>
            <w:webHidden/>
          </w:rPr>
          <w:tab/>
        </w:r>
        <w:r w:rsidR="003C396A">
          <w:rPr>
            <w:noProof/>
            <w:webHidden/>
          </w:rPr>
          <w:fldChar w:fldCharType="begin"/>
        </w:r>
        <w:r w:rsidR="003C396A">
          <w:rPr>
            <w:noProof/>
            <w:webHidden/>
          </w:rPr>
          <w:instrText xml:space="preserve"> PAGEREF _Toc442864507 \h </w:instrText>
        </w:r>
        <w:r w:rsidR="003C396A">
          <w:rPr>
            <w:noProof/>
            <w:webHidden/>
          </w:rPr>
        </w:r>
        <w:r w:rsidR="003C396A">
          <w:rPr>
            <w:noProof/>
            <w:webHidden/>
          </w:rPr>
          <w:fldChar w:fldCharType="separate"/>
        </w:r>
        <w:r w:rsidR="003C396A">
          <w:rPr>
            <w:noProof/>
            <w:webHidden/>
          </w:rPr>
          <w:t>24</w:t>
        </w:r>
        <w:r w:rsidR="003C396A">
          <w:rPr>
            <w:noProof/>
            <w:webHidden/>
          </w:rPr>
          <w:fldChar w:fldCharType="end"/>
        </w:r>
      </w:hyperlink>
    </w:p>
    <w:p w14:paraId="05B38EFD" w14:textId="50A16FB7" w:rsidR="003C396A" w:rsidRDefault="00196611">
      <w:pPr>
        <w:pStyle w:val="TOC4"/>
        <w:rPr>
          <w:rFonts w:eastAsiaTheme="minorEastAsia"/>
          <w:smallCaps w:val="0"/>
          <w:noProof/>
          <w:sz w:val="22"/>
          <w:lang w:val="en-US" w:eastAsia="zh-CN" w:bidi="ar-SA"/>
        </w:rPr>
      </w:pPr>
      <w:hyperlink w:anchor="_Toc442864508" w:history="1">
        <w:r w:rsidR="003C396A" w:rsidRPr="00B87912">
          <w:rPr>
            <w:rStyle w:val="Hyperlink"/>
            <w:noProof/>
          </w:rPr>
          <w:t>Office 365 Developer</w:t>
        </w:r>
        <w:r w:rsidR="003C396A">
          <w:rPr>
            <w:noProof/>
            <w:webHidden/>
          </w:rPr>
          <w:tab/>
        </w:r>
        <w:r w:rsidR="003C396A">
          <w:rPr>
            <w:noProof/>
            <w:webHidden/>
          </w:rPr>
          <w:fldChar w:fldCharType="begin"/>
        </w:r>
        <w:r w:rsidR="003C396A">
          <w:rPr>
            <w:noProof/>
            <w:webHidden/>
          </w:rPr>
          <w:instrText xml:space="preserve"> PAGEREF _Toc442864508 \h </w:instrText>
        </w:r>
        <w:r w:rsidR="003C396A">
          <w:rPr>
            <w:noProof/>
            <w:webHidden/>
          </w:rPr>
        </w:r>
        <w:r w:rsidR="003C396A">
          <w:rPr>
            <w:noProof/>
            <w:webHidden/>
          </w:rPr>
          <w:fldChar w:fldCharType="separate"/>
        </w:r>
        <w:r w:rsidR="003C396A">
          <w:rPr>
            <w:noProof/>
            <w:webHidden/>
          </w:rPr>
          <w:t>24</w:t>
        </w:r>
        <w:r w:rsidR="003C396A">
          <w:rPr>
            <w:noProof/>
            <w:webHidden/>
          </w:rPr>
          <w:fldChar w:fldCharType="end"/>
        </w:r>
      </w:hyperlink>
    </w:p>
    <w:p w14:paraId="54813290" w14:textId="7A369B91" w:rsidR="003C396A" w:rsidRDefault="00196611">
      <w:pPr>
        <w:pStyle w:val="TOC4"/>
        <w:rPr>
          <w:rFonts w:eastAsiaTheme="minorEastAsia"/>
          <w:smallCaps w:val="0"/>
          <w:noProof/>
          <w:sz w:val="22"/>
          <w:lang w:val="en-US" w:eastAsia="zh-CN" w:bidi="ar-SA"/>
        </w:rPr>
      </w:pPr>
      <w:hyperlink w:anchor="_Toc442864509" w:history="1">
        <w:r w:rsidR="003C396A" w:rsidRPr="00B87912">
          <w:rPr>
            <w:rStyle w:val="Hyperlink"/>
            <w:noProof/>
          </w:rPr>
          <w:t>Power BI Pro</w:t>
        </w:r>
        <w:r w:rsidR="003C396A">
          <w:rPr>
            <w:noProof/>
            <w:webHidden/>
          </w:rPr>
          <w:tab/>
        </w:r>
        <w:r w:rsidR="003C396A">
          <w:rPr>
            <w:noProof/>
            <w:webHidden/>
          </w:rPr>
          <w:fldChar w:fldCharType="begin"/>
        </w:r>
        <w:r w:rsidR="003C396A">
          <w:rPr>
            <w:noProof/>
            <w:webHidden/>
          </w:rPr>
          <w:instrText xml:space="preserve"> PAGEREF _Toc442864509 \h </w:instrText>
        </w:r>
        <w:r w:rsidR="003C396A">
          <w:rPr>
            <w:noProof/>
            <w:webHidden/>
          </w:rPr>
        </w:r>
        <w:r w:rsidR="003C396A">
          <w:rPr>
            <w:noProof/>
            <w:webHidden/>
          </w:rPr>
          <w:fldChar w:fldCharType="separate"/>
        </w:r>
        <w:r w:rsidR="003C396A">
          <w:rPr>
            <w:noProof/>
            <w:webHidden/>
          </w:rPr>
          <w:t>25</w:t>
        </w:r>
        <w:r w:rsidR="003C396A">
          <w:rPr>
            <w:noProof/>
            <w:webHidden/>
          </w:rPr>
          <w:fldChar w:fldCharType="end"/>
        </w:r>
      </w:hyperlink>
    </w:p>
    <w:p w14:paraId="7B7D900E" w14:textId="070EC6DF" w:rsidR="003C396A" w:rsidRDefault="00196611">
      <w:pPr>
        <w:pStyle w:val="TOC4"/>
        <w:rPr>
          <w:rFonts w:eastAsiaTheme="minorEastAsia"/>
          <w:smallCaps w:val="0"/>
          <w:noProof/>
          <w:sz w:val="22"/>
          <w:lang w:val="en-US" w:eastAsia="zh-CN" w:bidi="ar-SA"/>
        </w:rPr>
      </w:pPr>
      <w:hyperlink w:anchor="_Toc442864510" w:history="1">
        <w:r w:rsidR="003C396A" w:rsidRPr="00B87912">
          <w:rPr>
            <w:rStyle w:val="Hyperlink"/>
            <w:noProof/>
          </w:rPr>
          <w:t>Translator API</w:t>
        </w:r>
        <w:r w:rsidR="003C396A">
          <w:rPr>
            <w:noProof/>
            <w:webHidden/>
          </w:rPr>
          <w:tab/>
        </w:r>
        <w:r w:rsidR="003C396A">
          <w:rPr>
            <w:noProof/>
            <w:webHidden/>
          </w:rPr>
          <w:fldChar w:fldCharType="begin"/>
        </w:r>
        <w:r w:rsidR="003C396A">
          <w:rPr>
            <w:noProof/>
            <w:webHidden/>
          </w:rPr>
          <w:instrText xml:space="preserve"> PAGEREF _Toc442864510 \h </w:instrText>
        </w:r>
        <w:r w:rsidR="003C396A">
          <w:rPr>
            <w:noProof/>
            <w:webHidden/>
          </w:rPr>
        </w:r>
        <w:r w:rsidR="003C396A">
          <w:rPr>
            <w:noProof/>
            <w:webHidden/>
          </w:rPr>
          <w:fldChar w:fldCharType="separate"/>
        </w:r>
        <w:r w:rsidR="003C396A">
          <w:rPr>
            <w:noProof/>
            <w:webHidden/>
          </w:rPr>
          <w:t>25</w:t>
        </w:r>
        <w:r w:rsidR="003C396A">
          <w:rPr>
            <w:noProof/>
            <w:webHidden/>
          </w:rPr>
          <w:fldChar w:fldCharType="end"/>
        </w:r>
      </w:hyperlink>
    </w:p>
    <w:p w14:paraId="1B0C6FCF" w14:textId="42CBEC6F" w:rsidR="003C396A" w:rsidRDefault="00196611">
      <w:pPr>
        <w:pStyle w:val="TOC4"/>
        <w:rPr>
          <w:rFonts w:eastAsiaTheme="minorEastAsia"/>
          <w:smallCaps w:val="0"/>
          <w:noProof/>
          <w:sz w:val="22"/>
          <w:lang w:val="en-US" w:eastAsia="zh-CN" w:bidi="ar-SA"/>
        </w:rPr>
      </w:pPr>
      <w:hyperlink w:anchor="_Toc442864511" w:history="1">
        <w:r w:rsidR="003C396A" w:rsidRPr="00B87912">
          <w:rPr>
            <w:rStyle w:val="Hyperlink"/>
            <w:noProof/>
          </w:rPr>
          <w:t>Yammer Enterprise</w:t>
        </w:r>
        <w:r w:rsidR="003C396A">
          <w:rPr>
            <w:noProof/>
            <w:webHidden/>
          </w:rPr>
          <w:tab/>
        </w:r>
        <w:r w:rsidR="003C396A">
          <w:rPr>
            <w:noProof/>
            <w:webHidden/>
          </w:rPr>
          <w:fldChar w:fldCharType="begin"/>
        </w:r>
        <w:r w:rsidR="003C396A">
          <w:rPr>
            <w:noProof/>
            <w:webHidden/>
          </w:rPr>
          <w:instrText xml:space="preserve"> PAGEREF _Toc442864511 \h </w:instrText>
        </w:r>
        <w:r w:rsidR="003C396A">
          <w:rPr>
            <w:noProof/>
            <w:webHidden/>
          </w:rPr>
        </w:r>
        <w:r w:rsidR="003C396A">
          <w:rPr>
            <w:noProof/>
            <w:webHidden/>
          </w:rPr>
          <w:fldChar w:fldCharType="separate"/>
        </w:r>
        <w:r w:rsidR="003C396A">
          <w:rPr>
            <w:noProof/>
            <w:webHidden/>
          </w:rPr>
          <w:t>25</w:t>
        </w:r>
        <w:r w:rsidR="003C396A">
          <w:rPr>
            <w:noProof/>
            <w:webHidden/>
          </w:rPr>
          <w:fldChar w:fldCharType="end"/>
        </w:r>
      </w:hyperlink>
    </w:p>
    <w:p w14:paraId="472A2274" w14:textId="054CDD26" w:rsidR="003C396A" w:rsidRDefault="00196611">
      <w:pPr>
        <w:pStyle w:val="TOC1"/>
        <w:tabs>
          <w:tab w:val="right" w:leader="dot" w:pos="5030"/>
        </w:tabs>
        <w:rPr>
          <w:rFonts w:eastAsiaTheme="minorEastAsia"/>
          <w:b w:val="0"/>
          <w:caps w:val="0"/>
          <w:noProof/>
          <w:sz w:val="22"/>
          <w:lang w:val="en-US" w:eastAsia="zh-CN" w:bidi="ar-SA"/>
        </w:rPr>
      </w:pPr>
      <w:hyperlink w:anchor="_Toc442864512" w:history="1">
        <w:r w:rsidR="003C396A" w:rsidRPr="00B87912">
          <w:rPr>
            <w:rStyle w:val="Hyperlink"/>
            <w:noProof/>
          </w:rPr>
          <w:t>1. melléklet – Értesítések</w:t>
        </w:r>
        <w:r w:rsidR="003C396A">
          <w:rPr>
            <w:noProof/>
            <w:webHidden/>
          </w:rPr>
          <w:tab/>
        </w:r>
        <w:r w:rsidR="003C396A">
          <w:rPr>
            <w:noProof/>
            <w:webHidden/>
          </w:rPr>
          <w:fldChar w:fldCharType="begin"/>
        </w:r>
        <w:r w:rsidR="003C396A">
          <w:rPr>
            <w:noProof/>
            <w:webHidden/>
          </w:rPr>
          <w:instrText xml:space="preserve"> PAGEREF _Toc442864512 \h </w:instrText>
        </w:r>
        <w:r w:rsidR="003C396A">
          <w:rPr>
            <w:noProof/>
            <w:webHidden/>
          </w:rPr>
        </w:r>
        <w:r w:rsidR="003C396A">
          <w:rPr>
            <w:noProof/>
            <w:webHidden/>
          </w:rPr>
          <w:fldChar w:fldCharType="separate"/>
        </w:r>
        <w:r w:rsidR="003C396A">
          <w:rPr>
            <w:noProof/>
            <w:webHidden/>
          </w:rPr>
          <w:t>26</w:t>
        </w:r>
        <w:r w:rsidR="003C396A">
          <w:rPr>
            <w:noProof/>
            <w:webHidden/>
          </w:rPr>
          <w:fldChar w:fldCharType="end"/>
        </w:r>
      </w:hyperlink>
    </w:p>
    <w:p w14:paraId="36789635" w14:textId="188387BC" w:rsidR="003C396A" w:rsidRDefault="00196611">
      <w:pPr>
        <w:pStyle w:val="TOC3"/>
        <w:tabs>
          <w:tab w:val="right" w:leader="dot" w:pos="5030"/>
        </w:tabs>
        <w:rPr>
          <w:rFonts w:eastAsiaTheme="minorEastAsia"/>
          <w:smallCaps w:val="0"/>
          <w:noProof/>
          <w:sz w:val="22"/>
          <w:lang w:val="en-US" w:eastAsia="zh-CN" w:bidi="ar-SA"/>
        </w:rPr>
      </w:pPr>
      <w:hyperlink w:anchor="_Toc442864513" w:history="1">
        <w:r w:rsidR="003C396A" w:rsidRPr="00B87912">
          <w:rPr>
            <w:rStyle w:val="Hyperlink"/>
            <w:noProof/>
          </w:rPr>
          <w:t>Bing Maps</w:t>
        </w:r>
        <w:r w:rsidR="003C396A">
          <w:rPr>
            <w:noProof/>
            <w:webHidden/>
          </w:rPr>
          <w:tab/>
        </w:r>
        <w:r w:rsidR="003C396A">
          <w:rPr>
            <w:noProof/>
            <w:webHidden/>
          </w:rPr>
          <w:fldChar w:fldCharType="begin"/>
        </w:r>
        <w:r w:rsidR="003C396A">
          <w:rPr>
            <w:noProof/>
            <w:webHidden/>
          </w:rPr>
          <w:instrText xml:space="preserve"> PAGEREF _Toc442864513 \h </w:instrText>
        </w:r>
        <w:r w:rsidR="003C396A">
          <w:rPr>
            <w:noProof/>
            <w:webHidden/>
          </w:rPr>
        </w:r>
        <w:r w:rsidR="003C396A">
          <w:rPr>
            <w:noProof/>
            <w:webHidden/>
          </w:rPr>
          <w:fldChar w:fldCharType="separate"/>
        </w:r>
        <w:r w:rsidR="003C396A">
          <w:rPr>
            <w:noProof/>
            <w:webHidden/>
          </w:rPr>
          <w:t>26</w:t>
        </w:r>
        <w:r w:rsidR="003C396A">
          <w:rPr>
            <w:noProof/>
            <w:webHidden/>
          </w:rPr>
          <w:fldChar w:fldCharType="end"/>
        </w:r>
      </w:hyperlink>
    </w:p>
    <w:p w14:paraId="4B272F78" w14:textId="3F66E1E9" w:rsidR="003C396A" w:rsidRDefault="00196611">
      <w:pPr>
        <w:pStyle w:val="TOC3"/>
        <w:tabs>
          <w:tab w:val="right" w:leader="dot" w:pos="5030"/>
        </w:tabs>
        <w:rPr>
          <w:rFonts w:eastAsiaTheme="minorEastAsia"/>
          <w:smallCaps w:val="0"/>
          <w:noProof/>
          <w:sz w:val="22"/>
          <w:lang w:val="en-US" w:eastAsia="zh-CN" w:bidi="ar-SA"/>
        </w:rPr>
      </w:pPr>
      <w:hyperlink w:anchor="_Toc442864514" w:history="1">
        <w:r w:rsidR="003C396A" w:rsidRPr="00B87912">
          <w:rPr>
            <w:rStyle w:val="Hyperlink"/>
            <w:noProof/>
          </w:rPr>
          <w:t>Szakmai szolgáltatások</w:t>
        </w:r>
        <w:r w:rsidR="003C396A">
          <w:rPr>
            <w:noProof/>
            <w:webHidden/>
          </w:rPr>
          <w:tab/>
        </w:r>
        <w:r w:rsidR="003C396A">
          <w:rPr>
            <w:noProof/>
            <w:webHidden/>
          </w:rPr>
          <w:fldChar w:fldCharType="begin"/>
        </w:r>
        <w:r w:rsidR="003C396A">
          <w:rPr>
            <w:noProof/>
            <w:webHidden/>
          </w:rPr>
          <w:instrText xml:space="preserve"> PAGEREF _Toc442864514 \h </w:instrText>
        </w:r>
        <w:r w:rsidR="003C396A">
          <w:rPr>
            <w:noProof/>
            <w:webHidden/>
          </w:rPr>
        </w:r>
        <w:r w:rsidR="003C396A">
          <w:rPr>
            <w:noProof/>
            <w:webHidden/>
          </w:rPr>
          <w:fldChar w:fldCharType="separate"/>
        </w:r>
        <w:r w:rsidR="003C396A">
          <w:rPr>
            <w:noProof/>
            <w:webHidden/>
          </w:rPr>
          <w:t>26</w:t>
        </w:r>
        <w:r w:rsidR="003C396A">
          <w:rPr>
            <w:noProof/>
            <w:webHidden/>
          </w:rPr>
          <w:fldChar w:fldCharType="end"/>
        </w:r>
      </w:hyperlink>
    </w:p>
    <w:p w14:paraId="3954DB9F" w14:textId="26FB2185" w:rsidR="003C396A" w:rsidRDefault="00196611">
      <w:pPr>
        <w:pStyle w:val="TOC3"/>
        <w:tabs>
          <w:tab w:val="right" w:leader="dot" w:pos="5030"/>
        </w:tabs>
        <w:rPr>
          <w:rFonts w:eastAsiaTheme="minorEastAsia"/>
          <w:smallCaps w:val="0"/>
          <w:noProof/>
          <w:sz w:val="22"/>
          <w:lang w:val="en-US" w:eastAsia="zh-CN" w:bidi="ar-SA"/>
        </w:rPr>
      </w:pPr>
      <w:hyperlink w:anchor="_Toc442864515" w:history="1">
        <w:r w:rsidR="003C396A" w:rsidRPr="00B87912">
          <w:rPr>
            <w:rStyle w:val="Hyperlink"/>
            <w:noProof/>
          </w:rPr>
          <w:t>A H.264/AVC képi szabvánnyal, a VC-1 videoszabvánnyal, az MPEG-4 képi szabvánnyal és az MPEG-2 videoszabvánnyal kapcsolatos értesítés</w:t>
        </w:r>
        <w:r w:rsidR="003C396A">
          <w:rPr>
            <w:noProof/>
            <w:webHidden/>
          </w:rPr>
          <w:tab/>
        </w:r>
        <w:r w:rsidR="003C396A">
          <w:rPr>
            <w:noProof/>
            <w:webHidden/>
          </w:rPr>
          <w:fldChar w:fldCharType="begin"/>
        </w:r>
        <w:r w:rsidR="003C396A">
          <w:rPr>
            <w:noProof/>
            <w:webHidden/>
          </w:rPr>
          <w:instrText xml:space="preserve"> PAGEREF _Toc442864515 \h </w:instrText>
        </w:r>
        <w:r w:rsidR="003C396A">
          <w:rPr>
            <w:noProof/>
            <w:webHidden/>
          </w:rPr>
        </w:r>
        <w:r w:rsidR="003C396A">
          <w:rPr>
            <w:noProof/>
            <w:webHidden/>
          </w:rPr>
          <w:fldChar w:fldCharType="separate"/>
        </w:r>
        <w:r w:rsidR="003C396A">
          <w:rPr>
            <w:noProof/>
            <w:webHidden/>
          </w:rPr>
          <w:t>27</w:t>
        </w:r>
        <w:r w:rsidR="003C396A">
          <w:rPr>
            <w:noProof/>
            <w:webHidden/>
          </w:rPr>
          <w:fldChar w:fldCharType="end"/>
        </w:r>
      </w:hyperlink>
    </w:p>
    <w:p w14:paraId="077A321D" w14:textId="331A8D7D" w:rsidR="003C396A" w:rsidRDefault="00196611">
      <w:pPr>
        <w:pStyle w:val="TOC1"/>
        <w:tabs>
          <w:tab w:val="right" w:leader="dot" w:pos="5030"/>
        </w:tabs>
        <w:rPr>
          <w:rFonts w:eastAsiaTheme="minorEastAsia"/>
          <w:b w:val="0"/>
          <w:caps w:val="0"/>
          <w:noProof/>
          <w:sz w:val="22"/>
          <w:lang w:val="en-US" w:eastAsia="zh-CN" w:bidi="ar-SA"/>
        </w:rPr>
      </w:pPr>
      <w:hyperlink w:anchor="_Toc442864516" w:history="1">
        <w:r w:rsidR="003C396A" w:rsidRPr="00B87912">
          <w:rPr>
            <w:rStyle w:val="Hyperlink"/>
            <w:noProof/>
          </w:rPr>
          <w:t>2. melléklet – Előfizetési Licenccsomagok</w:t>
        </w:r>
        <w:r w:rsidR="003C396A">
          <w:rPr>
            <w:noProof/>
            <w:webHidden/>
          </w:rPr>
          <w:tab/>
        </w:r>
        <w:r w:rsidR="003C396A">
          <w:rPr>
            <w:noProof/>
            <w:webHidden/>
          </w:rPr>
          <w:fldChar w:fldCharType="begin"/>
        </w:r>
        <w:r w:rsidR="003C396A">
          <w:rPr>
            <w:noProof/>
            <w:webHidden/>
          </w:rPr>
          <w:instrText xml:space="preserve"> PAGEREF _Toc442864516 \h </w:instrText>
        </w:r>
        <w:r w:rsidR="003C396A">
          <w:rPr>
            <w:noProof/>
            <w:webHidden/>
          </w:rPr>
        </w:r>
        <w:r w:rsidR="003C396A">
          <w:rPr>
            <w:noProof/>
            <w:webHidden/>
          </w:rPr>
          <w:fldChar w:fldCharType="separate"/>
        </w:r>
        <w:r w:rsidR="003C396A">
          <w:rPr>
            <w:noProof/>
            <w:webHidden/>
          </w:rPr>
          <w:t>28</w:t>
        </w:r>
        <w:r w:rsidR="003C396A">
          <w:rPr>
            <w:noProof/>
            <w:webHidden/>
          </w:rPr>
          <w:fldChar w:fldCharType="end"/>
        </w:r>
      </w:hyperlink>
    </w:p>
    <w:p w14:paraId="75E143B8" w14:textId="2C608090" w:rsidR="003C396A" w:rsidRDefault="00196611">
      <w:pPr>
        <w:pStyle w:val="TOC1"/>
        <w:tabs>
          <w:tab w:val="right" w:leader="dot" w:pos="5030"/>
        </w:tabs>
        <w:rPr>
          <w:rFonts w:eastAsiaTheme="minorEastAsia"/>
          <w:b w:val="0"/>
          <w:caps w:val="0"/>
          <w:noProof/>
          <w:sz w:val="22"/>
          <w:lang w:val="en-US" w:eastAsia="zh-CN" w:bidi="ar-SA"/>
        </w:rPr>
      </w:pPr>
      <w:hyperlink w:anchor="_Toc442864517" w:history="1">
        <w:r w:rsidR="003C396A" w:rsidRPr="00B87912">
          <w:rPr>
            <w:rStyle w:val="Hyperlink"/>
            <w:noProof/>
          </w:rPr>
          <w:t>3. melléklet – Általános Szerződési Feltételek</w:t>
        </w:r>
        <w:r w:rsidR="003C396A">
          <w:rPr>
            <w:noProof/>
            <w:webHidden/>
          </w:rPr>
          <w:tab/>
        </w:r>
        <w:r w:rsidR="003C396A">
          <w:rPr>
            <w:noProof/>
            <w:webHidden/>
          </w:rPr>
          <w:fldChar w:fldCharType="begin"/>
        </w:r>
        <w:r w:rsidR="003C396A">
          <w:rPr>
            <w:noProof/>
            <w:webHidden/>
          </w:rPr>
          <w:instrText xml:space="preserve"> PAGEREF _Toc442864517 \h </w:instrText>
        </w:r>
        <w:r w:rsidR="003C396A">
          <w:rPr>
            <w:noProof/>
            <w:webHidden/>
          </w:rPr>
        </w:r>
        <w:r w:rsidR="003C396A">
          <w:rPr>
            <w:noProof/>
            <w:webHidden/>
          </w:rPr>
          <w:fldChar w:fldCharType="separate"/>
        </w:r>
        <w:r w:rsidR="003C396A">
          <w:rPr>
            <w:noProof/>
            <w:webHidden/>
          </w:rPr>
          <w:t>30</w:t>
        </w:r>
        <w:r w:rsidR="003C396A">
          <w:rPr>
            <w:noProof/>
            <w:webHidden/>
          </w:rPr>
          <w:fldChar w:fldCharType="end"/>
        </w:r>
      </w:hyperlink>
    </w:p>
    <w:p w14:paraId="092C9288" w14:textId="12130C8F"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2864441"/>
      <w:r>
        <w:lastRenderedPageBreak/>
        <w:t>Bevezetés</w:t>
      </w:r>
      <w:bookmarkEnd w:id="3"/>
      <w:bookmarkEnd w:id="4"/>
    </w:p>
    <w:p w14:paraId="7E3AAC87" w14:textId="1C01A0A5" w:rsidR="003F6CEE" w:rsidRPr="00690C65" w:rsidRDefault="003C35CD" w:rsidP="00366C8E">
      <w:pPr>
        <w:pStyle w:val="ProductList-Body"/>
        <w:spacing w:after="120"/>
      </w:pPr>
      <w:r>
        <w:t>2014. július 1-től érvényét veszti az Online Szolgáltatásokra vonatkozó Használati Jogok című dokumentum (a továbbiakban „OLSUR”), helyébe a jelen Online Szolgáltatások Feltételei (a továbbiakban „OST”) lépnek. Az OST olyan feltételeket tartalmaz, amelyek az Online Szolgáltatásoknak az Ügyfél általi használatára vonatkoznak. A Nem-Microsoft Termékek (definícióját lásd alább) és a Microsofttól származó egyéb termékek és szolgáltatások Ügyfél általi használatára külön feltételek, többek között különböző adatvédelmi és biztonsági feltételek vonatkoznak.</w:t>
      </w:r>
    </w:p>
    <w:p w14:paraId="03BB023E" w14:textId="057C8C39" w:rsidR="004D27A6" w:rsidRPr="00690C65" w:rsidRDefault="003F6CEE" w:rsidP="003F6CEE">
      <w:pPr>
        <w:pStyle w:val="ProductList-Body"/>
      </w:pPr>
      <w:r>
        <w:t xml:space="preserve">A legtöbb Online Szolgáltatáshoz Szolgáltatásiszint-szerződés (a továbbiakban „SLA”) tartozik. Az Online Szolgáltatásokra vonatkozó SLA-kat illetően további tájékoztatás a </w:t>
      </w:r>
      <w:hyperlink r:id="rId18" w:history="1">
        <w:r w:rsidRPr="007445ED">
          <w:rPr>
            <w:rStyle w:val="Hyperlink"/>
            <w:lang w:eastAsia="en-US" w:bidi="ar-SA"/>
          </w:rPr>
          <w:t>http://microsoft.com/licensing/contracts</w:t>
        </w:r>
      </w:hyperlink>
      <w:r>
        <w:t xml:space="preserve"> webhelyen található.</w:t>
      </w:r>
    </w:p>
    <w:p w14:paraId="3851ACB0" w14:textId="77777777" w:rsidR="004D27A6" w:rsidRPr="00690C65" w:rsidRDefault="004D27A6" w:rsidP="00A914BF">
      <w:pPr>
        <w:pStyle w:val="ProductList-Body"/>
      </w:pPr>
    </w:p>
    <w:p w14:paraId="6B8E8625" w14:textId="79341D70" w:rsidR="004D27A6" w:rsidRPr="004C0405" w:rsidRDefault="003F6CEE" w:rsidP="004A2759">
      <w:pPr>
        <w:pStyle w:val="ProductList-Offering1Heading"/>
        <w:rPr>
          <w:lang w:val="hu-HU"/>
        </w:rPr>
      </w:pPr>
      <w:bookmarkStart w:id="5" w:name="_Toc442864442"/>
      <w:r w:rsidRPr="004C0405">
        <w:rPr>
          <w:lang w:val="hu-HU"/>
        </w:rPr>
        <w:t>Korábbi verziók</w:t>
      </w:r>
      <w:bookmarkEnd w:id="5"/>
    </w:p>
    <w:p w14:paraId="2A9D9754" w14:textId="487D7DCC" w:rsidR="004D27A6" w:rsidRPr="00690C65" w:rsidRDefault="003F6CEE" w:rsidP="00A914BF">
      <w:pPr>
        <w:pStyle w:val="ProductList-Body"/>
      </w:pPr>
      <w:r>
        <w:t xml:space="preserve">Az OST a jelenleg elérhető Online Szolgáltatásokhoz tartalmaz feltételeket. A korábbi verziókat Ügyfeleink a </w:t>
      </w:r>
      <w:hyperlink r:id="rId19" w:history="1">
        <w:r>
          <w:rPr>
            <w:rStyle w:val="Hyperlink"/>
          </w:rPr>
          <w:t>http://go.microsoft.com/?linkid=9840733</w:t>
        </w:r>
      </w:hyperlink>
      <w:r>
        <w:t xml:space="preserve"> webhelyen találhatják, vagy megkérhetik a viszonteladójuktól vagy a Microsoft ügyfélmenedzserüktől.</w:t>
      </w:r>
    </w:p>
    <w:p w14:paraId="0E33A2B4" w14:textId="77777777" w:rsidR="003F6CEE" w:rsidRPr="00690C65" w:rsidRDefault="003F6CEE" w:rsidP="00A914BF">
      <w:pPr>
        <w:pStyle w:val="ProductList-Body"/>
      </w:pPr>
    </w:p>
    <w:p w14:paraId="471B7A2E" w14:textId="77777777" w:rsidR="008C5F96" w:rsidRDefault="008C5F96" w:rsidP="004A2759">
      <w:pPr>
        <w:pStyle w:val="ProductList-Offering1Heading"/>
      </w:pPr>
      <w:bookmarkStart w:id="6" w:name="_Toc417892041"/>
      <w:bookmarkStart w:id="7" w:name="_Toc412644871"/>
      <w:bookmarkStart w:id="8" w:name="_Toc442864443"/>
      <w:bookmarkStart w:id="9" w:name="_Toc378147615"/>
      <w:bookmarkStart w:id="10" w:name="_Toc378151517"/>
      <w:bookmarkStart w:id="11" w:name="_Toc379797094"/>
      <w:bookmarkStart w:id="12" w:name="_Toc380513120"/>
      <w:bookmarkStart w:id="13" w:name="_Toc380655159"/>
      <w:bookmarkStart w:id="14" w:name="_Toc383415077"/>
      <w:r>
        <w:t>Pontosítások és a módosítások összefoglalása</w:t>
      </w:r>
      <w:bookmarkEnd w:id="6"/>
      <w:bookmarkEnd w:id="7"/>
      <w:bookmarkEnd w:id="8"/>
    </w:p>
    <w:tbl>
      <w:tblPr>
        <w:tblStyle w:val="TableGrid"/>
        <w:tblW w:w="0" w:type="auto"/>
        <w:tblInd w:w="108" w:type="dxa"/>
        <w:tblLook w:val="04A0" w:firstRow="1" w:lastRow="0" w:firstColumn="1" w:lastColumn="0" w:noHBand="0" w:noVBand="1"/>
      </w:tblPr>
      <w:tblGrid>
        <w:gridCol w:w="5343"/>
        <w:gridCol w:w="5339"/>
      </w:tblGrid>
      <w:tr w:rsidR="003C396A" w:rsidRPr="00AD6DB4" w14:paraId="169702D2" w14:textId="77777777" w:rsidTr="008C5F96">
        <w:trPr>
          <w:tblHeader/>
        </w:trPr>
        <w:tc>
          <w:tcPr>
            <w:tcW w:w="5400" w:type="dxa"/>
            <w:shd w:val="clear" w:color="auto" w:fill="0072C6"/>
          </w:tcPr>
          <w:p w14:paraId="042B15E0" w14:textId="39C82F01" w:rsidR="003C396A" w:rsidRPr="00AD6DB4" w:rsidRDefault="003C396A" w:rsidP="003C396A">
            <w:pPr>
              <w:pStyle w:val="ProductList-Body"/>
              <w:spacing w:before="20" w:after="20"/>
              <w:rPr>
                <w:color w:val="FFFFFF" w:themeColor="background1"/>
              </w:rPr>
            </w:pPr>
            <w:r>
              <w:rPr>
                <w:color w:val="FFFFFF" w:themeColor="background1"/>
                <w:sz w:val="16"/>
              </w:rPr>
              <w:t>Kiegészítések</w:t>
            </w:r>
          </w:p>
        </w:tc>
        <w:tc>
          <w:tcPr>
            <w:tcW w:w="5400" w:type="dxa"/>
            <w:shd w:val="clear" w:color="auto" w:fill="0072C6"/>
          </w:tcPr>
          <w:p w14:paraId="03F2D9B7" w14:textId="14B95A11" w:rsidR="003C396A" w:rsidRPr="00AD6DB4" w:rsidRDefault="003C396A" w:rsidP="003C396A">
            <w:pPr>
              <w:pStyle w:val="ProductList-Body"/>
              <w:spacing w:before="20" w:after="20"/>
              <w:rPr>
                <w:color w:val="FFFFFF" w:themeColor="background1"/>
              </w:rPr>
            </w:pPr>
            <w:r>
              <w:rPr>
                <w:color w:val="FFFFFF" w:themeColor="background1"/>
                <w:sz w:val="16"/>
              </w:rPr>
              <w:t>Törlések</w:t>
            </w:r>
          </w:p>
        </w:tc>
      </w:tr>
      <w:tr w:rsidR="003C396A" w14:paraId="7A9461E5" w14:textId="77777777" w:rsidTr="008C5F96">
        <w:tc>
          <w:tcPr>
            <w:tcW w:w="5400" w:type="dxa"/>
          </w:tcPr>
          <w:p w14:paraId="3A53F4C0" w14:textId="79EBB855" w:rsidR="003C396A" w:rsidRDefault="003C396A" w:rsidP="003C396A">
            <w:pPr>
              <w:pStyle w:val="ProductList-Body"/>
            </w:pPr>
            <w:r>
              <w:rPr>
                <w:sz w:val="16"/>
              </w:rPr>
              <w:t xml:space="preserve">Microsoft </w:t>
            </w:r>
            <w:r>
              <w:rPr>
                <w:sz w:val="16"/>
                <w:szCs w:val="16"/>
              </w:rPr>
              <w:t>Azure StorSimple</w:t>
            </w:r>
          </w:p>
        </w:tc>
        <w:tc>
          <w:tcPr>
            <w:tcW w:w="5400" w:type="dxa"/>
          </w:tcPr>
          <w:p w14:paraId="41E14803" w14:textId="630B85F2" w:rsidR="003C396A" w:rsidRPr="0080135B" w:rsidRDefault="003C396A" w:rsidP="003C396A">
            <w:pPr>
              <w:pStyle w:val="ProductList-Body"/>
            </w:pPr>
          </w:p>
        </w:tc>
      </w:tr>
    </w:tbl>
    <w:p w14:paraId="297C80FC" w14:textId="77777777" w:rsidR="008C5F96" w:rsidRPr="00862C50" w:rsidRDefault="008C5F96" w:rsidP="008C5F96">
      <w:pPr>
        <w:pStyle w:val="ProductList-Body"/>
      </w:pPr>
    </w:p>
    <w:p w14:paraId="7340DBB5" w14:textId="77777777" w:rsidR="003C396A" w:rsidRPr="00B55CBC" w:rsidRDefault="003C396A" w:rsidP="003C396A">
      <w:pPr>
        <w:pStyle w:val="ProductList-ClauseHeading"/>
        <w:keepNext w:val="0"/>
      </w:pPr>
      <w:r>
        <w:t>Adatfeldolgozási Feltételek</w:t>
      </w:r>
    </w:p>
    <w:p w14:paraId="1A39A884" w14:textId="77777777" w:rsidR="003C396A" w:rsidRDefault="003C396A" w:rsidP="003C396A">
      <w:pPr>
        <w:pStyle w:val="ProductList-Body"/>
        <w:spacing w:after="60"/>
      </w:pPr>
      <w:r>
        <w:t>A Microsoft Dynamics Online meghatározásának átdolgozott változata a Microsoft Dynamics Marketing szolgáltatást is magában foglalja.</w:t>
      </w:r>
    </w:p>
    <w:p w14:paraId="310289E0" w14:textId="77777777" w:rsidR="003C396A" w:rsidRPr="00231971" w:rsidRDefault="003C396A" w:rsidP="003C396A">
      <w:pPr>
        <w:pStyle w:val="ProductList-ClauseHeading"/>
        <w:keepNext w:val="0"/>
        <w:spacing w:after="60"/>
        <w:rPr>
          <w:b w:val="0"/>
          <w:color w:val="auto"/>
          <w:szCs w:val="22"/>
        </w:rPr>
      </w:pPr>
      <w:r>
        <w:rPr>
          <w:b w:val="0"/>
          <w:color w:val="auto"/>
          <w:szCs w:val="22"/>
        </w:rPr>
        <w:t>A Microsoft Power BI Szolgáltatások mostantól szintén szerepelnek</w:t>
      </w:r>
      <w:r>
        <w:rPr>
          <w:b w:val="0"/>
          <w:color w:val="auto"/>
        </w:rPr>
        <w:t xml:space="preserve"> az </w:t>
      </w:r>
      <w:r>
        <w:rPr>
          <w:b w:val="0"/>
          <w:color w:val="auto"/>
          <w:szCs w:val="22"/>
        </w:rPr>
        <w:t>Adatfeldolgozási Feltételekben.</w:t>
      </w:r>
    </w:p>
    <w:p w14:paraId="0484F198" w14:textId="49701983" w:rsidR="00241635" w:rsidRPr="00C343F6" w:rsidRDefault="003C396A" w:rsidP="003C396A">
      <w:pPr>
        <w:pStyle w:val="ProductList-Body"/>
        <w:tabs>
          <w:tab w:val="left" w:pos="360"/>
        </w:tabs>
      </w:pPr>
      <w:r>
        <w:t>The Microsoft Azure Core Szolgáltatások meghatározása mostantól kiegészül a Redis Gyorsítótár, a Felügyeleti Portál, az API-kezelő, a Key Vault, a Működési Betekintések, az Automatizálás, a RemoteApp, a StorSimple, a Biztonsági Mentés, a Site Recovery, a Machine Learning, a Dokumentum-adatbázis, a Stream Analytics és a Visual Studio Online szolgáltatásokkal</w:t>
      </w:r>
      <w:r w:rsidR="00241635">
        <w:t>.</w:t>
      </w:r>
    </w:p>
    <w:p w14:paraId="3B13793E" w14:textId="77777777" w:rsidR="00241635" w:rsidRPr="00585A48" w:rsidRDefault="00196611"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751F2127" w14:textId="77777777" w:rsidR="00241635" w:rsidRDefault="00241635" w:rsidP="00241635"/>
    <w:p w14:paraId="456565EA" w14:textId="77777777" w:rsidR="0015252E" w:rsidRDefault="0015252E" w:rsidP="0015252E">
      <w:pPr>
        <w:pStyle w:val="ProductList-Body"/>
      </w:pPr>
    </w:p>
    <w:p w14:paraId="0C4E0752" w14:textId="77777777" w:rsidR="0015252E" w:rsidRDefault="0015252E" w:rsidP="0015252E">
      <w:pPr>
        <w:pStyle w:val="ProductList-Body"/>
        <w:sectPr w:rsidR="0015252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2864444"/>
      <w:bookmarkEnd w:id="9"/>
      <w:bookmarkEnd w:id="10"/>
      <w:bookmarkEnd w:id="11"/>
      <w:bookmarkEnd w:id="12"/>
      <w:bookmarkEnd w:id="13"/>
      <w:bookmarkEnd w:id="14"/>
      <w:r>
        <w:lastRenderedPageBreak/>
        <w:t>Általános feltételek</w:t>
      </w:r>
      <w:bookmarkEnd w:id="15"/>
      <w:bookmarkEnd w:id="16"/>
    </w:p>
    <w:p w14:paraId="13E595AA" w14:textId="336E5256" w:rsidR="00730B3A" w:rsidRPr="00690C65" w:rsidRDefault="00BC5469" w:rsidP="00A914BF">
      <w:pPr>
        <w:pStyle w:val="ProductList-Body"/>
      </w:pPr>
      <w:r>
        <w:t xml:space="preserve">Az Ügyfél az Online Szolgáltatásokat és a kapcsolódó szoftvereket az Ügyfél nagybani licencbeadási szerződésében kifejezetten engedélyezett módon használhatja. A Microsoft minden egyéb jogot fenntart. 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history="1">
        <w:r>
          <w:rPr>
            <w:rStyle w:val="Hyperlink"/>
          </w:rPr>
          <w:t>Online Szolgáltatás Szolgáltatásspecifikus Feltételei</w:t>
        </w:r>
      </w:hyperlink>
      <w:r>
        <w:t xml:space="preserve"> ettől eltérően rendelkeznek. A </w:t>
      </w:r>
      <w:hyperlink w:anchor="Attachment2" w:history="1">
        <w:r>
          <w:rPr>
            <w:rStyle w:val="Hyperlink"/>
          </w:rPr>
          <w:t>2. melléklet</w:t>
        </w:r>
      </w:hyperlink>
      <w:r>
        <w:t xml:space="preserve"> ismerteti azokat az SL-csomagokat, amelyek szintén teljesítik a Felhasználói SL-ekre vonatkozó követelményeket. Az Ügyfélnek nincs joga használni egy Online Szolgáltatást, miután az adott Online Szolgáltatásra vonatkozó SL véget ér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2864445"/>
      <w:r>
        <w:t>Meghatározások</w:t>
      </w:r>
      <w:bookmarkEnd w:id="17"/>
    </w:p>
    <w:p w14:paraId="6FDD5DC5" w14:textId="77777777" w:rsidR="00103924" w:rsidRPr="00690C65" w:rsidRDefault="00103924" w:rsidP="00337870">
      <w:pPr>
        <w:pStyle w:val="ProductList-Body"/>
        <w:spacing w:after="120"/>
      </w:pPr>
      <w:r>
        <w:t>Ha az alábbi kifejezések valamelyike nincs meghatározva az Ügyfél nagybani licencbeadási szerződésében, akkor arra a következő meghatározás érvényes.</w:t>
      </w:r>
    </w:p>
    <w:p w14:paraId="1A63487A" w14:textId="25E13A07" w:rsidR="00103924" w:rsidRPr="00690C65" w:rsidRDefault="00874919" w:rsidP="00337870">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w:t>
      </w:r>
    </w:p>
    <w:p w14:paraId="6DE0382D" w14:textId="0EFC21ED" w:rsidR="00103924" w:rsidRPr="00690C65" w:rsidRDefault="00874919" w:rsidP="00337870">
      <w:pPr>
        <w:pStyle w:val="ProductList-Body"/>
        <w:spacing w:after="120"/>
      </w:pPr>
      <w:r>
        <w:t>A „Külső Felhasználó” kifejezés egy Online Szolgáltatásnak az Ügyfél vagy annak Társvállalatai alkalmazottain, helyszíni alvállalkozóin és helyszíni megbízottjain kívüli felhasználóját jelenti.</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515D3AFF" w:rsidR="00103924" w:rsidRPr="00690C65"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29C4457B" w14:textId="3041E55F" w:rsidR="00103924" w:rsidRPr="00690C65" w:rsidRDefault="00874919" w:rsidP="00337870">
      <w:pPr>
        <w:pStyle w:val="ProductList-Body"/>
        <w:spacing w:after="120"/>
      </w:pPr>
      <w:r>
        <w:t>A „Nem-Microsoft Termék” kifejezés bármilyen harmadik fél márkájú szoftvert, adatot, szolgáltatást, webhelyet vagy terméket jelent.</w:t>
      </w:r>
    </w:p>
    <w:p w14:paraId="40C8B875" w14:textId="77777777" w:rsidR="0015252E" w:rsidRPr="00874919" w:rsidRDefault="0015252E" w:rsidP="0015252E">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A Termékfeltételek a </w:t>
      </w:r>
      <w:hyperlink r:id="rId21" w:history="1">
        <w:r>
          <w:rPr>
            <w:rStyle w:val="Hyperlink"/>
          </w:rPr>
          <w:t>http://go.microsoft.com/?linkid=9839207</w:t>
        </w:r>
      </w:hyperlink>
      <w:r>
        <w:t xml:space="preserve"> </w:t>
      </w:r>
      <w:r w:rsidRPr="00055F7E">
        <w:t>webhelyen találhatók</w:t>
      </w:r>
      <w:r w:rsidRPr="00E81F52">
        <w:rPr>
          <w:rStyle w:val="Hyperlink"/>
        </w:rPr>
        <w:t>.</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72678E23" w14:textId="178D61A7" w:rsidR="00730B3A" w:rsidRPr="00690C65" w:rsidRDefault="00337870" w:rsidP="00103924">
      <w:pPr>
        <w:pStyle w:val="ProductList-Body"/>
      </w:pPr>
      <w:r>
        <w:t>Az „SL” előfizetési licencet jelent.</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2864446"/>
      <w:r>
        <w:t>Az Online Szolgáltatás Feltételeinek frissítése</w:t>
      </w:r>
      <w:bookmarkEnd w:id="18"/>
    </w:p>
    <w:p w14:paraId="2425CDE5" w14:textId="62FACDAB" w:rsidR="00103924" w:rsidRPr="00690C65" w:rsidRDefault="00103924" w:rsidP="00103924">
      <w:pPr>
        <w:pStyle w:val="ProductList-Body"/>
      </w:pPr>
      <w:r>
        <w:t>Amikor az Ügyfél megújít egy Online Szolgáltatásra vonatkozó előfizetést vagy megvásárol egy Online Szolgálgatásra vonatkozó új előfizetést, akkor az aktuális OST alkalmazandó, és nem változik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OST-t.</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2864447"/>
      <w:r>
        <w:t>Kötelezően előírt módosítások és nemzetközi elérhetőség</w:t>
      </w:r>
      <w:bookmarkEnd w:id="19"/>
    </w:p>
    <w:p w14:paraId="3A70F627" w14:textId="6B0942DA" w:rsidR="00103924" w:rsidRPr="00690C65" w:rsidRDefault="00103924" w:rsidP="00103924">
      <w:pPr>
        <w:pStyle w:val="ProductList-Body"/>
      </w:pPr>
      <w:r>
        <w:t xml:space="preserve">A Microsoft időről időre kereskedelmileg ésszerű módosításokat hajthat végre minden egyes Online Szolgáltatáson. A Microsoft bármelyik olyan országban beszüntethet egy Online Szolgáltatást, amelyben a Microsoftra az adott országban működő vállalkozásokra általában nem érvényes kormányzati előírás, kötelezettség vagy egyéb követelmény vonatkozik. Az egyes Online Szolgáltatások elérhetősége, funkciói és nyelvi változatai országonként eltérőek. Az elérhetőséggel kapcsolatban lásd: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2864448"/>
      <w:r>
        <w:t>Adatok megőrzése</w:t>
      </w:r>
      <w:bookmarkEnd w:id="20"/>
    </w:p>
    <w:p w14:paraId="1645CC39" w14:textId="645E8FEA" w:rsidR="00103924" w:rsidRPr="00690C65" w:rsidRDefault="00BC5469" w:rsidP="00337870">
      <w:pPr>
        <w:pStyle w:val="ProductList-Body"/>
        <w:spacing w:after="120"/>
      </w:pPr>
      <w:r>
        <w:t>Az Ügyfél előfizetésének tartama során az Ügyfél mindig el tudja érni és ki tudja nyerni az egyes Online Szolgáltatásokban tárolt Ügyféladatokat. Az ingyenes próbák esetét kivéve a Microsoft az Ügyfél előfizetésének lejártát vagy megszűnését követően 90 napig megőrzi az Online Szolgáltatásban tárolt Ügyféladatokat egy korlátozott szolgáltatásokat nyújtó fiókban, hogy az Ügyfélnek lehetősége legyen az adatok kinyerésére. A 90 napos adatmegőrzési időszakot követően a Microsoft letiltja az Ügyfél fiókját, és törli az Ügyféladatokat</w:t>
      </w:r>
      <w:r w:rsidR="00D92296">
        <w:t>.</w:t>
      </w:r>
    </w:p>
    <w:p w14:paraId="0950D160" w14:textId="4DB260CB" w:rsidR="00103924" w:rsidRPr="00690C65" w:rsidRDefault="00103924" w:rsidP="00103924">
      <w:pPr>
        <w:pStyle w:val="ProductList-Body"/>
      </w:pPr>
      <w:r>
        <w:lastRenderedPageBreak/>
        <w:t>Előfordulhat, hogy az Online Szolgáltatás nem támogatja az Ügyfél által biztosított szoftver megőrzését, illetve kinyerését. A Microsoft semmilyen felelősséget nem vállal az Ügyféladatok jelen szakaszban leírt törléséért.</w:t>
      </w:r>
    </w:p>
    <w:p w14:paraId="7C7D14F5" w14:textId="77777777" w:rsidR="00103924" w:rsidRPr="00014A99" w:rsidRDefault="00103924" w:rsidP="00103924">
      <w:pPr>
        <w:pStyle w:val="ProductList-Body"/>
        <w:rPr>
          <w:szCs w:val="18"/>
        </w:rPr>
      </w:pPr>
    </w:p>
    <w:p w14:paraId="13028049" w14:textId="77777777" w:rsidR="00103924" w:rsidRPr="00690C65" w:rsidRDefault="00103924" w:rsidP="00366C8E">
      <w:pPr>
        <w:pStyle w:val="ProductList-SubSubSectionHeading"/>
        <w:outlineLvl w:val="1"/>
      </w:pPr>
      <w:bookmarkStart w:id="21" w:name="_Toc442864449"/>
      <w:r>
        <w:t>Szoftverek használata az online szolgáltatással</w:t>
      </w:r>
      <w:bookmarkEnd w:id="21"/>
    </w:p>
    <w:p w14:paraId="62002352" w14:textId="3B9E93C8" w:rsidR="00103924" w:rsidRPr="00690C65" w:rsidRDefault="00103924" w:rsidP="00103924">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4938CBA5"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A szoftver eredetiségének ellenőrzése, automatikus frissítései és rá vonatkozó adatok gyűjtése</w:t>
      </w:r>
    </w:p>
    <w:p w14:paraId="5CA5B88F" w14:textId="6C332121" w:rsidR="00103924" w:rsidRPr="00690C65" w:rsidRDefault="00103924" w:rsidP="00AD5F09">
      <w:pPr>
        <w:pStyle w:val="ProductList-Body"/>
        <w:ind w:left="180"/>
      </w:pPr>
      <w:r>
        <w:t>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Az Alkalmazások adatokat gyűjthetnek az Alkalmazások használatára és teljesítményére vonatkozóan; ezek az adatok a Microsofthoz továbbíthatók, és a jelen OST-ben meghatározott célokra használhatók.</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2864450"/>
      <w:r>
        <w:t>Nem-Microsoft Termékek</w:t>
      </w:r>
      <w:bookmarkEnd w:id="22"/>
    </w:p>
    <w:p w14:paraId="717B1BE0" w14:textId="22E9601F" w:rsidR="00103924" w:rsidRPr="00690C65" w:rsidRDefault="00AD5F09" w:rsidP="00AD5F09">
      <w:pPr>
        <w:pStyle w:val="ProductList-Body"/>
      </w:pPr>
      <w:r>
        <w:t xml:space="preserve">A Microsoft az Online Szolgáltatások Ügyfél általi használatán keresztül (például egy áruházon vagy galérián keresztül) Nem-Microsoft Termékeket tehet elérhetővé az Ügyfél számára. Amennyiben az Ügyfél Nem-Microsoft Terméket telepít vagy használ egy Online Szolgáltatással, ezt csak olyan módon teheti, hogy azzal ne vesse alá a Microsoft szellemi tulajdonát vagy technológiáját az Ügyfél nagybani licencbeadási szerződésében kifejezetten meghatározottakon kívüli kötelezettségeknek. Az Ügyfél kényelme érdekében a Microsoft az Online Szolgáltatásokért az Ügyfélnek kiállított számlába belefoglalhatja a Nem-Microsoft Termékekre vonatkozó díjakat is. A Microsoft azonban semmilyen felelősséget sem vállal a Nem-Microsoft termékért. Az Ügyfél kizárólagos felelősséggel tartozik minden olyan Nem-Microsoft Termékért, amelyet egy Online Szolgáltatással együtt telepít vagy használ.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2864451"/>
      <w:r>
        <w:t>A megfelelő használatra vonatkozó szabályzat</w:t>
      </w:r>
      <w:bookmarkEnd w:id="23"/>
    </w:p>
    <w:p w14:paraId="743282DE" w14:textId="77777777" w:rsidR="00AD5F09" w:rsidRPr="00690C65" w:rsidRDefault="00AD5F09" w:rsidP="00AD5F09">
      <w:pPr>
        <w:pStyle w:val="ProductList-Body"/>
      </w:pPr>
      <w:r>
        <w:t>Sem az Ügyfél, sem pedig senki más, aki az Ügyfélen keresztül ér el egy Online Szolgáltatást, nem használhatja az Online Szolgáltatást:</w:t>
      </w:r>
    </w:p>
    <w:p w14:paraId="50D38345" w14:textId="77777777" w:rsidR="00AD5F09" w:rsidRPr="00690C65" w:rsidRDefault="00AD5F09" w:rsidP="00A44A41">
      <w:pPr>
        <w:pStyle w:val="ProductList-Body"/>
        <w:numPr>
          <w:ilvl w:val="0"/>
          <w:numId w:val="2"/>
        </w:numPr>
        <w:ind w:left="450" w:hanging="270"/>
      </w:pPr>
      <w:r>
        <w:t>jogszabály, rendelkezés, kormányrendelet vagy határozat által tiltott módon;</w:t>
      </w:r>
    </w:p>
    <w:p w14:paraId="5D5FDB63" w14:textId="77777777" w:rsidR="00AD5F09" w:rsidRPr="00690C65" w:rsidRDefault="00AD5F09" w:rsidP="0088164F">
      <w:pPr>
        <w:pStyle w:val="ProductList-Body"/>
        <w:numPr>
          <w:ilvl w:val="0"/>
          <w:numId w:val="2"/>
        </w:numPr>
        <w:spacing w:before="40"/>
        <w:ind w:left="450" w:hanging="270"/>
      </w:pPr>
      <w:r>
        <w:t xml:space="preserve">mások jogainak megsértésére; </w:t>
      </w:r>
    </w:p>
    <w:p w14:paraId="41703F54" w14:textId="467BD7CB" w:rsidR="00AD5F09" w:rsidRPr="00690C65" w:rsidRDefault="00AD5F09" w:rsidP="0088164F">
      <w:pPr>
        <w:pStyle w:val="ProductList-Body"/>
        <w:numPr>
          <w:ilvl w:val="0"/>
          <w:numId w:val="2"/>
        </w:numPr>
        <w:spacing w:before="40"/>
        <w:ind w:left="450" w:hanging="270"/>
      </w:pPr>
      <w:r>
        <w:t xml:space="preserve">arra, hogy jogosulatlanul hozzáférést próbáljon szerezni bármilyen szolgáltatáshoz, eszközhöz, adathoz, fiókhoz vagy hálózathoz, illetve hogy ezek működését megpróbálja megzavarni; </w:t>
      </w:r>
    </w:p>
    <w:p w14:paraId="0A3A559B" w14:textId="77777777" w:rsidR="00AD5F09" w:rsidRPr="00690C65" w:rsidRDefault="00AD5F09" w:rsidP="0088164F">
      <w:pPr>
        <w:pStyle w:val="ProductList-Body"/>
        <w:numPr>
          <w:ilvl w:val="0"/>
          <w:numId w:val="2"/>
        </w:numPr>
        <w:spacing w:before="40"/>
        <w:ind w:left="450" w:hanging="270"/>
      </w:pPr>
      <w:r>
        <w:t>levélszemét és kártékony programok terjesztésére;</w:t>
      </w:r>
    </w:p>
    <w:p w14:paraId="7AF2D7D9" w14:textId="77777777" w:rsidR="00AD5F09" w:rsidRPr="00690C65" w:rsidRDefault="00AD5F09" w:rsidP="0088164F">
      <w:pPr>
        <w:pStyle w:val="ProductList-Body"/>
        <w:numPr>
          <w:ilvl w:val="0"/>
          <w:numId w:val="2"/>
        </w:numPr>
        <w:spacing w:before="40"/>
        <w:ind w:left="450" w:hanging="270"/>
      </w:pPr>
      <w:r>
        <w:t xml:space="preserve">olyan módon történő használata, amelynek következtében károsodhat az Online Szolgáltatás, illetve amely zavarhatja a szolgáltatás bármely más fél általi használatát; valamint </w:t>
      </w:r>
    </w:p>
    <w:p w14:paraId="514F970B" w14:textId="77777777" w:rsidR="00AD5F09" w:rsidRPr="00690C65" w:rsidRDefault="00AD5F09" w:rsidP="0088164F">
      <w:pPr>
        <w:pStyle w:val="ProductList-Body"/>
        <w:numPr>
          <w:ilvl w:val="0"/>
          <w:numId w:val="2"/>
        </w:numPr>
        <w:spacing w:before="40" w:after="120"/>
        <w:ind w:left="461" w:hanging="274"/>
      </w:pPr>
      <w:r>
        <w:t>semmilyen olyan alkalmazási területen vagy helyzetben, ahol az Online Szolgáltatás hibája halálhoz vagy súlyos személyi sérüléshez vezethet, illetve súlyos fizikai vagy környezeti károkat okozhat.</w:t>
      </w:r>
    </w:p>
    <w:p w14:paraId="05E5E29F" w14:textId="67BFC2BB" w:rsidR="00103924" w:rsidRPr="00690C65" w:rsidRDefault="00AD5F09" w:rsidP="00AD5F09">
      <w:pPr>
        <w:pStyle w:val="ProductList-Body"/>
      </w:pPr>
      <w:r>
        <w:t>A jelen szakasz rendelkezéseinek megsértése az Online Szolgáltatás felfüggesztését vonhatja maga után. A Microsoft az Online Szolgáltatást csak az ésszerűen szükséges mértékben függeszti fel. Kivéve azt az esetet, amikor a Microsoft úgy véli, hogy azonnali felfüggesztésre van szükség, a Microsoft egy Online Szolgáltatás felfüggesztése előtt értesítést küld.</w:t>
      </w:r>
    </w:p>
    <w:p w14:paraId="340E4C2B" w14:textId="77777777" w:rsidR="003C35CD" w:rsidRPr="00690C65" w:rsidRDefault="003C35CD" w:rsidP="003C35CD">
      <w:pPr>
        <w:pStyle w:val="ProductList-Body"/>
      </w:pPr>
    </w:p>
    <w:p w14:paraId="238CEE0E" w14:textId="77777777" w:rsidR="003C35CD" w:rsidRPr="00690C65" w:rsidRDefault="003C35CD" w:rsidP="00BC5469">
      <w:pPr>
        <w:pStyle w:val="ProductList-SubSubSectionHeading"/>
        <w:keepNext/>
        <w:outlineLvl w:val="1"/>
      </w:pPr>
      <w:bookmarkStart w:id="24" w:name="_Toc442864452"/>
      <w:r>
        <w:lastRenderedPageBreak/>
        <w:t>Technikai korlátozások</w:t>
      </w:r>
      <w:bookmarkEnd w:id="24"/>
    </w:p>
    <w:p w14:paraId="40AC0812" w14:textId="7E166F55" w:rsidR="00C62FB6" w:rsidRPr="00690C65" w:rsidRDefault="003C35CD" w:rsidP="00C62FB6">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2864453"/>
      <w:r>
        <w:t>A jogszabályoknak való megfelelés</w:t>
      </w:r>
      <w:bookmarkEnd w:id="25"/>
    </w:p>
    <w:p w14:paraId="4AF31B1C" w14:textId="5CECBED5" w:rsidR="00AD5F09" w:rsidRPr="00690C65" w:rsidRDefault="00AD5F09" w:rsidP="00F824AC">
      <w:pPr>
        <w:pStyle w:val="ProductList-Body"/>
        <w:spacing w:after="120"/>
      </w:pPr>
      <w:r>
        <w:t>A Microsoft betart minden, az Online Szolgáltatások nyújtására vonatkozó alkalmazandó jogszabályt és előírást (ideértve a biztonsági kockázatról való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tartalmaznak-e olyan adatokat, amelyekre bármilyen konkrét jogszabály vagy előírás vonatkozik. Minden Biztonsági Eseményre az alábbi, Értesítés Biztonsági Eseményről című szakasz feltételei vonatkoznak.</w:t>
      </w:r>
    </w:p>
    <w:p w14:paraId="6B63D384" w14:textId="2FDBD42C" w:rsidR="00AD5F09" w:rsidRPr="00690C65" w:rsidRDefault="00AD5F09" w:rsidP="00AD5F09">
      <w:pPr>
        <w:pStyle w:val="ProductList-Body"/>
      </w:pPr>
      <w:r>
        <w:t>Az Ügyfél az Online Szolgáltatások igénybevétele kapcsán köteles betartani az összes vonatkozó alkalmazandó jogszabályt és előírást, ideértve személyes adatok védelmére, az adatvédelemre és a kommunikáció titkosságára vonatkozó jogszabályi előírásokat is. Az Ügyfél a felelős az olyan összetevők védelmét és biztonságát megvalósító és fenntartó intézkedések meghozataláért, amelyeket az Ügyfél biztosít vagy felügyel (például a Microsoft Intune-nal beléptetett vagy az ügyfél egy Microsoft Azure-beli virtuális gépén vagy alkalmazásán belüli eszközök esetén), és ugyancsak az Ügyfél a felelős annak megállapításáért, hogy az Online Szolgáltatások bármely konkrét jogszabály vagy előírás szerint alkalmasak-e információk tárolására és feldolgozására. Az Ügyfél a felelős azért, hogy reagáljon harmadik felektől egy Online Szolgáltatásnak az Ügyfél általi használatával kapcsolatban beérkező kéréseire, például a tartalomnak az U.S. Digital Millennium Copyright Act törvény vagy egyéb alkalmazandó jogszabály alapján történő eltávolítására irányuló kérés esetén.</w:t>
      </w:r>
    </w:p>
    <w:p w14:paraId="6D56C61C" w14:textId="77777777" w:rsidR="003C35CD" w:rsidRDefault="003C35CD" w:rsidP="003C35CD">
      <w:pPr>
        <w:pStyle w:val="ProductList-Body"/>
      </w:pPr>
    </w:p>
    <w:p w14:paraId="663A64EE" w14:textId="77777777" w:rsidR="0015252E" w:rsidRPr="00BC5469" w:rsidRDefault="0015252E" w:rsidP="00BC5469">
      <w:pPr>
        <w:pStyle w:val="Heading2"/>
        <w:rPr>
          <w:rFonts w:asciiTheme="minorHAnsi" w:eastAsiaTheme="minorHAnsi" w:hAnsiTheme="minorHAnsi" w:cstheme="minorBidi"/>
          <w:b/>
          <w:color w:val="00188F"/>
          <w:sz w:val="18"/>
          <w:szCs w:val="22"/>
        </w:rPr>
      </w:pPr>
      <w:bookmarkStart w:id="26" w:name="_Toc442864454"/>
      <w:bookmarkStart w:id="27" w:name="ImportExportServices"/>
      <w:r w:rsidRPr="00BC5469">
        <w:rPr>
          <w:rFonts w:asciiTheme="minorHAnsi" w:eastAsiaTheme="minorHAnsi" w:hAnsiTheme="minorHAnsi" w:cstheme="minorBidi"/>
          <w:b/>
          <w:color w:val="00188F"/>
          <w:sz w:val="18"/>
          <w:szCs w:val="22"/>
        </w:rPr>
        <w:t>Importálási/Exportálási Szolgáltatások</w:t>
      </w:r>
      <w:bookmarkEnd w:id="26"/>
    </w:p>
    <w:bookmarkEnd w:id="27"/>
    <w:p w14:paraId="693EEFE6" w14:textId="57843F83" w:rsidR="0015252E" w:rsidRPr="001A5A8F" w:rsidRDefault="00241635" w:rsidP="0015252E">
      <w:pPr>
        <w:pStyle w:val="productlist-body0"/>
        <w:rPr>
          <w:rFonts w:asciiTheme="minorHAnsi" w:eastAsiaTheme="minorHAnsi" w:hAnsiTheme="minorHAnsi" w:cstheme="minorBidi"/>
          <w:szCs w:val="22"/>
          <w:lang w:bidi="ar-SA"/>
        </w:rPr>
      </w:pPr>
      <w:r w:rsidRPr="00241635">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utasítást</w:t>
      </w:r>
      <w:r w:rsidR="004A2759">
        <w:rPr>
          <w:rFonts w:asciiTheme="minorHAnsi" w:eastAsiaTheme="minorHAnsi" w:hAnsiTheme="minorHAnsi" w:cstheme="minorBidi"/>
          <w:szCs w:val="22"/>
        </w:rPr>
        <w: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r w:rsidR="0015252E">
        <w:rPr>
          <w:rFonts w:asciiTheme="minorHAnsi" w:eastAsiaTheme="minorHAnsi" w:hAnsiTheme="minorHAnsi" w:cstheme="minorBidi"/>
          <w:szCs w:val="22"/>
        </w:rPr>
        <w:t>.</w:t>
      </w:r>
    </w:p>
    <w:p w14:paraId="355703D2" w14:textId="77777777" w:rsidR="0015252E" w:rsidRPr="00690C65" w:rsidRDefault="0015252E" w:rsidP="003C35CD">
      <w:pPr>
        <w:pStyle w:val="ProductList-Body"/>
      </w:pPr>
    </w:p>
    <w:p w14:paraId="4FEA4633" w14:textId="77777777" w:rsidR="00AD5F09" w:rsidRPr="00690C65" w:rsidRDefault="00AD5F09" w:rsidP="00366C8E">
      <w:pPr>
        <w:pStyle w:val="ProductList-SubSubSectionHeading"/>
        <w:outlineLvl w:val="1"/>
      </w:pPr>
      <w:bookmarkStart w:id="28" w:name="_Toc442864455"/>
      <w:r>
        <w:t>Elektronikus értesítések</w:t>
      </w:r>
      <w:bookmarkEnd w:id="28"/>
    </w:p>
    <w:p w14:paraId="6993E3E6" w14:textId="7559D1BC" w:rsidR="00AD5F09" w:rsidRPr="00690C65" w:rsidRDefault="00AD5F09" w:rsidP="00AD5F09">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akkor tekintendő megtörténtnek, amikor azt a Microsoft elérhetővé teszi.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2864456"/>
      <w:r>
        <w:t>A licencek átrendelése</w:t>
      </w:r>
      <w:bookmarkEnd w:id="29"/>
    </w:p>
    <w:p w14:paraId="7387CB08" w14:textId="59C42BE7" w:rsidR="00AD5F09" w:rsidRPr="00690C65" w:rsidRDefault="00AD5F09" w:rsidP="00AD5F09">
      <w:pPr>
        <w:pStyle w:val="ProductList-Body"/>
      </w:pPr>
      <w:r>
        <w:t xml:space="preserve">A legtöbb SL – de nem az összes – átrendelhető. Kivéve, ha a jelen bekezdés vagy az </w:t>
      </w:r>
      <w:hyperlink w:anchor="OnlineServiceSpecificTerms" w:history="1">
        <w:r>
          <w:rPr>
            <w:rStyle w:val="Hyperlink"/>
          </w:rPr>
          <w:t>Online Szolgáltatás Szolgáltatásspecifikus Feltételei</w:t>
        </w:r>
      </w:hyperlink>
      <w:r>
        <w:t xml:space="preserve"> megengedik, az Ügyfél rövidtávon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2864457"/>
      <w:r>
        <w:t>Betűkészlet-összetevők</w:t>
      </w:r>
      <w:bookmarkEnd w:id="30"/>
    </w:p>
    <w:p w14:paraId="73F308D1" w14:textId="66EA51E0" w:rsidR="00AD5F09" w:rsidRPr="00690C65" w:rsidRDefault="00AD5F09" w:rsidP="00AD5F09">
      <w:pPr>
        <w:pStyle w:val="ProductList-Body"/>
      </w:pPr>
      <w: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2864458"/>
      <w:r>
        <w:t>Multiplexálás</w:t>
      </w:r>
      <w:bookmarkEnd w:id="31"/>
    </w:p>
    <w:p w14:paraId="594AA384" w14:textId="7A451602" w:rsidR="00103924" w:rsidRPr="00690C65" w:rsidRDefault="00AD5F09" w:rsidP="00AD5F09">
      <w:pPr>
        <w:pStyle w:val="ProductList-Body"/>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5CE7E424" w14:textId="77777777" w:rsidR="00F813BF" w:rsidRPr="000772BE" w:rsidRDefault="00196611"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2864459"/>
      <w:r>
        <w:lastRenderedPageBreak/>
        <w:t>Adatvédelmi és Biztonsági Feltételek</w:t>
      </w:r>
      <w:bookmarkEnd w:id="32"/>
      <w:bookmarkEnd w:id="33"/>
    </w:p>
    <w:p w14:paraId="7D1A07E0" w14:textId="189496FA" w:rsidR="00F77036" w:rsidRPr="00690C65" w:rsidRDefault="00F77036" w:rsidP="00F77036">
      <w:pPr>
        <w:pStyle w:val="ProductList-Body"/>
      </w:pPr>
      <w:r>
        <w:t xml:space="preserve">Az Online Szolgáltatások Feltételeinek ez a szakasza két részből áll: </w:t>
      </w:r>
    </w:p>
    <w:p w14:paraId="6AAD177B" w14:textId="4104F62E" w:rsidR="00F77036" w:rsidRPr="00690C65" w:rsidRDefault="00F77036" w:rsidP="00A44A41">
      <w:pPr>
        <w:pStyle w:val="ProductList-Body"/>
        <w:numPr>
          <w:ilvl w:val="0"/>
          <w:numId w:val="3"/>
        </w:numPr>
        <w:ind w:left="450" w:hanging="270"/>
      </w:pPr>
      <w:r>
        <w:t>az összes Online Szolgáltatásra vonatkozó, adatvédelemre és a biztonságra vonatkozó általános feltételekből, valamint</w:t>
      </w:r>
    </w:p>
    <w:p w14:paraId="19F00AAF" w14:textId="0D6AB44F" w:rsidR="000E6ED8" w:rsidRPr="00690C65" w:rsidRDefault="00F77036" w:rsidP="0088164F">
      <w:pPr>
        <w:pStyle w:val="ProductList-Body"/>
        <w:numPr>
          <w:ilvl w:val="0"/>
          <w:numId w:val="3"/>
        </w:numPr>
        <w:spacing w:before="40"/>
        <w:ind w:left="461" w:hanging="274"/>
      </w:pPr>
      <w:r>
        <w:t>a bizonyos Online Szolgáltatásokra vonatkozó Adatfeldolgozási Feltételekből, amelyek további kötelezettségeket fogalmaznak meg.</w:t>
      </w:r>
    </w:p>
    <w:p w14:paraId="63CB356D" w14:textId="77777777" w:rsidR="00F77036" w:rsidRPr="00014A99" w:rsidRDefault="00F77036" w:rsidP="00F77036">
      <w:pPr>
        <w:pStyle w:val="ProductList-Body"/>
        <w:rPr>
          <w:szCs w:val="18"/>
        </w:rPr>
      </w:pPr>
    </w:p>
    <w:p w14:paraId="28D69558" w14:textId="380CF2CB" w:rsidR="000E6ED8" w:rsidRPr="004C0405" w:rsidRDefault="00F77036" w:rsidP="004A2759">
      <w:pPr>
        <w:pStyle w:val="ProductList-Offering1Heading"/>
        <w:rPr>
          <w:lang w:val="hu-HU"/>
        </w:rPr>
      </w:pPr>
      <w:bookmarkStart w:id="34" w:name="_Toc442864460"/>
      <w:r w:rsidRPr="004C0405">
        <w:rPr>
          <w:lang w:val="hu-HU"/>
        </w:rPr>
        <w:t>Általános adatvédelmi és biztonsági feltételek</w:t>
      </w:r>
      <w:bookmarkEnd w:id="34"/>
    </w:p>
    <w:p w14:paraId="0A292299" w14:textId="77777777" w:rsidR="00F77036" w:rsidRPr="00690C65" w:rsidRDefault="00F77036" w:rsidP="00366C8E">
      <w:pPr>
        <w:pStyle w:val="ProductList-SubSubSectionHeading"/>
        <w:outlineLvl w:val="2"/>
      </w:pPr>
      <w:bookmarkStart w:id="35" w:name="_Toc442864461"/>
      <w:r>
        <w:t>Érvényességi kör</w:t>
      </w:r>
      <w:bookmarkEnd w:id="35"/>
    </w:p>
    <w:p w14:paraId="6720FC8E" w14:textId="65FEC10F" w:rsidR="00F77036" w:rsidRPr="00690C65" w:rsidRDefault="00F77036" w:rsidP="00F77036">
      <w:pPr>
        <w:pStyle w:val="ProductList-Body"/>
      </w:pPr>
      <w:r>
        <w:t xml:space="preserve">Az ebben a szakaszban található feltételek az összes Online Szolgáltatásra vonatkoznak, kivéve a következőket: Bing Maps Enterprise Platform, Bing Maps Mobile Asset Management Platform, Translator API és Parature a Microsofttól, amelyekre alább, a megfelelő </w:t>
      </w:r>
      <w:hyperlink w:anchor="OnlineServiceSpecificTerms" w:history="1">
        <w:r>
          <w:rPr>
            <w:rStyle w:val="Hyperlink"/>
          </w:rPr>
          <w:t>Online Szolgáltatások Szolgáltatásspecifikus Feltételeiben</w:t>
        </w:r>
      </w:hyperlink>
      <w:r>
        <w:t xml:space="preserve"> hivatkozott adatvédelmi és/vagy biztonsági feltételek vonatkoznak.</w:t>
      </w:r>
    </w:p>
    <w:p w14:paraId="77E4D02E" w14:textId="77777777" w:rsidR="00F77036" w:rsidRPr="00014A99"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36" w:name="_Toc442864462"/>
      <w:r>
        <w:t>Az Ügyféladatok használata</w:t>
      </w:r>
      <w:bookmarkEnd w:id="36"/>
    </w:p>
    <w:p w14:paraId="60C50476" w14:textId="5A63F640" w:rsidR="00F77036" w:rsidRPr="00690C65" w:rsidRDefault="00F77036" w:rsidP="00F77036">
      <w:pPr>
        <w:pStyle w:val="ProductList-Body"/>
      </w:pPr>
      <w:r>
        <w:t>Ügyféladatok kizárólag az Online Szolgáltatásoknak az Ügyfél részére történő nyújtása céljából kerülnek felhasználásra, ideértve az ilyen szolgáltatások nyújtásával összeegyeztethető célokat is. Az Ügyféladatokat, illetve az abból kinyerhető információkat a Microsoft nem használja fel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2013749E" w14:textId="77777777" w:rsidR="00F77036" w:rsidRPr="00014A99" w:rsidRDefault="00F77036" w:rsidP="00F77036">
      <w:pPr>
        <w:pStyle w:val="ProductList-Body"/>
        <w:rPr>
          <w:szCs w:val="18"/>
        </w:rPr>
      </w:pPr>
    </w:p>
    <w:p w14:paraId="2E7DA010" w14:textId="77777777" w:rsidR="00E73CA4" w:rsidRDefault="00E73CA4" w:rsidP="00E73CA4">
      <w:pPr>
        <w:pStyle w:val="ProductList-SubSubSectionHeading"/>
        <w:outlineLvl w:val="2"/>
      </w:pPr>
      <w:bookmarkStart w:id="37" w:name="_Toc423959220"/>
      <w:bookmarkStart w:id="38" w:name="_Toc417892060"/>
      <w:bookmarkStart w:id="39" w:name="_Toc442864463"/>
      <w:r>
        <w:t>Az Ügyféladatok nyilvánosságra hozatala</w:t>
      </w:r>
      <w:bookmarkEnd w:id="37"/>
      <w:bookmarkEnd w:id="38"/>
      <w:bookmarkEnd w:id="39"/>
    </w:p>
    <w:p w14:paraId="24725D8E" w14:textId="77777777" w:rsidR="00E73CA4" w:rsidRDefault="00E73CA4" w:rsidP="00E73CA4">
      <w:pPr>
        <w:pStyle w:val="ProductList-Body"/>
        <w:spacing w:after="120"/>
      </w:pPr>
      <w:r>
        <w:t>Az Ügyféladatokat a Microsoft nem hozza nyilvánosságra a Microsofton és a Microsoft irányítása alá tartozó leányvállalatain és társvállalatain kívül, kivéve, (1) ha az Ügyfél ezt kéri; (2) az OST-ben meghatározott esetekben és módon; valamint (3) ha ezt jogszabály írja elő.</w:t>
      </w:r>
    </w:p>
    <w:p w14:paraId="527BDEF6" w14:textId="77777777" w:rsidR="00E73CA4" w:rsidRDefault="00E73CA4" w:rsidP="00E73CA4">
      <w:pPr>
        <w:pStyle w:val="ProductList-Body"/>
        <w:spacing w:after="120"/>
      </w:pPr>
      <w:r>
        <w:t>A Microsoft nem bocsát semmilyen Ügyféladatot a bűnüldöző szervek rendelkezésére, kivéve, ha ezt jogszabály írja elő. Amennyiben a bűnüldöző szervek Ügyféladatok szolgáltatása céljából keresik meg a Microsoftot, a Microsoft e szerveket közvetlenül az Ügyfélhez igyekszik irányítani annak érdekében, hogy ezen adatokat az Ügyféltől kérjék be. Amennyiben a Microsoftnak kötelező kiadnia az Ügyféladatokat a bűnüldöző szerveknek, erről azonnal értesíti az Ügyfelet, és eljuttatja az Ügyfélhez a kiadási kérelem egy példányát, kivéve, ha ezt jogszabály tiltja.</w:t>
      </w:r>
    </w:p>
    <w:p w14:paraId="75255D0E" w14:textId="77777777" w:rsidR="00E73CA4" w:rsidRDefault="00E73CA4" w:rsidP="00E73CA4">
      <w:pPr>
        <w:pStyle w:val="ProductList-Body"/>
        <w:spacing w:after="120"/>
      </w:pPr>
      <w:r>
        <w:t>Ha bármilyen más harmadik féltől érkezik az Ügyféladatokra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közvetlenül az Ügyféltől kérje az adatokat.</w:t>
      </w:r>
    </w:p>
    <w:p w14:paraId="356FCC2F" w14:textId="77777777" w:rsidR="00E73CA4" w:rsidRDefault="00E73CA4" w:rsidP="00E73CA4">
      <w:pPr>
        <w:pStyle w:val="ProductList-Body"/>
        <w:spacing w:after="120"/>
      </w:pPr>
      <w:r>
        <w:t>A Microsoft nem ad semmilyen harmadik félnek: (a) közvetlen, közvetett, általános vagy szabad hozzáférést az Ügyféladatokhoz; (b) az Ügyféladatok titkosítására használt platformtitkosítási kulcsot, illetve lehetőséget az ilyen titkosítás feltörésére; illetve (c) hozzáférést az Ügyféladatokhoz, ha a Microsoft tudja, hogy az ilyen adatokat a harmadik fél kérésében megfogalmazottaktól eltérő célokra fogják felhasználni.</w:t>
      </w:r>
    </w:p>
    <w:p w14:paraId="1CF908B5" w14:textId="77777777" w:rsidR="00E73CA4" w:rsidRDefault="00E73CA4" w:rsidP="00E73CA4">
      <w:pPr>
        <w:pStyle w:val="ProductList-Body"/>
      </w:pPr>
      <w:r>
        <w:t>A fentiek elősegítése érdekében a Microsoft megadhatja a harmadik félnek az Ügyfél alapvető kapcsolatfelvételi adatait.</w:t>
      </w:r>
    </w:p>
    <w:p w14:paraId="256D8746" w14:textId="77777777" w:rsidR="00F77036" w:rsidRPr="00014A99" w:rsidRDefault="00F77036" w:rsidP="00F77036">
      <w:pPr>
        <w:pStyle w:val="ProductList-Body"/>
        <w:rPr>
          <w:szCs w:val="18"/>
        </w:rPr>
      </w:pPr>
    </w:p>
    <w:p w14:paraId="51A41C17" w14:textId="77777777" w:rsidR="00F77036" w:rsidRPr="00690C65" w:rsidRDefault="00F77036" w:rsidP="00366C8E">
      <w:pPr>
        <w:pStyle w:val="ProductList-SubSubSectionHeading"/>
        <w:outlineLvl w:val="2"/>
      </w:pPr>
      <w:bookmarkStart w:id="40" w:name="_Toc442864464"/>
      <w:r>
        <w:t>Oktatási intézmények</w:t>
      </w:r>
      <w:bookmarkEnd w:id="40"/>
    </w:p>
    <w:p w14:paraId="1FD6883B" w14:textId="41CA0411" w:rsidR="00F77036" w:rsidRPr="00690C65" w:rsidRDefault="00F77036" w:rsidP="00F824AC">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w:t>
      </w:r>
      <w:r w:rsidR="00330BCF">
        <w:t xml:space="preserve"> </w:t>
      </w:r>
      <w:r>
        <w:t>232g szakaszának előírásai vonatkoznak, a Microsoft tudomásul veszi, hogy az OST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04350C2A" w14:textId="7980FE1C" w:rsidR="00F77036" w:rsidRPr="00690C65" w:rsidRDefault="00F77036" w:rsidP="00F77036">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14:paraId="1EE34E0A" w14:textId="77777777" w:rsidR="008C5F96" w:rsidRDefault="008C5F96" w:rsidP="008C5F96">
      <w:pPr>
        <w:pStyle w:val="ProductList-SubSubSectionHeading"/>
      </w:pPr>
      <w:bookmarkStart w:id="41" w:name="_Toc417892062"/>
    </w:p>
    <w:p w14:paraId="0520FC11" w14:textId="77777777" w:rsidR="00E73CA4" w:rsidRPr="000D77F3" w:rsidRDefault="00E73CA4" w:rsidP="00E73CA4">
      <w:pPr>
        <w:pStyle w:val="ProductList-SubSubSectionHeading"/>
      </w:pPr>
      <w:bookmarkStart w:id="42" w:name="_Toc423959222"/>
      <w:bookmarkStart w:id="43" w:name="_Toc442864465"/>
      <w:bookmarkStart w:id="44" w:name="HIPAA"/>
      <w:r>
        <w:t>HIPAA Üzlettárs</w:t>
      </w:r>
      <w:bookmarkEnd w:id="42"/>
      <w:bookmarkEnd w:id="43"/>
    </w:p>
    <w:p w14:paraId="5D72CF3F" w14:textId="1E77229D" w:rsidR="00E73CA4" w:rsidRPr="00ED53C5" w:rsidRDefault="004C0405" w:rsidP="0015252E">
      <w:pPr>
        <w:pStyle w:val="ProductList-Body"/>
      </w:pPr>
      <w:r w:rsidRPr="004C0405">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25" w:history="1">
        <w:r w:rsidRPr="004C0405">
          <w:rPr>
            <w:rStyle w:val="Hyperlink"/>
          </w:rPr>
          <w:t>http://aka.ms/BAA</w:t>
        </w:r>
      </w:hyperlink>
      <w:r w:rsidRPr="004C0405">
        <w:t xml:space="preserve"> webhelyen található és </w:t>
      </w:r>
      <w:r w:rsidRPr="004C0405">
        <w:lastRenderedPageBreak/>
        <w:t>meghatározza azokat az Online Szolgáltatásokat, amelyekre alkalmazandó</w:t>
      </w:r>
      <w:r w:rsidR="00E73CA4">
        <w:t>. Az Ügyfél dönthet úgy, hogy nem köti meg a BAA szerződést, ehhez írásos nyilatkozat formájában a következő adatokat kell elküldenie a Microsoft számára (az Ügyfél mennyiségi licencszerződése feltételei szerint):</w:t>
      </w:r>
    </w:p>
    <w:p w14:paraId="18859123" w14:textId="77777777" w:rsidR="00E73CA4" w:rsidRPr="00ED53C5" w:rsidRDefault="00E73CA4" w:rsidP="0015252E">
      <w:pPr>
        <w:pStyle w:val="ProductList-Body"/>
        <w:numPr>
          <w:ilvl w:val="0"/>
          <w:numId w:val="36"/>
        </w:numPr>
        <w:ind w:left="461" w:hanging="274"/>
      </w:pPr>
      <w:r>
        <w:t>az Ügyfél és minden elutasító Társvállalat teljes hivatalos neve;</w:t>
      </w:r>
    </w:p>
    <w:p w14:paraId="571D98BF" w14:textId="77777777" w:rsidR="00E73CA4" w:rsidRPr="00ED53C5" w:rsidRDefault="00E73CA4" w:rsidP="00E73CA4">
      <w:pPr>
        <w:pStyle w:val="ProductList-Body"/>
        <w:numPr>
          <w:ilvl w:val="0"/>
          <w:numId w:val="36"/>
        </w:numPr>
        <w:ind w:left="450" w:hanging="270"/>
      </w:pPr>
      <w:r>
        <w:t>ha az Ügyfél több mennyiségi licencszerződéssel rendelkezik, akkor az a mennyiségi licencszerződés, amelyre az elutasítás vonatkozik.</w:t>
      </w:r>
    </w:p>
    <w:bookmarkEnd w:id="41"/>
    <w:bookmarkEnd w:id="44"/>
    <w:p w14:paraId="75EB52E8" w14:textId="77777777" w:rsidR="00F77036" w:rsidRPr="00014A99" w:rsidRDefault="00F77036" w:rsidP="00F77036">
      <w:pPr>
        <w:pStyle w:val="ProductList-Body"/>
        <w:rPr>
          <w:szCs w:val="18"/>
        </w:rPr>
      </w:pPr>
    </w:p>
    <w:p w14:paraId="02205ABD" w14:textId="77777777" w:rsidR="00F77036" w:rsidRPr="00690C65" w:rsidRDefault="00F77036" w:rsidP="00366C8E">
      <w:pPr>
        <w:pStyle w:val="ProductList-SubSubSectionHeading"/>
        <w:outlineLvl w:val="2"/>
      </w:pPr>
      <w:bookmarkStart w:id="45" w:name="_Toc442864466"/>
      <w:r>
        <w:t>Biztonság</w:t>
      </w:r>
      <w:bookmarkEnd w:id="45"/>
    </w:p>
    <w:p w14:paraId="64FE6178" w14:textId="4BE5CFC0" w:rsidR="000B2305" w:rsidRDefault="00F77036" w:rsidP="008C5F96">
      <w:pPr>
        <w:pStyle w:val="ProductList-Body"/>
      </w:pPr>
      <w:r>
        <w:t xml:space="preserve">A Microsoft elkötelezte magát arra, hogy segédkezzen az Ügyfél adatai biztonságának védelmében. A Microsoft megfelelő technikai és szervezeti intézkedéseket foganatosított, tart fenn és követ annak érdekében, hogy megvédje az Ügyféladatokat a véletlen, az illetéktelen vagy törvénytelen hozzáféréstől, nyilvánosságra hozástól, módosítástól, elvesztéstől és megsemmisüléstől. </w:t>
      </w:r>
    </w:p>
    <w:p w14:paraId="4A5FD895" w14:textId="77777777" w:rsidR="008C5F96" w:rsidRPr="00690C65" w:rsidRDefault="008C5F96" w:rsidP="008C5F96">
      <w:pPr>
        <w:pStyle w:val="ProductList-Body"/>
      </w:pPr>
    </w:p>
    <w:p w14:paraId="427C967C" w14:textId="1F2EE470" w:rsidR="00F77036" w:rsidRPr="00690C65" w:rsidRDefault="00F77036" w:rsidP="00366C8E">
      <w:pPr>
        <w:pStyle w:val="ProductList-SubSubSectionHeading"/>
        <w:outlineLvl w:val="2"/>
      </w:pPr>
      <w:bookmarkStart w:id="46" w:name="_Toc442864467"/>
      <w:r>
        <w:t>Értesítés Biztonsági Eseményről</w:t>
      </w:r>
      <w:bookmarkEnd w:id="46"/>
    </w:p>
    <w:p w14:paraId="40A5F846" w14:textId="7E5F1305" w:rsidR="00F77036" w:rsidRPr="00690C65" w:rsidRDefault="00F77036" w:rsidP="00F824AC">
      <w:pPr>
        <w:pStyle w:val="ProductList-Body"/>
        <w:spacing w:after="120"/>
      </w:pPr>
      <w:r>
        <w:t>Ha a Microsoftnak tudomására jut, hogy a Microsoft berendezésein vagy a Microsoft létesítményeiben bármely Ügyféladathoz törvénytelenül hozzáfértek, vagy illetéktelenül hozzáfértek ilyen berendezésekhez vagy létesítményekhez, és ennek következtében levesztek, nyilvánosságra kerültek vagy módosultak Ügyféladatok (a továbbiakban ezek mindegyike egy „Biztonsági Esemény”),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3A327E7B" w14:textId="67F429DB" w:rsidR="00F77036" w:rsidRPr="00690C65" w:rsidRDefault="00F77036" w:rsidP="00F824AC">
      <w:pPr>
        <w:pStyle w:val="ProductList-Body"/>
        <w:spacing w:after="120"/>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3E2B017C" w14:textId="77777777" w:rsidR="00F77036" w:rsidRPr="00690C65" w:rsidRDefault="00F77036" w:rsidP="00F77036">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42864468"/>
      <w:bookmarkStart w:id="48" w:name="LocationofDataProcessing"/>
      <w:r>
        <w:t>Az adatfeldolgozás helye</w:t>
      </w:r>
      <w:bookmarkEnd w:id="47"/>
    </w:p>
    <w:bookmarkEnd w:id="48"/>
    <w:p w14:paraId="6F79E91B" w14:textId="54436F47" w:rsidR="00F77036" w:rsidRPr="00690C65" w:rsidRDefault="004C0405" w:rsidP="00F77036">
      <w:pPr>
        <w:pStyle w:val="ProductList-Body"/>
      </w:pPr>
      <w:r>
        <w:t>Kivéve az OST-ben máshol említett eseteket, a Microsoft által az Ügyfél nevében feldolgozott Ügyféladatok továbbíthatóak, tárolhatóak és feldolgozhatóak az Egyesült Államokban, vagy bármely más olyan országban, ahol a Microsoft, vagy annak valamely társvállalata, vagy alvállalkozója létesítményt tart fenn. Az Ügyfél megbízza a Microsoftot az Ügyféladatok bármely ilyen továbbítására, tárolására és feldolgozására bármely ilyen országba az Online Szolgáltatások nyújtása érdekében. A Microsoft betartja az Európai Gazdasági Térség és Svájc adatvédelmi törvényeinek előírásait az Európai Gazdasági Térségből és Svájcból származó személyes adatok gyűjtésére, felhasználására, továbbítására, megőrzésére és egyéb feldolgozására vonatkozóan</w:t>
      </w:r>
      <w:r w:rsidR="00F77036">
        <w:t>.</w:t>
      </w:r>
    </w:p>
    <w:p w14:paraId="0F49DA8B" w14:textId="77777777" w:rsidR="00F77036" w:rsidRPr="00690C65" w:rsidRDefault="00F77036" w:rsidP="00F77036">
      <w:pPr>
        <w:pStyle w:val="ProductList-Body"/>
      </w:pPr>
    </w:p>
    <w:p w14:paraId="566B72F4" w14:textId="77777777" w:rsidR="008C5F96" w:rsidRDefault="008C5F96" w:rsidP="008C5F96">
      <w:pPr>
        <w:pStyle w:val="ProductList-SubSubSectionHeading"/>
        <w:outlineLvl w:val="2"/>
      </w:pPr>
      <w:bookmarkStart w:id="49" w:name="_Toc417892066"/>
      <w:bookmarkStart w:id="50" w:name="_Toc412644895"/>
      <w:bookmarkStart w:id="51" w:name="_Toc442864469"/>
      <w:r>
        <w:t>Előzetes kiadások</w:t>
      </w:r>
      <w:bookmarkEnd w:id="49"/>
      <w:bookmarkEnd w:id="50"/>
      <w:bookmarkEnd w:id="51"/>
    </w:p>
    <w:p w14:paraId="7325EB8E" w14:textId="77777777" w:rsidR="008C5F96" w:rsidRDefault="008C5F96" w:rsidP="008C5F96">
      <w:pPr>
        <w:pStyle w:val="ProductList-Body"/>
      </w:pPr>
      <w:r>
        <w:t>A Microsoft előzetes, béta- vagy egyéb kiadás előtti funkciókat, adatközponthelyeket és szolgáltatásokat (a továbbiakban „Előzetesek”) kínálhat kiértékelési célra. Előfordulhat, hogy az Előzetesekben kevesebb vagy más adatvédelmi és biztonsági intézkedések vannak, mint amilyenek jellemzően az Online Szolgáltatásokban találhatók. Ellenkező értelmű rendelkezés hiányában az Előzetesekre nem vonatkozik a megfelelő Online Szolgáltatás SLA-ja.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42864470"/>
      <w:r>
        <w:t>Alvállalkozók alkalmazása</w:t>
      </w:r>
      <w:bookmarkEnd w:id="52"/>
    </w:p>
    <w:p w14:paraId="4B2C2C88" w14:textId="2069A67F" w:rsidR="000E6ED8" w:rsidRPr="00690C65" w:rsidRDefault="00F77036" w:rsidP="00F77036">
      <w:pPr>
        <w:pStyle w:val="ProductList-Body"/>
      </w:pPr>
      <w:r>
        <w:t>A Microsoft alvállalkozókat vehet igénybe a nevében végzett szolgáltatások nyújtására. Az ilyen alvállalkozók csak a Microsoft által alvállalkozásba adott szolgáltatás nyújtásának célból jogosultak Ügyféladatokat megszerezni, és tilos számukra az Ügyféladatok bármilyen más célból történő felhasználása. Továbbra is a Microsoft tartozik felelősséggel azért, hogy a Microsoft alvállalkozói teljesítsék a jelen OST-ben rögzített kötelezettségeiket. Az Ügyfél már korábban hozzájárult ahhoz, hogy az Ügyféladatokat az OST-nek megfelelően a Microsoft az alvállalkozóknak továbbítsa.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42864471"/>
      <w:r>
        <w:t>Kapcsolattartás a Microsofttal</w:t>
      </w:r>
      <w:bookmarkEnd w:id="53"/>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26"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175AF3E6" w14:textId="77777777" w:rsidR="00F77036" w:rsidRPr="00690C65" w:rsidRDefault="00F77036" w:rsidP="00486812">
      <w:pPr>
        <w:pStyle w:val="ProductList-Body"/>
        <w:keepNext/>
        <w:spacing w:before="120"/>
        <w:ind w:left="187"/>
      </w:pPr>
      <w:r>
        <w:rPr>
          <w:b/>
        </w:rPr>
        <w:lastRenderedPageBreak/>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D50B854" w14:textId="77777777" w:rsidR="00F813BF" w:rsidRPr="000772BE" w:rsidRDefault="00196611"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121B833" w14:textId="77777777" w:rsidR="008C5F96" w:rsidRDefault="008C5F96" w:rsidP="00366C8E">
      <w:pPr>
        <w:pStyle w:val="ProductList-Body"/>
      </w:pPr>
    </w:p>
    <w:p w14:paraId="7182DB05" w14:textId="32814034" w:rsidR="00014A99" w:rsidRDefault="00014A99" w:rsidP="00366C8E">
      <w:pPr>
        <w:pStyle w:val="ProductList-Body"/>
      </w:pPr>
    </w:p>
    <w:p w14:paraId="2388CCC1" w14:textId="77777777" w:rsidR="00F813BF" w:rsidRDefault="00F813BF" w:rsidP="00366C8E">
      <w:pPr>
        <w:pStyle w:val="ProductList-Body"/>
        <w:sectPr w:rsidR="00F813BF"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4C0405" w:rsidRDefault="00F77036" w:rsidP="004A2759">
      <w:pPr>
        <w:pStyle w:val="ProductList-Offering1Heading"/>
        <w:rPr>
          <w:lang w:val="hu-HU"/>
        </w:rPr>
      </w:pPr>
      <w:bookmarkStart w:id="54" w:name="_Toc442864472"/>
      <w:bookmarkStart w:id="55" w:name="DataProcessingTerms"/>
      <w:r w:rsidRPr="004C0405">
        <w:rPr>
          <w:lang w:val="hu-HU"/>
        </w:rPr>
        <w:lastRenderedPageBreak/>
        <w:t>Adatfeldolgozási Feltételek</w:t>
      </w:r>
      <w:bookmarkEnd w:id="54"/>
    </w:p>
    <w:bookmarkEnd w:id="55"/>
    <w:p w14:paraId="2F075DBA" w14:textId="77777777" w:rsidR="00F77036" w:rsidRPr="00690C65" w:rsidRDefault="00F77036" w:rsidP="00F824AC">
      <w:pPr>
        <w:pStyle w:val="ProductList-Body"/>
        <w:spacing w:after="120"/>
      </w:pPr>
      <w:r>
        <w:t>Az Adatfeldolgozási Feltételek (a továbbiakban „DPT”) közé tartoznak a jelen szakasz feltételei.</w:t>
      </w:r>
    </w:p>
    <w:p w14:paraId="48A379F1" w14:textId="599CFDB1" w:rsidR="00F77036" w:rsidRPr="00690C65" w:rsidRDefault="00F77036" w:rsidP="00F77036">
      <w:pPr>
        <w:pStyle w:val="ProductList-Body"/>
      </w:pPr>
      <w:r>
        <w:t xml:space="preserve">Az Adatfeldolgozási Feltételek közé tartoznak még az „Általános Szerződési Feltételek” az Európai Bizottság 2010. február 5-i, az EU Adatvédelmi Irányelve alapján a személyes adatok harmadik országbeli adatfeldolgozók részére történő továbbítására vonatkozó általános szerződési feltételekre vonatkozó döntése értelmében. Az Általános Szerződési Feltételeket a </w:t>
      </w:r>
      <w:hyperlink w:anchor="Attachment3" w:history="1">
        <w:r>
          <w:rPr>
            <w:rStyle w:val="Hyperlink"/>
          </w:rPr>
          <w:t>3. melléklet</w:t>
        </w:r>
      </w:hyperlink>
      <w:r>
        <w:t xml:space="preserve"> tartalmazza. Továbbá:</w:t>
      </w:r>
    </w:p>
    <w:p w14:paraId="4289F66E" w14:textId="10251D66" w:rsidR="00F77036" w:rsidRPr="00690C65" w:rsidRDefault="00F77036" w:rsidP="00A44A41">
      <w:pPr>
        <w:pStyle w:val="ProductList-Body"/>
        <w:numPr>
          <w:ilvl w:val="0"/>
          <w:numId w:val="4"/>
        </w:numPr>
        <w:ind w:left="450" w:hanging="270"/>
      </w:pPr>
      <w:r>
        <w:t xml:space="preserve">A nagybani licencbeadási szerződés aláírása egyben a </w:t>
      </w:r>
      <w:hyperlink w:anchor="Attachment3" w:history="1">
        <w:r>
          <w:rPr>
            <w:rStyle w:val="Hyperlink"/>
          </w:rPr>
          <w:t>3. melléklet</w:t>
        </w:r>
      </w:hyperlink>
      <w:r>
        <w:t xml:space="preserve"> aláírását is jelenti, amelyet a Microsoft Corporation ellenjegyzett:</w:t>
      </w:r>
    </w:p>
    <w:p w14:paraId="41BFB8AC" w14:textId="77777777" w:rsidR="00F77036" w:rsidRPr="00690C65" w:rsidRDefault="00F77036" w:rsidP="0088164F">
      <w:pPr>
        <w:pStyle w:val="ProductList-Body"/>
        <w:numPr>
          <w:ilvl w:val="0"/>
          <w:numId w:val="4"/>
        </w:numPr>
        <w:spacing w:before="40"/>
        <w:ind w:left="450" w:hanging="270"/>
      </w:pPr>
      <w:r>
        <w:t>az Ügyfél nagybani licencbeadási szerződésében található feltételek, ideértve a DPT-t is, képezik azt az adatfeldolgozási megállapodást, amelynek alapján a Microsoft az adatfeldolgozó; és</w:t>
      </w:r>
    </w:p>
    <w:p w14:paraId="731C68BC" w14:textId="77777777" w:rsidR="00F77036" w:rsidRPr="00690C65" w:rsidRDefault="00F77036" w:rsidP="0088164F">
      <w:pPr>
        <w:pStyle w:val="ProductList-Body"/>
        <w:numPr>
          <w:ilvl w:val="0"/>
          <w:numId w:val="4"/>
        </w:numPr>
        <w:spacing w:before="40" w:after="120"/>
        <w:ind w:left="461" w:hanging="274"/>
      </w:pPr>
      <w:r>
        <w:t>amennyiben az Ügyfél nagybani licencbeadási szerződése inkonzisztens vagy ellentmondó rendelkezéseket tartalmaz, a DPT az irányadó, és minden előfizetés esetén teljes mértékben érvényes és hatályos marad, egészen addig, amíg a Microsoft rendszereiből a DPT-vel összhangban az összes kapcsolódó Ügyféladatot ki nem törlik.</w:t>
      </w:r>
    </w:p>
    <w:p w14:paraId="07BB43F0" w14:textId="6284018E" w:rsidR="00F77036" w:rsidRPr="00690C65" w:rsidRDefault="00F77036" w:rsidP="00F77036">
      <w:pPr>
        <w:pStyle w:val="ProductList-Body"/>
      </w:pPr>
      <w:r>
        <w:t>Az Ügyfél dönthet úgy, hogy teljes mértékben elutasíthatja az „Általános Szerződési Feltételeket” vagy az Adatfeldolgozási Feltételeket. Az elutasításhoz az Ügyfélnek írásos nyilatkozatban a következő információkat kell megküldenie a Microsoft részére (az Ügyfél nagybani licencbeadási szerződése feltételeinek megfelelően):</w:t>
      </w:r>
    </w:p>
    <w:p w14:paraId="362A02CA" w14:textId="77777777" w:rsidR="00F77036" w:rsidRPr="00690C65" w:rsidRDefault="00F77036" w:rsidP="00A44A41">
      <w:pPr>
        <w:pStyle w:val="ProductList-Body"/>
        <w:numPr>
          <w:ilvl w:val="0"/>
          <w:numId w:val="5"/>
        </w:numPr>
        <w:ind w:left="450" w:hanging="270"/>
      </w:pPr>
      <w:r>
        <w:t>az Ügyfél és minden elutasító Társvállalat teljes hivatalos neve;</w:t>
      </w:r>
    </w:p>
    <w:p w14:paraId="04B9C67E" w14:textId="165A03F7" w:rsidR="00F77036" w:rsidRPr="00690C65" w:rsidRDefault="00F77036" w:rsidP="0088164F">
      <w:pPr>
        <w:pStyle w:val="ProductList-Body"/>
        <w:numPr>
          <w:ilvl w:val="0"/>
          <w:numId w:val="5"/>
        </w:numPr>
        <w:spacing w:before="40"/>
        <w:ind w:left="450" w:hanging="270"/>
      </w:pPr>
      <w:r>
        <w:t xml:space="preserve">ha az Ügyfél több nagybani licencbeadási szerződéssel rendelkezik, akkor az a nagybani licencbeadási szerződés, amelyre az elutasítás vonatkozik; </w:t>
      </w:r>
    </w:p>
    <w:p w14:paraId="660091B5" w14:textId="77777777" w:rsidR="00F77036" w:rsidRPr="00690C65" w:rsidRDefault="00F77036" w:rsidP="0088164F">
      <w:pPr>
        <w:pStyle w:val="ProductList-Body"/>
        <w:numPr>
          <w:ilvl w:val="0"/>
          <w:numId w:val="5"/>
        </w:numPr>
        <w:spacing w:before="40"/>
        <w:ind w:left="450" w:hanging="270"/>
      </w:pPr>
      <w:r>
        <w:t>a teljes DPT elutasítása esetén egy olyan nyilatkozat, amelyben az Ügyfél (vagy a Társvállalat) teljes egészében elutasítja az Adatfeldolgozási Feltételeket; valamint</w:t>
      </w:r>
    </w:p>
    <w:p w14:paraId="3EE2C6F6" w14:textId="77777777" w:rsidR="00F77036" w:rsidRPr="00690C65" w:rsidRDefault="00F77036" w:rsidP="0088164F">
      <w:pPr>
        <w:pStyle w:val="ProductList-Body"/>
        <w:numPr>
          <w:ilvl w:val="0"/>
          <w:numId w:val="5"/>
        </w:numPr>
        <w:spacing w:before="40" w:after="120"/>
        <w:ind w:left="461" w:hanging="274"/>
      </w:pPr>
      <w:r>
        <w:t xml:space="preserve">csak az Általános Szerződési Feltételek elutasítása esetén egy olyan nyilatkozat, amelyben az Ügyfél (vagy a Társvállalat) csak az Általános Szerződési Feltételeket utasítja el. </w:t>
      </w:r>
    </w:p>
    <w:p w14:paraId="650242FB" w14:textId="183A9416" w:rsidR="00F77036" w:rsidRPr="00690C65" w:rsidRDefault="00F77036" w:rsidP="00F824AC">
      <w:pPr>
        <w:pStyle w:val="ProductList-Body"/>
        <w:spacing w:after="120"/>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4A7E30C9" w14:textId="77777777" w:rsidR="008C5F96" w:rsidRPr="003B7142" w:rsidRDefault="008C5F96" w:rsidP="008C5F96">
      <w:pPr>
        <w:pStyle w:val="ProductList-Body"/>
        <w:rPr>
          <w:b/>
        </w:rPr>
      </w:pPr>
      <w:r>
        <w:rPr>
          <w:b/>
        </w:rPr>
        <w:t>A DPT-ben az „Online Szolgáltatások” kifejezés csak az alábbi táblázatban felsorolt szolgáltatásokat jelenti, nem jelenti az Előzeteseket, az „Ügyféladatok” kifejezés pedig csak az ezen Online Szolgáltatások használatán keresztül megadott Ügyféladatokat jelenti.</w:t>
      </w:r>
    </w:p>
    <w:p w14:paraId="72AE1A9D" w14:textId="6333F745" w:rsidR="000E6ED8"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C396A" w14:paraId="26572F8D" w14:textId="77777777" w:rsidTr="003C396A">
        <w:trPr>
          <w:tblHeader/>
        </w:trPr>
        <w:tc>
          <w:tcPr>
            <w:tcW w:w="10800" w:type="dxa"/>
            <w:gridSpan w:val="2"/>
            <w:shd w:val="clear" w:color="auto" w:fill="0072C6"/>
          </w:tcPr>
          <w:p w14:paraId="105EF7DA" w14:textId="77777777" w:rsidR="003C396A" w:rsidRPr="005F68CF" w:rsidRDefault="003C396A" w:rsidP="00D956FC">
            <w:pPr>
              <w:pStyle w:val="ProductList-Body"/>
              <w:spacing w:before="20" w:after="20"/>
              <w:rPr>
                <w:color w:val="FFFFFF" w:themeColor="background1"/>
                <w:sz w:val="16"/>
              </w:rPr>
            </w:pPr>
            <w:r>
              <w:rPr>
                <w:color w:val="FFFFFF" w:themeColor="background1"/>
                <w:sz w:val="16"/>
              </w:rPr>
              <w:t>Online Szolgáltatások</w:t>
            </w:r>
          </w:p>
        </w:tc>
      </w:tr>
      <w:tr w:rsidR="003C396A" w14:paraId="1DBE973F" w14:textId="77777777" w:rsidTr="003C396A">
        <w:tc>
          <w:tcPr>
            <w:tcW w:w="2610" w:type="dxa"/>
            <w:vAlign w:val="center"/>
          </w:tcPr>
          <w:p w14:paraId="79C80764" w14:textId="77777777" w:rsidR="003C396A" w:rsidRPr="005F68CF" w:rsidRDefault="003C396A" w:rsidP="00D956FC">
            <w:pPr>
              <w:pStyle w:val="ProductList-Body"/>
              <w:rPr>
                <w:sz w:val="16"/>
              </w:rPr>
            </w:pPr>
            <w:r>
              <w:rPr>
                <w:sz w:val="16"/>
              </w:rPr>
              <w:t>Microsoft Dynamics Online Szolgáltatások.</w:t>
            </w:r>
          </w:p>
        </w:tc>
        <w:tc>
          <w:tcPr>
            <w:tcW w:w="8190" w:type="dxa"/>
          </w:tcPr>
          <w:p w14:paraId="09D078FF" w14:textId="77777777" w:rsidR="003C396A" w:rsidRPr="005F68CF" w:rsidRDefault="003C396A" w:rsidP="00D956FC">
            <w:pPr>
              <w:pStyle w:val="ProductList-Body"/>
              <w:rPr>
                <w:sz w:val="16"/>
              </w:rPr>
            </w:pPr>
            <w:r>
              <w:rPr>
                <w:sz w:val="16"/>
                <w:szCs w:val="16"/>
              </w:rPr>
              <w:t xml:space="preserve">A következő szolgáltatások: </w:t>
            </w:r>
            <w:r>
              <w:rPr>
                <w:sz w:val="16"/>
              </w:rPr>
              <w:t xml:space="preserve">Microsoft Dynamics CRM Online </w:t>
            </w:r>
            <w:r>
              <w:rPr>
                <w:sz w:val="16"/>
                <w:szCs w:val="16"/>
              </w:rPr>
              <w:t>és</w:t>
            </w:r>
            <w:r>
              <w:rPr>
                <w:sz w:val="16"/>
              </w:rPr>
              <w:t xml:space="preserve"> Microsoft </w:t>
            </w:r>
            <w:r>
              <w:rPr>
                <w:sz w:val="16"/>
                <w:szCs w:val="16"/>
              </w:rPr>
              <w:t>Dynamics Marketing. A Microsoft Dynamics Online Szolgáltatások nem tartalmazzák</w:t>
            </w:r>
            <w:r>
              <w:rPr>
                <w:sz w:val="16"/>
              </w:rPr>
              <w:t xml:space="preserve"> (1) a támogatott eszközökhöz való Microsoft Dynamics CRM-et, ideértve többek között a táblagépekre és/vagy az okostelefonokra kifejlesztett Dynamics CRM Online szolgáltatásokat</w:t>
            </w:r>
            <w:r>
              <w:rPr>
                <w:sz w:val="16"/>
                <w:szCs w:val="16"/>
              </w:rPr>
              <w:t>; vagy</w:t>
            </w:r>
            <w:r>
              <w:rPr>
                <w:sz w:val="16"/>
              </w:rPr>
              <w:t xml:space="preserve"> (2) a Dynamics CRM Online szolgáltatással</w:t>
            </w:r>
            <w:r>
              <w:rPr>
                <w:sz w:val="16"/>
                <w:szCs w:val="16"/>
              </w:rPr>
              <w:t xml:space="preserve"> vagy</w:t>
            </w:r>
            <w:r>
              <w:rPr>
                <w:sz w:val="16"/>
              </w:rPr>
              <w:t xml:space="preserve"> a Microsoft Dynamics Marketing szolgáltatással együtt elérhetővé tett vagy ahhoz kapcsolódó külön márkanevű szolgáltatásokat.</w:t>
            </w:r>
          </w:p>
        </w:tc>
      </w:tr>
      <w:tr w:rsidR="003C396A" w14:paraId="7C83C758" w14:textId="77777777" w:rsidTr="003C396A">
        <w:tc>
          <w:tcPr>
            <w:tcW w:w="2610" w:type="dxa"/>
            <w:vAlign w:val="center"/>
          </w:tcPr>
          <w:p w14:paraId="33BCFFBD" w14:textId="77777777" w:rsidR="003C396A" w:rsidRPr="005F68CF" w:rsidRDefault="003C396A" w:rsidP="00D956FC">
            <w:pPr>
              <w:pStyle w:val="ProductList-Body"/>
              <w:rPr>
                <w:sz w:val="16"/>
              </w:rPr>
            </w:pPr>
            <w:r>
              <w:rPr>
                <w:sz w:val="16"/>
              </w:rPr>
              <w:t>Office 365-szolgáltatások</w:t>
            </w:r>
          </w:p>
        </w:tc>
        <w:tc>
          <w:tcPr>
            <w:tcW w:w="8190" w:type="dxa"/>
          </w:tcPr>
          <w:p w14:paraId="74ABC3CF" w14:textId="77777777" w:rsidR="003C396A" w:rsidRPr="005F68CF" w:rsidRDefault="003C396A" w:rsidP="00D956FC">
            <w:pPr>
              <w:pStyle w:val="ProductList-Body"/>
              <w:rPr>
                <w:sz w:val="16"/>
              </w:rPr>
            </w:pPr>
            <w:r>
              <w:rPr>
                <w:sz w:val="16"/>
              </w:rPr>
              <w:t>A következő szolgáltatások, amelyek mindegyike önálló szolgáltatás vagy egy Office 365 márkájú csomag vagy programcsomag részét képezi: Exchange Online, Exchange Online Archiválás, Exchange Online Védelmi szolgáltatás, Komplex Veszélyforrások Elleni Védelem, SharePoint Online, OneDrive vállalati verzió, Project Online, Skype Vállalati online verzió, Sway és Office Online, Delve Analytics, Ügyfél Kulcstároló és Yammer Enterprise.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3C396A" w14:paraId="03A1AC4A" w14:textId="77777777" w:rsidTr="003C396A">
        <w:tc>
          <w:tcPr>
            <w:tcW w:w="2610" w:type="dxa"/>
            <w:vAlign w:val="center"/>
          </w:tcPr>
          <w:p w14:paraId="66837194" w14:textId="77777777" w:rsidR="003C396A" w:rsidRPr="005F68CF" w:rsidRDefault="003C396A" w:rsidP="00D956FC">
            <w:pPr>
              <w:pStyle w:val="ProductList-Body"/>
              <w:rPr>
                <w:sz w:val="16"/>
              </w:rPr>
            </w:pPr>
            <w:r>
              <w:rPr>
                <w:sz w:val="16"/>
              </w:rPr>
              <w:t>Microsoft Azure Core Szolgáltatások</w:t>
            </w:r>
          </w:p>
        </w:tc>
        <w:tc>
          <w:tcPr>
            <w:tcW w:w="8190" w:type="dxa"/>
          </w:tcPr>
          <w:p w14:paraId="5BA92949" w14:textId="77777777" w:rsidR="003C396A" w:rsidRPr="005F68CF" w:rsidRDefault="003C396A" w:rsidP="00D956FC">
            <w:pPr>
              <w:pStyle w:val="ProductList-Body"/>
              <w:rPr>
                <w:sz w:val="16"/>
              </w:rPr>
            </w:pPr>
            <w:r>
              <w:rPr>
                <w:sz w:val="16"/>
                <w:szCs w:val="16"/>
              </w:rPr>
              <w:t xml:space="preserve">Active Directory, API-kezelő, Automatizálás, Biztonsági Mentés, Köteg, </w:t>
            </w:r>
            <w:r>
              <w:rPr>
                <w:sz w:val="16"/>
              </w:rPr>
              <w:t xml:space="preserve">BizTalk Szolgáltatások, </w:t>
            </w:r>
            <w:r>
              <w:rPr>
                <w:sz w:val="16"/>
                <w:szCs w:val="16"/>
              </w:rPr>
              <w:t xml:space="preserve">Felhőszolgáltatások, Dokumentum-adatbázis, Express Route, HDInsight, Key Vault, Machine Learning, Felügyeleti Portál, </w:t>
            </w:r>
            <w:r>
              <w:rPr>
                <w:sz w:val="16"/>
              </w:rPr>
              <w:t xml:space="preserve">Médiaszolgáltatások, Mobilszolgáltatások, Multi-Factor Authentication, </w:t>
            </w:r>
            <w:r>
              <w:rPr>
                <w:sz w:val="16"/>
                <w:szCs w:val="16"/>
              </w:rPr>
              <w:t xml:space="preserve">Értesítési Központ, Működési Betekintések, Redis Gyorsítótár, RemoteApp, </w:t>
            </w:r>
            <w:r>
              <w:rPr>
                <w:sz w:val="16"/>
              </w:rPr>
              <w:t xml:space="preserve">Tartalomvédelmi Szolgáltatás, </w:t>
            </w:r>
            <w:r>
              <w:rPr>
                <w:sz w:val="16"/>
                <w:szCs w:val="16"/>
              </w:rPr>
              <w:t xml:space="preserve">Feladatütemező, Szolgáltatásbusz, Site Recovery, </w:t>
            </w:r>
            <w:r>
              <w:rPr>
                <w:sz w:val="16"/>
              </w:rPr>
              <w:t xml:space="preserve">SQL Adatbázis, </w:t>
            </w:r>
            <w:r>
              <w:rPr>
                <w:sz w:val="16"/>
                <w:szCs w:val="16"/>
              </w:rPr>
              <w:t>Tárhely, StorSimple, Stream Analytics, Forgalomkezelő, Virtuális Gépek, Virtuális Hálózat, Visual Studio Team Szolgáltatások, Webhelyek és Munkafolyamat-kezelő.</w:t>
            </w:r>
          </w:p>
        </w:tc>
      </w:tr>
      <w:tr w:rsidR="003C396A" w14:paraId="0AF0B016" w14:textId="77777777" w:rsidTr="003C396A">
        <w:tc>
          <w:tcPr>
            <w:tcW w:w="2610" w:type="dxa"/>
            <w:vAlign w:val="center"/>
          </w:tcPr>
          <w:p w14:paraId="6C5B5365" w14:textId="77777777" w:rsidR="003C396A" w:rsidRPr="005F68CF" w:rsidRDefault="003C396A" w:rsidP="00D956FC">
            <w:pPr>
              <w:pStyle w:val="ProductList-Body"/>
              <w:rPr>
                <w:sz w:val="16"/>
              </w:rPr>
            </w:pPr>
            <w:r>
              <w:rPr>
                <w:sz w:val="16"/>
              </w:rPr>
              <w:t>Microsoft Intune Online Szolgáltatások</w:t>
            </w:r>
          </w:p>
        </w:tc>
        <w:tc>
          <w:tcPr>
            <w:tcW w:w="8190" w:type="dxa"/>
          </w:tcPr>
          <w:p w14:paraId="069B3298" w14:textId="77777777" w:rsidR="003C396A" w:rsidRPr="005F68CF" w:rsidRDefault="003C396A" w:rsidP="00D956FC">
            <w:pPr>
              <w:pStyle w:val="ProductList-Body"/>
              <w:rPr>
                <w:sz w:val="16"/>
              </w:rPr>
            </w:pPr>
            <w:r>
              <w:rPr>
                <w:sz w:val="16"/>
              </w:rPr>
              <w:t>A Microsoft Intune felhőszolgáltatás része (például a Microsoft Intune Kiegészítő Termék), illetve a Microsoft Intune által biztosított felügyeleti szolgáltatás (például a Mobile Device Management for Office 365).</w:t>
            </w:r>
          </w:p>
        </w:tc>
      </w:tr>
      <w:tr w:rsidR="003C396A" w14:paraId="199121E6" w14:textId="77777777" w:rsidTr="003C396A">
        <w:tc>
          <w:tcPr>
            <w:tcW w:w="2610" w:type="dxa"/>
            <w:vAlign w:val="center"/>
          </w:tcPr>
          <w:p w14:paraId="4E9FFEAE" w14:textId="77777777" w:rsidR="003C396A" w:rsidRPr="00231971" w:rsidRDefault="003C396A" w:rsidP="00D956FC">
            <w:pPr>
              <w:pStyle w:val="ProductList-Body"/>
              <w:rPr>
                <w:sz w:val="16"/>
                <w:szCs w:val="16"/>
              </w:rPr>
            </w:pPr>
            <w:r>
              <w:rPr>
                <w:sz w:val="16"/>
                <w:szCs w:val="16"/>
              </w:rPr>
              <w:t>Microsoft Power BI Szolgáltatások</w:t>
            </w:r>
          </w:p>
        </w:tc>
        <w:tc>
          <w:tcPr>
            <w:tcW w:w="8190" w:type="dxa"/>
          </w:tcPr>
          <w:p w14:paraId="6AFA2603" w14:textId="77777777" w:rsidR="003C396A" w:rsidRPr="00231971" w:rsidRDefault="003C396A" w:rsidP="00D956FC">
            <w:pPr>
              <w:pStyle w:val="ProductList-Body"/>
              <w:rPr>
                <w:sz w:val="16"/>
                <w:szCs w:val="16"/>
              </w:rPr>
            </w:pPr>
            <w:r>
              <w:rPr>
                <w:sz w:val="16"/>
                <w:szCs w:val="16"/>
              </w:rPr>
              <w:t>A Microsoft Power BI felhőszolgáltatás szegmense, amely különálló vagy egy Office 365 márkájú csomag vagy programcsomag részét képező szolgáltatásként érhető el, és amely nem tartalmazza az adatkatalógus funkciót, a Power BI mobilalkalmazásokat vagy a Power BI Desktop szolgáltatást.</w:t>
            </w:r>
          </w:p>
        </w:tc>
      </w:tr>
    </w:tbl>
    <w:p w14:paraId="6FCE421A" w14:textId="77777777" w:rsidR="003C396A" w:rsidRDefault="003C396A" w:rsidP="003C396A">
      <w:pPr>
        <w:pStyle w:val="ProductList-Body"/>
      </w:pPr>
    </w:p>
    <w:p w14:paraId="56CADF92" w14:textId="77777777" w:rsidR="003C396A" w:rsidRDefault="003C396A" w:rsidP="003C396A">
      <w:pPr>
        <w:pStyle w:val="ProductList-SubSubSectionHeading"/>
        <w:outlineLvl w:val="2"/>
      </w:pPr>
      <w:bookmarkStart w:id="56" w:name="_Toc440961447"/>
      <w:bookmarkStart w:id="57" w:name="_Toc440019525"/>
      <w:bookmarkStart w:id="58" w:name="_Toc442864473"/>
      <w:r>
        <w:t>Az inaktív Ügyféladatok helye</w:t>
      </w:r>
      <w:bookmarkEnd w:id="56"/>
      <w:bookmarkEnd w:id="57"/>
      <w:bookmarkEnd w:id="58"/>
    </w:p>
    <w:p w14:paraId="3FEFD542" w14:textId="77777777" w:rsidR="003C396A" w:rsidRDefault="003C396A" w:rsidP="003C396A">
      <w:pPr>
        <w:pStyle w:val="ProductList-Body"/>
      </w:pPr>
      <w:r>
        <w:t>A Microsoft az inaktív Ügyféladatokat nagyobb földrajzi területeken belül (a továbbiakban ezek mindegyike egy „Geó”) tárolja az alábbiak szerint:</w:t>
      </w:r>
    </w:p>
    <w:p w14:paraId="6ED50A0F" w14:textId="77777777" w:rsidR="003C396A" w:rsidRPr="00046EC3" w:rsidRDefault="003C396A" w:rsidP="003C396A">
      <w:pPr>
        <w:pStyle w:val="ProductList-Body"/>
        <w:numPr>
          <w:ilvl w:val="0"/>
          <w:numId w:val="6"/>
        </w:numPr>
        <w:ind w:left="450" w:hanging="270"/>
        <w:rPr>
          <w:szCs w:val="18"/>
        </w:rPr>
      </w:pPr>
      <w:r w:rsidRPr="00046EC3">
        <w:rPr>
          <w:b/>
          <w:szCs w:val="18"/>
        </w:rPr>
        <w:lastRenderedPageBreak/>
        <w:t xml:space="preserve">Office 365-szolgáltatások. </w:t>
      </w:r>
      <w:r w:rsidRPr="00046EC3">
        <w:rPr>
          <w:szCs w:val="18"/>
        </w:rPr>
        <w:t>Ha az Ügyfél a bérlőjét Ausztráliában, az Európai Unióban, Indiában, Japánban vagy az Egyesült Államokban (a továbbiakban ezek mindegyike egy „Geó”) hozza létre, akkor a Microsoft a következő inaktív Ügyféladatokat kizárólag az adott Geóban tárolja: (1) az Exchange Online postaláda tartalma (az e-mailek törzse, naptárbejegyzések és az e-mailekhez csatolt dokumentumok tartalma), és (2) a SharePoint Online webhely tartalma és az ezen a we</w:t>
      </w:r>
      <w:r>
        <w:rPr>
          <w:szCs w:val="18"/>
        </w:rPr>
        <w:t>bhelyen tárolt fájlok, valamint</w:t>
      </w:r>
      <w:r w:rsidRPr="00046EC3">
        <w:rPr>
          <w:szCs w:val="18"/>
        </w:rPr>
        <w:t xml:space="preserve"> a Microsoft Azure Core Szolgáltatások Dynamics CRM Onli</w:t>
      </w:r>
      <w:r>
        <w:rPr>
          <w:szCs w:val="18"/>
        </w:rPr>
        <w:t>ne Szolgáltatások Ügyféladatai.</w:t>
      </w:r>
    </w:p>
    <w:p w14:paraId="7DEFCD6B" w14:textId="77777777" w:rsidR="003C396A" w:rsidRDefault="003C396A" w:rsidP="003C396A">
      <w:pPr>
        <w:pStyle w:val="ProductList-Body"/>
        <w:numPr>
          <w:ilvl w:val="0"/>
          <w:numId w:val="6"/>
        </w:numPr>
        <w:ind w:left="450" w:hanging="270"/>
      </w:pPr>
      <w:r>
        <w:rPr>
          <w:b/>
        </w:rPr>
        <w:t>Microsoft Intune Online Szolgáltatások</w:t>
      </w:r>
      <w:r w:rsidRPr="00046EC3">
        <w:rPr>
          <w:b/>
          <w:bCs/>
        </w:rPr>
        <w:t xml:space="preserve">. </w:t>
      </w:r>
      <w:r>
        <w:t>Amikor az Ügyfél létrehoz egy bérlőfiókot, az Ügyfél kiválaszthatja azt a Geót, ahol az inaktív Ügyféladatokat tárolni szeretné. A Microsoft nem fogja az Ügyféladatokat az Ügyfél által kiválasztott Geón kívülre továbbítani, kivéve a Microsoft Intune Adatvédelmi Központjának „Adatok helye” című szakaszában említett eseteket.</w:t>
      </w:r>
    </w:p>
    <w:p w14:paraId="73A87854" w14:textId="77777777" w:rsidR="003C396A" w:rsidRDefault="003C396A" w:rsidP="003C396A">
      <w:pPr>
        <w:pStyle w:val="ProductList-Body"/>
        <w:numPr>
          <w:ilvl w:val="0"/>
          <w:numId w:val="6"/>
        </w:numPr>
        <w:ind w:left="450" w:hanging="270"/>
      </w:pPr>
      <w:r>
        <w:rPr>
          <w:b/>
        </w:rPr>
        <w:t>Microsoft Power BI</w:t>
      </w:r>
      <w:r w:rsidRPr="00046EC3">
        <w:rPr>
          <w:b/>
          <w:bCs/>
        </w:rPr>
        <w:t xml:space="preserve">. </w:t>
      </w:r>
      <w:r>
        <w:t>Ha az Ügyfél a bérlőjét az Egyesült Államokban vagy az Európai Unióban hozza létre, akkor a Microsoft az inaktív Microsoft Power BI Ügyféladatokat kizárólag az adott Geóban tárolja.</w:t>
      </w:r>
    </w:p>
    <w:p w14:paraId="211D3577" w14:textId="77777777" w:rsidR="003C396A" w:rsidRDefault="003C396A" w:rsidP="003C396A">
      <w:pPr>
        <w:pStyle w:val="ProductList-Body"/>
        <w:numPr>
          <w:ilvl w:val="0"/>
          <w:numId w:val="6"/>
        </w:numPr>
        <w:ind w:left="450" w:hanging="270"/>
      </w:pPr>
      <w:r>
        <w:rPr>
          <w:b/>
        </w:rPr>
        <w:t>Microsoft Azure Core Szolgáltatások</w:t>
      </w:r>
      <w:r w:rsidRPr="00046EC3">
        <w:rPr>
          <w:b/>
          <w:bCs/>
        </w:rPr>
        <w:t xml:space="preserve">. </w:t>
      </w:r>
      <w:r>
        <w:t>Ha az Ügyfél egy adott szolgáltatást úgy konfigurál, hogy az egy Geón belül legyen telepítve, akkor a Microsoft az adott szolgáltatásra vonatkozóan az inaktív Ügyféladatokat az megadott Geóban tárolja. Egyes szolgáltatások esetén az Ügyfél nem konfigurálhatja a telepítést egy adott Geóba vagy az USA-n kívülire, és a biztonsági másolat más helyen tárolódhat, ahogy ezt a Microsoft Azure Biztonsági Központ (amelyet a Microsoft időről időre frissíthet, de amelyet a Microsoft nem egészít ki az általános kiadású meglévő Szolgáltatásokra vonatkozó kivételekkel) részletesen ismerteti.</w:t>
      </w:r>
    </w:p>
    <w:p w14:paraId="7898CEF3" w14:textId="77777777" w:rsidR="003C396A" w:rsidRPr="003927D3" w:rsidRDefault="003C396A" w:rsidP="003C396A">
      <w:pPr>
        <w:pStyle w:val="ProductList-Body"/>
        <w:numPr>
          <w:ilvl w:val="0"/>
          <w:numId w:val="6"/>
        </w:numPr>
        <w:spacing w:after="120"/>
        <w:ind w:left="450" w:hanging="270"/>
        <w:rPr>
          <w:spacing w:val="-2"/>
        </w:rPr>
      </w:pPr>
      <w:r w:rsidRPr="003927D3">
        <w:rPr>
          <w:b/>
          <w:spacing w:val="-2"/>
        </w:rPr>
        <w:t>Microsoft Dynamics CRM Online</w:t>
      </w:r>
      <w:r w:rsidRPr="003927D3">
        <w:rPr>
          <w:b/>
          <w:bCs/>
          <w:spacing w:val="-2"/>
        </w:rPr>
        <w:t xml:space="preserve">. </w:t>
      </w:r>
      <w:r w:rsidRPr="003927D3">
        <w:rPr>
          <w:spacing w:val="-2"/>
        </w:rPr>
        <w:t>A Microsoft Dynamics CRM Online Szolgáltatás által felügyelt jogi személyek esetén ha az Ügyfél a példányát az Egyesült Államokban vagy az EU-ban hozza létre, akkor a Microsoft az inaktív Ügyféladatokat az USA-ban, illetve az EU-ban tárolja.</w:t>
      </w:r>
    </w:p>
    <w:p w14:paraId="19482D60" w14:textId="77777777" w:rsidR="003C396A" w:rsidRDefault="003C396A" w:rsidP="003C396A">
      <w:pPr>
        <w:pStyle w:val="ProductList-Body"/>
      </w:pPr>
      <w:r>
        <w:t>A Microsoft sem nem ellenőrzi, sem nem korlátozza azokat a térségeket, amelyekből az Ügyfél vagy az Ügyfél végfelhasználói elérhetik vagy áthelyezhetik az Ügyféladatokat.</w:t>
      </w:r>
    </w:p>
    <w:p w14:paraId="5BA210B2" w14:textId="4439EAB1" w:rsidR="003C396A" w:rsidRDefault="003C396A" w:rsidP="00A914BF">
      <w:pPr>
        <w:pStyle w:val="ProductList-Body"/>
      </w:pPr>
    </w:p>
    <w:p w14:paraId="19DB872B" w14:textId="390C1941" w:rsidR="00086F17" w:rsidRPr="00690C65" w:rsidRDefault="00086F17" w:rsidP="00C614F3">
      <w:pPr>
        <w:pStyle w:val="ProductList-SubSubSectionHeading"/>
        <w:outlineLvl w:val="2"/>
      </w:pPr>
      <w:bookmarkStart w:id="59" w:name="_Toc442864474"/>
      <w:r>
        <w:t>Adatvédelem</w:t>
      </w:r>
      <w:bookmarkEnd w:id="59"/>
    </w:p>
    <w:p w14:paraId="15DD36B2" w14:textId="140D3A05" w:rsidR="00086F17" w:rsidRPr="00690C65" w:rsidRDefault="00086F17" w:rsidP="00A44A41">
      <w:pPr>
        <w:pStyle w:val="ProductList-Body"/>
        <w:numPr>
          <w:ilvl w:val="0"/>
          <w:numId w:val="7"/>
        </w:numPr>
        <w:ind w:left="450" w:hanging="270"/>
      </w:pPr>
      <w:r>
        <w:rPr>
          <w:b/>
        </w:rPr>
        <w:t>Ügyféladatok törlése vagy visszaadása</w:t>
      </w:r>
      <w:r w:rsidRPr="004F0290">
        <w:rPr>
          <w:b/>
          <w:bCs/>
        </w:rPr>
        <w:t xml:space="preserve">. </w:t>
      </w:r>
      <w:r>
        <w:t xml:space="preserve">Legfeljebb 180 nappal az Online Szolgáltatás Ügyfél általi használatának lejárta vagy felmondása után a Microsoft letiltja a fiókot és törli az Ügyféladatokat az adott fiókból. </w:t>
      </w:r>
    </w:p>
    <w:p w14:paraId="6287F55F" w14:textId="36E258AD" w:rsidR="00086F17" w:rsidRPr="00690C65" w:rsidRDefault="00086F17" w:rsidP="00A44A41">
      <w:pPr>
        <w:pStyle w:val="ProductList-Body"/>
        <w:numPr>
          <w:ilvl w:val="0"/>
          <w:numId w:val="7"/>
        </w:numPr>
        <w:ind w:left="450" w:hanging="270"/>
      </w:pPr>
      <w:r>
        <w:rPr>
          <w:b/>
        </w:rPr>
        <w:t>Ügyféladatok továbbítása</w:t>
      </w:r>
      <w:r w:rsidRPr="004F0290">
        <w:rPr>
          <w:b/>
          <w:bCs/>
        </w:rPr>
        <w:t xml:space="preserve">. </w:t>
      </w:r>
      <w:r>
        <w:t>Az Ügyfél nagybani licencbeadási szerződésében kijelölt tartama alatt az EU-s és a svájci Safe Harbor program alapján a Microsoft tanúsítása érvénybe marad, feltéve, hogy ezeket a programokhoz az USA kormánya csatlakozik. Ezenkívül, ha az Ügyfél nem utasította el az Általános Szerződési Feltételeket, az összes Ügyféladatnak az Európai Unióból, az Európai Gazdasági Térségből és Svájcból más helyre történő továbbítására az Általános Szerződési Feltételek vonatkoznak.</w:t>
      </w:r>
    </w:p>
    <w:p w14:paraId="14DD2BE2" w14:textId="006ECBB1" w:rsidR="00086F17" w:rsidRPr="00690C65" w:rsidRDefault="00086F17" w:rsidP="00A44A41">
      <w:pPr>
        <w:pStyle w:val="ProductList-Body"/>
        <w:numPr>
          <w:ilvl w:val="0"/>
          <w:numId w:val="7"/>
        </w:numPr>
        <w:ind w:left="450" w:hanging="270"/>
      </w:pPr>
      <w:r>
        <w:rPr>
          <w:b/>
        </w:rPr>
        <w:t>A Microsoft munkatársai</w:t>
      </w:r>
      <w:r w:rsidRPr="004F0290">
        <w:rPr>
          <w:b/>
          <w:bCs/>
        </w:rPr>
        <w:t xml:space="preserve">. </w:t>
      </w:r>
      <w:r>
        <w:t>A Microsoft munkatársai az Ügyfél engedélye nélkül nem dolgoznak fel Ügyféladatokat. A Microsoft munkatársai kötelesek megőrizni bármely Ügyféladat biztonságát és titkosságát a DPT-ben előírtak szerint, és ez a kötelezettségük jogviszonyuk megszűnése után is fennáll.</w:t>
      </w:r>
    </w:p>
    <w:p w14:paraId="03E945F0" w14:textId="555A6521" w:rsidR="00086F17" w:rsidRPr="00690C65" w:rsidRDefault="00086F17" w:rsidP="00CD7F8D">
      <w:pPr>
        <w:pStyle w:val="ProductList-Body"/>
        <w:numPr>
          <w:ilvl w:val="0"/>
          <w:numId w:val="7"/>
        </w:numPr>
        <w:ind w:left="450" w:hanging="270"/>
      </w:pPr>
      <w:r>
        <w:rPr>
          <w:b/>
        </w:rPr>
        <w:t>Alvállalkozók; továbbítás</w:t>
      </w:r>
      <w:r w:rsidRPr="004F0290">
        <w:rPr>
          <w:b/>
          <w:bCs/>
        </w:rPr>
        <w:t>.</w:t>
      </w:r>
      <w:r>
        <w:t xml:space="preserve"> A Microsoft alvállalkozókat vehet igénybe, hogy azok a Microsoft nevében bizonyos korlátozott vagy kiegészítő szolgáltatásokat nyújtsanak. A Microsoft minden olyan alvállalkozóval írásos szerződést köt, akinek Ügyféladatokat továbbít, még ha csak tárolási célból is. Az ilyen szerződés előírja, hogy az alvállalkozó legalább olyan védelmi szintet biztosító előírásoknak feleljen meg, mint amilyeneket a DPT biztosít. Az Ügyfél már korábban hozzájárult ahhoz, hogy az Ügyféladatokat a DPT-nek megfelelően a Microsoft az alvállalkozóknak továbbítsa. A DPT-ben meghatározott, illetve az Ügyfél által engedélyezett esetektől eltekintve, a Microsoft nem továbbít harmadik felek részére olyan személyes adatokat (még tárolási célból sem), amelyeket az Ügyfél a Microsoft Online Szolgáltatások használata során bocsátott a Microsoft rendelkezésére. Minden Online Szolgáltatás rendelkezik olyan webhellyel, amely felsorolja azokat az alvállalkozókat, amelyek jogosultak hozzáférni az Ügyféladatokhoz, és ismerteti az általuk nyújtott korlátozott vagy kiegészítő szolgáltatásokat. Legalább 14 nappal azelőtt, hogy egy új alvállalkozó jogosulttá válna az Ügyféladatok elérésére, a Microsoft frissíti az adott webhelyet, és az Ügyfél biztosít egy olyan eljárást, amellyel az Ügyfél értesülhet az adott frissítésről. Ha az Ügyfél nem hagyja jóvá az új alvállalkozót, akkor az Ügyfél büntetés nélkül lemondhatja az érintett Online Szolgáltatást oly módon, hogy a felmondási időszak lejárta előtt olyan írásbeli felmondást nyújt be, amelyben kifejti a jóvá nem hagyás alapját. Ha az érintett Online Szolgáltatás egy szolgáltatáscsomag (azaz egyszerre megvásárolt hasonló egyedi szolgáltatások) része, akkor a lemondás az egész szolgáltatáscsomagra vonatkozik. A lemondás után a Microsoft az Ügyfélnek ezt követően kiállított számlákról eltávolítja a lemondott Online Szolgáltatásokra vonatkozó fizetési kötelezettséget.</w:t>
      </w:r>
    </w:p>
    <w:p w14:paraId="4BB5D145" w14:textId="77777777" w:rsidR="00086F17" w:rsidRPr="00690C65" w:rsidRDefault="00086F17" w:rsidP="00086F17">
      <w:pPr>
        <w:pStyle w:val="ProductList-Body"/>
      </w:pPr>
    </w:p>
    <w:p w14:paraId="11FFD032" w14:textId="3243EFBE" w:rsidR="00086F17" w:rsidRPr="00690C65" w:rsidRDefault="00086F17" w:rsidP="001079DE">
      <w:pPr>
        <w:pStyle w:val="ProductList-SubSubSectionHeading"/>
        <w:outlineLvl w:val="2"/>
      </w:pPr>
      <w:bookmarkStart w:id="60" w:name="_Toc442864475"/>
      <w:r>
        <w:t>További európai szerződési feltételek</w:t>
      </w:r>
      <w:bookmarkEnd w:id="60"/>
    </w:p>
    <w:p w14:paraId="272CAA95" w14:textId="1DE2BD72" w:rsidR="00086F17" w:rsidRPr="00690C65" w:rsidRDefault="00086F17" w:rsidP="00086F17">
      <w:pPr>
        <w:pStyle w:val="ProductList-Body"/>
      </w:pPr>
      <w:r>
        <w:t>Ezek a További Európai Feltételek csak akkor alkalmazandók, ha az Ügyfél végfelhasználói az Európai Gazdasági Térségben (a továbbiakban „EGT”), vagy Svájcban találhatóak.</w:t>
      </w:r>
    </w:p>
    <w:p w14:paraId="7798D7EA" w14:textId="0F2CACEC" w:rsidR="00086F17" w:rsidRPr="00690C65" w:rsidRDefault="00086F17" w:rsidP="00A44A41">
      <w:pPr>
        <w:pStyle w:val="ProductList-Body"/>
        <w:numPr>
          <w:ilvl w:val="0"/>
          <w:numId w:val="8"/>
        </w:numPr>
        <w:ind w:left="450" w:hanging="270"/>
      </w:pPr>
      <w:r>
        <w:rPr>
          <w:b/>
        </w:rPr>
        <w:t>Végfelhasználók az EGT-ben és Svájcban</w:t>
      </w:r>
      <w:r w:rsidRPr="00BA0F7A">
        <w:rPr>
          <w:b/>
          <w:bCs/>
        </w:rPr>
        <w:t>.</w:t>
      </w:r>
      <w:r>
        <w:t xml:space="preserve"> A DPT-ben használt olyan kifejezések jelentése, amelyek nincsenek külön definiálva, megegyezik az Európai Parlamentnek és a Tanácsnak a személyes adatok feldolgozása vonatkozásában az egyének védelméről és az ilyen adatok szabad áramlásáról szóló 1995. október 24-i 95/46/EK irányelve (a továbbiakban „EU Adatvédelmi Irányelv”) szerinti jelentéssel.</w:t>
      </w:r>
    </w:p>
    <w:p w14:paraId="05D56FA2" w14:textId="77777777" w:rsidR="008C5F96" w:rsidRDefault="008C5F96" w:rsidP="008C5F96">
      <w:pPr>
        <w:pStyle w:val="ProductList-Body"/>
        <w:numPr>
          <w:ilvl w:val="0"/>
          <w:numId w:val="8"/>
        </w:numPr>
        <w:ind w:left="450" w:hanging="270"/>
      </w:pPr>
      <w:r>
        <w:rPr>
          <w:b/>
        </w:rPr>
        <w:t>A felek szándéka</w:t>
      </w:r>
      <w:r w:rsidRPr="00465571">
        <w:rPr>
          <w:b/>
          <w:bCs/>
        </w:rPr>
        <w:t>.</w:t>
      </w:r>
      <w:r>
        <w:t xml:space="preserve"> Az Online Szolgáltatások esetében a Microsoft az adatfeldolgozó (vagy a további feldolgozó), aki az Ügyfél nevében jár el. Adatfeldolgozóként (vagy további feldolgozóként) a Microsoft kizárólag az Ügyfél utasításai alapján végez műveleteket. Az OST és az Ügyfél mennyiségi licencszerződése (ideértve a hivatkozás útján annak részét képező feltételeket és kikötéseket is), továbbá az Online Szolgáltatások funkcióinak Ügyfél általi használata és konfigurálása együttesen képezi az Ügyfél által a Microsoft számára az Ügyféladatok feldolgozására vonatkozóan adott teljes és végleges utasításokat. Bármely további vagy eltérő utasításban külön meg kell állapodni az Ügyfél nagybani licencbeadási szerződésének módosítására vonatkozó eljárás szerint.</w:t>
      </w:r>
    </w:p>
    <w:p w14:paraId="41D047C4" w14:textId="3EDD20C1" w:rsidR="00086F17" w:rsidRPr="00690C65" w:rsidRDefault="00086F17" w:rsidP="00A44A41">
      <w:pPr>
        <w:pStyle w:val="ProductList-Body"/>
        <w:numPr>
          <w:ilvl w:val="0"/>
          <w:numId w:val="8"/>
        </w:numPr>
        <w:ind w:left="450" w:hanging="270"/>
      </w:pPr>
      <w:r>
        <w:rPr>
          <w:b/>
        </w:rPr>
        <w:lastRenderedPageBreak/>
        <w:t>Az adatfeldolgozás időtartama és tárgya</w:t>
      </w:r>
      <w:r w:rsidRPr="00BA0F7A">
        <w:rPr>
          <w:b/>
          <w:bCs/>
        </w:rPr>
        <w:t>.</w:t>
      </w:r>
      <w:r>
        <w:t xml:space="preserve"> Az adatfeldolgozás az Ügyfél nagybani licencbeadási szerződésében meghatározott ideig tart. Az adatfeldolgozás célja az Online Szolgáltatások nyújtása.</w:t>
      </w:r>
    </w:p>
    <w:p w14:paraId="6E5DFA39" w14:textId="25FA346C" w:rsidR="00086F17" w:rsidRPr="00690C65" w:rsidRDefault="00086F17" w:rsidP="00A44A41">
      <w:pPr>
        <w:pStyle w:val="ProductList-Body"/>
        <w:numPr>
          <w:ilvl w:val="0"/>
          <w:numId w:val="8"/>
        </w:numPr>
        <w:ind w:left="450" w:hanging="270"/>
      </w:pPr>
      <w:r>
        <w:rPr>
          <w:b/>
        </w:rPr>
        <w:t>Az adatfeldolgozás terjedelme és célja</w:t>
      </w:r>
      <w:r>
        <w:t>. Az Ügyféladatok – ideértve az azokban foglalt bármely személyes adatot – feldolgozásának terjedelme és célja a DPT-ben és az Ügyfél nagybani licencbeadási szerződésében kerül meghatározásra.</w:t>
      </w:r>
    </w:p>
    <w:p w14:paraId="26555C9D" w14:textId="16D7A576" w:rsidR="00086F17" w:rsidRPr="00690C65" w:rsidRDefault="00086F17" w:rsidP="00A44A41">
      <w:pPr>
        <w:pStyle w:val="ProductList-Body"/>
        <w:numPr>
          <w:ilvl w:val="0"/>
          <w:numId w:val="8"/>
        </w:numPr>
        <w:ind w:left="450" w:hanging="270"/>
      </w:pPr>
      <w:r>
        <w:rPr>
          <w:b/>
        </w:rPr>
        <w:t>Az Ügyféladatokhoz való hozzáférés</w:t>
      </w:r>
      <w:r w:rsidRPr="00BA0F7A">
        <w:rPr>
          <w:b/>
          <w:bCs/>
        </w:rPr>
        <w:t xml:space="preserve">. </w:t>
      </w:r>
      <w:r>
        <w:t xml:space="preserve">Az Ügyfél nagybani licencbeadási szerződésében meghatározott tartam alatt a Microsoft a saját döntése alapján, valamint az EU Adatvédelmi Irányelv 12. cikke (b) bekezdésében foglaltak érvénybe léptetésére vonatkozó jogszabályokban előírtak szerint szükséges mértékben: vagy (1) lehetőséget biztosít az Ügyfélnek arra, hogy kijavítsa, törölje vagy letiltsa az Ügyféladatokat, vagy (2) az Ügyfél nevében elvégzi ezeket a javításokat, törléseket, illetve letiltásokat.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1" w:name="_Toc442864476"/>
      <w:r>
        <w:t>Biztonság</w:t>
      </w:r>
      <w:bookmarkEnd w:id="61"/>
    </w:p>
    <w:p w14:paraId="5DFE82D5" w14:textId="2191C374" w:rsidR="000E6ED8" w:rsidRPr="00690C65" w:rsidRDefault="007303AE" w:rsidP="003B7142">
      <w:pPr>
        <w:pStyle w:val="ProductList-Body"/>
        <w:numPr>
          <w:ilvl w:val="0"/>
          <w:numId w:val="25"/>
        </w:numPr>
        <w:ind w:left="450" w:hanging="270"/>
      </w:pPr>
      <w:r>
        <w:rPr>
          <w:b/>
        </w:rPr>
        <w:t>Általános gyakorlat</w:t>
      </w:r>
      <w:r w:rsidRPr="00267502">
        <w:rPr>
          <w:b/>
          <w:bCs/>
        </w:rPr>
        <w:t>.</w:t>
      </w:r>
      <w:r>
        <w:t xml:space="preserve"> Az Online Szolgáltatások vonatkozásában a Microsoft a következő biztonsági intézkedéseket vezette be, tarja fenn és követi, és – az OST-ben megfogalmazott biztonsági kötelezettségvállalásokhoz kapcsolódóan – kizárólag ezek képezik a Microsoftnak az Ügyféladatok biztonságával kapcsolatos felelősségét.</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C31EA">
        <w:trPr>
          <w:tblHeader/>
        </w:trPr>
        <w:tc>
          <w:tcPr>
            <w:tcW w:w="2610" w:type="dxa"/>
            <w:shd w:val="clear" w:color="auto" w:fill="0072C6"/>
          </w:tcPr>
          <w:p w14:paraId="75D7A1AA" w14:textId="0DECA32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Tartomány</w:t>
            </w:r>
          </w:p>
        </w:tc>
        <w:tc>
          <w:tcPr>
            <w:tcW w:w="8190" w:type="dxa"/>
            <w:shd w:val="clear" w:color="auto" w:fill="0072C6"/>
          </w:tcPr>
          <w:p w14:paraId="6C61E74C" w14:textId="4A3AC49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Gyakorlat</w:t>
            </w:r>
          </w:p>
        </w:tc>
      </w:tr>
      <w:tr w:rsidR="00086F17" w14:paraId="7BFB34B6" w14:textId="77777777" w:rsidTr="000C31EA">
        <w:tc>
          <w:tcPr>
            <w:tcW w:w="2610" w:type="dxa"/>
            <w:vAlign w:val="center"/>
          </w:tcPr>
          <w:p w14:paraId="4A265EB1" w14:textId="4B939C28" w:rsidR="00086F17" w:rsidRPr="003C396A" w:rsidRDefault="00086F17" w:rsidP="007303AE">
            <w:pPr>
              <w:pStyle w:val="ProductList-Body"/>
              <w:rPr>
                <w:sz w:val="16"/>
                <w:szCs w:val="16"/>
              </w:rPr>
            </w:pPr>
            <w:r w:rsidRPr="003C396A">
              <w:rPr>
                <w:sz w:val="16"/>
                <w:szCs w:val="16"/>
              </w:rPr>
              <w:t>Az információbiztonság szervezete</w:t>
            </w:r>
          </w:p>
        </w:tc>
        <w:tc>
          <w:tcPr>
            <w:tcW w:w="8190" w:type="dxa"/>
          </w:tcPr>
          <w:p w14:paraId="4CCE6AB8" w14:textId="7F0E44E2" w:rsidR="009C6951" w:rsidRPr="003C396A" w:rsidRDefault="009C6951" w:rsidP="009C6951">
            <w:pPr>
              <w:pStyle w:val="ProductList-Body"/>
              <w:rPr>
                <w:sz w:val="16"/>
                <w:szCs w:val="16"/>
              </w:rPr>
            </w:pPr>
            <w:r w:rsidRPr="003C396A">
              <w:rPr>
                <w:b/>
                <w:sz w:val="16"/>
                <w:szCs w:val="16"/>
              </w:rPr>
              <w:t>Biztonsági tulajdonjog</w:t>
            </w:r>
            <w:r w:rsidRPr="003C396A">
              <w:rPr>
                <w:b/>
                <w:bCs/>
                <w:sz w:val="16"/>
                <w:szCs w:val="16"/>
              </w:rPr>
              <w:t>.</w:t>
            </w:r>
            <w:r w:rsidRPr="003C396A">
              <w:rPr>
                <w:sz w:val="16"/>
                <w:szCs w:val="16"/>
              </w:rPr>
              <w:t xml:space="preserve"> A Microsoft egy vagy több biztonsági tisztviselőt bízott meg, akik a biztonsági szabályok és eljárások koordinálásáért és ellenőrzéséért felelősek.</w:t>
            </w:r>
          </w:p>
          <w:p w14:paraId="25E100F8" w14:textId="7660AD52" w:rsidR="009C6951" w:rsidRPr="003C396A" w:rsidRDefault="009C6951" w:rsidP="0088164F">
            <w:pPr>
              <w:pStyle w:val="ProductList-Body"/>
              <w:spacing w:before="40"/>
              <w:rPr>
                <w:sz w:val="16"/>
                <w:szCs w:val="16"/>
              </w:rPr>
            </w:pPr>
            <w:r w:rsidRPr="003C396A">
              <w:rPr>
                <w:b/>
                <w:sz w:val="16"/>
                <w:szCs w:val="16"/>
              </w:rPr>
              <w:t>Biztonsági szerepkörök és felelősség</w:t>
            </w:r>
            <w:r w:rsidRPr="003C396A">
              <w:rPr>
                <w:b/>
                <w:bCs/>
                <w:sz w:val="16"/>
                <w:szCs w:val="16"/>
              </w:rPr>
              <w:t>.</w:t>
            </w:r>
            <w:r w:rsidRPr="003C396A">
              <w:rPr>
                <w:sz w:val="16"/>
                <w:szCs w:val="16"/>
              </w:rPr>
              <w:t xml:space="preserve"> A Microsoft azon munkatársait, akik hozzáféréssel rendelkeznek az Ügyféladatokhoz, titoktartási kötelezettség terheli.</w:t>
            </w:r>
          </w:p>
          <w:p w14:paraId="43EEE1B1" w14:textId="14EE093C" w:rsidR="009C6951" w:rsidRPr="003C396A" w:rsidRDefault="009C6951" w:rsidP="0088164F">
            <w:pPr>
              <w:pStyle w:val="ProductList-Body"/>
              <w:spacing w:before="40"/>
              <w:rPr>
                <w:sz w:val="16"/>
                <w:szCs w:val="16"/>
              </w:rPr>
            </w:pPr>
            <w:r w:rsidRPr="003C396A">
              <w:rPr>
                <w:b/>
                <w:sz w:val="16"/>
                <w:szCs w:val="16"/>
              </w:rPr>
              <w:t>Kockázatkezelési program</w:t>
            </w:r>
            <w:r w:rsidRPr="003C396A">
              <w:rPr>
                <w:b/>
                <w:bCs/>
                <w:sz w:val="16"/>
                <w:szCs w:val="16"/>
              </w:rPr>
              <w:t xml:space="preserve">. </w:t>
            </w:r>
            <w:r w:rsidRPr="003C396A">
              <w:rPr>
                <w:sz w:val="16"/>
                <w:szCs w:val="16"/>
              </w:rPr>
              <w:t>A Microsoft az Ügyféladatok feldolgozása és az Online Szolgáltatások nyújtása előtt felméri a kockázatokat.</w:t>
            </w:r>
          </w:p>
          <w:p w14:paraId="3D0B77AE" w14:textId="3E551499" w:rsidR="00086F17" w:rsidRPr="003C396A" w:rsidRDefault="009C6951" w:rsidP="009C6951">
            <w:pPr>
              <w:pStyle w:val="ProductList-Body"/>
              <w:rPr>
                <w:sz w:val="16"/>
                <w:szCs w:val="16"/>
              </w:rPr>
            </w:pPr>
            <w:r w:rsidRPr="003C396A">
              <w:rPr>
                <w:sz w:val="16"/>
                <w:szCs w:val="16"/>
              </w:rPr>
              <w:t>Microsoft az iratmegőrzési szabályainak megfelelően tárolja a biztonságra vonatkozó dokumentumokat, akkor is, amikor már hatályukat vesztették.</w:t>
            </w:r>
          </w:p>
        </w:tc>
      </w:tr>
      <w:tr w:rsidR="00086F17" w14:paraId="7414B36E" w14:textId="77777777" w:rsidTr="000C31EA">
        <w:tc>
          <w:tcPr>
            <w:tcW w:w="2610" w:type="dxa"/>
            <w:vAlign w:val="center"/>
          </w:tcPr>
          <w:p w14:paraId="6F221689" w14:textId="78DA8E2F" w:rsidR="00086F17" w:rsidRPr="003C396A" w:rsidRDefault="00086F17" w:rsidP="007303AE">
            <w:pPr>
              <w:pStyle w:val="ProductList-Body"/>
              <w:rPr>
                <w:sz w:val="16"/>
                <w:szCs w:val="16"/>
              </w:rPr>
            </w:pPr>
            <w:r w:rsidRPr="003C396A">
              <w:rPr>
                <w:sz w:val="16"/>
                <w:szCs w:val="16"/>
              </w:rPr>
              <w:t>Vagyonkezelés</w:t>
            </w:r>
          </w:p>
        </w:tc>
        <w:tc>
          <w:tcPr>
            <w:tcW w:w="8190" w:type="dxa"/>
          </w:tcPr>
          <w:p w14:paraId="6DA73246" w14:textId="0BE2B773" w:rsidR="009C6951" w:rsidRPr="003C396A" w:rsidRDefault="009C6951" w:rsidP="009C6951">
            <w:pPr>
              <w:pStyle w:val="ProductList-Body"/>
              <w:rPr>
                <w:sz w:val="16"/>
                <w:szCs w:val="16"/>
              </w:rPr>
            </w:pPr>
            <w:r w:rsidRPr="003C396A">
              <w:rPr>
                <w:b/>
                <w:sz w:val="16"/>
                <w:szCs w:val="16"/>
              </w:rPr>
              <w:t>Vagyonleltár</w:t>
            </w:r>
            <w:r w:rsidRPr="003C396A">
              <w:rPr>
                <w:b/>
                <w:bCs/>
                <w:sz w:val="16"/>
                <w:szCs w:val="16"/>
              </w:rPr>
              <w:t>.</w:t>
            </w:r>
            <w:r w:rsidRPr="003C396A">
              <w:rPr>
                <w:sz w:val="16"/>
                <w:szCs w:val="16"/>
              </w:rP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3C396A" w:rsidRDefault="009C6951" w:rsidP="001079DE">
            <w:pPr>
              <w:pStyle w:val="ProductList-Body"/>
              <w:spacing w:before="40"/>
              <w:rPr>
                <w:sz w:val="16"/>
                <w:szCs w:val="16"/>
              </w:rPr>
            </w:pPr>
            <w:r w:rsidRPr="003C396A">
              <w:rPr>
                <w:b/>
                <w:sz w:val="16"/>
                <w:szCs w:val="16"/>
              </w:rPr>
              <w:t>Vagyonkezelés</w:t>
            </w:r>
          </w:p>
          <w:p w14:paraId="44E4A99A" w14:textId="09CE2C4F" w:rsidR="009C6951" w:rsidRPr="003C396A" w:rsidRDefault="00651B74" w:rsidP="00651B74">
            <w:pPr>
              <w:pStyle w:val="ProductList-Body"/>
              <w:ind w:left="162" w:hanging="162"/>
              <w:rPr>
                <w:sz w:val="16"/>
                <w:szCs w:val="16"/>
              </w:rPr>
            </w:pPr>
            <w:r w:rsidRPr="003C396A">
              <w:rPr>
                <w:sz w:val="16"/>
                <w:szCs w:val="16"/>
              </w:rPr>
              <w:t>-</w:t>
            </w:r>
            <w:r w:rsidRPr="003C396A">
              <w:rPr>
                <w:sz w:val="16"/>
                <w:szCs w:val="16"/>
              </w:rPr>
              <w:tab/>
              <w:t>A Microsoft osztályozza az Ügyféladatokat a beazonosíthatóság segítése és a megfelelően korlátozott hozzáférés érdekében.</w:t>
            </w:r>
          </w:p>
          <w:p w14:paraId="134B5436" w14:textId="2C7EBF23" w:rsidR="009C6951" w:rsidRPr="003C396A" w:rsidRDefault="002A3B84" w:rsidP="00651B74">
            <w:pPr>
              <w:pStyle w:val="ProductList-Body"/>
              <w:ind w:left="162" w:hanging="162"/>
              <w:rPr>
                <w:sz w:val="16"/>
                <w:szCs w:val="16"/>
              </w:rPr>
            </w:pPr>
            <w:r w:rsidRPr="003C396A">
              <w:rPr>
                <w:sz w:val="16"/>
                <w:szCs w:val="16"/>
              </w:rPr>
              <w:t>-</w:t>
            </w:r>
            <w:r w:rsidRPr="003C396A">
              <w:rPr>
                <w:sz w:val="16"/>
                <w:szCs w:val="16"/>
              </w:rPr>
              <w:tab/>
              <w:t>A Microsoft korlátozza az Ügyféladatok nyomtatását és megfelelő eljárással rendelkezik az Ügyféladatokat tartalmazó nyomtatott dokumentumok kezelésére és megsemmisítésére.</w:t>
            </w:r>
          </w:p>
          <w:p w14:paraId="4579FE11" w14:textId="7C764D83" w:rsidR="00086F17" w:rsidRPr="003C396A" w:rsidRDefault="009C6951" w:rsidP="00A44A41">
            <w:pPr>
              <w:pStyle w:val="ProductList-Body"/>
              <w:numPr>
                <w:ilvl w:val="0"/>
                <w:numId w:val="11"/>
              </w:numPr>
              <w:ind w:left="162" w:hanging="180"/>
              <w:rPr>
                <w:sz w:val="16"/>
                <w:szCs w:val="16"/>
              </w:rPr>
            </w:pPr>
            <w:r w:rsidRPr="003C396A">
              <w:rPr>
                <w:sz w:val="16"/>
                <w:szCs w:val="16"/>
              </w:rP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0C31EA">
        <w:tc>
          <w:tcPr>
            <w:tcW w:w="2610" w:type="dxa"/>
            <w:vAlign w:val="center"/>
          </w:tcPr>
          <w:p w14:paraId="59347A52" w14:textId="738D913D" w:rsidR="00086F17" w:rsidRPr="003C396A" w:rsidRDefault="00086F17" w:rsidP="007303AE">
            <w:pPr>
              <w:pStyle w:val="ProductList-Body"/>
              <w:rPr>
                <w:sz w:val="16"/>
                <w:szCs w:val="16"/>
              </w:rPr>
            </w:pPr>
            <w:r w:rsidRPr="003C396A">
              <w:rPr>
                <w:sz w:val="16"/>
                <w:szCs w:val="16"/>
              </w:rPr>
              <w:t>Személyzetbiztonság</w:t>
            </w:r>
          </w:p>
        </w:tc>
        <w:tc>
          <w:tcPr>
            <w:tcW w:w="8190" w:type="dxa"/>
          </w:tcPr>
          <w:p w14:paraId="4D458344" w14:textId="28E5AABF" w:rsidR="00086F17" w:rsidRPr="003C396A" w:rsidRDefault="009C6951" w:rsidP="008E1EAF">
            <w:pPr>
              <w:pStyle w:val="ProductList-Body"/>
              <w:rPr>
                <w:sz w:val="16"/>
                <w:szCs w:val="16"/>
              </w:rPr>
            </w:pPr>
            <w:r w:rsidRPr="003C396A">
              <w:rPr>
                <w:b/>
                <w:sz w:val="16"/>
                <w:szCs w:val="16"/>
              </w:rPr>
              <w:t>Biztonsági képzés</w:t>
            </w:r>
            <w:r w:rsidRPr="003C396A">
              <w:rPr>
                <w:b/>
                <w:bCs/>
                <w:sz w:val="16"/>
                <w:szCs w:val="16"/>
              </w:rPr>
              <w:t>.</w:t>
            </w:r>
            <w:r w:rsidRPr="003C396A">
              <w:rPr>
                <w:sz w:val="16"/>
                <w:szCs w:val="16"/>
              </w:rP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0C31EA">
        <w:tc>
          <w:tcPr>
            <w:tcW w:w="2610" w:type="dxa"/>
            <w:vAlign w:val="center"/>
          </w:tcPr>
          <w:p w14:paraId="17640D63" w14:textId="1909CE38" w:rsidR="00086F17" w:rsidRPr="003C396A" w:rsidRDefault="00086F17" w:rsidP="007303AE">
            <w:pPr>
              <w:pStyle w:val="ProductList-Body"/>
              <w:rPr>
                <w:sz w:val="16"/>
                <w:szCs w:val="16"/>
              </w:rPr>
            </w:pPr>
            <w:r w:rsidRPr="003C396A">
              <w:rPr>
                <w:sz w:val="16"/>
                <w:szCs w:val="16"/>
              </w:rPr>
              <w:t>Fizikai és környezeti biztonság</w:t>
            </w:r>
          </w:p>
        </w:tc>
        <w:tc>
          <w:tcPr>
            <w:tcW w:w="8190" w:type="dxa"/>
          </w:tcPr>
          <w:p w14:paraId="0E056EAF" w14:textId="21CE734C" w:rsidR="009C6951" w:rsidRPr="003C396A" w:rsidRDefault="009C6951" w:rsidP="009C6951">
            <w:pPr>
              <w:pStyle w:val="ProductList-Body"/>
              <w:rPr>
                <w:sz w:val="16"/>
                <w:szCs w:val="16"/>
              </w:rPr>
            </w:pPr>
            <w:r w:rsidRPr="003C396A">
              <w:rPr>
                <w:b/>
                <w:sz w:val="16"/>
                <w:szCs w:val="16"/>
              </w:rPr>
              <w:t>Létesítményekhez való fizikai hozzáférés</w:t>
            </w:r>
            <w:r w:rsidRPr="003C396A">
              <w:rPr>
                <w:b/>
                <w:bCs/>
                <w:sz w:val="16"/>
                <w:szCs w:val="16"/>
              </w:rPr>
              <w:t>.</w:t>
            </w:r>
            <w:r w:rsidRPr="003C396A">
              <w:rPr>
                <w:sz w:val="16"/>
                <w:szCs w:val="16"/>
              </w:rP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3C396A" w:rsidRDefault="009C6951" w:rsidP="0088164F">
            <w:pPr>
              <w:pStyle w:val="ProductList-Body"/>
              <w:spacing w:before="40"/>
              <w:rPr>
                <w:sz w:val="16"/>
                <w:szCs w:val="16"/>
              </w:rPr>
            </w:pPr>
            <w:r w:rsidRPr="003C396A">
              <w:rPr>
                <w:b/>
                <w:sz w:val="16"/>
                <w:szCs w:val="16"/>
              </w:rPr>
              <w:t>Alkotórészekhez való fizikai hozzáférés</w:t>
            </w:r>
            <w:r w:rsidRPr="003C396A">
              <w:rPr>
                <w:b/>
                <w:bCs/>
                <w:sz w:val="16"/>
                <w:szCs w:val="16"/>
              </w:rPr>
              <w:t xml:space="preserve">. </w:t>
            </w:r>
            <w:r w:rsidRPr="003C396A">
              <w:rPr>
                <w:sz w:val="16"/>
                <w:szCs w:val="16"/>
              </w:rP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3C396A" w:rsidRDefault="009C6951" w:rsidP="0088164F">
            <w:pPr>
              <w:pStyle w:val="ProductList-Body"/>
              <w:spacing w:before="40"/>
              <w:rPr>
                <w:sz w:val="16"/>
                <w:szCs w:val="16"/>
              </w:rPr>
            </w:pPr>
            <w:r w:rsidRPr="003C396A">
              <w:rPr>
                <w:b/>
                <w:sz w:val="16"/>
                <w:szCs w:val="16"/>
              </w:rPr>
              <w:t>Üzemzavar elleni védekezés</w:t>
            </w:r>
            <w:r w:rsidRPr="003C396A">
              <w:rPr>
                <w:b/>
                <w:bCs/>
                <w:sz w:val="16"/>
                <w:szCs w:val="16"/>
              </w:rPr>
              <w:t>.</w:t>
            </w:r>
            <w:r w:rsidRPr="003C396A">
              <w:rPr>
                <w:sz w:val="16"/>
                <w:szCs w:val="16"/>
              </w:rP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Pr="003C396A" w:rsidRDefault="009C6951" w:rsidP="0088164F">
            <w:pPr>
              <w:pStyle w:val="ProductList-Body"/>
              <w:spacing w:before="40"/>
              <w:rPr>
                <w:sz w:val="16"/>
                <w:szCs w:val="16"/>
              </w:rPr>
            </w:pPr>
            <w:r w:rsidRPr="003C396A">
              <w:rPr>
                <w:b/>
                <w:sz w:val="16"/>
                <w:szCs w:val="16"/>
              </w:rPr>
              <w:t>Alkotórész megsemmisítése</w:t>
            </w:r>
            <w:r w:rsidRPr="003C396A">
              <w:rPr>
                <w:b/>
                <w:bCs/>
                <w:sz w:val="16"/>
                <w:szCs w:val="16"/>
              </w:rPr>
              <w:t xml:space="preserve">. </w:t>
            </w:r>
            <w:r w:rsidRPr="003C396A">
              <w:rPr>
                <w:sz w:val="16"/>
                <w:szCs w:val="16"/>
              </w:rPr>
              <w:t>Microsoft az iparágban szokásos folyamatokat használ annak érdekében, hogy törölje azokat az Ügyféladatokat, amelyekre a továbbiakban nincs szükség.</w:t>
            </w:r>
          </w:p>
        </w:tc>
      </w:tr>
      <w:tr w:rsidR="00086F17" w14:paraId="5142F166" w14:textId="77777777" w:rsidTr="000C31EA">
        <w:tc>
          <w:tcPr>
            <w:tcW w:w="2610" w:type="dxa"/>
            <w:vAlign w:val="center"/>
          </w:tcPr>
          <w:p w14:paraId="4E573BCA" w14:textId="3DE6A7D5" w:rsidR="00086F17" w:rsidRPr="003C396A" w:rsidRDefault="00086F17" w:rsidP="007303AE">
            <w:pPr>
              <w:pStyle w:val="ProductList-Body"/>
              <w:rPr>
                <w:sz w:val="16"/>
                <w:szCs w:val="16"/>
              </w:rPr>
            </w:pPr>
            <w:r w:rsidRPr="003C396A">
              <w:rPr>
                <w:sz w:val="16"/>
                <w:szCs w:val="16"/>
              </w:rPr>
              <w:t>Kommunikáció és az üzemeltetés felügyelete</w:t>
            </w:r>
          </w:p>
        </w:tc>
        <w:tc>
          <w:tcPr>
            <w:tcW w:w="8190" w:type="dxa"/>
          </w:tcPr>
          <w:p w14:paraId="52A9B3B5" w14:textId="2B32BAB3" w:rsidR="009C6951" w:rsidRPr="003C396A" w:rsidRDefault="009C6951" w:rsidP="009C6951">
            <w:pPr>
              <w:pStyle w:val="ProductList-Body"/>
              <w:rPr>
                <w:sz w:val="16"/>
                <w:szCs w:val="16"/>
              </w:rPr>
            </w:pPr>
            <w:r w:rsidRPr="003C396A">
              <w:rPr>
                <w:b/>
                <w:sz w:val="16"/>
                <w:szCs w:val="16"/>
              </w:rPr>
              <w:t>Működési szabályzat</w:t>
            </w:r>
            <w:r w:rsidRPr="003C396A">
              <w:rPr>
                <w:b/>
                <w:bCs/>
                <w:sz w:val="16"/>
                <w:szCs w:val="16"/>
              </w:rPr>
              <w:t>.</w:t>
            </w:r>
            <w:r w:rsidRPr="003C396A">
              <w:rPr>
                <w:sz w:val="16"/>
                <w:szCs w:val="16"/>
              </w:rP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3C396A" w:rsidRDefault="009C6951" w:rsidP="001079DE">
            <w:pPr>
              <w:pStyle w:val="ProductList-Body"/>
              <w:spacing w:before="40"/>
              <w:rPr>
                <w:sz w:val="16"/>
                <w:szCs w:val="16"/>
              </w:rPr>
            </w:pPr>
            <w:r w:rsidRPr="003C396A">
              <w:rPr>
                <w:b/>
                <w:sz w:val="16"/>
                <w:szCs w:val="16"/>
              </w:rPr>
              <w:t>Adat-helyreállítási eljárások</w:t>
            </w:r>
          </w:p>
          <w:p w14:paraId="273CBF49" w14:textId="1F3FDE1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60832291" w14:textId="703842F7"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Ügyféladatok másolatait és az adat-helyreállítási eljárásokat az Ügyféladatokat feldolgozó elsődleges számítógépes berendezéstől elkülönített helyen tárolja.</w:t>
            </w:r>
          </w:p>
          <w:p w14:paraId="21D206B8" w14:textId="396DEE6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konkrét eljárásokkal rendelkezik az Ügyféladatokhoz való hozzáférés tekintetében.</w:t>
            </w:r>
          </w:p>
          <w:p w14:paraId="039A84B5" w14:textId="59FB5039" w:rsidR="00E73CA4" w:rsidRPr="003C396A" w:rsidRDefault="00BC5469" w:rsidP="00E73CA4">
            <w:pPr>
              <w:pStyle w:val="ProductList-Body"/>
              <w:ind w:left="162" w:hanging="162"/>
              <w:rPr>
                <w:sz w:val="16"/>
                <w:szCs w:val="16"/>
              </w:rPr>
            </w:pPr>
            <w:r w:rsidRPr="003C396A">
              <w:rPr>
                <w:sz w:val="16"/>
                <w:szCs w:val="16"/>
              </w:rPr>
              <w:t>-</w:t>
            </w:r>
            <w:r w:rsidRPr="003C396A">
              <w:rPr>
                <w:sz w:val="16"/>
                <w:szCs w:val="16"/>
              </w:rPr>
              <w:tab/>
              <w:t>A Microsoft legalább hathavonta felülvizsgálja az adat-helyreállítási eljárásokat, kivéve az Azure Kormányzati Szolgáltatások esetét, amelyeknél az adat-helyreállítási eljárásokat tizenkéthavonta vizsgálja felül</w:t>
            </w:r>
            <w:r w:rsidR="00E73CA4" w:rsidRPr="003C396A">
              <w:rPr>
                <w:sz w:val="16"/>
                <w:szCs w:val="16"/>
              </w:rPr>
              <w:t>.</w:t>
            </w:r>
          </w:p>
          <w:p w14:paraId="0C13E134" w14:textId="170BC129"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3C396A" w:rsidRDefault="009C6951" w:rsidP="0088164F">
            <w:pPr>
              <w:pStyle w:val="ProductList-Body"/>
              <w:spacing w:before="40"/>
              <w:rPr>
                <w:sz w:val="16"/>
                <w:szCs w:val="16"/>
              </w:rPr>
            </w:pPr>
            <w:r w:rsidRPr="003C396A">
              <w:rPr>
                <w:b/>
                <w:sz w:val="16"/>
                <w:szCs w:val="16"/>
              </w:rPr>
              <w:lastRenderedPageBreak/>
              <w:t>Rosszindulatú szoftverek</w:t>
            </w:r>
            <w:r w:rsidRPr="003C396A">
              <w:rPr>
                <w:b/>
                <w:bCs/>
                <w:sz w:val="16"/>
                <w:szCs w:val="16"/>
              </w:rPr>
              <w:t>.</w:t>
            </w:r>
            <w:r w:rsidRPr="003C396A">
              <w:rPr>
                <w:sz w:val="16"/>
                <w:szCs w:val="16"/>
              </w:rPr>
              <w:t xml:space="preserve"> A Microsoft rendelkezik kártevő elleni ellenőrzéssel annak érdekében, hogy megakadályozza a kártevő szoftverek Ügyféladatokhoz való hozzáférését, ideértve a nyilvános hálózatokról származó szoftvereket is.</w:t>
            </w:r>
          </w:p>
          <w:p w14:paraId="7A40199A" w14:textId="77777777" w:rsidR="004C0405" w:rsidRPr="003C396A" w:rsidRDefault="004C0405" w:rsidP="004C0405">
            <w:pPr>
              <w:pStyle w:val="ProductList-Body"/>
              <w:spacing w:before="40"/>
              <w:rPr>
                <w:sz w:val="16"/>
                <w:szCs w:val="16"/>
              </w:rPr>
            </w:pPr>
            <w:r w:rsidRPr="003C396A">
              <w:rPr>
                <w:b/>
                <w:sz w:val="16"/>
                <w:szCs w:val="16"/>
              </w:rPr>
              <w:t>Határokon átnyúló adatok</w:t>
            </w:r>
          </w:p>
          <w:p w14:paraId="08233058" w14:textId="77777777" w:rsidR="004C0405"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titkosítja, vagy lehetővé teszi, hogy az Ügyfél titkosítsa a nyilvános hálózaton továbbított Ügyféladatokat.</w:t>
            </w:r>
          </w:p>
          <w:p w14:paraId="70E6C4C4" w14:textId="49025C23" w:rsidR="009C6951"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korlátozza az Ügyféladatokhoz való hozzáférést azon adathordozók tekintetében, amelyek elhagyják a Microsoft létesítményeit</w:t>
            </w:r>
            <w:r w:rsidR="003D22CB" w:rsidRPr="003C396A">
              <w:rPr>
                <w:sz w:val="16"/>
                <w:szCs w:val="16"/>
              </w:rPr>
              <w:t>.</w:t>
            </w:r>
          </w:p>
          <w:p w14:paraId="039DA155" w14:textId="73742380" w:rsidR="00086F17" w:rsidRPr="003C396A" w:rsidRDefault="009C6951" w:rsidP="0088164F">
            <w:pPr>
              <w:pStyle w:val="ProductList-Body"/>
              <w:spacing w:before="40"/>
              <w:rPr>
                <w:sz w:val="16"/>
                <w:szCs w:val="16"/>
              </w:rPr>
            </w:pPr>
            <w:r w:rsidRPr="003C396A">
              <w:rPr>
                <w:b/>
                <w:sz w:val="16"/>
                <w:szCs w:val="16"/>
              </w:rPr>
              <w:t>Események naplózása</w:t>
            </w:r>
            <w:r w:rsidRPr="003C396A">
              <w:rPr>
                <w:b/>
                <w:bCs/>
                <w:sz w:val="16"/>
                <w:szCs w:val="16"/>
              </w:rPr>
              <w:t>.</w:t>
            </w:r>
            <w:r w:rsidRPr="003C396A">
              <w:rPr>
                <w:sz w:val="16"/>
                <w:szCs w:val="16"/>
              </w:rP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0C31EA">
        <w:tc>
          <w:tcPr>
            <w:tcW w:w="2610" w:type="dxa"/>
            <w:vAlign w:val="center"/>
          </w:tcPr>
          <w:p w14:paraId="1033C6C0" w14:textId="538D8B4A" w:rsidR="00086F17" w:rsidRPr="003C396A" w:rsidRDefault="00086F17" w:rsidP="007303AE">
            <w:pPr>
              <w:pStyle w:val="ProductList-Body"/>
              <w:rPr>
                <w:sz w:val="16"/>
                <w:szCs w:val="16"/>
              </w:rPr>
            </w:pPr>
            <w:r w:rsidRPr="003C396A">
              <w:rPr>
                <w:sz w:val="16"/>
                <w:szCs w:val="16"/>
              </w:rPr>
              <w:lastRenderedPageBreak/>
              <w:t>Hozzáférés ellenőrzése</w:t>
            </w:r>
          </w:p>
        </w:tc>
        <w:tc>
          <w:tcPr>
            <w:tcW w:w="8190" w:type="dxa"/>
          </w:tcPr>
          <w:p w14:paraId="4D5A88E0" w14:textId="3D42E11B" w:rsidR="009C6951" w:rsidRPr="003C396A" w:rsidRDefault="009C6951" w:rsidP="009C6951">
            <w:pPr>
              <w:pStyle w:val="ProductList-Body"/>
              <w:rPr>
                <w:sz w:val="16"/>
                <w:szCs w:val="16"/>
              </w:rPr>
            </w:pPr>
            <w:r w:rsidRPr="003C396A">
              <w:rPr>
                <w:b/>
                <w:sz w:val="16"/>
                <w:szCs w:val="16"/>
              </w:rPr>
              <w:t>Hozzáférési szabályzat</w:t>
            </w:r>
            <w:r w:rsidRPr="003C396A">
              <w:rPr>
                <w:b/>
                <w:bCs/>
                <w:sz w:val="16"/>
                <w:szCs w:val="16"/>
              </w:rPr>
              <w:t>.</w:t>
            </w:r>
            <w:r w:rsidRPr="003C396A">
              <w:rPr>
                <w:sz w:val="16"/>
                <w:szCs w:val="16"/>
              </w:rPr>
              <w:t xml:space="preserve"> A Microsoft jegyzéket vezet azokról a biztonsági jogosultsággal rendelkező személyekről, akiknek hozzáférhetnek az Ügyféladatokhoz.</w:t>
            </w:r>
          </w:p>
          <w:p w14:paraId="2541D145" w14:textId="77777777" w:rsidR="009C6951" w:rsidRPr="003C396A" w:rsidRDefault="009C6951" w:rsidP="0088164F">
            <w:pPr>
              <w:pStyle w:val="ProductList-Body"/>
              <w:spacing w:before="40"/>
              <w:rPr>
                <w:sz w:val="16"/>
                <w:szCs w:val="16"/>
              </w:rPr>
            </w:pPr>
            <w:r w:rsidRPr="003C396A">
              <w:rPr>
                <w:b/>
                <w:sz w:val="16"/>
                <w:szCs w:val="16"/>
              </w:rPr>
              <w:t>Hozzáférési jogosultság</w:t>
            </w:r>
          </w:p>
          <w:p w14:paraId="6905FA03" w14:textId="5006D29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vezeti és naprakészen tartja azoknak a munkatársainak a listáját, akik hozzáféréssel rendelkeznek az Ügyféladatokat tartalmazó Microsoft-rendszerekhez.</w:t>
            </w:r>
          </w:p>
          <w:p w14:paraId="25553CE7" w14:textId="30C9726D"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deaktiválja azokat a jogosultságokat, amelyeket bizonyos ideig, de legfeljebb hat hónapig nem használtak.</w:t>
            </w:r>
          </w:p>
          <w:p w14:paraId="520E2E67" w14:textId="3B37805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3C396A" w:rsidRDefault="009C6951" w:rsidP="0088164F">
            <w:pPr>
              <w:pStyle w:val="ProductList-Body"/>
              <w:spacing w:before="40"/>
              <w:rPr>
                <w:sz w:val="16"/>
                <w:szCs w:val="16"/>
              </w:rPr>
            </w:pPr>
            <w:r w:rsidRPr="003C396A">
              <w:rPr>
                <w:b/>
                <w:sz w:val="16"/>
                <w:szCs w:val="16"/>
              </w:rPr>
              <w:t>Korlátozott jogosultság</w:t>
            </w:r>
          </w:p>
          <w:p w14:paraId="5A54D499" w14:textId="3D2F2471"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technikai támogatást nyújtó munkatársak csak szükség esetén jogosultak hozzáférni az Ügyféladatokhoz. </w:t>
            </w:r>
          </w:p>
          <w:p w14:paraId="036CE9EC" w14:textId="5495C6D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azokra a személyekre korlátozza az Ügyféladatokhoz való hozzáférést, akiknek ez a hozzáférés a munkaköri feladatuk teljesítéséhez szükséges.</w:t>
            </w:r>
          </w:p>
          <w:p w14:paraId="0456AB46" w14:textId="77777777" w:rsidR="009C6951" w:rsidRPr="003C396A" w:rsidRDefault="009C6951" w:rsidP="0088164F">
            <w:pPr>
              <w:pStyle w:val="ProductList-Body"/>
              <w:spacing w:before="40"/>
              <w:rPr>
                <w:sz w:val="16"/>
                <w:szCs w:val="16"/>
              </w:rPr>
            </w:pPr>
            <w:r w:rsidRPr="003C396A">
              <w:rPr>
                <w:b/>
                <w:sz w:val="16"/>
                <w:szCs w:val="16"/>
              </w:rPr>
              <w:t>Sértetlenség és titkosság</w:t>
            </w:r>
          </w:p>
          <w:p w14:paraId="0BF55A2D" w14:textId="10FACE8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jelszavakat olyan módon tárolja, hogy a jelszavak az érvényességi idejük alatt mások számára értelmetlenek legyenek.</w:t>
            </w:r>
          </w:p>
          <w:p w14:paraId="7F353D0C" w14:textId="77777777" w:rsidR="009C6951" w:rsidRPr="003C396A" w:rsidRDefault="009C6951" w:rsidP="0088164F">
            <w:pPr>
              <w:pStyle w:val="ProductList-Body"/>
              <w:spacing w:before="40"/>
              <w:rPr>
                <w:sz w:val="16"/>
                <w:szCs w:val="16"/>
              </w:rPr>
            </w:pPr>
            <w:r w:rsidRPr="003C396A">
              <w:rPr>
                <w:b/>
                <w:sz w:val="16"/>
                <w:szCs w:val="16"/>
              </w:rPr>
              <w:t>Hitelesítés</w:t>
            </w:r>
          </w:p>
          <w:p w14:paraId="3873F6E9" w14:textId="07F49072"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azonosítsa és hitelesítse azokat a felhasználókat, akik az információs rendszerekhez való hozzáférést megkísérlik.</w:t>
            </w:r>
          </w:p>
          <w:p w14:paraId="53D424BB" w14:textId="4C560A5B"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a jelszavak rendszeres megváltoztatását.</w:t>
            </w:r>
          </w:p>
          <w:p w14:paraId="0C91FCD8" w14:textId="1BD81918"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hogy a jelszavak legalább nyolc karakter hosszúságúak legyenek.</w:t>
            </w:r>
          </w:p>
          <w:p w14:paraId="579D94F4" w14:textId="4C47693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a deaktivált vagy a lejárt azonosítók más személyeknek ne kerüljenek átadásra.</w:t>
            </w:r>
          </w:p>
          <w:p w14:paraId="53682E1B" w14:textId="6A9C1EF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nyomon követi, vagy lehetővé teszi, hogy az Ügyfél nyomon kövesse az információs rendszerhez érvénytelen jelszóval történő megismételt hozzáférési kísérleteket.</w:t>
            </w:r>
          </w:p>
          <w:p w14:paraId="5EBD9700" w14:textId="025E0970"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deaktiválja az elrontott vagy figyelmetlenségből nyilvánosságra hozott jelszavakat.</w:t>
            </w:r>
          </w:p>
          <w:p w14:paraId="2A56C8FF" w14:textId="6C9CB74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Pr="003C396A" w:rsidRDefault="009C6951" w:rsidP="007303AE">
            <w:pPr>
              <w:pStyle w:val="ProductList-Body"/>
              <w:spacing w:before="40"/>
              <w:rPr>
                <w:sz w:val="16"/>
                <w:szCs w:val="16"/>
              </w:rPr>
            </w:pPr>
            <w:r w:rsidRPr="003C396A">
              <w:rPr>
                <w:b/>
                <w:sz w:val="16"/>
                <w:szCs w:val="16"/>
              </w:rPr>
              <w:t>Hálózattervezés</w:t>
            </w:r>
            <w:r w:rsidRPr="003C396A">
              <w:rPr>
                <w:b/>
                <w:bCs/>
                <w:sz w:val="16"/>
                <w:szCs w:val="16"/>
              </w:rPr>
              <w:t xml:space="preserve">. </w:t>
            </w:r>
            <w:r w:rsidRPr="003C396A">
              <w:rPr>
                <w:sz w:val="16"/>
                <w:szCs w:val="16"/>
              </w:rP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0C31EA">
        <w:tc>
          <w:tcPr>
            <w:tcW w:w="2610" w:type="dxa"/>
            <w:vAlign w:val="center"/>
          </w:tcPr>
          <w:p w14:paraId="2C4520EB" w14:textId="54C172FD" w:rsidR="00086F17" w:rsidRPr="003C396A" w:rsidRDefault="00086F17" w:rsidP="007303AE">
            <w:pPr>
              <w:pStyle w:val="ProductList-Body"/>
              <w:rPr>
                <w:sz w:val="16"/>
                <w:szCs w:val="16"/>
              </w:rPr>
            </w:pPr>
            <w:r w:rsidRPr="003C396A">
              <w:rPr>
                <w:sz w:val="16"/>
                <w:szCs w:val="16"/>
              </w:rPr>
              <w:t>Információbiztonsági Esemény kezelése</w:t>
            </w:r>
          </w:p>
        </w:tc>
        <w:tc>
          <w:tcPr>
            <w:tcW w:w="8190" w:type="dxa"/>
          </w:tcPr>
          <w:p w14:paraId="1028D5CF" w14:textId="77777777" w:rsidR="00272578" w:rsidRPr="003C396A" w:rsidRDefault="00272578" w:rsidP="00272578">
            <w:pPr>
              <w:pStyle w:val="ProductList-Body"/>
              <w:rPr>
                <w:sz w:val="16"/>
                <w:szCs w:val="16"/>
              </w:rPr>
            </w:pPr>
            <w:r w:rsidRPr="003C396A">
              <w:rPr>
                <w:b/>
                <w:sz w:val="16"/>
                <w:szCs w:val="16"/>
              </w:rPr>
              <w:t>Az eseményre történő reakció folyamata</w:t>
            </w:r>
          </w:p>
          <w:p w14:paraId="099F1C9A" w14:textId="55CD50F8"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feljegyzést vezet a biztonsági szabályok megsértéseiről; ez a feljegyzés tartalmazza a behatolás leírását, idejét, következményeit, a jelentéstevő nevét, azt a személyt, akinek a behatolást jelentették, valamint az </w:t>
            </w:r>
            <w:r w:rsidRPr="003C396A">
              <w:rPr>
                <w:color w:val="000000" w:themeColor="text1"/>
                <w:sz w:val="16"/>
                <w:szCs w:val="16"/>
              </w:rPr>
              <w:t>adatok helyreállítására szolgáló eljárást.</w:t>
            </w:r>
          </w:p>
          <w:p w14:paraId="5BB81CE4" w14:textId="54A094C4" w:rsidR="00E46617" w:rsidRPr="003C396A" w:rsidRDefault="003D22CB"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t xml:space="preserve">A </w:t>
            </w:r>
            <w:r w:rsidRPr="003C396A">
              <w:rPr>
                <w:iCs/>
                <w:color w:val="000000" w:themeColor="text1"/>
                <w:sz w:val="16"/>
                <w:szCs w:val="16"/>
              </w:rPr>
              <w:t>biztonsági szabályok minden egyes Biztonsági Eseménynek minősülő megsértése esetén indokolatlan késedelem nélkül, de mindenképp 30 naptári napon belül értesíteni kell a Microsoftot (a fenti, „Értesítés Biztonsági Eseményről” című szakaszban foglaltaknak megfelelően).</w:t>
            </w:r>
          </w:p>
          <w:p w14:paraId="3818EE7A" w14:textId="4139419A" w:rsidR="00272578" w:rsidRPr="003C396A" w:rsidRDefault="00272578" w:rsidP="003D22CB">
            <w:pPr>
              <w:pStyle w:val="ProductList-Body"/>
              <w:ind w:left="162" w:hanging="162"/>
              <w:rPr>
                <w:sz w:val="16"/>
                <w:szCs w:val="16"/>
              </w:rPr>
            </w:pPr>
            <w:r w:rsidRPr="003C396A">
              <w:rPr>
                <w:sz w:val="16"/>
                <w:szCs w:val="16"/>
              </w:rPr>
              <w:t xml:space="preserve">A </w:t>
            </w:r>
            <w:r w:rsidRPr="003C396A">
              <w:rPr>
                <w:color w:val="000000" w:themeColor="text1"/>
                <w:sz w:val="16"/>
                <w:szCs w:val="16"/>
              </w:rPr>
              <w:t xml:space="preserve">Microsoft nyomon követi, vagy lehetővé teszi, </w:t>
            </w:r>
            <w:r w:rsidRPr="003C396A">
              <w:rPr>
                <w:sz w:val="16"/>
                <w:szCs w:val="16"/>
              </w:rPr>
              <w:t>hogy az Ügyfél nyomon kövesse az Ügyféladatok nyilvánosságra hozását, beleértve azt, hogy milyen Ügyféladatok, kinek és mikor lettek felfedve.</w:t>
            </w:r>
          </w:p>
          <w:p w14:paraId="730CA332" w14:textId="163CC630" w:rsidR="00086F17" w:rsidRPr="003C396A" w:rsidRDefault="00272578" w:rsidP="0088164F">
            <w:pPr>
              <w:pStyle w:val="ProductList-Body"/>
              <w:spacing w:before="40"/>
              <w:rPr>
                <w:sz w:val="16"/>
                <w:szCs w:val="16"/>
              </w:rPr>
            </w:pPr>
            <w:r w:rsidRPr="003C396A">
              <w:rPr>
                <w:b/>
                <w:sz w:val="16"/>
                <w:szCs w:val="16"/>
              </w:rPr>
              <w:t>Szolgáltatás figyelemmel kísérése</w:t>
            </w:r>
            <w:r w:rsidR="00BA7454" w:rsidRPr="003C396A">
              <w:rPr>
                <w:b/>
                <w:sz w:val="16"/>
                <w:szCs w:val="16"/>
              </w:rPr>
              <w:t>.</w:t>
            </w:r>
            <w:r w:rsidRPr="003C396A">
              <w:rPr>
                <w:sz w:val="16"/>
                <w:szCs w:val="16"/>
              </w:rPr>
              <w:t xml:space="preserve"> A Microsoft biztonsági munkatársai legalább hathavonta ellenőrzik a naplókat és szükség esetén intézkedések megtételét javasolják.</w:t>
            </w:r>
          </w:p>
        </w:tc>
      </w:tr>
      <w:tr w:rsidR="00086F17" w14:paraId="1186CDAD" w14:textId="77777777" w:rsidTr="000C31EA">
        <w:tc>
          <w:tcPr>
            <w:tcW w:w="2610" w:type="dxa"/>
            <w:vAlign w:val="center"/>
          </w:tcPr>
          <w:p w14:paraId="417B34CB" w14:textId="1C65413C" w:rsidR="00086F17" w:rsidRPr="003C396A" w:rsidRDefault="00086F17" w:rsidP="007303AE">
            <w:pPr>
              <w:pStyle w:val="ProductList-Body"/>
              <w:rPr>
                <w:sz w:val="16"/>
                <w:szCs w:val="16"/>
              </w:rPr>
            </w:pPr>
            <w:r w:rsidRPr="003C396A">
              <w:rPr>
                <w:sz w:val="16"/>
                <w:szCs w:val="16"/>
              </w:rPr>
              <w:t>Az üzletmenet folytonosságának biztosítása</w:t>
            </w:r>
          </w:p>
        </w:tc>
        <w:tc>
          <w:tcPr>
            <w:tcW w:w="8190" w:type="dxa"/>
          </w:tcPr>
          <w:p w14:paraId="36CE9909" w14:textId="04F316E0"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azon létesítmények tekintetében, ahol az Ügyféladatot feldolgozó Microsoft információs rendszerek kerültek elhelyezésre, rendelkezik vészhelyzeti és készenléti tervvel.</w:t>
            </w:r>
          </w:p>
          <w:p w14:paraId="2EA52B9C" w14:textId="7CC13343" w:rsidR="00086F17"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79970712" w14:textId="77777777" w:rsidR="00086F17" w:rsidRPr="00690C65" w:rsidRDefault="00086F17" w:rsidP="00A914BF">
      <w:pPr>
        <w:pStyle w:val="ProductList-Body"/>
      </w:pPr>
    </w:p>
    <w:p w14:paraId="2F5A9CF8" w14:textId="77777777" w:rsidR="003C396A" w:rsidRPr="00CD7F8D" w:rsidRDefault="003C396A" w:rsidP="003C396A">
      <w:pPr>
        <w:pStyle w:val="ProductList-Body"/>
        <w:outlineLvl w:val="2"/>
        <w:rPr>
          <w:b/>
          <w:color w:val="00188F"/>
        </w:rPr>
      </w:pPr>
      <w:r>
        <w:rPr>
          <w:b/>
          <w:color w:val="00188F"/>
        </w:rPr>
        <w:lastRenderedPageBreak/>
        <w:t>Online Szolgáltatások Információbiztonsági Szabályzata</w:t>
      </w:r>
    </w:p>
    <w:p w14:paraId="424499D4" w14:textId="77777777" w:rsidR="003C396A" w:rsidRDefault="003C396A" w:rsidP="003C396A">
      <w:pPr>
        <w:pStyle w:val="ProductList-Body"/>
      </w:pPr>
      <w:r>
        <w:t>Mindegyik Online Szolgáltatás olyan írásbeli adatbiztonsági szabályzatot (a továbbiakban „Online Szolgáltatások Információbiztonsági Szabályzata”) követ, amely megfelel az alábbi táblázatban felsorolt szabványoknak és keretrendszereknek.</w:t>
      </w:r>
    </w:p>
    <w:p w14:paraId="5CCE3BA5" w14:textId="77777777" w:rsidR="003C396A" w:rsidRPr="00C62FB6" w:rsidRDefault="003C396A" w:rsidP="003C396A">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3C396A" w:rsidRPr="00C62FB6" w14:paraId="5EECD068" w14:textId="77777777" w:rsidTr="003C396A">
        <w:trPr>
          <w:tblHeader/>
        </w:trPr>
        <w:tc>
          <w:tcPr>
            <w:tcW w:w="2880" w:type="dxa"/>
            <w:shd w:val="clear" w:color="auto" w:fill="0072C6"/>
            <w:vAlign w:val="center"/>
          </w:tcPr>
          <w:p w14:paraId="6ED31CC7" w14:textId="77777777" w:rsidR="003C396A" w:rsidRPr="005F68CF" w:rsidRDefault="003C396A" w:rsidP="00D956FC">
            <w:pPr>
              <w:pStyle w:val="ProductList-Body"/>
              <w:rPr>
                <w:color w:val="FFFFFF" w:themeColor="background1"/>
                <w:sz w:val="16"/>
              </w:rPr>
            </w:pPr>
            <w:r>
              <w:rPr>
                <w:color w:val="FFFFFF" w:themeColor="background1"/>
                <w:sz w:val="16"/>
              </w:rPr>
              <w:t>Online Szolgáltatás</w:t>
            </w:r>
          </w:p>
        </w:tc>
        <w:tc>
          <w:tcPr>
            <w:tcW w:w="1584" w:type="dxa"/>
            <w:shd w:val="clear" w:color="auto" w:fill="0072C6"/>
            <w:vAlign w:val="center"/>
          </w:tcPr>
          <w:p w14:paraId="3403F774" w14:textId="77777777" w:rsidR="003C396A" w:rsidRPr="005F68CF" w:rsidRDefault="003C396A" w:rsidP="00D956FC">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738EC0B" w14:textId="77777777" w:rsidR="003C396A" w:rsidRPr="005F68CF" w:rsidRDefault="003C396A" w:rsidP="00D956FC">
            <w:pPr>
              <w:pStyle w:val="ProductList-Body"/>
              <w:rPr>
                <w:color w:val="FFFFFF" w:themeColor="background1"/>
                <w:sz w:val="16"/>
              </w:rPr>
            </w:pPr>
            <w:r>
              <w:rPr>
                <w:color w:val="FFFFFF" w:themeColor="background1"/>
                <w:sz w:val="16"/>
              </w:rPr>
              <w:t>ISO 27002</w:t>
            </w:r>
          </w:p>
          <w:p w14:paraId="7DC41FBC" w14:textId="77777777" w:rsidR="003C396A" w:rsidRPr="005F68CF" w:rsidRDefault="003C396A" w:rsidP="00D956FC">
            <w:pPr>
              <w:pStyle w:val="ProductList-Body"/>
              <w:rPr>
                <w:color w:val="FFFFFF" w:themeColor="background1"/>
                <w:sz w:val="16"/>
              </w:rPr>
            </w:pPr>
            <w:r>
              <w:rPr>
                <w:color w:val="FFFFFF" w:themeColor="background1"/>
                <w:sz w:val="16"/>
              </w:rPr>
              <w:t>Magatartási szabályzat</w:t>
            </w:r>
          </w:p>
        </w:tc>
        <w:tc>
          <w:tcPr>
            <w:tcW w:w="1584" w:type="dxa"/>
            <w:shd w:val="clear" w:color="auto" w:fill="0072C6"/>
            <w:vAlign w:val="center"/>
          </w:tcPr>
          <w:p w14:paraId="680262E9" w14:textId="77777777" w:rsidR="003C396A" w:rsidRPr="005F68CF" w:rsidRDefault="003C396A" w:rsidP="00D956FC">
            <w:pPr>
              <w:pStyle w:val="ProductList-Body"/>
              <w:rPr>
                <w:color w:val="FFFFFF" w:themeColor="background1"/>
                <w:sz w:val="16"/>
                <w:lang w:val="fr-FR"/>
              </w:rPr>
            </w:pPr>
            <w:r>
              <w:rPr>
                <w:color w:val="FFFFFF" w:themeColor="background1"/>
                <w:sz w:val="16"/>
              </w:rPr>
              <w:t>ISO 27018</w:t>
            </w:r>
          </w:p>
          <w:p w14:paraId="3E9968F9" w14:textId="77777777" w:rsidR="003C396A" w:rsidRPr="005F68CF" w:rsidRDefault="003C396A" w:rsidP="00D956FC">
            <w:pPr>
              <w:pStyle w:val="ProductList-Body"/>
              <w:rPr>
                <w:color w:val="FFFFFF" w:themeColor="background1"/>
                <w:sz w:val="16"/>
                <w:lang w:val="fr-FR"/>
              </w:rPr>
            </w:pPr>
            <w:r>
              <w:rPr>
                <w:color w:val="FFFFFF" w:themeColor="background1"/>
                <w:sz w:val="16"/>
              </w:rPr>
              <w:t>Magatartási szabályzat</w:t>
            </w:r>
          </w:p>
        </w:tc>
        <w:tc>
          <w:tcPr>
            <w:tcW w:w="1584" w:type="dxa"/>
            <w:shd w:val="clear" w:color="auto" w:fill="0072C6"/>
            <w:vAlign w:val="center"/>
          </w:tcPr>
          <w:p w14:paraId="1E5CFA9E" w14:textId="77777777" w:rsidR="003C396A" w:rsidRPr="005F68CF" w:rsidRDefault="003C396A" w:rsidP="00D956FC">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00730EC" w14:textId="77777777" w:rsidR="003C396A" w:rsidRPr="005F68CF" w:rsidRDefault="003C396A" w:rsidP="00D956FC">
            <w:pPr>
              <w:pStyle w:val="ProductList-Body"/>
              <w:rPr>
                <w:color w:val="FFFFFF" w:themeColor="background1"/>
                <w:sz w:val="16"/>
                <w:lang w:val="fr-FR"/>
              </w:rPr>
            </w:pPr>
            <w:r>
              <w:rPr>
                <w:color w:val="FFFFFF" w:themeColor="background1"/>
                <w:sz w:val="16"/>
              </w:rPr>
              <w:t>SSAE 16 SOC 2 Type II</w:t>
            </w:r>
          </w:p>
        </w:tc>
      </w:tr>
      <w:tr w:rsidR="003C396A" w:rsidRPr="00C62FB6" w14:paraId="4BF24C6D" w14:textId="77777777" w:rsidTr="003C396A">
        <w:trPr>
          <w:trHeight w:val="288"/>
        </w:trPr>
        <w:tc>
          <w:tcPr>
            <w:tcW w:w="2880" w:type="dxa"/>
            <w:vAlign w:val="center"/>
          </w:tcPr>
          <w:p w14:paraId="3E041D98" w14:textId="77777777" w:rsidR="003C396A" w:rsidRPr="005F68CF" w:rsidRDefault="003C396A" w:rsidP="00D956FC">
            <w:pPr>
              <w:pStyle w:val="ProductList-Body"/>
              <w:rPr>
                <w:sz w:val="16"/>
              </w:rPr>
            </w:pPr>
            <w:r>
              <w:rPr>
                <w:sz w:val="16"/>
              </w:rPr>
              <w:t>Office 365-szolgáltatások</w:t>
            </w:r>
          </w:p>
        </w:tc>
        <w:tc>
          <w:tcPr>
            <w:tcW w:w="1584" w:type="dxa"/>
            <w:vAlign w:val="center"/>
          </w:tcPr>
          <w:p w14:paraId="3EF014B4"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1B5717FB"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773FC2CF"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64217C1A"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73A2E9DA" w14:textId="77777777" w:rsidR="003C396A" w:rsidRPr="005F68CF" w:rsidRDefault="003C396A" w:rsidP="00D956FC">
            <w:pPr>
              <w:pStyle w:val="ProductList-Body"/>
              <w:rPr>
                <w:color w:val="000000" w:themeColor="text1"/>
                <w:sz w:val="16"/>
              </w:rPr>
            </w:pPr>
            <w:r>
              <w:rPr>
                <w:color w:val="000000" w:themeColor="text1"/>
                <w:sz w:val="16"/>
              </w:rPr>
              <w:t>Igen</w:t>
            </w:r>
          </w:p>
        </w:tc>
      </w:tr>
      <w:tr w:rsidR="003C396A" w:rsidRPr="00C62FB6" w14:paraId="0EFBEF98" w14:textId="77777777" w:rsidTr="003C396A">
        <w:trPr>
          <w:trHeight w:val="288"/>
        </w:trPr>
        <w:tc>
          <w:tcPr>
            <w:tcW w:w="2880" w:type="dxa"/>
            <w:vAlign w:val="center"/>
          </w:tcPr>
          <w:p w14:paraId="296AD1BB" w14:textId="77777777" w:rsidR="003C396A" w:rsidRPr="005F68CF" w:rsidRDefault="003C396A" w:rsidP="00D956FC">
            <w:pPr>
              <w:pStyle w:val="ProductList-Body"/>
              <w:rPr>
                <w:sz w:val="16"/>
              </w:rPr>
            </w:pPr>
            <w:r>
              <w:rPr>
                <w:sz w:val="16"/>
              </w:rPr>
              <w:t>Microsoft Dynamics Online Szolgáltatások.</w:t>
            </w:r>
          </w:p>
        </w:tc>
        <w:tc>
          <w:tcPr>
            <w:tcW w:w="1584" w:type="dxa"/>
            <w:vAlign w:val="center"/>
          </w:tcPr>
          <w:p w14:paraId="01FCCE80"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5A8AB6A0"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168D05D3"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3B253722" w14:textId="77777777" w:rsidR="003C396A" w:rsidRPr="005F68CF" w:rsidRDefault="003C396A" w:rsidP="00D956FC">
            <w:pPr>
              <w:pStyle w:val="ProductList-Body"/>
              <w:rPr>
                <w:color w:val="000000" w:themeColor="text1"/>
                <w:sz w:val="16"/>
              </w:rPr>
            </w:pPr>
            <w:r>
              <w:rPr>
                <w:color w:val="000000" w:themeColor="text1"/>
                <w:sz w:val="16"/>
              </w:rPr>
              <w:t>Igen</w:t>
            </w:r>
            <w:r>
              <w:rPr>
                <w:color w:val="000000" w:themeColor="text1"/>
                <w:sz w:val="16"/>
                <w:szCs w:val="16"/>
              </w:rPr>
              <w:t>*</w:t>
            </w:r>
          </w:p>
        </w:tc>
        <w:tc>
          <w:tcPr>
            <w:tcW w:w="1584" w:type="dxa"/>
            <w:vAlign w:val="center"/>
          </w:tcPr>
          <w:p w14:paraId="1DC0F822" w14:textId="77777777" w:rsidR="003C396A" w:rsidRPr="005F68CF" w:rsidRDefault="003C396A" w:rsidP="00D956FC">
            <w:pPr>
              <w:pStyle w:val="ProductList-Body"/>
              <w:rPr>
                <w:color w:val="000000" w:themeColor="text1"/>
                <w:sz w:val="16"/>
              </w:rPr>
            </w:pPr>
            <w:r>
              <w:rPr>
                <w:color w:val="000000" w:themeColor="text1"/>
                <w:sz w:val="16"/>
              </w:rPr>
              <w:t>Igen</w:t>
            </w:r>
            <w:r>
              <w:rPr>
                <w:color w:val="000000" w:themeColor="text1"/>
                <w:sz w:val="16"/>
                <w:szCs w:val="16"/>
              </w:rPr>
              <w:t>*</w:t>
            </w:r>
          </w:p>
        </w:tc>
      </w:tr>
      <w:tr w:rsidR="003C396A" w:rsidRPr="00C62FB6" w14:paraId="43C70576" w14:textId="77777777" w:rsidTr="003C396A">
        <w:trPr>
          <w:trHeight w:val="288"/>
        </w:trPr>
        <w:tc>
          <w:tcPr>
            <w:tcW w:w="2880" w:type="dxa"/>
            <w:vAlign w:val="center"/>
          </w:tcPr>
          <w:p w14:paraId="72235961" w14:textId="77777777" w:rsidR="003C396A" w:rsidRPr="005F68CF" w:rsidRDefault="003C396A" w:rsidP="00D956FC">
            <w:pPr>
              <w:pStyle w:val="ProductList-Body"/>
              <w:rPr>
                <w:sz w:val="16"/>
              </w:rPr>
            </w:pPr>
            <w:r>
              <w:rPr>
                <w:sz w:val="16"/>
              </w:rPr>
              <w:t>Microsoft Azure Core Szolgáltatások</w:t>
            </w:r>
          </w:p>
        </w:tc>
        <w:tc>
          <w:tcPr>
            <w:tcW w:w="1584" w:type="dxa"/>
            <w:vAlign w:val="center"/>
          </w:tcPr>
          <w:p w14:paraId="5128E329"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289F7EBA"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09CD6F74"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29396C5D" w14:textId="77777777" w:rsidR="003C396A" w:rsidRPr="005F68CF" w:rsidRDefault="003C396A" w:rsidP="00D956FC">
            <w:pPr>
              <w:pStyle w:val="ProductList-Body"/>
              <w:rPr>
                <w:i/>
                <w:color w:val="000000" w:themeColor="text1"/>
                <w:sz w:val="16"/>
              </w:rPr>
            </w:pPr>
            <w:r>
              <w:rPr>
                <w:color w:val="000000" w:themeColor="text1"/>
                <w:sz w:val="16"/>
              </w:rPr>
              <w:t>Változó**</w:t>
            </w:r>
          </w:p>
        </w:tc>
        <w:tc>
          <w:tcPr>
            <w:tcW w:w="1584" w:type="dxa"/>
            <w:vAlign w:val="center"/>
          </w:tcPr>
          <w:p w14:paraId="1AFF009B" w14:textId="77777777" w:rsidR="003C396A" w:rsidRPr="005F68CF" w:rsidRDefault="003C396A" w:rsidP="00D956FC">
            <w:pPr>
              <w:pStyle w:val="ProductList-Body"/>
              <w:rPr>
                <w:color w:val="000000" w:themeColor="text1"/>
                <w:sz w:val="16"/>
              </w:rPr>
            </w:pPr>
            <w:r>
              <w:rPr>
                <w:color w:val="000000" w:themeColor="text1"/>
                <w:sz w:val="16"/>
              </w:rPr>
              <w:t>Változó**</w:t>
            </w:r>
          </w:p>
        </w:tc>
      </w:tr>
      <w:tr w:rsidR="003C396A" w:rsidRPr="00C62FB6" w14:paraId="097C2999" w14:textId="77777777" w:rsidTr="003C396A">
        <w:trPr>
          <w:trHeight w:val="288"/>
        </w:trPr>
        <w:tc>
          <w:tcPr>
            <w:tcW w:w="2880" w:type="dxa"/>
            <w:vAlign w:val="center"/>
          </w:tcPr>
          <w:p w14:paraId="452960D3" w14:textId="77777777" w:rsidR="003C396A" w:rsidRPr="005F68CF" w:rsidRDefault="003C396A" w:rsidP="00D956FC">
            <w:pPr>
              <w:pStyle w:val="ProductList-Body"/>
              <w:rPr>
                <w:sz w:val="16"/>
              </w:rPr>
            </w:pPr>
            <w:r>
              <w:rPr>
                <w:sz w:val="16"/>
              </w:rPr>
              <w:t>Microsoft Intune Online Szolgáltatások</w:t>
            </w:r>
          </w:p>
        </w:tc>
        <w:tc>
          <w:tcPr>
            <w:tcW w:w="1584" w:type="dxa"/>
            <w:vAlign w:val="center"/>
          </w:tcPr>
          <w:p w14:paraId="5F745A23"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0DB2E89A"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23922766"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38FE4A86" w14:textId="77777777" w:rsidR="003C396A" w:rsidRPr="005F68CF" w:rsidRDefault="003C396A" w:rsidP="00D956FC">
            <w:pPr>
              <w:pStyle w:val="ProductList-Body"/>
              <w:rPr>
                <w:color w:val="000000" w:themeColor="text1"/>
                <w:sz w:val="16"/>
              </w:rPr>
            </w:pPr>
            <w:r>
              <w:rPr>
                <w:color w:val="000000" w:themeColor="text1"/>
                <w:sz w:val="16"/>
              </w:rPr>
              <w:t>Igen</w:t>
            </w:r>
          </w:p>
        </w:tc>
        <w:tc>
          <w:tcPr>
            <w:tcW w:w="1584" w:type="dxa"/>
            <w:vAlign w:val="center"/>
          </w:tcPr>
          <w:p w14:paraId="0E7DC1B0" w14:textId="77777777" w:rsidR="003C396A" w:rsidRPr="005F68CF" w:rsidRDefault="003C396A" w:rsidP="00D956FC">
            <w:pPr>
              <w:pStyle w:val="ProductList-Body"/>
              <w:rPr>
                <w:color w:val="000000" w:themeColor="text1"/>
                <w:sz w:val="16"/>
              </w:rPr>
            </w:pPr>
            <w:r>
              <w:rPr>
                <w:color w:val="000000" w:themeColor="text1"/>
                <w:sz w:val="16"/>
              </w:rPr>
              <w:t>Igen</w:t>
            </w:r>
          </w:p>
        </w:tc>
      </w:tr>
      <w:tr w:rsidR="003C396A" w:rsidRPr="00C62FB6" w14:paraId="050C630B" w14:textId="77777777" w:rsidTr="003C396A">
        <w:trPr>
          <w:trHeight w:val="288"/>
        </w:trPr>
        <w:tc>
          <w:tcPr>
            <w:tcW w:w="2880" w:type="dxa"/>
            <w:vAlign w:val="center"/>
          </w:tcPr>
          <w:p w14:paraId="7B548FF2" w14:textId="77777777" w:rsidR="003C396A" w:rsidRPr="00231971" w:rsidRDefault="003C396A" w:rsidP="00D956FC">
            <w:pPr>
              <w:pStyle w:val="ProductList-Body"/>
              <w:rPr>
                <w:sz w:val="16"/>
                <w:szCs w:val="16"/>
              </w:rPr>
            </w:pPr>
            <w:r>
              <w:rPr>
                <w:sz w:val="16"/>
                <w:szCs w:val="16"/>
              </w:rPr>
              <w:t>Microsoft Power BI Szolgáltatások</w:t>
            </w:r>
          </w:p>
        </w:tc>
        <w:tc>
          <w:tcPr>
            <w:tcW w:w="1584" w:type="dxa"/>
            <w:vAlign w:val="center"/>
          </w:tcPr>
          <w:p w14:paraId="76232E0C" w14:textId="77777777" w:rsidR="003C396A" w:rsidRPr="00231971" w:rsidRDefault="003C396A" w:rsidP="00D956FC">
            <w:pPr>
              <w:pStyle w:val="ProductList-Body"/>
              <w:rPr>
                <w:color w:val="000000" w:themeColor="text1"/>
                <w:sz w:val="16"/>
                <w:szCs w:val="16"/>
              </w:rPr>
            </w:pPr>
            <w:r>
              <w:rPr>
                <w:color w:val="000000" w:themeColor="text1"/>
                <w:sz w:val="16"/>
                <w:szCs w:val="16"/>
              </w:rPr>
              <w:t>Igen</w:t>
            </w:r>
          </w:p>
        </w:tc>
        <w:tc>
          <w:tcPr>
            <w:tcW w:w="1584" w:type="dxa"/>
            <w:vAlign w:val="center"/>
          </w:tcPr>
          <w:p w14:paraId="3EAA7B5E" w14:textId="77777777" w:rsidR="003C396A" w:rsidRPr="00231971" w:rsidRDefault="003C396A" w:rsidP="00D956FC">
            <w:pPr>
              <w:pStyle w:val="ProductList-Body"/>
              <w:rPr>
                <w:color w:val="000000" w:themeColor="text1"/>
                <w:sz w:val="16"/>
                <w:szCs w:val="16"/>
              </w:rPr>
            </w:pPr>
            <w:r>
              <w:rPr>
                <w:color w:val="000000" w:themeColor="text1"/>
                <w:sz w:val="16"/>
                <w:szCs w:val="16"/>
              </w:rPr>
              <w:t>Igen</w:t>
            </w:r>
          </w:p>
        </w:tc>
        <w:tc>
          <w:tcPr>
            <w:tcW w:w="1584" w:type="dxa"/>
            <w:vAlign w:val="center"/>
          </w:tcPr>
          <w:p w14:paraId="2D4BAC7A" w14:textId="77777777" w:rsidR="003C396A" w:rsidRPr="00231971" w:rsidRDefault="003C396A" w:rsidP="00D956FC">
            <w:pPr>
              <w:pStyle w:val="ProductList-Body"/>
              <w:rPr>
                <w:color w:val="000000" w:themeColor="text1"/>
                <w:sz w:val="16"/>
                <w:szCs w:val="16"/>
              </w:rPr>
            </w:pPr>
            <w:r>
              <w:rPr>
                <w:color w:val="000000" w:themeColor="text1"/>
                <w:sz w:val="16"/>
                <w:szCs w:val="16"/>
              </w:rPr>
              <w:t>Igen</w:t>
            </w:r>
          </w:p>
        </w:tc>
        <w:tc>
          <w:tcPr>
            <w:tcW w:w="1584" w:type="dxa"/>
            <w:vAlign w:val="center"/>
          </w:tcPr>
          <w:p w14:paraId="4B248A4E" w14:textId="77777777" w:rsidR="003C396A" w:rsidRPr="00231971" w:rsidRDefault="003C396A" w:rsidP="00D956FC">
            <w:pPr>
              <w:pStyle w:val="ProductList-Body"/>
              <w:rPr>
                <w:color w:val="000000" w:themeColor="text1"/>
                <w:sz w:val="16"/>
                <w:szCs w:val="16"/>
              </w:rPr>
            </w:pPr>
            <w:r>
              <w:rPr>
                <w:color w:val="000000" w:themeColor="text1"/>
                <w:sz w:val="16"/>
                <w:szCs w:val="16"/>
              </w:rPr>
              <w:t>Nem</w:t>
            </w:r>
          </w:p>
        </w:tc>
        <w:tc>
          <w:tcPr>
            <w:tcW w:w="1584" w:type="dxa"/>
            <w:vAlign w:val="center"/>
          </w:tcPr>
          <w:p w14:paraId="53DA9ED6" w14:textId="77777777" w:rsidR="003C396A" w:rsidRPr="00231971" w:rsidRDefault="003C396A" w:rsidP="00D956FC">
            <w:pPr>
              <w:pStyle w:val="ProductList-Body"/>
              <w:rPr>
                <w:color w:val="000000" w:themeColor="text1"/>
                <w:sz w:val="16"/>
                <w:szCs w:val="16"/>
              </w:rPr>
            </w:pPr>
            <w:r>
              <w:rPr>
                <w:color w:val="000000" w:themeColor="text1"/>
                <w:sz w:val="16"/>
                <w:szCs w:val="16"/>
              </w:rPr>
              <w:t>Nem</w:t>
            </w:r>
          </w:p>
        </w:tc>
      </w:tr>
    </w:tbl>
    <w:p w14:paraId="474054AB" w14:textId="77777777" w:rsidR="003C396A" w:rsidRPr="000A18C7" w:rsidRDefault="003C396A" w:rsidP="003C396A">
      <w:pPr>
        <w:pStyle w:val="ProductList-Body"/>
        <w:rPr>
          <w:i/>
          <w:color w:val="000000" w:themeColor="text1"/>
        </w:rPr>
      </w:pPr>
      <w:r>
        <w:rPr>
          <w:i/>
          <w:color w:val="000000" w:themeColor="text1"/>
        </w:rPr>
        <w:t>*Nem tartalmazza a Microsoft Dynamics Marketing szolgáltatást.</w:t>
      </w:r>
    </w:p>
    <w:p w14:paraId="15A1B9DB" w14:textId="09FCFC64" w:rsidR="00C62FB6" w:rsidRPr="004C0405" w:rsidRDefault="003C396A" w:rsidP="003C396A">
      <w:pPr>
        <w:pStyle w:val="ProductList-Body"/>
        <w:rPr>
          <w:i/>
        </w:rPr>
      </w:pPr>
      <w:r>
        <w:rPr>
          <w:color w:val="000000" w:themeColor="text1"/>
        </w:rPr>
        <w:t>**</w:t>
      </w:r>
      <w:r>
        <w:rPr>
          <w:i/>
          <w:color w:val="000000" w:themeColor="text1"/>
        </w:rPr>
        <w:t>Az aktuális érvényességi kört az auditjelentés ismerteti, összefoglalója a Microsoft Azure Biztonsági és Adatkezelési Központban található</w:t>
      </w:r>
      <w:r w:rsidR="00C62FB6" w:rsidRPr="004C0405">
        <w:rPr>
          <w:i/>
        </w:rPr>
        <w:t>.</w:t>
      </w:r>
    </w:p>
    <w:p w14:paraId="7863C0DA" w14:textId="77777777" w:rsidR="00C62FB6" w:rsidRPr="00690C65" w:rsidRDefault="00C62FB6" w:rsidP="00C62FB6">
      <w:pPr>
        <w:pStyle w:val="ProductList-Body"/>
      </w:pPr>
    </w:p>
    <w:p w14:paraId="4181371B" w14:textId="77777777" w:rsidR="00E73CA4" w:rsidRPr="00C62FB6" w:rsidRDefault="00E73CA4" w:rsidP="00E73CA4">
      <w:pPr>
        <w:pStyle w:val="ProductList-Body"/>
      </w:pPr>
      <w:r>
        <w:t>A Microsoft bármikor hozzáadhat iparági vagy kormányzati szabványokat. A Microsoft nem hagy figyelmen kívül a fenti táblázatban megemlített egyetlen szabványt vagy keretrendszert sem, kivéve, ha azt már nem használjak az iparágban, és helyébe másik lépett (ha lépett). Az Azure Kormányzati Szolgáltatások külön szabályozási szabványok és keretrendszerek követelményeit elégítik ki; a részletek a Microsoft Azure Adatvédelmi központban találhatók.</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Titoktartási kötelezettségeinek figyelembe vételével a Microsoft az Ügyfél rendelkezésére bocsát minden egyes Online Információbiztonsági Szabályzatot, azokkal a Microsoft biztonsági gyakorlataira és szabályzataira vonatkozó információkkal együtt, amelyek az Ügyfél által ésszerűen igényelhetők.</w:t>
      </w:r>
    </w:p>
    <w:p w14:paraId="70ABC783" w14:textId="77777777" w:rsidR="00C62FB6" w:rsidRPr="003C396A"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Kizárólag az Ügyfél a felelős az egyes Információbiztonsági Szabályzatok áttekintéséért és annak független eldöntéséért, hogy azok kielégítik-e az Ügyfél igényeit. </w:t>
      </w:r>
    </w:p>
    <w:p w14:paraId="0E65A8B4" w14:textId="77777777" w:rsidR="00C62FB6" w:rsidRPr="003C396A" w:rsidRDefault="00C62FB6" w:rsidP="00C62FB6">
      <w:pPr>
        <w:pStyle w:val="ProductList-Body"/>
        <w:rPr>
          <w:sz w:val="16"/>
          <w:szCs w:val="16"/>
        </w:rPr>
      </w:pPr>
    </w:p>
    <w:p w14:paraId="6D05B1CB" w14:textId="7EB56B2E" w:rsidR="00C62FB6" w:rsidRPr="00690C65" w:rsidRDefault="00C62FB6" w:rsidP="00C62FB6">
      <w:pPr>
        <w:pStyle w:val="ProductList-Body"/>
      </w:pPr>
      <w:r>
        <w:t xml:space="preserve">Ha az Általános Szerződési Feltételek alkalmazandók, akkor a jelen szakasz kiegészíti az Általános Szerződési Feltételek 5. általános szerződési feltétele </w:t>
      </w:r>
      <w:r w:rsidR="003E77E3">
        <w:t>(</w:t>
      </w:r>
      <w:r>
        <w:t>f) bekezdését és 12. általános szerződési feltétele (2) bekezdését.</w:t>
      </w:r>
    </w:p>
    <w:p w14:paraId="0E829FA0" w14:textId="77777777" w:rsidR="00C62FB6" w:rsidRPr="003C396A" w:rsidRDefault="00C62FB6" w:rsidP="00C62FB6">
      <w:pPr>
        <w:pStyle w:val="ProductList-Body"/>
        <w:rPr>
          <w:sz w:val="16"/>
          <w:szCs w:val="16"/>
        </w:rPr>
      </w:pPr>
    </w:p>
    <w:p w14:paraId="44327FBC" w14:textId="7DF4B9CA" w:rsidR="00C62FB6" w:rsidRPr="00690C65" w:rsidRDefault="00C62FB6" w:rsidP="00486812">
      <w:pPr>
        <w:pStyle w:val="ProductList-Body"/>
        <w:keepNext/>
      </w:pPr>
      <w:r>
        <w:rPr>
          <w:b/>
          <w:color w:val="00188F"/>
        </w:rPr>
        <w:t>Online szolgáltatások Microsoft-auditjai</w:t>
      </w:r>
    </w:p>
    <w:p w14:paraId="270635B4" w14:textId="77777777" w:rsidR="00C62FB6" w:rsidRPr="00690C65" w:rsidRDefault="00C62FB6" w:rsidP="00C62FB6">
      <w:pPr>
        <w:pStyle w:val="ProductList-Body"/>
      </w:pPr>
      <w:r>
        <w:t>A Microsoft minden egyes Online Szolgáltatás esetén az alábbiaknak megfelelően auditálja azoknak a számítógépeknek, számítógépes környezetnek és fizikai adatközpontoknak a biztonságát, amely Ügyféladatokat (ideértve a személyes adatokat is) dolgoz fel):</w:t>
      </w:r>
    </w:p>
    <w:p w14:paraId="23FA22F7" w14:textId="77777777" w:rsidR="00C62FB6" w:rsidRPr="00690C65" w:rsidRDefault="00C62FB6" w:rsidP="00BC5469">
      <w:pPr>
        <w:pStyle w:val="ProductList-Body"/>
        <w:numPr>
          <w:ilvl w:val="1"/>
          <w:numId w:val="9"/>
        </w:numPr>
        <w:ind w:left="450" w:hanging="270"/>
      </w:pPr>
      <w:r>
        <w:t>Ha van auditálásra vonatkozó szabvány vagy keretrendszer, akkor az ilyen szabványban, illetve keretrendszerben előírt auditot kezdeményez legalább évente minden egyes Online Szolgáltatás esetén.</w:t>
      </w:r>
    </w:p>
    <w:p w14:paraId="4E1C16AD" w14:textId="0C38EA08" w:rsidR="00C62FB6" w:rsidRPr="00690C65" w:rsidRDefault="00C62FB6" w:rsidP="00BC5469">
      <w:pPr>
        <w:pStyle w:val="ProductList-Body"/>
        <w:numPr>
          <w:ilvl w:val="1"/>
          <w:numId w:val="9"/>
        </w:numPr>
        <w:ind w:left="450" w:hanging="270"/>
      </w:pPr>
      <w:r>
        <w:t>Mindegyik auditot a szokásos eljárási rendnek és a szabályozó vagy akkreditáló testület szabályainak megfelelően hajt végre minden egyes alkalmazandó szabvány vagy keretrendszer esetén.</w:t>
      </w:r>
    </w:p>
    <w:p w14:paraId="269EC67D" w14:textId="77777777" w:rsidR="00C62FB6" w:rsidRPr="00690C65" w:rsidRDefault="00C62FB6" w:rsidP="00BC5469">
      <w:pPr>
        <w:pStyle w:val="ProductList-Body"/>
        <w:numPr>
          <w:ilvl w:val="1"/>
          <w:numId w:val="9"/>
        </w:numPr>
        <w:ind w:left="450" w:hanging="270"/>
      </w:pPr>
      <w:r>
        <w:t>Mindegyik auditot szakképezett, független, harmadik fél biztonsági auditorok hajtják végre a Microsoft választása szerint és a Microsoft költségén.</w:t>
      </w:r>
    </w:p>
    <w:p w14:paraId="34316282" w14:textId="77777777" w:rsidR="00C62FB6" w:rsidRPr="003C396A" w:rsidRDefault="00C62FB6" w:rsidP="00C62FB6">
      <w:pPr>
        <w:pStyle w:val="ProductList-Body"/>
        <w:rPr>
          <w:sz w:val="16"/>
          <w:szCs w:val="16"/>
        </w:rPr>
      </w:pPr>
    </w:p>
    <w:p w14:paraId="659CD86F" w14:textId="77777777" w:rsidR="00C62FB6" w:rsidRPr="00690C65" w:rsidRDefault="00C62FB6" w:rsidP="00C62FB6">
      <w:pPr>
        <w:pStyle w:val="ProductList-Body"/>
      </w:pPr>
      <w:r>
        <w:t>Mindegyik audit eredményeként elkészül egy auditjelentés (a továbbiakban „Microsoft Auditálási Jelentés”), amely a Microsoft Bizalmas Információját képezi. A Microsoft Auditálási Jelentés világosan megfogalmazza az auditor által talált lényeges problémákat. A Microsoft azonnal orvosol a Microsoft Auditálási Jelentésben felvetett bármely problémát, oly módon, hogy azzal az auditor meg legyen elégedve.</w:t>
      </w:r>
    </w:p>
    <w:p w14:paraId="4D2817E7" w14:textId="77777777" w:rsidR="00C62FB6" w:rsidRPr="003C396A" w:rsidRDefault="00C62FB6" w:rsidP="00C62FB6">
      <w:pPr>
        <w:pStyle w:val="ProductList-Body"/>
        <w:rPr>
          <w:sz w:val="16"/>
          <w:szCs w:val="16"/>
        </w:rPr>
      </w:pPr>
    </w:p>
    <w:p w14:paraId="1629E33E" w14:textId="77777777" w:rsidR="00C62FB6" w:rsidRPr="00690C65" w:rsidRDefault="00C62FB6" w:rsidP="00C62FB6">
      <w:pPr>
        <w:pStyle w:val="ProductList-Body"/>
      </w:pPr>
      <w:r>
        <w:t>Az Ügyfél kérésére a Microsoft az Ügyfél rendelkezésére bocsátja mindegyik Microsoft Auditálási Jelentést, így az Ügyfél meggyőződhet arról, hogy a Microsoft teljesítette-e a DPT-ben foglalt biztonsági kötelezettségeit. A Microsoft Auditálási Jelentésre a Microsoft és az auditor által előírt nyilvánosságra hozatali és terjesztési korlátozások vonatkoznak.</w:t>
      </w:r>
    </w:p>
    <w:p w14:paraId="5FFF91B2" w14:textId="77777777" w:rsidR="00C62FB6" w:rsidRPr="003C396A" w:rsidRDefault="00C62FB6" w:rsidP="00C62FB6">
      <w:pPr>
        <w:pStyle w:val="ProductList-Body"/>
        <w:rPr>
          <w:sz w:val="16"/>
          <w:szCs w:val="16"/>
        </w:rPr>
      </w:pPr>
    </w:p>
    <w:p w14:paraId="6A854123" w14:textId="780E0E1D" w:rsidR="00C62FB6" w:rsidRPr="00690C65" w:rsidRDefault="00C62FB6" w:rsidP="00C62FB6">
      <w:pPr>
        <w:pStyle w:val="ProductList-Body"/>
      </w:pPr>
      <w:r>
        <w:t>Ha alkalmazandók az Általános Szerződési Feltételek, akkor (1) az Ügyfél vállalja, hogy auditálási jogait úgy gyakorolja, hogy a Microsoftot kéri fel az auditálás végrehajtására a DPT jelen szakaszában leírtaknak megfelelően, továbbá (</w:t>
      </w:r>
      <w:r w:rsidR="001F2BD8">
        <w:t>2</w:t>
      </w:r>
      <w:r>
        <w:t>) ha az Ügyfél módosítani szeretné az auditálási jog gyakorlására vonatkozó jelen rendelkezést, akkor ez az Ügyfélnek jogában áll az Általános Szerződési Feltételekben meghatározott módon; kérését írásban kell benyújtania.</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Ha alkalmazandók az Általános Szerződési Feltételek, akkor, a DPT jelen szakaszában foglaltak semmilyen tekintetben sem módosítják vagy változtatják meg az Általános Szerződési Feltételeket, illetve nem befolyásolják az Általános Szerződési Feltételekben foglalt felügyelő hatóság vagy az adatalany jogait. A Microsoft Corporation a jelen szakasz értelmében kedvezményezett harmadik félnek minősül.</w:t>
      </w:r>
    </w:p>
    <w:p w14:paraId="3BA152EB" w14:textId="14A8E01C" w:rsidR="00F813BF" w:rsidRDefault="00196611" w:rsidP="003C396A">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3825D264" w14:textId="77777777" w:rsidR="0015252E" w:rsidRDefault="0015252E" w:rsidP="00A914BF">
      <w:pPr>
        <w:pStyle w:val="ProductList-Body"/>
        <w:sectPr w:rsidR="0015252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42864477"/>
      <w:r>
        <w:lastRenderedPageBreak/>
        <w:t>Online Szolgáltatás Szolgáltatásspecifikus Feltételei</w:t>
      </w:r>
      <w:bookmarkEnd w:id="62"/>
      <w:bookmarkEnd w:id="63"/>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64" w:name="_Toc442864478"/>
      <w:bookmarkStart w:id="65" w:name="MicrosoftAzureServices"/>
      <w:r w:rsidRPr="004C0405">
        <w:rPr>
          <w:lang w:val="hu-HU"/>
        </w:rPr>
        <w:t>Microsoft Azure Szolgáltatások</w:t>
      </w:r>
      <w:bookmarkEnd w:id="64"/>
    </w:p>
    <w:bookmarkEnd w:id="65"/>
    <w:p w14:paraId="62391225" w14:textId="77777777" w:rsidR="004A2759" w:rsidRPr="000772BE" w:rsidRDefault="004A2759" w:rsidP="004A2759">
      <w:pPr>
        <w:pStyle w:val="ProductList-Body"/>
      </w:pPr>
      <w:r>
        <w:rPr>
          <w:b/>
          <w:color w:val="00188F"/>
        </w:rPr>
        <w:t>Értesítések</w:t>
      </w:r>
    </w:p>
    <w:p w14:paraId="24B11431" w14:textId="7A64F0D5" w:rsidR="00CC34E7" w:rsidRPr="00690C65" w:rsidRDefault="004A2759" w:rsidP="004A2759">
      <w:pPr>
        <w:pStyle w:val="ProductList-Body"/>
      </w:pPr>
      <w:r>
        <w:t xml:space="preserve">A Szakmai Szolgáltatásokkal és a H.264/AVC képi szabvánnyal, a VC-1 videoszabvánnyal, az MPEG-4 Part 2 képi szabvánnyal és az MPEG-2 videoszabvánnyal kapcsolatos értesítések (lásd: </w:t>
      </w:r>
      <w:hyperlink w:anchor="Attachment1"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77777777"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71CA16A" w14:textId="6841F28D" w:rsidR="0015252E" w:rsidRDefault="0015252E" w:rsidP="0015252E">
      <w:pPr>
        <w:pStyle w:val="ProductList-Body"/>
      </w:pPr>
      <w:r>
        <w:t xml:space="preserve">A „Microsoft Azure Szolgáltatások” a </w:t>
      </w:r>
      <w:hyperlink r:id="rId29" w:history="1">
        <w:r w:rsidRPr="0015252E">
          <w:rPr>
            <w:rStyle w:val="Hyperlink"/>
          </w:rPr>
          <w:t>http://azure.microsoft.com/services/</w:t>
        </w:r>
      </w:hyperlink>
      <w:r>
        <w:t xml:space="preserve"> webhelyen meghatározott egy vagy több Microsoft-szolgáltatást és </w:t>
      </w:r>
      <w:r>
        <w:noBreakHyphen/>
        <w:t>funkciót jelent, kivéve, ha külön licenceltként van megjelölve.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E94406D" w14:textId="77777777" w:rsidR="004C0405" w:rsidRPr="007F0A21" w:rsidRDefault="004C0405" w:rsidP="004C0405">
      <w:pPr>
        <w:pStyle w:val="ProductList-Body"/>
      </w:pPr>
      <w:r>
        <w:rPr>
          <w:b/>
          <w:color w:val="00188F"/>
        </w:rPr>
        <w:t>Szoftverek használata a Microsoft Azure-ban</w:t>
      </w:r>
    </w:p>
    <w:p w14:paraId="0F0BF3D1" w14:textId="5878767B" w:rsidR="00272578" w:rsidRPr="00690C65" w:rsidRDefault="004C0405" w:rsidP="004C0405">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014A99">
      <w:pPr>
        <w:pStyle w:val="ProductList-Body"/>
        <w:keepNext/>
      </w:pPr>
      <w:r>
        <w:rPr>
          <w:b/>
          <w:color w:val="00188F"/>
        </w:rPr>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12D70">
      <w:pPr>
        <w:pStyle w:val="ProductList-Body"/>
        <w:keepNext/>
      </w:pPr>
      <w:r>
        <w:rPr>
          <w:b/>
          <w:color w:val="00188F"/>
        </w:rPr>
        <w:lastRenderedPageBreak/>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3107EC32" w14:textId="34B8DF75" w:rsidR="000E6ED8" w:rsidRDefault="00272578" w:rsidP="00272578">
      <w:pPr>
        <w:pStyle w:val="ProductList-Body"/>
      </w:pPr>
      <w:r>
        <w:t xml:space="preserve">A Microsoft Azure lehetőséget ad az Ügyfélnek arra, hogy Nem-Microsoft Termékeket érjen el vagy vásároljon meg olyan szolgáltatásokon keresztül, mint a Microsoft Azure Piactér és a Virtuálisgép-galéria, a következő webhelyen elérhető külön feltételeknek megfelelően: </w:t>
      </w:r>
      <w:hyperlink r:id="rId31" w:history="1">
        <w:r w:rsidR="001A1B38">
          <w:rPr>
            <w:rStyle w:val="Hyperlink"/>
          </w:rPr>
          <w:t>http://azure.microsoft.com/en-us/support/legal/store-terms/</w:t>
        </w:r>
      </w:hyperlink>
      <w:hyperlink r:id="rId32" w:history="1"/>
      <w:r>
        <w:t>.</w:t>
      </w:r>
    </w:p>
    <w:p w14:paraId="33614D11" w14:textId="63628A47" w:rsidR="003C396A" w:rsidRDefault="003C396A" w:rsidP="00272578">
      <w:pPr>
        <w:pStyle w:val="ProductList-Body"/>
      </w:pPr>
    </w:p>
    <w:p w14:paraId="255B4D7D" w14:textId="77777777" w:rsidR="003C396A" w:rsidRDefault="003C396A" w:rsidP="003C396A">
      <w:pPr>
        <w:pStyle w:val="ProductList-Offering2Heading"/>
        <w:outlineLvl w:val="2"/>
      </w:pPr>
      <w:r>
        <w:tab/>
      </w:r>
      <w:bookmarkStart w:id="66" w:name="_Toc440961453"/>
      <w:bookmarkStart w:id="67" w:name="_Toc442864479"/>
      <w:r>
        <w:t>Microsoft Azure StorSimple</w:t>
      </w:r>
      <w:bookmarkEnd w:id="66"/>
      <w:bookmarkEnd w:id="67"/>
    </w:p>
    <w:p w14:paraId="3AB86F01" w14:textId="77777777" w:rsidR="003C396A" w:rsidRDefault="003C396A" w:rsidP="003C396A">
      <w:pPr>
        <w:pStyle w:val="ProductList-Body"/>
        <w:rPr>
          <w:rFonts w:asciiTheme="majorHAnsi" w:hAnsiTheme="majorHAnsi"/>
          <w:color w:val="000000"/>
          <w:sz w:val="16"/>
          <w:szCs w:val="16"/>
        </w:rPr>
      </w:pPr>
      <w:r>
        <w:rPr>
          <w:rFonts w:asciiTheme="majorHAnsi" w:hAnsiTheme="majorHAnsi"/>
          <w:color w:val="000000"/>
          <w:sz w:val="16"/>
          <w:szCs w:val="16"/>
        </w:rPr>
        <w:t>StorSimple Pénzügyi kötelezettségvállalás – 1 (8100 eszköz)</w:t>
      </w:r>
    </w:p>
    <w:p w14:paraId="508754DA" w14:textId="77777777" w:rsidR="003C396A" w:rsidRPr="009B4146" w:rsidRDefault="003C396A" w:rsidP="003C396A">
      <w:pPr>
        <w:pStyle w:val="ProductList-Body"/>
        <w:rPr>
          <w:rFonts w:asciiTheme="majorHAnsi" w:hAnsiTheme="majorHAnsi"/>
          <w:sz w:val="16"/>
          <w:szCs w:val="16"/>
        </w:rPr>
      </w:pPr>
      <w:r>
        <w:rPr>
          <w:rFonts w:asciiTheme="majorHAnsi" w:hAnsiTheme="majorHAnsi"/>
          <w:color w:val="000000"/>
          <w:sz w:val="16"/>
          <w:szCs w:val="16"/>
        </w:rPr>
        <w:t>StorSimple Pénzügyi kötelezettségvállalás – 2 (8600 eszköz)</w:t>
      </w:r>
    </w:p>
    <w:p w14:paraId="65E06F6C" w14:textId="483218A9" w:rsidR="003D22CB" w:rsidRPr="00690C65" w:rsidRDefault="00196611"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2D80128" w14:textId="48A05148" w:rsidR="008070AF" w:rsidRPr="004C0405" w:rsidRDefault="008070AF" w:rsidP="00A063A3">
      <w:pPr>
        <w:pStyle w:val="ProductList-OfferingGroupHeading"/>
        <w:rPr>
          <w:lang w:val="hu-HU"/>
        </w:rPr>
      </w:pPr>
      <w:bookmarkStart w:id="68" w:name="_Toc442864480"/>
      <w:r w:rsidRPr="004C0405">
        <w:rPr>
          <w:lang w:val="hu-HU"/>
        </w:rPr>
        <w:t>Enterprise Mobility Services</w:t>
      </w:r>
      <w:bookmarkEnd w:id="68"/>
    </w:p>
    <w:p w14:paraId="73B137D7" w14:textId="77777777" w:rsidR="008070AF" w:rsidRPr="00690C65" w:rsidRDefault="008070AF" w:rsidP="008070AF">
      <w:pPr>
        <w:pStyle w:val="ProductList-Body"/>
        <w:tabs>
          <w:tab w:val="clear" w:pos="158"/>
          <w:tab w:val="left" w:pos="360"/>
        </w:tabs>
      </w:pPr>
      <w:r>
        <w:rPr>
          <w:b/>
          <w:color w:val="00188F"/>
        </w:rPr>
        <w:t>közlemények</w:t>
      </w:r>
    </w:p>
    <w:p w14:paraId="70B82AEA" w14:textId="77777777" w:rsidR="008070AF" w:rsidRPr="00690C65" w:rsidRDefault="008070AF" w:rsidP="008070AF">
      <w:pPr>
        <w:pStyle w:val="ProductList-Body"/>
      </w:pPr>
      <w:r>
        <w:t xml:space="preserve">A Bing Mapsre vonatkozó értesítések (lásd: </w:t>
      </w:r>
      <w:hyperlink w:anchor="Attachment1" w:history="1">
        <w:r>
          <w:rPr>
            <w:rStyle w:val="Hyperlink"/>
          </w:rPr>
          <w:t>1. melléklet</w:t>
        </w:r>
      </w:hyperlink>
      <w:r>
        <w:t>) alkalmazandók.</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Előfizetési Licenccsomagok</w:t>
      </w:r>
    </w:p>
    <w:p w14:paraId="45814BFB" w14:textId="289C9EDF" w:rsidR="008070AF" w:rsidRPr="00690C65" w:rsidRDefault="008070AF" w:rsidP="008070AF">
      <w:pPr>
        <w:pStyle w:val="ProductList-Body"/>
      </w:pPr>
      <w:r>
        <w:t xml:space="preserve">A Felhasználói SL-eken kívüli olyan egyéb SL-eket, amelyek teljesítik az Azure Active Directory Premium, az Azure Rights Management és a Microsoft Intune követelményeit, a </w:t>
      </w:r>
      <w:hyperlink w:anchor="Attachment2" w:history="1">
        <w:r>
          <w:rPr>
            <w:rStyle w:val="Hyperlink"/>
          </w:rPr>
          <w:t>2. melléklet</w:t>
        </w:r>
      </w:hyperlink>
      <w:r>
        <w:t xml:space="preserve"> sorolja fel.</w:t>
      </w:r>
    </w:p>
    <w:p w14:paraId="1E0A2C1F" w14:textId="77777777" w:rsidR="00706672" w:rsidRPr="00690C65" w:rsidRDefault="00706672" w:rsidP="008070AF">
      <w:pPr>
        <w:pStyle w:val="ProductList-Body"/>
      </w:pPr>
    </w:p>
    <w:p w14:paraId="1D87E99A" w14:textId="1640796F" w:rsidR="00122096" w:rsidRPr="004C0405" w:rsidRDefault="00122096" w:rsidP="004A2759">
      <w:pPr>
        <w:pStyle w:val="ProductList-Offering2Heading"/>
        <w:rPr>
          <w:lang w:val="hu-HU"/>
        </w:rPr>
      </w:pPr>
      <w:r w:rsidRPr="004C0405">
        <w:rPr>
          <w:lang w:val="hu-HU"/>
        </w:rPr>
        <w:tab/>
      </w:r>
      <w:bookmarkStart w:id="69" w:name="_Toc442864481"/>
      <w:r w:rsidRPr="004C0405">
        <w:rPr>
          <w:lang w:val="hu-HU"/>
        </w:rPr>
        <w:t>Azure Active Directory Basic</w:t>
      </w:r>
      <w:bookmarkEnd w:id="69"/>
    </w:p>
    <w:p w14:paraId="02198334" w14:textId="77777777" w:rsidR="00122096" w:rsidRPr="00690C65" w:rsidRDefault="00122096" w:rsidP="00122096">
      <w:pPr>
        <w:pStyle w:val="ProductList-Body"/>
      </w:pPr>
      <w:r>
        <w:t>Az Ügyfél egyszeri bejelentkezéssel Felhasználói SL-enként előzetesen legfeljebb 10 SAAS Alkalmazást/Ügyfélalkalmazást integrálhat. Az alkalmazások számának e korlátja esetén minden Microsoft- és harmadik féltől származó alkalmazás figyelembe veendő.</w:t>
      </w:r>
    </w:p>
    <w:p w14:paraId="27CB1598" w14:textId="77777777" w:rsidR="00122096" w:rsidRPr="00690C65" w:rsidRDefault="00196611"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CBEF750" w14:textId="77777777" w:rsidR="00706672" w:rsidRPr="004C0405" w:rsidRDefault="00706672" w:rsidP="004A2759">
      <w:pPr>
        <w:pStyle w:val="ProductList-Offering2Heading"/>
        <w:rPr>
          <w:lang w:val="hu-HU"/>
        </w:rPr>
      </w:pPr>
      <w:r w:rsidRPr="004C0405">
        <w:rPr>
          <w:lang w:val="hu-HU"/>
        </w:rPr>
        <w:tab/>
      </w:r>
      <w:bookmarkStart w:id="70" w:name="_Toc442864482"/>
      <w:r w:rsidRPr="004C0405">
        <w:rPr>
          <w:lang w:val="hu-HU"/>
        </w:rPr>
        <w:t>Azure Active Directory Premium</w:t>
      </w:r>
      <w:bookmarkEnd w:id="70"/>
    </w:p>
    <w:p w14:paraId="15226D31" w14:textId="77777777" w:rsidR="00706672" w:rsidRPr="00690C65" w:rsidRDefault="00706672" w:rsidP="00706672">
      <w:pPr>
        <w:pStyle w:val="ProductList-Body"/>
      </w:pPr>
      <w:r>
        <w:t>Az Ügyfél egyszeri bejelentkezéssel előzetesen integrálhat SaaS Alkalmazásokat/Ügyfélalkalmazásokat. Az Ügyfél nem másolhatja le és nem terjesztheti a Forefront Identity Manager szoftverben szereplő adathalmazokat (sem azok bármely részét) a Microsoft Azure Active Directory Premium Felhasználói SL esetén.</w:t>
      </w:r>
    </w:p>
    <w:p w14:paraId="64C39BF5" w14:textId="77777777" w:rsidR="00706672" w:rsidRPr="00690C65" w:rsidRDefault="00196611"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9ED3EE1" w14:textId="77777777" w:rsidR="00BC5469" w:rsidRPr="003C69A1" w:rsidRDefault="00BC5469" w:rsidP="00BC5469">
      <w:pPr>
        <w:pStyle w:val="ProductList-Offering2Heading"/>
        <w:outlineLvl w:val="2"/>
      </w:pPr>
      <w:r>
        <w:tab/>
      </w:r>
      <w:bookmarkStart w:id="71" w:name="AzureRightsManagement"/>
      <w:bookmarkStart w:id="72" w:name="_Toc437590234"/>
      <w:bookmarkStart w:id="73" w:name="_Toc435790940"/>
      <w:bookmarkStart w:id="74" w:name="_Toc442864483"/>
      <w:r>
        <w:t>Azure Rights Management</w:t>
      </w:r>
      <w:bookmarkEnd w:id="71"/>
      <w:bookmarkEnd w:id="72"/>
      <w:bookmarkEnd w:id="73"/>
      <w:bookmarkEnd w:id="74"/>
    </w:p>
    <w:p w14:paraId="5D92090A" w14:textId="77777777" w:rsidR="00BC5469" w:rsidRPr="003C69A1" w:rsidRDefault="00BC5469" w:rsidP="00BC5469">
      <w:pPr>
        <w:pStyle w:val="ProductList-Body"/>
        <w:tabs>
          <w:tab w:val="clear" w:pos="158"/>
          <w:tab w:val="left" w:pos="360"/>
        </w:tabs>
      </w:pPr>
      <w:r>
        <w:rPr>
          <w:b/>
          <w:color w:val="00188F"/>
        </w:rPr>
        <w:t>Értesítések</w:t>
      </w:r>
    </w:p>
    <w:p w14:paraId="4671B387" w14:textId="77777777" w:rsidR="00BC5469" w:rsidRPr="003C69A1" w:rsidRDefault="00BC5469" w:rsidP="00BC5469">
      <w:pPr>
        <w:pStyle w:val="ProductList-Body"/>
      </w:pPr>
      <w:r>
        <w:t xml:space="preserve">A Bing Térképekre vonatkozó értesítések (lásd: </w:t>
      </w:r>
      <w:hyperlink w:anchor="Attachment1" w:history="1">
        <w:r>
          <w:rPr>
            <w:rStyle w:val="Hyperlink"/>
          </w:rPr>
          <w:t>1. melléklet</w:t>
        </w:r>
      </w:hyperlink>
      <w:r>
        <w:t>) alkalmazandók.</w:t>
      </w:r>
    </w:p>
    <w:p w14:paraId="1301154B" w14:textId="77777777" w:rsidR="00BC5469" w:rsidRPr="003C69A1" w:rsidRDefault="00BC5469" w:rsidP="00BC5469">
      <w:pPr>
        <w:pStyle w:val="ProductList-Body"/>
      </w:pPr>
      <w:r>
        <w:t xml:space="preserve">Az Ügyfélnek nyújtott bármely telepítési szolgáltatásra az </w:t>
      </w:r>
      <w:hyperlink w:anchor="Attachment1" w:history="1">
        <w:r>
          <w:rPr>
            <w:rStyle w:val="Hyperlink"/>
          </w:rPr>
          <w:t>1. </w:t>
        </w:r>
        <w:r w:rsidRPr="009A3D3B">
          <w:rPr>
            <w:rStyle w:val="Hyperlink"/>
          </w:rPr>
          <w:t>melléklet</w:t>
        </w:r>
      </w:hyperlink>
      <w:r>
        <w:t xml:space="preserve"> található Szakmai Szolgáltatásokra vonatkozó értesítés vonatkozik.</w:t>
      </w:r>
    </w:p>
    <w:p w14:paraId="2FD857C4" w14:textId="18345730" w:rsidR="008070AF" w:rsidRPr="00690C65" w:rsidRDefault="00196611"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2C8B0C2" w14:textId="79D3F864" w:rsidR="00D44190" w:rsidRPr="004C0405" w:rsidRDefault="00D44190" w:rsidP="004A2759">
      <w:pPr>
        <w:pStyle w:val="ProductList-Offering2Heading"/>
        <w:rPr>
          <w:lang w:val="hu-HU"/>
        </w:rPr>
      </w:pPr>
      <w:bookmarkStart w:id="75" w:name="_Toc388464308"/>
      <w:bookmarkEnd w:id="75"/>
      <w:r w:rsidRPr="004C0405">
        <w:rPr>
          <w:lang w:val="hu-HU"/>
        </w:rPr>
        <w:tab/>
      </w:r>
      <w:bookmarkStart w:id="76" w:name="_Toc442864484"/>
      <w:r w:rsidRPr="004C0405">
        <w:rPr>
          <w:lang w:val="hu-HU"/>
        </w:rPr>
        <w:t>Azure RemoteApp</w:t>
      </w:r>
      <w:bookmarkEnd w:id="76"/>
    </w:p>
    <w:p w14:paraId="5831C3F6" w14:textId="77777777" w:rsidR="00D44190" w:rsidRPr="00690C65" w:rsidRDefault="00196611"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2B01777" w14:textId="1E0E6ABC" w:rsidR="004C0405" w:rsidRPr="00812D70" w:rsidRDefault="004C0405" w:rsidP="004C0405">
      <w:pPr>
        <w:pStyle w:val="ProductList-Offering2Heading"/>
        <w:outlineLvl w:val="2"/>
        <w:rPr>
          <w:lang w:val="hu-HU"/>
        </w:rPr>
      </w:pPr>
      <w:r w:rsidRPr="00812D70">
        <w:rPr>
          <w:lang w:val="hu-HU"/>
        </w:rPr>
        <w:tab/>
      </w:r>
      <w:bookmarkStart w:id="77" w:name="_Toc435790942"/>
      <w:bookmarkStart w:id="78" w:name="_Toc442864485"/>
      <w:r w:rsidRPr="00812D70">
        <w:rPr>
          <w:lang w:val="hu-HU"/>
        </w:rPr>
        <w:t>Microsoft MultiFactor Authentication</w:t>
      </w:r>
      <w:bookmarkEnd w:id="77"/>
      <w:bookmarkEnd w:id="78"/>
    </w:p>
    <w:p w14:paraId="28810E0B" w14:textId="77777777" w:rsidR="004C0405" w:rsidRDefault="00196611" w:rsidP="004C0405">
      <w:pPr>
        <w:pStyle w:val="ProductList-Body"/>
        <w:shd w:val="clear" w:color="auto" w:fill="A6A6A6" w:themeFill="background1" w:themeFillShade="A6"/>
        <w:spacing w:before="120" w:after="240"/>
        <w:jc w:val="right"/>
        <w:rPr>
          <w:rStyle w:val="Hyperlink"/>
          <w:sz w:val="16"/>
          <w:szCs w:val="16"/>
        </w:rPr>
      </w:pPr>
      <w:hyperlink w:anchor="TableofContents" w:history="1">
        <w:r w:rsidR="004C0405">
          <w:rPr>
            <w:rStyle w:val="Hyperlink"/>
            <w:sz w:val="16"/>
            <w:szCs w:val="16"/>
          </w:rPr>
          <w:t>Tartalomjegyzék</w:t>
        </w:r>
      </w:hyperlink>
      <w:r w:rsidR="004C0405">
        <w:rPr>
          <w:sz w:val="16"/>
          <w:szCs w:val="16"/>
        </w:rPr>
        <w:t xml:space="preserve"> / </w:t>
      </w:r>
      <w:hyperlink w:anchor="GeneralTerms" w:history="1">
        <w:r w:rsidR="004C0405">
          <w:rPr>
            <w:rStyle w:val="Hyperlink"/>
            <w:sz w:val="16"/>
            <w:szCs w:val="16"/>
          </w:rPr>
          <w:t>Általános feltételek</w:t>
        </w:r>
      </w:hyperlink>
    </w:p>
    <w:p w14:paraId="5B81BD74" w14:textId="77777777" w:rsidR="00BC5469" w:rsidRPr="003C69A1" w:rsidRDefault="00BC5469" w:rsidP="00BC5469">
      <w:pPr>
        <w:pStyle w:val="ProductList-Offering1Heading"/>
        <w:outlineLvl w:val="2"/>
      </w:pPr>
      <w:bookmarkStart w:id="79" w:name="_Toc437590237"/>
      <w:bookmarkStart w:id="80" w:name="_Toc435790943"/>
      <w:bookmarkStart w:id="81" w:name="_Toc442864486"/>
      <w:r>
        <w:lastRenderedPageBreak/>
        <w:t>Microsoft Intune</w:t>
      </w:r>
      <w:bookmarkEnd w:id="79"/>
      <w:bookmarkEnd w:id="80"/>
      <w:bookmarkEnd w:id="81"/>
    </w:p>
    <w:p w14:paraId="1B4DE3EF" w14:textId="77777777" w:rsidR="00BC5469" w:rsidRPr="00A8327A" w:rsidRDefault="00BC5469" w:rsidP="00BC5469">
      <w:pPr>
        <w:pStyle w:val="ProductList-Body"/>
        <w:rPr>
          <w:rFonts w:asciiTheme="majorHAnsi" w:hAnsiTheme="majorHAnsi"/>
          <w:sz w:val="16"/>
          <w:szCs w:val="16"/>
        </w:rPr>
        <w:sectPr w:rsidR="00BC5469" w:rsidRPr="00A8327A" w:rsidSect="00BC5469">
          <w:footerReference w:type="default" r:id="rId33"/>
          <w:footerReference w:type="first" r:id="rId34"/>
          <w:pgSz w:w="12240" w:h="15840"/>
          <w:pgMar w:top="1440" w:right="720" w:bottom="1440" w:left="720" w:header="720" w:footer="720" w:gutter="0"/>
          <w:cols w:space="720"/>
          <w:titlePg/>
          <w:docGrid w:linePitch="360"/>
        </w:sectPr>
      </w:pPr>
    </w:p>
    <w:p w14:paraId="162E04AB" w14:textId="77777777" w:rsidR="00BC5469" w:rsidRPr="003C69A1" w:rsidRDefault="00BC5469" w:rsidP="00BC5469">
      <w:pPr>
        <w:pStyle w:val="ProductList-Body"/>
      </w:pPr>
      <w:r>
        <w:rPr>
          <w:rFonts w:asciiTheme="majorHAnsi" w:hAnsiTheme="majorHAnsi"/>
          <w:sz w:val="16"/>
          <w:szCs w:val="16"/>
        </w:rPr>
        <w:lastRenderedPageBreak/>
        <w:t>Microsoft Intune (felhasználónkénti)</w:t>
      </w:r>
    </w:p>
    <w:p w14:paraId="7E75DA7A" w14:textId="77777777" w:rsidR="00BC5469" w:rsidRPr="003C69A1" w:rsidRDefault="00BC5469" w:rsidP="00BC5469">
      <w:pPr>
        <w:pStyle w:val="ProductList-Body"/>
      </w:pPr>
      <w:r>
        <w:rPr>
          <w:rFonts w:asciiTheme="majorHAnsi" w:hAnsiTheme="majorHAnsi"/>
          <w:sz w:val="16"/>
          <w:szCs w:val="16"/>
        </w:rPr>
        <w:t>Microsoft Intune Kiegészítő System Center Configuration</w:t>
      </w:r>
    </w:p>
    <w:p w14:paraId="0A4B69AB" w14:textId="77777777" w:rsidR="00BC5469" w:rsidRPr="00A8327A" w:rsidRDefault="00BC5469" w:rsidP="00BC5469">
      <w:pPr>
        <w:pStyle w:val="ProductList-Body"/>
        <w:rPr>
          <w:rFonts w:asciiTheme="majorHAnsi" w:hAnsiTheme="majorHAnsi"/>
          <w:sz w:val="16"/>
          <w:szCs w:val="16"/>
        </w:rPr>
        <w:sectPr w:rsidR="00BC546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Windows Intune Add-on for System Center Configuration Manager és System Center Endpoint Protection (felhasználónkénti)</w:t>
      </w:r>
      <w:r>
        <w:rPr>
          <w:rFonts w:asciiTheme="majorHAnsi" w:hAnsiTheme="majorHAnsi"/>
          <w:sz w:val="16"/>
          <w:szCs w:val="16"/>
        </w:rPr>
        <w:br/>
        <w:t xml:space="preserve"> (a továbbiakban „Microsoft Intune Kiegészítés”)</w:t>
      </w:r>
    </w:p>
    <w:p w14:paraId="0A21759A" w14:textId="77777777" w:rsidR="00BC5469" w:rsidRPr="00BC5469" w:rsidRDefault="00BC5469" w:rsidP="00BC5469">
      <w:pPr>
        <w:pStyle w:val="ProductList-Body"/>
        <w:pBdr>
          <w:top w:val="single" w:sz="4" w:space="1" w:color="BFBFBF" w:themeColor="background1" w:themeShade="BF"/>
        </w:pBdr>
        <w:rPr>
          <w:sz w:val="8"/>
          <w:szCs w:val="8"/>
        </w:rPr>
      </w:pPr>
    </w:p>
    <w:p w14:paraId="40A95C6D" w14:textId="77777777" w:rsidR="00BC5469" w:rsidRPr="003C69A1" w:rsidRDefault="00BC5469" w:rsidP="00BC5469">
      <w:pPr>
        <w:pStyle w:val="ProductList-Body"/>
        <w:tabs>
          <w:tab w:val="clear" w:pos="158"/>
          <w:tab w:val="left" w:pos="360"/>
        </w:tabs>
      </w:pPr>
      <w:r>
        <w:rPr>
          <w:b/>
          <w:color w:val="00188F"/>
        </w:rPr>
        <w:t>Értesítések</w:t>
      </w:r>
    </w:p>
    <w:p w14:paraId="3C4BA660" w14:textId="77777777" w:rsidR="00BC5469" w:rsidRPr="003C69A1" w:rsidRDefault="00BC5469" w:rsidP="00BC5469">
      <w:pPr>
        <w:pStyle w:val="ProductList-Body"/>
        <w:tabs>
          <w:tab w:val="clear" w:pos="158"/>
          <w:tab w:val="left" w:pos="180"/>
        </w:tabs>
      </w:pPr>
      <w:r>
        <w:t xml:space="preserve">Az Ügyfélnek nyújtott bármely telepítési szolgáltatásra az </w:t>
      </w:r>
      <w:hyperlink w:anchor="Attachment1" w:history="1">
        <w:r>
          <w:rPr>
            <w:rStyle w:val="Hyperlink"/>
          </w:rPr>
          <w:t>1. </w:t>
        </w:r>
        <w:r w:rsidRPr="009A3D3B">
          <w:rPr>
            <w:rStyle w:val="Hyperlink"/>
          </w:rPr>
          <w:t>melléklet</w:t>
        </w:r>
      </w:hyperlink>
      <w:r>
        <w:t xml:space="preserve"> található Szakmai Szolgáltatásokra vonatkozó értesítés vonatkozik.</w:t>
      </w:r>
    </w:p>
    <w:p w14:paraId="54B94B62" w14:textId="77777777" w:rsidR="004A2759" w:rsidRDefault="004A2759" w:rsidP="00EF78B8">
      <w:pPr>
        <w:pStyle w:val="ProductList-Body"/>
        <w:tabs>
          <w:tab w:val="clear" w:pos="158"/>
          <w:tab w:val="left" w:pos="180"/>
        </w:tabs>
        <w:rPr>
          <w:b/>
          <w:color w:val="00188F"/>
        </w:rPr>
      </w:pPr>
    </w:p>
    <w:p w14:paraId="7AD58DF7" w14:textId="3EBF8760" w:rsidR="00EF78B8" w:rsidRPr="00690C65" w:rsidRDefault="00EF78B8" w:rsidP="00EF78B8">
      <w:pPr>
        <w:pStyle w:val="ProductList-Body"/>
        <w:tabs>
          <w:tab w:val="clear" w:pos="158"/>
          <w:tab w:val="left" w:pos="180"/>
        </w:tabs>
      </w:pPr>
      <w:r>
        <w:rPr>
          <w:b/>
          <w:color w:val="00188F"/>
        </w:rPr>
        <w:t>Eszközök felügyelete</w:t>
      </w:r>
    </w:p>
    <w:p w14:paraId="6DB43031" w14:textId="6B686BDB" w:rsidR="00EF78B8" w:rsidRPr="00690C65" w:rsidRDefault="00EF78B8" w:rsidP="00EF78B8">
      <w:pPr>
        <w:pStyle w:val="ProductList-Body"/>
        <w:tabs>
          <w:tab w:val="clear" w:pos="158"/>
          <w:tab w:val="left" w:pos="180"/>
        </w:tabs>
      </w:pPr>
      <w:r>
        <w:t>Minden olyan felhasználó, akihez az Ügyfél Felhasználói SL-t rendelt hozzá, legfeljebb öt eszköz felügyelete céljából érheti el és használhatja az Online Szolgáltatást és a kapcsolódó szoftvereket (ideértve a System Center szoftvert is).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Tárhely Kiegészítő SL</w:t>
      </w:r>
    </w:p>
    <w:p w14:paraId="680DD99D" w14:textId="77777777" w:rsidR="008070AF" w:rsidRPr="00690C65" w:rsidRDefault="008070AF" w:rsidP="008070AF">
      <w:pPr>
        <w:pStyle w:val="ProductList-Body"/>
        <w:tabs>
          <w:tab w:val="clear" w:pos="158"/>
          <w:tab w:val="left" w:pos="180"/>
        </w:tabs>
      </w:pPr>
      <w:r>
        <w:t>Tárhely kiegészítő SL-re van szükség az alap előfizetésben foglalt tárhelyen felül nyújtott minden gigabájtnyi extra tárhelyhez.</w:t>
      </w:r>
    </w:p>
    <w:p w14:paraId="76625CC2" w14:textId="77777777" w:rsidR="008070AF" w:rsidRPr="00690C65" w:rsidRDefault="008070AF" w:rsidP="008070AF">
      <w:pPr>
        <w:pStyle w:val="ProductList-Body"/>
        <w:tabs>
          <w:tab w:val="clear" w:pos="158"/>
          <w:tab w:val="left" w:pos="180"/>
        </w:tabs>
      </w:pPr>
    </w:p>
    <w:p w14:paraId="06AFEF89" w14:textId="77777777" w:rsidR="0015252E" w:rsidRPr="00A8327A" w:rsidRDefault="0015252E" w:rsidP="0015252E">
      <w:pPr>
        <w:pStyle w:val="ProductList-Body"/>
        <w:tabs>
          <w:tab w:val="clear" w:pos="158"/>
          <w:tab w:val="left" w:pos="180"/>
        </w:tabs>
        <w:rPr>
          <w:b/>
          <w:color w:val="00188F"/>
        </w:rPr>
      </w:pPr>
      <w:r>
        <w:rPr>
          <w:b/>
          <w:color w:val="00188F"/>
        </w:rPr>
        <w:t>A System Center szoftver Windows Szoftverösszetevői</w:t>
      </w:r>
    </w:p>
    <w:p w14:paraId="268508B4" w14:textId="77777777" w:rsidR="0015252E" w:rsidRPr="00A8327A" w:rsidRDefault="0015252E" w:rsidP="0015252E">
      <w:pPr>
        <w:pStyle w:val="ProductList-Body"/>
        <w:tabs>
          <w:tab w:val="clear" w:pos="158"/>
          <w:tab w:val="left" w:pos="180"/>
        </w:tabs>
      </w:pPr>
      <w:r>
        <w:t xml:space="preserve">A System Center szoftver a következő Windows Szoftverösszetevők közül egyet vagy többet tartalmaz: Microsoft .NET-keretrendszer, Microsoft Data Access Components, Powershell szoftver és bizonyos, a Microsoft Build-hez kapcsolódó .dll fájlok, Windows Identity Foundation, Windows Library for JAVAScript, Debghelp.dll, valamint Web Deploy technológiák. A Windows Szoftverösszetevők használatát szabályozó licencfeltételek a Termékfeltételek Windows 8.1 Pro és Enterprise című szakaszában olvashatók. A Termékfeltételek a </w:t>
      </w:r>
      <w:hyperlink r:id="rId35" w:history="1">
        <w:r>
          <w:rPr>
            <w:rStyle w:val="Hyperlink"/>
          </w:rPr>
          <w:t>http://go.microsoft.com/?linkid=9839206</w:t>
        </w:r>
      </w:hyperlink>
      <w:hyperlink w:history="1"/>
      <w:r>
        <w:t xml:space="preserve"> webhelyen találhatók.</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technológia és teljesítményvizsgálat</w:t>
      </w:r>
    </w:p>
    <w:p w14:paraId="5EB64A19" w14:textId="77777777" w:rsidR="008070AF" w:rsidRPr="00690C65" w:rsidRDefault="008070AF" w:rsidP="008070AF">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p w14:paraId="41E1E483" w14:textId="77777777" w:rsidR="008070AF" w:rsidRPr="00690C65" w:rsidRDefault="00196611"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7B1AB5" w14:textId="77777777" w:rsidR="00BC5469" w:rsidRPr="003C69A1" w:rsidRDefault="00BC5469" w:rsidP="00BC5469">
      <w:pPr>
        <w:pStyle w:val="ProductList-OfferingGroupHeading"/>
        <w:spacing w:after="80"/>
        <w:outlineLvl w:val="1"/>
      </w:pPr>
      <w:bookmarkStart w:id="82" w:name="_Toc437590238"/>
      <w:bookmarkStart w:id="83" w:name="_Toc435790944"/>
      <w:bookmarkStart w:id="84" w:name="_Toc442864487"/>
      <w:bookmarkStart w:id="85" w:name="MicrosoftDynamicsMarketing"/>
      <w:r>
        <w:t>Microsoft Dynamics Online szolgáltatások</w:t>
      </w:r>
      <w:bookmarkEnd w:id="82"/>
      <w:bookmarkEnd w:id="83"/>
      <w:bookmarkEnd w:id="84"/>
    </w:p>
    <w:p w14:paraId="64BC6466" w14:textId="77777777" w:rsidR="00BC5469" w:rsidRPr="003C69A1" w:rsidRDefault="00BC5469" w:rsidP="00BC5469">
      <w:pPr>
        <w:pStyle w:val="ProductList-Body"/>
        <w:tabs>
          <w:tab w:val="clear" w:pos="158"/>
          <w:tab w:val="left" w:pos="360"/>
        </w:tabs>
      </w:pPr>
      <w:r>
        <w:rPr>
          <w:b/>
          <w:color w:val="00188F"/>
        </w:rPr>
        <w:t>Értesítések</w:t>
      </w:r>
    </w:p>
    <w:p w14:paraId="2A64844F" w14:textId="77777777" w:rsidR="00BC5469" w:rsidRPr="003C69A1" w:rsidRDefault="00BC5469" w:rsidP="00BC5469">
      <w:pPr>
        <w:pStyle w:val="ProductList-Body"/>
      </w:pPr>
      <w:r>
        <w:t xml:space="preserve">A Bing Mapsre és a Szakmai Szolgáltatásokra vonatkozó értesítések (lásd: </w:t>
      </w:r>
      <w:hyperlink w:anchor="Attachment1" w:history="1">
        <w:r>
          <w:rPr>
            <w:rStyle w:val="Hyperlink"/>
          </w:rPr>
          <w:t>1. melléklet</w:t>
        </w:r>
      </w:hyperlink>
      <w:r>
        <w:t>) alkalmazandók.</w:t>
      </w:r>
    </w:p>
    <w:p w14:paraId="6D3489B6" w14:textId="77777777" w:rsidR="00BC5469" w:rsidRPr="003C69A1" w:rsidRDefault="00BC5469" w:rsidP="00BC5469">
      <w:pPr>
        <w:pStyle w:val="ProductList-Body"/>
      </w:pPr>
    </w:p>
    <w:p w14:paraId="1394021B" w14:textId="77777777" w:rsidR="00BC5469" w:rsidRPr="003C69A1" w:rsidRDefault="00BC5469" w:rsidP="00BC5469">
      <w:pPr>
        <w:pStyle w:val="ProductList-Body"/>
        <w:tabs>
          <w:tab w:val="clear" w:pos="158"/>
          <w:tab w:val="left" w:pos="180"/>
        </w:tabs>
      </w:pPr>
      <w:r>
        <w:rPr>
          <w:b/>
          <w:color w:val="00188F"/>
        </w:rPr>
        <w:t>Előfizetési Licenccsomagok</w:t>
      </w:r>
    </w:p>
    <w:p w14:paraId="30218A5F" w14:textId="77777777" w:rsidR="00BC5469" w:rsidRPr="003C69A1" w:rsidRDefault="00BC5469" w:rsidP="00BC5469">
      <w:pPr>
        <w:pStyle w:val="ProductList-Body"/>
      </w:pPr>
      <w:r>
        <w:t xml:space="preserve">A Felhasználói SL-eken kívüli olyan egyéb ajánlatokat, amelyek teljesítik az SL-követelményeket, a </w:t>
      </w:r>
      <w:hyperlink w:anchor="Attachment2" w:history="1">
        <w:r>
          <w:rPr>
            <w:rStyle w:val="Hyperlink"/>
          </w:rPr>
          <w:t>2. melléklet</w:t>
        </w:r>
      </w:hyperlink>
      <w:r>
        <w:t xml:space="preserve"> sorolja fel.</w:t>
      </w:r>
    </w:p>
    <w:p w14:paraId="11C619B5" w14:textId="77777777" w:rsidR="00BC5469" w:rsidRDefault="00BC5469" w:rsidP="00BC5469">
      <w:pPr>
        <w:pStyle w:val="ProductList-Body"/>
      </w:pPr>
    </w:p>
    <w:p w14:paraId="7054826D" w14:textId="77777777" w:rsidR="00BC5469" w:rsidRPr="003C69A1" w:rsidRDefault="00BC5469" w:rsidP="00BC5469">
      <w:pPr>
        <w:pStyle w:val="ProductList-Offering2Heading"/>
        <w:outlineLvl w:val="2"/>
      </w:pPr>
      <w:r>
        <w:tab/>
      </w:r>
      <w:bookmarkStart w:id="86" w:name="_Toc437590239"/>
      <w:bookmarkStart w:id="87" w:name="_Toc442864488"/>
      <w:bookmarkStart w:id="88" w:name="_Toc435790945"/>
      <w:r>
        <w:t>Microsoft Dynamics AX</w:t>
      </w:r>
      <w:bookmarkEnd w:id="86"/>
      <w:bookmarkEnd w:id="87"/>
    </w:p>
    <w:p w14:paraId="751C7041" w14:textId="77777777" w:rsidR="00BC5469" w:rsidRDefault="00BC5469" w:rsidP="00BC5469">
      <w:pPr>
        <w:pStyle w:val="ProductList-Offering1"/>
        <w:sectPr w:rsidR="00BC5469" w:rsidSect="00D73EC5">
          <w:type w:val="continuous"/>
          <w:pgSz w:w="12240" w:h="15840"/>
          <w:pgMar w:top="1440" w:right="720" w:bottom="1440" w:left="720" w:header="720" w:footer="720" w:gutter="0"/>
          <w:cols w:space="720"/>
          <w:titlePg/>
          <w:docGrid w:linePitch="360"/>
        </w:sectPr>
      </w:pPr>
    </w:p>
    <w:p w14:paraId="5F0B53BD" w14:textId="77777777" w:rsidR="00BC5469" w:rsidRPr="003C69A1" w:rsidRDefault="00BC5469" w:rsidP="00BC5469">
      <w:pPr>
        <w:pStyle w:val="ProductList-Body"/>
      </w:pPr>
      <w:r>
        <w:rPr>
          <w:rFonts w:asciiTheme="majorHAnsi" w:hAnsiTheme="majorHAnsi"/>
          <w:sz w:val="16"/>
          <w:szCs w:val="16"/>
        </w:rPr>
        <w:lastRenderedPageBreak/>
        <w:t>Microsoft Dynamics AX Önkiszolgáló</w:t>
      </w:r>
    </w:p>
    <w:p w14:paraId="509869AD" w14:textId="77777777" w:rsidR="00BC5469" w:rsidRPr="003C69A1" w:rsidRDefault="00BC5469" w:rsidP="00BC5469">
      <w:pPr>
        <w:pStyle w:val="ProductList-Body"/>
      </w:pPr>
      <w:r>
        <w:rPr>
          <w:rFonts w:asciiTheme="majorHAnsi" w:hAnsiTheme="majorHAnsi"/>
          <w:sz w:val="16"/>
          <w:szCs w:val="16"/>
        </w:rPr>
        <w:t>Microsoft Dynamics AX Feladat</w:t>
      </w:r>
    </w:p>
    <w:p w14:paraId="021B00E5" w14:textId="77777777" w:rsidR="00BC5469" w:rsidRPr="003C69A1" w:rsidRDefault="00BC5469" w:rsidP="00BC5469">
      <w:pPr>
        <w:pStyle w:val="ProductList-Body"/>
      </w:pPr>
      <w:r>
        <w:rPr>
          <w:rFonts w:asciiTheme="majorHAnsi" w:hAnsiTheme="majorHAnsi"/>
          <w:sz w:val="16"/>
          <w:szCs w:val="16"/>
        </w:rPr>
        <w:lastRenderedPageBreak/>
        <w:t>Microsoft Dynamics AX Nagyvállalati</w:t>
      </w:r>
    </w:p>
    <w:p w14:paraId="60FE0C02" w14:textId="77777777" w:rsidR="00BC5469" w:rsidRPr="003C69A1" w:rsidRDefault="00BC5469" w:rsidP="00BC5469">
      <w:pPr>
        <w:pStyle w:val="ProductList-Body"/>
      </w:pPr>
      <w:r>
        <w:rPr>
          <w:rFonts w:asciiTheme="majorHAnsi" w:hAnsiTheme="majorHAnsi"/>
          <w:sz w:val="16"/>
          <w:szCs w:val="16"/>
        </w:rPr>
        <w:t>Microsoft Dynamics AX Eszköz</w:t>
      </w:r>
    </w:p>
    <w:p w14:paraId="0D1F9920" w14:textId="77777777" w:rsidR="00BC5469" w:rsidRDefault="00BC5469" w:rsidP="00BC5469">
      <w:pPr>
        <w:pStyle w:val="ProductList-Body"/>
        <w:sectPr w:rsidR="00BC5469" w:rsidSect="00E275D6">
          <w:type w:val="continuous"/>
          <w:pgSz w:w="12240" w:h="15840"/>
          <w:pgMar w:top="1440" w:right="720" w:bottom="1440" w:left="720" w:header="720" w:footer="720" w:gutter="0"/>
          <w:cols w:num="2" w:space="720"/>
          <w:titlePg/>
          <w:docGrid w:linePitch="360"/>
        </w:sectPr>
      </w:pPr>
    </w:p>
    <w:p w14:paraId="1042166D" w14:textId="77777777" w:rsidR="00BC5469" w:rsidRPr="003C69A1" w:rsidRDefault="00BC5469" w:rsidP="00BC5469">
      <w:pPr>
        <w:pStyle w:val="ProductList-Body"/>
        <w:pBdr>
          <w:top w:val="single" w:sz="4" w:space="1" w:color="BFBFBF" w:themeColor="background1" w:themeShade="BF"/>
        </w:pBdr>
      </w:pPr>
    </w:p>
    <w:p w14:paraId="5263171B" w14:textId="77777777" w:rsidR="00BC5469" w:rsidRPr="003C69A1" w:rsidRDefault="00BC5469" w:rsidP="00BC5469">
      <w:pPr>
        <w:pStyle w:val="ProductList-Body"/>
        <w:tabs>
          <w:tab w:val="clear" w:pos="158"/>
          <w:tab w:val="left" w:pos="360"/>
        </w:tabs>
      </w:pPr>
      <w:r>
        <w:rPr>
          <w:b/>
          <w:color w:val="00188F"/>
        </w:rPr>
        <w:t>Külső felhasználók</w:t>
      </w:r>
    </w:p>
    <w:p w14:paraId="3E7A59E6" w14:textId="77777777" w:rsidR="00BC5469" w:rsidRPr="003C69A1" w:rsidRDefault="00BC5469" w:rsidP="00BC5469">
      <w:pPr>
        <w:pStyle w:val="ProductList-Body"/>
        <w:tabs>
          <w:tab w:val="clear" w:pos="158"/>
          <w:tab w:val="left" w:pos="360"/>
        </w:tabs>
      </w:pPr>
      <w:r>
        <w:t>A Microsoft Dynamics AX Külső Felhasználóinak nem kell SL licenc az Online Szolgáltatás eléréséhez. Ez a mentesség nem vonatkozik az Ügyfél és az Ügyfél Társvállalatainak vállalkozóira és megbízottjaira.</w:t>
      </w:r>
    </w:p>
    <w:p w14:paraId="76D7A664" w14:textId="77777777" w:rsidR="00BC5469" w:rsidRPr="003C69A1" w:rsidRDefault="00BC5469" w:rsidP="00BC5469">
      <w:pPr>
        <w:pStyle w:val="ProductList-Body"/>
        <w:tabs>
          <w:tab w:val="clear" w:pos="158"/>
          <w:tab w:val="left" w:pos="360"/>
        </w:tabs>
      </w:pPr>
    </w:p>
    <w:p w14:paraId="4A17425D" w14:textId="77777777" w:rsidR="00BC5469" w:rsidRPr="003C69A1" w:rsidRDefault="00BC5469" w:rsidP="00BC5469">
      <w:pPr>
        <w:pStyle w:val="ProductList-Body"/>
        <w:tabs>
          <w:tab w:val="left" w:pos="360"/>
        </w:tabs>
      </w:pPr>
      <w:r>
        <w:rPr>
          <w:b/>
          <w:color w:val="00188F"/>
        </w:rPr>
        <w:t>Módosítások</w:t>
      </w:r>
    </w:p>
    <w:p w14:paraId="7959C352" w14:textId="77777777" w:rsidR="00BC5469" w:rsidRPr="003C69A1" w:rsidRDefault="00BC5469" w:rsidP="00BC5469">
      <w:pPr>
        <w:pStyle w:val="ProductList-Body"/>
        <w:tabs>
          <w:tab w:val="clear" w:pos="158"/>
          <w:tab w:val="left" w:pos="360"/>
        </w:tabs>
      </w:pPr>
      <w:r>
        <w:t>Az Ügyfél funkcióbővítés érdekében módosíthatja a Microsoft Dynamics AX terméket, de kizárólag az Ügyfél belső használata céljaira.</w:t>
      </w:r>
    </w:p>
    <w:p w14:paraId="03A72351" w14:textId="77777777" w:rsidR="00BC5469" w:rsidRPr="003C69A1" w:rsidRDefault="00196611" w:rsidP="00BC5469">
      <w:pPr>
        <w:pStyle w:val="ProductList-Body"/>
        <w:shd w:val="clear" w:color="auto" w:fill="A6A6A6" w:themeFill="background1" w:themeFillShade="A6"/>
        <w:spacing w:before="120" w:after="240"/>
        <w:jc w:val="right"/>
      </w:pPr>
      <w:hyperlink w:anchor="TableofContents" w:history="1">
        <w:r w:rsidR="00BC5469">
          <w:rPr>
            <w:rStyle w:val="Hyperlink"/>
            <w:sz w:val="16"/>
            <w:szCs w:val="16"/>
          </w:rPr>
          <w:t>Tartalomjegyzék</w:t>
        </w:r>
      </w:hyperlink>
      <w:r w:rsidR="00BC5469">
        <w:rPr>
          <w:sz w:val="16"/>
          <w:szCs w:val="16"/>
        </w:rPr>
        <w:t xml:space="preserve"> / </w:t>
      </w:r>
      <w:hyperlink w:anchor="GeneralTerms" w:history="1">
        <w:r w:rsidR="00BC5469">
          <w:rPr>
            <w:rStyle w:val="Hyperlink"/>
            <w:sz w:val="16"/>
            <w:szCs w:val="16"/>
          </w:rPr>
          <w:t>Általános feltételek</w:t>
        </w:r>
      </w:hyperlink>
    </w:p>
    <w:p w14:paraId="7E103C99" w14:textId="77777777" w:rsidR="00BC5469" w:rsidRDefault="00BC5469" w:rsidP="00BC5469">
      <w:pPr>
        <w:pStyle w:val="ProductList-Body"/>
        <w:tabs>
          <w:tab w:val="clear" w:pos="158"/>
          <w:tab w:val="left" w:pos="360"/>
        </w:tabs>
      </w:pPr>
      <w:r>
        <w:tab/>
      </w:r>
      <w:bookmarkStart w:id="89" w:name="_Toc437590240"/>
      <w:bookmarkStart w:id="90" w:name="DynamicsCRM"/>
    </w:p>
    <w:p w14:paraId="7578F891" w14:textId="77777777" w:rsidR="00BC5469" w:rsidRDefault="00BC5469" w:rsidP="00BC5469">
      <w:pPr>
        <w:pStyle w:val="ProductList-Body"/>
        <w:tabs>
          <w:tab w:val="clear" w:pos="158"/>
          <w:tab w:val="left" w:pos="360"/>
        </w:tabs>
      </w:pPr>
    </w:p>
    <w:p w14:paraId="612E5256" w14:textId="779AFD78" w:rsidR="00BC5469" w:rsidRDefault="00BC5469" w:rsidP="00BC5469">
      <w:pPr>
        <w:pStyle w:val="ProductList-Body"/>
        <w:tabs>
          <w:tab w:val="clear" w:pos="158"/>
          <w:tab w:val="left" w:pos="360"/>
        </w:tabs>
      </w:pPr>
    </w:p>
    <w:p w14:paraId="0FFAD3A4" w14:textId="27A659C8" w:rsidR="00BC5469" w:rsidRDefault="00BC5469" w:rsidP="00BC5469">
      <w:pPr>
        <w:pStyle w:val="ProductList-Body"/>
        <w:tabs>
          <w:tab w:val="clear" w:pos="158"/>
          <w:tab w:val="left" w:pos="360"/>
        </w:tabs>
      </w:pPr>
    </w:p>
    <w:p w14:paraId="33CF2819" w14:textId="77777777" w:rsidR="00BC5469" w:rsidRDefault="00BC5469" w:rsidP="00BC5469">
      <w:pPr>
        <w:pStyle w:val="ProductList-Body"/>
        <w:tabs>
          <w:tab w:val="clear" w:pos="158"/>
          <w:tab w:val="left" w:pos="360"/>
        </w:tabs>
      </w:pPr>
    </w:p>
    <w:p w14:paraId="269CECCA" w14:textId="77777777" w:rsidR="00BC5469" w:rsidRDefault="00BC5469" w:rsidP="00BC5469">
      <w:pPr>
        <w:pStyle w:val="ProductList-Body"/>
        <w:tabs>
          <w:tab w:val="clear" w:pos="158"/>
          <w:tab w:val="left" w:pos="360"/>
        </w:tabs>
      </w:pPr>
    </w:p>
    <w:p w14:paraId="3E029E16" w14:textId="5474EF88" w:rsidR="00BC5469" w:rsidRPr="003C69A1" w:rsidRDefault="003C396A" w:rsidP="00BC5469">
      <w:pPr>
        <w:pStyle w:val="ProductList-Offering2Heading"/>
        <w:outlineLvl w:val="2"/>
      </w:pPr>
      <w:r>
        <w:lastRenderedPageBreak/>
        <w:tab/>
      </w:r>
      <w:bookmarkStart w:id="91" w:name="_Toc442864489"/>
      <w:r w:rsidR="00BC5469">
        <w:t>Microsoft Dynamics CRM Online</w:t>
      </w:r>
      <w:bookmarkEnd w:id="88"/>
      <w:bookmarkEnd w:id="89"/>
      <w:bookmarkEnd w:id="90"/>
      <w:bookmarkEnd w:id="91"/>
    </w:p>
    <w:p w14:paraId="05778CA9" w14:textId="77777777" w:rsidR="00BC5469" w:rsidRDefault="00BC5469" w:rsidP="00BC5469">
      <w:pPr>
        <w:pStyle w:val="ProductList-Offering1"/>
        <w:sectPr w:rsidR="00BC5469" w:rsidSect="00D73EC5">
          <w:type w:val="continuous"/>
          <w:pgSz w:w="12240" w:h="15840"/>
          <w:pgMar w:top="1440" w:right="720" w:bottom="1440" w:left="720" w:header="720" w:footer="720" w:gutter="0"/>
          <w:cols w:space="720"/>
          <w:titlePg/>
          <w:docGrid w:linePitch="360"/>
        </w:sectPr>
      </w:pPr>
    </w:p>
    <w:p w14:paraId="565BDAA1" w14:textId="77777777" w:rsidR="00BC5469" w:rsidRPr="003C69A1" w:rsidRDefault="00BC5469" w:rsidP="00BC5469">
      <w:pPr>
        <w:pStyle w:val="ProductList-Body"/>
      </w:pPr>
      <w:r>
        <w:rPr>
          <w:rFonts w:asciiTheme="majorHAnsi" w:hAnsiTheme="majorHAnsi"/>
          <w:sz w:val="16"/>
          <w:szCs w:val="16"/>
        </w:rPr>
        <w:lastRenderedPageBreak/>
        <w:t>Microsoft Dynamics CRM Online Essentials</w:t>
      </w:r>
    </w:p>
    <w:p w14:paraId="1CDF24E9" w14:textId="77777777" w:rsidR="00BC5469" w:rsidRPr="003C69A1" w:rsidRDefault="00BC5469" w:rsidP="00BC5469">
      <w:pPr>
        <w:pStyle w:val="ProductList-Body"/>
      </w:pPr>
      <w:r>
        <w:rPr>
          <w:rFonts w:asciiTheme="majorHAnsi" w:hAnsiTheme="majorHAnsi"/>
          <w:sz w:val="16"/>
          <w:szCs w:val="16"/>
        </w:rPr>
        <w:t>Microsoft Dynamics CRM Online Basic</w:t>
      </w:r>
    </w:p>
    <w:p w14:paraId="3797D0FE" w14:textId="77777777" w:rsidR="00BC5469" w:rsidRPr="003C69A1" w:rsidRDefault="00BC5469" w:rsidP="00BC5469">
      <w:pPr>
        <w:pStyle w:val="ProductList-Body"/>
      </w:pPr>
      <w:r>
        <w:rPr>
          <w:rFonts w:asciiTheme="majorHAnsi" w:hAnsiTheme="majorHAnsi"/>
          <w:sz w:val="16"/>
          <w:szCs w:val="16"/>
        </w:rPr>
        <w:t>Microsoft Dynamics CRM Online Professional</w:t>
      </w:r>
    </w:p>
    <w:p w14:paraId="56396BA6" w14:textId="77777777" w:rsidR="00BC5469" w:rsidRPr="003C69A1" w:rsidRDefault="00BC5469" w:rsidP="00BC5469">
      <w:pPr>
        <w:pStyle w:val="ProductList-Body"/>
      </w:pPr>
      <w:r>
        <w:rPr>
          <w:rFonts w:asciiTheme="majorHAnsi" w:hAnsiTheme="majorHAnsi"/>
          <w:sz w:val="16"/>
          <w:szCs w:val="16"/>
        </w:rPr>
        <w:lastRenderedPageBreak/>
        <w:t>Microsoft Dynamics CRM Online Enterprise</w:t>
      </w:r>
    </w:p>
    <w:p w14:paraId="73E3B52A" w14:textId="77777777" w:rsidR="00BC5469" w:rsidRPr="003C69A1" w:rsidRDefault="00BC5469" w:rsidP="00BC5469">
      <w:pPr>
        <w:pStyle w:val="ProductList-Body"/>
      </w:pPr>
      <w:r>
        <w:rPr>
          <w:rFonts w:asciiTheme="majorHAnsi" w:hAnsiTheme="majorHAnsi"/>
          <w:sz w:val="16"/>
          <w:szCs w:val="16"/>
        </w:rPr>
        <w:t>Microsoft Dynamics Alkalmazotti önkiszolgáló</w:t>
      </w:r>
    </w:p>
    <w:p w14:paraId="01AA01C0" w14:textId="77777777" w:rsidR="00BC5469" w:rsidRDefault="00BC5469" w:rsidP="00BC5469">
      <w:pPr>
        <w:pStyle w:val="ProductList-Body"/>
        <w:sectPr w:rsidR="00BC5469" w:rsidSect="00E275D6">
          <w:type w:val="continuous"/>
          <w:pgSz w:w="12240" w:h="15840"/>
          <w:pgMar w:top="1440" w:right="720" w:bottom="1440" w:left="720" w:header="720" w:footer="720" w:gutter="0"/>
          <w:cols w:num="2" w:space="720"/>
          <w:titlePg/>
          <w:docGrid w:linePitch="360"/>
        </w:sectPr>
      </w:pPr>
    </w:p>
    <w:p w14:paraId="7211CF08" w14:textId="77777777" w:rsidR="00BC5469" w:rsidRPr="00BC5469" w:rsidRDefault="00BC5469" w:rsidP="00BC5469">
      <w:pPr>
        <w:pStyle w:val="ProductList-Body"/>
        <w:pBdr>
          <w:top w:val="single" w:sz="4" w:space="1" w:color="BFBFBF" w:themeColor="background1" w:themeShade="BF"/>
        </w:pBdr>
        <w:rPr>
          <w:sz w:val="8"/>
          <w:szCs w:val="8"/>
        </w:rPr>
      </w:pPr>
    </w:p>
    <w:p w14:paraId="30404D29" w14:textId="77777777" w:rsidR="00BC5469" w:rsidRPr="003C69A1" w:rsidRDefault="00BC5469" w:rsidP="00BC5469">
      <w:pPr>
        <w:pStyle w:val="ProductList-Body"/>
        <w:tabs>
          <w:tab w:val="clear" w:pos="158"/>
          <w:tab w:val="left" w:pos="360"/>
        </w:tabs>
      </w:pPr>
      <w:r>
        <w:rPr>
          <w:b/>
          <w:color w:val="00188F"/>
        </w:rPr>
        <w:t>Külső felhasználók</w:t>
      </w:r>
    </w:p>
    <w:p w14:paraId="2DDCE873" w14:textId="77777777" w:rsidR="00BC5469" w:rsidRPr="003C69A1" w:rsidRDefault="00BC5469" w:rsidP="00BC5469">
      <w:pPr>
        <w:pStyle w:val="ProductList-Body"/>
        <w:tabs>
          <w:tab w:val="clear" w:pos="158"/>
          <w:tab w:val="left" w:pos="360"/>
        </w:tabs>
      </w:pPr>
      <w:r>
        <w:t>A Microsoft Dynamics CRM Online és a Parature a Microsofttól összes kiadása Külső Felhasználóinak nem kell SL az Online Szolgáltatás eléréséhez, feltéve, hogy nem használnak Microsoft Dynamics CRM ügyfélprogramot. Ez a mentesség nem vonatkozik az Ügyfél és az Ügyfél Társvállalata vállalkozóira és megbízottjaira.</w:t>
      </w:r>
    </w:p>
    <w:p w14:paraId="0ECE535B" w14:textId="77777777" w:rsidR="00BC5469" w:rsidRPr="003C69A1" w:rsidRDefault="00196611" w:rsidP="00BC5469">
      <w:pPr>
        <w:pStyle w:val="ProductList-Body"/>
        <w:shd w:val="clear" w:color="auto" w:fill="A6A6A6" w:themeFill="background1" w:themeFillShade="A6"/>
        <w:spacing w:before="120" w:after="240"/>
        <w:jc w:val="right"/>
      </w:pPr>
      <w:hyperlink w:anchor="TableofContents" w:history="1">
        <w:r w:rsidR="00BC5469">
          <w:rPr>
            <w:rStyle w:val="Hyperlink"/>
            <w:sz w:val="16"/>
            <w:szCs w:val="16"/>
          </w:rPr>
          <w:t>Tartalomjegyzék</w:t>
        </w:r>
      </w:hyperlink>
      <w:r w:rsidR="00BC5469">
        <w:rPr>
          <w:sz w:val="16"/>
          <w:szCs w:val="16"/>
        </w:rPr>
        <w:t xml:space="preserve"> / </w:t>
      </w:r>
      <w:hyperlink w:anchor="GeneralTerms" w:history="1">
        <w:r w:rsidR="00BC5469">
          <w:rPr>
            <w:rStyle w:val="Hyperlink"/>
            <w:sz w:val="16"/>
            <w:szCs w:val="16"/>
          </w:rPr>
          <w:t>Általános feltételek</w:t>
        </w:r>
      </w:hyperlink>
    </w:p>
    <w:p w14:paraId="18BD01E1" w14:textId="77777777" w:rsidR="0074447C" w:rsidRPr="004C0405" w:rsidRDefault="0074447C" w:rsidP="004A2759">
      <w:pPr>
        <w:pStyle w:val="ProductList-Offering2Heading"/>
        <w:rPr>
          <w:lang w:val="hu-HU"/>
        </w:rPr>
      </w:pPr>
      <w:r w:rsidRPr="004C0405">
        <w:rPr>
          <w:lang w:val="hu-HU"/>
        </w:rPr>
        <w:tab/>
      </w:r>
      <w:bookmarkStart w:id="92" w:name="_Toc442864490"/>
      <w:r w:rsidRPr="004C0405">
        <w:rPr>
          <w:lang w:val="hu-HU"/>
        </w:rPr>
        <w:t>Microsoft Dynamics Marketing</w:t>
      </w:r>
      <w:bookmarkEnd w:id="92"/>
    </w:p>
    <w:bookmarkEnd w:id="85"/>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4C0405"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Szolgáltatásiszint-szerződés</w:t>
      </w:r>
    </w:p>
    <w:p w14:paraId="2C29C397" w14:textId="607B3120" w:rsidR="00E53C1F" w:rsidRPr="00690C65" w:rsidRDefault="00E53C1F" w:rsidP="00E53C1F">
      <w:pPr>
        <w:pStyle w:val="ProductList-Body"/>
      </w:pPr>
      <w:r>
        <w:t>A Microsoft Dynamics Marketing szolgáltatáshoz nem tartozik SLA.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Webes felhasználói profil</w:t>
      </w:r>
    </w:p>
    <w:p w14:paraId="3098B83A" w14:textId="640E2B76" w:rsidR="0074447C" w:rsidRDefault="0074447C" w:rsidP="0074447C">
      <w:pPr>
        <w:pStyle w:val="ProductList-Body"/>
      </w:pPr>
      <w:r>
        <w:t>Az ezt az Online Szolgáltatást Webes Portálfelhasználóként elérő felhasználóknak nincs szükségük Felhasználói SL-re.</w:t>
      </w:r>
    </w:p>
    <w:p w14:paraId="0EA6356C" w14:textId="58FB1E8D" w:rsidR="00241635" w:rsidRDefault="00241635" w:rsidP="0074447C">
      <w:pPr>
        <w:pStyle w:val="ProductList-Body"/>
      </w:pPr>
    </w:p>
    <w:p w14:paraId="1F7DFBBC" w14:textId="77777777" w:rsidR="004C0405" w:rsidRPr="007F0A21" w:rsidRDefault="004C0405" w:rsidP="004C0405">
      <w:pPr>
        <w:pStyle w:val="ProductList-Body"/>
        <w:keepNext/>
      </w:pPr>
      <w:r>
        <w:rPr>
          <w:b/>
          <w:color w:val="00188F"/>
        </w:rPr>
        <w:t>Mobiltelefonos szöveges üzenetkezelés</w:t>
      </w:r>
    </w:p>
    <w:p w14:paraId="3EC72517" w14:textId="3F2F3057" w:rsidR="00241635" w:rsidRDefault="004C0405" w:rsidP="004C0405">
      <w:pPr>
        <w:pStyle w:val="ProductList-Body"/>
      </w:pPr>
      <w:r>
        <w:t>Egyedül az Ügyfél a felelős a Microsoft által lehetővé tett összes mobiltelefonos üzenet tartalmáért, létrehozásáért, kezdeményezéséért és továbbításáért, és az Ügyfélnek be kell tartani a Microsoft által időről időre biztosított összes alkalmazandó iparági viselkedési szabályzatban előírtakat. A mobiltelefonos üzenetek továbbításával foglalkozó harmadik fél gyűjtők és szolgáltatók nem a Microsoft alvállalkozói</w:t>
      </w:r>
      <w:r w:rsidR="00241635">
        <w:t>.</w:t>
      </w:r>
    </w:p>
    <w:p w14:paraId="6DE06528" w14:textId="77777777" w:rsidR="0074447C" w:rsidRPr="00690C65" w:rsidRDefault="00196611"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5C492BA3" w14:textId="163FBDEA" w:rsidR="00234095" w:rsidRPr="004C0405" w:rsidRDefault="00234095" w:rsidP="004A2759">
      <w:pPr>
        <w:pStyle w:val="ProductList-Offering2Heading"/>
        <w:keepNext/>
        <w:rPr>
          <w:lang w:val="hu-HU"/>
        </w:rPr>
      </w:pPr>
      <w:r w:rsidRPr="004C0405">
        <w:rPr>
          <w:lang w:val="hu-HU"/>
        </w:rPr>
        <w:tab/>
      </w:r>
      <w:bookmarkStart w:id="93" w:name="_Toc442864491"/>
      <w:r w:rsidRPr="004C0405">
        <w:rPr>
          <w:lang w:val="hu-HU"/>
        </w:rPr>
        <w:t>Microsoft Social Engagement</w:t>
      </w:r>
      <w:bookmarkEnd w:id="93"/>
    </w:p>
    <w:p w14:paraId="7E1BF27D" w14:textId="7231FD4B" w:rsidR="00234095" w:rsidRPr="00690C65" w:rsidRDefault="00234095" w:rsidP="004A2759">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4A2759">
      <w:pPr>
        <w:pStyle w:val="ProductList-Body"/>
        <w:keepNext/>
      </w:pPr>
      <w:r>
        <w:rPr>
          <w:rFonts w:asciiTheme="majorHAnsi" w:hAnsiTheme="majorHAnsi"/>
          <w:sz w:val="16"/>
          <w:szCs w:val="16"/>
        </w:rPr>
        <w:t>Microsoft Social Engagement Enterprise</w:t>
      </w:r>
    </w:p>
    <w:p w14:paraId="5EAF2DB7" w14:textId="77777777" w:rsidR="00234095" w:rsidRPr="0075174C" w:rsidRDefault="00234095" w:rsidP="004A2759">
      <w:pPr>
        <w:pStyle w:val="ProductList-Body"/>
        <w:keepNext/>
        <w:pBdr>
          <w:top w:val="single" w:sz="4" w:space="1" w:color="BFBFBF" w:themeColor="background1" w:themeShade="BF"/>
        </w:pBdr>
        <w:rPr>
          <w:b/>
          <w:color w:val="000000" w:themeColor="text1"/>
          <w:sz w:val="8"/>
          <w:szCs w:val="8"/>
          <w:lang w:eastAsia="en-US" w:bidi="ar-SA"/>
        </w:rPr>
      </w:pPr>
    </w:p>
    <w:p w14:paraId="47F1DFE4" w14:textId="77777777" w:rsidR="00DD2927" w:rsidRPr="00690C65" w:rsidRDefault="00DD2927" w:rsidP="004A2759">
      <w:pPr>
        <w:pStyle w:val="ProductList-Body"/>
        <w:keepNext/>
      </w:pPr>
      <w:r>
        <w:rPr>
          <w:b/>
          <w:color w:val="00188F"/>
        </w:rPr>
        <w:t>Szolgáltatásiszint-szerződés</w:t>
      </w:r>
    </w:p>
    <w:p w14:paraId="2526FAEE" w14:textId="02CF1C30" w:rsidR="00DD2927" w:rsidRPr="00690C65" w:rsidRDefault="00DD2927" w:rsidP="00DD2927">
      <w:pPr>
        <w:pStyle w:val="ProductList-Body"/>
      </w:pPr>
      <w:r>
        <w:t>A Microsoft Social Engagement szolgáltatáshoz nem tartozik SLA.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014A99">
      <w:pPr>
        <w:pStyle w:val="ProductList-Body"/>
        <w:keepNext/>
        <w:tabs>
          <w:tab w:val="clear" w:pos="158"/>
          <w:tab w:val="left" w:pos="360"/>
        </w:tabs>
      </w:pPr>
      <w:r>
        <w:rPr>
          <w:b/>
          <w:color w:val="00188F"/>
        </w:rPr>
        <w:t>A Microsoft Social Engagement szolgáltatáson keresztül megszerzett Közösségi Tartalom</w:t>
      </w:r>
    </w:p>
    <w:p w14:paraId="5E68D6B4" w14:textId="67C1D2D9" w:rsidR="00234095" w:rsidRPr="00690C65" w:rsidRDefault="00234095" w:rsidP="00234095">
      <w:pPr>
        <w:pStyle w:val="ProductList-Body"/>
        <w:tabs>
          <w:tab w:val="clear" w:pos="158"/>
          <w:tab w:val="left" w:pos="360"/>
        </w:tabs>
      </w:pPr>
      <w:r>
        <w:t>A Közösségi Tartalom olyan nyilvánosan elérhető tartalom, amelyet közösségi médiahálózatokról (például a Twitterről, a Facebookról vagy a YouTube-ról) és adatindexelő vagy adatgyűjtő szolgáltatásoktól gyűjtenek be az Ügyféltől érkezett, a Microsoft Social Engagement által végrehajtott lekérdezésekre kapott válaszként. A Közösségi Tartalom nem Ügyféladat. A Közösségi Tartalmat Ön kizárólag saját belső üzleti céljaira használhatja. A Microsoft fenntartja a jogot a következőkre:</w:t>
      </w:r>
    </w:p>
    <w:p w14:paraId="77019DD1" w14:textId="77777777" w:rsidR="00234095" w:rsidRPr="00690C65" w:rsidRDefault="00234095" w:rsidP="00234095">
      <w:pPr>
        <w:pStyle w:val="ProductList-Body"/>
        <w:numPr>
          <w:ilvl w:val="0"/>
          <w:numId w:val="13"/>
        </w:numPr>
        <w:ind w:left="450" w:hanging="270"/>
      </w:pPr>
      <w:r>
        <w:t xml:space="preserve">a Közösségi Tartalom adatbázisban történő tárolása egyéb licencbe vevők által egyéb forrásokból összegyűjtött tartalommal összefésülve; </w:t>
      </w:r>
    </w:p>
    <w:p w14:paraId="14104062" w14:textId="77777777" w:rsidR="00234095" w:rsidRPr="00690C65" w:rsidRDefault="00234095" w:rsidP="00234095">
      <w:pPr>
        <w:pStyle w:val="ProductList-Body"/>
        <w:numPr>
          <w:ilvl w:val="0"/>
          <w:numId w:val="13"/>
        </w:numPr>
        <w:spacing w:before="40"/>
        <w:ind w:left="450" w:hanging="274"/>
      </w:pPr>
      <w:r>
        <w:t xml:space="preserve">a Közösségi Tartalom elérése, szerkesztése és törlése, ha erre vonatkozóan kérés érkezik egy közösségi hálózattól, adatindexelő vagy adatgyűjtő szolgáltatástól, a Közösségi Tartalom tulajdonosától, vagy ha a Digital Millennium Copyright Act (Digitális ezredforduló szerzői jogi törvény) alapján levételi kérés érkezik; </w:t>
      </w:r>
    </w:p>
    <w:p w14:paraId="4E82A0FB" w14:textId="77777777" w:rsidR="00234095" w:rsidRPr="00690C65" w:rsidRDefault="00234095" w:rsidP="00234095">
      <w:pPr>
        <w:pStyle w:val="ProductList-Body"/>
        <w:numPr>
          <w:ilvl w:val="0"/>
          <w:numId w:val="13"/>
        </w:numPr>
        <w:spacing w:before="40"/>
        <w:ind w:left="450" w:hanging="274"/>
      </w:pPr>
      <w:r>
        <w:t>az Ügyfél utasítása arra, hogy szerkessze meg vagy törölje a Közösségi Tartalmat, ha az Ügyfél exportálja a Közösségi Tartalmat; továbbá</w:t>
      </w:r>
    </w:p>
    <w:p w14:paraId="04668B90" w14:textId="57844584" w:rsidR="00234095" w:rsidRPr="00690C65" w:rsidRDefault="00234095" w:rsidP="00234095">
      <w:pPr>
        <w:pStyle w:val="ProductList-Body"/>
        <w:numPr>
          <w:ilvl w:val="0"/>
          <w:numId w:val="13"/>
        </w:numPr>
        <w:spacing w:before="40"/>
        <w:ind w:left="450" w:hanging="274"/>
      </w:pPr>
      <w:r>
        <w:t xml:space="preserve">a Közösségi Tartalom törlése vagy hozzáférésének további korlátozása az Online Szolgáltatás megszűnése vagy lejárta után. </w:t>
      </w:r>
    </w:p>
    <w:p w14:paraId="76991E49" w14:textId="77777777" w:rsidR="00E776C5" w:rsidRPr="00690C65" w:rsidRDefault="00196611"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B2BCF60" w14:textId="5A21FCB8" w:rsidR="00E776C5" w:rsidRPr="004C0405" w:rsidRDefault="00E776C5" w:rsidP="004A2759">
      <w:pPr>
        <w:pStyle w:val="ProductList-Offering2Heading"/>
        <w:rPr>
          <w:lang w:val="hu-HU"/>
        </w:rPr>
      </w:pPr>
      <w:r w:rsidRPr="004C0405">
        <w:rPr>
          <w:lang w:val="hu-HU"/>
        </w:rPr>
        <w:tab/>
      </w:r>
      <w:bookmarkStart w:id="94" w:name="_Toc442864492"/>
      <w:r w:rsidRPr="004C0405">
        <w:rPr>
          <w:lang w:val="hu-HU"/>
        </w:rPr>
        <w:t>Parature a Microsofttól</w:t>
      </w:r>
      <w:bookmarkEnd w:id="94"/>
    </w:p>
    <w:p w14:paraId="72DC0FC9" w14:textId="341C5E91" w:rsidR="00E776C5" w:rsidRPr="00690C65" w:rsidRDefault="00E776C5" w:rsidP="008C5F96">
      <w:pPr>
        <w:pStyle w:val="ProductList-Body"/>
      </w:pPr>
      <w:r>
        <w:rPr>
          <w:rFonts w:asciiTheme="majorHAnsi" w:hAnsiTheme="majorHAnsi"/>
          <w:sz w:val="16"/>
          <w:szCs w:val="16"/>
        </w:rPr>
        <w:t>Parature Enterprise</w:t>
      </w:r>
    </w:p>
    <w:p w14:paraId="7F568B1A" w14:textId="77777777" w:rsidR="00E776C5" w:rsidRPr="007445ED" w:rsidRDefault="00E776C5" w:rsidP="008C5F96">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8C5F96">
      <w:pPr>
        <w:pStyle w:val="ProductList-Body"/>
      </w:pPr>
      <w:r>
        <w:rPr>
          <w:b/>
          <w:color w:val="00188F"/>
        </w:rPr>
        <w:t>Szolgáltatásiszint-szerződés</w:t>
      </w:r>
    </w:p>
    <w:p w14:paraId="34B12191" w14:textId="7BA81900" w:rsidR="00DD2927" w:rsidRPr="00690C65" w:rsidRDefault="00DD2927" w:rsidP="008C5F96">
      <w:pPr>
        <w:pStyle w:val="ProductList-Body"/>
      </w:pPr>
      <w:r>
        <w:t>A Parature a Microsofttól szolgáltatáshoz nem tartozik SLA.</w:t>
      </w:r>
    </w:p>
    <w:p w14:paraId="08C7C227" w14:textId="77777777" w:rsidR="00DD2927" w:rsidRPr="00690C65" w:rsidRDefault="00DD2927" w:rsidP="008C5F96">
      <w:pPr>
        <w:pStyle w:val="ProductList-Body"/>
      </w:pPr>
    </w:p>
    <w:p w14:paraId="463F46D2" w14:textId="42321C09" w:rsidR="00DD2927" w:rsidRPr="00690C65" w:rsidRDefault="00DD2927" w:rsidP="008C5F96">
      <w:pPr>
        <w:pStyle w:val="ProductList-Body"/>
      </w:pPr>
      <w:r>
        <w:t xml:space="preserve">Az Ügyfelek a Parature-t a </w:t>
      </w:r>
      <w:hyperlink r:id="rId36" w:history="1">
        <w:r w:rsidRPr="00BC5469">
          <w:rPr>
            <w:rStyle w:val="Hyperlink"/>
          </w:rPr>
          <w:t>http://www.parature.com/privacylegal/</w:t>
        </w:r>
      </w:hyperlink>
      <w:r>
        <w:t xml:space="preserve"> webhelyen található adatvédelmi és/vagy biztonsági feltételeknek megfelelően használhatják.</w:t>
      </w:r>
    </w:p>
    <w:p w14:paraId="1C854430" w14:textId="77777777" w:rsidR="00E776C5" w:rsidRPr="00690C65" w:rsidRDefault="00196611"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E44AC5B" w14:textId="6D7F2572" w:rsidR="003D22CB" w:rsidRPr="004C0405" w:rsidRDefault="004E52BA" w:rsidP="00A063A3">
      <w:pPr>
        <w:pStyle w:val="ProductList-OfferingGroupHeading"/>
        <w:rPr>
          <w:lang w:val="hu-HU"/>
        </w:rPr>
      </w:pPr>
      <w:bookmarkStart w:id="95" w:name="_Toc442864493"/>
      <w:r w:rsidRPr="004C0405">
        <w:rPr>
          <w:lang w:val="hu-HU"/>
        </w:rPr>
        <w:t>Office 365-szolgáltatások</w:t>
      </w:r>
      <w:bookmarkEnd w:id="95"/>
    </w:p>
    <w:p w14:paraId="1D497005" w14:textId="77777777" w:rsidR="004A2759" w:rsidRPr="000772BE" w:rsidRDefault="004A2759" w:rsidP="004A2759">
      <w:pPr>
        <w:pStyle w:val="ProductList-Body"/>
        <w:tabs>
          <w:tab w:val="clear" w:pos="158"/>
          <w:tab w:val="left" w:pos="360"/>
        </w:tabs>
      </w:pPr>
      <w:r>
        <w:rPr>
          <w:b/>
          <w:color w:val="00188F"/>
        </w:rPr>
        <w:t>Értesítések</w:t>
      </w:r>
    </w:p>
    <w:p w14:paraId="4CE7ACB8" w14:textId="6D124997" w:rsidR="000E3993" w:rsidRPr="00690C65" w:rsidRDefault="004A2759" w:rsidP="004A2759">
      <w:pPr>
        <w:pStyle w:val="ProductList-Body"/>
      </w:pPr>
      <w:r>
        <w:t xml:space="preserve">A Bing Mapsre vonatkozó értesítések (lásd: </w:t>
      </w:r>
      <w:hyperlink w:anchor="Attachment1"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0E3993">
      <w:pPr>
        <w:pStyle w:val="ProductList-Body"/>
      </w:pPr>
    </w:p>
    <w:p w14:paraId="78B5ADA0" w14:textId="77777777" w:rsidR="009427A1" w:rsidRPr="00690C65" w:rsidRDefault="009427A1" w:rsidP="0015252E">
      <w:pPr>
        <w:pStyle w:val="ProductList-Body"/>
      </w:pPr>
      <w:bookmarkStart w:id="96" w:name="CoreFeaturesforOffice365Services"/>
      <w:r>
        <w:rPr>
          <w:b/>
          <w:color w:val="00188F"/>
        </w:rPr>
        <w:t>Az Office 365-szolgáltatások Alapvető Funkciói</w:t>
      </w:r>
    </w:p>
    <w:bookmarkEnd w:id="96"/>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812D70">
      <w:pPr>
        <w:pStyle w:val="ProductList-Body"/>
        <w:keepNext/>
        <w:tabs>
          <w:tab w:val="clear" w:pos="158"/>
          <w:tab w:val="left" w:pos="360"/>
        </w:tabs>
        <w:ind w:left="187"/>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3DA8C0D7" w14:textId="77777777" w:rsidR="00241635" w:rsidRPr="00017A5A" w:rsidRDefault="00241635" w:rsidP="00241635">
      <w:pPr>
        <w:pStyle w:val="ProductList-Body"/>
        <w:tabs>
          <w:tab w:val="clear" w:pos="158"/>
          <w:tab w:val="left" w:pos="180"/>
        </w:tabs>
        <w:rPr>
          <w:b/>
          <w:color w:val="00188F"/>
        </w:rPr>
      </w:pPr>
      <w:r>
        <w:rPr>
          <w:b/>
          <w:color w:val="00188F"/>
        </w:rPr>
        <w:t>Előfizetési Licenccsomagok</w:t>
      </w:r>
    </w:p>
    <w:p w14:paraId="0DFADDE6" w14:textId="77777777" w:rsidR="00241635" w:rsidRDefault="00241635" w:rsidP="00241635">
      <w:pPr>
        <w:pStyle w:val="ProductList-Body"/>
        <w:tabs>
          <w:tab w:val="clear" w:pos="158"/>
          <w:tab w:val="left" w:pos="180"/>
        </w:tabs>
      </w:pPr>
      <w:r>
        <w:t xml:space="preserve">A Felhasználói SL-eken kívüli olyan egyéb SL-eket, amelyek teljesítik az Office 365-szolgáltatásokra vonatkozó követelményeket, a </w:t>
      </w:r>
      <w:hyperlink w:anchor="Attachment2" w:history="1">
        <w:r>
          <w:rPr>
            <w:rStyle w:val="Hyperlink"/>
          </w:rPr>
          <w:t>2. melléklet</w:t>
        </w:r>
      </w:hyperlink>
      <w:r>
        <w:t xml:space="preserve"> sorolja fel.</w:t>
      </w:r>
    </w:p>
    <w:p w14:paraId="03209DEC" w14:textId="61E4FAFA" w:rsidR="0015252E" w:rsidRDefault="0015252E" w:rsidP="0015252E">
      <w:pPr>
        <w:pStyle w:val="ProductList-Body"/>
      </w:pPr>
    </w:p>
    <w:p w14:paraId="40EDB465" w14:textId="77777777" w:rsidR="00E93FD0" w:rsidRPr="004C0405" w:rsidRDefault="00E93FD0" w:rsidP="004A2759">
      <w:pPr>
        <w:pStyle w:val="ProductList-Offering2Heading"/>
        <w:keepNext/>
        <w:rPr>
          <w:lang w:val="hu-HU"/>
        </w:rPr>
      </w:pPr>
      <w:r w:rsidRPr="004C0405">
        <w:rPr>
          <w:lang w:val="hu-HU"/>
        </w:rPr>
        <w:tab/>
      </w:r>
      <w:bookmarkStart w:id="97" w:name="_Toc442864494"/>
      <w:r w:rsidRPr="004C0405">
        <w:rPr>
          <w:lang w:val="hu-HU"/>
        </w:rPr>
        <w:t>Exchange Online</w:t>
      </w:r>
      <w:bookmarkEnd w:id="97"/>
    </w:p>
    <w:p w14:paraId="504B85AD" w14:textId="77777777" w:rsidR="00E93FD0" w:rsidRDefault="00E93FD0" w:rsidP="0015252E">
      <w:pPr>
        <w:pStyle w:val="ProductList-Offering1"/>
        <w:sectPr w:rsidR="00E93FD0" w:rsidSect="00E275D6">
          <w:footerReference w:type="default" r:id="rId37"/>
          <w:footerReference w:type="first" r:id="rId38"/>
          <w:type w:val="continuous"/>
          <w:pgSz w:w="12240" w:h="15840"/>
          <w:pgMar w:top="1440" w:right="720" w:bottom="1440" w:left="720" w:header="720" w:footer="720" w:gutter="0"/>
          <w:cols w:space="720"/>
          <w:titlePg/>
          <w:docGrid w:linePitch="360"/>
        </w:sectPr>
      </w:pPr>
    </w:p>
    <w:p w14:paraId="7EDB0313" w14:textId="484AAECA" w:rsidR="00E73CA4" w:rsidRDefault="00E73CA4" w:rsidP="0015252E">
      <w:pPr>
        <w:pStyle w:val="ProductList-Body"/>
        <w:rPr>
          <w:rFonts w:asciiTheme="majorHAnsi" w:hAnsiTheme="majorHAnsi"/>
          <w:sz w:val="16"/>
          <w:szCs w:val="16"/>
        </w:rPr>
      </w:pPr>
      <w:r w:rsidRPr="00E73CA4">
        <w:rPr>
          <w:rFonts w:asciiTheme="majorHAnsi" w:hAnsiTheme="majorHAnsi"/>
          <w:sz w:val="16"/>
          <w:szCs w:val="16"/>
        </w:rPr>
        <w:lastRenderedPageBreak/>
        <w:t>Komplex Veszélyforrások Elleni Védelem</w:t>
      </w:r>
    </w:p>
    <w:p w14:paraId="787610FA" w14:textId="1EB7AABB" w:rsidR="004E52BA" w:rsidRPr="00690C65" w:rsidRDefault="00E275D6" w:rsidP="0015252E">
      <w:pPr>
        <w:pStyle w:val="ProductList-Body"/>
      </w:pPr>
      <w:r>
        <w:rPr>
          <w:rFonts w:asciiTheme="majorHAnsi" w:hAnsiTheme="majorHAnsi"/>
          <w:sz w:val="16"/>
          <w:szCs w:val="16"/>
        </w:rPr>
        <w:t>Adatvesztés megelőzése</w:t>
      </w:r>
    </w:p>
    <w:p w14:paraId="27CEEB85" w14:textId="77777777" w:rsidR="004E52BA" w:rsidRPr="00690C65" w:rsidRDefault="004E52BA" w:rsidP="0015252E">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15252E">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15252E">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15252E">
      <w:pPr>
        <w:pStyle w:val="ProductList-Body"/>
      </w:pPr>
      <w:r>
        <w:rPr>
          <w:rFonts w:asciiTheme="majorHAnsi" w:hAnsiTheme="majorHAnsi"/>
          <w:sz w:val="16"/>
          <w:szCs w:val="16"/>
        </w:rPr>
        <w:t>Exchange Online 1. csomag</w:t>
      </w:r>
    </w:p>
    <w:p w14:paraId="14549AD5" w14:textId="77777777" w:rsidR="004E52BA" w:rsidRPr="00690C65" w:rsidRDefault="004E52BA" w:rsidP="0015252E">
      <w:pPr>
        <w:pStyle w:val="ProductList-Body"/>
      </w:pPr>
      <w:r>
        <w:rPr>
          <w:rFonts w:asciiTheme="majorHAnsi" w:hAnsiTheme="majorHAnsi"/>
          <w:sz w:val="16"/>
          <w:szCs w:val="16"/>
        </w:rPr>
        <w:t>Exchange Online 2. csomag</w:t>
      </w:r>
    </w:p>
    <w:p w14:paraId="2CDBADFE" w14:textId="0EEE23AE" w:rsidR="00E275D6" w:rsidRDefault="00E275D6" w:rsidP="0015252E">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5252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5252E">
      <w:pPr>
        <w:pStyle w:val="ProductList-Body"/>
      </w:pPr>
      <w:r>
        <w:rPr>
          <w:b/>
          <w:color w:val="00188F"/>
        </w:rPr>
        <w:t>Az Office 365-szolgáltatások Alapvető Funkciói – Exchange Online</w:t>
      </w:r>
    </w:p>
    <w:p w14:paraId="029F6D7B" w14:textId="281EEFC8" w:rsidR="001A19E0" w:rsidRPr="00690C65" w:rsidRDefault="001A19E0" w:rsidP="0015252E">
      <w:pPr>
        <w:pStyle w:val="ProductList-Body"/>
      </w:pPr>
      <w:r>
        <w:t xml:space="preserve">Az Exchange Online, illetve az annak helyébe lépő szolgáltatás a következő </w:t>
      </w:r>
      <w:hyperlink w:anchor="CoreFeaturesforOffice365Services"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Törölt elem és postaláda visszaállítása</w:t>
      </w:r>
    </w:p>
    <w:p w14:paraId="2CF81441" w14:textId="36468419" w:rsidR="001A19E0" w:rsidRPr="00690C65" w:rsidRDefault="001A19E0" w:rsidP="001A19E0">
      <w:pPr>
        <w:pStyle w:val="ProductList-Body"/>
        <w:ind w:left="180"/>
      </w:pPr>
      <w:r>
        <w:t>Az Ügyfél vissza tudja állítani egy törölt, meg nem osztott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lastRenderedPageBreak/>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4539B0B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15252E">
      <w:pPr>
        <w:pStyle w:val="ProductList-Body"/>
        <w:ind w:left="187"/>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812D70">
      <w:pPr>
        <w:pStyle w:val="ProductList-Body"/>
        <w:keepNext/>
        <w:ind w:left="187"/>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241635">
      <w:pPr>
        <w:pStyle w:val="ProductList-Body"/>
        <w:keepNext/>
        <w:ind w:left="187"/>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77777777" w:rsidR="006523C8" w:rsidRPr="00690C65" w:rsidRDefault="006523C8" w:rsidP="006523C8">
      <w:pPr>
        <w:pStyle w:val="ProductList-Body"/>
        <w:ind w:left="180"/>
      </w:pPr>
      <w:r>
        <w:t>Az Exchange Server 2013 Standard Ügyfél-hozzáférési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39"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542F144C" w14:textId="30888334" w:rsidR="009427A1" w:rsidRPr="00690C65" w:rsidRDefault="009427A1" w:rsidP="001079DE">
      <w:pPr>
        <w:pStyle w:val="ProductList-Body"/>
        <w:tabs>
          <w:tab w:val="clear" w:pos="158"/>
          <w:tab w:val="left" w:pos="180"/>
        </w:tabs>
      </w:pPr>
      <w:r>
        <w:rPr>
          <w:b/>
          <w:color w:val="00188F"/>
        </w:rPr>
        <w:t>Az Eszközönkénti Adatvesztés Megelőzése licenc használata</w:t>
      </w:r>
    </w:p>
    <w:p w14:paraId="2D2A7D2E" w14:textId="77777777" w:rsidR="009427A1" w:rsidRDefault="009427A1" w:rsidP="009427A1">
      <w:pPr>
        <w:pStyle w:val="ProductList-Body"/>
        <w:tabs>
          <w:tab w:val="clear" w:pos="158"/>
          <w:tab w:val="left" w:pos="180"/>
        </w:tabs>
      </w:pPr>
      <w:r>
        <w:t>Ha az Ügyfél Eszközönként vásárolt licencet az Adatvesztés Megelőzéséhez, a Licencelt Eszköz összes felhasználója licenccel rendelkezik az Online Szolgáltatáshoz.</w:t>
      </w:r>
    </w:p>
    <w:p w14:paraId="74206182" w14:textId="77777777" w:rsidR="00E73CA4" w:rsidRDefault="00E73CA4" w:rsidP="009427A1">
      <w:pPr>
        <w:pStyle w:val="ProductList-Body"/>
        <w:tabs>
          <w:tab w:val="clear" w:pos="158"/>
          <w:tab w:val="left" w:pos="180"/>
        </w:tabs>
      </w:pPr>
    </w:p>
    <w:p w14:paraId="6BBA33D5" w14:textId="77777777" w:rsidR="00E73CA4" w:rsidRPr="00525136" w:rsidRDefault="00E73CA4" w:rsidP="00525136">
      <w:pPr>
        <w:pStyle w:val="ProductList-Body"/>
        <w:rPr>
          <w:b/>
          <w:color w:val="00188F"/>
        </w:rPr>
      </w:pPr>
      <w:bookmarkStart w:id="98" w:name="_Toc423959249"/>
      <w:r w:rsidRPr="00525136">
        <w:rPr>
          <w:b/>
          <w:color w:val="00188F"/>
        </w:rPr>
        <w:t>Szolgáltatási Szint Megállapodás</w:t>
      </w:r>
      <w:bookmarkEnd w:id="98"/>
    </w:p>
    <w:p w14:paraId="616372E1" w14:textId="77777777" w:rsidR="00E73CA4" w:rsidRDefault="00E73CA4" w:rsidP="00E73CA4">
      <w:pPr>
        <w:pStyle w:val="ProductList-Body"/>
        <w:tabs>
          <w:tab w:val="clear" w:pos="158"/>
          <w:tab w:val="left" w:pos="180"/>
        </w:tabs>
      </w:pPr>
      <w:r>
        <w:t>A Komplex Veszélyforrások Elleni Védelemre nincs Szolgáltatási Szint Megállapodás.</w:t>
      </w:r>
    </w:p>
    <w:p w14:paraId="4B754C73" w14:textId="77777777" w:rsidR="00E93FD0" w:rsidRPr="00690C65" w:rsidRDefault="00196611"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45B06D2" w14:textId="4E7FB79D" w:rsidR="00862C50" w:rsidRPr="004C0405" w:rsidRDefault="00862C50" w:rsidP="004A2759">
      <w:pPr>
        <w:pStyle w:val="ProductList-Offering2Heading"/>
        <w:rPr>
          <w:lang w:val="hu-HU"/>
        </w:rPr>
      </w:pPr>
      <w:bookmarkStart w:id="99" w:name="Office365Applications"/>
      <w:r w:rsidRPr="004C0405">
        <w:rPr>
          <w:lang w:val="hu-HU"/>
        </w:rPr>
        <w:tab/>
      </w:r>
      <w:bookmarkStart w:id="100" w:name="_Toc442864495"/>
      <w:r w:rsidRPr="004C0405">
        <w:rPr>
          <w:lang w:val="hu-HU"/>
        </w:rPr>
        <w:t>Office 365-alkalmazások</w:t>
      </w:r>
      <w:bookmarkEnd w:id="100"/>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99"/>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az Office 365 szolgáltatáshoz</w:t>
      </w:r>
    </w:p>
    <w:p w14:paraId="6EAB729C" w14:textId="5397097C" w:rsidR="00862C50" w:rsidRPr="00690C65" w:rsidRDefault="00862C50" w:rsidP="00862C50">
      <w:pPr>
        <w:pStyle w:val="ProductList-Body"/>
      </w:pPr>
      <w:r>
        <w:rPr>
          <w:rFonts w:asciiTheme="majorHAnsi" w:hAnsiTheme="majorHAnsi"/>
          <w:sz w:val="16"/>
          <w:szCs w:val="16"/>
        </w:rPr>
        <w:t>Visio Pro az Office 365 szolgáltatáshoz</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445E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Szolgáltatásiszint-szerződés</w:t>
      </w:r>
    </w:p>
    <w:p w14:paraId="6E6DDB39" w14:textId="04A64507" w:rsidR="00123E7D" w:rsidRPr="00690C65" w:rsidRDefault="00123E7D" w:rsidP="00123E7D">
      <w:pPr>
        <w:pStyle w:val="ProductList-Body"/>
      </w:pPr>
      <w:r>
        <w:t>A Project Pro az Office 365 szolgáltatáshoz és a Visio Pro az Office 365 szolgáltatáshoz nem tartozik SLA.</w:t>
      </w:r>
    </w:p>
    <w:p w14:paraId="446EB6D0" w14:textId="77777777" w:rsidR="00123E7D" w:rsidRPr="00690C65" w:rsidRDefault="00123E7D" w:rsidP="00123E7D">
      <w:pPr>
        <w:pStyle w:val="ProductList-Body"/>
      </w:pPr>
    </w:p>
    <w:p w14:paraId="6715AB5F" w14:textId="77777777" w:rsidR="004C0405" w:rsidRPr="007F0A21" w:rsidRDefault="004C0405" w:rsidP="004C0405">
      <w:pPr>
        <w:pStyle w:val="ProductList-Body"/>
        <w:tabs>
          <w:tab w:val="clear" w:pos="158"/>
          <w:tab w:val="left" w:pos="180"/>
        </w:tabs>
      </w:pPr>
      <w:r>
        <w:rPr>
          <w:b/>
          <w:color w:val="00188F"/>
        </w:rPr>
        <w:t xml:space="preserve">Telepítési és használati jogok </w:t>
      </w:r>
    </w:p>
    <w:p w14:paraId="455C3C65" w14:textId="77777777" w:rsidR="004C0405" w:rsidRPr="007F0A21" w:rsidRDefault="004C0405" w:rsidP="004C0405">
      <w:pPr>
        <w:pStyle w:val="ProductList-Body"/>
        <w:tabs>
          <w:tab w:val="clear" w:pos="158"/>
          <w:tab w:val="left" w:pos="180"/>
        </w:tabs>
      </w:pPr>
      <w:r>
        <w:t>Minden olyan felhasználónak, akihez az Ügyfél Felhasználói SL-t rendel, Microsoft-fiókkal kell rendelkeznie ahhoz, hogy használni tudja az előfizetéssel biztosított szoftvert. Ezek a felhasználók:</w:t>
      </w:r>
    </w:p>
    <w:p w14:paraId="7E85C335" w14:textId="77777777" w:rsidR="004C0405" w:rsidRPr="007F0A21" w:rsidRDefault="004C0405" w:rsidP="004C0405">
      <w:pPr>
        <w:pStyle w:val="ProductList-Body"/>
        <w:numPr>
          <w:ilvl w:val="0"/>
          <w:numId w:val="17"/>
        </w:numPr>
        <w:ind w:left="450" w:hanging="270"/>
      </w:pPr>
      <w:r>
        <w:lastRenderedPageBreak/>
        <w:t>egyszerre legfeljebb öt OSE-ben aktiválhatják az SL-lel biztosított szoftvert helyi vagy távoli használatra;</w:t>
      </w:r>
    </w:p>
    <w:p w14:paraId="6C9EC442" w14:textId="77777777" w:rsidR="004C0405" w:rsidRPr="007F0A21" w:rsidRDefault="004C0405" w:rsidP="004C0405">
      <w:pPr>
        <w:pStyle w:val="ProductList-Body"/>
        <w:numPr>
          <w:ilvl w:val="0"/>
          <w:numId w:val="17"/>
        </w:numPr>
        <w:spacing w:before="40"/>
        <w:ind w:left="450" w:hanging="274"/>
      </w:pPr>
      <w:r>
        <w:t xml:space="preserve">megosztott számítógép-aktiválással a szoftvert egy hálózati kiszolgálón vagy egy minősített felhőpartner megosztott kiszolgálóin is telepíthetik és használhatják. A minősített felhőpartnerek listája és a további rendszerbe állítási követelmények itt találhatók: </w:t>
      </w:r>
      <w:hyperlink r:id="rId40" w:history="1">
        <w:r>
          <w:rPr>
            <w:rStyle w:val="Hyperlink"/>
          </w:rPr>
          <w:t>www.office.com/sca</w:t>
        </w:r>
      </w:hyperlink>
      <w:r>
        <w:rPr>
          <w:color w:val="1F497D"/>
        </w:rPr>
        <w:t xml:space="preserve">. </w:t>
      </w:r>
      <w:r>
        <w:t>E használati jogot illetően a „hálózati kiszolgáló” kizárólag az Ügyfél általi használatra dedikált fizikai hardver kiszolgálót jelent. A megosztott számítógép-aktiválásra vonatkozó jelen rendelkezés nem alkalmazandó az Office 365 Business Ügyféllicencre; továbbá</w:t>
      </w:r>
    </w:p>
    <w:p w14:paraId="21DC097F" w14:textId="77777777" w:rsidR="004C0405" w:rsidRPr="007F0A21" w:rsidRDefault="004C0405" w:rsidP="004C0405">
      <w:pPr>
        <w:pStyle w:val="ProductList-Body"/>
        <w:numPr>
          <w:ilvl w:val="0"/>
          <w:numId w:val="17"/>
        </w:numPr>
        <w:spacing w:before="40"/>
        <w:ind w:left="450" w:hanging="274"/>
      </w:pPr>
      <w:r>
        <w:t>legalább 30 naponta csatlakoztatnia kell az internethez azokat az eszközöket, amelyeken a felhasználó telepítette a szoftvert, mert különben sérülnek a szoftver funkciói.</w:t>
      </w:r>
    </w:p>
    <w:p w14:paraId="116507CF" w14:textId="77777777" w:rsidR="004C0405" w:rsidRPr="007F0A21" w:rsidRDefault="004C0405" w:rsidP="004C0405">
      <w:pPr>
        <w:pStyle w:val="ProductList-Body"/>
        <w:ind w:left="180"/>
      </w:pPr>
    </w:p>
    <w:p w14:paraId="6BE94C4A" w14:textId="77777777" w:rsidR="004C0405" w:rsidRPr="007F0A21" w:rsidRDefault="004C0405" w:rsidP="004C0405">
      <w:pPr>
        <w:pStyle w:val="ProductList-Body"/>
      </w:pPr>
      <w:r>
        <w:rPr>
          <w:b/>
          <w:color w:val="00188F"/>
        </w:rPr>
        <w:t>A következő feltételek kizárólag az Office 365 Business és az Office 365 ProPlus szolgáltatásra érvényesek</w:t>
      </w:r>
    </w:p>
    <w:p w14:paraId="7020A6A5" w14:textId="77777777" w:rsidR="004C0405" w:rsidRPr="007F0A21" w:rsidRDefault="004C0405" w:rsidP="004C0405">
      <w:pPr>
        <w:pStyle w:val="ProductList-Body"/>
        <w:ind w:left="180"/>
      </w:pPr>
      <w:r>
        <w:rPr>
          <w:b/>
          <w:color w:val="0072C6"/>
        </w:rPr>
        <w:t>Okostelefon- és táblagép-eszközök</w:t>
      </w:r>
    </w:p>
    <w:p w14:paraId="1938521A" w14:textId="2FA5FA35" w:rsidR="009427A1" w:rsidRPr="00690C65" w:rsidRDefault="004C0405" w:rsidP="004C0405">
      <w:pPr>
        <w:pStyle w:val="ProductList-Body"/>
        <w:ind w:left="180"/>
      </w:pPr>
      <w:r>
        <w:t>Minden olyan felhasználó, akihez az Ügyfél Felhasználói SL licencet rendel, legfeljebb öt okostelefonon és öt táblagépen történő használatra aktiválhatja a Microsoft Office Mobile a szoftvert 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12D70">
      <w:pPr>
        <w:pStyle w:val="ProductList-Body"/>
        <w:keepNext/>
      </w:pPr>
      <w:r>
        <w:rPr>
          <w:b/>
          <w:color w:val="00188F"/>
        </w:rPr>
        <w:t>A következő feltételek kizárólag az Office 365 ProPlus szolgáltatásra érvényesek</w:t>
      </w:r>
    </w:p>
    <w:p w14:paraId="771F42AE" w14:textId="77777777" w:rsidR="009427A1" w:rsidRPr="00690C65" w:rsidRDefault="009427A1" w:rsidP="009427A1">
      <w:pPr>
        <w:pStyle w:val="ProductList-Body"/>
        <w:ind w:left="180"/>
      </w:pPr>
      <w:r>
        <w:rPr>
          <w:b/>
          <w:color w:val="0072C6"/>
        </w:rPr>
        <w:t>Az Office Otthoni és Diákverzió 2013 RT kereskedelmi használata</w:t>
      </w:r>
    </w:p>
    <w:p w14:paraId="054DF67D" w14:textId="77777777" w:rsidR="009427A1" w:rsidRPr="00690C65" w:rsidRDefault="009427A1" w:rsidP="009427A1">
      <w:pPr>
        <w:pStyle w:val="ProductList-Body"/>
        <w:ind w:left="180"/>
      </w:pPr>
      <w:r>
        <w:t>Miden Office 365 ProPlus termékre vonatkozó Felhasználói SL úgy módosítja a külön beszerzett Office Otthoni és Diákverzió 2013 RT licenc által a szoftver használatára a felhasználónak biztosított jogokat, hogy megszünteti a kereskedelmi célú használatra vonatkozó tiltást. A szoftver nem kereskedelmi célú használatát megengedő résztől eltekintve mindenféle használatra az Office Home és Student 2013 RT licencben szereplő feltételek és használati jogok maradnak érvényben.</w:t>
      </w:r>
    </w:p>
    <w:p w14:paraId="1AF5D4D5" w14:textId="77777777" w:rsidR="009427A1" w:rsidRPr="00690C65" w:rsidRDefault="009427A1" w:rsidP="009427A1">
      <w:pPr>
        <w:pStyle w:val="ProductList-Body"/>
        <w:ind w:left="180"/>
      </w:pPr>
    </w:p>
    <w:p w14:paraId="3C4EEB6A" w14:textId="77777777" w:rsidR="008C5F96" w:rsidRPr="00FC409E" w:rsidRDefault="008C5F96" w:rsidP="008C5F96">
      <w:pPr>
        <w:pStyle w:val="ProductList-Body"/>
        <w:ind w:left="180"/>
        <w:rPr>
          <w:b/>
          <w:color w:val="0072C6"/>
        </w:rPr>
      </w:pPr>
      <w:r>
        <w:rPr>
          <w:b/>
          <w:color w:val="0072C6"/>
        </w:rPr>
        <w:t>Office Web Apps Server 2013</w:t>
      </w:r>
    </w:p>
    <w:p w14:paraId="3AAA1F05" w14:textId="77777777" w:rsidR="008C5F96" w:rsidRDefault="008C5F96" w:rsidP="008C5F96">
      <w:pPr>
        <w:pStyle w:val="ProductList-Body"/>
        <w:ind w:left="180"/>
      </w:pPr>
      <w:r>
        <w:t>Az Ügyfél minden egyes Office 365 ProPlus-előfizetés esetén az Office Web Apps Server 2013 szoftvernek tetszőleges számú példányát telepítheti az Ügyfél kizárólagos használatára fenntartott bármely Kiszolgálóra. Az Office 365 ProPlus minden felhasználója használhatja az Office Web Apps Server 2013 szoftvert. Ez a rendelkezés nem alkalmazandó az olyan Ügyfelekre, akik ezt a Terméket a Microsoft Online Előfizetési Szerződés vagy kizárólag Online Szolgáltatásokra vonatkozó egyéb Microsoft-szerződés keretében veszik licencbe.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Előfizetési Licenccsomagok</w:t>
      </w:r>
    </w:p>
    <w:p w14:paraId="4314EABE" w14:textId="68017E19" w:rsidR="005B7124" w:rsidRPr="00690C65" w:rsidRDefault="005B7124" w:rsidP="005B7124">
      <w:pPr>
        <w:pStyle w:val="ProductList-Body"/>
        <w:ind w:left="180"/>
      </w:pPr>
      <w:r>
        <w:t xml:space="preserve">Az Office 365 ProPlus Felhasználói SL-eken kívül az Ügyfél egy SL-Csomag megvásárlásával teljesítheti az erre a Termékre vonatkozó SL-követelményt is (lásd: </w:t>
      </w:r>
      <w:hyperlink w:anchor="Attachment2" w:history="1">
        <w:r>
          <w:rPr>
            <w:rStyle w:val="Hyperlink"/>
          </w:rPr>
          <w:t>2. melléklet</w:t>
        </w:r>
      </w:hyperlink>
      <w:r>
        <w:t>).</w:t>
      </w:r>
    </w:p>
    <w:p w14:paraId="46778BF0" w14:textId="77777777" w:rsidR="009C1170" w:rsidRPr="00690C65" w:rsidRDefault="00196611"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96279EC" w14:textId="77777777" w:rsidR="00241635" w:rsidRPr="004C0405" w:rsidRDefault="00241635" w:rsidP="00241635">
      <w:pPr>
        <w:pStyle w:val="ProductList-Offering2Heading"/>
        <w:outlineLvl w:val="2"/>
        <w:rPr>
          <w:lang w:val="hu-HU"/>
        </w:rPr>
      </w:pPr>
      <w:r w:rsidRPr="004C0405">
        <w:rPr>
          <w:lang w:val="hu-HU"/>
        </w:rPr>
        <w:tab/>
      </w:r>
      <w:bookmarkStart w:id="101" w:name="_Toc442864496"/>
      <w:r w:rsidRPr="004C0405">
        <w:rPr>
          <w:lang w:val="hu-HU"/>
        </w:rPr>
        <w:t>Office 365 Delve Analytics</w:t>
      </w:r>
      <w:bookmarkEnd w:id="101"/>
    </w:p>
    <w:p w14:paraId="61EC2DB2" w14:textId="77777777" w:rsidR="00241635" w:rsidRPr="00123E7D" w:rsidRDefault="00241635" w:rsidP="00241635">
      <w:pPr>
        <w:pStyle w:val="ProductList-Body"/>
        <w:rPr>
          <w:b/>
          <w:color w:val="00188F"/>
        </w:rPr>
      </w:pPr>
      <w:r>
        <w:rPr>
          <w:b/>
          <w:color w:val="00188F"/>
        </w:rPr>
        <w:t>Szolgáltatási Szint Megállapodás</w:t>
      </w:r>
    </w:p>
    <w:p w14:paraId="3CA1F323" w14:textId="77777777" w:rsidR="00241635" w:rsidRDefault="00241635" w:rsidP="00241635">
      <w:pPr>
        <w:pStyle w:val="ProductList-Body"/>
      </w:pPr>
      <w:r>
        <w:t>Az Office 365 Delve Analytics szolgáltatáshoz nincs SLA.</w:t>
      </w:r>
    </w:p>
    <w:p w14:paraId="2BF947A7" w14:textId="77777777" w:rsidR="00241635" w:rsidRPr="00585A48" w:rsidRDefault="00196611"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3679DBD8" w14:textId="77777777" w:rsidR="004C0405" w:rsidRPr="00812D70" w:rsidRDefault="004C0405" w:rsidP="004C0405">
      <w:pPr>
        <w:pStyle w:val="ProductList-Offering2Heading"/>
        <w:outlineLvl w:val="2"/>
        <w:rPr>
          <w:lang w:val="hu-HU"/>
        </w:rPr>
      </w:pPr>
      <w:r w:rsidRPr="00812D70">
        <w:rPr>
          <w:lang w:val="hu-HU"/>
        </w:rPr>
        <w:tab/>
      </w:r>
      <w:bookmarkStart w:id="102" w:name="_Toc435790953"/>
      <w:bookmarkStart w:id="103" w:name="_Toc442864497"/>
      <w:r w:rsidRPr="00812D70">
        <w:rPr>
          <w:lang w:val="hu-HU"/>
        </w:rPr>
        <w:t>Office 365 Advanced eDiscovery</w:t>
      </w:r>
      <w:bookmarkEnd w:id="102"/>
      <w:bookmarkEnd w:id="103"/>
    </w:p>
    <w:p w14:paraId="7BF3CEDF" w14:textId="77777777" w:rsidR="004C0405" w:rsidRPr="007F0A21" w:rsidRDefault="004C0405" w:rsidP="004C0405">
      <w:pPr>
        <w:pStyle w:val="ProductList-Body"/>
      </w:pPr>
      <w:r>
        <w:rPr>
          <w:b/>
          <w:color w:val="00188F"/>
        </w:rPr>
        <w:t>Szolgáltatási Szint Megállapodás</w:t>
      </w:r>
    </w:p>
    <w:p w14:paraId="5354464F" w14:textId="77777777" w:rsidR="004C0405" w:rsidRPr="007F0A21" w:rsidRDefault="004C0405" w:rsidP="004C0405">
      <w:pPr>
        <w:pStyle w:val="ProductList-Body"/>
      </w:pPr>
      <w:r>
        <w:t>Az Office 365 Advanced eDiscovery szolgáltatáshoz nincs SLA.</w:t>
      </w:r>
    </w:p>
    <w:p w14:paraId="631A23EE" w14:textId="77777777" w:rsidR="004C0405" w:rsidRPr="007F0A21" w:rsidRDefault="00196611" w:rsidP="004C0405">
      <w:pPr>
        <w:pStyle w:val="ProductList-Body"/>
        <w:shd w:val="clear" w:color="auto" w:fill="A6A6A6" w:themeFill="background1" w:themeFillShade="A6"/>
        <w:spacing w:before="120" w:after="240"/>
        <w:jc w:val="right"/>
      </w:pPr>
      <w:hyperlink w:anchor="TableofContents" w:history="1">
        <w:r w:rsidR="004C0405">
          <w:rPr>
            <w:rStyle w:val="Hyperlink"/>
            <w:sz w:val="16"/>
            <w:szCs w:val="16"/>
          </w:rPr>
          <w:t>Tartalomjegyzék</w:t>
        </w:r>
      </w:hyperlink>
      <w:r w:rsidR="004C0405">
        <w:rPr>
          <w:sz w:val="16"/>
          <w:szCs w:val="16"/>
        </w:rPr>
        <w:t xml:space="preserve"> / </w:t>
      </w:r>
      <w:hyperlink w:anchor="GeneralTerms" w:history="1">
        <w:r w:rsidR="004C0405">
          <w:rPr>
            <w:rStyle w:val="Hyperlink"/>
            <w:sz w:val="16"/>
            <w:szCs w:val="16"/>
          </w:rPr>
          <w:t>Általános feltételek</w:t>
        </w:r>
      </w:hyperlink>
    </w:p>
    <w:p w14:paraId="1242C64D" w14:textId="499CE6F2" w:rsidR="00976EB6" w:rsidRPr="004C0405" w:rsidRDefault="00976EB6" w:rsidP="004A2759">
      <w:pPr>
        <w:pStyle w:val="ProductList-Offering2Heading"/>
        <w:rPr>
          <w:lang w:val="hu-HU"/>
        </w:rPr>
      </w:pPr>
      <w:r w:rsidRPr="004C0405">
        <w:rPr>
          <w:lang w:val="hu-HU"/>
        </w:rPr>
        <w:tab/>
      </w:r>
      <w:bookmarkStart w:id="104" w:name="_Toc442864498"/>
      <w:r w:rsidRPr="004C0405">
        <w:rPr>
          <w:lang w:val="hu-HU"/>
        </w:rPr>
        <w:t>Office Online</w:t>
      </w:r>
      <w:bookmarkEnd w:id="104"/>
    </w:p>
    <w:p w14:paraId="24A45D55" w14:textId="77777777" w:rsidR="00D7478E" w:rsidRPr="00690C65" w:rsidRDefault="00D7478E" w:rsidP="00D7478E">
      <w:pPr>
        <w:pStyle w:val="ProductList-Body"/>
      </w:pPr>
      <w:r>
        <w:rPr>
          <w:b/>
          <w:color w:val="00188F"/>
        </w:rPr>
        <w:t>Az Office 365-szolgáltatások Alapvető Funkciói</w:t>
      </w:r>
    </w:p>
    <w:p w14:paraId="509D4A23" w14:textId="32EA43D3" w:rsidR="00D7478E" w:rsidRPr="00690C65" w:rsidRDefault="00D7478E" w:rsidP="00EF1136">
      <w:pPr>
        <w:pStyle w:val="ProductList-Body"/>
      </w:pPr>
      <w:r>
        <w:t xml:space="preserve">Az Office Online, illetve az annak helyébe lépő szolgáltatás a következő </w:t>
      </w:r>
      <w:hyperlink w:anchor="CoreFeaturesforOffice365Services" w:history="1">
        <w:r>
          <w:rPr>
            <w:rStyle w:val="Hyperlink"/>
          </w:rPr>
          <w:t>Alapvető Funkciókkal</w:t>
        </w:r>
      </w:hyperlink>
      <w:r>
        <w:t xml:space="preserve"> rendelkezik:</w:t>
      </w:r>
    </w:p>
    <w:p w14:paraId="7F63318D" w14:textId="77777777" w:rsidR="00976EB6" w:rsidRPr="00690C65" w:rsidRDefault="00976EB6" w:rsidP="00EF1136">
      <w:pPr>
        <w:pStyle w:val="ProductList-Body"/>
      </w:pPr>
      <w:r>
        <w:t>Egy végfelhasználó olyan Microsoft Word, Excel, PowerPoint és OneNote fájltípusú dokumentumokat tud létrehozni, megtekinteni és szerkeszteni, amelyeket az Office Online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Külső felhasználók</w:t>
      </w:r>
    </w:p>
    <w:p w14:paraId="3A38EAD8" w14:textId="473135A3" w:rsidR="00976EB6" w:rsidRPr="00690C6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349623FB" w14:textId="77777777" w:rsidR="00976EB6" w:rsidRPr="00690C65" w:rsidRDefault="00196611"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0EFE053" w14:textId="77777777" w:rsidR="00BC5469" w:rsidRDefault="005B7124" w:rsidP="00BC5469">
      <w:pPr>
        <w:pStyle w:val="ProductList-Body"/>
      </w:pPr>
      <w:r w:rsidRPr="004C0405">
        <w:tab/>
      </w:r>
    </w:p>
    <w:p w14:paraId="43C3A612" w14:textId="1B25E38F" w:rsidR="005B7124" w:rsidRPr="004C0405" w:rsidRDefault="003C396A" w:rsidP="004A2759">
      <w:pPr>
        <w:pStyle w:val="ProductList-Offering2Heading"/>
        <w:rPr>
          <w:lang w:val="hu-HU"/>
        </w:rPr>
      </w:pPr>
      <w:r>
        <w:rPr>
          <w:lang w:val="hu-HU"/>
        </w:rPr>
        <w:lastRenderedPageBreak/>
        <w:tab/>
      </w:r>
      <w:bookmarkStart w:id="105" w:name="_Toc442864499"/>
      <w:r w:rsidR="005B7124" w:rsidRPr="004C0405">
        <w:rPr>
          <w:lang w:val="hu-HU"/>
        </w:rPr>
        <w:t>OneDrive for Business</w:t>
      </w:r>
      <w:bookmarkEnd w:id="105"/>
    </w:p>
    <w:p w14:paraId="0064B7AB" w14:textId="77777777" w:rsidR="006523C8" w:rsidRPr="00690C65" w:rsidRDefault="006523C8" w:rsidP="006523C8">
      <w:pPr>
        <w:pStyle w:val="ProductList-Body"/>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5832793C" w14:textId="77777777" w:rsidR="005B7124" w:rsidRPr="00690C65" w:rsidRDefault="0019661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6E6712D" w14:textId="6BEE570B" w:rsidR="005B7124" w:rsidRPr="004C0405" w:rsidRDefault="005B7124" w:rsidP="004A2759">
      <w:pPr>
        <w:pStyle w:val="ProductList-Offering2Heading"/>
        <w:rPr>
          <w:lang w:val="hu-HU"/>
        </w:rPr>
      </w:pPr>
      <w:r w:rsidRPr="004C0405">
        <w:rPr>
          <w:lang w:val="hu-HU"/>
        </w:rPr>
        <w:tab/>
      </w:r>
      <w:bookmarkStart w:id="106" w:name="_Toc442864500"/>
      <w:r w:rsidRPr="004C0405">
        <w:rPr>
          <w:lang w:val="hu-HU"/>
        </w:rPr>
        <w:t>Project Online</w:t>
      </w:r>
      <w:bookmarkEnd w:id="106"/>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19661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48D16AA" w14:textId="02E7A329" w:rsidR="005B7124" w:rsidRPr="004C0405" w:rsidRDefault="005B7124" w:rsidP="004A2759">
      <w:pPr>
        <w:pStyle w:val="ProductList-Offering2Heading"/>
        <w:rPr>
          <w:lang w:val="hu-HU"/>
        </w:rPr>
      </w:pPr>
      <w:r w:rsidRPr="004C0405">
        <w:rPr>
          <w:lang w:val="hu-HU"/>
        </w:rPr>
        <w:tab/>
      </w:r>
      <w:bookmarkStart w:id="107" w:name="_Toc442864501"/>
      <w:r w:rsidRPr="004C0405">
        <w:rPr>
          <w:lang w:val="hu-HU"/>
        </w:rPr>
        <w:t>SharePoint Online</w:t>
      </w:r>
      <w:bookmarkEnd w:id="10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Kioszk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1. csomag</w:t>
      </w:r>
    </w:p>
    <w:p w14:paraId="79E0ED04" w14:textId="77777777" w:rsidR="005B7124" w:rsidRPr="00690C65" w:rsidRDefault="005B7124" w:rsidP="00866323">
      <w:pPr>
        <w:pStyle w:val="ProductList-Body"/>
      </w:pPr>
      <w:r>
        <w:rPr>
          <w:rFonts w:asciiTheme="majorHAnsi" w:hAnsiTheme="majorHAnsi"/>
          <w:sz w:val="16"/>
          <w:szCs w:val="16"/>
        </w:rPr>
        <w:t>SharePoint Online 2. csomag</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241635">
      <w:pPr>
        <w:pStyle w:val="ProductList-Body"/>
        <w:keepNext/>
      </w:pPr>
      <w:r>
        <w:rPr>
          <w:b/>
          <w:color w:val="00188F"/>
        </w:rPr>
        <w:t>Az Office 365-szolgáltatások Alapvető Funkciói</w:t>
      </w:r>
    </w:p>
    <w:p w14:paraId="071D9734" w14:textId="04BC0001" w:rsidR="00D7478E" w:rsidRPr="00690C65" w:rsidRDefault="004B79A4" w:rsidP="00D7478E">
      <w:pPr>
        <w:pStyle w:val="ProductList-Body"/>
      </w:pPr>
      <w:r>
        <w:t xml:space="preserve">A SharePoint Online, illetve az annak helyébe lépő szolgáltatás a következő </w:t>
      </w:r>
      <w:hyperlink w:anchor="CoreFeaturesforOffice365Services"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15252E">
      <w:pPr>
        <w:pStyle w:val="ProductList-Body"/>
        <w:tabs>
          <w:tab w:val="clear" w:pos="158"/>
          <w:tab w:val="left" w:pos="180"/>
        </w:tabs>
        <w:ind w:left="187"/>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Külső felhasználók</w:t>
      </w:r>
    </w:p>
    <w:p w14:paraId="02135ED3" w14:textId="089FCBC2"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Kiosk,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39836558" w14:textId="548A5AF9" w:rsidR="008E1EAF" w:rsidRPr="00690C65" w:rsidRDefault="00196611"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5FF7123" w14:textId="77777777" w:rsidR="00241635" w:rsidRPr="004C0405" w:rsidRDefault="00241635" w:rsidP="00241635">
      <w:pPr>
        <w:pStyle w:val="ProductList-Offering2Heading"/>
        <w:outlineLvl w:val="2"/>
        <w:rPr>
          <w:lang w:val="hu-HU"/>
        </w:rPr>
      </w:pPr>
      <w:bookmarkStart w:id="108" w:name="SkypeforBusinessOnline"/>
      <w:r w:rsidRPr="004C0405">
        <w:rPr>
          <w:lang w:val="hu-HU"/>
        </w:rPr>
        <w:tab/>
      </w:r>
      <w:bookmarkStart w:id="109" w:name="_Toc431797723"/>
      <w:bookmarkStart w:id="110" w:name="_Toc431459539"/>
      <w:bookmarkStart w:id="111" w:name="_Toc442864502"/>
      <w:r w:rsidRPr="004C0405">
        <w:rPr>
          <w:lang w:val="hu-HU"/>
        </w:rPr>
        <w:t xml:space="preserve">Skype Vállalati </w:t>
      </w:r>
      <w:bookmarkEnd w:id="109"/>
      <w:r w:rsidRPr="004C0405">
        <w:rPr>
          <w:lang w:val="hu-HU"/>
        </w:rPr>
        <w:t>online verzió</w:t>
      </w:r>
      <w:bookmarkEnd w:id="108"/>
      <w:bookmarkEnd w:id="110"/>
      <w:bookmarkEnd w:id="111"/>
    </w:p>
    <w:p w14:paraId="53A41A3D" w14:textId="77777777" w:rsidR="00241635" w:rsidRDefault="00241635" w:rsidP="00241635">
      <w:pPr>
        <w:pStyle w:val="ProductList-Offering1"/>
        <w:sectPr w:rsidR="00241635" w:rsidSect="00E275D6">
          <w:type w:val="continuous"/>
          <w:pgSz w:w="12240" w:h="15840"/>
          <w:pgMar w:top="1440" w:right="720" w:bottom="1440" w:left="720" w:header="720" w:footer="720" w:gutter="0"/>
          <w:cols w:space="720"/>
          <w:titlePg/>
          <w:docGrid w:linePitch="360"/>
        </w:sectPr>
      </w:pPr>
    </w:p>
    <w:p w14:paraId="598F7DC9" w14:textId="77777777" w:rsidR="00241635" w:rsidRPr="00EF1E73" w:rsidRDefault="00241635" w:rsidP="00241635">
      <w:pPr>
        <w:pStyle w:val="ProductList-Body"/>
        <w:rPr>
          <w:rFonts w:asciiTheme="majorHAnsi" w:hAnsiTheme="majorHAnsi"/>
          <w:sz w:val="16"/>
          <w:szCs w:val="16"/>
        </w:rPr>
      </w:pPr>
      <w:r>
        <w:rPr>
          <w:rFonts w:asciiTheme="majorHAnsi" w:hAnsiTheme="majorHAnsi"/>
          <w:sz w:val="16"/>
          <w:szCs w:val="16"/>
        </w:rPr>
        <w:lastRenderedPageBreak/>
        <w:t>Skype Vállalati online verzió 1. csomag</w:t>
      </w:r>
    </w:p>
    <w:p w14:paraId="70D969E0" w14:textId="77777777" w:rsidR="00241635" w:rsidRPr="00EF1E73" w:rsidRDefault="00241635" w:rsidP="00241635">
      <w:pPr>
        <w:pStyle w:val="ProductList-Body"/>
        <w:rPr>
          <w:rFonts w:asciiTheme="majorHAnsi" w:hAnsiTheme="majorHAnsi"/>
          <w:sz w:val="16"/>
          <w:szCs w:val="16"/>
        </w:rPr>
      </w:pPr>
      <w:r>
        <w:rPr>
          <w:rFonts w:asciiTheme="majorHAnsi" w:hAnsiTheme="majorHAnsi"/>
          <w:sz w:val="16"/>
          <w:szCs w:val="16"/>
        </w:rPr>
        <w:t>Skype Vállalati online verzió 2. csomag</w:t>
      </w:r>
    </w:p>
    <w:p w14:paraId="5FBF98C1" w14:textId="77777777" w:rsidR="00241635" w:rsidRPr="00866323" w:rsidRDefault="00241635" w:rsidP="00241635">
      <w:pPr>
        <w:pStyle w:val="ProductList-Body"/>
        <w:rPr>
          <w:rFonts w:asciiTheme="majorHAnsi" w:hAnsiTheme="majorHAnsi"/>
          <w:sz w:val="16"/>
          <w:szCs w:val="16"/>
        </w:rPr>
      </w:pPr>
      <w:r>
        <w:rPr>
          <w:rFonts w:asciiTheme="majorHAnsi" w:hAnsiTheme="majorHAnsi"/>
          <w:sz w:val="16"/>
          <w:szCs w:val="16"/>
        </w:rPr>
        <w:lastRenderedPageBreak/>
        <w:t>Skype Vállalati online verzió – Felhőalapú Alközpont</w:t>
      </w:r>
    </w:p>
    <w:p w14:paraId="545410FC" w14:textId="77777777" w:rsidR="00241635" w:rsidRDefault="00241635" w:rsidP="00241635">
      <w:pPr>
        <w:pStyle w:val="ProductList-Offering2"/>
        <w:sectPr w:rsidR="00241635" w:rsidSect="005B7124">
          <w:type w:val="continuous"/>
          <w:pgSz w:w="12240" w:h="15840"/>
          <w:pgMar w:top="1440" w:right="720" w:bottom="1440" w:left="720" w:header="720" w:footer="720" w:gutter="0"/>
          <w:cols w:num="2" w:space="720"/>
          <w:titlePg/>
          <w:docGrid w:linePitch="360"/>
        </w:sectPr>
      </w:pPr>
    </w:p>
    <w:p w14:paraId="381C6A77"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352D25AE" w14:textId="77777777" w:rsidR="00241635" w:rsidRDefault="00241635" w:rsidP="00241635">
      <w:pPr>
        <w:pStyle w:val="ProductList-Body"/>
        <w:tabs>
          <w:tab w:val="clear" w:pos="158"/>
          <w:tab w:val="left" w:pos="360"/>
        </w:tabs>
        <w:rPr>
          <w:b/>
          <w:color w:val="00188F"/>
        </w:rPr>
      </w:pPr>
      <w:r>
        <w:rPr>
          <w:b/>
          <w:color w:val="00188F"/>
        </w:rPr>
        <w:t>Értesítések</w:t>
      </w:r>
    </w:p>
    <w:p w14:paraId="200B64DF" w14:textId="77777777" w:rsidR="00241635" w:rsidRDefault="00241635" w:rsidP="00241635">
      <w:pPr>
        <w:pStyle w:val="ProductList-Body"/>
      </w:pPr>
      <w:r>
        <w:t xml:space="preserve">A H.264/MPEG-4 AVC és/vagy a VC-1 szabványra vonatkozó értesítések (lásd: </w:t>
      </w:r>
      <w:hyperlink w:anchor="Attachment1" w:history="1">
        <w:r>
          <w:rPr>
            <w:rStyle w:val="Hyperlink"/>
          </w:rPr>
          <w:t xml:space="preserve">1. </w:t>
        </w:r>
        <w:r w:rsidRPr="004E0468">
          <w:rPr>
            <w:rStyle w:val="Hyperlink"/>
          </w:rPr>
          <w:t>melléklet</w:t>
        </w:r>
      </w:hyperlink>
      <w:r>
        <w:t>) alkalmazandók.</w:t>
      </w:r>
    </w:p>
    <w:p w14:paraId="70297EA0" w14:textId="77777777" w:rsidR="00241635" w:rsidRPr="00AB267B" w:rsidRDefault="00241635" w:rsidP="00241635">
      <w:pPr>
        <w:pStyle w:val="ProductList-Body"/>
      </w:pPr>
    </w:p>
    <w:p w14:paraId="02EBA223" w14:textId="77777777" w:rsidR="00241635" w:rsidRPr="001A19E0" w:rsidRDefault="00241635" w:rsidP="00241635">
      <w:pPr>
        <w:pStyle w:val="ProductList-Body"/>
        <w:rPr>
          <w:b/>
          <w:color w:val="00188F"/>
        </w:rPr>
      </w:pPr>
      <w:bookmarkStart w:id="112" w:name="AzOffice365szolgáltatásokAlapvető"/>
      <w:r>
        <w:rPr>
          <w:b/>
          <w:color w:val="00188F"/>
        </w:rPr>
        <w:t>Az Office 365-szolgáltatások Alapvető Funkciói</w:t>
      </w:r>
      <w:bookmarkEnd w:id="112"/>
    </w:p>
    <w:p w14:paraId="24B7BC4F" w14:textId="77777777" w:rsidR="00241635" w:rsidRDefault="00241635" w:rsidP="00241635">
      <w:pPr>
        <w:pStyle w:val="ProductList-Body"/>
      </w:pPr>
      <w:r>
        <w:t xml:space="preserve">A Skype Vállalati online verzió 1. csomag és 2. csomag, illetve az azok helyébe lépő szolgáltatások a következő </w:t>
      </w:r>
      <w:hyperlink w:anchor="AzOffice365szolgáltatásokAlapvető" w:history="1">
        <w:r>
          <w:rPr>
            <w:rStyle w:val="Hyperlink"/>
          </w:rPr>
          <w:t>Alapvető Funkciókkal</w:t>
        </w:r>
      </w:hyperlink>
      <w:r>
        <w:t xml:space="preserve"> rendelkeznek:</w:t>
      </w:r>
    </w:p>
    <w:p w14:paraId="37BFE0E5" w14:textId="77777777" w:rsidR="00241635" w:rsidRPr="00D7478E" w:rsidRDefault="00241635" w:rsidP="00241635">
      <w:pPr>
        <w:pStyle w:val="ProductList-Body"/>
      </w:pPr>
    </w:p>
    <w:p w14:paraId="57237287" w14:textId="77777777" w:rsidR="00241635" w:rsidRPr="00D7478E" w:rsidRDefault="00241635" w:rsidP="00241635">
      <w:pPr>
        <w:pStyle w:val="ProductList-Body"/>
        <w:tabs>
          <w:tab w:val="clear" w:pos="158"/>
          <w:tab w:val="left" w:pos="360"/>
        </w:tabs>
        <w:ind w:left="180"/>
        <w:rPr>
          <w:b/>
          <w:color w:val="0072C6"/>
        </w:rPr>
      </w:pPr>
      <w:r>
        <w:rPr>
          <w:b/>
          <w:color w:val="0072C6"/>
        </w:rPr>
        <w:t>Azonnali üzenetküldés</w:t>
      </w:r>
    </w:p>
    <w:p w14:paraId="05ED8DDF" w14:textId="77777777" w:rsidR="00241635" w:rsidRDefault="00241635" w:rsidP="00241635">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3EBCE178" w14:textId="77777777" w:rsidR="00241635" w:rsidRDefault="00241635" w:rsidP="00014A99">
      <w:pPr>
        <w:pStyle w:val="ProductList-Body"/>
        <w:keepNext/>
        <w:tabs>
          <w:tab w:val="clear" w:pos="158"/>
          <w:tab w:val="left" w:pos="360"/>
        </w:tabs>
        <w:ind w:left="187"/>
        <w:rPr>
          <w:b/>
          <w:color w:val="0072C6"/>
        </w:rPr>
      </w:pPr>
    </w:p>
    <w:p w14:paraId="5A868C55" w14:textId="2B9CF056" w:rsidR="00CB6005" w:rsidRPr="00690C65" w:rsidRDefault="00CB6005" w:rsidP="00014A99">
      <w:pPr>
        <w:pStyle w:val="ProductList-Body"/>
        <w:keepNext/>
        <w:tabs>
          <w:tab w:val="clear" w:pos="158"/>
          <w:tab w:val="left" w:pos="360"/>
        </w:tabs>
        <w:ind w:left="187"/>
      </w:pPr>
      <w:r>
        <w:rPr>
          <w:b/>
          <w:color w:val="0072C6"/>
        </w:rPr>
        <w:t>Jelenlét</w:t>
      </w:r>
    </w:p>
    <w:p w14:paraId="76C271F7" w14:textId="77777777" w:rsidR="00CB6005" w:rsidRPr="00690C65" w:rsidRDefault="00CB6005" w:rsidP="00CB6005">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értekezletek</w:t>
      </w:r>
    </w:p>
    <w:p w14:paraId="1E46172B" w14:textId="77777777" w:rsidR="00CB6005" w:rsidRPr="00690C65" w:rsidRDefault="00CB6005" w:rsidP="00CB6005">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BC5469">
      <w:pPr>
        <w:pStyle w:val="ProductList-Body"/>
        <w:keepNext/>
        <w:tabs>
          <w:tab w:val="clear" w:pos="158"/>
          <w:tab w:val="left" w:pos="360"/>
        </w:tabs>
      </w:pPr>
      <w:r>
        <w:rPr>
          <w:b/>
          <w:color w:val="00188F"/>
        </w:rPr>
        <w:lastRenderedPageBreak/>
        <w:t>Külső Felhasználók és a Skype for Business Online által nem hitelesített felhasználók</w:t>
      </w:r>
    </w:p>
    <w:p w14:paraId="2CCE3AAC" w14:textId="77777777" w:rsidR="00CB6005" w:rsidRPr="00690C65" w:rsidRDefault="00CB6005" w:rsidP="00CB6005">
      <w:pPr>
        <w:pStyle w:val="ProductList-Body"/>
        <w:tabs>
          <w:tab w:val="clear" w:pos="158"/>
          <w:tab w:val="left" w:pos="360"/>
        </w:tabs>
      </w:pPr>
      <w:r>
        <w:t>A Külső Felhasználóknak és a Skype for Business Online által nem hitelesített felhasználóknak nincs szükségük Felhasználói SL-re.</w:t>
      </w:r>
    </w:p>
    <w:p w14:paraId="7EADB445" w14:textId="77777777" w:rsidR="00CB6005" w:rsidRPr="00690C65" w:rsidRDefault="00196611"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42A2A76" w14:textId="77777777" w:rsidR="00241635" w:rsidRPr="004C0405" w:rsidRDefault="00241635" w:rsidP="00241635">
      <w:pPr>
        <w:pStyle w:val="ProductList-Offering2Heading"/>
        <w:outlineLvl w:val="2"/>
        <w:rPr>
          <w:lang w:val="hu-HU"/>
        </w:rPr>
      </w:pPr>
      <w:r w:rsidRPr="004C0405">
        <w:rPr>
          <w:lang w:val="hu-HU"/>
        </w:rPr>
        <w:tab/>
      </w:r>
      <w:bookmarkStart w:id="113" w:name="_Toc442864503"/>
      <w:r w:rsidRPr="004C0405">
        <w:rPr>
          <w:lang w:val="hu-HU"/>
        </w:rPr>
        <w:t>Skype Vállalati online verzió – Nyilvános Telefonhálózati Szolgáltatások</w:t>
      </w:r>
      <w:bookmarkEnd w:id="113"/>
    </w:p>
    <w:p w14:paraId="50ABB3C7" w14:textId="77777777" w:rsidR="00241635" w:rsidRDefault="00241635" w:rsidP="00241635">
      <w:pPr>
        <w:pStyle w:val="ProductList-Offering1"/>
        <w:sectPr w:rsidR="00241635" w:rsidSect="00E275D6">
          <w:type w:val="continuous"/>
          <w:pgSz w:w="12240" w:h="15840"/>
          <w:pgMar w:top="1440" w:right="720" w:bottom="1440" w:left="720" w:header="720" w:footer="720" w:gutter="0"/>
          <w:cols w:space="720"/>
          <w:titlePg/>
          <w:docGrid w:linePitch="360"/>
        </w:sectPr>
      </w:pPr>
    </w:p>
    <w:p w14:paraId="661CBAFF" w14:textId="77777777" w:rsidR="00241635" w:rsidRPr="00EF1E73" w:rsidRDefault="00241635" w:rsidP="00241635">
      <w:pPr>
        <w:pStyle w:val="ProductList-Body"/>
        <w:rPr>
          <w:rFonts w:asciiTheme="majorHAnsi" w:hAnsiTheme="majorHAnsi"/>
          <w:sz w:val="16"/>
          <w:szCs w:val="16"/>
        </w:rPr>
      </w:pPr>
      <w:r>
        <w:rPr>
          <w:rFonts w:asciiTheme="majorHAnsi" w:hAnsiTheme="majorHAnsi"/>
          <w:sz w:val="16"/>
          <w:szCs w:val="16"/>
        </w:rPr>
        <w:lastRenderedPageBreak/>
        <w:t>Skype Vállalati online verzió – Nyilvános Telefonhálózati Hívás</w:t>
      </w:r>
    </w:p>
    <w:p w14:paraId="773EC371" w14:textId="77777777" w:rsidR="00241635" w:rsidRPr="00EF1E73" w:rsidRDefault="00241635" w:rsidP="00241635">
      <w:pPr>
        <w:pStyle w:val="ProductList-Body"/>
        <w:rPr>
          <w:rFonts w:asciiTheme="majorHAnsi" w:hAnsiTheme="majorHAnsi"/>
          <w:sz w:val="16"/>
          <w:szCs w:val="16"/>
        </w:rPr>
      </w:pPr>
      <w:r>
        <w:rPr>
          <w:rFonts w:asciiTheme="majorHAnsi" w:hAnsiTheme="majorHAnsi"/>
          <w:sz w:val="16"/>
          <w:szCs w:val="16"/>
        </w:rPr>
        <w:t>Skype Vállalati online verzió – Nyilvános Telefonhálózati Konferenciahívás</w:t>
      </w:r>
    </w:p>
    <w:p w14:paraId="3DDCBB17" w14:textId="77777777" w:rsidR="00241635" w:rsidRPr="00866323" w:rsidRDefault="00241635" w:rsidP="00241635">
      <w:pPr>
        <w:pStyle w:val="ProductList-Body"/>
        <w:rPr>
          <w:rFonts w:asciiTheme="majorHAnsi" w:hAnsiTheme="majorHAnsi"/>
          <w:sz w:val="16"/>
          <w:szCs w:val="16"/>
        </w:rPr>
      </w:pPr>
    </w:p>
    <w:p w14:paraId="580230B4" w14:textId="77777777" w:rsidR="00241635" w:rsidRDefault="00241635" w:rsidP="00241635">
      <w:pPr>
        <w:pStyle w:val="ProductList-Offering2"/>
        <w:sectPr w:rsidR="00241635" w:rsidSect="005B7124">
          <w:type w:val="continuous"/>
          <w:pgSz w:w="12240" w:h="15840"/>
          <w:pgMar w:top="1440" w:right="720" w:bottom="1440" w:left="720" w:header="720" w:footer="720" w:gutter="0"/>
          <w:cols w:num="2" w:space="720"/>
          <w:titlePg/>
          <w:docGrid w:linePitch="360"/>
        </w:sectPr>
      </w:pPr>
    </w:p>
    <w:p w14:paraId="671350F1"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6B150870" w14:textId="77777777" w:rsidR="00241635" w:rsidRPr="0081293D" w:rsidRDefault="00241635" w:rsidP="009B5D60">
      <w:pPr>
        <w:pStyle w:val="ProductList-Body"/>
        <w:tabs>
          <w:tab w:val="clear" w:pos="158"/>
          <w:tab w:val="left" w:pos="360"/>
        </w:tabs>
        <w:rPr>
          <w:b/>
          <w:color w:val="00188F"/>
        </w:rPr>
      </w:pPr>
      <w:r>
        <w:rPr>
          <w:b/>
          <w:color w:val="00188F"/>
        </w:rPr>
        <w:t>A Nyilvános Telefonhálózati Szolgáltatások meghatározása</w:t>
      </w:r>
    </w:p>
    <w:p w14:paraId="20F19731" w14:textId="77777777" w:rsidR="00241635" w:rsidRPr="0081293D" w:rsidRDefault="00241635" w:rsidP="00241635">
      <w:pPr>
        <w:pStyle w:val="ProductList-Body"/>
      </w:pPr>
      <w:r>
        <w:t>A Skype Vállalati online verzió – Nyilvános Telefonhálózati Szolgáltatások (a továbbiakban „PSTN Szolgáltatások”) lehetővé teszik, hogy a felhasználók másokkal az általában nyilvános telefonhálózatnak (Public Switched Telephone Network) nevezett, az egész világra kiterjedő hangalapú telefonhálózaton keresztül kommunikáljanak.</w:t>
      </w:r>
    </w:p>
    <w:p w14:paraId="6F41F8DB" w14:textId="77777777" w:rsidR="00241635" w:rsidRPr="0081293D" w:rsidRDefault="00241635" w:rsidP="00241635">
      <w:pPr>
        <w:pStyle w:val="ProductList-Body"/>
      </w:pPr>
    </w:p>
    <w:p w14:paraId="50F4E364" w14:textId="77777777" w:rsidR="00241635" w:rsidRPr="0081293D" w:rsidRDefault="00241635" w:rsidP="009B5D60">
      <w:pPr>
        <w:pStyle w:val="ProductList-Body"/>
        <w:tabs>
          <w:tab w:val="clear" w:pos="158"/>
          <w:tab w:val="left" w:pos="360"/>
        </w:tabs>
        <w:rPr>
          <w:b/>
          <w:color w:val="00188F"/>
        </w:rPr>
      </w:pPr>
      <w:r>
        <w:rPr>
          <w:b/>
          <w:color w:val="00188F"/>
        </w:rPr>
        <w:t xml:space="preserve">A PSTN Szolgáltatás szolgáltatója </w:t>
      </w:r>
    </w:p>
    <w:p w14:paraId="5DC45AA7" w14:textId="77777777" w:rsidR="00241635" w:rsidRPr="0081293D" w:rsidRDefault="00241635" w:rsidP="00241635">
      <w:pPr>
        <w:pStyle w:val="ProductList-Body"/>
      </w:pPr>
      <w:r>
        <w:t>A PSTN Szolgáltatásokat az ügyfelek számára az Amerikai Egyesült Államokban a Microsoft Corporation egyik leányvállalata, a Skype Communications US Corporation nyújtja. A PSTN Szolgáltatásokat az ügyfelek számára az Amerikai Egyesült Államokon kívül az a Microsoft-Társvállalat nyújtja, amelyik az ügyféllel Mennyiségi Licencszerződést köt.</w:t>
      </w:r>
    </w:p>
    <w:p w14:paraId="50D6A503" w14:textId="77777777" w:rsidR="00241635" w:rsidRDefault="00241635" w:rsidP="00241635">
      <w:pPr>
        <w:pStyle w:val="ProductList-Body"/>
        <w:tabs>
          <w:tab w:val="clear" w:pos="158"/>
          <w:tab w:val="left" w:pos="360"/>
        </w:tabs>
      </w:pPr>
    </w:p>
    <w:p w14:paraId="558556F4" w14:textId="77777777" w:rsidR="00241635" w:rsidRPr="009B5D60" w:rsidRDefault="00241635" w:rsidP="009B5D60">
      <w:pPr>
        <w:pStyle w:val="ProductList-Body"/>
        <w:tabs>
          <w:tab w:val="clear" w:pos="158"/>
          <w:tab w:val="left" w:pos="360"/>
        </w:tabs>
        <w:rPr>
          <w:b/>
          <w:color w:val="00188F"/>
        </w:rPr>
      </w:pPr>
      <w:r w:rsidRPr="009B5D60">
        <w:rPr>
          <w:b/>
          <w:color w:val="00188F"/>
        </w:rPr>
        <w:t>Nyilvános telefonhálózati adók</w:t>
      </w:r>
    </w:p>
    <w:p w14:paraId="7765B9EF" w14:textId="77777777" w:rsidR="00241635" w:rsidRDefault="00241635" w:rsidP="00241635">
      <w:pPr>
        <w:pStyle w:val="ProductList-Body"/>
        <w:tabs>
          <w:tab w:val="left" w:pos="360"/>
        </w:tabs>
      </w:pPr>
      <w:r>
        <w:t>A PSTN Szolgáltatásokra kivetett adó az ügyfélnek az általa a Microsoft számára adózási célokra megadott címén alapul.</w:t>
      </w:r>
    </w:p>
    <w:p w14:paraId="149B0A3A" w14:textId="77777777" w:rsidR="00241635" w:rsidRDefault="00241635" w:rsidP="00241635">
      <w:pPr>
        <w:pStyle w:val="ProductList-Body"/>
        <w:tabs>
          <w:tab w:val="left" w:pos="360"/>
        </w:tabs>
      </w:pPr>
    </w:p>
    <w:p w14:paraId="1AE4050D" w14:textId="77777777" w:rsidR="00241635" w:rsidRDefault="00241635" w:rsidP="00241635">
      <w:pPr>
        <w:pStyle w:val="ProductList-Body"/>
        <w:tabs>
          <w:tab w:val="left" w:pos="360"/>
        </w:tabs>
      </w:pPr>
      <w:r>
        <w:t>Az Amerikai Egyesült Államokban az összes olyan PSTN Szolgáltatás ára, amelyet a Microsoft a Skype Communications US Corporation nevében közvetlenül az ügyfeleknek értékesít, magában foglalja az ügyféltől beszedendő összes felszámítandó adót és díjat, és ezek megfizetésre kerülnek a megfelelő kormányhivataloknak, bizottságoknak, illetve kormányzati jellegű szerveknek. Az ilyen adókat a Mennyiségi Licencprogram webhelye (</w:t>
      </w:r>
      <w:hyperlink r:id="rId41" w:history="1">
        <w:r>
          <w:rPr>
            <w:rStyle w:val="Hyperlink"/>
          </w:rPr>
          <w:t>http://go.microsoft.com/fwlink/?LinkId=690247</w:t>
        </w:r>
      </w:hyperlink>
      <w:r>
        <w:t>) ismerteti. Az Egyesült Államokban közvetett értékesítés esetén az árat az ügyfél viszonteladója határozza meg, és ő a felelős minden esetlegesen felszámítandó további adó beszedéséért és megfizetéséért.</w:t>
      </w:r>
    </w:p>
    <w:p w14:paraId="38A27D1E" w14:textId="77777777" w:rsidR="00241635" w:rsidRDefault="00241635" w:rsidP="00241635">
      <w:pPr>
        <w:pStyle w:val="ProductList-Body"/>
        <w:tabs>
          <w:tab w:val="left" w:pos="360"/>
        </w:tabs>
      </w:pPr>
    </w:p>
    <w:p w14:paraId="4CA6C6FB" w14:textId="77777777" w:rsidR="00241635" w:rsidRPr="009B5D60" w:rsidRDefault="00241635" w:rsidP="009B5D60">
      <w:pPr>
        <w:pStyle w:val="ProductList-Body"/>
        <w:tabs>
          <w:tab w:val="clear" w:pos="158"/>
          <w:tab w:val="left" w:pos="360"/>
        </w:tabs>
        <w:rPr>
          <w:b/>
          <w:color w:val="00188F"/>
        </w:rPr>
      </w:pPr>
      <w:r w:rsidRPr="009B5D60">
        <w:rPr>
          <w:b/>
          <w:color w:val="00188F"/>
        </w:rPr>
        <w:t>A segélyhívásokra (az USA-ban 911) vonatkozó fontos információ</w:t>
      </w:r>
    </w:p>
    <w:p w14:paraId="352C7848" w14:textId="77777777" w:rsidR="00241635" w:rsidRDefault="00241635" w:rsidP="00241635">
      <w:pPr>
        <w:pStyle w:val="ProductList-Body"/>
        <w:tabs>
          <w:tab w:val="left" w:pos="360"/>
        </w:tabs>
      </w:pPr>
      <w:r>
        <w:t>A 911-es segélyhívások a Skype Vállalati online verzió – Nyilvános Telefonhálózati Hívás szolgáltatásokkal másként működnek, mint a hagyományos telefonszolgáltatások esetén. Az Ügyfelek kötelesek erről az eltérésről tájékoztatni a Skype Vállalati online verzió – Nyilvános Telefonhálózati Hívás szolgáltatás minden egyes felhasználóját. Az eltérések a következők: (i) előfordulhat, hogy a Skype Vállalati verzió nem ismeri a 911-es hívó tartózkodási helyét, aminek eredményeképp előfordulhat, hogy a 911-es hívást nem a megfelelő 911-es központba irányítják át és/vagy a segélyszolgáltatásokat nem a megfelelő helyszínre irányítják; (ii) amikor a Skype Vállalati verzió felhasználója 911-es hívást kezdeményez, a kezelő megkérheti arra, hogy adja meg aktuális tartózkodási helyét, hogy így segítse a 911-es hívás megfelelő átirányítását és a segélyszolgáltatások megfelelő helyre történő irányítását; (iii) ha a felhasználó eszköze lemerült, áramszünet miatt leállt vagy bármilyen más okból nem tudja elérni az internetet, akkor a felhasználó nem tud 911-es hívást kezdeményezni a Skype Vállalati online verzió – Nyilvános Telefonhálózati Hívás szolgáltatásokon keresztül; továbbá (iv) bár a Skype Vállalati online verzió – Nyilvános Telefonhálózati Hívás szolgáltatások a világon bárhol használhatók, ahol internetkapcsolat áll rendelkezésre, a felhasználóknak nem célszerű 911-es hívásokat kezdeményezniük az USA-n kívül, mert az ilyen hívásokat valószínűleg nem az adott ország megfelelő telefonközpontjába fogják átirányítani.</w:t>
      </w:r>
    </w:p>
    <w:p w14:paraId="060F279E" w14:textId="77777777" w:rsidR="00241635" w:rsidRDefault="00241635" w:rsidP="009B5D60">
      <w:pPr>
        <w:pStyle w:val="ProductList-Body"/>
        <w:tabs>
          <w:tab w:val="left" w:pos="360"/>
        </w:tabs>
      </w:pPr>
    </w:p>
    <w:p w14:paraId="0E6F9A7D" w14:textId="77777777" w:rsidR="00241635" w:rsidRPr="009B5D60" w:rsidRDefault="00241635" w:rsidP="009B5D60">
      <w:pPr>
        <w:pStyle w:val="ProductList-Body"/>
        <w:tabs>
          <w:tab w:val="clear" w:pos="158"/>
          <w:tab w:val="left" w:pos="360"/>
        </w:tabs>
        <w:rPr>
          <w:b/>
          <w:color w:val="00188F"/>
        </w:rPr>
      </w:pPr>
      <w:r w:rsidRPr="009B5D60">
        <w:rPr>
          <w:b/>
          <w:color w:val="00188F"/>
        </w:rPr>
        <w:t>Használatra vonatkozó korlátozások</w:t>
      </w:r>
    </w:p>
    <w:p w14:paraId="6A8668D3" w14:textId="77777777" w:rsidR="00241635" w:rsidRDefault="00241635" w:rsidP="00241635">
      <w:pPr>
        <w:pStyle w:val="ProductList-Body"/>
        <w:tabs>
          <w:tab w:val="clear" w:pos="158"/>
          <w:tab w:val="left" w:pos="360"/>
        </w:tabs>
      </w:pPr>
      <w:r>
        <w:t>Az Ügyfél nem lépheti túl a PSTN Szolgáltatás alkalmazandó előfizetési csomagjának használatra vonatkozó korlátozásait, mert különben a szolgáltatások felfüggesztésére kerülhet sor. A Microsoft a PSTN Szolgáltatások felfüggesztése előtt megfelelő időben értesítést küld; a felfüggesztés időtartama alatt az ügyfél továbbra is tud segélyhívásokat kezdeményezni.</w:t>
      </w:r>
    </w:p>
    <w:p w14:paraId="4170686E" w14:textId="77777777" w:rsidR="00241635" w:rsidRPr="00585A48" w:rsidRDefault="00196611"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12EF9505" w14:textId="78B7CCAF" w:rsidR="008E1EAF" w:rsidRPr="004C0405" w:rsidRDefault="004B3528" w:rsidP="00A063A3">
      <w:pPr>
        <w:pStyle w:val="ProductList-OfferingGroupHeading"/>
        <w:rPr>
          <w:lang w:val="hu-HU"/>
        </w:rPr>
      </w:pPr>
      <w:bookmarkStart w:id="114" w:name="_Toc442864504"/>
      <w:r w:rsidRPr="004C0405">
        <w:rPr>
          <w:lang w:val="hu-HU"/>
        </w:rPr>
        <w:t>Egyéb online szolgáltatások</w:t>
      </w:r>
      <w:bookmarkEnd w:id="114"/>
    </w:p>
    <w:p w14:paraId="15FE5732" w14:textId="3F9E7EAA" w:rsidR="008E1EAF" w:rsidRPr="004C0405" w:rsidRDefault="004B3528" w:rsidP="004A2759">
      <w:pPr>
        <w:pStyle w:val="ProductList-Offering2Heading"/>
        <w:rPr>
          <w:lang w:val="hu-HU"/>
        </w:rPr>
      </w:pPr>
      <w:r w:rsidRPr="004C0405">
        <w:rPr>
          <w:lang w:val="hu-HU"/>
        </w:rPr>
        <w:tab/>
      </w:r>
      <w:bookmarkStart w:id="115" w:name="_Toc442864505"/>
      <w:r w:rsidRPr="004C0405">
        <w:rPr>
          <w:lang w:val="hu-HU"/>
        </w:rPr>
        <w:t>Bing Maps Enterprise Platform és Bing Maps Mobile Asset Management Platform</w:t>
      </w:r>
      <w:bookmarkEnd w:id="115"/>
    </w:p>
    <w:p w14:paraId="64D0F751" w14:textId="77777777" w:rsidR="00917344" w:rsidRPr="00690C65" w:rsidRDefault="00917344" w:rsidP="00917344">
      <w:pPr>
        <w:pStyle w:val="ProductList-Body"/>
      </w:pPr>
      <w:r>
        <w:rPr>
          <w:b/>
          <w:color w:val="00188F"/>
        </w:rPr>
        <w:t>Szolgáltatási SL-ek</w:t>
      </w:r>
    </w:p>
    <w:p w14:paraId="3C3420FA" w14:textId="781ED104" w:rsidR="00917344" w:rsidRPr="00690C65" w:rsidRDefault="00917344" w:rsidP="00917344">
      <w:pPr>
        <w:pStyle w:val="ProductList-Body"/>
      </w:pPr>
      <w:r>
        <w:t xml:space="preserve">A szolgáltatásokhoz való hozzáférés biztosításához Szolgáltatási SL-re van szükség. Minden Szolgáltatási SL-t a következő jogosító Kiegészítő SL-eknek legalább egyikével együtt kell megvásárolni: </w:t>
      </w:r>
    </w:p>
    <w:p w14:paraId="36E1EEF0" w14:textId="77777777" w:rsidR="00917344" w:rsidRPr="00690C65" w:rsidRDefault="00917344" w:rsidP="00917344">
      <w:pPr>
        <w:pStyle w:val="ProductList-Body"/>
        <w:numPr>
          <w:ilvl w:val="0"/>
          <w:numId w:val="20"/>
        </w:numPr>
        <w:ind w:left="450" w:hanging="270"/>
      </w:pPr>
      <w:r>
        <w:t xml:space="preserve">Webhelyhasználati Kiegészítő SL, amelyre a nem hitelesített felhasználóknak van szüksége a Bing Maps Enterprise Platform és a Bing Maps Mobile Asset Management Platform eléréséhez az Ügyfél programjain keresztül, a havi számlázható tranzakciók száma alapján; </w:t>
      </w:r>
    </w:p>
    <w:p w14:paraId="1498380B" w14:textId="77777777" w:rsidR="00917344" w:rsidRPr="00690C65" w:rsidRDefault="00917344" w:rsidP="0088164F">
      <w:pPr>
        <w:pStyle w:val="ProductList-Body"/>
        <w:numPr>
          <w:ilvl w:val="0"/>
          <w:numId w:val="20"/>
        </w:numPr>
        <w:spacing w:before="40"/>
        <w:ind w:left="461" w:hanging="274"/>
      </w:pPr>
      <w:r>
        <w:lastRenderedPageBreak/>
        <w:t>Nyilvános Webhelyhasználati SL, amelyre a korlátozás nélküli, nyilvánosan elérhető webhelyek adott számú számlázható tranzakciójához van szükség;</w:t>
      </w:r>
    </w:p>
    <w:p w14:paraId="2EAAC315" w14:textId="77777777" w:rsidR="00917344" w:rsidRPr="00690C65" w:rsidRDefault="00917344" w:rsidP="0088164F">
      <w:pPr>
        <w:pStyle w:val="ProductList-Body"/>
        <w:numPr>
          <w:ilvl w:val="0"/>
          <w:numId w:val="20"/>
        </w:numPr>
        <w:spacing w:before="40"/>
        <w:ind w:left="461" w:hanging="274"/>
      </w:pPr>
      <w:r>
        <w:t>Belső Webhelyhasználati Kiegészítő, amelyre magán hálózati belső webhely (például intranet) adott számú számlázható tranzakciójához van szükség;</w:t>
      </w:r>
    </w:p>
    <w:p w14:paraId="680AC23C" w14:textId="77777777" w:rsidR="00917344" w:rsidRPr="00690C65" w:rsidRDefault="00917344" w:rsidP="0088164F">
      <w:pPr>
        <w:pStyle w:val="ProductList-Body"/>
        <w:numPr>
          <w:ilvl w:val="0"/>
          <w:numId w:val="20"/>
        </w:numPr>
        <w:spacing w:before="40"/>
        <w:ind w:left="461" w:hanging="274"/>
      </w:pPr>
      <w:r>
        <w:t>Bing Maps Korlátlan Kiegészítés;</w:t>
      </w:r>
    </w:p>
    <w:p w14:paraId="7FCA6E2E" w14:textId="77777777" w:rsidR="00917344" w:rsidRPr="00690C65" w:rsidRDefault="00917344" w:rsidP="0088164F">
      <w:pPr>
        <w:pStyle w:val="ProductList-Body"/>
        <w:numPr>
          <w:ilvl w:val="0"/>
          <w:numId w:val="20"/>
        </w:numPr>
        <w:spacing w:before="40"/>
        <w:ind w:left="461" w:hanging="274"/>
      </w:pPr>
      <w:r>
        <w:t>Bing Maps Known User SL; illetve</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Jogosító Bing Maps Mobile Asset Management Platform Szolgáltatási SL Kiegészítő SL-ek</w:t>
      </w:r>
    </w:p>
    <w:p w14:paraId="74E07B3F" w14:textId="739C2927" w:rsidR="00917344" w:rsidRPr="00690C65" w:rsidRDefault="00917344" w:rsidP="00917344">
      <w:pPr>
        <w:pStyle w:val="ProductList-Body"/>
      </w:pPr>
      <w:r>
        <w:t>A Bing Maps Mobile Asset Management Platform esetén Kiegészítő SL-re van szükség minden olyan nyomon követett Eszköz számára, amelynek GPS- vagy egyéb érzékelői alapján megállapított helye nyomon követhető, megjeleníthető, földrajzi koordinátáiból visszafejthető, vagy a Bing Maps Mobile Asset Management Platform segítségével számításokhoz felhasználható (ahol az „Eszköz” bármely járművet, eszközt vagy nem helyhez kötött egyéb tárgyat jelent). „Eszköznek” számít bármely jármű, eszköz és egyéb mobil objektum. Ezek a Kiegészítő SL-ek meghatározott számú nyomon követett Eszközre vonatkoznak.</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Hitelesített Felhasználók</w:t>
      </w:r>
    </w:p>
    <w:p w14:paraId="62E52076" w14:textId="444A9243" w:rsidR="00917344" w:rsidRPr="00690C65" w:rsidRDefault="00917344" w:rsidP="00917344">
      <w:pPr>
        <w:pStyle w:val="ProductList-Body"/>
      </w:pPr>
      <w:r>
        <w:t>Az Ügyfél Bing Maps Enterprise Platform és Bing Maps Mobile Asset Management Platform szolgáltatást elérő programjai által hitelesített felhasználóknak rendelkezniük kell SL-lel.</w:t>
      </w:r>
    </w:p>
    <w:p w14:paraId="42B66073" w14:textId="77777777" w:rsidR="00917344" w:rsidRPr="00690C65" w:rsidRDefault="00917344" w:rsidP="00917344">
      <w:pPr>
        <w:pStyle w:val="ProductList-Body"/>
      </w:pPr>
    </w:p>
    <w:p w14:paraId="2BA7F5AC" w14:textId="77777777" w:rsidR="00917344" w:rsidRPr="00690C65" w:rsidRDefault="00917344" w:rsidP="004A2759">
      <w:pPr>
        <w:pStyle w:val="ProductList-Body"/>
        <w:keepNext/>
      </w:pPr>
      <w:r>
        <w:rPr>
          <w:b/>
          <w:color w:val="00188F"/>
        </w:rPr>
        <w:t>Bing Maps API-k</w:t>
      </w:r>
    </w:p>
    <w:p w14:paraId="0B1B4362" w14:textId="25048EA2" w:rsidR="00917344" w:rsidRPr="00690C65" w:rsidRDefault="00917344" w:rsidP="00917344">
      <w:pPr>
        <w:pStyle w:val="ProductList-Body"/>
      </w:pPr>
      <w:r>
        <w:t xml:space="preserve">Az Ügyfél a Bing Maps valamennyi API-ját a Microsoft Bing Maps Platform API-k Használati Feltételei, valamint a Bing Maps Platform szoftverfejlesztői készleteinek (SDK) feltételei, illetve az ezek helyébe lépő, a következő webhelyen elérhető feltételek szerint használhatja: </w:t>
      </w:r>
      <w:hyperlink r:id="rId42" w:history="1">
        <w:r>
          <w:rPr>
            <w:rStyle w:val="Hyperlink"/>
          </w:rPr>
          <w:t>http://go.microsoft.com/fwlink/p/?LinkID=66121</w:t>
        </w:r>
      </w:hyperlink>
      <w:r>
        <w:t xml:space="preserve"> és </w:t>
      </w:r>
      <w:hyperlink r:id="rId43"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adatvédelem</w:t>
      </w:r>
    </w:p>
    <w:p w14:paraId="5963E750" w14:textId="57B16C42" w:rsidR="008E1EAF" w:rsidRPr="00690C65" w:rsidRDefault="00917344" w:rsidP="00917344">
      <w:pPr>
        <w:pStyle w:val="ProductList-Body"/>
      </w:pPr>
      <w:r>
        <w:t xml:space="preserve">A Bing Adatvédelmi nyilatkozata és a Microsoft Bing Maps Platform API Használati feltételeinek adatvédelmi feltételei a </w:t>
      </w:r>
      <w:hyperlink r:id="rId44" w:history="1">
        <w:r>
          <w:rPr>
            <w:rStyle w:val="Hyperlink"/>
          </w:rPr>
          <w:t>http://go.microsoft.com/fwlink/?LinkID=248686</w:t>
        </w:r>
      </w:hyperlink>
      <w:r>
        <w:t xml:space="preserve"> webhelyen találhatók, és a Bing Maps Szolgáltatások Ügyfél általi használatára alkalmazandók.</w:t>
      </w:r>
    </w:p>
    <w:p w14:paraId="5062E615" w14:textId="2CCCD383" w:rsidR="00917344" w:rsidRPr="00690C65" w:rsidRDefault="00196611"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E4BE2FC" w14:textId="6F918930" w:rsidR="008E1EAF" w:rsidRPr="004C0405" w:rsidRDefault="00917344" w:rsidP="004A2759">
      <w:pPr>
        <w:pStyle w:val="ProductList-Offering2Heading"/>
        <w:rPr>
          <w:lang w:val="hu-HU"/>
        </w:rPr>
      </w:pPr>
      <w:r w:rsidRPr="004C0405">
        <w:rPr>
          <w:lang w:val="hu-HU"/>
        </w:rPr>
        <w:tab/>
      </w:r>
      <w:bookmarkStart w:id="116" w:name="_Toc442864506"/>
      <w:r w:rsidRPr="004C0405">
        <w:rPr>
          <w:lang w:val="hu-HU"/>
        </w:rPr>
        <w:t>Microsoft Learning E-Reference Library</w:t>
      </w:r>
      <w:bookmarkEnd w:id="116"/>
    </w:p>
    <w:p w14:paraId="52B5E39A" w14:textId="6497DC6A" w:rsidR="008E1EAF" w:rsidRPr="00690C65" w:rsidRDefault="00917344" w:rsidP="00A914BF">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186404B2" w14:textId="6E277EA4" w:rsidR="00917344" w:rsidRPr="00690C65" w:rsidRDefault="00196611"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6E95B1F" w14:textId="09CFE6AC" w:rsidR="008E1EAF" w:rsidRPr="00690C65" w:rsidRDefault="00917344" w:rsidP="004A2759">
      <w:pPr>
        <w:pStyle w:val="ProductList-Offering2Heading"/>
      </w:pPr>
      <w:r w:rsidRPr="004C0405">
        <w:rPr>
          <w:lang w:val="hu-HU"/>
        </w:rPr>
        <w:tab/>
      </w:r>
      <w:bookmarkStart w:id="117" w:name="_Toc442864507"/>
      <w:r>
        <w:t>Microsoft Learning IT Academy</w:t>
      </w:r>
      <w:bookmarkEnd w:id="117"/>
    </w:p>
    <w:p w14:paraId="246D13D7" w14:textId="77777777" w:rsidR="00917344" w:rsidRPr="00690C65" w:rsidRDefault="00917344" w:rsidP="00917344">
      <w:pPr>
        <w:pStyle w:val="ProductList-Body"/>
      </w:pPr>
      <w:r>
        <w:rPr>
          <w:b/>
          <w:color w:val="00188F"/>
        </w:rPr>
        <w:t>Szolgáltatási SL</w:t>
      </w:r>
    </w:p>
    <w:p w14:paraId="2B441D8A" w14:textId="78207564" w:rsidR="00917344" w:rsidRPr="00690C65" w:rsidRDefault="00917344" w:rsidP="00917344">
      <w:pPr>
        <w:pStyle w:val="ProductList-Body"/>
      </w:pPr>
      <w:r>
        <w:t>Szolgáltatási SL-re van szükség minden olyan Helyhez, amely eléri vagy használja a Microsoft Learning IT Academy szolgáltatást vagy előnyt. A hely olyan fizikai telephely, ahol a dolgozóknak ugyanaz a főnöke (például az igazgató), és egyetlen épületben vagy ugyanannak a kampusznak egy épületcsoportjában található.</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Az IT Academy program útmutatója</w:t>
      </w:r>
    </w:p>
    <w:p w14:paraId="6F2DF207" w14:textId="14F06370" w:rsidR="00917344" w:rsidRPr="00690C65" w:rsidRDefault="00917344" w:rsidP="00917344">
      <w:pPr>
        <w:pStyle w:val="ProductList-Body"/>
      </w:pPr>
      <w:r>
        <w:t xml:space="preserve">A Microsoft Learning IT Academy Ügyfél általi használatára és előnyeinek igénybevételére az IT Academy programnak a </w:t>
      </w:r>
      <w:hyperlink r:id="rId45" w:history="1">
        <w:r>
          <w:rPr>
            <w:rStyle w:val="Hyperlink"/>
          </w:rPr>
          <w:t>http://www.microsoft.com/itacademy</w:t>
        </w:r>
      </w:hyperlink>
      <w:r>
        <w:t xml:space="preserve"> webhelyen található útmutatója vonatkozik.</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A program harmadik fél által nyújtott előnyei</w:t>
      </w:r>
    </w:p>
    <w:p w14:paraId="6159755F" w14:textId="7FE39CCA" w:rsidR="008E1EAF" w:rsidRPr="00690C65" w:rsidRDefault="00917344" w:rsidP="00917344">
      <w:pPr>
        <w:pStyle w:val="ProductList-Body"/>
      </w:pPr>
      <w:r>
        <w:t>A program előnyeivel csak egy licencelt intézmény karai, dolgozói és a licencelt intézménybe aktuálisan beiratkozott hallgatói élhetnek.</w:t>
      </w:r>
    </w:p>
    <w:p w14:paraId="7BE13356" w14:textId="2FDC7FBC" w:rsidR="00917344" w:rsidRPr="00690C65" w:rsidRDefault="00196611"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5EEA3C10" w14:textId="77777777" w:rsidR="00581CDB" w:rsidRPr="004C0405" w:rsidRDefault="00581CDB" w:rsidP="004A2759">
      <w:pPr>
        <w:pStyle w:val="ProductList-Offering2Heading"/>
        <w:rPr>
          <w:lang w:val="hu-HU"/>
        </w:rPr>
      </w:pPr>
      <w:r w:rsidRPr="004C0405">
        <w:rPr>
          <w:lang w:val="hu-HU"/>
        </w:rPr>
        <w:tab/>
      </w:r>
      <w:bookmarkStart w:id="118" w:name="_Toc442864508"/>
      <w:r w:rsidRPr="004C0405">
        <w:rPr>
          <w:lang w:val="hu-HU"/>
        </w:rPr>
        <w:t>Office 365 Developer</w:t>
      </w:r>
      <w:bookmarkEnd w:id="118"/>
    </w:p>
    <w:p w14:paraId="5B0F2979" w14:textId="77777777" w:rsidR="00581CDB" w:rsidRPr="00690C65" w:rsidRDefault="00581CDB" w:rsidP="00581CDB">
      <w:pPr>
        <w:pStyle w:val="ProductList-Body"/>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196611"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FF8B7CC" w14:textId="41A69740" w:rsidR="008E1EAF" w:rsidRPr="004C0405" w:rsidRDefault="00D67A4B" w:rsidP="004A2759">
      <w:pPr>
        <w:pStyle w:val="ProductList-Offering2Heading"/>
        <w:rPr>
          <w:lang w:val="hu-HU"/>
        </w:rPr>
      </w:pPr>
      <w:r w:rsidRPr="004C0405">
        <w:rPr>
          <w:lang w:val="hu-HU"/>
        </w:rPr>
        <w:tab/>
      </w:r>
      <w:bookmarkStart w:id="119" w:name="_Toc442864509"/>
      <w:r w:rsidRPr="004C0405">
        <w:rPr>
          <w:lang w:val="hu-HU"/>
        </w:rPr>
        <w:t xml:space="preserve">Power BI </w:t>
      </w:r>
      <w:r w:rsidR="00E73CA4" w:rsidRPr="004C0405">
        <w:rPr>
          <w:lang w:val="hu-HU"/>
        </w:rPr>
        <w:t>Pro</w:t>
      </w:r>
      <w:bookmarkEnd w:id="119"/>
    </w:p>
    <w:p w14:paraId="6022E90C" w14:textId="77777777" w:rsidR="00D12FE5" w:rsidRPr="00690C65" w:rsidRDefault="00D12FE5" w:rsidP="00D12FE5">
      <w:pPr>
        <w:pStyle w:val="ProductList-Body"/>
        <w:tabs>
          <w:tab w:val="clear" w:pos="158"/>
          <w:tab w:val="left" w:pos="360"/>
        </w:tabs>
      </w:pPr>
      <w:r>
        <w:rPr>
          <w:b/>
          <w:color w:val="00188F"/>
        </w:rPr>
        <w:t>közlemények</w:t>
      </w:r>
    </w:p>
    <w:p w14:paraId="36534C40" w14:textId="77777777" w:rsidR="00D12FE5" w:rsidRPr="00690C65" w:rsidRDefault="00D12FE5" w:rsidP="00D12FE5">
      <w:pPr>
        <w:pStyle w:val="ProductList-Body"/>
      </w:pPr>
      <w:r>
        <w:t xml:space="preserve">A Bing Mapsre vonatkozó értesítések (lásd: </w:t>
      </w:r>
      <w:hyperlink w:anchor="Attachment1" w:history="1">
        <w:r>
          <w:rPr>
            <w:rStyle w:val="Hyperlink"/>
          </w:rPr>
          <w:t>1. melléklet</w:t>
        </w:r>
      </w:hyperlink>
      <w:r>
        <w:t>) alkalmazandók.</w:t>
      </w:r>
    </w:p>
    <w:p w14:paraId="5A793BD3" w14:textId="2EE83394" w:rsidR="00D67A4B" w:rsidRPr="00690C65" w:rsidRDefault="0019661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82386C1" w14:textId="234B4DB7" w:rsidR="00D67A4B" w:rsidRPr="004C0405" w:rsidRDefault="00D67A4B" w:rsidP="004A2759">
      <w:pPr>
        <w:pStyle w:val="ProductList-Offering2Heading"/>
        <w:rPr>
          <w:lang w:val="hu-HU"/>
        </w:rPr>
      </w:pPr>
      <w:r w:rsidRPr="004C0405">
        <w:rPr>
          <w:lang w:val="hu-HU"/>
        </w:rPr>
        <w:tab/>
      </w:r>
      <w:bookmarkStart w:id="120" w:name="_Toc442864510"/>
      <w:r w:rsidRPr="004C0405">
        <w:rPr>
          <w:lang w:val="hu-HU"/>
        </w:rPr>
        <w:t>Translator API</w:t>
      </w:r>
      <w:bookmarkEnd w:id="120"/>
    </w:p>
    <w:p w14:paraId="3779266A" w14:textId="3DF23AA1" w:rsidR="00D67A4B" w:rsidRPr="00690C65" w:rsidRDefault="00D67A4B" w:rsidP="00A914BF">
      <w:pPr>
        <w:pStyle w:val="ProductList-Body"/>
      </w:pPr>
      <w:r>
        <w:t xml:space="preserve">Az Ügyfél a Translator API-t a Translator API </w:t>
      </w:r>
      <w:hyperlink r:id="rId46" w:history="1">
        <w:r>
          <w:rPr>
            <w:rStyle w:val="Hyperlink"/>
          </w:rPr>
          <w:t>http://aka.ms/translatortou</w:t>
        </w:r>
      </w:hyperlink>
      <w:r>
        <w:t xml:space="preserve"> webhelyen található Használati Feltételeinek (ideértve a helyükbe lépő Feltételeket is) és a </w:t>
      </w:r>
      <w:hyperlink r:id="rId47" w:history="1">
        <w:r>
          <w:rPr>
            <w:rStyle w:val="Hyperlink"/>
          </w:rPr>
          <w:t>http://aka.ms/translatorprivacy</w:t>
        </w:r>
      </w:hyperlink>
      <w:r>
        <w:t xml:space="preserve"> webhelyen található Translator Adatvédelmi Nyilatkozatnak megfelelően használhatja.</w:t>
      </w:r>
    </w:p>
    <w:p w14:paraId="472476E8" w14:textId="75F2672B" w:rsidR="00D67A4B" w:rsidRPr="00690C65" w:rsidRDefault="0019661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A97184F" w14:textId="194DAA50" w:rsidR="000E6ED8" w:rsidRPr="004C0405" w:rsidRDefault="00414009" w:rsidP="004A2759">
      <w:pPr>
        <w:pStyle w:val="ProductList-Offering2Heading"/>
        <w:rPr>
          <w:lang w:val="hu-HU"/>
        </w:rPr>
      </w:pPr>
      <w:r w:rsidRPr="004C0405">
        <w:rPr>
          <w:lang w:val="hu-HU"/>
        </w:rPr>
        <w:tab/>
      </w:r>
      <w:bookmarkStart w:id="121" w:name="_Toc442864511"/>
      <w:r w:rsidRPr="004C0405">
        <w:rPr>
          <w:lang w:val="hu-HU"/>
        </w:rPr>
        <w:t>Yammer Enterprise</w:t>
      </w:r>
      <w:bookmarkEnd w:id="121"/>
    </w:p>
    <w:p w14:paraId="1F1E461F" w14:textId="77777777" w:rsidR="004A2759" w:rsidRPr="000772BE" w:rsidRDefault="004A2759" w:rsidP="004A2759">
      <w:pPr>
        <w:pStyle w:val="ProductList-Body"/>
      </w:pPr>
      <w:r>
        <w:rPr>
          <w:b/>
          <w:color w:val="00188F"/>
        </w:rPr>
        <w:t>Értesítések</w:t>
      </w:r>
    </w:p>
    <w:p w14:paraId="001E57AC" w14:textId="5D68FE2A" w:rsidR="004A2759" w:rsidRDefault="004A2759" w:rsidP="004A2759">
      <w:pPr>
        <w:pStyle w:val="ProductList-Body"/>
        <w:rPr>
          <w:b/>
          <w:color w:val="00188F"/>
        </w:rPr>
      </w:pP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322D6463" w14:textId="77777777" w:rsidR="004A2759" w:rsidRPr="004A2759" w:rsidRDefault="004A2759" w:rsidP="00D67A4B">
      <w:pPr>
        <w:pStyle w:val="ProductList-Body"/>
      </w:pPr>
    </w:p>
    <w:p w14:paraId="669D9CAE" w14:textId="429D936C" w:rsidR="00D67A4B" w:rsidRPr="00690C65" w:rsidRDefault="00D67A4B" w:rsidP="00D67A4B">
      <w:pPr>
        <w:pStyle w:val="ProductList-Body"/>
      </w:pPr>
      <w:r>
        <w:rPr>
          <w:b/>
          <w:color w:val="00188F"/>
        </w:rPr>
        <w:t>Külső felhasználók</w:t>
      </w:r>
    </w:p>
    <w:p w14:paraId="7EEBD74F" w14:textId="47909BD2" w:rsidR="00D67A4B" w:rsidRPr="00690C65" w:rsidRDefault="00D67A4B" w:rsidP="00D67A4B">
      <w:pPr>
        <w:pStyle w:val="ProductList-Body"/>
      </w:pPr>
      <w:r>
        <w:t>A külső hálózaton keresztül a Yammerbe meghívott Külső felhasználóknak nem kell Felhasználói SL.</w:t>
      </w:r>
    </w:p>
    <w:p w14:paraId="76302AA6" w14:textId="3EA83917" w:rsidR="00D67A4B" w:rsidRPr="00690C65" w:rsidRDefault="0019661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2" w:name="Attachment1"/>
      <w:bookmarkStart w:id="123" w:name="_Toc442864512"/>
      <w:r>
        <w:lastRenderedPageBreak/>
        <w:t>1. melléklet – Értesítések</w:t>
      </w:r>
      <w:bookmarkEnd w:id="122"/>
      <w:bookmarkEnd w:id="123"/>
    </w:p>
    <w:p w14:paraId="2F4609B8" w14:textId="0A35F4A9" w:rsidR="004D27A6" w:rsidRPr="004C0405" w:rsidRDefault="00D67A4B" w:rsidP="004A2759">
      <w:pPr>
        <w:pStyle w:val="ProductList-Offering1Heading"/>
        <w:rPr>
          <w:lang w:val="hu-HU"/>
        </w:rPr>
      </w:pPr>
      <w:bookmarkStart w:id="124" w:name="_Toc442864513"/>
      <w:r w:rsidRPr="004C0405">
        <w:rPr>
          <w:lang w:val="hu-HU"/>
        </w:rPr>
        <w:t>Bing Maps</w:t>
      </w:r>
      <w:bookmarkEnd w:id="124"/>
    </w:p>
    <w:p w14:paraId="3B307CBC" w14:textId="507CA5F4" w:rsidR="00D67A4B" w:rsidRPr="00690C65" w:rsidRDefault="00D67A4B" w:rsidP="00A914BF">
      <w:pPr>
        <w:pStyle w:val="ProductList-Body"/>
      </w:pPr>
      <w:r>
        <w:t xml:space="preserve">Az Online Szolgáltatás vagy az általa tartalmazott szoftver használja a Bing Maps térképeket. A Bing Maps által elérhető tartalom (ideértve a földrajzi koordinátákat is) kizárólag abban a termékben használható fel, amelyen keresztül a tartalmat megszerezték. A Bing Maps Ügyfél általi használatára a Bing Maps </w:t>
      </w:r>
      <w:hyperlink r:id="rId48" w:history="1">
        <w:r>
          <w:rPr>
            <w:rStyle w:val="Hyperlink"/>
          </w:rPr>
          <w:t>go.microsoft.com/?linkid=9710837</w:t>
        </w:r>
      </w:hyperlink>
      <w:r>
        <w:t xml:space="preserve"> webhelyen található Végfelhasználókra vonatkozó Használati Feltételei és a Bing Maps </w:t>
      </w:r>
      <w:hyperlink r:id="rId49" w:history="1">
        <w:r>
          <w:rPr>
            <w:rStyle w:val="Hyperlink"/>
          </w:rPr>
          <w:t>go.microsoft.com/fwlink/?LinkID=248686</w:t>
        </w:r>
      </w:hyperlink>
      <w:r>
        <w:t xml:space="preserve"> webhelyen található Adatvédelmi Nyilatkozata vonatkozik.</w:t>
      </w:r>
    </w:p>
    <w:bookmarkStart w:id="125" w:name="_Toc431459551"/>
    <w:bookmarkStart w:id="126" w:name="ProfessionalServices"/>
    <w:p w14:paraId="51BA003E" w14:textId="77777777" w:rsidR="004A2759" w:rsidRPr="000772BE" w:rsidRDefault="004A2759" w:rsidP="004A275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history="1">
        <w:r>
          <w:rPr>
            <w:rStyle w:val="Hyperlink"/>
            <w:sz w:val="16"/>
            <w:szCs w:val="16"/>
          </w:rPr>
          <w:t>Általános feltételek</w:t>
        </w:r>
      </w:hyperlink>
    </w:p>
    <w:p w14:paraId="67A82D47" w14:textId="77777777" w:rsidR="004A2759" w:rsidRPr="004C0405" w:rsidRDefault="004A2759" w:rsidP="004A2759">
      <w:pPr>
        <w:pStyle w:val="ProductList-Offering1Heading"/>
        <w:outlineLvl w:val="1"/>
        <w:rPr>
          <w:lang w:val="hu-HU"/>
        </w:rPr>
      </w:pPr>
      <w:bookmarkStart w:id="127" w:name="_Toc442864514"/>
      <w:r w:rsidRPr="004C0405">
        <w:rPr>
          <w:lang w:val="hu-HU"/>
        </w:rPr>
        <w:t>Szakmai szolgáltatások</w:t>
      </w:r>
      <w:bookmarkEnd w:id="125"/>
      <w:bookmarkEnd w:id="127"/>
    </w:p>
    <w:bookmarkEnd w:id="126"/>
    <w:p w14:paraId="39DDE611" w14:textId="77777777" w:rsidR="004A2759" w:rsidRPr="000772BE" w:rsidRDefault="004A2759" w:rsidP="004A2759">
      <w:pPr>
        <w:pStyle w:val="ProductList-Body"/>
      </w:pPr>
      <w:r>
        <w:t>Az Ügyfél jogosult lehet az ehhez az Online Szolgáltatáshoz tartozó Microsoft terméktámogatási és tanácsadási szolgáltatásokra. Ezek a szolgáltatások az Ügyfél mennyiségi licencszerződése szerinti „Szakmai Szolgáltatások”. Ezekre a szolgáltatásokra a jelen Értesítés feltételei alkalmazandók, és mivel nem Online Szolgáltatások, rájuk sem az Online Szolgáltatások Feltételeinek többi része, sem semmilyen módosítás vagy a felek által megkötött HIPAA Üzlettársi Szerződés nem alkalmazandó. Az ilyen szolgáltatásokkal kapcsolatban a Microsoft számára biztosított bármilyen információt az Ügyfél mennyiségi licencszerződésének titoktartási feltételei védenek</w:t>
      </w:r>
      <w:r>
        <w:rPr>
          <w:szCs w:val="18"/>
        </w:rPr>
        <w:t xml:space="preserve">. </w:t>
      </w:r>
    </w:p>
    <w:p w14:paraId="10CFFBE3" w14:textId="77777777" w:rsidR="004A2759" w:rsidRPr="000772BE" w:rsidRDefault="004A2759" w:rsidP="004A2759">
      <w:pPr>
        <w:pStyle w:val="ProductList-Body"/>
      </w:pPr>
    </w:p>
    <w:p w14:paraId="15FEE18C" w14:textId="77777777" w:rsidR="004A2759" w:rsidRPr="000772BE" w:rsidRDefault="004A2759" w:rsidP="004A2759">
      <w:pPr>
        <w:pStyle w:val="ProductList-Body"/>
      </w:pPr>
      <w:r>
        <w:t xml:space="preserve">Ezekre a szolgáltatásokra további feltételek vonatkozhatnak, de ezek nem kerülhetnek ellentmondásba a jelen Értesítéssel. </w:t>
      </w:r>
    </w:p>
    <w:p w14:paraId="4A7904F8" w14:textId="77777777" w:rsidR="004A2759" w:rsidRPr="000772BE" w:rsidRDefault="004A2759" w:rsidP="004A2759">
      <w:pPr>
        <w:pStyle w:val="ProductList-Body"/>
      </w:pPr>
      <w:r>
        <w:t xml:space="preserve">Ha az Ügyfél mennyiségi licencszerződése csak Online Szolgáltatásokra vonatkozik (és nem határoz meg Szakmai Szolgáltatásokat), akkor e szolgáltatások nyújtására az alábbi „Szakmai Szolgáltatások Feltételei” szerint kerül sor. </w:t>
      </w:r>
    </w:p>
    <w:p w14:paraId="1FC077C9" w14:textId="77777777" w:rsidR="004A2759" w:rsidRPr="000772BE" w:rsidRDefault="004A2759" w:rsidP="004A2759">
      <w:pPr>
        <w:pStyle w:val="ProductList-Body"/>
      </w:pPr>
    </w:p>
    <w:p w14:paraId="35C01DC1" w14:textId="77777777" w:rsidR="004A2759" w:rsidRPr="000772BE" w:rsidRDefault="004A2759" w:rsidP="004A2759">
      <w:pPr>
        <w:pStyle w:val="ProductList-Body"/>
      </w:pPr>
      <w:r>
        <w:rPr>
          <w:b/>
          <w:color w:val="00188F"/>
        </w:rPr>
        <w:t>Szakmai Szolgáltatások Feltételei</w:t>
      </w:r>
    </w:p>
    <w:p w14:paraId="5A06AADC" w14:textId="77777777" w:rsidR="004A2759" w:rsidRPr="000772BE" w:rsidRDefault="004A2759" w:rsidP="004A2759">
      <w:pPr>
        <w:pStyle w:val="ProductList-Body"/>
      </w:pPr>
      <w:r>
        <w:rPr>
          <w:b/>
          <w:color w:val="00188F"/>
        </w:rPr>
        <w:t>Meghatározás</w:t>
      </w:r>
    </w:p>
    <w:p w14:paraId="4CD5B315" w14:textId="77777777" w:rsidR="004A2759" w:rsidRPr="000772BE" w:rsidRDefault="004A2759" w:rsidP="004A2759">
      <w:pPr>
        <w:pStyle w:val="ProductList-Body"/>
      </w:pPr>
      <w:r>
        <w:t>Minden olyan szolgáltatást, amelyre a jelen értesítés vonatkozik, együttesen „Szakmai Szolgáltatások”-nak nevezünk.</w:t>
      </w:r>
    </w:p>
    <w:p w14:paraId="3D43FB74" w14:textId="77777777" w:rsidR="004A2759" w:rsidRPr="000772BE" w:rsidRDefault="004A2759" w:rsidP="004A2759">
      <w:pPr>
        <w:pStyle w:val="ProductList-Body"/>
      </w:pPr>
    </w:p>
    <w:p w14:paraId="74126E46" w14:textId="77777777" w:rsidR="004A2759" w:rsidRPr="000772BE" w:rsidRDefault="004A2759" w:rsidP="004A2759">
      <w:pPr>
        <w:pStyle w:val="ProductList-Body"/>
      </w:pPr>
      <w:r>
        <w:rPr>
          <w:b/>
          <w:color w:val="00188F"/>
        </w:rPr>
        <w:t>A felek kötelezettségei</w:t>
      </w:r>
    </w:p>
    <w:p w14:paraId="021D6B2B" w14:textId="77777777" w:rsidR="004A2759" w:rsidRPr="000772BE" w:rsidRDefault="004A2759" w:rsidP="004A2759">
      <w:pPr>
        <w:pStyle w:val="ProductList-Body"/>
      </w:pPr>
      <w:r>
        <w:t>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w:t>
      </w:r>
    </w:p>
    <w:p w14:paraId="3DA50E4A" w14:textId="77777777" w:rsidR="004A2759" w:rsidRPr="000772BE" w:rsidRDefault="004A2759" w:rsidP="004A2759">
      <w:pPr>
        <w:pStyle w:val="ProductList-Body"/>
      </w:pPr>
    </w:p>
    <w:p w14:paraId="0021F32C" w14:textId="77777777" w:rsidR="004A2759" w:rsidRPr="000772BE" w:rsidRDefault="004A2759" w:rsidP="004A2759">
      <w:pPr>
        <w:pStyle w:val="ProductList-Body"/>
      </w:pPr>
      <w:r>
        <w:t xml:space="preserve">Az Ügyfél köteles </w:t>
      </w:r>
      <w:r>
        <w:rPr>
          <w:szCs w:val="18"/>
        </w:rPr>
        <w:t xml:space="preserve">betölteni a megfelelő felelősségi köreit és teljesíteni a megfelelő kötelezettségeit a Szakmai Szolgáltatások Microsoft általi teljesítésének érdekében, az egyes Szakmai Szolgáltatások leírásában meghatározottak szerint. </w:t>
      </w:r>
    </w:p>
    <w:p w14:paraId="317A91A3" w14:textId="77777777" w:rsidR="004A2759" w:rsidRPr="000772BE" w:rsidRDefault="004A2759" w:rsidP="004A2759">
      <w:pPr>
        <w:pStyle w:val="ProductList-Body"/>
      </w:pPr>
    </w:p>
    <w:p w14:paraId="4631EBF7" w14:textId="77777777" w:rsidR="004A2759" w:rsidRPr="000772BE" w:rsidRDefault="004A2759" w:rsidP="004A2759">
      <w:pPr>
        <w:pStyle w:val="ProductList-Body"/>
      </w:pPr>
      <w:r>
        <w:rPr>
          <w:b/>
          <w:color w:val="00188F"/>
        </w:rPr>
        <w:t>A felelősség korlátozása</w:t>
      </w:r>
    </w:p>
    <w:p w14:paraId="04362B1D" w14:textId="77777777" w:rsidR="004A2759" w:rsidRPr="000772BE" w:rsidRDefault="004A2759" w:rsidP="004A2759">
      <w:pPr>
        <w:pStyle w:val="ProductList-Body"/>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semmiféle korlátozása vagy kizárása nem alkalmazandó, ha a felelősség azért merül fel, mert bármelyik fél (1) megszegte titoktartási kötelezettségeit, vagy (2) megsértette a másik fél szellemi tulajdonhoz fűződő jogait.</w:t>
      </w:r>
    </w:p>
    <w:p w14:paraId="2D20BCD8" w14:textId="77777777" w:rsidR="004A2759" w:rsidRPr="000772BE" w:rsidRDefault="004A2759" w:rsidP="004A2759">
      <w:pPr>
        <w:pStyle w:val="ProductList-Body"/>
      </w:pPr>
    </w:p>
    <w:p w14:paraId="76FD49DB" w14:textId="77777777" w:rsidR="00BC5469" w:rsidRPr="003C69A1" w:rsidRDefault="00BC5469" w:rsidP="00BC5469">
      <w:pPr>
        <w:pStyle w:val="ProductList-Body"/>
        <w:outlineLvl w:val="2"/>
      </w:pPr>
      <w:r>
        <w:rPr>
          <w:b/>
          <w:color w:val="00188F"/>
        </w:rPr>
        <w:t>Javítások</w:t>
      </w:r>
    </w:p>
    <w:p w14:paraId="6E074B5F" w14:textId="77777777" w:rsidR="00BC5469" w:rsidRPr="004860D9" w:rsidRDefault="00BC5469" w:rsidP="00BC5469">
      <w:pPr>
        <w:pStyle w:val="ProductList-Body"/>
        <w:rPr>
          <w:szCs w:val="18"/>
        </w:rPr>
      </w:pPr>
      <w:r w:rsidRPr="004860D9">
        <w:rPr>
          <w:szCs w:val="18"/>
        </w:rPr>
        <w:t>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licencfeltételek vonatkoznak, amelyek arra a Termékre alkalmazandók, amelyhez a Javítás tartozik. Ha egy Javítás nem egy konkrét Termékhez tartozik, akkor a Microsoft által a Javításhoz adott használati feltételek alkalmazandók.</w:t>
      </w:r>
    </w:p>
    <w:p w14:paraId="28E35C3F" w14:textId="77777777" w:rsidR="00BC5469" w:rsidRPr="003C69A1" w:rsidRDefault="00BC5469" w:rsidP="00BC5469">
      <w:pPr>
        <w:pStyle w:val="ProductList-Body"/>
      </w:pPr>
    </w:p>
    <w:p w14:paraId="3556A38C" w14:textId="77777777" w:rsidR="00BC5469" w:rsidRPr="003C69A1" w:rsidRDefault="00BC5469" w:rsidP="00BC5469">
      <w:pPr>
        <w:pStyle w:val="ProductList-Body"/>
        <w:outlineLvl w:val="2"/>
      </w:pPr>
      <w:r>
        <w:rPr>
          <w:b/>
          <w:color w:val="00188F"/>
        </w:rPr>
        <w:t>Korábbi Munka</w:t>
      </w:r>
    </w:p>
    <w:p w14:paraId="57CCF059" w14:textId="77777777" w:rsidR="00BC5469" w:rsidRPr="003C69A1" w:rsidRDefault="00BC5469" w:rsidP="00BC5469">
      <w:pPr>
        <w:pStyle w:val="ProductList-Body"/>
      </w:pPr>
      <w:r>
        <w:t>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w:t>
      </w:r>
    </w:p>
    <w:p w14:paraId="6C2D72E7" w14:textId="77777777" w:rsidR="00BC5469" w:rsidRPr="003C69A1" w:rsidRDefault="00BC5469" w:rsidP="00BC5469">
      <w:pPr>
        <w:pStyle w:val="ProductList-Body"/>
      </w:pPr>
    </w:p>
    <w:p w14:paraId="269DE954" w14:textId="77777777" w:rsidR="00BC5469" w:rsidRPr="003C69A1" w:rsidRDefault="00BC5469" w:rsidP="00BC5469">
      <w:pPr>
        <w:pStyle w:val="ProductList-Body"/>
      </w:pPr>
      <w:r>
        <w:rPr>
          <w:b/>
          <w:color w:val="00188F"/>
        </w:rPr>
        <w:lastRenderedPageBreak/>
        <w:t>Szolgáltatási Anyagok</w:t>
      </w:r>
    </w:p>
    <w:p w14:paraId="130CF417" w14:textId="77777777" w:rsidR="00BC5469" w:rsidRPr="003C69A1" w:rsidRDefault="00BC5469" w:rsidP="00BC5469">
      <w:pPr>
        <w:pStyle w:val="ProductList-Body"/>
      </w:pPr>
      <w:r>
        <w:t>A „Szolgáltatási Anyagok” kifejezés a Termékek és a Javítások körébe nem tartozó bármely olyan számítógépes kódra vagy anyagra utal, amelyet a Microsoft a Szakmai Szolgáltatások teljesítésének befejezésekor az Ügyfélnél hagy. A Microsoft nem kizárólagos, át nem ruházható, végleges licencet ad az Ügyfélnek arra, hogy kizárólag az Ügyfél belső üzleti céljainak érdekében és az Ügyfél mennyiségi licencszerződése feltételeinek és kikötéseinek megfelelően többszörözhesse, használhassa és módosíthassa a Szolgáltatási Anyagokat.</w:t>
      </w:r>
    </w:p>
    <w:p w14:paraId="72FCCF26" w14:textId="77777777" w:rsidR="00BC5469" w:rsidRPr="003C69A1" w:rsidRDefault="00BC5469" w:rsidP="00BC5469">
      <w:pPr>
        <w:pStyle w:val="ProductList-Body"/>
      </w:pPr>
    </w:p>
    <w:p w14:paraId="67A3D8DE" w14:textId="77777777" w:rsidR="00BC5469" w:rsidRPr="003C69A1" w:rsidRDefault="00BC5469" w:rsidP="00BC5469">
      <w:pPr>
        <w:pStyle w:val="ProductList-Body"/>
        <w:tabs>
          <w:tab w:val="clear" w:pos="158"/>
          <w:tab w:val="left" w:pos="360"/>
        </w:tabs>
      </w:pPr>
      <w:r>
        <w:rPr>
          <w:b/>
          <w:color w:val="00188F"/>
        </w:rPr>
        <w:t>Nem-Microsoft technológia</w:t>
      </w:r>
    </w:p>
    <w:p w14:paraId="13C3A46D" w14:textId="77777777" w:rsidR="00BC5469" w:rsidRPr="003C69A1" w:rsidRDefault="00BC5469" w:rsidP="00BC5469">
      <w:pPr>
        <w:pStyle w:val="ProductList-Body"/>
      </w:pPr>
      <w:r>
        <w:t>Az Ügyfél kizárólagos felelősséggel tartozik minden olyan nem-Microsoft szoftverért, illetve technológiáért, amelyet az Online Szolgáltatásokkal, Javításokkal vagy Szolgáltatási Anyagokkal együtt telepít vagy használ.</w:t>
      </w:r>
    </w:p>
    <w:p w14:paraId="0B35410F" w14:textId="77777777" w:rsidR="004A2759" w:rsidRPr="000772BE" w:rsidRDefault="004A2759" w:rsidP="004A2759">
      <w:pPr>
        <w:pStyle w:val="ProductList-Body"/>
      </w:pPr>
    </w:p>
    <w:p w14:paraId="150D860A" w14:textId="77777777" w:rsidR="004A2759" w:rsidRPr="000772BE" w:rsidRDefault="004A2759" w:rsidP="004A2759">
      <w:pPr>
        <w:pStyle w:val="ProductList-Body"/>
        <w:outlineLvl w:val="2"/>
      </w:pPr>
      <w:r>
        <w:rPr>
          <w:b/>
          <w:color w:val="00188F"/>
        </w:rPr>
        <w:t>A Társvállalatok jogai</w:t>
      </w:r>
    </w:p>
    <w:p w14:paraId="42DBD9D7" w14:textId="77777777" w:rsidR="004A2759" w:rsidRPr="000772BE" w:rsidRDefault="004A2759" w:rsidP="004A2759">
      <w:pPr>
        <w:pStyle w:val="ProductList-Body"/>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0740ED64" w14:textId="77777777" w:rsidR="004A2759" w:rsidRPr="000772BE" w:rsidRDefault="004A2759" w:rsidP="004A2759">
      <w:pPr>
        <w:pStyle w:val="ProductList-Body"/>
      </w:pPr>
    </w:p>
    <w:p w14:paraId="60DFD876" w14:textId="77777777" w:rsidR="004A2759" w:rsidRPr="000772BE" w:rsidRDefault="004A2759" w:rsidP="004A2759">
      <w:pPr>
        <w:pStyle w:val="ProductList-Body"/>
      </w:pPr>
      <w:r>
        <w:rPr>
          <w:b/>
          <w:color w:val="00188F"/>
        </w:rPr>
        <w:t>Kormányzati Ügyfelek</w:t>
      </w:r>
    </w:p>
    <w:p w14:paraId="06801D7C" w14:textId="77777777" w:rsidR="004A2759" w:rsidRPr="000772BE" w:rsidRDefault="004A2759" w:rsidP="004A2759">
      <w:pPr>
        <w:pStyle w:val="ProductList-Body"/>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p>
    <w:p w14:paraId="7BF7BFC3" w14:textId="77777777" w:rsidR="004A2759" w:rsidRPr="000772BE" w:rsidRDefault="00196611" w:rsidP="004A2759">
      <w:pPr>
        <w:pStyle w:val="ProductList-Body"/>
        <w:shd w:val="clear" w:color="auto" w:fill="A6A6A6" w:themeFill="background1" w:themeFillShade="A6"/>
        <w:spacing w:before="120" w:after="240"/>
        <w:jc w:val="right"/>
      </w:pPr>
      <w:hyperlink w:anchor="TableofContents" w:history="1">
        <w:r w:rsidR="004A2759">
          <w:rPr>
            <w:rStyle w:val="Hyperlink"/>
            <w:sz w:val="16"/>
            <w:szCs w:val="16"/>
          </w:rPr>
          <w:t>Tartalomjegyzék</w:t>
        </w:r>
      </w:hyperlink>
      <w:r w:rsidR="004A2759">
        <w:rPr>
          <w:sz w:val="16"/>
          <w:szCs w:val="16"/>
        </w:rPr>
        <w:t xml:space="preserve"> / </w:t>
      </w:r>
      <w:hyperlink w:anchor="GeneralTerms" w:history="1">
        <w:r w:rsidR="004A2759">
          <w:rPr>
            <w:rStyle w:val="Hyperlink"/>
            <w:sz w:val="16"/>
            <w:szCs w:val="16"/>
          </w:rPr>
          <w:t>Általános feltételek</w:t>
        </w:r>
      </w:hyperlink>
    </w:p>
    <w:p w14:paraId="7C9D16CC" w14:textId="40E24B5F" w:rsidR="00D67A4B" w:rsidRPr="004C0405" w:rsidRDefault="00A27D70" w:rsidP="004A2759">
      <w:pPr>
        <w:pStyle w:val="ProductList-Offering1Heading"/>
        <w:rPr>
          <w:lang w:val="hu-HU"/>
        </w:rPr>
      </w:pPr>
      <w:bookmarkStart w:id="128" w:name="_Toc442864515"/>
      <w:r w:rsidRPr="004C0405">
        <w:rPr>
          <w:lang w:val="hu-HU"/>
        </w:rPr>
        <w:t>A H.264/AVC képi szabvánnyal, a VC-1 videoszabvánnyal, az MPEG-4 képi szabvánnyal és az MPEG-2 videoszabvánnyal kapcsolatos értesítés</w:t>
      </w:r>
      <w:bookmarkEnd w:id="128"/>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787A0C3E" w14:textId="77777777" w:rsidR="00F813BF" w:rsidRPr="000772BE" w:rsidRDefault="00196611"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14:paraId="41F22755" w14:textId="77777777" w:rsidR="00241635" w:rsidRDefault="00241635" w:rsidP="00241635">
      <w:pPr>
        <w:pStyle w:val="ProductList-SectionHeading"/>
        <w:outlineLvl w:val="0"/>
      </w:pPr>
      <w:bookmarkStart w:id="129" w:name="Attachment2"/>
      <w:bookmarkStart w:id="130" w:name="_Toc431797738"/>
      <w:bookmarkStart w:id="131" w:name="_Toc431459553"/>
      <w:bookmarkStart w:id="132" w:name="_Toc442864516"/>
      <w:r>
        <w:lastRenderedPageBreak/>
        <w:t>2. melléklet – Előfizetési Licenccsomagok</w:t>
      </w:r>
      <w:bookmarkEnd w:id="129"/>
      <w:bookmarkEnd w:id="130"/>
      <w:bookmarkEnd w:id="131"/>
      <w:bookmarkEnd w:id="132"/>
    </w:p>
    <w:p w14:paraId="01DBCFE2" w14:textId="77777777" w:rsidR="00241635" w:rsidRDefault="00241635" w:rsidP="00241635">
      <w:pPr>
        <w:pStyle w:val="ProductList-Body"/>
        <w:spacing w:after="120"/>
        <w:jc w:val="both"/>
      </w:pPr>
      <w:r>
        <w:t xml:space="preserve">Az Online Szolgáltatások Online Szolgáltatásokból álló Csomagokként vásárolhatók meg. Ha az alábbi táblázatban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w:t>
      </w:r>
    </w:p>
    <w:tbl>
      <w:tblPr>
        <w:tblW w:w="10684" w:type="dxa"/>
        <w:tblInd w:w="115" w:type="dxa"/>
        <w:tblLayout w:type="fixed"/>
        <w:tblLook w:val="04A0" w:firstRow="1" w:lastRow="0" w:firstColumn="1" w:lastColumn="0" w:noHBand="0" w:noVBand="1"/>
      </w:tblPr>
      <w:tblGrid>
        <w:gridCol w:w="1908"/>
        <w:gridCol w:w="270"/>
        <w:gridCol w:w="270"/>
        <w:gridCol w:w="270"/>
        <w:gridCol w:w="270"/>
        <w:gridCol w:w="270"/>
        <w:gridCol w:w="270"/>
        <w:gridCol w:w="270"/>
        <w:gridCol w:w="270"/>
        <w:gridCol w:w="270"/>
        <w:gridCol w:w="270"/>
        <w:gridCol w:w="763"/>
        <w:gridCol w:w="763"/>
        <w:gridCol w:w="763"/>
        <w:gridCol w:w="763"/>
        <w:gridCol w:w="864"/>
        <w:gridCol w:w="864"/>
        <w:gridCol w:w="648"/>
        <w:gridCol w:w="648"/>
      </w:tblGrid>
      <w:tr w:rsidR="00812D70" w14:paraId="108A766B" w14:textId="77777777" w:rsidTr="00A20378">
        <w:trPr>
          <w:trHeight w:val="501"/>
        </w:trPr>
        <w:tc>
          <w:tcPr>
            <w:tcW w:w="1908" w:type="dxa"/>
            <w:vMerge w:val="restart"/>
            <w:tcBorders>
              <w:top w:val="nil"/>
              <w:left w:val="nil"/>
              <w:bottom w:val="dashSmallGap" w:sz="4" w:space="0" w:color="808080" w:themeColor="background1" w:themeShade="80"/>
              <w:right w:val="nil"/>
            </w:tcBorders>
            <w:vAlign w:val="bottom"/>
            <w:hideMark/>
          </w:tcPr>
          <w:p w14:paraId="68C2C912" w14:textId="77777777" w:rsidR="00812D70" w:rsidRDefault="00812D70" w:rsidP="004C0405">
            <w:pPr>
              <w:pStyle w:val="ProductList-Body"/>
              <w:tabs>
                <w:tab w:val="clear" w:pos="158"/>
                <w:tab w:val="left" w:pos="720"/>
              </w:tabs>
              <w:spacing w:line="256" w:lineRule="auto"/>
              <w:ind w:left="-108"/>
              <w:rPr>
                <w:sz w:val="22"/>
              </w:rPr>
            </w:pPr>
            <w:r>
              <w:rPr>
                <w:sz w:val="22"/>
              </w:rPr>
              <w:t>Online Szolgáltatás</w:t>
            </w:r>
          </w:p>
        </w:tc>
        <w:tc>
          <w:tcPr>
            <w:tcW w:w="1350" w:type="dxa"/>
            <w:gridSpan w:val="5"/>
            <w:tcBorders>
              <w:top w:val="single" w:sz="12" w:space="0" w:color="FFFFFF" w:themeColor="background1"/>
              <w:left w:val="nil"/>
              <w:bottom w:val="nil"/>
              <w:right w:val="single" w:sz="12" w:space="0" w:color="FFFFFF" w:themeColor="background1"/>
            </w:tcBorders>
            <w:shd w:val="clear" w:color="auto" w:fill="0072C6"/>
            <w:hideMark/>
          </w:tcPr>
          <w:p w14:paraId="13A8ABAF" w14:textId="77777777" w:rsidR="00812D70" w:rsidRDefault="00812D70" w:rsidP="004C04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ADFF6F4" w14:textId="587E49E3" w:rsidR="00812D70" w:rsidRDefault="00812D70" w:rsidP="00812D7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Nagyvállalati </w:t>
            </w:r>
            <w:r>
              <w:rPr>
                <w:rFonts w:asciiTheme="majorHAnsi" w:hAnsiTheme="majorHAnsi"/>
                <w:color w:val="FFFFFF" w:themeColor="background1"/>
                <w:sz w:val="16"/>
                <w:szCs w:val="16"/>
                <w:vertAlign w:val="superscript"/>
              </w:rPr>
              <w:t>1</w:t>
            </w:r>
          </w:p>
        </w:tc>
        <w:tc>
          <w:tcPr>
            <w:tcW w:w="1350" w:type="dxa"/>
            <w:gridSpan w:val="5"/>
            <w:tcBorders>
              <w:top w:val="single" w:sz="12" w:space="0" w:color="FFFFFF" w:themeColor="background1"/>
              <w:left w:val="nil"/>
              <w:bottom w:val="nil"/>
              <w:right w:val="single" w:sz="12" w:space="0" w:color="FFFFFF" w:themeColor="background1"/>
            </w:tcBorders>
            <w:shd w:val="clear" w:color="auto" w:fill="0072C6"/>
            <w:hideMark/>
          </w:tcPr>
          <w:p w14:paraId="0D11CE1A" w14:textId="77777777" w:rsidR="00812D70" w:rsidRDefault="00812D70" w:rsidP="004C04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333CA40" w14:textId="1976E915" w:rsidR="00812D70" w:rsidRDefault="00812D70" w:rsidP="00812D7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Kormányzati</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74E2BD35" w14:textId="77777777" w:rsidR="00812D70" w:rsidRDefault="00812D70" w:rsidP="004C04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98190CB" w14:textId="77777777" w:rsidR="00812D70" w:rsidRDefault="00812D70" w:rsidP="004C04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Oktatási</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A9C93F0" w14:textId="77777777" w:rsidR="00812D70" w:rsidRDefault="00812D70" w:rsidP="004C04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3E43003" w14:textId="77777777" w:rsidR="00812D70" w:rsidRDefault="00812D70" w:rsidP="004C04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Vállalati Alapverzió</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412A40F" w14:textId="77777777" w:rsidR="00812D70" w:rsidRDefault="00812D70" w:rsidP="004C04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A2C7311" w14:textId="77777777" w:rsidR="00812D70" w:rsidRDefault="00812D70" w:rsidP="004C04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Üzleti</w:t>
            </w:r>
          </w:p>
          <w:p w14:paraId="7647460A" w14:textId="77777777" w:rsidR="00812D70" w:rsidRDefault="00812D70" w:rsidP="004C04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Prémium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756D8EF" w14:textId="77777777" w:rsidR="00812D70" w:rsidRDefault="00812D70" w:rsidP="004C04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9CD007F" w14:textId="77777777" w:rsidR="00812D70" w:rsidRDefault="00812D70" w:rsidP="004C04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64" w:type="dxa"/>
            <w:vMerge w:val="restart"/>
            <w:tcBorders>
              <w:top w:val="single" w:sz="12" w:space="0" w:color="FFFFFF" w:themeColor="background1"/>
              <w:left w:val="single" w:sz="12" w:space="0" w:color="FFFFFF" w:themeColor="background1"/>
              <w:right w:val="nil"/>
            </w:tcBorders>
            <w:shd w:val="clear" w:color="auto" w:fill="0072C6"/>
            <w:hideMark/>
          </w:tcPr>
          <w:p w14:paraId="5898E067" w14:textId="77777777" w:rsidR="00812D70" w:rsidRDefault="00812D70" w:rsidP="004C04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Nagyvállalati</w:t>
            </w:r>
          </w:p>
          <w:p w14:paraId="7BE5A834" w14:textId="77777777" w:rsidR="00812D70" w:rsidRDefault="00812D70" w:rsidP="004C04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mobilitási csomag</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472DC76" w14:textId="77777777" w:rsidR="00812D70" w:rsidRDefault="00812D70" w:rsidP="004C04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Nagyvállalati Felhő</w:t>
            </w:r>
          </w:p>
          <w:p w14:paraId="3580613A" w14:textId="77777777" w:rsidR="00812D70" w:rsidRDefault="00812D70" w:rsidP="004C04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Csomag </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1EB70E" w14:textId="77777777" w:rsidR="00812D70" w:rsidRDefault="00812D70" w:rsidP="004C04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4A61446A" w14:textId="77777777" w:rsidR="00812D70" w:rsidRDefault="00812D70" w:rsidP="004C0405">
            <w:pPr>
              <w:pStyle w:val="ProductList-Body"/>
              <w:tabs>
                <w:tab w:val="clear" w:pos="158"/>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812D70" w14:paraId="54981F12" w14:textId="77777777" w:rsidTr="00A20378">
        <w:trPr>
          <w:trHeight w:val="288"/>
        </w:trPr>
        <w:tc>
          <w:tcPr>
            <w:tcW w:w="1908" w:type="dxa"/>
            <w:vMerge/>
            <w:tcBorders>
              <w:top w:val="nil"/>
              <w:left w:val="nil"/>
              <w:bottom w:val="dashSmallGap" w:sz="4" w:space="0" w:color="808080" w:themeColor="background1" w:themeShade="80"/>
              <w:right w:val="nil"/>
            </w:tcBorders>
            <w:vAlign w:val="center"/>
            <w:hideMark/>
          </w:tcPr>
          <w:p w14:paraId="2AEDAD88" w14:textId="77777777" w:rsidR="00812D70" w:rsidRDefault="00812D70" w:rsidP="004C0405">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B26F8E5"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2755C4"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11FB51"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E35EB1"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B48756"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B8E2AF"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DD118A"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F6BD49"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C897C7"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736351"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B5F2D7"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3208D5"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89AE57"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F22D14"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nil"/>
            </w:tcBorders>
            <w:shd w:val="clear" w:color="auto" w:fill="0072C6"/>
            <w:vAlign w:val="center"/>
          </w:tcPr>
          <w:p w14:paraId="6DB81A33"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AD210BC"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hideMark/>
          </w:tcPr>
          <w:p w14:paraId="77D8E006"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48" w:type="dxa"/>
            <w:tcBorders>
              <w:top w:val="nil"/>
              <w:left w:val="single" w:sz="12" w:space="0" w:color="FFFFFF" w:themeColor="background1"/>
              <w:bottom w:val="single" w:sz="12" w:space="0" w:color="FFFFFF" w:themeColor="background1"/>
              <w:right w:val="nil"/>
            </w:tcBorders>
            <w:shd w:val="clear" w:color="auto" w:fill="0072C6"/>
            <w:hideMark/>
          </w:tcPr>
          <w:p w14:paraId="56173D51" w14:textId="77777777" w:rsidR="00812D70" w:rsidRDefault="00812D70" w:rsidP="004C040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241635" w14:paraId="0081EA09" w14:textId="77777777" w:rsidTr="004C0405">
        <w:trPr>
          <w:trHeight w:val="288"/>
        </w:trPr>
        <w:tc>
          <w:tcPr>
            <w:tcW w:w="190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AECDCCA" w14:textId="77777777" w:rsidR="00241635" w:rsidRDefault="00241635" w:rsidP="004C040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DF16C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9078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304A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6A4D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E464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A4BE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E0B5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52A0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ADF5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78D7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AB4D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87A4A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C51FC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1894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DB930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341A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AE85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0BD7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0EEFC0BB" w14:textId="77777777" w:rsidTr="004C0405">
        <w:trPr>
          <w:trHeight w:val="288"/>
        </w:trPr>
        <w:tc>
          <w:tcPr>
            <w:tcW w:w="1908" w:type="dxa"/>
            <w:tcBorders>
              <w:top w:val="nil"/>
              <w:left w:val="nil"/>
              <w:bottom w:val="dashSmallGap" w:sz="4" w:space="0" w:color="BFBFBF" w:themeColor="background1" w:themeShade="BF"/>
              <w:right w:val="nil"/>
            </w:tcBorders>
            <w:noWrap/>
            <w:vAlign w:val="center"/>
            <w:hideMark/>
          </w:tcPr>
          <w:p w14:paraId="12FC004A" w14:textId="77777777" w:rsidR="00241635" w:rsidRDefault="00241635" w:rsidP="004C040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8A3C00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A5A7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C824F"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FE1D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810C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999E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248D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1988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4677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197C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8371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6FF2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6FD5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1D6B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6D15F"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AE76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C359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1575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73B82755"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C1748B"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Exchange Online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A0AB3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D5826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9457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AFD8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C5A2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BD35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7F23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435F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74CF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FE8A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D61D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ED1F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9C34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6416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803D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8B09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A738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E0AF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4C97161D"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C9D44C"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Exchange Online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E2618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C3F32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54C03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FDB8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564B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5B3C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F617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7BE41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E9D43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F32F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3510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73F0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A853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5E20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E00B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E26D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53FC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C932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02C2AF3D"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383E89"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C3EC1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45959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863C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96DD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6A33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F9ED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C6FC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7D89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CE96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2F85F"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F3A3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82FEF"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83BE4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6F36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4487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D418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8477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97AA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049E8374"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C9597B"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SharePoint Online Kioszk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7A7E8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3FBE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334A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7571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5BDB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BE89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63A1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FCF8F"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A922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640C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0053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59AB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C9EF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A5C3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F992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2F60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4953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CA3A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25F8D3FD"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25A785"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SharePoint Online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9883D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079A5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9BCE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0989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B05A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4392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2229A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A5796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F95C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1A49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6448F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0EFB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94F9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E52E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F50F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206E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5F600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2AD8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36927855"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E95B9D"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SharePoint Online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6C738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98FB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2B087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0A4D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1476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D8FE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5E45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658E3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0E693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73F8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C914F"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F3BD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6C30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3BD6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6E40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D79E5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149D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B853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698ADAF6"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1F1731"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Skype Vállalati online verzió</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C9832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831A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6858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D510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44B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867B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FC7A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B01E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593A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F1EA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6C49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1380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CFA74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1524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ED89F"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9094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5C78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36A1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51A7BE98"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FEF5F3"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Skype Vállalati online verzió 1.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2E11F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319E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5741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40AB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B352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378A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97EC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0A04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0DE4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BABD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B7E5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9B9E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D898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25CE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4029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3EC1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E4FFA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0869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0BA79B94"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47BD77"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Skype Vállalati online verzió 2. csomag</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3C357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DB77F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95E38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6465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5A6C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C60C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9CAE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6A99A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954DF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C124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5438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D15F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0A93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18263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E6B7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ED6E2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7914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E2D9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812D70" w14:paraId="056C8093" w14:textId="77777777" w:rsidTr="00DF3F8B">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082634" w14:textId="77777777" w:rsidR="00812D70" w:rsidRPr="00C11EE3" w:rsidRDefault="00812D70" w:rsidP="00812D70">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Skype Vállalati online verzió – Felhőalapú Alközpont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AE5D87"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6C634"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EA1A4"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BE7DF"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B20F0"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B899A"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AC0CC"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32283"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FAB3F"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B95772"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C75CC"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FF496"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72AC2"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02F84"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BA908"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055B9"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56E6C"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A2BBB"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r>
      <w:tr w:rsidR="00241635" w14:paraId="382A791E"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8D4080"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BF031B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AFEA5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BDA93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1001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C4D4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DE3C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91A1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AF6C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9943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7179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08BA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ADF1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BE13A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04EFBF"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E327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5B924B3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CEE0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442F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378E2F36"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7536E2"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BC764C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1F69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0EDA7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DF398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AEE26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FAAA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B1EB4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9D031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8CC84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EBF86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457B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C5BCF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EFB73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53634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14BFD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113AAF"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5047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85E1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66743EFE"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B5ED74"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Office 365 Vállalati verzió</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6355E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2714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18BA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6BEEF"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7C50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F184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2469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BB61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4C3D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A70F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B92D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DF37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30F0A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CC56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EDE7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A068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8330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AFEF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614CA370"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A17A61"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E0A87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CA7A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A8FFF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6FC30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8B9E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0CA2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72D7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97905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8911E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7FA80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DCC8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BB1B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E1B3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7D7D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117E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F7C0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5A9FF"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7A83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2213B841"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26E3A4"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Office 365 Ügyfél Kulcstároló</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F7F04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8DA1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43E9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2C9B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1C35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04B4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4DF1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FA91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767A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90021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C8AA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F731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F3E6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ACC3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9340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E709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1846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23F5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6E002514"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90676F"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DCF4A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270A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8832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CF3E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65C6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3DA0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0D72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AB00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F297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5E9C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58E2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BE79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0F2E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49B8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0839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5B62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A2F9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1896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0B376534"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9B5E30" w14:textId="2A87B80B"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 xml:space="preserve">Office 365 </w:t>
            </w:r>
            <w:r w:rsidR="004C0405">
              <w:rPr>
                <w:rFonts w:asciiTheme="majorHAnsi" w:hAnsiTheme="majorHAnsi"/>
                <w:sz w:val="16"/>
                <w:szCs w:val="16"/>
              </w:rPr>
              <w:t>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791CE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665A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6265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A72E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7262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00B1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5AE5F"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F3D8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7C3F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60B2F"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8013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3474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1BC9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CD26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FD82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47F9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F0CB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7619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0B898C2F"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3227B9"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2AC80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7F2D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BA3C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5FCC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02E9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778A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D2C0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F2F1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F16D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C35D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B073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0E88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46BC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6FC0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F200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CD96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D1FF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0B8A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812D70" w14:paraId="6922892E" w14:textId="77777777" w:rsidTr="00F14B02">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D3978E" w14:textId="77777777" w:rsidR="00812D70" w:rsidRPr="00C11EE3" w:rsidRDefault="00812D70" w:rsidP="00812D70">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Komplex Veszélyforrások Elleni Védelem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69EA11"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572F4"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7E052"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56FFF"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66B0A"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563EE"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780B2"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10155"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CFD76"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45AB3"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88620"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78A1"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68DD5"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BF9F2"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0A364"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8EB13"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F1724"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76E62" w14:textId="77777777" w:rsidR="00812D70" w:rsidRPr="00721BA0" w:rsidRDefault="00812D70" w:rsidP="00812D70">
            <w:pPr>
              <w:pStyle w:val="ProductList-Body"/>
              <w:tabs>
                <w:tab w:val="clear" w:pos="158"/>
                <w:tab w:val="left" w:pos="720"/>
              </w:tabs>
              <w:spacing w:line="256" w:lineRule="auto"/>
              <w:jc w:val="center"/>
              <w:rPr>
                <w:rFonts w:asciiTheme="majorHAnsi" w:hAnsiTheme="majorHAnsi"/>
                <w:szCs w:val="18"/>
              </w:rPr>
            </w:pPr>
          </w:p>
        </w:tc>
      </w:tr>
      <w:tr w:rsidR="00241635" w14:paraId="2633DA07"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F592E8"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11CF6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DBB3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50EC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5505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82EA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207E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6A10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B8D0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D8A4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E85B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C484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D5EE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E839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BBA4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C6485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2899F"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68C4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71436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62988B43"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4011F1"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Azure Rights Management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FD046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E793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D542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22AD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26FA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2CCB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52B6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FDA5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87BC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2176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9940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0ABC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BE0D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C89B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4D135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CD2C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F80D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DDF8A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61FDF3B7"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236175"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5E905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4DE8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8E6D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C6FC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88BB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5D43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9F8F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04F0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3B33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EA3A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8849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2C58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FD85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BE38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340B3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FACD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6050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EC9AD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7F93771D"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7B8ED1"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22D1E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A521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B524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F800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F3C2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2583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EFF7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C24C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EB629F"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34B6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14A0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18F3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FEBF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BA13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75AAC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66E2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5D061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083F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341D1FFB"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4D9250"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F2EDC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9395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9D27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AFAF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B8FC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6C2C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AC96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C183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962C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0192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0EBE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7638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2CF2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19DC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DAA6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E776D"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853D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E40EE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73AC7CFC" w14:textId="77777777" w:rsidTr="004C0405">
        <w:trPr>
          <w:trHeight w:val="288"/>
        </w:trPr>
        <w:tc>
          <w:tcPr>
            <w:tcW w:w="19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60B0CE"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6BB9C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2290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D04C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D1D3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66F1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FBFD6"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F345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86910"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37B2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7858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AF63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3A7C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7EE9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9996F"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00B1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6746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5C87C8"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D1E0DE"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r w:rsidR="00241635" w14:paraId="2DFB6437" w14:textId="77777777" w:rsidTr="004C0405">
        <w:trPr>
          <w:trHeight w:val="288"/>
        </w:trPr>
        <w:tc>
          <w:tcPr>
            <w:tcW w:w="1908" w:type="dxa"/>
            <w:tcBorders>
              <w:top w:val="dashSmallGap" w:sz="4" w:space="0" w:color="BFBFBF" w:themeColor="background1" w:themeShade="BF"/>
              <w:left w:val="nil"/>
              <w:bottom w:val="nil"/>
              <w:right w:val="nil"/>
            </w:tcBorders>
            <w:noWrap/>
            <w:vAlign w:val="center"/>
            <w:hideMark/>
          </w:tcPr>
          <w:p w14:paraId="3B43D5AB" w14:textId="77777777" w:rsidR="00241635" w:rsidRPr="00C11EE3" w:rsidRDefault="00241635" w:rsidP="004C0405">
            <w:pPr>
              <w:pStyle w:val="ProductList-Body"/>
              <w:tabs>
                <w:tab w:val="clear" w:pos="158"/>
                <w:tab w:val="left" w:pos="720"/>
              </w:tabs>
              <w:spacing w:line="256" w:lineRule="auto"/>
              <w:ind w:left="-108"/>
              <w:rPr>
                <w:rFonts w:asciiTheme="majorHAnsi" w:hAnsiTheme="majorHAnsi"/>
                <w:sz w:val="16"/>
                <w:szCs w:val="16"/>
              </w:rPr>
            </w:pPr>
            <w:r w:rsidRPr="00C11EE3">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3468E05B"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673D7B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527DE2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5824101"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1049E1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932240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39C5563"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F84B00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62AA95"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436D11A"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600840C"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CD6A3A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15097E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BE06424"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A6E9039"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E9F97B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B8B8252"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32136AF7" w14:textId="77777777" w:rsidR="00241635" w:rsidRPr="00721BA0" w:rsidRDefault="00241635" w:rsidP="004C0405">
            <w:pPr>
              <w:pStyle w:val="ProductList-Body"/>
              <w:tabs>
                <w:tab w:val="clear" w:pos="158"/>
                <w:tab w:val="left" w:pos="720"/>
              </w:tabs>
              <w:spacing w:line="256" w:lineRule="auto"/>
              <w:jc w:val="center"/>
              <w:rPr>
                <w:rFonts w:asciiTheme="majorHAnsi" w:hAnsiTheme="majorHAnsi"/>
                <w:szCs w:val="18"/>
              </w:rPr>
            </w:pPr>
          </w:p>
        </w:tc>
      </w:tr>
    </w:tbl>
    <w:p w14:paraId="20406DB2" w14:textId="77777777" w:rsidR="00241635" w:rsidRPr="00812D70" w:rsidRDefault="00241635" w:rsidP="00241635">
      <w:pPr>
        <w:pStyle w:val="ProductList-Body"/>
        <w:spacing w:before="60"/>
        <w:rPr>
          <w:i/>
          <w:sz w:val="16"/>
          <w:szCs w:val="16"/>
        </w:rPr>
      </w:pPr>
      <w:r w:rsidRPr="00812D70">
        <w:rPr>
          <w:i/>
          <w:sz w:val="16"/>
          <w:szCs w:val="16"/>
          <w:vertAlign w:val="superscript"/>
        </w:rPr>
        <w:lastRenderedPageBreak/>
        <w:t>1</w:t>
      </w:r>
      <w:r w:rsidRPr="00812D70">
        <w:rPr>
          <w:i/>
          <w:sz w:val="16"/>
          <w:szCs w:val="16"/>
        </w:rPr>
        <w:t xml:space="preserve"> Az olyan Kiegészítő csomag SL-ek, amelyek nevében a „ProPlus nélkül” megjelölés szerepel, nem tartalmaznak az Office 365 ProPlus szolgáltatásra vonatkozó jogokat.</w:t>
      </w:r>
    </w:p>
    <w:p w14:paraId="62BD05BA" w14:textId="77777777" w:rsidR="00241635" w:rsidRPr="00812D70" w:rsidRDefault="00241635" w:rsidP="00241635">
      <w:pPr>
        <w:pStyle w:val="ProductList-Body"/>
        <w:rPr>
          <w:rStyle w:val="Hyperlink"/>
          <w:i/>
          <w:sz w:val="16"/>
          <w:szCs w:val="16"/>
        </w:rPr>
      </w:pPr>
      <w:r w:rsidRPr="00812D70">
        <w:rPr>
          <w:i/>
          <w:sz w:val="16"/>
          <w:szCs w:val="16"/>
          <w:vertAlign w:val="superscript"/>
        </w:rPr>
        <w:t>2</w:t>
      </w:r>
      <w:r w:rsidRPr="00812D70">
        <w:rPr>
          <w:i/>
          <w:sz w:val="16"/>
          <w:szCs w:val="16"/>
        </w:rPr>
        <w:t xml:space="preserve"> A fent meghatározott Online Szolgáltatásokon túl a Nagyvállalati Felhő Csomag is kielégíti a Termékfeltételekben a Windows Frissítési Garancia Felhasználónkénti licencre előírt SL-követelményeket. A Termékfeltételek a </w:t>
      </w:r>
      <w:hyperlink r:id="rId53" w:history="1">
        <w:r w:rsidRPr="00812D70">
          <w:rPr>
            <w:rStyle w:val="Hyperlink"/>
            <w:i/>
            <w:sz w:val="16"/>
            <w:szCs w:val="16"/>
          </w:rPr>
          <w:t>http://go.microsoft.com/?linkid=9839207</w:t>
        </w:r>
      </w:hyperlink>
      <w:r w:rsidRPr="00812D70">
        <w:rPr>
          <w:i/>
          <w:sz w:val="16"/>
          <w:szCs w:val="16"/>
        </w:rPr>
        <w:t xml:space="preserve"> webhelyen találhatók.</w:t>
      </w:r>
    </w:p>
    <w:p w14:paraId="08919607" w14:textId="77777777" w:rsidR="00241635" w:rsidRPr="00812D70" w:rsidRDefault="00241635" w:rsidP="00241635">
      <w:pPr>
        <w:pStyle w:val="ProductList-Body"/>
        <w:rPr>
          <w:i/>
          <w:sz w:val="16"/>
          <w:szCs w:val="16"/>
        </w:rPr>
      </w:pPr>
      <w:r w:rsidRPr="00812D70">
        <w:rPr>
          <w:i/>
          <w:sz w:val="16"/>
          <w:szCs w:val="16"/>
          <w:vertAlign w:val="superscript"/>
        </w:rPr>
        <w:t>3</w:t>
      </w:r>
      <w:r w:rsidRPr="00812D70">
        <w:rPr>
          <w:i/>
          <w:sz w:val="16"/>
          <w:szCs w:val="16"/>
        </w:rPr>
        <w:t xml:space="preserve"> A Microsoft Dynamics CRM Online Professional EDU és a Microsoft Dynamics CRM Online Enterprise EDU ugyanazokat az SL-követelményeket elégíti ki, mint a Microsoft Dynamics CRM Online Professional, illetve a Microsoft Dynamics CRM Online Enterprise.</w:t>
      </w:r>
    </w:p>
    <w:p w14:paraId="3F9ACBAA" w14:textId="77777777" w:rsidR="00F813BF" w:rsidRPr="000772BE" w:rsidRDefault="00196611"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3" w:name="Attachment3"/>
      <w:bookmarkStart w:id="134" w:name="_Toc442864517"/>
      <w:r>
        <w:lastRenderedPageBreak/>
        <w:t>3. melléklet – Általános Szerződési Feltételek</w:t>
      </w:r>
      <w:bookmarkEnd w:id="133"/>
      <w:bookmarkEnd w:id="134"/>
    </w:p>
    <w:p w14:paraId="4E06F8C8" w14:textId="6E522ADB"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általános szerződési feltétel: A kedvezményezett harmadik személyről szóló rendelkezés</w:t>
      </w:r>
    </w:p>
    <w:p w14:paraId="2BE581EB" w14:textId="77777777" w:rsidR="00232755" w:rsidRPr="00690C65" w:rsidRDefault="00232755" w:rsidP="00232755">
      <w:pPr>
        <w:pStyle w:val="ProductList-Body"/>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6AB0C035"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7ACF0438" w14:textId="328506FE" w:rsidR="00232755" w:rsidRPr="00690C65" w:rsidRDefault="00232755" w:rsidP="00233C87">
      <w:pPr>
        <w:pStyle w:val="ProductList-Body"/>
        <w:jc w:val="center"/>
        <w:outlineLvl w:val="1"/>
      </w:pPr>
      <w:r>
        <w:rPr>
          <w:b/>
        </w:rPr>
        <w:lastRenderedPageBreak/>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lastRenderedPageBreak/>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lastRenderedPageBreak/>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1C64101C" w14:textId="77777777" w:rsidR="008C5F96" w:rsidRDefault="008C5F96" w:rsidP="008C5F96">
      <w:pPr>
        <w:pStyle w:val="ProductList-Body"/>
        <w:spacing w:after="120"/>
      </w:pPr>
      <w:r>
        <w:rPr>
          <w:b/>
        </w:rPr>
        <w:t>Az adatátadó</w:t>
      </w:r>
      <w:r w:rsidRPr="00465571">
        <w:rPr>
          <w:b/>
          <w:bCs/>
        </w:rPr>
        <w:t>:</w:t>
      </w:r>
      <w:r>
        <w:t xml:space="preserve"> Az Ügyfél az adatátadó. Az adatátadó az Online Szolgáltatások felhasználója az OST „Adatfeldolgozási Feltételek” című szakaszában meghatározottak szerint.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44F2090E" w:rsidR="00E83159" w:rsidRPr="00690C65" w:rsidRDefault="00BC5469" w:rsidP="00E83159">
      <w:pPr>
        <w:pStyle w:val="ProductList-Body"/>
        <w:spacing w:after="120"/>
      </w:pPr>
      <w:r>
        <w:rPr>
          <w:b/>
        </w:rPr>
        <w:t>Az adatfeldolgozás által érintett személyek</w:t>
      </w:r>
      <w:r w:rsidRPr="00B827A6">
        <w:rPr>
          <w:b/>
        </w:rPr>
        <w:t>:</w:t>
      </w:r>
      <w:r>
        <w:t xml:space="preserve"> Az érintettek közé tartoznak az adatátadó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w:t>
      </w:r>
      <w:r w:rsidR="00E83159">
        <w:t xml:space="preserve">.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lastRenderedPageBreak/>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5CB87AE9" w14:textId="77777777" w:rsidR="00E83159" w:rsidRPr="00690C65" w:rsidRDefault="00E83159" w:rsidP="00E83159">
      <w:pPr>
        <w:pStyle w:val="ProductList-Body"/>
        <w:spacing w:after="60"/>
        <w:ind w:left="547"/>
      </w:pPr>
      <w:r>
        <w:rPr>
          <w:b/>
        </w:rPr>
        <w:t>b. Az adatfeldolgozás terjedelme és célja</w:t>
      </w:r>
      <w:r w:rsidRPr="00114EAF">
        <w:rPr>
          <w:b/>
          <w:bCs/>
        </w:rPr>
        <w:t>.</w:t>
      </w:r>
      <w:r>
        <w:t xml:space="preserve"> A személyes adatok feldolgozásának terjedelme és célja a DPT-ben kerül meghatározásra. Az adatátvevő adatközpontok és adatkezelési/kiegészítő berendezések globális hálózatát működteti. A feldolgozás bármely olyan joghatósági területen megtörténhet, ahol az adatátvevő vagy alvállalkozója ilyen berendezéseket működtet.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Technikai és szervezési biztonsági intézkedések</w:t>
      </w:r>
      <w:r w:rsidRPr="005302CC">
        <w:rPr>
          <w:b/>
          <w:bCs/>
        </w:rPr>
        <w:t xml:space="preserve">. </w:t>
      </w:r>
      <w:r>
        <w:t>Az adatátvevő megfelelő technikai és szervezési intézkedéseket, belső ellenőrzési és adatvédelmi mechanizmusokat foganatosított és működtet, amelyek célja az Ügyféladatok DPT-ben meghatározott védelme véletlen elvesztéssel, megsemmisüléssel, megváltoztatással; jogosulatlan nyilvánosságra hozatallal, vagy hozzáféréssel; vagy jogszerűtlen megsemmisüléssel szemben, az alábbiak szerint: A DPT-ben meghatározott technikai és szervezési biztonsági intézkedések, belső ellenőrzési és adatvédelmi mechanizmusok ezennel a jelen 2. függelék részét képezik, és ugyanúgy kötelezőek az adatátvevőre, mintha teljes mértékben a 2. függelék határozná meg azokat.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6DDFD31" w14:textId="77777777" w:rsidR="00196611" w:rsidRDefault="00196611" w:rsidP="009A573F">
      <w:pPr>
        <w:spacing w:after="0" w:line="240" w:lineRule="auto"/>
      </w:pPr>
      <w:r>
        <w:separator/>
      </w:r>
    </w:p>
  </w:endnote>
  <w:endnote w:type="continuationSeparator" w:id="0">
    <w:p w14:paraId="18943CC2" w14:textId="77777777" w:rsidR="00196611" w:rsidRDefault="00196611" w:rsidP="009A573F">
      <w:pPr>
        <w:spacing w:after="0" w:line="240" w:lineRule="auto"/>
      </w:pPr>
      <w:r>
        <w:continuationSeparator/>
      </w:r>
    </w:p>
  </w:endnote>
  <w:endnote w:type="continuationNotice" w:id="1">
    <w:p w14:paraId="2E1A0601" w14:textId="77777777" w:rsidR="00196611" w:rsidRDefault="0019661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155754" w14:textId="77777777" w:rsidR="009E764E" w:rsidRDefault="009E764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4C0405" w:rsidRDefault="004C040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4C0405" w:rsidRPr="00591643" w:rsidRDefault="004C040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C0405"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4C0405" w:rsidRPr="00C76DF3" w:rsidRDefault="00196611" w:rsidP="005C51AC">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4C0405" w:rsidRPr="00C76DF3" w:rsidRDefault="004C040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4C0405" w:rsidRPr="00C76DF3" w:rsidRDefault="00196611" w:rsidP="005C51AC">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4C0405" w:rsidRPr="00C76DF3" w:rsidRDefault="004C040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4C0405" w:rsidRPr="00C76DF3" w:rsidRDefault="00196611" w:rsidP="005C51AC">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4C0405" w:rsidRPr="00C76DF3" w:rsidRDefault="004C040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4C0405" w:rsidRPr="00C76DF3" w:rsidRDefault="00196611" w:rsidP="005C51AC">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4C0405" w:rsidRPr="00C76DF3" w:rsidRDefault="004C04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4C0405" w:rsidRPr="00C76DF3" w:rsidRDefault="00196611" w:rsidP="005C51AC">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4C0405" w:rsidRPr="00C76DF3" w:rsidRDefault="004C04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4C0405" w:rsidRPr="00C76DF3" w:rsidRDefault="00196611" w:rsidP="005C51AC">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rPr>
              <w:t>Mellékelt dokumentumok</w:t>
            </w:r>
          </w:hyperlink>
        </w:p>
      </w:tc>
    </w:tr>
  </w:tbl>
  <w:p w14:paraId="7E537610" w14:textId="77777777" w:rsidR="004C0405" w:rsidRPr="00591643" w:rsidRDefault="004C0405"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4C0405" w:rsidRPr="00C76DF3" w:rsidRDefault="00196611"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4C0405" w:rsidRPr="00C76DF3" w:rsidRDefault="00196611"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4C0405" w:rsidRPr="00C76DF3" w:rsidRDefault="00196611"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4C0405" w:rsidRPr="00C76DF3" w:rsidRDefault="00196611"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4C0405" w:rsidRPr="00C76DF3" w:rsidRDefault="00196611"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4C0405" w:rsidRPr="00C76DF3" w:rsidRDefault="00196611"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11DDDE84" w14:textId="77777777" w:rsidR="004C0405" w:rsidRPr="00591643" w:rsidRDefault="004C0405" w:rsidP="00374373">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65EBABFF" w14:textId="77777777" w:rsidTr="002B257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53E5E3" w14:textId="77777777" w:rsidR="004C0405" w:rsidRPr="00C76DF3" w:rsidRDefault="00196611"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A70530"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B7EE677" w14:textId="77777777" w:rsidR="004C0405" w:rsidRPr="00C76DF3" w:rsidRDefault="00196611"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5C4FE0"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12CC1" w14:textId="77777777" w:rsidR="004C0405" w:rsidRPr="00C76DF3" w:rsidRDefault="00196611"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CE9C91"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1FD9" w14:textId="77777777" w:rsidR="004C0405" w:rsidRPr="00C76DF3" w:rsidRDefault="00196611"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1279203"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5030" w14:textId="77777777" w:rsidR="004C0405" w:rsidRPr="00C76DF3" w:rsidRDefault="00196611"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2605C6"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84996" w14:textId="77777777" w:rsidR="004C0405" w:rsidRPr="00C76DF3" w:rsidRDefault="00196611"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1D3251CC" w14:textId="77777777" w:rsidR="004C0405" w:rsidRPr="00591643" w:rsidRDefault="004C0405" w:rsidP="00DC2B12">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05DDC781" w14:textId="77777777" w:rsidTr="004A275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68AD8F" w14:textId="77777777" w:rsidR="004C0405" w:rsidRPr="00C76DF3" w:rsidRDefault="00196611"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D7413C"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EE5F0F" w14:textId="77777777" w:rsidR="004C0405" w:rsidRPr="00C76DF3" w:rsidRDefault="00196611"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C18821"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C905759" w14:textId="77777777" w:rsidR="004C0405" w:rsidRPr="00C76DF3" w:rsidRDefault="00196611"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873A076"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DFB25F" w14:textId="77777777" w:rsidR="004C0405" w:rsidRPr="00C76DF3" w:rsidRDefault="00196611"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ECAC8BE"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3FFE3" w14:textId="77777777" w:rsidR="004C0405" w:rsidRPr="00C76DF3" w:rsidRDefault="00196611"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FC594B"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A6412" w14:textId="77777777" w:rsidR="004C0405" w:rsidRPr="00C76DF3" w:rsidRDefault="00196611"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283B65D9" w14:textId="77777777" w:rsidR="004C0405" w:rsidRPr="00591643" w:rsidRDefault="004C0405" w:rsidP="00212232">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039F682E" w14:textId="77777777" w:rsidTr="0051539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0DC29" w14:textId="77777777" w:rsidR="004C0405" w:rsidRPr="00C76DF3" w:rsidRDefault="00196611"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BAF526"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5B8DFE" w14:textId="77777777" w:rsidR="004C0405" w:rsidRPr="00C76DF3" w:rsidRDefault="00196611"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632549"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19A3D76" w14:textId="77777777" w:rsidR="004C0405" w:rsidRPr="00C76DF3" w:rsidRDefault="00196611"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5348678"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7A90C" w14:textId="77777777" w:rsidR="004C0405" w:rsidRPr="00C76DF3" w:rsidRDefault="00196611"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BD0A13"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385725" w14:textId="77777777" w:rsidR="004C0405" w:rsidRPr="00C76DF3" w:rsidRDefault="00196611"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73CA8F"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E988E" w14:textId="77777777" w:rsidR="004C0405" w:rsidRPr="00C76DF3" w:rsidRDefault="00196611"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156C66C9" w14:textId="77777777" w:rsidR="004C0405" w:rsidRPr="00591643" w:rsidRDefault="004C0405" w:rsidP="00806750">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6C926BE4" w14:textId="77777777" w:rsidTr="004A275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0D4668" w14:textId="77777777" w:rsidR="004C0405" w:rsidRPr="00C76DF3" w:rsidRDefault="00196611"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52F41A"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6B47A2" w14:textId="77777777" w:rsidR="004C0405" w:rsidRPr="00C76DF3" w:rsidRDefault="00196611"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A808EA"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6AC489" w14:textId="77777777" w:rsidR="004C0405" w:rsidRPr="00C76DF3" w:rsidRDefault="00196611"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1029934"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BC4D24" w14:textId="77777777" w:rsidR="004C0405" w:rsidRPr="00C76DF3" w:rsidRDefault="00196611"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1E80B1C"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F1161" w14:textId="77777777" w:rsidR="004C0405" w:rsidRPr="00C76DF3" w:rsidRDefault="00196611"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4A98C5"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391F0" w14:textId="77777777" w:rsidR="004C0405" w:rsidRPr="00C76DF3" w:rsidRDefault="00196611"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48420383" w14:textId="77777777" w:rsidR="004C0405" w:rsidRPr="00591643" w:rsidRDefault="004C0405" w:rsidP="00FE2021">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5ACC861B" w14:textId="77777777" w:rsidTr="0021223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F12621" w14:textId="77777777" w:rsidR="004C0405" w:rsidRPr="00C76DF3" w:rsidRDefault="00196611"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50B52D"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435C7C" w14:textId="77777777" w:rsidR="004C0405" w:rsidRPr="00C76DF3" w:rsidRDefault="00196611"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26C"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7836C0" w14:textId="77777777" w:rsidR="004C0405" w:rsidRPr="00C76DF3" w:rsidRDefault="00196611"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4D94276"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DD7731F" w14:textId="77777777" w:rsidR="004C0405" w:rsidRPr="00C76DF3" w:rsidRDefault="00196611"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D684654"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EC4BA" w14:textId="77777777" w:rsidR="004C0405" w:rsidRPr="00C76DF3" w:rsidRDefault="00196611"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AE06F5"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DDAB8" w14:textId="77777777" w:rsidR="004C0405" w:rsidRPr="00C76DF3" w:rsidRDefault="00196611"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73419BAA" w14:textId="77777777" w:rsidR="004C0405" w:rsidRPr="00591643" w:rsidRDefault="004C0405" w:rsidP="00212232">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5469" w:rsidRPr="00C76DF3" w14:paraId="59B1239C" w14:textId="77777777" w:rsidTr="003445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A967A" w14:textId="77777777" w:rsidR="00BC5469" w:rsidRPr="00C76DF3" w:rsidRDefault="00196611" w:rsidP="00344514">
          <w:pPr>
            <w:pStyle w:val="ProductList-OfferingBody"/>
            <w:ind w:left="-77" w:right="-73"/>
            <w:jc w:val="center"/>
            <w:rPr>
              <w:color w:val="808080" w:themeColor="background1" w:themeShade="80"/>
              <w:sz w:val="14"/>
              <w:szCs w:val="14"/>
            </w:rPr>
          </w:pPr>
          <w:hyperlink w:anchor="TableofContents" w:history="1">
            <w:r w:rsidR="00BC5469">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BABDA" w14:textId="77777777" w:rsidR="00BC5469" w:rsidRPr="00C76DF3" w:rsidRDefault="00BC5469" w:rsidP="003445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EC8264" w14:textId="77777777" w:rsidR="00BC5469" w:rsidRPr="00C76DF3" w:rsidRDefault="00196611" w:rsidP="00344514">
          <w:pPr>
            <w:pStyle w:val="ProductList-OfferingBody"/>
            <w:ind w:left="-72" w:right="-74"/>
            <w:jc w:val="center"/>
            <w:rPr>
              <w:color w:val="808080" w:themeColor="background1" w:themeShade="80"/>
              <w:sz w:val="14"/>
              <w:szCs w:val="14"/>
            </w:rPr>
          </w:pPr>
          <w:hyperlink w:anchor="Introduction" w:history="1">
            <w:r w:rsidR="00BC546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531903" w14:textId="77777777" w:rsidR="00BC5469" w:rsidRPr="00C76DF3" w:rsidRDefault="00BC5469" w:rsidP="003445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34409" w14:textId="77777777" w:rsidR="00BC5469" w:rsidRPr="00C76DF3" w:rsidRDefault="00196611" w:rsidP="00344514">
          <w:pPr>
            <w:pStyle w:val="ProductList-OfferingBody"/>
            <w:ind w:left="-72" w:right="-75"/>
            <w:jc w:val="center"/>
            <w:rPr>
              <w:color w:val="808080" w:themeColor="background1" w:themeShade="80"/>
              <w:sz w:val="14"/>
              <w:szCs w:val="14"/>
            </w:rPr>
          </w:pPr>
          <w:hyperlink w:anchor="GeneralTerms" w:history="1">
            <w:r w:rsidR="00BC5469">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85CCBC" w14:textId="77777777" w:rsidR="00BC5469" w:rsidRPr="00C76DF3" w:rsidRDefault="00BC5469" w:rsidP="003445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C1C5F" w14:textId="77777777" w:rsidR="00BC5469" w:rsidRPr="00C76DF3" w:rsidRDefault="00196611" w:rsidP="00344514">
          <w:pPr>
            <w:pStyle w:val="ProductList-OfferingBody"/>
            <w:ind w:left="-72" w:right="-77"/>
            <w:jc w:val="center"/>
            <w:rPr>
              <w:color w:val="808080" w:themeColor="background1" w:themeShade="80"/>
              <w:sz w:val="14"/>
              <w:szCs w:val="14"/>
            </w:rPr>
          </w:pPr>
          <w:hyperlink w:anchor="PrivacyandSecurityTerms" w:history="1">
            <w:r w:rsidR="00BC5469">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A91459" w14:textId="77777777" w:rsidR="00BC5469" w:rsidRPr="00C76DF3" w:rsidRDefault="00BC5469" w:rsidP="003445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7E57C6" w14:textId="77777777" w:rsidR="00BC5469" w:rsidRPr="00C76DF3" w:rsidRDefault="00196611" w:rsidP="00344514">
          <w:pPr>
            <w:pStyle w:val="ProductList-OfferingBody"/>
            <w:ind w:left="-72" w:right="-77"/>
            <w:jc w:val="center"/>
            <w:rPr>
              <w:color w:val="808080" w:themeColor="background1" w:themeShade="80"/>
              <w:sz w:val="14"/>
              <w:szCs w:val="14"/>
            </w:rPr>
          </w:pPr>
          <w:hyperlink w:anchor="OnlineServiceSpecificTerms" w:history="1">
            <w:r w:rsidR="00BC5469">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FA1EAD" w14:textId="77777777" w:rsidR="00BC5469" w:rsidRPr="00C76DF3" w:rsidRDefault="00BC5469" w:rsidP="003445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77ADC" w14:textId="77777777" w:rsidR="00BC5469" w:rsidRPr="00C76DF3" w:rsidRDefault="00196611" w:rsidP="00344514">
          <w:pPr>
            <w:pStyle w:val="ProductList-OfferingBody"/>
            <w:ind w:left="-72" w:right="-76"/>
            <w:jc w:val="center"/>
            <w:rPr>
              <w:color w:val="808080" w:themeColor="background1" w:themeShade="80"/>
              <w:sz w:val="14"/>
              <w:szCs w:val="14"/>
            </w:rPr>
          </w:pPr>
          <w:hyperlink w:anchor="Attachment1" w:history="1">
            <w:r w:rsidR="00BC5469">
              <w:rPr>
                <w:rStyle w:val="Hyperlink"/>
                <w:sz w:val="14"/>
                <w:szCs w:val="14"/>
              </w:rPr>
              <w:t>Attachments</w:t>
            </w:r>
          </w:hyperlink>
        </w:p>
      </w:tc>
    </w:tr>
  </w:tbl>
  <w:p w14:paraId="7BB001C4" w14:textId="77777777" w:rsidR="00BC5469" w:rsidRPr="00591643" w:rsidRDefault="00BC5469" w:rsidP="00CB28A8">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5469" w:rsidRPr="00C76DF3" w14:paraId="3C62FA1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3A615" w14:textId="77777777" w:rsidR="00BC5469" w:rsidRPr="00C76DF3" w:rsidRDefault="00196611" w:rsidP="00591643">
          <w:pPr>
            <w:pStyle w:val="ProductList-OfferingBody"/>
            <w:ind w:left="-77" w:right="-73"/>
            <w:jc w:val="center"/>
            <w:rPr>
              <w:color w:val="808080" w:themeColor="background1" w:themeShade="80"/>
              <w:sz w:val="14"/>
              <w:szCs w:val="14"/>
            </w:rPr>
          </w:pPr>
          <w:hyperlink w:anchor="TableofContents" w:history="1">
            <w:r w:rsidR="00BC5469">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F72708" w14:textId="77777777" w:rsidR="00BC5469" w:rsidRPr="00C76DF3" w:rsidRDefault="00BC54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1289C" w14:textId="77777777" w:rsidR="00BC5469" w:rsidRPr="00C76DF3" w:rsidRDefault="00196611" w:rsidP="00591643">
          <w:pPr>
            <w:pStyle w:val="ProductList-OfferingBody"/>
            <w:ind w:left="-72" w:right="-74"/>
            <w:jc w:val="center"/>
            <w:rPr>
              <w:color w:val="808080" w:themeColor="background1" w:themeShade="80"/>
              <w:sz w:val="14"/>
              <w:szCs w:val="14"/>
            </w:rPr>
          </w:pPr>
          <w:hyperlink w:anchor="Introduction" w:history="1">
            <w:r w:rsidR="00BC546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9FC62E" w14:textId="77777777" w:rsidR="00BC5469" w:rsidRPr="00C76DF3" w:rsidRDefault="00BC54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2C6EC" w14:textId="77777777" w:rsidR="00BC5469" w:rsidRPr="00C76DF3" w:rsidRDefault="00196611" w:rsidP="003812FE">
          <w:pPr>
            <w:pStyle w:val="ProductList-OfferingBody"/>
            <w:ind w:left="-72" w:right="-75"/>
            <w:jc w:val="center"/>
            <w:rPr>
              <w:color w:val="808080" w:themeColor="background1" w:themeShade="80"/>
              <w:sz w:val="14"/>
              <w:szCs w:val="14"/>
            </w:rPr>
          </w:pPr>
          <w:hyperlink w:anchor="GeneralTerms" w:history="1">
            <w:r w:rsidR="00BC5469">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16415F" w14:textId="77777777" w:rsidR="00BC5469" w:rsidRPr="00C76DF3" w:rsidRDefault="00BC54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D6BA3F" w14:textId="77777777" w:rsidR="00BC5469" w:rsidRPr="00C76DF3" w:rsidRDefault="00196611" w:rsidP="00591643">
          <w:pPr>
            <w:pStyle w:val="ProductList-OfferingBody"/>
            <w:ind w:left="-72" w:right="-77"/>
            <w:jc w:val="center"/>
            <w:rPr>
              <w:color w:val="808080" w:themeColor="background1" w:themeShade="80"/>
              <w:sz w:val="14"/>
              <w:szCs w:val="14"/>
            </w:rPr>
          </w:pPr>
          <w:hyperlink w:anchor="PrivacyandSecurityTerms" w:history="1">
            <w:r w:rsidR="00BC5469">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3C98B" w14:textId="77777777" w:rsidR="00BC5469" w:rsidRPr="00C76DF3" w:rsidRDefault="00BC54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47BE59" w14:textId="77777777" w:rsidR="00BC5469" w:rsidRPr="00C76DF3" w:rsidRDefault="00196611" w:rsidP="003812FE">
          <w:pPr>
            <w:pStyle w:val="ProductList-OfferingBody"/>
            <w:ind w:left="-72" w:right="-77"/>
            <w:jc w:val="center"/>
            <w:rPr>
              <w:color w:val="808080" w:themeColor="background1" w:themeShade="80"/>
              <w:sz w:val="14"/>
              <w:szCs w:val="14"/>
            </w:rPr>
          </w:pPr>
          <w:hyperlink w:anchor="OnlineServiceSpecificTerms" w:history="1">
            <w:r w:rsidR="00BC5469">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5E48E7" w14:textId="77777777" w:rsidR="00BC5469" w:rsidRPr="00C76DF3" w:rsidRDefault="00BC54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FA753" w14:textId="77777777" w:rsidR="00BC5469" w:rsidRPr="00C76DF3" w:rsidRDefault="00196611" w:rsidP="003812FE">
          <w:pPr>
            <w:pStyle w:val="ProductList-OfferingBody"/>
            <w:ind w:left="-72" w:right="-76"/>
            <w:jc w:val="center"/>
            <w:rPr>
              <w:color w:val="808080" w:themeColor="background1" w:themeShade="80"/>
              <w:sz w:val="14"/>
              <w:szCs w:val="14"/>
            </w:rPr>
          </w:pPr>
          <w:hyperlink w:anchor="Attachment1" w:history="1">
            <w:r w:rsidR="00BC5469">
              <w:rPr>
                <w:rStyle w:val="Hyperlink"/>
                <w:sz w:val="14"/>
                <w:szCs w:val="14"/>
              </w:rPr>
              <w:t>Attachments</w:t>
            </w:r>
          </w:hyperlink>
        </w:p>
      </w:tc>
    </w:tr>
  </w:tbl>
  <w:p w14:paraId="3C20FD27" w14:textId="77777777" w:rsidR="00BC5469" w:rsidRPr="00591643" w:rsidRDefault="00BC5469">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6128B568" w14:textId="77777777" w:rsidTr="004A275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AB9C8" w14:textId="77777777" w:rsidR="004C0405" w:rsidRPr="00C76DF3" w:rsidRDefault="00196611"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B6198E"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FF25A3" w14:textId="77777777" w:rsidR="004C0405" w:rsidRPr="00C76DF3" w:rsidRDefault="00196611"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53E23D"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1B19F3" w14:textId="77777777" w:rsidR="004C0405" w:rsidRPr="00C76DF3" w:rsidRDefault="00196611"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BF4650"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F92609" w14:textId="77777777" w:rsidR="004C0405" w:rsidRPr="00C76DF3" w:rsidRDefault="00196611"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834D8DF"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70C64A" w14:textId="77777777" w:rsidR="004C0405" w:rsidRPr="00C76DF3" w:rsidRDefault="00196611"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73F892"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3E443" w14:textId="77777777" w:rsidR="004C0405" w:rsidRPr="00C76DF3" w:rsidRDefault="00196611"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71C4332A" w14:textId="77777777" w:rsidR="004C0405" w:rsidRPr="00591643" w:rsidRDefault="004C0405" w:rsidP="001219B4">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4C0405" w:rsidRPr="00C76DF3" w:rsidRDefault="00196611"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4C0405" w:rsidRPr="00C76DF3" w:rsidRDefault="00196611"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4C0405" w:rsidRPr="00C76DF3" w:rsidRDefault="00196611"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4C0405" w:rsidRPr="00C76DF3" w:rsidRDefault="00196611"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4C0405" w:rsidRPr="00C76DF3" w:rsidRDefault="00196611"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4C0405" w:rsidRPr="00C76DF3" w:rsidRDefault="00196611"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6CAFA448" w14:textId="77777777" w:rsidR="004C0405" w:rsidRPr="00591643" w:rsidRDefault="004C0405" w:rsidP="00FE2021">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78C3D182" w14:textId="77777777" w:rsidTr="004A275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BCA7AD7" w14:textId="77777777" w:rsidR="004C0405" w:rsidRPr="00C76DF3" w:rsidRDefault="00196611"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D74560"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8D4159" w14:textId="77777777" w:rsidR="004C0405" w:rsidRPr="00C76DF3" w:rsidRDefault="00196611"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0EC7E"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4D6CAC" w14:textId="77777777" w:rsidR="004C0405" w:rsidRPr="00C76DF3" w:rsidRDefault="00196611"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14EE697"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F0FC1B" w14:textId="77777777" w:rsidR="004C0405" w:rsidRPr="00C76DF3" w:rsidRDefault="00196611"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A047C10"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184D00" w14:textId="77777777" w:rsidR="004C0405" w:rsidRPr="00C76DF3" w:rsidRDefault="00196611"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4ED504"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F4EB007" w14:textId="77777777" w:rsidR="004C0405" w:rsidRPr="00C76DF3" w:rsidRDefault="00196611"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0B4967AF" w14:textId="77777777" w:rsidR="004C0405" w:rsidRPr="00591643" w:rsidRDefault="004C0405" w:rsidP="00A61B14">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4C0405" w:rsidRPr="00C76DF3" w14:paraId="262294FE" w14:textId="77777777" w:rsidTr="0067176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77E995" w14:textId="77777777" w:rsidR="004C0405" w:rsidRPr="00C76DF3" w:rsidRDefault="00196611" w:rsidP="004A2759">
          <w:pPr>
            <w:pStyle w:val="ProductList-OfferingBody"/>
            <w:ind w:left="-77" w:right="-73"/>
            <w:jc w:val="center"/>
            <w:rPr>
              <w:color w:val="808080" w:themeColor="background1" w:themeShade="80"/>
              <w:sz w:val="14"/>
              <w:szCs w:val="14"/>
            </w:rPr>
          </w:pPr>
          <w:hyperlink w:anchor="TableofContents" w:history="1">
            <w:r w:rsidR="004C040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48FCDA" w14:textId="77777777" w:rsidR="004C0405" w:rsidRPr="00C76DF3" w:rsidRDefault="004C040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191D79" w14:textId="77777777" w:rsidR="004C0405" w:rsidRPr="00C76DF3" w:rsidRDefault="00196611" w:rsidP="004A2759">
          <w:pPr>
            <w:pStyle w:val="ProductList-OfferingBody"/>
            <w:ind w:left="-72" w:right="-74"/>
            <w:jc w:val="center"/>
            <w:rPr>
              <w:color w:val="808080" w:themeColor="background1" w:themeShade="80"/>
              <w:sz w:val="14"/>
              <w:szCs w:val="14"/>
            </w:rPr>
          </w:pPr>
          <w:hyperlink w:anchor="Introduction" w:history="1">
            <w:r w:rsidR="004C040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8C8279" w14:textId="77777777" w:rsidR="004C0405" w:rsidRPr="00C76DF3" w:rsidRDefault="004C040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63BC9" w14:textId="77777777" w:rsidR="004C0405" w:rsidRPr="00C76DF3" w:rsidRDefault="00196611" w:rsidP="004A2759">
          <w:pPr>
            <w:pStyle w:val="ProductList-OfferingBody"/>
            <w:ind w:left="-72" w:right="-75"/>
            <w:jc w:val="center"/>
            <w:rPr>
              <w:color w:val="808080" w:themeColor="background1" w:themeShade="80"/>
              <w:sz w:val="14"/>
              <w:szCs w:val="14"/>
            </w:rPr>
          </w:pPr>
          <w:hyperlink w:anchor="GeneralTerms" w:history="1">
            <w:r w:rsidR="004C040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BE09A70" w14:textId="77777777" w:rsidR="004C0405" w:rsidRPr="00C76DF3" w:rsidRDefault="004C040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917D4D" w14:textId="77777777" w:rsidR="004C0405" w:rsidRPr="00C76DF3" w:rsidRDefault="00196611" w:rsidP="004A2759">
          <w:pPr>
            <w:pStyle w:val="ProductList-OfferingBody"/>
            <w:ind w:left="-72" w:right="-77"/>
            <w:jc w:val="center"/>
            <w:rPr>
              <w:color w:val="808080" w:themeColor="background1" w:themeShade="80"/>
              <w:sz w:val="14"/>
              <w:szCs w:val="14"/>
            </w:rPr>
          </w:pPr>
          <w:hyperlink w:anchor="PrivacyandSecurityTerms" w:history="1">
            <w:r w:rsidR="004C040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280B8CF"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3E9BC3" w14:textId="77777777" w:rsidR="004C0405" w:rsidRPr="00C76DF3" w:rsidRDefault="00196611" w:rsidP="004A2759">
          <w:pPr>
            <w:pStyle w:val="ProductList-OfferingBody"/>
            <w:ind w:left="-72" w:right="-77"/>
            <w:jc w:val="center"/>
            <w:rPr>
              <w:color w:val="808080" w:themeColor="background1" w:themeShade="80"/>
              <w:sz w:val="14"/>
              <w:szCs w:val="14"/>
            </w:rPr>
          </w:pPr>
          <w:hyperlink w:anchor="OnlineServiceSpecificTerms" w:history="1">
            <w:r w:rsidR="004C040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A7B61" w14:textId="77777777" w:rsidR="004C0405" w:rsidRPr="00C76DF3" w:rsidRDefault="004C040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8C1585" w14:textId="77777777" w:rsidR="004C0405" w:rsidRPr="00C76DF3" w:rsidRDefault="00196611" w:rsidP="004A2759">
          <w:pPr>
            <w:pStyle w:val="ProductList-OfferingBody"/>
            <w:ind w:left="-72" w:right="-76"/>
            <w:jc w:val="center"/>
            <w:rPr>
              <w:color w:val="808080" w:themeColor="background1" w:themeShade="80"/>
              <w:sz w:val="14"/>
              <w:szCs w:val="14"/>
            </w:rPr>
          </w:pPr>
          <w:hyperlink w:anchor="Attachment1" w:history="1">
            <w:r w:rsidR="004C0405">
              <w:rPr>
                <w:rStyle w:val="Hyperlink"/>
                <w:sz w:val="14"/>
                <w:szCs w:val="14"/>
                <w:lang w:val="en-US" w:eastAsia="en-US" w:bidi="ar-SA"/>
              </w:rPr>
              <w:t>Melléklet</w:t>
            </w:r>
          </w:hyperlink>
        </w:p>
      </w:tc>
    </w:tr>
  </w:tbl>
  <w:p w14:paraId="17BA898D" w14:textId="77777777" w:rsidR="004C0405" w:rsidRPr="00591643" w:rsidRDefault="004C0405" w:rsidP="00020565">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73010CE" w14:textId="77777777" w:rsidR="00196611" w:rsidRDefault="00196611" w:rsidP="009A573F">
      <w:pPr>
        <w:spacing w:after="0" w:line="240" w:lineRule="auto"/>
      </w:pPr>
      <w:r>
        <w:separator/>
      </w:r>
    </w:p>
  </w:footnote>
  <w:footnote w:type="continuationSeparator" w:id="0">
    <w:p w14:paraId="595515F7" w14:textId="77777777" w:rsidR="00196611" w:rsidRDefault="00196611" w:rsidP="009A573F">
      <w:pPr>
        <w:spacing w:after="0" w:line="240" w:lineRule="auto"/>
      </w:pPr>
      <w:r>
        <w:continuationSeparator/>
      </w:r>
    </w:p>
  </w:footnote>
  <w:footnote w:type="continuationNotice" w:id="1">
    <w:p w14:paraId="03BB28F0" w14:textId="77777777" w:rsidR="00196611" w:rsidRDefault="00196611">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81445D" w14:textId="77777777" w:rsidR="009E764E" w:rsidRDefault="009E764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5E64B0" w14:textId="77777777" w:rsidR="009E764E" w:rsidRDefault="009E764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4C0405" w:rsidRPr="004D27A6" w:rsidRDefault="004C0405"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54DF60D" w:rsidR="004C0405" w:rsidRPr="00171B2E" w:rsidRDefault="00196611" w:rsidP="00014A99">
        <w:pPr>
          <w:pStyle w:val="ProductList-Body"/>
          <w:tabs>
            <w:tab w:val="right" w:pos="10800"/>
          </w:tabs>
          <w:spacing w:before="20" w:after="20"/>
          <w:rPr>
            <w:noProof/>
            <w:color w:val="404040" w:themeColor="text1" w:themeTint="BF"/>
            <w:sz w:val="16"/>
            <w:szCs w:val="16"/>
          </w:rPr>
        </w:pPr>
        <w:sdt>
          <w:sdtPr>
            <w:id w:val="-895512459"/>
            <w:docPartObj>
              <w:docPartGallery w:val="Page Numbers (Top of Page)"/>
              <w:docPartUnique/>
            </w:docPartObj>
          </w:sdtPr>
          <w:sdtEndPr>
            <w:rPr>
              <w:noProof/>
              <w:color w:val="404040" w:themeColor="text1" w:themeTint="BF"/>
              <w:sz w:val="16"/>
              <w:szCs w:val="16"/>
            </w:rPr>
          </w:sdtEndPr>
          <w:sdtContent>
            <w:r w:rsidR="00BC5469">
              <w:rPr>
                <w:color w:val="404040" w:themeColor="text1" w:themeTint="BF"/>
                <w:sz w:val="16"/>
                <w:szCs w:val="16"/>
              </w:rPr>
              <w:t xml:space="preserve">A Microsoft Online Szolgáltatások Nagybani Licencbe Adására vonatkozó Feltételek (magyar, 2016. </w:t>
            </w:r>
            <w:r w:rsidR="003C396A">
              <w:rPr>
                <w:color w:val="404040" w:themeColor="text1" w:themeTint="BF"/>
                <w:sz w:val="16"/>
                <w:szCs w:val="16"/>
              </w:rPr>
              <w:t>március</w:t>
            </w:r>
            <w:r w:rsidR="00BC5469">
              <w:rPr>
                <w:color w:val="404040" w:themeColor="text1" w:themeTint="BF"/>
                <w:sz w:val="16"/>
                <w:szCs w:val="16"/>
              </w:rPr>
              <w:t>)</w:t>
            </w:r>
          </w:sdtContent>
        </w:sdt>
        <w:r w:rsidR="004C0405">
          <w:rPr>
            <w:color w:val="404040" w:themeColor="text1" w:themeTint="BF"/>
            <w:sz w:val="16"/>
            <w:szCs w:val="16"/>
          </w:rPr>
          <w:tab/>
        </w:r>
        <w:r w:rsidR="004C0405">
          <w:rPr>
            <w:color w:val="404040" w:themeColor="text1" w:themeTint="BF"/>
            <w:sz w:val="16"/>
            <w:szCs w:val="16"/>
          </w:rPr>
          <w:fldChar w:fldCharType="begin"/>
        </w:r>
        <w:r w:rsidR="004C0405" w:rsidRPr="004D27A6">
          <w:rPr>
            <w:color w:val="404040" w:themeColor="text1" w:themeTint="BF"/>
            <w:sz w:val="16"/>
            <w:szCs w:val="16"/>
          </w:rPr>
          <w:instrText xml:space="preserve"> PAGE   \* MERGEFORMAT </w:instrText>
        </w:r>
        <w:r w:rsidR="004C0405">
          <w:rPr>
            <w:color w:val="404040" w:themeColor="text1" w:themeTint="BF"/>
            <w:sz w:val="16"/>
            <w:szCs w:val="16"/>
          </w:rPr>
          <w:fldChar w:fldCharType="separate"/>
        </w:r>
        <w:r w:rsidR="009E764E">
          <w:rPr>
            <w:noProof/>
            <w:color w:val="404040" w:themeColor="text1" w:themeTint="BF"/>
            <w:sz w:val="16"/>
            <w:szCs w:val="16"/>
          </w:rPr>
          <w:t>21</w:t>
        </w:r>
        <w:r w:rsidR="004C0405">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BBF7C60" w:rsidR="004C0405" w:rsidRPr="00BC5469" w:rsidRDefault="00196611" w:rsidP="00BC5469">
        <w:pPr>
          <w:pStyle w:val="ProductList-Body"/>
          <w:tabs>
            <w:tab w:val="right" w:pos="10800"/>
          </w:tabs>
          <w:spacing w:before="20" w:after="20"/>
          <w:ind w:left="-14" w:right="-101"/>
          <w:rPr>
            <w:rFonts w:eastAsiaTheme="minorEastAsia"/>
            <w:noProof/>
            <w:color w:val="404040" w:themeColor="text1" w:themeTint="BF"/>
            <w:sz w:val="16"/>
            <w:szCs w:val="16"/>
          </w:rPr>
        </w:pPr>
        <w:sdt>
          <w:sdtPr>
            <w:id w:val="-1121760802"/>
            <w:docPartObj>
              <w:docPartGallery w:val="Page Numbers (Top of Page)"/>
              <w:docPartUnique/>
            </w:docPartObj>
          </w:sdtPr>
          <w:sdtEndPr>
            <w:rPr>
              <w:noProof/>
              <w:color w:val="404040" w:themeColor="text1" w:themeTint="BF"/>
              <w:sz w:val="16"/>
              <w:szCs w:val="16"/>
            </w:rPr>
          </w:sdtEndPr>
          <w:sdtContent>
            <w:r w:rsidR="00BC5469">
              <w:rPr>
                <w:color w:val="404040" w:themeColor="text1" w:themeTint="BF"/>
                <w:sz w:val="16"/>
                <w:szCs w:val="16"/>
              </w:rPr>
              <w:t xml:space="preserve">A Microsoft Online Szolgáltatások Nagybani Licencbe Adására vonatkozó Feltételek (magyar, 2016. </w:t>
            </w:r>
            <w:r w:rsidR="003C396A">
              <w:rPr>
                <w:color w:val="404040" w:themeColor="text1" w:themeTint="BF"/>
                <w:sz w:val="16"/>
                <w:szCs w:val="16"/>
              </w:rPr>
              <w:t>március</w:t>
            </w:r>
            <w:r w:rsidR="00BC5469">
              <w:rPr>
                <w:color w:val="404040" w:themeColor="text1" w:themeTint="BF"/>
                <w:sz w:val="16"/>
                <w:szCs w:val="16"/>
              </w:rPr>
              <w:t>)</w:t>
            </w:r>
          </w:sdtContent>
        </w:sdt>
        <w:r w:rsidR="004C0405">
          <w:rPr>
            <w:color w:val="404040" w:themeColor="text1" w:themeTint="BF"/>
            <w:sz w:val="16"/>
            <w:szCs w:val="16"/>
          </w:rPr>
          <w:tab/>
        </w:r>
        <w:r w:rsidR="004C0405">
          <w:rPr>
            <w:color w:val="404040" w:themeColor="text1" w:themeTint="BF"/>
            <w:sz w:val="16"/>
            <w:szCs w:val="16"/>
          </w:rPr>
          <w:fldChar w:fldCharType="begin"/>
        </w:r>
        <w:r w:rsidR="004C0405" w:rsidRPr="004D27A6">
          <w:rPr>
            <w:color w:val="404040" w:themeColor="text1" w:themeTint="BF"/>
            <w:sz w:val="16"/>
            <w:szCs w:val="16"/>
          </w:rPr>
          <w:instrText xml:space="preserve"> PAGE   \* MERGEFORMAT </w:instrText>
        </w:r>
        <w:r w:rsidR="004C0405">
          <w:rPr>
            <w:color w:val="404040" w:themeColor="text1" w:themeTint="BF"/>
            <w:sz w:val="16"/>
            <w:szCs w:val="16"/>
          </w:rPr>
          <w:fldChar w:fldCharType="separate"/>
        </w:r>
        <w:r w:rsidR="009E764E">
          <w:rPr>
            <w:noProof/>
            <w:color w:val="404040" w:themeColor="text1" w:themeTint="BF"/>
            <w:sz w:val="16"/>
            <w:szCs w:val="16"/>
          </w:rPr>
          <w:t>15</w:t>
        </w:r>
        <w:r w:rsidR="004C0405">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D21E60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HvVBkyBuPpzuWLT+2qerqOddKv9f33QUmwtioX5ObRZbVvjOxEI5yox1Br/mmsFW5F6oiESfAND0vMklj1WRTg==" w:salt="GIqyKpi86I/eta5F+XphY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0F4D"/>
    <w:rsid w:val="00012831"/>
    <w:rsid w:val="00014A99"/>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53A4"/>
    <w:rsid w:val="0009588E"/>
    <w:rsid w:val="000A03D2"/>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4ACE"/>
    <w:rsid w:val="00156C1C"/>
    <w:rsid w:val="001602AC"/>
    <w:rsid w:val="001602F8"/>
    <w:rsid w:val="00160CB8"/>
    <w:rsid w:val="00165F81"/>
    <w:rsid w:val="00166039"/>
    <w:rsid w:val="00167128"/>
    <w:rsid w:val="00167443"/>
    <w:rsid w:val="00170CD2"/>
    <w:rsid w:val="00171B2E"/>
    <w:rsid w:val="00174C82"/>
    <w:rsid w:val="00175B93"/>
    <w:rsid w:val="0017786C"/>
    <w:rsid w:val="00180AE3"/>
    <w:rsid w:val="00181ACF"/>
    <w:rsid w:val="00183408"/>
    <w:rsid w:val="001838D6"/>
    <w:rsid w:val="00185A8B"/>
    <w:rsid w:val="00186BF6"/>
    <w:rsid w:val="00191210"/>
    <w:rsid w:val="00192660"/>
    <w:rsid w:val="00196611"/>
    <w:rsid w:val="001A0977"/>
    <w:rsid w:val="001A0CFD"/>
    <w:rsid w:val="001A19E0"/>
    <w:rsid w:val="001A1B38"/>
    <w:rsid w:val="001B02CF"/>
    <w:rsid w:val="001B07B6"/>
    <w:rsid w:val="001B25E0"/>
    <w:rsid w:val="001B351E"/>
    <w:rsid w:val="001B44F9"/>
    <w:rsid w:val="001B497B"/>
    <w:rsid w:val="001B4F20"/>
    <w:rsid w:val="001B537D"/>
    <w:rsid w:val="001B671A"/>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DEB"/>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4CA5"/>
    <w:rsid w:val="00255964"/>
    <w:rsid w:val="00256427"/>
    <w:rsid w:val="00256F64"/>
    <w:rsid w:val="00257A6C"/>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90A"/>
    <w:rsid w:val="002A23FB"/>
    <w:rsid w:val="002A35C6"/>
    <w:rsid w:val="002A3B84"/>
    <w:rsid w:val="002A616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0BCF"/>
    <w:rsid w:val="00332075"/>
    <w:rsid w:val="00332DA2"/>
    <w:rsid w:val="00337870"/>
    <w:rsid w:val="00340729"/>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812FE"/>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04C"/>
    <w:rsid w:val="003C35CD"/>
    <w:rsid w:val="003C396A"/>
    <w:rsid w:val="003C399B"/>
    <w:rsid w:val="003C3B94"/>
    <w:rsid w:val="003C6496"/>
    <w:rsid w:val="003C6EF6"/>
    <w:rsid w:val="003C75FF"/>
    <w:rsid w:val="003D0497"/>
    <w:rsid w:val="003D0FFA"/>
    <w:rsid w:val="003D1789"/>
    <w:rsid w:val="003D1E51"/>
    <w:rsid w:val="003D22CB"/>
    <w:rsid w:val="003D396A"/>
    <w:rsid w:val="003D3BC0"/>
    <w:rsid w:val="003D66C9"/>
    <w:rsid w:val="003D7A21"/>
    <w:rsid w:val="003E13EF"/>
    <w:rsid w:val="003E1568"/>
    <w:rsid w:val="003E3526"/>
    <w:rsid w:val="003E77E3"/>
    <w:rsid w:val="003F2F03"/>
    <w:rsid w:val="003F3078"/>
    <w:rsid w:val="003F6A8B"/>
    <w:rsid w:val="003F6BD4"/>
    <w:rsid w:val="003F6CEE"/>
    <w:rsid w:val="0040275F"/>
    <w:rsid w:val="0040325F"/>
    <w:rsid w:val="00403D7F"/>
    <w:rsid w:val="004041D5"/>
    <w:rsid w:val="00404DE1"/>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59E"/>
    <w:rsid w:val="00452717"/>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759"/>
    <w:rsid w:val="004A2A95"/>
    <w:rsid w:val="004A3FA6"/>
    <w:rsid w:val="004A5441"/>
    <w:rsid w:val="004A6CAA"/>
    <w:rsid w:val="004B01C0"/>
    <w:rsid w:val="004B0E8B"/>
    <w:rsid w:val="004B21D7"/>
    <w:rsid w:val="004B3528"/>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DBB"/>
    <w:rsid w:val="004E52BA"/>
    <w:rsid w:val="004E53FA"/>
    <w:rsid w:val="004F0290"/>
    <w:rsid w:val="004F2172"/>
    <w:rsid w:val="004F36CE"/>
    <w:rsid w:val="004F3C6D"/>
    <w:rsid w:val="004F4917"/>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3EC6"/>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3475"/>
    <w:rsid w:val="00673D8E"/>
    <w:rsid w:val="00674E65"/>
    <w:rsid w:val="0067560C"/>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E46"/>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563"/>
    <w:rsid w:val="006F666A"/>
    <w:rsid w:val="006F6997"/>
    <w:rsid w:val="006F7484"/>
    <w:rsid w:val="0070170D"/>
    <w:rsid w:val="00704CA7"/>
    <w:rsid w:val="00704D9C"/>
    <w:rsid w:val="00704E5D"/>
    <w:rsid w:val="00705779"/>
    <w:rsid w:val="00706672"/>
    <w:rsid w:val="00711815"/>
    <w:rsid w:val="00714BFF"/>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40BA"/>
    <w:rsid w:val="007D0838"/>
    <w:rsid w:val="007D22FF"/>
    <w:rsid w:val="007D29D8"/>
    <w:rsid w:val="007D4221"/>
    <w:rsid w:val="007D521E"/>
    <w:rsid w:val="007D6FFF"/>
    <w:rsid w:val="007E0105"/>
    <w:rsid w:val="007E1E14"/>
    <w:rsid w:val="007E3F14"/>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01A5"/>
    <w:rsid w:val="008A2E96"/>
    <w:rsid w:val="008A4B59"/>
    <w:rsid w:val="008A629A"/>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3481"/>
    <w:rsid w:val="009141A9"/>
    <w:rsid w:val="00917344"/>
    <w:rsid w:val="00922E90"/>
    <w:rsid w:val="00925750"/>
    <w:rsid w:val="009267F8"/>
    <w:rsid w:val="00927552"/>
    <w:rsid w:val="00927DFB"/>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A0311"/>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64E"/>
    <w:rsid w:val="009E770E"/>
    <w:rsid w:val="009E7F8C"/>
    <w:rsid w:val="009F2065"/>
    <w:rsid w:val="009F282C"/>
    <w:rsid w:val="009F7D89"/>
    <w:rsid w:val="00A00443"/>
    <w:rsid w:val="00A0071A"/>
    <w:rsid w:val="00A01F41"/>
    <w:rsid w:val="00A0485E"/>
    <w:rsid w:val="00A049E4"/>
    <w:rsid w:val="00A05175"/>
    <w:rsid w:val="00A063A3"/>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5BA"/>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2195"/>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16"/>
    <w:rsid w:val="00C744BD"/>
    <w:rsid w:val="00C745A4"/>
    <w:rsid w:val="00C76DF3"/>
    <w:rsid w:val="00C7790F"/>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28DB"/>
    <w:rsid w:val="00D52AAF"/>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305F"/>
    <w:rsid w:val="00E034E5"/>
    <w:rsid w:val="00E04037"/>
    <w:rsid w:val="00E05F95"/>
    <w:rsid w:val="00E11027"/>
    <w:rsid w:val="00E11DA2"/>
    <w:rsid w:val="00E15840"/>
    <w:rsid w:val="00E15D39"/>
    <w:rsid w:val="00E21273"/>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B42C1"/>
    <w:rsid w:val="00EB4400"/>
    <w:rsid w:val="00EB61F5"/>
    <w:rsid w:val="00EB6C93"/>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go.microsoft.com/fwlink/p/?LinkID=66121"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footer" Target="footer14.xm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fwlink/?LinkId=690247"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3.xml"/><Relationship Id="rId40" Type="http://schemas.openxmlformats.org/officeDocument/2006/relationships/hyperlink" Target="http://www.office.com/sca" TargetMode="External"/><Relationship Id="rId45" Type="http://schemas.openxmlformats.org/officeDocument/2006/relationships/hyperlink" Target="http://www.microsoft.com/itacademy" TargetMode="External"/><Relationship Id="rId53" Type="http://schemas.openxmlformats.org/officeDocument/2006/relationships/hyperlink" Target="http://go.microsoft.com/?linkid=9839207"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www.parature.com/privacylegal/" TargetMode="Externa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fwlink/?LinkID=248686" TargetMode="External"/><Relationship Id="rId52"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go.microsoft.com/fwlink/p/?LinkID=223436" TargetMode="External"/><Relationship Id="rId48" Type="http://schemas.openxmlformats.org/officeDocument/2006/relationships/hyperlink" Target="http://go.microsoft.com/?linkid=9710837"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5900E7-3504-43B9-9BD9-E806CE1991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20572</Words>
  <Characters>117266</Characters>
  <Application>Microsoft Office Word</Application>
  <DocSecurity>8</DocSecurity>
  <Lines>977</Lines>
  <Paragraphs>275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137563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2016-02-25T22:56:00Z</dcterms:created>
  <dcterms:modified xsi:type="dcterms:W3CDTF">2016-02-25T22:56:00Z</dcterms:modified>
</cp:coreProperties>
</file>