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C26241">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Condizioni per l’Utilizzo dei Servizi Online</w:t>
      </w:r>
    </w:p>
    <w:p w14:paraId="6BAF63FC" w14:textId="24F1ED4A" w:rsidR="004D27A6" w:rsidRPr="00690C65" w:rsidRDefault="004D27A6" w:rsidP="005B6F8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C34CE1">
        <w:rPr>
          <w:rFonts w:asciiTheme="majorHAnsi" w:hAnsiTheme="majorHAnsi"/>
          <w:color w:val="FFFFFF" w:themeColor="background1"/>
          <w:sz w:val="96"/>
          <w:szCs w:val="96"/>
        </w:rPr>
        <w:t>gennaio 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408B8D9C" w14:textId="72FF6590" w:rsidR="00B74628"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19771" w:history="1">
        <w:r w:rsidR="00B74628" w:rsidRPr="0032764F">
          <w:rPr>
            <w:rStyle w:val="Hyperlink"/>
            <w:noProof/>
          </w:rPr>
          <w:t>Introduzione</w:t>
        </w:r>
        <w:r w:rsidR="00B74628">
          <w:rPr>
            <w:noProof/>
            <w:webHidden/>
          </w:rPr>
          <w:tab/>
        </w:r>
        <w:r w:rsidR="00B74628">
          <w:rPr>
            <w:noProof/>
            <w:webHidden/>
          </w:rPr>
          <w:fldChar w:fldCharType="begin"/>
        </w:r>
        <w:r w:rsidR="00B74628">
          <w:rPr>
            <w:noProof/>
            <w:webHidden/>
          </w:rPr>
          <w:instrText xml:space="preserve"> PAGEREF _Toc438119771 \h </w:instrText>
        </w:r>
        <w:r w:rsidR="00B74628">
          <w:rPr>
            <w:noProof/>
            <w:webHidden/>
          </w:rPr>
        </w:r>
        <w:r w:rsidR="00B74628">
          <w:rPr>
            <w:noProof/>
            <w:webHidden/>
          </w:rPr>
          <w:fldChar w:fldCharType="separate"/>
        </w:r>
        <w:r w:rsidR="00B74628">
          <w:rPr>
            <w:noProof/>
            <w:webHidden/>
          </w:rPr>
          <w:t>3</w:t>
        </w:r>
        <w:r w:rsidR="00B74628">
          <w:rPr>
            <w:noProof/>
            <w:webHidden/>
          </w:rPr>
          <w:fldChar w:fldCharType="end"/>
        </w:r>
      </w:hyperlink>
    </w:p>
    <w:p w14:paraId="44C47708" w14:textId="7790D399" w:rsidR="00B74628" w:rsidRDefault="00F36A79">
      <w:pPr>
        <w:pStyle w:val="TOC3"/>
        <w:tabs>
          <w:tab w:val="right" w:leader="dot" w:pos="5030"/>
        </w:tabs>
        <w:rPr>
          <w:rFonts w:eastAsiaTheme="minorEastAsia"/>
          <w:smallCaps w:val="0"/>
          <w:noProof/>
          <w:sz w:val="22"/>
          <w:lang w:val="en-US" w:eastAsia="zh-CN" w:bidi="ar-SA"/>
        </w:rPr>
      </w:pPr>
      <w:hyperlink w:anchor="_Toc438119772" w:history="1">
        <w:r w:rsidR="00B74628" w:rsidRPr="0032764F">
          <w:rPr>
            <w:rStyle w:val="Hyperlink"/>
            <w:noProof/>
          </w:rPr>
          <w:t>Versioni precedenti</w:t>
        </w:r>
        <w:r w:rsidR="00B74628">
          <w:rPr>
            <w:noProof/>
            <w:webHidden/>
          </w:rPr>
          <w:tab/>
        </w:r>
        <w:r w:rsidR="00B74628">
          <w:rPr>
            <w:noProof/>
            <w:webHidden/>
          </w:rPr>
          <w:fldChar w:fldCharType="begin"/>
        </w:r>
        <w:r w:rsidR="00B74628">
          <w:rPr>
            <w:noProof/>
            <w:webHidden/>
          </w:rPr>
          <w:instrText xml:space="preserve"> PAGEREF _Toc438119772 \h </w:instrText>
        </w:r>
        <w:r w:rsidR="00B74628">
          <w:rPr>
            <w:noProof/>
            <w:webHidden/>
          </w:rPr>
        </w:r>
        <w:r w:rsidR="00B74628">
          <w:rPr>
            <w:noProof/>
            <w:webHidden/>
          </w:rPr>
          <w:fldChar w:fldCharType="separate"/>
        </w:r>
        <w:r w:rsidR="00B74628">
          <w:rPr>
            <w:noProof/>
            <w:webHidden/>
          </w:rPr>
          <w:t>3</w:t>
        </w:r>
        <w:r w:rsidR="00B74628">
          <w:rPr>
            <w:noProof/>
            <w:webHidden/>
          </w:rPr>
          <w:fldChar w:fldCharType="end"/>
        </w:r>
      </w:hyperlink>
    </w:p>
    <w:p w14:paraId="4017542F" w14:textId="3CC915FD" w:rsidR="00B74628" w:rsidRDefault="00F36A79">
      <w:pPr>
        <w:pStyle w:val="TOC3"/>
        <w:tabs>
          <w:tab w:val="right" w:leader="dot" w:pos="5030"/>
        </w:tabs>
        <w:rPr>
          <w:rFonts w:eastAsiaTheme="minorEastAsia"/>
          <w:smallCaps w:val="0"/>
          <w:noProof/>
          <w:sz w:val="22"/>
          <w:lang w:val="en-US" w:eastAsia="zh-CN" w:bidi="ar-SA"/>
        </w:rPr>
      </w:pPr>
      <w:hyperlink w:anchor="_Toc438119773" w:history="1">
        <w:r w:rsidR="00B74628" w:rsidRPr="0032764F">
          <w:rPr>
            <w:rStyle w:val="Hyperlink"/>
            <w:noProof/>
          </w:rPr>
          <w:t>Chiarimenti e Riepilogo delle Modifiche Apportate</w:t>
        </w:r>
        <w:r w:rsidR="00B74628">
          <w:rPr>
            <w:noProof/>
            <w:webHidden/>
          </w:rPr>
          <w:tab/>
        </w:r>
        <w:r w:rsidR="00B74628">
          <w:rPr>
            <w:noProof/>
            <w:webHidden/>
          </w:rPr>
          <w:fldChar w:fldCharType="begin"/>
        </w:r>
        <w:r w:rsidR="00B74628">
          <w:rPr>
            <w:noProof/>
            <w:webHidden/>
          </w:rPr>
          <w:instrText xml:space="preserve"> PAGEREF _Toc438119773 \h </w:instrText>
        </w:r>
        <w:r w:rsidR="00B74628">
          <w:rPr>
            <w:noProof/>
            <w:webHidden/>
          </w:rPr>
        </w:r>
        <w:r w:rsidR="00B74628">
          <w:rPr>
            <w:noProof/>
            <w:webHidden/>
          </w:rPr>
          <w:fldChar w:fldCharType="separate"/>
        </w:r>
        <w:r w:rsidR="00B74628">
          <w:rPr>
            <w:noProof/>
            <w:webHidden/>
          </w:rPr>
          <w:t>3</w:t>
        </w:r>
        <w:r w:rsidR="00B74628">
          <w:rPr>
            <w:noProof/>
            <w:webHidden/>
          </w:rPr>
          <w:fldChar w:fldCharType="end"/>
        </w:r>
      </w:hyperlink>
    </w:p>
    <w:p w14:paraId="5A056697" w14:textId="742D1356" w:rsidR="00B74628" w:rsidRDefault="00F36A79">
      <w:pPr>
        <w:pStyle w:val="TOC1"/>
        <w:tabs>
          <w:tab w:val="right" w:leader="dot" w:pos="5030"/>
        </w:tabs>
        <w:rPr>
          <w:rFonts w:eastAsiaTheme="minorEastAsia"/>
          <w:b w:val="0"/>
          <w:caps w:val="0"/>
          <w:noProof/>
          <w:sz w:val="22"/>
          <w:lang w:val="en-US" w:eastAsia="zh-CN" w:bidi="ar-SA"/>
        </w:rPr>
      </w:pPr>
      <w:hyperlink w:anchor="_Toc438119774" w:history="1">
        <w:r w:rsidR="00B74628" w:rsidRPr="0032764F">
          <w:rPr>
            <w:rStyle w:val="Hyperlink"/>
            <w:noProof/>
          </w:rPr>
          <w:t>Condizioni Generali</w:t>
        </w:r>
        <w:r w:rsidR="00B74628">
          <w:rPr>
            <w:noProof/>
            <w:webHidden/>
          </w:rPr>
          <w:tab/>
        </w:r>
        <w:r w:rsidR="00B74628">
          <w:rPr>
            <w:noProof/>
            <w:webHidden/>
          </w:rPr>
          <w:fldChar w:fldCharType="begin"/>
        </w:r>
        <w:r w:rsidR="00B74628">
          <w:rPr>
            <w:noProof/>
            <w:webHidden/>
          </w:rPr>
          <w:instrText xml:space="preserve"> PAGEREF _Toc438119774 \h </w:instrText>
        </w:r>
        <w:r w:rsidR="00B74628">
          <w:rPr>
            <w:noProof/>
            <w:webHidden/>
          </w:rPr>
        </w:r>
        <w:r w:rsidR="00B74628">
          <w:rPr>
            <w:noProof/>
            <w:webHidden/>
          </w:rPr>
          <w:fldChar w:fldCharType="separate"/>
        </w:r>
        <w:r w:rsidR="00B74628">
          <w:rPr>
            <w:noProof/>
            <w:webHidden/>
          </w:rPr>
          <w:t>4</w:t>
        </w:r>
        <w:r w:rsidR="00B74628">
          <w:rPr>
            <w:noProof/>
            <w:webHidden/>
          </w:rPr>
          <w:fldChar w:fldCharType="end"/>
        </w:r>
      </w:hyperlink>
    </w:p>
    <w:p w14:paraId="1C3D8EB1" w14:textId="6505B2F1" w:rsidR="00B74628" w:rsidRDefault="00F36A79">
      <w:pPr>
        <w:pStyle w:val="TOC5"/>
        <w:tabs>
          <w:tab w:val="right" w:leader="dot" w:pos="5030"/>
        </w:tabs>
        <w:rPr>
          <w:rFonts w:eastAsiaTheme="minorEastAsia"/>
          <w:noProof/>
          <w:sz w:val="22"/>
          <w:lang w:val="en-US" w:eastAsia="zh-CN" w:bidi="ar-SA"/>
        </w:rPr>
      </w:pPr>
      <w:hyperlink w:anchor="_Toc438119775" w:history="1">
        <w:r w:rsidR="00B74628" w:rsidRPr="0032764F">
          <w:rPr>
            <w:rStyle w:val="Hyperlink"/>
            <w:noProof/>
          </w:rPr>
          <w:t>Definizioni</w:t>
        </w:r>
        <w:r w:rsidR="00B74628">
          <w:rPr>
            <w:noProof/>
            <w:webHidden/>
          </w:rPr>
          <w:tab/>
        </w:r>
        <w:r w:rsidR="00B74628">
          <w:rPr>
            <w:noProof/>
            <w:webHidden/>
          </w:rPr>
          <w:fldChar w:fldCharType="begin"/>
        </w:r>
        <w:r w:rsidR="00B74628">
          <w:rPr>
            <w:noProof/>
            <w:webHidden/>
          </w:rPr>
          <w:instrText xml:space="preserve"> PAGEREF _Toc438119775 \h </w:instrText>
        </w:r>
        <w:r w:rsidR="00B74628">
          <w:rPr>
            <w:noProof/>
            <w:webHidden/>
          </w:rPr>
        </w:r>
        <w:r w:rsidR="00B74628">
          <w:rPr>
            <w:noProof/>
            <w:webHidden/>
          </w:rPr>
          <w:fldChar w:fldCharType="separate"/>
        </w:r>
        <w:r w:rsidR="00B74628">
          <w:rPr>
            <w:noProof/>
            <w:webHidden/>
          </w:rPr>
          <w:t>4</w:t>
        </w:r>
        <w:r w:rsidR="00B74628">
          <w:rPr>
            <w:noProof/>
            <w:webHidden/>
          </w:rPr>
          <w:fldChar w:fldCharType="end"/>
        </w:r>
      </w:hyperlink>
    </w:p>
    <w:p w14:paraId="0097DBFE" w14:textId="537D6F39" w:rsidR="00B74628" w:rsidRDefault="00F36A79">
      <w:pPr>
        <w:pStyle w:val="TOC5"/>
        <w:tabs>
          <w:tab w:val="right" w:leader="dot" w:pos="5030"/>
        </w:tabs>
        <w:rPr>
          <w:rFonts w:eastAsiaTheme="minorEastAsia"/>
          <w:noProof/>
          <w:sz w:val="22"/>
          <w:lang w:val="en-US" w:eastAsia="zh-CN" w:bidi="ar-SA"/>
        </w:rPr>
      </w:pPr>
      <w:hyperlink w:anchor="_Toc438119776" w:history="1">
        <w:r w:rsidR="00B74628" w:rsidRPr="0032764F">
          <w:rPr>
            <w:rStyle w:val="Hyperlink"/>
            <w:noProof/>
          </w:rPr>
          <w:t>Aggiornamenti delle Condizioni dei Servizi Online</w:t>
        </w:r>
        <w:r w:rsidR="00B74628">
          <w:rPr>
            <w:noProof/>
            <w:webHidden/>
          </w:rPr>
          <w:tab/>
        </w:r>
        <w:r w:rsidR="00B74628">
          <w:rPr>
            <w:noProof/>
            <w:webHidden/>
          </w:rPr>
          <w:fldChar w:fldCharType="begin"/>
        </w:r>
        <w:r w:rsidR="00B74628">
          <w:rPr>
            <w:noProof/>
            <w:webHidden/>
          </w:rPr>
          <w:instrText xml:space="preserve"> PAGEREF _Toc438119776 \h </w:instrText>
        </w:r>
        <w:r w:rsidR="00B74628">
          <w:rPr>
            <w:noProof/>
            <w:webHidden/>
          </w:rPr>
        </w:r>
        <w:r w:rsidR="00B74628">
          <w:rPr>
            <w:noProof/>
            <w:webHidden/>
          </w:rPr>
          <w:fldChar w:fldCharType="separate"/>
        </w:r>
        <w:r w:rsidR="00B74628">
          <w:rPr>
            <w:noProof/>
            <w:webHidden/>
          </w:rPr>
          <w:t>4</w:t>
        </w:r>
        <w:r w:rsidR="00B74628">
          <w:rPr>
            <w:noProof/>
            <w:webHidden/>
          </w:rPr>
          <w:fldChar w:fldCharType="end"/>
        </w:r>
      </w:hyperlink>
    </w:p>
    <w:p w14:paraId="5CDF61E2" w14:textId="4DBBA9D9" w:rsidR="00B74628" w:rsidRDefault="00F36A79">
      <w:pPr>
        <w:pStyle w:val="TOC5"/>
        <w:tabs>
          <w:tab w:val="right" w:leader="dot" w:pos="5030"/>
        </w:tabs>
        <w:rPr>
          <w:rFonts w:eastAsiaTheme="minorEastAsia"/>
          <w:noProof/>
          <w:sz w:val="22"/>
          <w:lang w:val="en-US" w:eastAsia="zh-CN" w:bidi="ar-SA"/>
        </w:rPr>
      </w:pPr>
      <w:hyperlink w:anchor="_Toc438119777" w:history="1">
        <w:r w:rsidR="00B74628" w:rsidRPr="0032764F">
          <w:rPr>
            <w:rStyle w:val="Hyperlink"/>
            <w:noProof/>
          </w:rPr>
          <w:t>Modifiche alle normative e disponibilità internazionale</w:t>
        </w:r>
        <w:r w:rsidR="00B74628">
          <w:rPr>
            <w:noProof/>
            <w:webHidden/>
          </w:rPr>
          <w:tab/>
        </w:r>
        <w:r w:rsidR="00B74628">
          <w:rPr>
            <w:noProof/>
            <w:webHidden/>
          </w:rPr>
          <w:fldChar w:fldCharType="begin"/>
        </w:r>
        <w:r w:rsidR="00B74628">
          <w:rPr>
            <w:noProof/>
            <w:webHidden/>
          </w:rPr>
          <w:instrText xml:space="preserve"> PAGEREF _Toc438119777 \h </w:instrText>
        </w:r>
        <w:r w:rsidR="00B74628">
          <w:rPr>
            <w:noProof/>
            <w:webHidden/>
          </w:rPr>
        </w:r>
        <w:r w:rsidR="00B74628">
          <w:rPr>
            <w:noProof/>
            <w:webHidden/>
          </w:rPr>
          <w:fldChar w:fldCharType="separate"/>
        </w:r>
        <w:r w:rsidR="00B74628">
          <w:rPr>
            <w:noProof/>
            <w:webHidden/>
          </w:rPr>
          <w:t>4</w:t>
        </w:r>
        <w:r w:rsidR="00B74628">
          <w:rPr>
            <w:noProof/>
            <w:webHidden/>
          </w:rPr>
          <w:fldChar w:fldCharType="end"/>
        </w:r>
      </w:hyperlink>
    </w:p>
    <w:p w14:paraId="00BB074E" w14:textId="0B5FB449" w:rsidR="00B74628" w:rsidRDefault="00F36A79">
      <w:pPr>
        <w:pStyle w:val="TOC5"/>
        <w:tabs>
          <w:tab w:val="right" w:leader="dot" w:pos="5030"/>
        </w:tabs>
        <w:rPr>
          <w:rFonts w:eastAsiaTheme="minorEastAsia"/>
          <w:noProof/>
          <w:sz w:val="22"/>
          <w:lang w:val="en-US" w:eastAsia="zh-CN" w:bidi="ar-SA"/>
        </w:rPr>
      </w:pPr>
      <w:hyperlink w:anchor="_Toc438119778" w:history="1">
        <w:r w:rsidR="00B74628" w:rsidRPr="0032764F">
          <w:rPr>
            <w:rStyle w:val="Hyperlink"/>
            <w:noProof/>
          </w:rPr>
          <w:t>Conservazione dei dati</w:t>
        </w:r>
        <w:r w:rsidR="00B74628">
          <w:rPr>
            <w:noProof/>
            <w:webHidden/>
          </w:rPr>
          <w:tab/>
        </w:r>
        <w:r w:rsidR="00B74628">
          <w:rPr>
            <w:noProof/>
            <w:webHidden/>
          </w:rPr>
          <w:fldChar w:fldCharType="begin"/>
        </w:r>
        <w:r w:rsidR="00B74628">
          <w:rPr>
            <w:noProof/>
            <w:webHidden/>
          </w:rPr>
          <w:instrText xml:space="preserve"> PAGEREF _Toc438119778 \h </w:instrText>
        </w:r>
        <w:r w:rsidR="00B74628">
          <w:rPr>
            <w:noProof/>
            <w:webHidden/>
          </w:rPr>
        </w:r>
        <w:r w:rsidR="00B74628">
          <w:rPr>
            <w:noProof/>
            <w:webHidden/>
          </w:rPr>
          <w:fldChar w:fldCharType="separate"/>
        </w:r>
        <w:r w:rsidR="00B74628">
          <w:rPr>
            <w:noProof/>
            <w:webHidden/>
          </w:rPr>
          <w:t>4</w:t>
        </w:r>
        <w:r w:rsidR="00B74628">
          <w:rPr>
            <w:noProof/>
            <w:webHidden/>
          </w:rPr>
          <w:fldChar w:fldCharType="end"/>
        </w:r>
      </w:hyperlink>
    </w:p>
    <w:p w14:paraId="2213DF01" w14:textId="45ADB024" w:rsidR="00B74628" w:rsidRDefault="00F36A79">
      <w:pPr>
        <w:pStyle w:val="TOC5"/>
        <w:tabs>
          <w:tab w:val="right" w:leader="dot" w:pos="5030"/>
        </w:tabs>
        <w:rPr>
          <w:rFonts w:eastAsiaTheme="minorEastAsia"/>
          <w:noProof/>
          <w:sz w:val="22"/>
          <w:lang w:val="en-US" w:eastAsia="zh-CN" w:bidi="ar-SA"/>
        </w:rPr>
      </w:pPr>
      <w:hyperlink w:anchor="_Toc438119779" w:history="1">
        <w:r w:rsidR="00B74628" w:rsidRPr="0032764F">
          <w:rPr>
            <w:rStyle w:val="Hyperlink"/>
            <w:noProof/>
          </w:rPr>
          <w:t>Utilizzo di Software con il Servizio Online</w:t>
        </w:r>
        <w:r w:rsidR="00B74628">
          <w:rPr>
            <w:noProof/>
            <w:webHidden/>
          </w:rPr>
          <w:tab/>
        </w:r>
        <w:r w:rsidR="00B74628">
          <w:rPr>
            <w:noProof/>
            <w:webHidden/>
          </w:rPr>
          <w:fldChar w:fldCharType="begin"/>
        </w:r>
        <w:r w:rsidR="00B74628">
          <w:rPr>
            <w:noProof/>
            <w:webHidden/>
          </w:rPr>
          <w:instrText xml:space="preserve"> PAGEREF _Toc438119779 \h </w:instrText>
        </w:r>
        <w:r w:rsidR="00B74628">
          <w:rPr>
            <w:noProof/>
            <w:webHidden/>
          </w:rPr>
        </w:r>
        <w:r w:rsidR="00B74628">
          <w:rPr>
            <w:noProof/>
            <w:webHidden/>
          </w:rPr>
          <w:fldChar w:fldCharType="separate"/>
        </w:r>
        <w:r w:rsidR="00B74628">
          <w:rPr>
            <w:noProof/>
            <w:webHidden/>
          </w:rPr>
          <w:t>5</w:t>
        </w:r>
        <w:r w:rsidR="00B74628">
          <w:rPr>
            <w:noProof/>
            <w:webHidden/>
          </w:rPr>
          <w:fldChar w:fldCharType="end"/>
        </w:r>
      </w:hyperlink>
    </w:p>
    <w:p w14:paraId="6F5EEE85" w14:textId="15461D97" w:rsidR="00B74628" w:rsidRDefault="00F36A79">
      <w:pPr>
        <w:pStyle w:val="TOC5"/>
        <w:tabs>
          <w:tab w:val="right" w:leader="dot" w:pos="5030"/>
        </w:tabs>
        <w:rPr>
          <w:rFonts w:eastAsiaTheme="minorEastAsia"/>
          <w:noProof/>
          <w:sz w:val="22"/>
          <w:lang w:val="en-US" w:eastAsia="zh-CN" w:bidi="ar-SA"/>
        </w:rPr>
      </w:pPr>
      <w:hyperlink w:anchor="_Toc438119780" w:history="1">
        <w:r w:rsidR="00B74628" w:rsidRPr="0032764F">
          <w:rPr>
            <w:rStyle w:val="Hyperlink"/>
            <w:noProof/>
          </w:rPr>
          <w:t>Prodotti Non Microsoft</w:t>
        </w:r>
        <w:r w:rsidR="00B74628">
          <w:rPr>
            <w:noProof/>
            <w:webHidden/>
          </w:rPr>
          <w:tab/>
        </w:r>
        <w:r w:rsidR="00B74628">
          <w:rPr>
            <w:noProof/>
            <w:webHidden/>
          </w:rPr>
          <w:fldChar w:fldCharType="begin"/>
        </w:r>
        <w:r w:rsidR="00B74628">
          <w:rPr>
            <w:noProof/>
            <w:webHidden/>
          </w:rPr>
          <w:instrText xml:space="preserve"> PAGEREF _Toc438119780 \h </w:instrText>
        </w:r>
        <w:r w:rsidR="00B74628">
          <w:rPr>
            <w:noProof/>
            <w:webHidden/>
          </w:rPr>
        </w:r>
        <w:r w:rsidR="00B74628">
          <w:rPr>
            <w:noProof/>
            <w:webHidden/>
          </w:rPr>
          <w:fldChar w:fldCharType="separate"/>
        </w:r>
        <w:r w:rsidR="00B74628">
          <w:rPr>
            <w:noProof/>
            <w:webHidden/>
          </w:rPr>
          <w:t>5</w:t>
        </w:r>
        <w:r w:rsidR="00B74628">
          <w:rPr>
            <w:noProof/>
            <w:webHidden/>
          </w:rPr>
          <w:fldChar w:fldCharType="end"/>
        </w:r>
      </w:hyperlink>
    </w:p>
    <w:p w14:paraId="27F162C2" w14:textId="60F94C85" w:rsidR="00B74628" w:rsidRDefault="00F36A79">
      <w:pPr>
        <w:pStyle w:val="TOC5"/>
        <w:tabs>
          <w:tab w:val="right" w:leader="dot" w:pos="5030"/>
        </w:tabs>
        <w:rPr>
          <w:rFonts w:eastAsiaTheme="minorEastAsia"/>
          <w:noProof/>
          <w:sz w:val="22"/>
          <w:lang w:val="en-US" w:eastAsia="zh-CN" w:bidi="ar-SA"/>
        </w:rPr>
      </w:pPr>
      <w:hyperlink w:anchor="_Toc438119781" w:history="1">
        <w:r w:rsidR="00B74628" w:rsidRPr="0032764F">
          <w:rPr>
            <w:rStyle w:val="Hyperlink"/>
            <w:noProof/>
          </w:rPr>
          <w:t>Criteri di Utilizzo</w:t>
        </w:r>
        <w:r w:rsidR="00B74628">
          <w:rPr>
            <w:noProof/>
            <w:webHidden/>
          </w:rPr>
          <w:tab/>
        </w:r>
        <w:r w:rsidR="00B74628">
          <w:rPr>
            <w:noProof/>
            <w:webHidden/>
          </w:rPr>
          <w:fldChar w:fldCharType="begin"/>
        </w:r>
        <w:r w:rsidR="00B74628">
          <w:rPr>
            <w:noProof/>
            <w:webHidden/>
          </w:rPr>
          <w:instrText xml:space="preserve"> PAGEREF _Toc438119781 \h </w:instrText>
        </w:r>
        <w:r w:rsidR="00B74628">
          <w:rPr>
            <w:noProof/>
            <w:webHidden/>
          </w:rPr>
        </w:r>
        <w:r w:rsidR="00B74628">
          <w:rPr>
            <w:noProof/>
            <w:webHidden/>
          </w:rPr>
          <w:fldChar w:fldCharType="separate"/>
        </w:r>
        <w:r w:rsidR="00B74628">
          <w:rPr>
            <w:noProof/>
            <w:webHidden/>
          </w:rPr>
          <w:t>5</w:t>
        </w:r>
        <w:r w:rsidR="00B74628">
          <w:rPr>
            <w:noProof/>
            <w:webHidden/>
          </w:rPr>
          <w:fldChar w:fldCharType="end"/>
        </w:r>
      </w:hyperlink>
    </w:p>
    <w:p w14:paraId="72668710" w14:textId="626E74E2" w:rsidR="00B74628" w:rsidRDefault="00F36A79">
      <w:pPr>
        <w:pStyle w:val="TOC5"/>
        <w:tabs>
          <w:tab w:val="right" w:leader="dot" w:pos="5030"/>
        </w:tabs>
        <w:rPr>
          <w:rFonts w:eastAsiaTheme="minorEastAsia"/>
          <w:noProof/>
          <w:sz w:val="22"/>
          <w:lang w:val="en-US" w:eastAsia="zh-CN" w:bidi="ar-SA"/>
        </w:rPr>
      </w:pPr>
      <w:hyperlink w:anchor="_Toc438119782" w:history="1">
        <w:r w:rsidR="00B74628" w:rsidRPr="0032764F">
          <w:rPr>
            <w:rStyle w:val="Hyperlink"/>
            <w:noProof/>
          </w:rPr>
          <w:t>Limitazioni tecniche</w:t>
        </w:r>
        <w:r w:rsidR="00B74628">
          <w:rPr>
            <w:noProof/>
            <w:webHidden/>
          </w:rPr>
          <w:tab/>
        </w:r>
        <w:r w:rsidR="00B74628">
          <w:rPr>
            <w:noProof/>
            <w:webHidden/>
          </w:rPr>
          <w:fldChar w:fldCharType="begin"/>
        </w:r>
        <w:r w:rsidR="00B74628">
          <w:rPr>
            <w:noProof/>
            <w:webHidden/>
          </w:rPr>
          <w:instrText xml:space="preserve"> PAGEREF _Toc438119782 \h </w:instrText>
        </w:r>
        <w:r w:rsidR="00B74628">
          <w:rPr>
            <w:noProof/>
            <w:webHidden/>
          </w:rPr>
        </w:r>
        <w:r w:rsidR="00B74628">
          <w:rPr>
            <w:noProof/>
            <w:webHidden/>
          </w:rPr>
          <w:fldChar w:fldCharType="separate"/>
        </w:r>
        <w:r w:rsidR="00B74628">
          <w:rPr>
            <w:noProof/>
            <w:webHidden/>
          </w:rPr>
          <w:t>5</w:t>
        </w:r>
        <w:r w:rsidR="00B74628">
          <w:rPr>
            <w:noProof/>
            <w:webHidden/>
          </w:rPr>
          <w:fldChar w:fldCharType="end"/>
        </w:r>
      </w:hyperlink>
    </w:p>
    <w:p w14:paraId="625861CD" w14:textId="6B140F6C" w:rsidR="00B74628" w:rsidRDefault="00F36A79">
      <w:pPr>
        <w:pStyle w:val="TOC5"/>
        <w:tabs>
          <w:tab w:val="right" w:leader="dot" w:pos="5030"/>
        </w:tabs>
        <w:rPr>
          <w:rFonts w:eastAsiaTheme="minorEastAsia"/>
          <w:noProof/>
          <w:sz w:val="22"/>
          <w:lang w:val="en-US" w:eastAsia="zh-CN" w:bidi="ar-SA"/>
        </w:rPr>
      </w:pPr>
      <w:hyperlink w:anchor="_Toc438119783" w:history="1">
        <w:r w:rsidR="00B74628" w:rsidRPr="0032764F">
          <w:rPr>
            <w:rStyle w:val="Hyperlink"/>
            <w:noProof/>
          </w:rPr>
          <w:t>Conformità alle Leggi</w:t>
        </w:r>
        <w:r w:rsidR="00B74628">
          <w:rPr>
            <w:noProof/>
            <w:webHidden/>
          </w:rPr>
          <w:tab/>
        </w:r>
        <w:r w:rsidR="00B74628">
          <w:rPr>
            <w:noProof/>
            <w:webHidden/>
          </w:rPr>
          <w:fldChar w:fldCharType="begin"/>
        </w:r>
        <w:r w:rsidR="00B74628">
          <w:rPr>
            <w:noProof/>
            <w:webHidden/>
          </w:rPr>
          <w:instrText xml:space="preserve"> PAGEREF _Toc438119783 \h </w:instrText>
        </w:r>
        <w:r w:rsidR="00B74628">
          <w:rPr>
            <w:noProof/>
            <w:webHidden/>
          </w:rPr>
        </w:r>
        <w:r w:rsidR="00B74628">
          <w:rPr>
            <w:noProof/>
            <w:webHidden/>
          </w:rPr>
          <w:fldChar w:fldCharType="separate"/>
        </w:r>
        <w:r w:rsidR="00B74628">
          <w:rPr>
            <w:noProof/>
            <w:webHidden/>
          </w:rPr>
          <w:t>5</w:t>
        </w:r>
        <w:r w:rsidR="00B74628">
          <w:rPr>
            <w:noProof/>
            <w:webHidden/>
          </w:rPr>
          <w:fldChar w:fldCharType="end"/>
        </w:r>
      </w:hyperlink>
    </w:p>
    <w:p w14:paraId="73ACF260" w14:textId="29AD7A9C" w:rsidR="00B74628" w:rsidRDefault="00F36A79">
      <w:pPr>
        <w:pStyle w:val="TOC5"/>
        <w:tabs>
          <w:tab w:val="right" w:leader="dot" w:pos="5030"/>
        </w:tabs>
        <w:rPr>
          <w:rFonts w:eastAsiaTheme="minorEastAsia"/>
          <w:noProof/>
          <w:sz w:val="22"/>
          <w:lang w:val="en-US" w:eastAsia="zh-CN" w:bidi="ar-SA"/>
        </w:rPr>
      </w:pPr>
      <w:hyperlink w:anchor="_Toc438119784" w:history="1">
        <w:r w:rsidR="00B74628" w:rsidRPr="0032764F">
          <w:rPr>
            <w:rStyle w:val="Hyperlink"/>
            <w:noProof/>
          </w:rPr>
          <w:t>Comunicazioni in Formato Elettronico</w:t>
        </w:r>
        <w:r w:rsidR="00B74628">
          <w:rPr>
            <w:noProof/>
            <w:webHidden/>
          </w:rPr>
          <w:tab/>
        </w:r>
        <w:r w:rsidR="00B74628">
          <w:rPr>
            <w:noProof/>
            <w:webHidden/>
          </w:rPr>
          <w:fldChar w:fldCharType="begin"/>
        </w:r>
        <w:r w:rsidR="00B74628">
          <w:rPr>
            <w:noProof/>
            <w:webHidden/>
          </w:rPr>
          <w:instrText xml:space="preserve"> PAGEREF _Toc438119784 \h </w:instrText>
        </w:r>
        <w:r w:rsidR="00B74628">
          <w:rPr>
            <w:noProof/>
            <w:webHidden/>
          </w:rPr>
        </w:r>
        <w:r w:rsidR="00B74628">
          <w:rPr>
            <w:noProof/>
            <w:webHidden/>
          </w:rPr>
          <w:fldChar w:fldCharType="separate"/>
        </w:r>
        <w:r w:rsidR="00B74628">
          <w:rPr>
            <w:noProof/>
            <w:webHidden/>
          </w:rPr>
          <w:t>6</w:t>
        </w:r>
        <w:r w:rsidR="00B74628">
          <w:rPr>
            <w:noProof/>
            <w:webHidden/>
          </w:rPr>
          <w:fldChar w:fldCharType="end"/>
        </w:r>
      </w:hyperlink>
    </w:p>
    <w:p w14:paraId="4CDB4536" w14:textId="0CF991BA" w:rsidR="00B74628" w:rsidRDefault="00F36A79">
      <w:pPr>
        <w:pStyle w:val="TOC5"/>
        <w:tabs>
          <w:tab w:val="right" w:leader="dot" w:pos="5030"/>
        </w:tabs>
        <w:rPr>
          <w:rFonts w:eastAsiaTheme="minorEastAsia"/>
          <w:noProof/>
          <w:sz w:val="22"/>
          <w:lang w:val="en-US" w:eastAsia="zh-CN" w:bidi="ar-SA"/>
        </w:rPr>
      </w:pPr>
      <w:hyperlink w:anchor="_Toc438119785" w:history="1">
        <w:r w:rsidR="00B74628" w:rsidRPr="0032764F">
          <w:rPr>
            <w:rStyle w:val="Hyperlink"/>
            <w:noProof/>
          </w:rPr>
          <w:t>Riassegnazione delle Licenze</w:t>
        </w:r>
        <w:r w:rsidR="00B74628">
          <w:rPr>
            <w:noProof/>
            <w:webHidden/>
          </w:rPr>
          <w:tab/>
        </w:r>
        <w:r w:rsidR="00B74628">
          <w:rPr>
            <w:noProof/>
            <w:webHidden/>
          </w:rPr>
          <w:fldChar w:fldCharType="begin"/>
        </w:r>
        <w:r w:rsidR="00B74628">
          <w:rPr>
            <w:noProof/>
            <w:webHidden/>
          </w:rPr>
          <w:instrText xml:space="preserve"> PAGEREF _Toc438119785 \h </w:instrText>
        </w:r>
        <w:r w:rsidR="00B74628">
          <w:rPr>
            <w:noProof/>
            <w:webHidden/>
          </w:rPr>
        </w:r>
        <w:r w:rsidR="00B74628">
          <w:rPr>
            <w:noProof/>
            <w:webHidden/>
          </w:rPr>
          <w:fldChar w:fldCharType="separate"/>
        </w:r>
        <w:r w:rsidR="00B74628">
          <w:rPr>
            <w:noProof/>
            <w:webHidden/>
          </w:rPr>
          <w:t>6</w:t>
        </w:r>
        <w:r w:rsidR="00B74628">
          <w:rPr>
            <w:noProof/>
            <w:webHidden/>
          </w:rPr>
          <w:fldChar w:fldCharType="end"/>
        </w:r>
      </w:hyperlink>
    </w:p>
    <w:p w14:paraId="12FAF7AB" w14:textId="17899163" w:rsidR="00B74628" w:rsidRDefault="00F36A79">
      <w:pPr>
        <w:pStyle w:val="TOC5"/>
        <w:tabs>
          <w:tab w:val="right" w:leader="dot" w:pos="5030"/>
        </w:tabs>
        <w:rPr>
          <w:rFonts w:eastAsiaTheme="minorEastAsia"/>
          <w:noProof/>
          <w:sz w:val="22"/>
          <w:lang w:val="en-US" w:eastAsia="zh-CN" w:bidi="ar-SA"/>
        </w:rPr>
      </w:pPr>
      <w:hyperlink w:anchor="_Toc438119786" w:history="1">
        <w:r w:rsidR="00B74628" w:rsidRPr="0032764F">
          <w:rPr>
            <w:rStyle w:val="Hyperlink"/>
            <w:noProof/>
          </w:rPr>
          <w:t>Componenti dei tipi di carattere</w:t>
        </w:r>
        <w:r w:rsidR="00B74628">
          <w:rPr>
            <w:noProof/>
            <w:webHidden/>
          </w:rPr>
          <w:tab/>
        </w:r>
        <w:r w:rsidR="00B74628">
          <w:rPr>
            <w:noProof/>
            <w:webHidden/>
          </w:rPr>
          <w:fldChar w:fldCharType="begin"/>
        </w:r>
        <w:r w:rsidR="00B74628">
          <w:rPr>
            <w:noProof/>
            <w:webHidden/>
          </w:rPr>
          <w:instrText xml:space="preserve"> PAGEREF _Toc438119786 \h </w:instrText>
        </w:r>
        <w:r w:rsidR="00B74628">
          <w:rPr>
            <w:noProof/>
            <w:webHidden/>
          </w:rPr>
        </w:r>
        <w:r w:rsidR="00B74628">
          <w:rPr>
            <w:noProof/>
            <w:webHidden/>
          </w:rPr>
          <w:fldChar w:fldCharType="separate"/>
        </w:r>
        <w:r w:rsidR="00B74628">
          <w:rPr>
            <w:noProof/>
            <w:webHidden/>
          </w:rPr>
          <w:t>6</w:t>
        </w:r>
        <w:r w:rsidR="00B74628">
          <w:rPr>
            <w:noProof/>
            <w:webHidden/>
          </w:rPr>
          <w:fldChar w:fldCharType="end"/>
        </w:r>
      </w:hyperlink>
    </w:p>
    <w:p w14:paraId="40FC26CD" w14:textId="764C6D0A" w:rsidR="00B74628" w:rsidRDefault="00F36A79">
      <w:pPr>
        <w:pStyle w:val="TOC5"/>
        <w:tabs>
          <w:tab w:val="right" w:leader="dot" w:pos="5030"/>
        </w:tabs>
        <w:rPr>
          <w:rFonts w:eastAsiaTheme="minorEastAsia"/>
          <w:noProof/>
          <w:sz w:val="22"/>
          <w:lang w:val="en-US" w:eastAsia="zh-CN" w:bidi="ar-SA"/>
        </w:rPr>
      </w:pPr>
      <w:hyperlink w:anchor="_Toc438119787" w:history="1">
        <w:r w:rsidR="00B74628" w:rsidRPr="0032764F">
          <w:rPr>
            <w:rStyle w:val="Hyperlink"/>
            <w:noProof/>
          </w:rPr>
          <w:t>Multiplexing</w:t>
        </w:r>
        <w:r w:rsidR="00B74628">
          <w:rPr>
            <w:noProof/>
            <w:webHidden/>
          </w:rPr>
          <w:tab/>
        </w:r>
        <w:r w:rsidR="00B74628">
          <w:rPr>
            <w:noProof/>
            <w:webHidden/>
          </w:rPr>
          <w:fldChar w:fldCharType="begin"/>
        </w:r>
        <w:r w:rsidR="00B74628">
          <w:rPr>
            <w:noProof/>
            <w:webHidden/>
          </w:rPr>
          <w:instrText xml:space="preserve"> PAGEREF _Toc438119787 \h </w:instrText>
        </w:r>
        <w:r w:rsidR="00B74628">
          <w:rPr>
            <w:noProof/>
            <w:webHidden/>
          </w:rPr>
        </w:r>
        <w:r w:rsidR="00B74628">
          <w:rPr>
            <w:noProof/>
            <w:webHidden/>
          </w:rPr>
          <w:fldChar w:fldCharType="separate"/>
        </w:r>
        <w:r w:rsidR="00B74628">
          <w:rPr>
            <w:noProof/>
            <w:webHidden/>
          </w:rPr>
          <w:t>6</w:t>
        </w:r>
        <w:r w:rsidR="00B74628">
          <w:rPr>
            <w:noProof/>
            <w:webHidden/>
          </w:rPr>
          <w:fldChar w:fldCharType="end"/>
        </w:r>
      </w:hyperlink>
    </w:p>
    <w:p w14:paraId="24694B7C" w14:textId="39175C7A" w:rsidR="00B74628" w:rsidRDefault="00F36A79">
      <w:pPr>
        <w:pStyle w:val="TOC1"/>
        <w:tabs>
          <w:tab w:val="right" w:leader="dot" w:pos="5030"/>
        </w:tabs>
        <w:rPr>
          <w:rFonts w:eastAsiaTheme="minorEastAsia"/>
          <w:b w:val="0"/>
          <w:caps w:val="0"/>
          <w:noProof/>
          <w:sz w:val="22"/>
          <w:lang w:val="en-US" w:eastAsia="zh-CN" w:bidi="ar-SA"/>
        </w:rPr>
      </w:pPr>
      <w:hyperlink w:anchor="_Toc438119788" w:history="1">
        <w:r w:rsidR="00B74628" w:rsidRPr="0032764F">
          <w:rPr>
            <w:rStyle w:val="Hyperlink"/>
            <w:noProof/>
          </w:rPr>
          <w:t>Condizioni relative al Diritto alla Protezione dei Dati Personali e alla Sicurezza</w:t>
        </w:r>
        <w:r w:rsidR="00B74628">
          <w:rPr>
            <w:noProof/>
            <w:webHidden/>
          </w:rPr>
          <w:tab/>
        </w:r>
        <w:r w:rsidR="00B74628">
          <w:rPr>
            <w:noProof/>
            <w:webHidden/>
          </w:rPr>
          <w:fldChar w:fldCharType="begin"/>
        </w:r>
        <w:r w:rsidR="00B74628">
          <w:rPr>
            <w:noProof/>
            <w:webHidden/>
          </w:rPr>
          <w:instrText xml:space="preserve"> PAGEREF _Toc438119788 \h </w:instrText>
        </w:r>
        <w:r w:rsidR="00B74628">
          <w:rPr>
            <w:noProof/>
            <w:webHidden/>
          </w:rPr>
        </w:r>
        <w:r w:rsidR="00B74628">
          <w:rPr>
            <w:noProof/>
            <w:webHidden/>
          </w:rPr>
          <w:fldChar w:fldCharType="separate"/>
        </w:r>
        <w:r w:rsidR="00B74628">
          <w:rPr>
            <w:noProof/>
            <w:webHidden/>
          </w:rPr>
          <w:t>7</w:t>
        </w:r>
        <w:r w:rsidR="00B74628">
          <w:rPr>
            <w:noProof/>
            <w:webHidden/>
          </w:rPr>
          <w:fldChar w:fldCharType="end"/>
        </w:r>
      </w:hyperlink>
    </w:p>
    <w:p w14:paraId="768192AF" w14:textId="0D0D1DBD" w:rsidR="00B74628" w:rsidRDefault="00F36A79">
      <w:pPr>
        <w:pStyle w:val="TOC3"/>
        <w:tabs>
          <w:tab w:val="right" w:leader="dot" w:pos="5030"/>
        </w:tabs>
        <w:rPr>
          <w:rFonts w:eastAsiaTheme="minorEastAsia"/>
          <w:smallCaps w:val="0"/>
          <w:noProof/>
          <w:sz w:val="22"/>
          <w:lang w:val="en-US" w:eastAsia="zh-CN" w:bidi="ar-SA"/>
        </w:rPr>
      </w:pPr>
      <w:hyperlink w:anchor="_Toc438119789" w:history="1">
        <w:r w:rsidR="00B74628" w:rsidRPr="0032764F">
          <w:rPr>
            <w:rStyle w:val="Hyperlink"/>
            <w:noProof/>
          </w:rPr>
          <w:t>Condizioni Generali relative al Diritto alla Protezione dei Dati Personali e alla Sicurezza</w:t>
        </w:r>
        <w:r w:rsidR="00B74628">
          <w:rPr>
            <w:noProof/>
            <w:webHidden/>
          </w:rPr>
          <w:tab/>
        </w:r>
        <w:r w:rsidR="00B74628">
          <w:rPr>
            <w:noProof/>
            <w:webHidden/>
          </w:rPr>
          <w:fldChar w:fldCharType="begin"/>
        </w:r>
        <w:r w:rsidR="00B74628">
          <w:rPr>
            <w:noProof/>
            <w:webHidden/>
          </w:rPr>
          <w:instrText xml:space="preserve"> PAGEREF _Toc438119789 \h </w:instrText>
        </w:r>
        <w:r w:rsidR="00B74628">
          <w:rPr>
            <w:noProof/>
            <w:webHidden/>
          </w:rPr>
        </w:r>
        <w:r w:rsidR="00B74628">
          <w:rPr>
            <w:noProof/>
            <w:webHidden/>
          </w:rPr>
          <w:fldChar w:fldCharType="separate"/>
        </w:r>
        <w:r w:rsidR="00B74628">
          <w:rPr>
            <w:noProof/>
            <w:webHidden/>
          </w:rPr>
          <w:t>7</w:t>
        </w:r>
        <w:r w:rsidR="00B74628">
          <w:rPr>
            <w:noProof/>
            <w:webHidden/>
          </w:rPr>
          <w:fldChar w:fldCharType="end"/>
        </w:r>
      </w:hyperlink>
    </w:p>
    <w:p w14:paraId="63E53E15" w14:textId="3B493C06" w:rsidR="00B74628" w:rsidRDefault="00F36A79">
      <w:pPr>
        <w:pStyle w:val="TOC5"/>
        <w:tabs>
          <w:tab w:val="right" w:leader="dot" w:pos="5030"/>
        </w:tabs>
        <w:rPr>
          <w:rFonts w:eastAsiaTheme="minorEastAsia"/>
          <w:noProof/>
          <w:sz w:val="22"/>
          <w:lang w:val="en-US" w:eastAsia="zh-CN" w:bidi="ar-SA"/>
        </w:rPr>
      </w:pPr>
      <w:hyperlink w:anchor="_Toc438119790" w:history="1">
        <w:r w:rsidR="00B74628" w:rsidRPr="0032764F">
          <w:rPr>
            <w:rStyle w:val="Hyperlink"/>
            <w:noProof/>
          </w:rPr>
          <w:t>Ambito</w:t>
        </w:r>
        <w:r w:rsidR="00B74628">
          <w:rPr>
            <w:noProof/>
            <w:webHidden/>
          </w:rPr>
          <w:tab/>
        </w:r>
        <w:r w:rsidR="00B74628">
          <w:rPr>
            <w:noProof/>
            <w:webHidden/>
          </w:rPr>
          <w:fldChar w:fldCharType="begin"/>
        </w:r>
        <w:r w:rsidR="00B74628">
          <w:rPr>
            <w:noProof/>
            <w:webHidden/>
          </w:rPr>
          <w:instrText xml:space="preserve"> PAGEREF _Toc438119790 \h </w:instrText>
        </w:r>
        <w:r w:rsidR="00B74628">
          <w:rPr>
            <w:noProof/>
            <w:webHidden/>
          </w:rPr>
        </w:r>
        <w:r w:rsidR="00B74628">
          <w:rPr>
            <w:noProof/>
            <w:webHidden/>
          </w:rPr>
          <w:fldChar w:fldCharType="separate"/>
        </w:r>
        <w:r w:rsidR="00B74628">
          <w:rPr>
            <w:noProof/>
            <w:webHidden/>
          </w:rPr>
          <w:t>7</w:t>
        </w:r>
        <w:r w:rsidR="00B74628">
          <w:rPr>
            <w:noProof/>
            <w:webHidden/>
          </w:rPr>
          <w:fldChar w:fldCharType="end"/>
        </w:r>
      </w:hyperlink>
    </w:p>
    <w:p w14:paraId="6C8B84DE" w14:textId="1D0A23A7" w:rsidR="00B74628" w:rsidRDefault="00F36A79">
      <w:pPr>
        <w:pStyle w:val="TOC5"/>
        <w:tabs>
          <w:tab w:val="right" w:leader="dot" w:pos="5030"/>
        </w:tabs>
        <w:rPr>
          <w:rFonts w:eastAsiaTheme="minorEastAsia"/>
          <w:noProof/>
          <w:sz w:val="22"/>
          <w:lang w:val="en-US" w:eastAsia="zh-CN" w:bidi="ar-SA"/>
        </w:rPr>
      </w:pPr>
      <w:hyperlink w:anchor="_Toc438119791" w:history="1">
        <w:r w:rsidR="00B74628" w:rsidRPr="0032764F">
          <w:rPr>
            <w:rStyle w:val="Hyperlink"/>
            <w:noProof/>
          </w:rPr>
          <w:t>Utilizzo dei Dati della Società</w:t>
        </w:r>
        <w:r w:rsidR="00B74628">
          <w:rPr>
            <w:noProof/>
            <w:webHidden/>
          </w:rPr>
          <w:tab/>
        </w:r>
        <w:r w:rsidR="00B74628">
          <w:rPr>
            <w:noProof/>
            <w:webHidden/>
          </w:rPr>
          <w:fldChar w:fldCharType="begin"/>
        </w:r>
        <w:r w:rsidR="00B74628">
          <w:rPr>
            <w:noProof/>
            <w:webHidden/>
          </w:rPr>
          <w:instrText xml:space="preserve"> PAGEREF _Toc438119791 \h </w:instrText>
        </w:r>
        <w:r w:rsidR="00B74628">
          <w:rPr>
            <w:noProof/>
            <w:webHidden/>
          </w:rPr>
        </w:r>
        <w:r w:rsidR="00B74628">
          <w:rPr>
            <w:noProof/>
            <w:webHidden/>
          </w:rPr>
          <w:fldChar w:fldCharType="separate"/>
        </w:r>
        <w:r w:rsidR="00B74628">
          <w:rPr>
            <w:noProof/>
            <w:webHidden/>
          </w:rPr>
          <w:t>7</w:t>
        </w:r>
        <w:r w:rsidR="00B74628">
          <w:rPr>
            <w:noProof/>
            <w:webHidden/>
          </w:rPr>
          <w:fldChar w:fldCharType="end"/>
        </w:r>
      </w:hyperlink>
    </w:p>
    <w:p w14:paraId="3F751F4D" w14:textId="32DD7A3C" w:rsidR="00B74628" w:rsidRDefault="00F36A79">
      <w:pPr>
        <w:pStyle w:val="TOC5"/>
        <w:tabs>
          <w:tab w:val="right" w:leader="dot" w:pos="5030"/>
        </w:tabs>
        <w:rPr>
          <w:rFonts w:eastAsiaTheme="minorEastAsia"/>
          <w:noProof/>
          <w:sz w:val="22"/>
          <w:lang w:val="en-US" w:eastAsia="zh-CN" w:bidi="ar-SA"/>
        </w:rPr>
      </w:pPr>
      <w:hyperlink w:anchor="_Toc438119792" w:history="1">
        <w:r w:rsidR="00B74628" w:rsidRPr="0032764F">
          <w:rPr>
            <w:rStyle w:val="Hyperlink"/>
            <w:noProof/>
          </w:rPr>
          <w:t>Divulgazione dei Dati della Società</w:t>
        </w:r>
        <w:r w:rsidR="00B74628">
          <w:rPr>
            <w:noProof/>
            <w:webHidden/>
          </w:rPr>
          <w:tab/>
        </w:r>
        <w:r w:rsidR="00B74628">
          <w:rPr>
            <w:noProof/>
            <w:webHidden/>
          </w:rPr>
          <w:fldChar w:fldCharType="begin"/>
        </w:r>
        <w:r w:rsidR="00B74628">
          <w:rPr>
            <w:noProof/>
            <w:webHidden/>
          </w:rPr>
          <w:instrText xml:space="preserve"> PAGEREF _Toc438119792 \h </w:instrText>
        </w:r>
        <w:r w:rsidR="00B74628">
          <w:rPr>
            <w:noProof/>
            <w:webHidden/>
          </w:rPr>
        </w:r>
        <w:r w:rsidR="00B74628">
          <w:rPr>
            <w:noProof/>
            <w:webHidden/>
          </w:rPr>
          <w:fldChar w:fldCharType="separate"/>
        </w:r>
        <w:r w:rsidR="00B74628">
          <w:rPr>
            <w:noProof/>
            <w:webHidden/>
          </w:rPr>
          <w:t>7</w:t>
        </w:r>
        <w:r w:rsidR="00B74628">
          <w:rPr>
            <w:noProof/>
            <w:webHidden/>
          </w:rPr>
          <w:fldChar w:fldCharType="end"/>
        </w:r>
      </w:hyperlink>
    </w:p>
    <w:p w14:paraId="0B3EA11F" w14:textId="7655B177" w:rsidR="00B74628" w:rsidRDefault="00F36A79">
      <w:pPr>
        <w:pStyle w:val="TOC5"/>
        <w:tabs>
          <w:tab w:val="right" w:leader="dot" w:pos="5030"/>
        </w:tabs>
        <w:rPr>
          <w:rFonts w:eastAsiaTheme="minorEastAsia"/>
          <w:noProof/>
          <w:sz w:val="22"/>
          <w:lang w:val="en-US" w:eastAsia="zh-CN" w:bidi="ar-SA"/>
        </w:rPr>
      </w:pPr>
      <w:hyperlink w:anchor="_Toc438119793" w:history="1">
        <w:r w:rsidR="00B74628" w:rsidRPr="0032764F">
          <w:rPr>
            <w:rStyle w:val="Hyperlink"/>
            <w:noProof/>
          </w:rPr>
          <w:t>Istituti Didattici</w:t>
        </w:r>
        <w:r w:rsidR="00B74628">
          <w:rPr>
            <w:noProof/>
            <w:webHidden/>
          </w:rPr>
          <w:tab/>
        </w:r>
        <w:r w:rsidR="00B74628">
          <w:rPr>
            <w:noProof/>
            <w:webHidden/>
          </w:rPr>
          <w:fldChar w:fldCharType="begin"/>
        </w:r>
        <w:r w:rsidR="00B74628">
          <w:rPr>
            <w:noProof/>
            <w:webHidden/>
          </w:rPr>
          <w:instrText xml:space="preserve"> PAGEREF _Toc438119793 \h </w:instrText>
        </w:r>
        <w:r w:rsidR="00B74628">
          <w:rPr>
            <w:noProof/>
            <w:webHidden/>
          </w:rPr>
        </w:r>
        <w:r w:rsidR="00B74628">
          <w:rPr>
            <w:noProof/>
            <w:webHidden/>
          </w:rPr>
          <w:fldChar w:fldCharType="separate"/>
        </w:r>
        <w:r w:rsidR="00B74628">
          <w:rPr>
            <w:noProof/>
            <w:webHidden/>
          </w:rPr>
          <w:t>7</w:t>
        </w:r>
        <w:r w:rsidR="00B74628">
          <w:rPr>
            <w:noProof/>
            <w:webHidden/>
          </w:rPr>
          <w:fldChar w:fldCharType="end"/>
        </w:r>
      </w:hyperlink>
    </w:p>
    <w:p w14:paraId="7CB7D50F" w14:textId="3474CC6A" w:rsidR="00B74628" w:rsidRDefault="00F36A79">
      <w:pPr>
        <w:pStyle w:val="TOC5"/>
        <w:tabs>
          <w:tab w:val="right" w:leader="dot" w:pos="5030"/>
        </w:tabs>
        <w:rPr>
          <w:rFonts w:eastAsiaTheme="minorEastAsia"/>
          <w:noProof/>
          <w:sz w:val="22"/>
          <w:lang w:val="en-US" w:eastAsia="zh-CN" w:bidi="ar-SA"/>
        </w:rPr>
      </w:pPr>
      <w:hyperlink w:anchor="_Toc438119794" w:history="1">
        <w:r w:rsidR="00B74628" w:rsidRPr="0032764F">
          <w:rPr>
            <w:rStyle w:val="Hyperlink"/>
            <w:noProof/>
          </w:rPr>
          <w:t>Società in Affari HIPPA</w:t>
        </w:r>
        <w:r w:rsidR="00B74628">
          <w:rPr>
            <w:noProof/>
            <w:webHidden/>
          </w:rPr>
          <w:tab/>
        </w:r>
        <w:r w:rsidR="00B74628">
          <w:rPr>
            <w:noProof/>
            <w:webHidden/>
          </w:rPr>
          <w:fldChar w:fldCharType="begin"/>
        </w:r>
        <w:r w:rsidR="00B74628">
          <w:rPr>
            <w:noProof/>
            <w:webHidden/>
          </w:rPr>
          <w:instrText xml:space="preserve"> PAGEREF _Toc438119794 \h </w:instrText>
        </w:r>
        <w:r w:rsidR="00B74628">
          <w:rPr>
            <w:noProof/>
            <w:webHidden/>
          </w:rPr>
        </w:r>
        <w:r w:rsidR="00B74628">
          <w:rPr>
            <w:noProof/>
            <w:webHidden/>
          </w:rPr>
          <w:fldChar w:fldCharType="separate"/>
        </w:r>
        <w:r w:rsidR="00B74628">
          <w:rPr>
            <w:noProof/>
            <w:webHidden/>
          </w:rPr>
          <w:t>7</w:t>
        </w:r>
        <w:r w:rsidR="00B74628">
          <w:rPr>
            <w:noProof/>
            <w:webHidden/>
          </w:rPr>
          <w:fldChar w:fldCharType="end"/>
        </w:r>
      </w:hyperlink>
    </w:p>
    <w:p w14:paraId="3375A67F" w14:textId="6B624C1A" w:rsidR="00B74628" w:rsidRDefault="00F36A79">
      <w:pPr>
        <w:pStyle w:val="TOC5"/>
        <w:tabs>
          <w:tab w:val="right" w:leader="dot" w:pos="5030"/>
        </w:tabs>
        <w:rPr>
          <w:rFonts w:eastAsiaTheme="minorEastAsia"/>
          <w:noProof/>
          <w:sz w:val="22"/>
          <w:lang w:val="en-US" w:eastAsia="zh-CN" w:bidi="ar-SA"/>
        </w:rPr>
      </w:pPr>
      <w:hyperlink w:anchor="_Toc438119795" w:history="1">
        <w:r w:rsidR="00B74628" w:rsidRPr="0032764F">
          <w:rPr>
            <w:rStyle w:val="Hyperlink"/>
            <w:noProof/>
          </w:rPr>
          <w:t>Protezione</w:t>
        </w:r>
        <w:r w:rsidR="00B74628">
          <w:rPr>
            <w:noProof/>
            <w:webHidden/>
          </w:rPr>
          <w:tab/>
        </w:r>
        <w:r w:rsidR="00B74628">
          <w:rPr>
            <w:noProof/>
            <w:webHidden/>
          </w:rPr>
          <w:fldChar w:fldCharType="begin"/>
        </w:r>
        <w:r w:rsidR="00B74628">
          <w:rPr>
            <w:noProof/>
            <w:webHidden/>
          </w:rPr>
          <w:instrText xml:space="preserve"> PAGEREF _Toc438119795 \h </w:instrText>
        </w:r>
        <w:r w:rsidR="00B74628">
          <w:rPr>
            <w:noProof/>
            <w:webHidden/>
          </w:rPr>
        </w:r>
        <w:r w:rsidR="00B74628">
          <w:rPr>
            <w:noProof/>
            <w:webHidden/>
          </w:rPr>
          <w:fldChar w:fldCharType="separate"/>
        </w:r>
        <w:r w:rsidR="00B74628">
          <w:rPr>
            <w:noProof/>
            <w:webHidden/>
          </w:rPr>
          <w:t>8</w:t>
        </w:r>
        <w:r w:rsidR="00B74628">
          <w:rPr>
            <w:noProof/>
            <w:webHidden/>
          </w:rPr>
          <w:fldChar w:fldCharType="end"/>
        </w:r>
      </w:hyperlink>
    </w:p>
    <w:p w14:paraId="43812E54" w14:textId="10BA45FB" w:rsidR="00B74628" w:rsidRDefault="00F36A79">
      <w:pPr>
        <w:pStyle w:val="TOC5"/>
        <w:tabs>
          <w:tab w:val="right" w:leader="dot" w:pos="5030"/>
        </w:tabs>
        <w:rPr>
          <w:rFonts w:eastAsiaTheme="minorEastAsia"/>
          <w:noProof/>
          <w:sz w:val="22"/>
          <w:lang w:val="en-US" w:eastAsia="zh-CN" w:bidi="ar-SA"/>
        </w:rPr>
      </w:pPr>
      <w:hyperlink w:anchor="_Toc438119796" w:history="1">
        <w:r w:rsidR="00B74628" w:rsidRPr="0032764F">
          <w:rPr>
            <w:rStyle w:val="Hyperlink"/>
            <w:noProof/>
          </w:rPr>
          <w:t>Comunicazione di Eventi Imprevisti relativi alla Protezione</w:t>
        </w:r>
        <w:r w:rsidR="00B74628">
          <w:rPr>
            <w:noProof/>
            <w:webHidden/>
          </w:rPr>
          <w:tab/>
        </w:r>
        <w:r w:rsidR="00B74628">
          <w:rPr>
            <w:noProof/>
            <w:webHidden/>
          </w:rPr>
          <w:fldChar w:fldCharType="begin"/>
        </w:r>
        <w:r w:rsidR="00B74628">
          <w:rPr>
            <w:noProof/>
            <w:webHidden/>
          </w:rPr>
          <w:instrText xml:space="preserve"> PAGEREF _Toc438119796 \h </w:instrText>
        </w:r>
        <w:r w:rsidR="00B74628">
          <w:rPr>
            <w:noProof/>
            <w:webHidden/>
          </w:rPr>
        </w:r>
        <w:r w:rsidR="00B74628">
          <w:rPr>
            <w:noProof/>
            <w:webHidden/>
          </w:rPr>
          <w:fldChar w:fldCharType="separate"/>
        </w:r>
        <w:r w:rsidR="00B74628">
          <w:rPr>
            <w:noProof/>
            <w:webHidden/>
          </w:rPr>
          <w:t>8</w:t>
        </w:r>
        <w:r w:rsidR="00B74628">
          <w:rPr>
            <w:noProof/>
            <w:webHidden/>
          </w:rPr>
          <w:fldChar w:fldCharType="end"/>
        </w:r>
      </w:hyperlink>
    </w:p>
    <w:p w14:paraId="4DDB1E56" w14:textId="6099C8D8" w:rsidR="00B74628" w:rsidRDefault="00F36A79">
      <w:pPr>
        <w:pStyle w:val="TOC5"/>
        <w:tabs>
          <w:tab w:val="right" w:leader="dot" w:pos="5030"/>
        </w:tabs>
        <w:rPr>
          <w:rFonts w:eastAsiaTheme="minorEastAsia"/>
          <w:noProof/>
          <w:sz w:val="22"/>
          <w:lang w:val="en-US" w:eastAsia="zh-CN" w:bidi="ar-SA"/>
        </w:rPr>
      </w:pPr>
      <w:hyperlink w:anchor="_Toc438119797" w:history="1">
        <w:r w:rsidR="00B74628" w:rsidRPr="0032764F">
          <w:rPr>
            <w:rStyle w:val="Hyperlink"/>
            <w:noProof/>
          </w:rPr>
          <w:t>Luogo dell’elaborazione dei dati</w:t>
        </w:r>
        <w:r w:rsidR="00B74628">
          <w:rPr>
            <w:noProof/>
            <w:webHidden/>
          </w:rPr>
          <w:tab/>
        </w:r>
        <w:r w:rsidR="00B74628">
          <w:rPr>
            <w:noProof/>
            <w:webHidden/>
          </w:rPr>
          <w:fldChar w:fldCharType="begin"/>
        </w:r>
        <w:r w:rsidR="00B74628">
          <w:rPr>
            <w:noProof/>
            <w:webHidden/>
          </w:rPr>
          <w:instrText xml:space="preserve"> PAGEREF _Toc438119797 \h </w:instrText>
        </w:r>
        <w:r w:rsidR="00B74628">
          <w:rPr>
            <w:noProof/>
            <w:webHidden/>
          </w:rPr>
        </w:r>
        <w:r w:rsidR="00B74628">
          <w:rPr>
            <w:noProof/>
            <w:webHidden/>
          </w:rPr>
          <w:fldChar w:fldCharType="separate"/>
        </w:r>
        <w:r w:rsidR="00B74628">
          <w:rPr>
            <w:noProof/>
            <w:webHidden/>
          </w:rPr>
          <w:t>8</w:t>
        </w:r>
        <w:r w:rsidR="00B74628">
          <w:rPr>
            <w:noProof/>
            <w:webHidden/>
          </w:rPr>
          <w:fldChar w:fldCharType="end"/>
        </w:r>
      </w:hyperlink>
    </w:p>
    <w:p w14:paraId="6A27B091" w14:textId="257F2CB9" w:rsidR="00B74628" w:rsidRDefault="00F36A79">
      <w:pPr>
        <w:pStyle w:val="TOC5"/>
        <w:tabs>
          <w:tab w:val="right" w:leader="dot" w:pos="5030"/>
        </w:tabs>
        <w:rPr>
          <w:rFonts w:eastAsiaTheme="minorEastAsia"/>
          <w:noProof/>
          <w:sz w:val="22"/>
          <w:lang w:val="en-US" w:eastAsia="zh-CN" w:bidi="ar-SA"/>
        </w:rPr>
      </w:pPr>
      <w:hyperlink w:anchor="_Toc438119798" w:history="1">
        <w:r w:rsidR="00B74628" w:rsidRPr="0032764F">
          <w:rPr>
            <w:rStyle w:val="Hyperlink"/>
            <w:noProof/>
          </w:rPr>
          <w:t>Comunicati Stampa</w:t>
        </w:r>
        <w:r w:rsidR="00B74628">
          <w:rPr>
            <w:noProof/>
            <w:webHidden/>
          </w:rPr>
          <w:tab/>
        </w:r>
        <w:r w:rsidR="00B74628">
          <w:rPr>
            <w:noProof/>
            <w:webHidden/>
          </w:rPr>
          <w:fldChar w:fldCharType="begin"/>
        </w:r>
        <w:r w:rsidR="00B74628">
          <w:rPr>
            <w:noProof/>
            <w:webHidden/>
          </w:rPr>
          <w:instrText xml:space="preserve"> PAGEREF _Toc438119798 \h </w:instrText>
        </w:r>
        <w:r w:rsidR="00B74628">
          <w:rPr>
            <w:noProof/>
            <w:webHidden/>
          </w:rPr>
        </w:r>
        <w:r w:rsidR="00B74628">
          <w:rPr>
            <w:noProof/>
            <w:webHidden/>
          </w:rPr>
          <w:fldChar w:fldCharType="separate"/>
        </w:r>
        <w:r w:rsidR="00B74628">
          <w:rPr>
            <w:noProof/>
            <w:webHidden/>
          </w:rPr>
          <w:t>8</w:t>
        </w:r>
        <w:r w:rsidR="00B74628">
          <w:rPr>
            <w:noProof/>
            <w:webHidden/>
          </w:rPr>
          <w:fldChar w:fldCharType="end"/>
        </w:r>
      </w:hyperlink>
    </w:p>
    <w:p w14:paraId="0FAD9706" w14:textId="0450EE41" w:rsidR="00B74628" w:rsidRDefault="00F36A79">
      <w:pPr>
        <w:pStyle w:val="TOC5"/>
        <w:tabs>
          <w:tab w:val="right" w:leader="dot" w:pos="5030"/>
        </w:tabs>
        <w:rPr>
          <w:rFonts w:eastAsiaTheme="minorEastAsia"/>
          <w:noProof/>
          <w:sz w:val="22"/>
          <w:lang w:val="en-US" w:eastAsia="zh-CN" w:bidi="ar-SA"/>
        </w:rPr>
      </w:pPr>
      <w:hyperlink w:anchor="_Toc438119799" w:history="1">
        <w:r w:rsidR="00B74628" w:rsidRPr="0032764F">
          <w:rPr>
            <w:rStyle w:val="Hyperlink"/>
            <w:noProof/>
          </w:rPr>
          <w:t>Ricorso ai Subappaltatori</w:t>
        </w:r>
        <w:r w:rsidR="00B74628">
          <w:rPr>
            <w:noProof/>
            <w:webHidden/>
          </w:rPr>
          <w:tab/>
        </w:r>
        <w:r w:rsidR="00B74628">
          <w:rPr>
            <w:noProof/>
            <w:webHidden/>
          </w:rPr>
          <w:fldChar w:fldCharType="begin"/>
        </w:r>
        <w:r w:rsidR="00B74628">
          <w:rPr>
            <w:noProof/>
            <w:webHidden/>
          </w:rPr>
          <w:instrText xml:space="preserve"> PAGEREF _Toc438119799 \h </w:instrText>
        </w:r>
        <w:r w:rsidR="00B74628">
          <w:rPr>
            <w:noProof/>
            <w:webHidden/>
          </w:rPr>
        </w:r>
        <w:r w:rsidR="00B74628">
          <w:rPr>
            <w:noProof/>
            <w:webHidden/>
          </w:rPr>
          <w:fldChar w:fldCharType="separate"/>
        </w:r>
        <w:r w:rsidR="00B74628">
          <w:rPr>
            <w:noProof/>
            <w:webHidden/>
          </w:rPr>
          <w:t>8</w:t>
        </w:r>
        <w:r w:rsidR="00B74628">
          <w:rPr>
            <w:noProof/>
            <w:webHidden/>
          </w:rPr>
          <w:fldChar w:fldCharType="end"/>
        </w:r>
      </w:hyperlink>
    </w:p>
    <w:p w14:paraId="11878DAF" w14:textId="3DEF467D" w:rsidR="00B74628" w:rsidRDefault="00F36A79">
      <w:pPr>
        <w:pStyle w:val="TOC5"/>
        <w:tabs>
          <w:tab w:val="right" w:leader="dot" w:pos="5030"/>
        </w:tabs>
        <w:rPr>
          <w:rFonts w:eastAsiaTheme="minorEastAsia"/>
          <w:noProof/>
          <w:sz w:val="22"/>
          <w:lang w:val="en-US" w:eastAsia="zh-CN" w:bidi="ar-SA"/>
        </w:rPr>
      </w:pPr>
      <w:hyperlink w:anchor="_Toc438119800" w:history="1">
        <w:r w:rsidR="00B74628" w:rsidRPr="0032764F">
          <w:rPr>
            <w:rStyle w:val="Hyperlink"/>
            <w:noProof/>
          </w:rPr>
          <w:t>Come contattare Microsoft</w:t>
        </w:r>
        <w:r w:rsidR="00B74628">
          <w:rPr>
            <w:noProof/>
            <w:webHidden/>
          </w:rPr>
          <w:tab/>
        </w:r>
        <w:r w:rsidR="00B74628">
          <w:rPr>
            <w:noProof/>
            <w:webHidden/>
          </w:rPr>
          <w:fldChar w:fldCharType="begin"/>
        </w:r>
        <w:r w:rsidR="00B74628">
          <w:rPr>
            <w:noProof/>
            <w:webHidden/>
          </w:rPr>
          <w:instrText xml:space="preserve"> PAGEREF _Toc438119800 \h </w:instrText>
        </w:r>
        <w:r w:rsidR="00B74628">
          <w:rPr>
            <w:noProof/>
            <w:webHidden/>
          </w:rPr>
        </w:r>
        <w:r w:rsidR="00B74628">
          <w:rPr>
            <w:noProof/>
            <w:webHidden/>
          </w:rPr>
          <w:fldChar w:fldCharType="separate"/>
        </w:r>
        <w:r w:rsidR="00B74628">
          <w:rPr>
            <w:noProof/>
            <w:webHidden/>
          </w:rPr>
          <w:t>8</w:t>
        </w:r>
        <w:r w:rsidR="00B74628">
          <w:rPr>
            <w:noProof/>
            <w:webHidden/>
          </w:rPr>
          <w:fldChar w:fldCharType="end"/>
        </w:r>
      </w:hyperlink>
    </w:p>
    <w:p w14:paraId="18533783" w14:textId="4653E74C" w:rsidR="00B74628" w:rsidRDefault="00F36A79">
      <w:pPr>
        <w:pStyle w:val="TOC3"/>
        <w:tabs>
          <w:tab w:val="right" w:leader="dot" w:pos="5030"/>
        </w:tabs>
        <w:rPr>
          <w:rFonts w:eastAsiaTheme="minorEastAsia"/>
          <w:smallCaps w:val="0"/>
          <w:noProof/>
          <w:sz w:val="22"/>
          <w:lang w:val="en-US" w:eastAsia="zh-CN" w:bidi="ar-SA"/>
        </w:rPr>
      </w:pPr>
      <w:hyperlink w:anchor="_Toc438119801" w:history="1">
        <w:r w:rsidR="00B74628" w:rsidRPr="0032764F">
          <w:rPr>
            <w:rStyle w:val="Hyperlink"/>
            <w:noProof/>
          </w:rPr>
          <w:t>Condizioni per l’Elaborazione dei Dati</w:t>
        </w:r>
        <w:r w:rsidR="00B74628">
          <w:rPr>
            <w:noProof/>
            <w:webHidden/>
          </w:rPr>
          <w:tab/>
        </w:r>
        <w:r w:rsidR="00B74628">
          <w:rPr>
            <w:noProof/>
            <w:webHidden/>
          </w:rPr>
          <w:fldChar w:fldCharType="begin"/>
        </w:r>
        <w:r w:rsidR="00B74628">
          <w:rPr>
            <w:noProof/>
            <w:webHidden/>
          </w:rPr>
          <w:instrText xml:space="preserve"> PAGEREF _Toc438119801 \h </w:instrText>
        </w:r>
        <w:r w:rsidR="00B74628">
          <w:rPr>
            <w:noProof/>
            <w:webHidden/>
          </w:rPr>
        </w:r>
        <w:r w:rsidR="00B74628">
          <w:rPr>
            <w:noProof/>
            <w:webHidden/>
          </w:rPr>
          <w:fldChar w:fldCharType="separate"/>
        </w:r>
        <w:r w:rsidR="00B74628">
          <w:rPr>
            <w:noProof/>
            <w:webHidden/>
          </w:rPr>
          <w:t>10</w:t>
        </w:r>
        <w:r w:rsidR="00B74628">
          <w:rPr>
            <w:noProof/>
            <w:webHidden/>
          </w:rPr>
          <w:fldChar w:fldCharType="end"/>
        </w:r>
      </w:hyperlink>
    </w:p>
    <w:p w14:paraId="4B855443" w14:textId="1812B548" w:rsidR="00B74628" w:rsidRDefault="00F36A79">
      <w:pPr>
        <w:pStyle w:val="TOC5"/>
        <w:tabs>
          <w:tab w:val="right" w:leader="dot" w:pos="5030"/>
        </w:tabs>
        <w:rPr>
          <w:rFonts w:eastAsiaTheme="minorEastAsia"/>
          <w:noProof/>
          <w:sz w:val="22"/>
          <w:lang w:val="en-US" w:eastAsia="zh-CN" w:bidi="ar-SA"/>
        </w:rPr>
      </w:pPr>
      <w:hyperlink w:anchor="_Toc438119802" w:history="1">
        <w:r w:rsidR="00B74628" w:rsidRPr="0032764F">
          <w:rPr>
            <w:rStyle w:val="Hyperlink"/>
            <w:noProof/>
          </w:rPr>
          <w:t>Posizione dei Dati della Società a riposo</w:t>
        </w:r>
        <w:r w:rsidR="00B74628">
          <w:rPr>
            <w:noProof/>
            <w:webHidden/>
          </w:rPr>
          <w:tab/>
        </w:r>
        <w:r w:rsidR="00B74628">
          <w:rPr>
            <w:noProof/>
            <w:webHidden/>
          </w:rPr>
          <w:fldChar w:fldCharType="begin"/>
        </w:r>
        <w:r w:rsidR="00B74628">
          <w:rPr>
            <w:noProof/>
            <w:webHidden/>
          </w:rPr>
          <w:instrText xml:space="preserve"> PAGEREF _Toc438119802 \h </w:instrText>
        </w:r>
        <w:r w:rsidR="00B74628">
          <w:rPr>
            <w:noProof/>
            <w:webHidden/>
          </w:rPr>
        </w:r>
        <w:r w:rsidR="00B74628">
          <w:rPr>
            <w:noProof/>
            <w:webHidden/>
          </w:rPr>
          <w:fldChar w:fldCharType="separate"/>
        </w:r>
        <w:r w:rsidR="00B74628">
          <w:rPr>
            <w:noProof/>
            <w:webHidden/>
          </w:rPr>
          <w:t>10</w:t>
        </w:r>
        <w:r w:rsidR="00B74628">
          <w:rPr>
            <w:noProof/>
            <w:webHidden/>
          </w:rPr>
          <w:fldChar w:fldCharType="end"/>
        </w:r>
      </w:hyperlink>
    </w:p>
    <w:p w14:paraId="54FE669B" w14:textId="2A31927F" w:rsidR="00B74628" w:rsidRDefault="00F36A79">
      <w:pPr>
        <w:pStyle w:val="TOC5"/>
        <w:tabs>
          <w:tab w:val="right" w:leader="dot" w:pos="5030"/>
        </w:tabs>
        <w:rPr>
          <w:rFonts w:eastAsiaTheme="minorEastAsia"/>
          <w:noProof/>
          <w:sz w:val="22"/>
          <w:lang w:val="en-US" w:eastAsia="zh-CN" w:bidi="ar-SA"/>
        </w:rPr>
      </w:pPr>
      <w:hyperlink w:anchor="_Toc438119803" w:history="1">
        <w:r w:rsidR="00B74628" w:rsidRPr="0032764F">
          <w:rPr>
            <w:rStyle w:val="Hyperlink"/>
            <w:noProof/>
          </w:rPr>
          <w:t>Diritto alla protezione dei dati personali</w:t>
        </w:r>
        <w:r w:rsidR="00B74628">
          <w:rPr>
            <w:noProof/>
            <w:webHidden/>
          </w:rPr>
          <w:tab/>
        </w:r>
        <w:r w:rsidR="00B74628">
          <w:rPr>
            <w:noProof/>
            <w:webHidden/>
          </w:rPr>
          <w:fldChar w:fldCharType="begin"/>
        </w:r>
        <w:r w:rsidR="00B74628">
          <w:rPr>
            <w:noProof/>
            <w:webHidden/>
          </w:rPr>
          <w:instrText xml:space="preserve"> PAGEREF _Toc438119803 \h </w:instrText>
        </w:r>
        <w:r w:rsidR="00B74628">
          <w:rPr>
            <w:noProof/>
            <w:webHidden/>
          </w:rPr>
        </w:r>
        <w:r w:rsidR="00B74628">
          <w:rPr>
            <w:noProof/>
            <w:webHidden/>
          </w:rPr>
          <w:fldChar w:fldCharType="separate"/>
        </w:r>
        <w:r w:rsidR="00B74628">
          <w:rPr>
            <w:noProof/>
            <w:webHidden/>
          </w:rPr>
          <w:t>11</w:t>
        </w:r>
        <w:r w:rsidR="00B74628">
          <w:rPr>
            <w:noProof/>
            <w:webHidden/>
          </w:rPr>
          <w:fldChar w:fldCharType="end"/>
        </w:r>
      </w:hyperlink>
    </w:p>
    <w:p w14:paraId="3EB32119" w14:textId="7BE1FCF9" w:rsidR="00B74628" w:rsidRDefault="00F36A79">
      <w:pPr>
        <w:pStyle w:val="TOC5"/>
        <w:tabs>
          <w:tab w:val="right" w:leader="dot" w:pos="5030"/>
        </w:tabs>
        <w:rPr>
          <w:rFonts w:eastAsiaTheme="minorEastAsia"/>
          <w:noProof/>
          <w:sz w:val="22"/>
          <w:lang w:val="en-US" w:eastAsia="zh-CN" w:bidi="ar-SA"/>
        </w:rPr>
      </w:pPr>
      <w:hyperlink w:anchor="_Toc438119804" w:history="1">
        <w:r w:rsidR="00B74628" w:rsidRPr="0032764F">
          <w:rPr>
            <w:rStyle w:val="Hyperlink"/>
            <w:noProof/>
          </w:rPr>
          <w:t>Condizioni Contrattuali Europee Aggiuntive</w:t>
        </w:r>
        <w:r w:rsidR="00B74628">
          <w:rPr>
            <w:noProof/>
            <w:webHidden/>
          </w:rPr>
          <w:tab/>
        </w:r>
        <w:r w:rsidR="00B74628">
          <w:rPr>
            <w:noProof/>
            <w:webHidden/>
          </w:rPr>
          <w:fldChar w:fldCharType="begin"/>
        </w:r>
        <w:r w:rsidR="00B74628">
          <w:rPr>
            <w:noProof/>
            <w:webHidden/>
          </w:rPr>
          <w:instrText xml:space="preserve"> PAGEREF _Toc438119804 \h </w:instrText>
        </w:r>
        <w:r w:rsidR="00B74628">
          <w:rPr>
            <w:noProof/>
            <w:webHidden/>
          </w:rPr>
        </w:r>
        <w:r w:rsidR="00B74628">
          <w:rPr>
            <w:noProof/>
            <w:webHidden/>
          </w:rPr>
          <w:fldChar w:fldCharType="separate"/>
        </w:r>
        <w:r w:rsidR="00B74628">
          <w:rPr>
            <w:noProof/>
            <w:webHidden/>
          </w:rPr>
          <w:t>11</w:t>
        </w:r>
        <w:r w:rsidR="00B74628">
          <w:rPr>
            <w:noProof/>
            <w:webHidden/>
          </w:rPr>
          <w:fldChar w:fldCharType="end"/>
        </w:r>
      </w:hyperlink>
    </w:p>
    <w:p w14:paraId="79099F49" w14:textId="2FCBFC89" w:rsidR="00B74628" w:rsidRDefault="00F36A79">
      <w:pPr>
        <w:pStyle w:val="TOC5"/>
        <w:tabs>
          <w:tab w:val="right" w:leader="dot" w:pos="5030"/>
        </w:tabs>
        <w:rPr>
          <w:rFonts w:eastAsiaTheme="minorEastAsia"/>
          <w:noProof/>
          <w:sz w:val="22"/>
          <w:lang w:val="en-US" w:eastAsia="zh-CN" w:bidi="ar-SA"/>
        </w:rPr>
      </w:pPr>
      <w:hyperlink w:anchor="_Toc438119805" w:history="1">
        <w:r w:rsidR="00B74628" w:rsidRPr="0032764F">
          <w:rPr>
            <w:rStyle w:val="Hyperlink"/>
            <w:noProof/>
          </w:rPr>
          <w:t>Protezione</w:t>
        </w:r>
        <w:r w:rsidR="00B74628">
          <w:rPr>
            <w:noProof/>
            <w:webHidden/>
          </w:rPr>
          <w:tab/>
        </w:r>
        <w:r w:rsidR="00B74628">
          <w:rPr>
            <w:noProof/>
            <w:webHidden/>
          </w:rPr>
          <w:fldChar w:fldCharType="begin"/>
        </w:r>
        <w:r w:rsidR="00B74628">
          <w:rPr>
            <w:noProof/>
            <w:webHidden/>
          </w:rPr>
          <w:instrText xml:space="preserve"> PAGEREF _Toc438119805 \h </w:instrText>
        </w:r>
        <w:r w:rsidR="00B74628">
          <w:rPr>
            <w:noProof/>
            <w:webHidden/>
          </w:rPr>
        </w:r>
        <w:r w:rsidR="00B74628">
          <w:rPr>
            <w:noProof/>
            <w:webHidden/>
          </w:rPr>
          <w:fldChar w:fldCharType="separate"/>
        </w:r>
        <w:r w:rsidR="00B74628">
          <w:rPr>
            <w:noProof/>
            <w:webHidden/>
          </w:rPr>
          <w:t>12</w:t>
        </w:r>
        <w:r w:rsidR="00B74628">
          <w:rPr>
            <w:noProof/>
            <w:webHidden/>
          </w:rPr>
          <w:fldChar w:fldCharType="end"/>
        </w:r>
      </w:hyperlink>
    </w:p>
    <w:p w14:paraId="0130A03F" w14:textId="014A09D7" w:rsidR="00B74628" w:rsidRDefault="00F36A79">
      <w:pPr>
        <w:pStyle w:val="TOC1"/>
        <w:tabs>
          <w:tab w:val="right" w:leader="dot" w:pos="5030"/>
        </w:tabs>
        <w:rPr>
          <w:rFonts w:eastAsiaTheme="minorEastAsia"/>
          <w:b w:val="0"/>
          <w:caps w:val="0"/>
          <w:noProof/>
          <w:sz w:val="22"/>
          <w:lang w:val="en-US" w:eastAsia="zh-CN" w:bidi="ar-SA"/>
        </w:rPr>
      </w:pPr>
      <w:hyperlink w:anchor="_Toc438119806" w:history="1">
        <w:r w:rsidR="00B74628" w:rsidRPr="0032764F">
          <w:rPr>
            <w:rStyle w:val="Hyperlink"/>
            <w:noProof/>
          </w:rPr>
          <w:t>Condizioni Specifiche dei Servizi Online</w:t>
        </w:r>
        <w:r w:rsidR="00B74628">
          <w:rPr>
            <w:noProof/>
            <w:webHidden/>
          </w:rPr>
          <w:tab/>
        </w:r>
        <w:r w:rsidR="00B74628">
          <w:rPr>
            <w:noProof/>
            <w:webHidden/>
          </w:rPr>
          <w:fldChar w:fldCharType="begin"/>
        </w:r>
        <w:r w:rsidR="00B74628">
          <w:rPr>
            <w:noProof/>
            <w:webHidden/>
          </w:rPr>
          <w:instrText xml:space="preserve"> PAGEREF _Toc438119806 \h </w:instrText>
        </w:r>
        <w:r w:rsidR="00B74628">
          <w:rPr>
            <w:noProof/>
            <w:webHidden/>
          </w:rPr>
        </w:r>
        <w:r w:rsidR="00B74628">
          <w:rPr>
            <w:noProof/>
            <w:webHidden/>
          </w:rPr>
          <w:fldChar w:fldCharType="separate"/>
        </w:r>
        <w:r w:rsidR="00B74628">
          <w:rPr>
            <w:noProof/>
            <w:webHidden/>
          </w:rPr>
          <w:t>16</w:t>
        </w:r>
        <w:r w:rsidR="00B74628">
          <w:rPr>
            <w:noProof/>
            <w:webHidden/>
          </w:rPr>
          <w:fldChar w:fldCharType="end"/>
        </w:r>
      </w:hyperlink>
    </w:p>
    <w:p w14:paraId="41803394" w14:textId="6CA6E2B6" w:rsidR="00B74628" w:rsidRDefault="00F36A79">
      <w:pPr>
        <w:pStyle w:val="TOC2"/>
        <w:tabs>
          <w:tab w:val="right" w:leader="dot" w:pos="5030"/>
        </w:tabs>
        <w:rPr>
          <w:rFonts w:eastAsiaTheme="minorEastAsia"/>
          <w:b w:val="0"/>
          <w:smallCaps w:val="0"/>
          <w:noProof/>
          <w:sz w:val="22"/>
          <w:lang w:val="en-US" w:eastAsia="zh-CN" w:bidi="ar-SA"/>
        </w:rPr>
      </w:pPr>
      <w:hyperlink w:anchor="_Toc438119807" w:history="1">
        <w:r w:rsidR="00B74628" w:rsidRPr="0032764F">
          <w:rPr>
            <w:rStyle w:val="Hyperlink"/>
            <w:noProof/>
          </w:rPr>
          <w:t>Servizi Microsoft Azure</w:t>
        </w:r>
        <w:r w:rsidR="00B74628">
          <w:rPr>
            <w:noProof/>
            <w:webHidden/>
          </w:rPr>
          <w:tab/>
        </w:r>
        <w:r w:rsidR="00B74628">
          <w:rPr>
            <w:noProof/>
            <w:webHidden/>
          </w:rPr>
          <w:fldChar w:fldCharType="begin"/>
        </w:r>
        <w:r w:rsidR="00B74628">
          <w:rPr>
            <w:noProof/>
            <w:webHidden/>
          </w:rPr>
          <w:instrText xml:space="preserve"> PAGEREF _Toc438119807 \h </w:instrText>
        </w:r>
        <w:r w:rsidR="00B74628">
          <w:rPr>
            <w:noProof/>
            <w:webHidden/>
          </w:rPr>
        </w:r>
        <w:r w:rsidR="00B74628">
          <w:rPr>
            <w:noProof/>
            <w:webHidden/>
          </w:rPr>
          <w:fldChar w:fldCharType="separate"/>
        </w:r>
        <w:r w:rsidR="00B74628">
          <w:rPr>
            <w:noProof/>
            <w:webHidden/>
          </w:rPr>
          <w:t>16</w:t>
        </w:r>
        <w:r w:rsidR="00B74628">
          <w:rPr>
            <w:noProof/>
            <w:webHidden/>
          </w:rPr>
          <w:fldChar w:fldCharType="end"/>
        </w:r>
      </w:hyperlink>
    </w:p>
    <w:p w14:paraId="6E47926D" w14:textId="5FB081F2" w:rsidR="00B74628" w:rsidRDefault="00F36A79">
      <w:pPr>
        <w:pStyle w:val="TOC2"/>
        <w:tabs>
          <w:tab w:val="right" w:leader="dot" w:pos="5030"/>
        </w:tabs>
        <w:rPr>
          <w:rFonts w:eastAsiaTheme="minorEastAsia"/>
          <w:b w:val="0"/>
          <w:smallCaps w:val="0"/>
          <w:noProof/>
          <w:sz w:val="22"/>
          <w:lang w:val="en-US" w:eastAsia="zh-CN" w:bidi="ar-SA"/>
        </w:rPr>
      </w:pPr>
      <w:hyperlink w:anchor="_Toc438119808" w:history="1">
        <w:r w:rsidR="00B74628" w:rsidRPr="0032764F">
          <w:rPr>
            <w:rStyle w:val="Hyperlink"/>
            <w:noProof/>
          </w:rPr>
          <w:t>Enterprise Mobility Services</w:t>
        </w:r>
        <w:r w:rsidR="00B74628">
          <w:rPr>
            <w:noProof/>
            <w:webHidden/>
          </w:rPr>
          <w:tab/>
        </w:r>
        <w:r w:rsidR="00B74628">
          <w:rPr>
            <w:noProof/>
            <w:webHidden/>
          </w:rPr>
          <w:fldChar w:fldCharType="begin"/>
        </w:r>
        <w:r w:rsidR="00B74628">
          <w:rPr>
            <w:noProof/>
            <w:webHidden/>
          </w:rPr>
          <w:instrText xml:space="preserve"> PAGEREF _Toc438119808 \h </w:instrText>
        </w:r>
        <w:r w:rsidR="00B74628">
          <w:rPr>
            <w:noProof/>
            <w:webHidden/>
          </w:rPr>
        </w:r>
        <w:r w:rsidR="00B74628">
          <w:rPr>
            <w:noProof/>
            <w:webHidden/>
          </w:rPr>
          <w:fldChar w:fldCharType="separate"/>
        </w:r>
        <w:r w:rsidR="00B74628">
          <w:rPr>
            <w:noProof/>
            <w:webHidden/>
          </w:rPr>
          <w:t>17</w:t>
        </w:r>
        <w:r w:rsidR="00B74628">
          <w:rPr>
            <w:noProof/>
            <w:webHidden/>
          </w:rPr>
          <w:fldChar w:fldCharType="end"/>
        </w:r>
      </w:hyperlink>
    </w:p>
    <w:p w14:paraId="4AC946D9" w14:textId="741B5A04" w:rsidR="00B74628" w:rsidRDefault="00F36A79">
      <w:pPr>
        <w:pStyle w:val="TOC4"/>
        <w:rPr>
          <w:rFonts w:eastAsiaTheme="minorEastAsia"/>
          <w:smallCaps w:val="0"/>
          <w:noProof/>
          <w:sz w:val="22"/>
          <w:lang w:val="en-US" w:eastAsia="zh-CN" w:bidi="ar-SA"/>
        </w:rPr>
      </w:pPr>
      <w:hyperlink w:anchor="_Toc438119809" w:history="1">
        <w:r w:rsidR="00B74628" w:rsidRPr="0032764F">
          <w:rPr>
            <w:rStyle w:val="Hyperlink"/>
            <w:noProof/>
          </w:rPr>
          <w:t>Azure Active Directory Basic</w:t>
        </w:r>
        <w:r w:rsidR="00B74628">
          <w:rPr>
            <w:noProof/>
            <w:webHidden/>
          </w:rPr>
          <w:tab/>
        </w:r>
        <w:r w:rsidR="00B74628">
          <w:rPr>
            <w:noProof/>
            <w:webHidden/>
          </w:rPr>
          <w:fldChar w:fldCharType="begin"/>
        </w:r>
        <w:r w:rsidR="00B74628">
          <w:rPr>
            <w:noProof/>
            <w:webHidden/>
          </w:rPr>
          <w:instrText xml:space="preserve"> PAGEREF _Toc438119809 \h </w:instrText>
        </w:r>
        <w:r w:rsidR="00B74628">
          <w:rPr>
            <w:noProof/>
            <w:webHidden/>
          </w:rPr>
        </w:r>
        <w:r w:rsidR="00B74628">
          <w:rPr>
            <w:noProof/>
            <w:webHidden/>
          </w:rPr>
          <w:fldChar w:fldCharType="separate"/>
        </w:r>
        <w:r w:rsidR="00B74628">
          <w:rPr>
            <w:noProof/>
            <w:webHidden/>
          </w:rPr>
          <w:t>17</w:t>
        </w:r>
        <w:r w:rsidR="00B74628">
          <w:rPr>
            <w:noProof/>
            <w:webHidden/>
          </w:rPr>
          <w:fldChar w:fldCharType="end"/>
        </w:r>
      </w:hyperlink>
    </w:p>
    <w:p w14:paraId="26AFD85D" w14:textId="22666C4B" w:rsidR="00B74628" w:rsidRDefault="00F36A79">
      <w:pPr>
        <w:pStyle w:val="TOC4"/>
        <w:rPr>
          <w:rFonts w:eastAsiaTheme="minorEastAsia"/>
          <w:smallCaps w:val="0"/>
          <w:noProof/>
          <w:sz w:val="22"/>
          <w:lang w:val="en-US" w:eastAsia="zh-CN" w:bidi="ar-SA"/>
        </w:rPr>
      </w:pPr>
      <w:hyperlink w:anchor="_Toc438119810" w:history="1">
        <w:r w:rsidR="00B74628" w:rsidRPr="0032764F">
          <w:rPr>
            <w:rStyle w:val="Hyperlink"/>
            <w:noProof/>
          </w:rPr>
          <w:t>Azure Active Directory Premium</w:t>
        </w:r>
        <w:r w:rsidR="00B74628">
          <w:rPr>
            <w:noProof/>
            <w:webHidden/>
          </w:rPr>
          <w:tab/>
        </w:r>
        <w:r w:rsidR="00B74628">
          <w:rPr>
            <w:noProof/>
            <w:webHidden/>
          </w:rPr>
          <w:fldChar w:fldCharType="begin"/>
        </w:r>
        <w:r w:rsidR="00B74628">
          <w:rPr>
            <w:noProof/>
            <w:webHidden/>
          </w:rPr>
          <w:instrText xml:space="preserve"> PAGEREF _Toc438119810 \h </w:instrText>
        </w:r>
        <w:r w:rsidR="00B74628">
          <w:rPr>
            <w:noProof/>
            <w:webHidden/>
          </w:rPr>
        </w:r>
        <w:r w:rsidR="00B74628">
          <w:rPr>
            <w:noProof/>
            <w:webHidden/>
          </w:rPr>
          <w:fldChar w:fldCharType="separate"/>
        </w:r>
        <w:r w:rsidR="00B74628">
          <w:rPr>
            <w:noProof/>
            <w:webHidden/>
          </w:rPr>
          <w:t>17</w:t>
        </w:r>
        <w:r w:rsidR="00B74628">
          <w:rPr>
            <w:noProof/>
            <w:webHidden/>
          </w:rPr>
          <w:fldChar w:fldCharType="end"/>
        </w:r>
      </w:hyperlink>
    </w:p>
    <w:p w14:paraId="430C1FFB" w14:textId="4A553DFA" w:rsidR="00B74628" w:rsidRDefault="00F36A79">
      <w:pPr>
        <w:pStyle w:val="TOC4"/>
        <w:rPr>
          <w:rFonts w:eastAsiaTheme="minorEastAsia"/>
          <w:smallCaps w:val="0"/>
          <w:noProof/>
          <w:sz w:val="22"/>
          <w:lang w:val="en-US" w:eastAsia="zh-CN" w:bidi="ar-SA"/>
        </w:rPr>
      </w:pPr>
      <w:hyperlink w:anchor="_Toc438119811" w:history="1">
        <w:r w:rsidR="00B74628" w:rsidRPr="0032764F">
          <w:rPr>
            <w:rStyle w:val="Hyperlink"/>
            <w:noProof/>
          </w:rPr>
          <w:t>Azure Rights Management</w:t>
        </w:r>
        <w:r w:rsidR="00B74628">
          <w:rPr>
            <w:noProof/>
            <w:webHidden/>
          </w:rPr>
          <w:tab/>
        </w:r>
        <w:r w:rsidR="00B74628">
          <w:rPr>
            <w:noProof/>
            <w:webHidden/>
          </w:rPr>
          <w:fldChar w:fldCharType="begin"/>
        </w:r>
        <w:r w:rsidR="00B74628">
          <w:rPr>
            <w:noProof/>
            <w:webHidden/>
          </w:rPr>
          <w:instrText xml:space="preserve"> PAGEREF _Toc438119811 \h </w:instrText>
        </w:r>
        <w:r w:rsidR="00B74628">
          <w:rPr>
            <w:noProof/>
            <w:webHidden/>
          </w:rPr>
        </w:r>
        <w:r w:rsidR="00B74628">
          <w:rPr>
            <w:noProof/>
            <w:webHidden/>
          </w:rPr>
          <w:fldChar w:fldCharType="separate"/>
        </w:r>
        <w:r w:rsidR="00B74628">
          <w:rPr>
            <w:noProof/>
            <w:webHidden/>
          </w:rPr>
          <w:t>17</w:t>
        </w:r>
        <w:r w:rsidR="00B74628">
          <w:rPr>
            <w:noProof/>
            <w:webHidden/>
          </w:rPr>
          <w:fldChar w:fldCharType="end"/>
        </w:r>
      </w:hyperlink>
    </w:p>
    <w:p w14:paraId="4333C2DD" w14:textId="70BAC9DE" w:rsidR="00B74628" w:rsidRDefault="00F36A79">
      <w:pPr>
        <w:pStyle w:val="TOC4"/>
        <w:rPr>
          <w:rFonts w:eastAsiaTheme="minorEastAsia"/>
          <w:smallCaps w:val="0"/>
          <w:noProof/>
          <w:sz w:val="22"/>
          <w:lang w:val="en-US" w:eastAsia="zh-CN" w:bidi="ar-SA"/>
        </w:rPr>
      </w:pPr>
      <w:hyperlink w:anchor="_Toc438119812" w:history="1">
        <w:r w:rsidR="00B74628" w:rsidRPr="0032764F">
          <w:rPr>
            <w:rStyle w:val="Hyperlink"/>
            <w:noProof/>
          </w:rPr>
          <w:t>RemoteApp di Azure</w:t>
        </w:r>
        <w:r w:rsidR="00B74628">
          <w:rPr>
            <w:noProof/>
            <w:webHidden/>
          </w:rPr>
          <w:tab/>
        </w:r>
        <w:r w:rsidR="00B74628">
          <w:rPr>
            <w:noProof/>
            <w:webHidden/>
          </w:rPr>
          <w:fldChar w:fldCharType="begin"/>
        </w:r>
        <w:r w:rsidR="00B74628">
          <w:rPr>
            <w:noProof/>
            <w:webHidden/>
          </w:rPr>
          <w:instrText xml:space="preserve"> PAGEREF _Toc438119812 \h </w:instrText>
        </w:r>
        <w:r w:rsidR="00B74628">
          <w:rPr>
            <w:noProof/>
            <w:webHidden/>
          </w:rPr>
        </w:r>
        <w:r w:rsidR="00B74628">
          <w:rPr>
            <w:noProof/>
            <w:webHidden/>
          </w:rPr>
          <w:fldChar w:fldCharType="separate"/>
        </w:r>
        <w:r w:rsidR="00B74628">
          <w:rPr>
            <w:noProof/>
            <w:webHidden/>
          </w:rPr>
          <w:t>17</w:t>
        </w:r>
        <w:r w:rsidR="00B74628">
          <w:rPr>
            <w:noProof/>
            <w:webHidden/>
          </w:rPr>
          <w:fldChar w:fldCharType="end"/>
        </w:r>
      </w:hyperlink>
    </w:p>
    <w:p w14:paraId="33C77A98" w14:textId="552D2E87" w:rsidR="00B74628" w:rsidRDefault="00F36A79">
      <w:pPr>
        <w:pStyle w:val="TOC4"/>
        <w:rPr>
          <w:rFonts w:eastAsiaTheme="minorEastAsia"/>
          <w:smallCaps w:val="0"/>
          <w:noProof/>
          <w:sz w:val="22"/>
          <w:lang w:val="en-US" w:eastAsia="zh-CN" w:bidi="ar-SA"/>
        </w:rPr>
      </w:pPr>
      <w:hyperlink w:anchor="_Toc438119813" w:history="1">
        <w:r w:rsidR="00B74628" w:rsidRPr="0032764F">
          <w:rPr>
            <w:rStyle w:val="Hyperlink"/>
            <w:noProof/>
          </w:rPr>
          <w:t>Microsoft MultiFactor Authentication</w:t>
        </w:r>
        <w:r w:rsidR="00B74628">
          <w:rPr>
            <w:noProof/>
            <w:webHidden/>
          </w:rPr>
          <w:tab/>
        </w:r>
        <w:r w:rsidR="00B74628">
          <w:rPr>
            <w:noProof/>
            <w:webHidden/>
          </w:rPr>
          <w:fldChar w:fldCharType="begin"/>
        </w:r>
        <w:r w:rsidR="00B74628">
          <w:rPr>
            <w:noProof/>
            <w:webHidden/>
          </w:rPr>
          <w:instrText xml:space="preserve"> PAGEREF _Toc438119813 \h </w:instrText>
        </w:r>
        <w:r w:rsidR="00B74628">
          <w:rPr>
            <w:noProof/>
            <w:webHidden/>
          </w:rPr>
        </w:r>
        <w:r w:rsidR="00B74628">
          <w:rPr>
            <w:noProof/>
            <w:webHidden/>
          </w:rPr>
          <w:fldChar w:fldCharType="separate"/>
        </w:r>
        <w:r w:rsidR="00B74628">
          <w:rPr>
            <w:noProof/>
            <w:webHidden/>
          </w:rPr>
          <w:t>17</w:t>
        </w:r>
        <w:r w:rsidR="00B74628">
          <w:rPr>
            <w:noProof/>
            <w:webHidden/>
          </w:rPr>
          <w:fldChar w:fldCharType="end"/>
        </w:r>
      </w:hyperlink>
    </w:p>
    <w:p w14:paraId="06B6D8B0" w14:textId="1BEC8281" w:rsidR="00B74628" w:rsidRDefault="00F36A79">
      <w:pPr>
        <w:pStyle w:val="TOC4"/>
        <w:rPr>
          <w:rFonts w:eastAsiaTheme="minorEastAsia"/>
          <w:smallCaps w:val="0"/>
          <w:noProof/>
          <w:sz w:val="22"/>
          <w:lang w:val="en-US" w:eastAsia="zh-CN" w:bidi="ar-SA"/>
        </w:rPr>
      </w:pPr>
      <w:hyperlink w:anchor="_Toc438119814" w:history="1">
        <w:r w:rsidR="00B74628" w:rsidRPr="0032764F">
          <w:rPr>
            <w:rStyle w:val="Hyperlink"/>
            <w:noProof/>
          </w:rPr>
          <w:t>Microsoft Intune</w:t>
        </w:r>
        <w:r w:rsidR="00B74628">
          <w:rPr>
            <w:noProof/>
            <w:webHidden/>
          </w:rPr>
          <w:tab/>
        </w:r>
        <w:r w:rsidR="00B74628">
          <w:rPr>
            <w:noProof/>
            <w:webHidden/>
          </w:rPr>
          <w:fldChar w:fldCharType="begin"/>
        </w:r>
        <w:r w:rsidR="00B74628">
          <w:rPr>
            <w:noProof/>
            <w:webHidden/>
          </w:rPr>
          <w:instrText xml:space="preserve"> PAGEREF _Toc438119814 \h </w:instrText>
        </w:r>
        <w:r w:rsidR="00B74628">
          <w:rPr>
            <w:noProof/>
            <w:webHidden/>
          </w:rPr>
        </w:r>
        <w:r w:rsidR="00B74628">
          <w:rPr>
            <w:noProof/>
            <w:webHidden/>
          </w:rPr>
          <w:fldChar w:fldCharType="separate"/>
        </w:r>
        <w:r w:rsidR="00B74628">
          <w:rPr>
            <w:noProof/>
            <w:webHidden/>
          </w:rPr>
          <w:t>17</w:t>
        </w:r>
        <w:r w:rsidR="00B74628">
          <w:rPr>
            <w:noProof/>
            <w:webHidden/>
          </w:rPr>
          <w:fldChar w:fldCharType="end"/>
        </w:r>
      </w:hyperlink>
    </w:p>
    <w:p w14:paraId="2FA385A5" w14:textId="029502D3" w:rsidR="00B74628" w:rsidRDefault="00F36A79">
      <w:pPr>
        <w:pStyle w:val="TOC2"/>
        <w:tabs>
          <w:tab w:val="right" w:leader="dot" w:pos="5030"/>
        </w:tabs>
        <w:rPr>
          <w:rFonts w:eastAsiaTheme="minorEastAsia"/>
          <w:b w:val="0"/>
          <w:smallCaps w:val="0"/>
          <w:noProof/>
          <w:sz w:val="22"/>
          <w:lang w:val="en-US" w:eastAsia="zh-CN" w:bidi="ar-SA"/>
        </w:rPr>
      </w:pPr>
      <w:hyperlink w:anchor="_Toc438119815" w:history="1">
        <w:r w:rsidR="00B74628" w:rsidRPr="0032764F">
          <w:rPr>
            <w:rStyle w:val="Hyperlink"/>
            <w:noProof/>
          </w:rPr>
          <w:t>Microsoft Dynamics CRM Online Services</w:t>
        </w:r>
        <w:r w:rsidR="00B74628">
          <w:rPr>
            <w:noProof/>
            <w:webHidden/>
          </w:rPr>
          <w:tab/>
        </w:r>
        <w:r w:rsidR="00B74628">
          <w:rPr>
            <w:noProof/>
            <w:webHidden/>
          </w:rPr>
          <w:fldChar w:fldCharType="begin"/>
        </w:r>
        <w:r w:rsidR="00B74628">
          <w:rPr>
            <w:noProof/>
            <w:webHidden/>
          </w:rPr>
          <w:instrText xml:space="preserve"> PAGEREF _Toc438119815 \h </w:instrText>
        </w:r>
        <w:r w:rsidR="00B74628">
          <w:rPr>
            <w:noProof/>
            <w:webHidden/>
          </w:rPr>
        </w:r>
        <w:r w:rsidR="00B74628">
          <w:rPr>
            <w:noProof/>
            <w:webHidden/>
          </w:rPr>
          <w:fldChar w:fldCharType="separate"/>
        </w:r>
        <w:r w:rsidR="00B74628">
          <w:rPr>
            <w:noProof/>
            <w:webHidden/>
          </w:rPr>
          <w:t>18</w:t>
        </w:r>
        <w:r w:rsidR="00B74628">
          <w:rPr>
            <w:noProof/>
            <w:webHidden/>
          </w:rPr>
          <w:fldChar w:fldCharType="end"/>
        </w:r>
      </w:hyperlink>
    </w:p>
    <w:p w14:paraId="2F4ADD24" w14:textId="11CE95FD" w:rsidR="00B74628" w:rsidRDefault="00F36A79">
      <w:pPr>
        <w:pStyle w:val="TOC4"/>
        <w:rPr>
          <w:rFonts w:eastAsiaTheme="minorEastAsia"/>
          <w:smallCaps w:val="0"/>
          <w:noProof/>
          <w:sz w:val="22"/>
          <w:lang w:val="en-US" w:eastAsia="zh-CN" w:bidi="ar-SA"/>
        </w:rPr>
      </w:pPr>
      <w:hyperlink w:anchor="_Toc438119816" w:history="1">
        <w:r w:rsidR="00B74628" w:rsidRPr="0032764F">
          <w:rPr>
            <w:rStyle w:val="Hyperlink"/>
            <w:noProof/>
          </w:rPr>
          <w:t>Microsoft Dynamics CRM Online</w:t>
        </w:r>
        <w:r w:rsidR="00B74628">
          <w:rPr>
            <w:noProof/>
            <w:webHidden/>
          </w:rPr>
          <w:tab/>
        </w:r>
        <w:r w:rsidR="00B74628">
          <w:rPr>
            <w:noProof/>
            <w:webHidden/>
          </w:rPr>
          <w:fldChar w:fldCharType="begin"/>
        </w:r>
        <w:r w:rsidR="00B74628">
          <w:rPr>
            <w:noProof/>
            <w:webHidden/>
          </w:rPr>
          <w:instrText xml:space="preserve"> PAGEREF _Toc438119816 \h </w:instrText>
        </w:r>
        <w:r w:rsidR="00B74628">
          <w:rPr>
            <w:noProof/>
            <w:webHidden/>
          </w:rPr>
        </w:r>
        <w:r w:rsidR="00B74628">
          <w:rPr>
            <w:noProof/>
            <w:webHidden/>
          </w:rPr>
          <w:fldChar w:fldCharType="separate"/>
        </w:r>
        <w:r w:rsidR="00B74628">
          <w:rPr>
            <w:noProof/>
            <w:webHidden/>
          </w:rPr>
          <w:t>18</w:t>
        </w:r>
        <w:r w:rsidR="00B74628">
          <w:rPr>
            <w:noProof/>
            <w:webHidden/>
          </w:rPr>
          <w:fldChar w:fldCharType="end"/>
        </w:r>
      </w:hyperlink>
    </w:p>
    <w:p w14:paraId="66126B84" w14:textId="1BAD44C2" w:rsidR="00B74628" w:rsidRDefault="00F36A79">
      <w:pPr>
        <w:pStyle w:val="TOC4"/>
        <w:rPr>
          <w:rFonts w:eastAsiaTheme="minorEastAsia"/>
          <w:smallCaps w:val="0"/>
          <w:noProof/>
          <w:sz w:val="22"/>
          <w:lang w:val="en-US" w:eastAsia="zh-CN" w:bidi="ar-SA"/>
        </w:rPr>
      </w:pPr>
      <w:hyperlink w:anchor="_Toc438119817" w:history="1">
        <w:r w:rsidR="00B74628" w:rsidRPr="0032764F">
          <w:rPr>
            <w:rStyle w:val="Hyperlink"/>
            <w:noProof/>
          </w:rPr>
          <w:t>Microsoft Dynamics Marketing</w:t>
        </w:r>
        <w:r w:rsidR="00B74628">
          <w:rPr>
            <w:noProof/>
            <w:webHidden/>
          </w:rPr>
          <w:tab/>
        </w:r>
        <w:r w:rsidR="00B74628">
          <w:rPr>
            <w:noProof/>
            <w:webHidden/>
          </w:rPr>
          <w:fldChar w:fldCharType="begin"/>
        </w:r>
        <w:r w:rsidR="00B74628">
          <w:rPr>
            <w:noProof/>
            <w:webHidden/>
          </w:rPr>
          <w:instrText xml:space="preserve"> PAGEREF _Toc438119817 \h </w:instrText>
        </w:r>
        <w:r w:rsidR="00B74628">
          <w:rPr>
            <w:noProof/>
            <w:webHidden/>
          </w:rPr>
        </w:r>
        <w:r w:rsidR="00B74628">
          <w:rPr>
            <w:noProof/>
            <w:webHidden/>
          </w:rPr>
          <w:fldChar w:fldCharType="separate"/>
        </w:r>
        <w:r w:rsidR="00B74628">
          <w:rPr>
            <w:noProof/>
            <w:webHidden/>
          </w:rPr>
          <w:t>18</w:t>
        </w:r>
        <w:r w:rsidR="00B74628">
          <w:rPr>
            <w:noProof/>
            <w:webHidden/>
          </w:rPr>
          <w:fldChar w:fldCharType="end"/>
        </w:r>
      </w:hyperlink>
    </w:p>
    <w:p w14:paraId="6BB3A50E" w14:textId="312BDB08" w:rsidR="00B74628" w:rsidRDefault="00F36A79">
      <w:pPr>
        <w:pStyle w:val="TOC4"/>
        <w:rPr>
          <w:rFonts w:eastAsiaTheme="minorEastAsia"/>
          <w:smallCaps w:val="0"/>
          <w:noProof/>
          <w:sz w:val="22"/>
          <w:lang w:val="en-US" w:eastAsia="zh-CN" w:bidi="ar-SA"/>
        </w:rPr>
      </w:pPr>
      <w:hyperlink w:anchor="_Toc438119818" w:history="1">
        <w:r w:rsidR="00B74628" w:rsidRPr="0032764F">
          <w:rPr>
            <w:rStyle w:val="Hyperlink"/>
            <w:noProof/>
          </w:rPr>
          <w:t>Microsoft Social Engagement</w:t>
        </w:r>
        <w:r w:rsidR="00B74628">
          <w:rPr>
            <w:noProof/>
            <w:webHidden/>
          </w:rPr>
          <w:tab/>
        </w:r>
        <w:r w:rsidR="00B74628">
          <w:rPr>
            <w:noProof/>
            <w:webHidden/>
          </w:rPr>
          <w:fldChar w:fldCharType="begin"/>
        </w:r>
        <w:r w:rsidR="00B74628">
          <w:rPr>
            <w:noProof/>
            <w:webHidden/>
          </w:rPr>
          <w:instrText xml:space="preserve"> PAGEREF _Toc438119818 \h </w:instrText>
        </w:r>
        <w:r w:rsidR="00B74628">
          <w:rPr>
            <w:noProof/>
            <w:webHidden/>
          </w:rPr>
        </w:r>
        <w:r w:rsidR="00B74628">
          <w:rPr>
            <w:noProof/>
            <w:webHidden/>
          </w:rPr>
          <w:fldChar w:fldCharType="separate"/>
        </w:r>
        <w:r w:rsidR="00B74628">
          <w:rPr>
            <w:noProof/>
            <w:webHidden/>
          </w:rPr>
          <w:t>19</w:t>
        </w:r>
        <w:r w:rsidR="00B74628">
          <w:rPr>
            <w:noProof/>
            <w:webHidden/>
          </w:rPr>
          <w:fldChar w:fldCharType="end"/>
        </w:r>
      </w:hyperlink>
    </w:p>
    <w:p w14:paraId="65CFFED2" w14:textId="1B2E471A" w:rsidR="00B74628" w:rsidRDefault="00F36A79">
      <w:pPr>
        <w:pStyle w:val="TOC4"/>
        <w:rPr>
          <w:rFonts w:eastAsiaTheme="minorEastAsia"/>
          <w:smallCaps w:val="0"/>
          <w:noProof/>
          <w:sz w:val="22"/>
          <w:lang w:val="en-US" w:eastAsia="zh-CN" w:bidi="ar-SA"/>
        </w:rPr>
      </w:pPr>
      <w:hyperlink w:anchor="_Toc438119819" w:history="1">
        <w:r w:rsidR="00B74628" w:rsidRPr="0032764F">
          <w:rPr>
            <w:rStyle w:val="Hyperlink"/>
            <w:noProof/>
          </w:rPr>
          <w:t>Parature, di Microsoft</w:t>
        </w:r>
        <w:r w:rsidR="00B74628">
          <w:rPr>
            <w:noProof/>
            <w:webHidden/>
          </w:rPr>
          <w:tab/>
        </w:r>
        <w:r w:rsidR="00B74628">
          <w:rPr>
            <w:noProof/>
            <w:webHidden/>
          </w:rPr>
          <w:fldChar w:fldCharType="begin"/>
        </w:r>
        <w:r w:rsidR="00B74628">
          <w:rPr>
            <w:noProof/>
            <w:webHidden/>
          </w:rPr>
          <w:instrText xml:space="preserve"> PAGEREF _Toc438119819 \h </w:instrText>
        </w:r>
        <w:r w:rsidR="00B74628">
          <w:rPr>
            <w:noProof/>
            <w:webHidden/>
          </w:rPr>
        </w:r>
        <w:r w:rsidR="00B74628">
          <w:rPr>
            <w:noProof/>
            <w:webHidden/>
          </w:rPr>
          <w:fldChar w:fldCharType="separate"/>
        </w:r>
        <w:r w:rsidR="00B74628">
          <w:rPr>
            <w:noProof/>
            <w:webHidden/>
          </w:rPr>
          <w:t>19</w:t>
        </w:r>
        <w:r w:rsidR="00B74628">
          <w:rPr>
            <w:noProof/>
            <w:webHidden/>
          </w:rPr>
          <w:fldChar w:fldCharType="end"/>
        </w:r>
      </w:hyperlink>
    </w:p>
    <w:p w14:paraId="776FBE7D" w14:textId="3C102520" w:rsidR="00B74628" w:rsidRDefault="00F36A79">
      <w:pPr>
        <w:pStyle w:val="TOC2"/>
        <w:tabs>
          <w:tab w:val="right" w:leader="dot" w:pos="5030"/>
        </w:tabs>
        <w:rPr>
          <w:rFonts w:eastAsiaTheme="minorEastAsia"/>
          <w:b w:val="0"/>
          <w:smallCaps w:val="0"/>
          <w:noProof/>
          <w:sz w:val="22"/>
          <w:lang w:val="en-US" w:eastAsia="zh-CN" w:bidi="ar-SA"/>
        </w:rPr>
      </w:pPr>
      <w:hyperlink w:anchor="_Toc438119820" w:history="1">
        <w:r w:rsidR="00B74628" w:rsidRPr="0032764F">
          <w:rPr>
            <w:rStyle w:val="Hyperlink"/>
            <w:noProof/>
          </w:rPr>
          <w:t>Servizi Office 365</w:t>
        </w:r>
        <w:r w:rsidR="00B74628">
          <w:rPr>
            <w:noProof/>
            <w:webHidden/>
          </w:rPr>
          <w:tab/>
        </w:r>
        <w:r w:rsidR="00B74628">
          <w:rPr>
            <w:noProof/>
            <w:webHidden/>
          </w:rPr>
          <w:fldChar w:fldCharType="begin"/>
        </w:r>
        <w:r w:rsidR="00B74628">
          <w:rPr>
            <w:noProof/>
            <w:webHidden/>
          </w:rPr>
          <w:instrText xml:space="preserve"> PAGEREF _Toc438119820 \h </w:instrText>
        </w:r>
        <w:r w:rsidR="00B74628">
          <w:rPr>
            <w:noProof/>
            <w:webHidden/>
          </w:rPr>
        </w:r>
        <w:r w:rsidR="00B74628">
          <w:rPr>
            <w:noProof/>
            <w:webHidden/>
          </w:rPr>
          <w:fldChar w:fldCharType="separate"/>
        </w:r>
        <w:r w:rsidR="00B74628">
          <w:rPr>
            <w:noProof/>
            <w:webHidden/>
          </w:rPr>
          <w:t>19</w:t>
        </w:r>
        <w:r w:rsidR="00B74628">
          <w:rPr>
            <w:noProof/>
            <w:webHidden/>
          </w:rPr>
          <w:fldChar w:fldCharType="end"/>
        </w:r>
      </w:hyperlink>
    </w:p>
    <w:p w14:paraId="14EBB973" w14:textId="1EADBEB3" w:rsidR="00B74628" w:rsidRDefault="00F36A79">
      <w:pPr>
        <w:pStyle w:val="TOC4"/>
        <w:rPr>
          <w:rFonts w:eastAsiaTheme="minorEastAsia"/>
          <w:smallCaps w:val="0"/>
          <w:noProof/>
          <w:sz w:val="22"/>
          <w:lang w:val="en-US" w:eastAsia="zh-CN" w:bidi="ar-SA"/>
        </w:rPr>
      </w:pPr>
      <w:hyperlink w:anchor="_Toc438119821" w:history="1">
        <w:r w:rsidR="00B74628" w:rsidRPr="0032764F">
          <w:rPr>
            <w:rStyle w:val="Hyperlink"/>
            <w:noProof/>
          </w:rPr>
          <w:t>Exchange Online</w:t>
        </w:r>
        <w:r w:rsidR="00B74628">
          <w:rPr>
            <w:noProof/>
            <w:webHidden/>
          </w:rPr>
          <w:tab/>
        </w:r>
        <w:r w:rsidR="00B74628">
          <w:rPr>
            <w:noProof/>
            <w:webHidden/>
          </w:rPr>
          <w:fldChar w:fldCharType="begin"/>
        </w:r>
        <w:r w:rsidR="00B74628">
          <w:rPr>
            <w:noProof/>
            <w:webHidden/>
          </w:rPr>
          <w:instrText xml:space="preserve"> PAGEREF _Toc438119821 \h </w:instrText>
        </w:r>
        <w:r w:rsidR="00B74628">
          <w:rPr>
            <w:noProof/>
            <w:webHidden/>
          </w:rPr>
        </w:r>
        <w:r w:rsidR="00B74628">
          <w:rPr>
            <w:noProof/>
            <w:webHidden/>
          </w:rPr>
          <w:fldChar w:fldCharType="separate"/>
        </w:r>
        <w:r w:rsidR="00B74628">
          <w:rPr>
            <w:noProof/>
            <w:webHidden/>
          </w:rPr>
          <w:t>20</w:t>
        </w:r>
        <w:r w:rsidR="00B74628">
          <w:rPr>
            <w:noProof/>
            <w:webHidden/>
          </w:rPr>
          <w:fldChar w:fldCharType="end"/>
        </w:r>
      </w:hyperlink>
    </w:p>
    <w:p w14:paraId="323623F4" w14:textId="3FB93E10" w:rsidR="00B74628" w:rsidRDefault="00F36A79">
      <w:pPr>
        <w:pStyle w:val="TOC4"/>
        <w:rPr>
          <w:rFonts w:eastAsiaTheme="minorEastAsia"/>
          <w:smallCaps w:val="0"/>
          <w:noProof/>
          <w:sz w:val="22"/>
          <w:lang w:val="en-US" w:eastAsia="zh-CN" w:bidi="ar-SA"/>
        </w:rPr>
      </w:pPr>
      <w:hyperlink w:anchor="_Toc438119822" w:history="1">
        <w:r w:rsidR="00B74628" w:rsidRPr="0032764F">
          <w:rPr>
            <w:rStyle w:val="Hyperlink"/>
            <w:noProof/>
          </w:rPr>
          <w:t>Applicazioni Office 365</w:t>
        </w:r>
        <w:r w:rsidR="00B74628">
          <w:rPr>
            <w:noProof/>
            <w:webHidden/>
          </w:rPr>
          <w:tab/>
        </w:r>
        <w:r w:rsidR="00B74628">
          <w:rPr>
            <w:noProof/>
            <w:webHidden/>
          </w:rPr>
          <w:fldChar w:fldCharType="begin"/>
        </w:r>
        <w:r w:rsidR="00B74628">
          <w:rPr>
            <w:noProof/>
            <w:webHidden/>
          </w:rPr>
          <w:instrText xml:space="preserve"> PAGEREF _Toc438119822 \h </w:instrText>
        </w:r>
        <w:r w:rsidR="00B74628">
          <w:rPr>
            <w:noProof/>
            <w:webHidden/>
          </w:rPr>
        </w:r>
        <w:r w:rsidR="00B74628">
          <w:rPr>
            <w:noProof/>
            <w:webHidden/>
          </w:rPr>
          <w:fldChar w:fldCharType="separate"/>
        </w:r>
        <w:r w:rsidR="00B74628">
          <w:rPr>
            <w:noProof/>
            <w:webHidden/>
          </w:rPr>
          <w:t>21</w:t>
        </w:r>
        <w:r w:rsidR="00B74628">
          <w:rPr>
            <w:noProof/>
            <w:webHidden/>
          </w:rPr>
          <w:fldChar w:fldCharType="end"/>
        </w:r>
      </w:hyperlink>
    </w:p>
    <w:p w14:paraId="620E23CD" w14:textId="1F70800F" w:rsidR="00B74628" w:rsidRDefault="00F36A79">
      <w:pPr>
        <w:pStyle w:val="TOC4"/>
        <w:rPr>
          <w:rFonts w:eastAsiaTheme="minorEastAsia"/>
          <w:smallCaps w:val="0"/>
          <w:noProof/>
          <w:sz w:val="22"/>
          <w:lang w:val="en-US" w:eastAsia="zh-CN" w:bidi="ar-SA"/>
        </w:rPr>
      </w:pPr>
      <w:hyperlink w:anchor="_Toc438119823" w:history="1">
        <w:r w:rsidR="00B74628" w:rsidRPr="0032764F">
          <w:rPr>
            <w:rStyle w:val="Hyperlink"/>
            <w:noProof/>
          </w:rPr>
          <w:t>Office 365 Delve Analytics</w:t>
        </w:r>
        <w:r w:rsidR="00B74628">
          <w:rPr>
            <w:noProof/>
            <w:webHidden/>
          </w:rPr>
          <w:tab/>
        </w:r>
        <w:r w:rsidR="00B74628">
          <w:rPr>
            <w:noProof/>
            <w:webHidden/>
          </w:rPr>
          <w:fldChar w:fldCharType="begin"/>
        </w:r>
        <w:r w:rsidR="00B74628">
          <w:rPr>
            <w:noProof/>
            <w:webHidden/>
          </w:rPr>
          <w:instrText xml:space="preserve"> PAGEREF _Toc438119823 \h </w:instrText>
        </w:r>
        <w:r w:rsidR="00B74628">
          <w:rPr>
            <w:noProof/>
            <w:webHidden/>
          </w:rPr>
        </w:r>
        <w:r w:rsidR="00B74628">
          <w:rPr>
            <w:noProof/>
            <w:webHidden/>
          </w:rPr>
          <w:fldChar w:fldCharType="separate"/>
        </w:r>
        <w:r w:rsidR="00B74628">
          <w:rPr>
            <w:noProof/>
            <w:webHidden/>
          </w:rPr>
          <w:t>22</w:t>
        </w:r>
        <w:r w:rsidR="00B74628">
          <w:rPr>
            <w:noProof/>
            <w:webHidden/>
          </w:rPr>
          <w:fldChar w:fldCharType="end"/>
        </w:r>
      </w:hyperlink>
    </w:p>
    <w:p w14:paraId="53805958" w14:textId="00FD48BE" w:rsidR="00B74628" w:rsidRDefault="00F36A79">
      <w:pPr>
        <w:pStyle w:val="TOC4"/>
        <w:rPr>
          <w:rFonts w:eastAsiaTheme="minorEastAsia"/>
          <w:smallCaps w:val="0"/>
          <w:noProof/>
          <w:sz w:val="22"/>
          <w:lang w:val="en-US" w:eastAsia="zh-CN" w:bidi="ar-SA"/>
        </w:rPr>
      </w:pPr>
      <w:hyperlink w:anchor="_Toc438119824" w:history="1">
        <w:r w:rsidR="00B74628" w:rsidRPr="0032764F">
          <w:rPr>
            <w:rStyle w:val="Hyperlink"/>
            <w:noProof/>
          </w:rPr>
          <w:t>Office 365 Advanced eDiscovery</w:t>
        </w:r>
        <w:r w:rsidR="00B74628">
          <w:rPr>
            <w:noProof/>
            <w:webHidden/>
          </w:rPr>
          <w:tab/>
        </w:r>
        <w:r w:rsidR="00B74628">
          <w:rPr>
            <w:noProof/>
            <w:webHidden/>
          </w:rPr>
          <w:fldChar w:fldCharType="begin"/>
        </w:r>
        <w:r w:rsidR="00B74628">
          <w:rPr>
            <w:noProof/>
            <w:webHidden/>
          </w:rPr>
          <w:instrText xml:space="preserve"> PAGEREF _Toc438119824 \h </w:instrText>
        </w:r>
        <w:r w:rsidR="00B74628">
          <w:rPr>
            <w:noProof/>
            <w:webHidden/>
          </w:rPr>
        </w:r>
        <w:r w:rsidR="00B74628">
          <w:rPr>
            <w:noProof/>
            <w:webHidden/>
          </w:rPr>
          <w:fldChar w:fldCharType="separate"/>
        </w:r>
        <w:r w:rsidR="00B74628">
          <w:rPr>
            <w:noProof/>
            <w:webHidden/>
          </w:rPr>
          <w:t>22</w:t>
        </w:r>
        <w:r w:rsidR="00B74628">
          <w:rPr>
            <w:noProof/>
            <w:webHidden/>
          </w:rPr>
          <w:fldChar w:fldCharType="end"/>
        </w:r>
      </w:hyperlink>
    </w:p>
    <w:p w14:paraId="7DF0780E" w14:textId="2A0C820B" w:rsidR="00B74628" w:rsidRDefault="00F36A79">
      <w:pPr>
        <w:pStyle w:val="TOC4"/>
        <w:rPr>
          <w:rFonts w:eastAsiaTheme="minorEastAsia"/>
          <w:smallCaps w:val="0"/>
          <w:noProof/>
          <w:sz w:val="22"/>
          <w:lang w:val="en-US" w:eastAsia="zh-CN" w:bidi="ar-SA"/>
        </w:rPr>
      </w:pPr>
      <w:hyperlink w:anchor="_Toc438119825" w:history="1">
        <w:r w:rsidR="00B74628" w:rsidRPr="0032764F">
          <w:rPr>
            <w:rStyle w:val="Hyperlink"/>
            <w:noProof/>
          </w:rPr>
          <w:t>Office Online</w:t>
        </w:r>
        <w:r w:rsidR="00B74628">
          <w:rPr>
            <w:noProof/>
            <w:webHidden/>
          </w:rPr>
          <w:tab/>
        </w:r>
        <w:r w:rsidR="00B74628">
          <w:rPr>
            <w:noProof/>
            <w:webHidden/>
          </w:rPr>
          <w:fldChar w:fldCharType="begin"/>
        </w:r>
        <w:r w:rsidR="00B74628">
          <w:rPr>
            <w:noProof/>
            <w:webHidden/>
          </w:rPr>
          <w:instrText xml:space="preserve"> PAGEREF _Toc438119825 \h </w:instrText>
        </w:r>
        <w:r w:rsidR="00B74628">
          <w:rPr>
            <w:noProof/>
            <w:webHidden/>
          </w:rPr>
        </w:r>
        <w:r w:rsidR="00B74628">
          <w:rPr>
            <w:noProof/>
            <w:webHidden/>
          </w:rPr>
          <w:fldChar w:fldCharType="separate"/>
        </w:r>
        <w:r w:rsidR="00B74628">
          <w:rPr>
            <w:noProof/>
            <w:webHidden/>
          </w:rPr>
          <w:t>22</w:t>
        </w:r>
        <w:r w:rsidR="00B74628">
          <w:rPr>
            <w:noProof/>
            <w:webHidden/>
          </w:rPr>
          <w:fldChar w:fldCharType="end"/>
        </w:r>
      </w:hyperlink>
    </w:p>
    <w:p w14:paraId="0D3AB14B" w14:textId="5D5C67B8" w:rsidR="00B74628" w:rsidRDefault="00F36A79">
      <w:pPr>
        <w:pStyle w:val="TOC4"/>
        <w:rPr>
          <w:rFonts w:eastAsiaTheme="minorEastAsia"/>
          <w:smallCaps w:val="0"/>
          <w:noProof/>
          <w:sz w:val="22"/>
          <w:lang w:val="en-US" w:eastAsia="zh-CN" w:bidi="ar-SA"/>
        </w:rPr>
      </w:pPr>
      <w:hyperlink w:anchor="_Toc438119826" w:history="1">
        <w:r w:rsidR="00B74628" w:rsidRPr="0032764F">
          <w:rPr>
            <w:rStyle w:val="Hyperlink"/>
            <w:noProof/>
          </w:rPr>
          <w:t>OneDrive for Business</w:t>
        </w:r>
        <w:r w:rsidR="00B74628">
          <w:rPr>
            <w:noProof/>
            <w:webHidden/>
          </w:rPr>
          <w:tab/>
        </w:r>
        <w:r w:rsidR="00B74628">
          <w:rPr>
            <w:noProof/>
            <w:webHidden/>
          </w:rPr>
          <w:fldChar w:fldCharType="begin"/>
        </w:r>
        <w:r w:rsidR="00B74628">
          <w:rPr>
            <w:noProof/>
            <w:webHidden/>
          </w:rPr>
          <w:instrText xml:space="preserve"> PAGEREF _Toc438119826 \h </w:instrText>
        </w:r>
        <w:r w:rsidR="00B74628">
          <w:rPr>
            <w:noProof/>
            <w:webHidden/>
          </w:rPr>
        </w:r>
        <w:r w:rsidR="00B74628">
          <w:rPr>
            <w:noProof/>
            <w:webHidden/>
          </w:rPr>
          <w:fldChar w:fldCharType="separate"/>
        </w:r>
        <w:r w:rsidR="00B74628">
          <w:rPr>
            <w:noProof/>
            <w:webHidden/>
          </w:rPr>
          <w:t>22</w:t>
        </w:r>
        <w:r w:rsidR="00B74628">
          <w:rPr>
            <w:noProof/>
            <w:webHidden/>
          </w:rPr>
          <w:fldChar w:fldCharType="end"/>
        </w:r>
      </w:hyperlink>
    </w:p>
    <w:p w14:paraId="1FB035A2" w14:textId="458153AD" w:rsidR="00B74628" w:rsidRDefault="00F36A79">
      <w:pPr>
        <w:pStyle w:val="TOC4"/>
        <w:rPr>
          <w:rFonts w:eastAsiaTheme="minorEastAsia"/>
          <w:smallCaps w:val="0"/>
          <w:noProof/>
          <w:sz w:val="22"/>
          <w:lang w:val="en-US" w:eastAsia="zh-CN" w:bidi="ar-SA"/>
        </w:rPr>
      </w:pPr>
      <w:hyperlink w:anchor="_Toc438119827" w:history="1">
        <w:r w:rsidR="00B74628" w:rsidRPr="0032764F">
          <w:rPr>
            <w:rStyle w:val="Hyperlink"/>
            <w:noProof/>
          </w:rPr>
          <w:t>Project Online</w:t>
        </w:r>
        <w:r w:rsidR="00B74628">
          <w:rPr>
            <w:noProof/>
            <w:webHidden/>
          </w:rPr>
          <w:tab/>
        </w:r>
        <w:r w:rsidR="00B74628">
          <w:rPr>
            <w:noProof/>
            <w:webHidden/>
          </w:rPr>
          <w:fldChar w:fldCharType="begin"/>
        </w:r>
        <w:r w:rsidR="00B74628">
          <w:rPr>
            <w:noProof/>
            <w:webHidden/>
          </w:rPr>
          <w:instrText xml:space="preserve"> PAGEREF _Toc438119827 \h </w:instrText>
        </w:r>
        <w:r w:rsidR="00B74628">
          <w:rPr>
            <w:noProof/>
            <w:webHidden/>
          </w:rPr>
        </w:r>
        <w:r w:rsidR="00B74628">
          <w:rPr>
            <w:noProof/>
            <w:webHidden/>
          </w:rPr>
          <w:fldChar w:fldCharType="separate"/>
        </w:r>
        <w:r w:rsidR="00B74628">
          <w:rPr>
            <w:noProof/>
            <w:webHidden/>
          </w:rPr>
          <w:t>22</w:t>
        </w:r>
        <w:r w:rsidR="00B74628">
          <w:rPr>
            <w:noProof/>
            <w:webHidden/>
          </w:rPr>
          <w:fldChar w:fldCharType="end"/>
        </w:r>
      </w:hyperlink>
    </w:p>
    <w:p w14:paraId="460641D9" w14:textId="2B66F28E" w:rsidR="00B74628" w:rsidRDefault="00F36A79">
      <w:pPr>
        <w:pStyle w:val="TOC4"/>
        <w:rPr>
          <w:rFonts w:eastAsiaTheme="minorEastAsia"/>
          <w:smallCaps w:val="0"/>
          <w:noProof/>
          <w:sz w:val="22"/>
          <w:lang w:val="en-US" w:eastAsia="zh-CN" w:bidi="ar-SA"/>
        </w:rPr>
      </w:pPr>
      <w:hyperlink w:anchor="_Toc438119828" w:history="1">
        <w:r w:rsidR="00B74628" w:rsidRPr="0032764F">
          <w:rPr>
            <w:rStyle w:val="Hyperlink"/>
            <w:noProof/>
          </w:rPr>
          <w:t>SharePoint Online</w:t>
        </w:r>
        <w:r w:rsidR="00B74628">
          <w:rPr>
            <w:noProof/>
            <w:webHidden/>
          </w:rPr>
          <w:tab/>
        </w:r>
        <w:r w:rsidR="00B74628">
          <w:rPr>
            <w:noProof/>
            <w:webHidden/>
          </w:rPr>
          <w:fldChar w:fldCharType="begin"/>
        </w:r>
        <w:r w:rsidR="00B74628">
          <w:rPr>
            <w:noProof/>
            <w:webHidden/>
          </w:rPr>
          <w:instrText xml:space="preserve"> PAGEREF _Toc438119828 \h </w:instrText>
        </w:r>
        <w:r w:rsidR="00B74628">
          <w:rPr>
            <w:noProof/>
            <w:webHidden/>
          </w:rPr>
        </w:r>
        <w:r w:rsidR="00B74628">
          <w:rPr>
            <w:noProof/>
            <w:webHidden/>
          </w:rPr>
          <w:fldChar w:fldCharType="separate"/>
        </w:r>
        <w:r w:rsidR="00B74628">
          <w:rPr>
            <w:noProof/>
            <w:webHidden/>
          </w:rPr>
          <w:t>22</w:t>
        </w:r>
        <w:r w:rsidR="00B74628">
          <w:rPr>
            <w:noProof/>
            <w:webHidden/>
          </w:rPr>
          <w:fldChar w:fldCharType="end"/>
        </w:r>
      </w:hyperlink>
    </w:p>
    <w:p w14:paraId="7918EBEF" w14:textId="6FB1296E" w:rsidR="00B74628" w:rsidRDefault="00F36A79">
      <w:pPr>
        <w:pStyle w:val="TOC4"/>
        <w:rPr>
          <w:rFonts w:eastAsiaTheme="minorEastAsia"/>
          <w:smallCaps w:val="0"/>
          <w:noProof/>
          <w:sz w:val="22"/>
          <w:lang w:val="en-US" w:eastAsia="zh-CN" w:bidi="ar-SA"/>
        </w:rPr>
      </w:pPr>
      <w:hyperlink w:anchor="_Toc438119829" w:history="1">
        <w:r w:rsidR="00B74628" w:rsidRPr="0032764F">
          <w:rPr>
            <w:rStyle w:val="Hyperlink"/>
            <w:noProof/>
          </w:rPr>
          <w:t>Skype for Business Online</w:t>
        </w:r>
        <w:r w:rsidR="00B74628">
          <w:rPr>
            <w:noProof/>
            <w:webHidden/>
          </w:rPr>
          <w:tab/>
        </w:r>
        <w:r w:rsidR="00B74628">
          <w:rPr>
            <w:noProof/>
            <w:webHidden/>
          </w:rPr>
          <w:fldChar w:fldCharType="begin"/>
        </w:r>
        <w:r w:rsidR="00B74628">
          <w:rPr>
            <w:noProof/>
            <w:webHidden/>
          </w:rPr>
          <w:instrText xml:space="preserve"> PAGEREF _Toc438119829 \h </w:instrText>
        </w:r>
        <w:r w:rsidR="00B74628">
          <w:rPr>
            <w:noProof/>
            <w:webHidden/>
          </w:rPr>
        </w:r>
        <w:r w:rsidR="00B74628">
          <w:rPr>
            <w:noProof/>
            <w:webHidden/>
          </w:rPr>
          <w:fldChar w:fldCharType="separate"/>
        </w:r>
        <w:r w:rsidR="00B74628">
          <w:rPr>
            <w:noProof/>
            <w:webHidden/>
          </w:rPr>
          <w:t>23</w:t>
        </w:r>
        <w:r w:rsidR="00B74628">
          <w:rPr>
            <w:noProof/>
            <w:webHidden/>
          </w:rPr>
          <w:fldChar w:fldCharType="end"/>
        </w:r>
      </w:hyperlink>
    </w:p>
    <w:p w14:paraId="4C202250" w14:textId="32400C01" w:rsidR="00B74628" w:rsidRDefault="00F36A79">
      <w:pPr>
        <w:pStyle w:val="TOC4"/>
        <w:rPr>
          <w:rFonts w:eastAsiaTheme="minorEastAsia"/>
          <w:smallCaps w:val="0"/>
          <w:noProof/>
          <w:sz w:val="22"/>
          <w:lang w:val="en-US" w:eastAsia="zh-CN" w:bidi="ar-SA"/>
        </w:rPr>
      </w:pPr>
      <w:hyperlink w:anchor="_Toc438119830" w:history="1">
        <w:r w:rsidR="00B74628" w:rsidRPr="0032764F">
          <w:rPr>
            <w:rStyle w:val="Hyperlink"/>
            <w:noProof/>
          </w:rPr>
          <w:t>Servizi PSTN di Skype for Business Online</w:t>
        </w:r>
        <w:r w:rsidR="00B74628">
          <w:rPr>
            <w:noProof/>
            <w:webHidden/>
          </w:rPr>
          <w:tab/>
        </w:r>
        <w:r w:rsidR="00B74628">
          <w:rPr>
            <w:noProof/>
            <w:webHidden/>
          </w:rPr>
          <w:fldChar w:fldCharType="begin"/>
        </w:r>
        <w:r w:rsidR="00B74628">
          <w:rPr>
            <w:noProof/>
            <w:webHidden/>
          </w:rPr>
          <w:instrText xml:space="preserve"> PAGEREF _Toc438119830 \h </w:instrText>
        </w:r>
        <w:r w:rsidR="00B74628">
          <w:rPr>
            <w:noProof/>
            <w:webHidden/>
          </w:rPr>
        </w:r>
        <w:r w:rsidR="00B74628">
          <w:rPr>
            <w:noProof/>
            <w:webHidden/>
          </w:rPr>
          <w:fldChar w:fldCharType="separate"/>
        </w:r>
        <w:r w:rsidR="00B74628">
          <w:rPr>
            <w:noProof/>
            <w:webHidden/>
          </w:rPr>
          <w:t>23</w:t>
        </w:r>
        <w:r w:rsidR="00B74628">
          <w:rPr>
            <w:noProof/>
            <w:webHidden/>
          </w:rPr>
          <w:fldChar w:fldCharType="end"/>
        </w:r>
      </w:hyperlink>
    </w:p>
    <w:p w14:paraId="07D145E3" w14:textId="1ECCB0C7" w:rsidR="00B74628" w:rsidRDefault="00F36A79">
      <w:pPr>
        <w:pStyle w:val="TOC2"/>
        <w:tabs>
          <w:tab w:val="right" w:leader="dot" w:pos="5030"/>
        </w:tabs>
        <w:rPr>
          <w:rFonts w:eastAsiaTheme="minorEastAsia"/>
          <w:b w:val="0"/>
          <w:smallCaps w:val="0"/>
          <w:noProof/>
          <w:sz w:val="22"/>
          <w:lang w:val="en-US" w:eastAsia="zh-CN" w:bidi="ar-SA"/>
        </w:rPr>
      </w:pPr>
      <w:hyperlink w:anchor="_Toc438119831" w:history="1">
        <w:r w:rsidR="00B74628" w:rsidRPr="0032764F">
          <w:rPr>
            <w:rStyle w:val="Hyperlink"/>
            <w:noProof/>
          </w:rPr>
          <w:t>Altri Servizi Online</w:t>
        </w:r>
        <w:r w:rsidR="00B74628">
          <w:rPr>
            <w:noProof/>
            <w:webHidden/>
          </w:rPr>
          <w:tab/>
        </w:r>
        <w:r w:rsidR="00B74628">
          <w:rPr>
            <w:noProof/>
            <w:webHidden/>
          </w:rPr>
          <w:fldChar w:fldCharType="begin"/>
        </w:r>
        <w:r w:rsidR="00B74628">
          <w:rPr>
            <w:noProof/>
            <w:webHidden/>
          </w:rPr>
          <w:instrText xml:space="preserve"> PAGEREF _Toc438119831 \h </w:instrText>
        </w:r>
        <w:r w:rsidR="00B74628">
          <w:rPr>
            <w:noProof/>
            <w:webHidden/>
          </w:rPr>
        </w:r>
        <w:r w:rsidR="00B74628">
          <w:rPr>
            <w:noProof/>
            <w:webHidden/>
          </w:rPr>
          <w:fldChar w:fldCharType="separate"/>
        </w:r>
        <w:r w:rsidR="00B74628">
          <w:rPr>
            <w:noProof/>
            <w:webHidden/>
          </w:rPr>
          <w:t>24</w:t>
        </w:r>
        <w:r w:rsidR="00B74628">
          <w:rPr>
            <w:noProof/>
            <w:webHidden/>
          </w:rPr>
          <w:fldChar w:fldCharType="end"/>
        </w:r>
      </w:hyperlink>
    </w:p>
    <w:p w14:paraId="0272BB62" w14:textId="1DA1CBBA" w:rsidR="00B74628" w:rsidRDefault="00F36A79">
      <w:pPr>
        <w:pStyle w:val="TOC4"/>
        <w:rPr>
          <w:rFonts w:eastAsiaTheme="minorEastAsia"/>
          <w:smallCaps w:val="0"/>
          <w:noProof/>
          <w:sz w:val="22"/>
          <w:lang w:val="en-US" w:eastAsia="zh-CN" w:bidi="ar-SA"/>
        </w:rPr>
      </w:pPr>
      <w:hyperlink w:anchor="_Toc438119832" w:history="1">
        <w:r w:rsidR="00B74628" w:rsidRPr="0032764F">
          <w:rPr>
            <w:rStyle w:val="Hyperlink"/>
            <w:noProof/>
          </w:rPr>
          <w:t>Bing Maps Enterprise Platform e Bing Maps Mobile Asset Management Platform</w:t>
        </w:r>
        <w:r w:rsidR="00B74628">
          <w:rPr>
            <w:noProof/>
            <w:webHidden/>
          </w:rPr>
          <w:tab/>
        </w:r>
        <w:r w:rsidR="00B74628">
          <w:rPr>
            <w:noProof/>
            <w:webHidden/>
          </w:rPr>
          <w:fldChar w:fldCharType="begin"/>
        </w:r>
        <w:r w:rsidR="00B74628">
          <w:rPr>
            <w:noProof/>
            <w:webHidden/>
          </w:rPr>
          <w:instrText xml:space="preserve"> PAGEREF _Toc438119832 \h </w:instrText>
        </w:r>
        <w:r w:rsidR="00B74628">
          <w:rPr>
            <w:noProof/>
            <w:webHidden/>
          </w:rPr>
        </w:r>
        <w:r w:rsidR="00B74628">
          <w:rPr>
            <w:noProof/>
            <w:webHidden/>
          </w:rPr>
          <w:fldChar w:fldCharType="separate"/>
        </w:r>
        <w:r w:rsidR="00B74628">
          <w:rPr>
            <w:noProof/>
            <w:webHidden/>
          </w:rPr>
          <w:t>24</w:t>
        </w:r>
        <w:r w:rsidR="00B74628">
          <w:rPr>
            <w:noProof/>
            <w:webHidden/>
          </w:rPr>
          <w:fldChar w:fldCharType="end"/>
        </w:r>
      </w:hyperlink>
    </w:p>
    <w:p w14:paraId="068B4EA2" w14:textId="43A496BE" w:rsidR="00B74628" w:rsidRDefault="00F36A79">
      <w:pPr>
        <w:pStyle w:val="TOC4"/>
        <w:rPr>
          <w:rFonts w:eastAsiaTheme="minorEastAsia"/>
          <w:smallCaps w:val="0"/>
          <w:noProof/>
          <w:sz w:val="22"/>
          <w:lang w:val="en-US" w:eastAsia="zh-CN" w:bidi="ar-SA"/>
        </w:rPr>
      </w:pPr>
      <w:hyperlink w:anchor="_Toc438119833" w:history="1">
        <w:r w:rsidR="00B74628" w:rsidRPr="0032764F">
          <w:rPr>
            <w:rStyle w:val="Hyperlink"/>
            <w:noProof/>
          </w:rPr>
          <w:t>Microsoft Learning E-Reference Library</w:t>
        </w:r>
        <w:r w:rsidR="00B74628">
          <w:rPr>
            <w:noProof/>
            <w:webHidden/>
          </w:rPr>
          <w:tab/>
        </w:r>
        <w:r w:rsidR="00B74628">
          <w:rPr>
            <w:noProof/>
            <w:webHidden/>
          </w:rPr>
          <w:fldChar w:fldCharType="begin"/>
        </w:r>
        <w:r w:rsidR="00B74628">
          <w:rPr>
            <w:noProof/>
            <w:webHidden/>
          </w:rPr>
          <w:instrText xml:space="preserve"> PAGEREF _Toc438119833 \h </w:instrText>
        </w:r>
        <w:r w:rsidR="00B74628">
          <w:rPr>
            <w:noProof/>
            <w:webHidden/>
          </w:rPr>
        </w:r>
        <w:r w:rsidR="00B74628">
          <w:rPr>
            <w:noProof/>
            <w:webHidden/>
          </w:rPr>
          <w:fldChar w:fldCharType="separate"/>
        </w:r>
        <w:r w:rsidR="00B74628">
          <w:rPr>
            <w:noProof/>
            <w:webHidden/>
          </w:rPr>
          <w:t>25</w:t>
        </w:r>
        <w:r w:rsidR="00B74628">
          <w:rPr>
            <w:noProof/>
            <w:webHidden/>
          </w:rPr>
          <w:fldChar w:fldCharType="end"/>
        </w:r>
      </w:hyperlink>
    </w:p>
    <w:p w14:paraId="295460E4" w14:textId="40375FA9" w:rsidR="00B74628" w:rsidRDefault="00F36A79">
      <w:pPr>
        <w:pStyle w:val="TOC4"/>
        <w:rPr>
          <w:rFonts w:eastAsiaTheme="minorEastAsia"/>
          <w:smallCaps w:val="0"/>
          <w:noProof/>
          <w:sz w:val="22"/>
          <w:lang w:val="en-US" w:eastAsia="zh-CN" w:bidi="ar-SA"/>
        </w:rPr>
      </w:pPr>
      <w:hyperlink w:anchor="_Toc438119834" w:history="1">
        <w:r w:rsidR="00B74628" w:rsidRPr="0032764F">
          <w:rPr>
            <w:rStyle w:val="Hyperlink"/>
            <w:noProof/>
          </w:rPr>
          <w:t>Microsoft Learning IT Academy</w:t>
        </w:r>
        <w:r w:rsidR="00B74628">
          <w:rPr>
            <w:noProof/>
            <w:webHidden/>
          </w:rPr>
          <w:tab/>
        </w:r>
        <w:r w:rsidR="00B74628">
          <w:rPr>
            <w:noProof/>
            <w:webHidden/>
          </w:rPr>
          <w:fldChar w:fldCharType="begin"/>
        </w:r>
        <w:r w:rsidR="00B74628">
          <w:rPr>
            <w:noProof/>
            <w:webHidden/>
          </w:rPr>
          <w:instrText xml:space="preserve"> PAGEREF _Toc438119834 \h </w:instrText>
        </w:r>
        <w:r w:rsidR="00B74628">
          <w:rPr>
            <w:noProof/>
            <w:webHidden/>
          </w:rPr>
        </w:r>
        <w:r w:rsidR="00B74628">
          <w:rPr>
            <w:noProof/>
            <w:webHidden/>
          </w:rPr>
          <w:fldChar w:fldCharType="separate"/>
        </w:r>
        <w:r w:rsidR="00B74628">
          <w:rPr>
            <w:noProof/>
            <w:webHidden/>
          </w:rPr>
          <w:t>25</w:t>
        </w:r>
        <w:r w:rsidR="00B74628">
          <w:rPr>
            <w:noProof/>
            <w:webHidden/>
          </w:rPr>
          <w:fldChar w:fldCharType="end"/>
        </w:r>
      </w:hyperlink>
    </w:p>
    <w:p w14:paraId="2515D29A" w14:textId="11D50EE2" w:rsidR="00B74628" w:rsidRDefault="00F36A79">
      <w:pPr>
        <w:pStyle w:val="TOC4"/>
        <w:rPr>
          <w:rFonts w:eastAsiaTheme="minorEastAsia"/>
          <w:smallCaps w:val="0"/>
          <w:noProof/>
          <w:sz w:val="22"/>
          <w:lang w:val="en-US" w:eastAsia="zh-CN" w:bidi="ar-SA"/>
        </w:rPr>
      </w:pPr>
      <w:hyperlink w:anchor="_Toc438119835" w:history="1">
        <w:r w:rsidR="00B74628" w:rsidRPr="0032764F">
          <w:rPr>
            <w:rStyle w:val="Hyperlink"/>
            <w:noProof/>
          </w:rPr>
          <w:t>Office 365 Developer</w:t>
        </w:r>
        <w:r w:rsidR="00B74628">
          <w:rPr>
            <w:noProof/>
            <w:webHidden/>
          </w:rPr>
          <w:tab/>
        </w:r>
        <w:r w:rsidR="00B74628">
          <w:rPr>
            <w:noProof/>
            <w:webHidden/>
          </w:rPr>
          <w:fldChar w:fldCharType="begin"/>
        </w:r>
        <w:r w:rsidR="00B74628">
          <w:rPr>
            <w:noProof/>
            <w:webHidden/>
          </w:rPr>
          <w:instrText xml:space="preserve"> PAGEREF _Toc438119835 \h </w:instrText>
        </w:r>
        <w:r w:rsidR="00B74628">
          <w:rPr>
            <w:noProof/>
            <w:webHidden/>
          </w:rPr>
        </w:r>
        <w:r w:rsidR="00B74628">
          <w:rPr>
            <w:noProof/>
            <w:webHidden/>
          </w:rPr>
          <w:fldChar w:fldCharType="separate"/>
        </w:r>
        <w:r w:rsidR="00B74628">
          <w:rPr>
            <w:noProof/>
            <w:webHidden/>
          </w:rPr>
          <w:t>25</w:t>
        </w:r>
        <w:r w:rsidR="00B74628">
          <w:rPr>
            <w:noProof/>
            <w:webHidden/>
          </w:rPr>
          <w:fldChar w:fldCharType="end"/>
        </w:r>
      </w:hyperlink>
    </w:p>
    <w:p w14:paraId="513D28FC" w14:textId="150AB7BB" w:rsidR="00B74628" w:rsidRDefault="00F36A79">
      <w:pPr>
        <w:pStyle w:val="TOC4"/>
        <w:rPr>
          <w:rFonts w:eastAsiaTheme="minorEastAsia"/>
          <w:smallCaps w:val="0"/>
          <w:noProof/>
          <w:sz w:val="22"/>
          <w:lang w:val="en-US" w:eastAsia="zh-CN" w:bidi="ar-SA"/>
        </w:rPr>
      </w:pPr>
      <w:hyperlink w:anchor="_Toc438119836" w:history="1">
        <w:r w:rsidR="00B74628" w:rsidRPr="0032764F">
          <w:rPr>
            <w:rStyle w:val="Hyperlink"/>
            <w:noProof/>
          </w:rPr>
          <w:t>Power BI Pro</w:t>
        </w:r>
        <w:r w:rsidR="00B74628">
          <w:rPr>
            <w:noProof/>
            <w:webHidden/>
          </w:rPr>
          <w:tab/>
        </w:r>
        <w:r w:rsidR="00B74628">
          <w:rPr>
            <w:noProof/>
            <w:webHidden/>
          </w:rPr>
          <w:fldChar w:fldCharType="begin"/>
        </w:r>
        <w:r w:rsidR="00B74628">
          <w:rPr>
            <w:noProof/>
            <w:webHidden/>
          </w:rPr>
          <w:instrText xml:space="preserve"> PAGEREF _Toc438119836 \h </w:instrText>
        </w:r>
        <w:r w:rsidR="00B74628">
          <w:rPr>
            <w:noProof/>
            <w:webHidden/>
          </w:rPr>
        </w:r>
        <w:r w:rsidR="00B74628">
          <w:rPr>
            <w:noProof/>
            <w:webHidden/>
          </w:rPr>
          <w:fldChar w:fldCharType="separate"/>
        </w:r>
        <w:r w:rsidR="00B74628">
          <w:rPr>
            <w:noProof/>
            <w:webHidden/>
          </w:rPr>
          <w:t>25</w:t>
        </w:r>
        <w:r w:rsidR="00B74628">
          <w:rPr>
            <w:noProof/>
            <w:webHidden/>
          </w:rPr>
          <w:fldChar w:fldCharType="end"/>
        </w:r>
      </w:hyperlink>
    </w:p>
    <w:p w14:paraId="325A353C" w14:textId="7EDDDA69" w:rsidR="00B74628" w:rsidRDefault="00F36A79">
      <w:pPr>
        <w:pStyle w:val="TOC4"/>
        <w:rPr>
          <w:rFonts w:eastAsiaTheme="minorEastAsia"/>
          <w:smallCaps w:val="0"/>
          <w:noProof/>
          <w:sz w:val="22"/>
          <w:lang w:val="en-US" w:eastAsia="zh-CN" w:bidi="ar-SA"/>
        </w:rPr>
      </w:pPr>
      <w:hyperlink w:anchor="_Toc438119837" w:history="1">
        <w:r w:rsidR="00B74628" w:rsidRPr="0032764F">
          <w:rPr>
            <w:rStyle w:val="Hyperlink"/>
            <w:noProof/>
          </w:rPr>
          <w:t>System Center Endpoint Protection</w:t>
        </w:r>
        <w:r w:rsidR="00B74628">
          <w:rPr>
            <w:noProof/>
            <w:webHidden/>
          </w:rPr>
          <w:tab/>
        </w:r>
        <w:r w:rsidR="00B74628">
          <w:rPr>
            <w:noProof/>
            <w:webHidden/>
          </w:rPr>
          <w:fldChar w:fldCharType="begin"/>
        </w:r>
        <w:r w:rsidR="00B74628">
          <w:rPr>
            <w:noProof/>
            <w:webHidden/>
          </w:rPr>
          <w:instrText xml:space="preserve"> PAGEREF _Toc438119837 \h </w:instrText>
        </w:r>
        <w:r w:rsidR="00B74628">
          <w:rPr>
            <w:noProof/>
            <w:webHidden/>
          </w:rPr>
        </w:r>
        <w:r w:rsidR="00B74628">
          <w:rPr>
            <w:noProof/>
            <w:webHidden/>
          </w:rPr>
          <w:fldChar w:fldCharType="separate"/>
        </w:r>
        <w:r w:rsidR="00B74628">
          <w:rPr>
            <w:noProof/>
            <w:webHidden/>
          </w:rPr>
          <w:t>25</w:t>
        </w:r>
        <w:r w:rsidR="00B74628">
          <w:rPr>
            <w:noProof/>
            <w:webHidden/>
          </w:rPr>
          <w:fldChar w:fldCharType="end"/>
        </w:r>
      </w:hyperlink>
    </w:p>
    <w:p w14:paraId="49B90D52" w14:textId="5FF20341" w:rsidR="00B74628" w:rsidRDefault="00F36A79">
      <w:pPr>
        <w:pStyle w:val="TOC4"/>
        <w:rPr>
          <w:rFonts w:eastAsiaTheme="minorEastAsia"/>
          <w:smallCaps w:val="0"/>
          <w:noProof/>
          <w:sz w:val="22"/>
          <w:lang w:val="en-US" w:eastAsia="zh-CN" w:bidi="ar-SA"/>
        </w:rPr>
      </w:pPr>
      <w:hyperlink w:anchor="_Toc438119838" w:history="1">
        <w:r w:rsidR="00B74628" w:rsidRPr="0032764F">
          <w:rPr>
            <w:rStyle w:val="Hyperlink"/>
            <w:noProof/>
          </w:rPr>
          <w:t>API di Translator</w:t>
        </w:r>
        <w:r w:rsidR="00B74628">
          <w:rPr>
            <w:noProof/>
            <w:webHidden/>
          </w:rPr>
          <w:tab/>
        </w:r>
        <w:r w:rsidR="00B74628">
          <w:rPr>
            <w:noProof/>
            <w:webHidden/>
          </w:rPr>
          <w:fldChar w:fldCharType="begin"/>
        </w:r>
        <w:r w:rsidR="00B74628">
          <w:rPr>
            <w:noProof/>
            <w:webHidden/>
          </w:rPr>
          <w:instrText xml:space="preserve"> PAGEREF _Toc438119838 \h </w:instrText>
        </w:r>
        <w:r w:rsidR="00B74628">
          <w:rPr>
            <w:noProof/>
            <w:webHidden/>
          </w:rPr>
        </w:r>
        <w:r w:rsidR="00B74628">
          <w:rPr>
            <w:noProof/>
            <w:webHidden/>
          </w:rPr>
          <w:fldChar w:fldCharType="separate"/>
        </w:r>
        <w:r w:rsidR="00B74628">
          <w:rPr>
            <w:noProof/>
            <w:webHidden/>
          </w:rPr>
          <w:t>26</w:t>
        </w:r>
        <w:r w:rsidR="00B74628">
          <w:rPr>
            <w:noProof/>
            <w:webHidden/>
          </w:rPr>
          <w:fldChar w:fldCharType="end"/>
        </w:r>
      </w:hyperlink>
    </w:p>
    <w:p w14:paraId="5B40EA6A" w14:textId="5AD4A0BA" w:rsidR="00B74628" w:rsidRDefault="00F36A79">
      <w:pPr>
        <w:pStyle w:val="TOC4"/>
        <w:rPr>
          <w:rFonts w:eastAsiaTheme="minorEastAsia"/>
          <w:smallCaps w:val="0"/>
          <w:noProof/>
          <w:sz w:val="22"/>
          <w:lang w:val="en-US" w:eastAsia="zh-CN" w:bidi="ar-SA"/>
        </w:rPr>
      </w:pPr>
      <w:hyperlink w:anchor="_Toc438119839" w:history="1">
        <w:r w:rsidR="00B74628" w:rsidRPr="0032764F">
          <w:rPr>
            <w:rStyle w:val="Hyperlink"/>
            <w:noProof/>
          </w:rPr>
          <w:t>Yammer Enterprise</w:t>
        </w:r>
        <w:r w:rsidR="00B74628">
          <w:rPr>
            <w:noProof/>
            <w:webHidden/>
          </w:rPr>
          <w:tab/>
        </w:r>
        <w:r w:rsidR="00B74628">
          <w:rPr>
            <w:noProof/>
            <w:webHidden/>
          </w:rPr>
          <w:fldChar w:fldCharType="begin"/>
        </w:r>
        <w:r w:rsidR="00B74628">
          <w:rPr>
            <w:noProof/>
            <w:webHidden/>
          </w:rPr>
          <w:instrText xml:space="preserve"> PAGEREF _Toc438119839 \h </w:instrText>
        </w:r>
        <w:r w:rsidR="00B74628">
          <w:rPr>
            <w:noProof/>
            <w:webHidden/>
          </w:rPr>
        </w:r>
        <w:r w:rsidR="00B74628">
          <w:rPr>
            <w:noProof/>
            <w:webHidden/>
          </w:rPr>
          <w:fldChar w:fldCharType="separate"/>
        </w:r>
        <w:r w:rsidR="00B74628">
          <w:rPr>
            <w:noProof/>
            <w:webHidden/>
          </w:rPr>
          <w:t>26</w:t>
        </w:r>
        <w:r w:rsidR="00B74628">
          <w:rPr>
            <w:noProof/>
            <w:webHidden/>
          </w:rPr>
          <w:fldChar w:fldCharType="end"/>
        </w:r>
      </w:hyperlink>
    </w:p>
    <w:p w14:paraId="646DC65D" w14:textId="4A54D890" w:rsidR="00B74628" w:rsidRDefault="00F36A79">
      <w:pPr>
        <w:pStyle w:val="TOC1"/>
        <w:tabs>
          <w:tab w:val="right" w:leader="dot" w:pos="5030"/>
        </w:tabs>
        <w:rPr>
          <w:rFonts w:eastAsiaTheme="minorEastAsia"/>
          <w:b w:val="0"/>
          <w:caps w:val="0"/>
          <w:noProof/>
          <w:sz w:val="22"/>
          <w:lang w:val="en-US" w:eastAsia="zh-CN" w:bidi="ar-SA"/>
        </w:rPr>
      </w:pPr>
      <w:hyperlink w:anchor="_Toc438119840" w:history="1">
        <w:r w:rsidR="00B74628" w:rsidRPr="0032764F">
          <w:rPr>
            <w:rStyle w:val="Hyperlink"/>
            <w:noProof/>
          </w:rPr>
          <w:t>Allegato 1 – Comunicazioni</w:t>
        </w:r>
        <w:r w:rsidR="00B74628">
          <w:rPr>
            <w:noProof/>
            <w:webHidden/>
          </w:rPr>
          <w:tab/>
        </w:r>
        <w:r w:rsidR="00B74628">
          <w:rPr>
            <w:noProof/>
            <w:webHidden/>
          </w:rPr>
          <w:fldChar w:fldCharType="begin"/>
        </w:r>
        <w:r w:rsidR="00B74628">
          <w:rPr>
            <w:noProof/>
            <w:webHidden/>
          </w:rPr>
          <w:instrText xml:space="preserve"> PAGEREF _Toc438119840 \h </w:instrText>
        </w:r>
        <w:r w:rsidR="00B74628">
          <w:rPr>
            <w:noProof/>
            <w:webHidden/>
          </w:rPr>
        </w:r>
        <w:r w:rsidR="00B74628">
          <w:rPr>
            <w:noProof/>
            <w:webHidden/>
          </w:rPr>
          <w:fldChar w:fldCharType="separate"/>
        </w:r>
        <w:r w:rsidR="00B74628">
          <w:rPr>
            <w:noProof/>
            <w:webHidden/>
          </w:rPr>
          <w:t>27</w:t>
        </w:r>
        <w:r w:rsidR="00B74628">
          <w:rPr>
            <w:noProof/>
            <w:webHidden/>
          </w:rPr>
          <w:fldChar w:fldCharType="end"/>
        </w:r>
      </w:hyperlink>
    </w:p>
    <w:p w14:paraId="625FC02A" w14:textId="34821E5F" w:rsidR="00B74628" w:rsidRDefault="00F36A79">
      <w:pPr>
        <w:pStyle w:val="TOC3"/>
        <w:tabs>
          <w:tab w:val="right" w:leader="dot" w:pos="5030"/>
        </w:tabs>
        <w:rPr>
          <w:rFonts w:eastAsiaTheme="minorEastAsia"/>
          <w:smallCaps w:val="0"/>
          <w:noProof/>
          <w:sz w:val="22"/>
          <w:lang w:val="en-US" w:eastAsia="zh-CN" w:bidi="ar-SA"/>
        </w:rPr>
      </w:pPr>
      <w:hyperlink w:anchor="_Toc438119841" w:history="1">
        <w:r w:rsidR="00B74628" w:rsidRPr="0032764F">
          <w:rPr>
            <w:rStyle w:val="Hyperlink"/>
            <w:noProof/>
          </w:rPr>
          <w:t>Bing Maps</w:t>
        </w:r>
        <w:r w:rsidR="00B74628">
          <w:rPr>
            <w:noProof/>
            <w:webHidden/>
          </w:rPr>
          <w:tab/>
        </w:r>
        <w:r w:rsidR="00B74628">
          <w:rPr>
            <w:noProof/>
            <w:webHidden/>
          </w:rPr>
          <w:fldChar w:fldCharType="begin"/>
        </w:r>
        <w:r w:rsidR="00B74628">
          <w:rPr>
            <w:noProof/>
            <w:webHidden/>
          </w:rPr>
          <w:instrText xml:space="preserve"> PAGEREF _Toc438119841 \h </w:instrText>
        </w:r>
        <w:r w:rsidR="00B74628">
          <w:rPr>
            <w:noProof/>
            <w:webHidden/>
          </w:rPr>
        </w:r>
        <w:r w:rsidR="00B74628">
          <w:rPr>
            <w:noProof/>
            <w:webHidden/>
          </w:rPr>
          <w:fldChar w:fldCharType="separate"/>
        </w:r>
        <w:r w:rsidR="00B74628">
          <w:rPr>
            <w:noProof/>
            <w:webHidden/>
          </w:rPr>
          <w:t>27</w:t>
        </w:r>
        <w:r w:rsidR="00B74628">
          <w:rPr>
            <w:noProof/>
            <w:webHidden/>
          </w:rPr>
          <w:fldChar w:fldCharType="end"/>
        </w:r>
      </w:hyperlink>
    </w:p>
    <w:p w14:paraId="0E5BF80F" w14:textId="255818F5" w:rsidR="00B74628" w:rsidRDefault="00F36A79">
      <w:pPr>
        <w:pStyle w:val="TOC3"/>
        <w:tabs>
          <w:tab w:val="right" w:leader="dot" w:pos="5030"/>
        </w:tabs>
        <w:rPr>
          <w:rFonts w:eastAsiaTheme="minorEastAsia"/>
          <w:smallCaps w:val="0"/>
          <w:noProof/>
          <w:sz w:val="22"/>
          <w:lang w:val="en-US" w:eastAsia="zh-CN" w:bidi="ar-SA"/>
        </w:rPr>
      </w:pPr>
      <w:hyperlink w:anchor="_Toc438119842" w:history="1">
        <w:r w:rsidR="00B74628" w:rsidRPr="0032764F">
          <w:rPr>
            <w:rStyle w:val="Hyperlink"/>
            <w:noProof/>
          </w:rPr>
          <w:t>Servizi Professionali</w:t>
        </w:r>
        <w:r w:rsidR="00B74628">
          <w:rPr>
            <w:noProof/>
            <w:webHidden/>
          </w:rPr>
          <w:tab/>
        </w:r>
        <w:r w:rsidR="00B74628">
          <w:rPr>
            <w:noProof/>
            <w:webHidden/>
          </w:rPr>
          <w:fldChar w:fldCharType="begin"/>
        </w:r>
        <w:r w:rsidR="00B74628">
          <w:rPr>
            <w:noProof/>
            <w:webHidden/>
          </w:rPr>
          <w:instrText xml:space="preserve"> PAGEREF _Toc438119842 \h </w:instrText>
        </w:r>
        <w:r w:rsidR="00B74628">
          <w:rPr>
            <w:noProof/>
            <w:webHidden/>
          </w:rPr>
        </w:r>
        <w:r w:rsidR="00B74628">
          <w:rPr>
            <w:noProof/>
            <w:webHidden/>
          </w:rPr>
          <w:fldChar w:fldCharType="separate"/>
        </w:r>
        <w:r w:rsidR="00B74628">
          <w:rPr>
            <w:noProof/>
            <w:webHidden/>
          </w:rPr>
          <w:t>27</w:t>
        </w:r>
        <w:r w:rsidR="00B74628">
          <w:rPr>
            <w:noProof/>
            <w:webHidden/>
          </w:rPr>
          <w:fldChar w:fldCharType="end"/>
        </w:r>
      </w:hyperlink>
    </w:p>
    <w:p w14:paraId="79480108" w14:textId="426F5C0D" w:rsidR="00B74628" w:rsidRDefault="00F36A79">
      <w:pPr>
        <w:pStyle w:val="TOC3"/>
        <w:tabs>
          <w:tab w:val="right" w:leader="dot" w:pos="5030"/>
        </w:tabs>
        <w:rPr>
          <w:rFonts w:eastAsiaTheme="minorEastAsia"/>
          <w:smallCaps w:val="0"/>
          <w:noProof/>
          <w:sz w:val="22"/>
          <w:lang w:val="en-US" w:eastAsia="zh-CN" w:bidi="ar-SA"/>
        </w:rPr>
      </w:pPr>
      <w:hyperlink w:anchor="_Toc438119843" w:history="1">
        <w:r w:rsidR="00B74628" w:rsidRPr="0032764F">
          <w:rPr>
            <w:rStyle w:val="Hyperlink"/>
            <w:noProof/>
          </w:rPr>
          <w:t>Comunicazione relativa agli Standard Video H.264/AVC, VC-1, MPEG-4 e MPEG-2</w:t>
        </w:r>
        <w:r w:rsidR="00B74628">
          <w:rPr>
            <w:noProof/>
            <w:webHidden/>
          </w:rPr>
          <w:tab/>
        </w:r>
        <w:r w:rsidR="00B74628">
          <w:rPr>
            <w:noProof/>
            <w:webHidden/>
          </w:rPr>
          <w:fldChar w:fldCharType="begin"/>
        </w:r>
        <w:r w:rsidR="00B74628">
          <w:rPr>
            <w:noProof/>
            <w:webHidden/>
          </w:rPr>
          <w:instrText xml:space="preserve"> PAGEREF _Toc438119843 \h </w:instrText>
        </w:r>
        <w:r w:rsidR="00B74628">
          <w:rPr>
            <w:noProof/>
            <w:webHidden/>
          </w:rPr>
        </w:r>
        <w:r w:rsidR="00B74628">
          <w:rPr>
            <w:noProof/>
            <w:webHidden/>
          </w:rPr>
          <w:fldChar w:fldCharType="separate"/>
        </w:r>
        <w:r w:rsidR="00B74628">
          <w:rPr>
            <w:noProof/>
            <w:webHidden/>
          </w:rPr>
          <w:t>28</w:t>
        </w:r>
        <w:r w:rsidR="00B74628">
          <w:rPr>
            <w:noProof/>
            <w:webHidden/>
          </w:rPr>
          <w:fldChar w:fldCharType="end"/>
        </w:r>
      </w:hyperlink>
    </w:p>
    <w:p w14:paraId="5A5C88D7" w14:textId="08988171" w:rsidR="00B74628" w:rsidRDefault="00F36A79">
      <w:pPr>
        <w:pStyle w:val="TOC1"/>
        <w:tabs>
          <w:tab w:val="right" w:leader="dot" w:pos="5030"/>
        </w:tabs>
        <w:rPr>
          <w:rFonts w:eastAsiaTheme="minorEastAsia"/>
          <w:b w:val="0"/>
          <w:caps w:val="0"/>
          <w:noProof/>
          <w:sz w:val="22"/>
          <w:lang w:val="en-US" w:eastAsia="zh-CN" w:bidi="ar-SA"/>
        </w:rPr>
      </w:pPr>
      <w:hyperlink w:anchor="_Toc438119844" w:history="1">
        <w:r w:rsidR="00B74628" w:rsidRPr="0032764F">
          <w:rPr>
            <w:rStyle w:val="Hyperlink"/>
            <w:noProof/>
          </w:rPr>
          <w:t>Allegato 2 - Suite di Licenze “Subscription”</w:t>
        </w:r>
        <w:r w:rsidR="00B74628">
          <w:rPr>
            <w:noProof/>
            <w:webHidden/>
          </w:rPr>
          <w:tab/>
        </w:r>
        <w:r w:rsidR="00B74628">
          <w:rPr>
            <w:noProof/>
            <w:webHidden/>
          </w:rPr>
          <w:fldChar w:fldCharType="begin"/>
        </w:r>
        <w:r w:rsidR="00B74628">
          <w:rPr>
            <w:noProof/>
            <w:webHidden/>
          </w:rPr>
          <w:instrText xml:space="preserve"> PAGEREF _Toc438119844 \h </w:instrText>
        </w:r>
        <w:r w:rsidR="00B74628">
          <w:rPr>
            <w:noProof/>
            <w:webHidden/>
          </w:rPr>
        </w:r>
        <w:r w:rsidR="00B74628">
          <w:rPr>
            <w:noProof/>
            <w:webHidden/>
          </w:rPr>
          <w:fldChar w:fldCharType="separate"/>
        </w:r>
        <w:r w:rsidR="00B74628">
          <w:rPr>
            <w:noProof/>
            <w:webHidden/>
          </w:rPr>
          <w:t>29</w:t>
        </w:r>
        <w:r w:rsidR="00B74628">
          <w:rPr>
            <w:noProof/>
            <w:webHidden/>
          </w:rPr>
          <w:fldChar w:fldCharType="end"/>
        </w:r>
      </w:hyperlink>
    </w:p>
    <w:p w14:paraId="2AFA808A" w14:textId="58E22B94" w:rsidR="00B74628" w:rsidRDefault="00F36A79">
      <w:pPr>
        <w:pStyle w:val="TOC1"/>
        <w:tabs>
          <w:tab w:val="right" w:leader="dot" w:pos="5030"/>
        </w:tabs>
        <w:rPr>
          <w:rFonts w:eastAsiaTheme="minorEastAsia"/>
          <w:b w:val="0"/>
          <w:caps w:val="0"/>
          <w:noProof/>
          <w:sz w:val="22"/>
          <w:lang w:val="en-US" w:eastAsia="zh-CN" w:bidi="ar-SA"/>
        </w:rPr>
      </w:pPr>
      <w:hyperlink w:anchor="_Toc438119845" w:history="1">
        <w:r w:rsidR="00B74628" w:rsidRPr="0032764F">
          <w:rPr>
            <w:rStyle w:val="Hyperlink"/>
            <w:noProof/>
          </w:rPr>
          <w:t>Allegato 3 – Condizioni Contrattuali Standard (Responsabili del trattamento)</w:t>
        </w:r>
        <w:r w:rsidR="00B74628">
          <w:rPr>
            <w:noProof/>
            <w:webHidden/>
          </w:rPr>
          <w:tab/>
        </w:r>
        <w:r w:rsidR="00B74628">
          <w:rPr>
            <w:noProof/>
            <w:webHidden/>
          </w:rPr>
          <w:fldChar w:fldCharType="begin"/>
        </w:r>
        <w:r w:rsidR="00B74628">
          <w:rPr>
            <w:noProof/>
            <w:webHidden/>
          </w:rPr>
          <w:instrText xml:space="preserve"> PAGEREF _Toc438119845 \h </w:instrText>
        </w:r>
        <w:r w:rsidR="00B74628">
          <w:rPr>
            <w:noProof/>
            <w:webHidden/>
          </w:rPr>
        </w:r>
        <w:r w:rsidR="00B74628">
          <w:rPr>
            <w:noProof/>
            <w:webHidden/>
          </w:rPr>
          <w:fldChar w:fldCharType="separate"/>
        </w:r>
        <w:r w:rsidR="00B74628">
          <w:rPr>
            <w:noProof/>
            <w:webHidden/>
          </w:rPr>
          <w:t>30</w:t>
        </w:r>
        <w:r w:rsidR="00B74628">
          <w:rPr>
            <w:noProof/>
            <w:webHidden/>
          </w:rPr>
          <w:fldChar w:fldCharType="end"/>
        </w:r>
      </w:hyperlink>
    </w:p>
    <w:p w14:paraId="092C9288" w14:textId="1026EE2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19771"/>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38119772"/>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Pr="00C34CE1" w:rsidRDefault="00E9419F" w:rsidP="00B31F55">
      <w:pPr>
        <w:pStyle w:val="ProductList-Offering1Heading"/>
        <w:rPr>
          <w:lang w:val="it-IT"/>
        </w:rPr>
      </w:pPr>
      <w:bookmarkStart w:id="6" w:name="_Toc417892041"/>
      <w:bookmarkStart w:id="7" w:name="_Toc412644871"/>
      <w:bookmarkStart w:id="8" w:name="_Toc438119773"/>
      <w:bookmarkStart w:id="9" w:name="_Toc378147615"/>
      <w:bookmarkStart w:id="10" w:name="_Toc378151517"/>
      <w:bookmarkStart w:id="11" w:name="_Toc379797094"/>
      <w:bookmarkStart w:id="12" w:name="_Toc380513120"/>
      <w:bookmarkStart w:id="13" w:name="_Toc380655159"/>
      <w:bookmarkStart w:id="14" w:name="_Toc383415077"/>
      <w:r w:rsidRPr="00C34CE1">
        <w:rPr>
          <w:lang w:val="it-IT"/>
        </w:rPr>
        <w:t>Chiarimenti e Riepilogo delle Modifiche Apportate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9419F" w:rsidRPr="00AD6DB4" w14:paraId="26E9518A" w14:textId="77777777" w:rsidTr="00E9419F">
        <w:trPr>
          <w:tblHeader/>
        </w:trPr>
        <w:tc>
          <w:tcPr>
            <w:tcW w:w="5400" w:type="dxa"/>
            <w:shd w:val="clear" w:color="auto" w:fill="0072C6"/>
          </w:tcPr>
          <w:p w14:paraId="2E706439" w14:textId="77777777" w:rsidR="00E9419F" w:rsidRPr="00AD6DB4" w:rsidRDefault="00E9419F" w:rsidP="00C34CE1">
            <w:pPr>
              <w:pStyle w:val="ProductList-Body"/>
              <w:spacing w:before="20" w:after="20"/>
              <w:rPr>
                <w:color w:val="FFFFFF" w:themeColor="background1"/>
              </w:rPr>
            </w:pPr>
            <w:r>
              <w:rPr>
                <w:color w:val="FFFFFF" w:themeColor="background1"/>
              </w:rPr>
              <w:t>Aggiunte</w:t>
            </w:r>
          </w:p>
        </w:tc>
        <w:tc>
          <w:tcPr>
            <w:tcW w:w="5400" w:type="dxa"/>
            <w:shd w:val="clear" w:color="auto" w:fill="0072C6"/>
          </w:tcPr>
          <w:p w14:paraId="28C19E79" w14:textId="77777777" w:rsidR="00E9419F" w:rsidRPr="00AD6DB4" w:rsidRDefault="00E9419F" w:rsidP="00C34CE1">
            <w:pPr>
              <w:pStyle w:val="ProductList-Body"/>
              <w:spacing w:before="20" w:after="20"/>
              <w:rPr>
                <w:color w:val="FFFFFF" w:themeColor="background1"/>
              </w:rPr>
            </w:pPr>
            <w:r>
              <w:rPr>
                <w:color w:val="FFFFFF" w:themeColor="background1"/>
              </w:rPr>
              <w:t>Eliminazioni</w:t>
            </w:r>
          </w:p>
        </w:tc>
      </w:tr>
      <w:tr w:rsidR="00C34CE1" w:rsidRPr="00C34CE1" w14:paraId="4C978895" w14:textId="77777777" w:rsidTr="00E9419F">
        <w:tc>
          <w:tcPr>
            <w:tcW w:w="5400" w:type="dxa"/>
          </w:tcPr>
          <w:p w14:paraId="5FE9DCD8" w14:textId="5E7CC3A0" w:rsidR="00C34CE1" w:rsidRPr="00C34CE1" w:rsidRDefault="00C34CE1" w:rsidP="00C34CE1">
            <w:pPr>
              <w:pStyle w:val="ProductList-Body"/>
              <w:rPr>
                <w:lang w:val="en-US"/>
              </w:rPr>
            </w:pPr>
            <w:r>
              <w:t>Microsoft MultiFactor Authentication</w:t>
            </w:r>
          </w:p>
        </w:tc>
        <w:tc>
          <w:tcPr>
            <w:tcW w:w="5400" w:type="dxa"/>
          </w:tcPr>
          <w:p w14:paraId="29CA2FC6" w14:textId="77777777" w:rsidR="00C34CE1" w:rsidRPr="00C34CE1" w:rsidRDefault="00C34CE1" w:rsidP="00C34CE1">
            <w:pPr>
              <w:pStyle w:val="ProductList-Body"/>
              <w:rPr>
                <w:lang w:val="en-US"/>
              </w:rPr>
            </w:pPr>
          </w:p>
        </w:tc>
      </w:tr>
    </w:tbl>
    <w:p w14:paraId="6C5FAB2C" w14:textId="77777777" w:rsidR="00E9419F" w:rsidRPr="00C34CE1" w:rsidRDefault="00E9419F" w:rsidP="00E9419F">
      <w:pPr>
        <w:pStyle w:val="ProductList-Body"/>
        <w:rPr>
          <w:lang w:val="en-US"/>
        </w:rPr>
      </w:pPr>
    </w:p>
    <w:p w14:paraId="5ED896A7" w14:textId="77777777" w:rsidR="00C34CE1" w:rsidRPr="007F0A21" w:rsidRDefault="00C34CE1" w:rsidP="00C34CE1">
      <w:pPr>
        <w:pStyle w:val="ProductList-Body"/>
        <w:tabs>
          <w:tab w:val="left" w:pos="360"/>
        </w:tabs>
      </w:pPr>
      <w:r>
        <w:rPr>
          <w:b/>
          <w:color w:val="00188F"/>
        </w:rPr>
        <w:t>Condizioni relative al Diritto alla Protezione dei Dati Personali e alla Sicurezza</w:t>
      </w:r>
    </w:p>
    <w:p w14:paraId="361878F5" w14:textId="77777777" w:rsidR="00C34CE1" w:rsidRPr="007F0A21" w:rsidRDefault="00F36A79" w:rsidP="00C34CE1">
      <w:pPr>
        <w:pStyle w:val="ProductList-Body"/>
        <w:tabs>
          <w:tab w:val="left" w:pos="360"/>
        </w:tabs>
      </w:pPr>
      <w:hyperlink w:anchor="LocationofDataProcessing" w:history="1">
        <w:r w:rsidR="00C34CE1">
          <w:rPr>
            <w:rStyle w:val="Hyperlink"/>
          </w:rPr>
          <w:t>Luogo dell’Elaborazione dei Dati</w:t>
        </w:r>
      </w:hyperlink>
      <w:r w:rsidR="00C34CE1">
        <w:t>: sono stati eseguiti aggiornamenti alle obbligazioni di Microsoft relativamente alla raccolta, al trattamento, al trasferimento, alla conservazione e ad altro tipo di elaborazione dei dati personali provenienti dall’Area Economica Europea e dalla Svizzera.</w:t>
      </w:r>
    </w:p>
    <w:p w14:paraId="63E5253F" w14:textId="77777777" w:rsidR="00C34CE1" w:rsidRPr="007F0A21" w:rsidRDefault="00F36A79" w:rsidP="00C34CE1">
      <w:pPr>
        <w:pStyle w:val="ProductList-Body"/>
        <w:tabs>
          <w:tab w:val="left" w:pos="360"/>
        </w:tabs>
      </w:pPr>
      <w:hyperlink w:anchor="DataProcessingTerms" w:history="1">
        <w:r w:rsidR="00C34CE1">
          <w:rPr>
            <w:rStyle w:val="Hyperlink"/>
          </w:rPr>
          <w:t>Condizioni per l’Elaborazione dei Dati</w:t>
        </w:r>
      </w:hyperlink>
      <w:r w:rsidR="00C34CE1">
        <w:t>: è stata aggiornata la definizione di Servizi Office 365 al fine di includere Delve Analytics, Customer Lockbox e Yammer Enterprise.</w:t>
      </w:r>
    </w:p>
    <w:p w14:paraId="68D2BE59" w14:textId="77777777" w:rsidR="00C34CE1" w:rsidRPr="007F0A21" w:rsidRDefault="00C34CE1" w:rsidP="00C34CE1">
      <w:pPr>
        <w:pStyle w:val="ProductList-Body"/>
      </w:pPr>
    </w:p>
    <w:p w14:paraId="77DD3BB6" w14:textId="77777777" w:rsidR="00C34CE1" w:rsidRPr="007F0A21" w:rsidRDefault="00C34CE1" w:rsidP="00C34CE1">
      <w:pPr>
        <w:pStyle w:val="ProductList-Body"/>
      </w:pPr>
      <w:r>
        <w:rPr>
          <w:b/>
          <w:color w:val="00188F"/>
        </w:rPr>
        <w:t>Condizioni Specifiche dei Servizi Online</w:t>
      </w:r>
    </w:p>
    <w:p w14:paraId="7D48BE15" w14:textId="77777777" w:rsidR="00C34CE1" w:rsidRPr="007F0A21" w:rsidRDefault="00F36A79" w:rsidP="00C34CE1">
      <w:pPr>
        <w:pStyle w:val="ProductList-Body"/>
      </w:pPr>
      <w:hyperlink w:anchor="MicrosoftAzureServices" w:history="1">
        <w:r w:rsidR="00C34CE1">
          <w:rPr>
            <w:rStyle w:val="Hyperlink"/>
          </w:rPr>
          <w:t>Servizi Microsoft Azure</w:t>
        </w:r>
      </w:hyperlink>
      <w:r w:rsidR="00C34CE1">
        <w:t>: sono stati eseguiti aggiornamenti alla concessione di licenza per il software Microsoft reso disponibile in un Servizio Microsoft Azure nell’Articolo “Utilizzo del Software in Microsoft Azure”.</w:t>
      </w:r>
    </w:p>
    <w:p w14:paraId="6FB5B47B" w14:textId="5B41A85A" w:rsidR="0045535A" w:rsidRPr="00C343F6" w:rsidRDefault="00F36A79" w:rsidP="00C34CE1">
      <w:pPr>
        <w:pStyle w:val="ProductList-Body"/>
        <w:tabs>
          <w:tab w:val="left" w:pos="360"/>
        </w:tabs>
      </w:pPr>
      <w:hyperlink w:anchor="Office365Applications" w:history="1">
        <w:r w:rsidR="00C34CE1">
          <w:rPr>
            <w:rStyle w:val="Hyperlink"/>
          </w:rPr>
          <w:t>Applicazioni di Office 365</w:t>
        </w:r>
      </w:hyperlink>
      <w:r w:rsidR="00C34CE1">
        <w:t>: sono stati apportati aggiornamenti all’Articolo “Installazione e Diritti sull’Utilizzo” al fine di consentire l’installazione e l’utilizzo di software sui server condivisi con un cloud partner qualificato</w:t>
      </w:r>
      <w:r w:rsidR="0045535A">
        <w:t>.</w:t>
      </w:r>
    </w:p>
    <w:p w14:paraId="47AA1E24" w14:textId="77777777" w:rsidR="0045535A" w:rsidRPr="00585A48" w:rsidRDefault="00F36A79"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19774"/>
      <w:bookmarkEnd w:id="9"/>
      <w:bookmarkEnd w:id="10"/>
      <w:bookmarkEnd w:id="11"/>
      <w:bookmarkEnd w:id="12"/>
      <w:bookmarkEnd w:id="13"/>
      <w:bookmarkEnd w:id="14"/>
      <w:r>
        <w:lastRenderedPageBreak/>
        <w:t>Condizioni Generali</w:t>
      </w:r>
      <w:bookmarkEnd w:id="15"/>
      <w:bookmarkEnd w:id="16"/>
    </w:p>
    <w:p w14:paraId="13E595AA" w14:textId="02F89688" w:rsidR="00730B3A" w:rsidRPr="00690C65" w:rsidRDefault="00730B3A"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Una SL per Utente è necessaria per ogni utente che accede ai Servizi Online salvo quanto diversamente stabilito nelle </w:t>
      </w:r>
      <w:hyperlink w:anchor="OnlineServiceSpecificTerms" w:history="1">
        <w:r>
          <w:rPr>
            <w:rStyle w:val="Hyperlink"/>
          </w:rPr>
          <w:t>Condizioni Specifiche dei Servizi Online</w:t>
        </w:r>
      </w:hyperlink>
      <w:r>
        <w:t xml:space="preserve">. </w:t>
      </w:r>
      <w:r w:rsidRPr="00FA158E">
        <w:t>L’</w:t>
      </w:r>
      <w:hyperlink w:anchor="Attachment2" w:history="1">
        <w:r w:rsidRPr="00FA158E">
          <w:rPr>
            <w:rStyle w:val="Hyperlink"/>
          </w:rPr>
          <w:t>Allegato 2</w:t>
        </w:r>
      </w:hyperlink>
      <w:r>
        <w:t xml:space="preserve"> descrive le SL per le Suite che soddisfano anche i requisiti per le SL per Utente. La Società non ha diritto di utilizzare un Servizio Online dopo la scadenza della SL relativa a tale Servizio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19775"/>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19776"/>
      <w:r>
        <w:t>Aggiornamenti delle Condizioni dei Servizi Online</w:t>
      </w:r>
      <w:bookmarkEnd w:id="18"/>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19777"/>
      <w:r>
        <w:t>Modifiche alle normative e disponibilità internazionale</w:t>
      </w:r>
      <w:bookmarkEnd w:id="19"/>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19778"/>
      <w:r>
        <w:t>Conservazione dei dati</w:t>
      </w:r>
      <w:bookmarkEnd w:id="20"/>
    </w:p>
    <w:p w14:paraId="1645CC39" w14:textId="5E6B6EA9" w:rsidR="00103924" w:rsidRPr="00690C65" w:rsidRDefault="00D92296" w:rsidP="00337870">
      <w:pPr>
        <w:pStyle w:val="ProductList-Body"/>
        <w:spacing w:after="120"/>
      </w:pPr>
      <w:r>
        <w:t>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7C7D14F5" w14:textId="77777777" w:rsidR="00103924" w:rsidRPr="00690C65" w:rsidRDefault="00103924" w:rsidP="00103924">
      <w:pPr>
        <w:pStyle w:val="ProductList-Body"/>
      </w:pPr>
    </w:p>
    <w:p w14:paraId="13028049" w14:textId="77777777" w:rsidR="00103924" w:rsidRPr="00690C65" w:rsidRDefault="00103924" w:rsidP="00E9419F">
      <w:pPr>
        <w:pStyle w:val="ProductList-SubSubSectionHeading"/>
        <w:keepNext/>
        <w:outlineLvl w:val="1"/>
      </w:pPr>
      <w:bookmarkStart w:id="21" w:name="_Toc438119779"/>
      <w:r>
        <w:lastRenderedPageBreak/>
        <w:t>Utilizzo di Software con il Servizio Online</w:t>
      </w:r>
      <w:bookmarkEnd w:id="21"/>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19780"/>
      <w:r>
        <w:t>Prodotti Non Microsoft</w:t>
      </w:r>
      <w:bookmarkEnd w:id="22"/>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19781"/>
      <w:r>
        <w:t>Criteri di Utilizzo</w:t>
      </w:r>
      <w:bookmarkEnd w:id="23"/>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19782"/>
      <w:r>
        <w:t>Limitazioni tecniche</w:t>
      </w:r>
      <w:bookmarkEnd w:id="24"/>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19783"/>
      <w:r>
        <w:t>Conformità alle Leggi</w:t>
      </w:r>
      <w:bookmarkEnd w:id="25"/>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5123C4" w:rsidRDefault="00BA34CE" w:rsidP="00BA34CE">
      <w:pPr>
        <w:spacing w:after="0" w:line="240" w:lineRule="auto"/>
        <w:rPr>
          <w:b/>
          <w:color w:val="00188F"/>
          <w:sz w:val="18"/>
        </w:rPr>
      </w:pPr>
      <w:bookmarkStart w:id="26" w:name="ImportExportServices"/>
      <w:r>
        <w:rPr>
          <w:b/>
          <w:color w:val="00188F"/>
          <w:sz w:val="18"/>
        </w:rPr>
        <w:t>Servizi di importazione/esportazione</w:t>
      </w:r>
    </w:p>
    <w:bookmarkEnd w:id="26"/>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7" w:name="_Toc438119784"/>
      <w:r>
        <w:t>Comunicazioni in Formato Elettronico</w:t>
      </w:r>
      <w:bookmarkEnd w:id="27"/>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119785"/>
      <w:r>
        <w:t>Riassegnazione delle Licenze</w:t>
      </w:r>
      <w:bookmarkEnd w:id="28"/>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19786"/>
      <w:r>
        <w:t>Componenti dei tipi di carattere</w:t>
      </w:r>
      <w:bookmarkEnd w:id="29"/>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119787"/>
      <w:r>
        <w:t>Multiplexing</w:t>
      </w:r>
      <w:bookmarkEnd w:id="30"/>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F36A7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19788"/>
      <w:r>
        <w:lastRenderedPageBreak/>
        <w:t>Condizioni relative al Diritto alla Protezione dei Dati Personali e alla Sicurezza</w:t>
      </w:r>
      <w:bookmarkEnd w:id="31"/>
      <w:bookmarkEnd w:id="32"/>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33" w:name="_Toc438119789"/>
      <w:r w:rsidRPr="00C34CE1">
        <w:rPr>
          <w:lang w:val="it-IT"/>
        </w:rPr>
        <w:t>Condizioni Generali relative al Diritto alla Protezione dei Dati Personali e alla Sicurezza</w:t>
      </w:r>
      <w:bookmarkEnd w:id="33"/>
    </w:p>
    <w:p w14:paraId="0A292299" w14:textId="77777777" w:rsidR="00F77036" w:rsidRPr="00690C65" w:rsidRDefault="00F77036" w:rsidP="00366C8E">
      <w:pPr>
        <w:pStyle w:val="ProductList-SubSubSectionHeading"/>
        <w:outlineLvl w:val="2"/>
      </w:pPr>
      <w:bookmarkStart w:id="34" w:name="_Toc438119790"/>
      <w:r>
        <w:t>Ambito</w:t>
      </w:r>
      <w:bookmarkEnd w:id="34"/>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119791"/>
      <w:r>
        <w:t>Utilizzo dei Dati della Società</w:t>
      </w:r>
      <w:bookmarkEnd w:id="35"/>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6" w:name="_Toc423959220"/>
      <w:bookmarkStart w:id="37" w:name="_Toc417892060"/>
      <w:bookmarkStart w:id="38" w:name="_Toc438119792"/>
      <w:r>
        <w:t>Divulgazione dei Dati della Società</w:t>
      </w:r>
      <w:bookmarkEnd w:id="36"/>
      <w:bookmarkEnd w:id="37"/>
      <w:bookmarkEnd w:id="38"/>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119793"/>
      <w:r>
        <w:t>Istituti Didattici</w:t>
      </w:r>
      <w:bookmarkEnd w:id="39"/>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0" w:name="_Toc423959222"/>
      <w:bookmarkStart w:id="41" w:name="_Toc438119794"/>
      <w:bookmarkStart w:id="42" w:name="_Toc417892062"/>
      <w:bookmarkStart w:id="43" w:name="HIPAA"/>
      <w:r>
        <w:t>Società in Affari HIPPA</w:t>
      </w:r>
      <w:bookmarkEnd w:id="40"/>
      <w:bookmarkEnd w:id="41"/>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2"/>
    <w:bookmarkEnd w:id="43"/>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38119795"/>
      <w:r>
        <w:t>Protezione</w:t>
      </w:r>
      <w:bookmarkEnd w:id="44"/>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119796"/>
      <w:r>
        <w:t>Comunicazione di Eventi Imprevisti relativi alla Protezione</w:t>
      </w:r>
      <w:bookmarkEnd w:id="45"/>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119797"/>
      <w:bookmarkStart w:id="47" w:name="LocationofDataProcessing"/>
      <w:r>
        <w:t>Luogo dell’elaborazione dei dati</w:t>
      </w:r>
      <w:bookmarkEnd w:id="46"/>
    </w:p>
    <w:bookmarkEnd w:id="47"/>
    <w:p w14:paraId="6F79E91B" w14:textId="59B096DE"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8" w:name="_Toc417892066"/>
      <w:bookmarkStart w:id="49" w:name="_Toc412644895"/>
      <w:bookmarkStart w:id="50" w:name="_Toc438119798"/>
      <w:r>
        <w:t>Comunicati Stampa</w:t>
      </w:r>
      <w:bookmarkEnd w:id="48"/>
      <w:bookmarkEnd w:id="49"/>
      <w:bookmarkEnd w:id="50"/>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1" w:name="_Toc438119799"/>
      <w:r>
        <w:t>Ricorso ai Subappaltatori</w:t>
      </w:r>
      <w:bookmarkEnd w:id="51"/>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119800"/>
      <w:r>
        <w:t>Come contattare Microsoft</w:t>
      </w:r>
      <w:bookmarkEnd w:id="5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77777777" w:rsidR="00F77036" w:rsidRPr="00690C65" w:rsidRDefault="00F77036" w:rsidP="0088164F">
      <w:pPr>
        <w:pStyle w:val="ProductList-Body"/>
        <w:spacing w:before="120"/>
        <w:ind w:left="187"/>
      </w:pPr>
      <w:r>
        <w:rPr>
          <w:b/>
        </w:rPr>
        <w:t>Diritto alla protezione dei dati personali di Microsoft Enterprise Service</w:t>
      </w:r>
    </w:p>
    <w:p w14:paraId="2D0B7227" w14:textId="77777777" w:rsidR="00F77036" w:rsidRPr="00C34CE1" w:rsidRDefault="00F77036" w:rsidP="00F77036">
      <w:pPr>
        <w:pStyle w:val="ProductList-Body"/>
        <w:ind w:left="180"/>
        <w:rPr>
          <w:lang w:val="en-US"/>
        </w:rPr>
      </w:pPr>
      <w:r w:rsidRPr="00C34CE1">
        <w:rPr>
          <w:lang w:val="en-US"/>
        </w:rPr>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C34CE1">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Protezione dei dati personali</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F36A7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53" w:name="_Toc438119801"/>
      <w:bookmarkStart w:id="54" w:name="DataProcessingTerms"/>
      <w:r w:rsidRPr="00C34CE1">
        <w:rPr>
          <w:lang w:val="it-IT"/>
        </w:rPr>
        <w:lastRenderedPageBreak/>
        <w:t>Condizioni per l’Elaborazione dei Dati</w:t>
      </w:r>
      <w:bookmarkEnd w:id="53"/>
    </w:p>
    <w:bookmarkEnd w:id="54"/>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438BF">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Servizi Online</w:t>
            </w:r>
          </w:p>
        </w:tc>
      </w:tr>
      <w:tr w:rsidR="00256427" w14:paraId="176BA6A2" w14:textId="77777777" w:rsidTr="000438BF">
        <w:tc>
          <w:tcPr>
            <w:tcW w:w="2610" w:type="dxa"/>
            <w:vAlign w:val="center"/>
          </w:tcPr>
          <w:p w14:paraId="225F38A5" w14:textId="7F421E23" w:rsidR="00256427" w:rsidRDefault="00CF560D" w:rsidP="00CF560D">
            <w:pPr>
              <w:pStyle w:val="ProductList-Body"/>
            </w:pPr>
            <w:r>
              <w:t>Servizi Microsoft Dynamics</w:t>
            </w:r>
            <w:r w:rsidR="000C583A">
              <w:t xml:space="preserve"> CRM</w:t>
            </w:r>
            <w:r>
              <w:t xml:space="preserve"> Online</w:t>
            </w:r>
          </w:p>
        </w:tc>
        <w:tc>
          <w:tcPr>
            <w:tcW w:w="8190" w:type="dxa"/>
          </w:tcPr>
          <w:p w14:paraId="3A0CC844" w14:textId="268B25BE" w:rsidR="00256427" w:rsidRDefault="00CF560D" w:rsidP="00840373">
            <w:pPr>
              <w:pStyle w:val="ProductList-Body"/>
            </w:pPr>
            <w:r>
              <w:t xml:space="preserve">Microsoft Dynamics </w:t>
            </w:r>
            <w:r w:rsidR="000C583A">
              <w:t xml:space="preserve">CRM </w:t>
            </w:r>
            <w:r>
              <w:t>Online Services reso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Engagement, Parature, di Microsoft, e Microsoft Dynamics Marketing.</w:t>
            </w:r>
          </w:p>
        </w:tc>
      </w:tr>
      <w:tr w:rsidR="0045535A" w14:paraId="0EEF8014" w14:textId="77777777" w:rsidTr="000438BF">
        <w:tc>
          <w:tcPr>
            <w:tcW w:w="2610" w:type="dxa"/>
            <w:vAlign w:val="center"/>
          </w:tcPr>
          <w:p w14:paraId="17E444BC" w14:textId="0D262EAB" w:rsidR="0045535A" w:rsidRDefault="0045535A" w:rsidP="0045535A">
            <w:pPr>
              <w:pStyle w:val="ProductList-Body"/>
            </w:pPr>
            <w:r>
              <w:t>Servizi Office 365</w:t>
            </w:r>
          </w:p>
        </w:tc>
        <w:tc>
          <w:tcPr>
            <w:tcW w:w="8190" w:type="dxa"/>
          </w:tcPr>
          <w:p w14:paraId="2B2D9666" w14:textId="01A2D9E1" w:rsidR="0045535A" w:rsidRDefault="00C34CE1" w:rsidP="0045535A">
            <w:pPr>
              <w:pStyle w:val="ProductList-Body"/>
            </w:pPr>
            <w: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r w:rsidR="0045535A">
              <w:t>”.</w:t>
            </w:r>
          </w:p>
        </w:tc>
      </w:tr>
      <w:tr w:rsidR="0045535A" w14:paraId="31232290" w14:textId="77777777" w:rsidTr="000438BF">
        <w:tc>
          <w:tcPr>
            <w:tcW w:w="2610" w:type="dxa"/>
            <w:vAlign w:val="center"/>
          </w:tcPr>
          <w:p w14:paraId="792F0442" w14:textId="0C3858D8" w:rsidR="0045535A" w:rsidRDefault="0045535A" w:rsidP="0045535A">
            <w:pPr>
              <w:pStyle w:val="ProductList-Body"/>
            </w:pPr>
            <w:bookmarkStart w:id="55" w:name="MicrosoftAzureCoreServices"/>
            <w:r>
              <w:t>Microsoft Azure Core Services</w:t>
            </w:r>
            <w:bookmarkEnd w:id="55"/>
          </w:p>
        </w:tc>
        <w:tc>
          <w:tcPr>
            <w:tcW w:w="8190" w:type="dxa"/>
          </w:tcPr>
          <w:p w14:paraId="1BC35F13" w14:textId="072B397B" w:rsidR="0045535A" w:rsidRDefault="0045535A" w:rsidP="0045535A">
            <w:pPr>
              <w:pStyle w:val="ProductList-Body"/>
            </w:pPr>
            <w:r>
              <w:t>Servizi Cloud (ruoli Web e di lavoro), Macchine Virtuali (incluso SQL Server), Archiviazione (Blob, Tabelle, Code), Rete Virtuale, Traffic Manager, Batch, Siti Web, Servizi BizTalk, Media Services, Servizi Mobili, Bus di Servizio, Hub di Notifica, Gestione Flusso di Lavoro, Express Route e Utilità di Pianificazione, Multi-Factor Authentication, Active Directory, Rights Management Service, Database SQL e HDInsight.</w:t>
            </w:r>
          </w:p>
        </w:tc>
      </w:tr>
      <w:tr w:rsidR="00256427" w14:paraId="35238467" w14:textId="77777777" w:rsidTr="000438BF">
        <w:tc>
          <w:tcPr>
            <w:tcW w:w="2610" w:type="dxa"/>
            <w:vAlign w:val="center"/>
          </w:tcPr>
          <w:p w14:paraId="2BF1ACCE" w14:textId="035545C0" w:rsidR="00256427" w:rsidRDefault="006E5B74" w:rsidP="006E5B74">
            <w:pPr>
              <w:pStyle w:val="ProductList-Body"/>
            </w:pPr>
            <w:r>
              <w:t>Servizi Online Microsoft Intune</w:t>
            </w:r>
          </w:p>
        </w:tc>
        <w:tc>
          <w:tcPr>
            <w:tcW w:w="8190" w:type="dxa"/>
          </w:tcPr>
          <w:p w14:paraId="717F210B" w14:textId="2C797371" w:rsidR="00256427" w:rsidRDefault="00256427" w:rsidP="00D92296">
            <w:pPr>
              <w:pStyle w:val="ProductList-Body"/>
            </w:pPr>
            <w:r>
              <w:t>Il componente del servizio cloud Microsoft Intune, ad esempio il Prodotto del Componente Aggiuntivo di Microsoft Intune, o un servizio di gestione fornito da Microsoft Intune, ad esempio Mobile Device Management per Office 365.</w:t>
            </w:r>
          </w:p>
        </w:tc>
      </w:tr>
    </w:tbl>
    <w:p w14:paraId="1C3FFDF6" w14:textId="77777777" w:rsidR="000E6ED8" w:rsidRPr="00690C65" w:rsidRDefault="000E6ED8" w:rsidP="00A914BF">
      <w:pPr>
        <w:pStyle w:val="ProductList-Body"/>
      </w:pPr>
    </w:p>
    <w:p w14:paraId="266EE0E4" w14:textId="77777777" w:rsidR="0045535A" w:rsidRDefault="0045535A" w:rsidP="0045535A">
      <w:pPr>
        <w:pStyle w:val="ProductList-SubSubSectionHeading"/>
        <w:outlineLvl w:val="2"/>
      </w:pPr>
      <w:bookmarkStart w:id="56" w:name="_Toc431797699"/>
      <w:bookmarkStart w:id="57" w:name="_Toc431459515"/>
      <w:bookmarkStart w:id="58" w:name="_Toc438119802"/>
      <w:r>
        <w:t>Posizione dei Dati della Società a riposo</w:t>
      </w:r>
      <w:bookmarkEnd w:id="56"/>
      <w:bookmarkEnd w:id="57"/>
      <w:bookmarkEnd w:id="58"/>
    </w:p>
    <w:p w14:paraId="06B6559C" w14:textId="77777777" w:rsidR="0045535A" w:rsidRDefault="0045535A" w:rsidP="0045535A">
      <w:pPr>
        <w:pStyle w:val="ProductList-Body"/>
      </w:pPr>
      <w:r>
        <w:t>Microsoft archivierà i Dati della Società a riposo in alcune aree geografiche importanti (ciascuna, una Area Geografica) come segue:</w:t>
      </w:r>
    </w:p>
    <w:p w14:paraId="467DBFAA" w14:textId="1BFEFFCA" w:rsidR="00086F17" w:rsidRPr="00690C65" w:rsidRDefault="0045535A" w:rsidP="0045535A">
      <w:pPr>
        <w:pStyle w:val="ProductList-Body"/>
        <w:numPr>
          <w:ilvl w:val="0"/>
          <w:numId w:val="6"/>
        </w:numPr>
        <w:ind w:left="450" w:hanging="270"/>
      </w:pPr>
      <w:r>
        <w:rPr>
          <w:b/>
        </w:rPr>
        <w:t>Servizi Office 365</w:t>
      </w:r>
      <w:r w:rsidRPr="00BA2541">
        <w:rPr>
          <w:b/>
        </w:rPr>
        <w:t>.</w:t>
      </w:r>
      <w:r>
        <w:t xml:space="preserve"> Qualora la Società effettui il provisioning del proprio tenant in Australia, nell’Unione Europea, in Giappone, India o negli Stati Uniti (ciascuno dei suddetti, Area Geografica), Microsoft archivierà i seguenti Dati della Società a riposo solo all’interno di tale Area </w:t>
      </w:r>
      <w:r>
        <w:lastRenderedPageBreak/>
        <w:t>Geografica: (1) il contenuto della cassetta postale di Exchange Online (corpo del messaggio di posta elettronica, voci del calendario e contenuto degli allegati di posta elettronica) e (2) il contenuto del sito SharePoint Online e i file archiviati su tale sito</w:t>
      </w:r>
      <w:r w:rsidR="00086F17">
        <w:t>.</w:t>
      </w:r>
    </w:p>
    <w:p w14:paraId="612EBA91" w14:textId="4163617A" w:rsidR="00086F17" w:rsidRPr="00690C65" w:rsidRDefault="006E5B74" w:rsidP="00A44A41">
      <w:pPr>
        <w:pStyle w:val="ProductList-Body"/>
        <w:numPr>
          <w:ilvl w:val="0"/>
          <w:numId w:val="6"/>
        </w:numPr>
        <w:ind w:left="450" w:hanging="270"/>
      </w:pPr>
      <w:r>
        <w:rPr>
          <w:b/>
        </w:rPr>
        <w:t>Servizi Online Microsoft Intune</w:t>
      </w:r>
      <w:r w:rsidRPr="008D01E8">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8B83666" w14:textId="59288C22" w:rsidR="00086F17" w:rsidRPr="00690C65" w:rsidRDefault="00086F17" w:rsidP="00A44A41">
      <w:pPr>
        <w:pStyle w:val="ProductList-Body"/>
        <w:numPr>
          <w:ilvl w:val="0"/>
          <w:numId w:val="6"/>
        </w:numPr>
        <w:ind w:left="450" w:hanging="270"/>
      </w:pPr>
      <w:r>
        <w:rPr>
          <w:b/>
        </w:rPr>
        <w:t>Servizi di base di Microsoft Azure</w:t>
      </w:r>
      <w:r w:rsidRPr="008D01E8">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E0BCC36" w14:textId="7D02EE57" w:rsidR="00086F17" w:rsidRPr="00690C65" w:rsidRDefault="00826803" w:rsidP="000B2305">
      <w:pPr>
        <w:pStyle w:val="ProductList-Body"/>
        <w:numPr>
          <w:ilvl w:val="0"/>
          <w:numId w:val="6"/>
        </w:numPr>
        <w:spacing w:after="120"/>
        <w:ind w:left="461" w:hanging="274"/>
      </w:pPr>
      <w:r>
        <w:rPr>
          <w:b/>
        </w:rPr>
        <w:t>Servizi Microsoft Dynamics CRM Online</w:t>
      </w:r>
      <w:r w:rsidRPr="008D01E8">
        <w:rPr>
          <w:b/>
          <w:bCs/>
        </w:rPr>
        <w:t>.</w:t>
      </w:r>
      <w:r>
        <w:t xml:space="preserve"> Per le entità gestite dal Servizio Microsoft Dynamics CRM Online, qualora la Società effettui il provisioning del proprio tenant negli Stati Uniti o nell’Unione Europea, Microsoft archivierà i Dati della Società negli Stati Uniti o nell’Unione Europea, a seconda dei casi.</w:t>
      </w:r>
    </w:p>
    <w:p w14:paraId="15A5EF57" w14:textId="77777777" w:rsidR="00086F17" w:rsidRPr="00690C65" w:rsidRDefault="00086F17" w:rsidP="00086F17">
      <w:pPr>
        <w:pStyle w:val="ProductList-Body"/>
      </w:pPr>
      <w:r>
        <w:t>Microsoft non controlla né limita le aree da cui la Società o i suoi utenti finali potranno accedere o trasferire i Dati della Società.</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19803"/>
      <w:r>
        <w:t>Diritto alla protezione dei dati personali</w:t>
      </w:r>
      <w:bookmarkEnd w:id="59"/>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60" w:name="_Toc438119804"/>
      <w:r>
        <w:t>Condizioni Contrattuali Europee Aggiuntive</w:t>
      </w:r>
      <w:bookmarkEnd w:id="60"/>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lastRenderedPageBreak/>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8119805"/>
      <w:r>
        <w:t>Protezione</w:t>
      </w:r>
      <w:bookmarkEnd w:id="61"/>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14:paraId="7BFB34B6" w14:textId="77777777" w:rsidTr="001047A1">
        <w:tc>
          <w:tcPr>
            <w:tcW w:w="2610" w:type="dxa"/>
            <w:vAlign w:val="center"/>
          </w:tcPr>
          <w:p w14:paraId="4A265EB1" w14:textId="4B939C28" w:rsidR="00086F17" w:rsidRDefault="00086F17" w:rsidP="007303AE">
            <w:pPr>
              <w:pStyle w:val="ProductList-Body"/>
            </w:pPr>
            <w:r>
              <w:t>Organizzazione della Sicurezza delle Informazioni</w:t>
            </w:r>
          </w:p>
        </w:tc>
        <w:tc>
          <w:tcPr>
            <w:tcW w:w="8190" w:type="dxa"/>
          </w:tcPr>
          <w:p w14:paraId="4CCE6AB8" w14:textId="7F0E44E2" w:rsidR="009C6951" w:rsidRPr="00690C65" w:rsidRDefault="009C6951" w:rsidP="009C6951">
            <w:pPr>
              <w:pStyle w:val="ProductList-Body"/>
            </w:pPr>
            <w:r>
              <w:rPr>
                <w:b/>
              </w:rPr>
              <w:t>Titolarità della sicurezza</w:t>
            </w:r>
            <w:r w:rsidRPr="003446B6">
              <w:rPr>
                <w:b/>
                <w:bCs/>
              </w:rPr>
              <w:t>.</w:t>
            </w:r>
            <w:r>
              <w:t xml:space="preserve"> Microsoft ha nominato uno o più funzionari addetti alla sicurezza, responsabili del coordinamento e del monitoraggio delle regole e delle procedure di sicurezza.</w:t>
            </w:r>
          </w:p>
          <w:p w14:paraId="25E100F8" w14:textId="7660AD52" w:rsidR="009C6951" w:rsidRPr="00690C65" w:rsidRDefault="009C6951" w:rsidP="0088164F">
            <w:pPr>
              <w:pStyle w:val="ProductList-Body"/>
              <w:spacing w:before="40"/>
            </w:pPr>
            <w:r>
              <w:rPr>
                <w:b/>
              </w:rPr>
              <w:t>Ruoli e responsabilità per la sicurezza</w:t>
            </w:r>
            <w:r w:rsidRPr="003446B6">
              <w:rPr>
                <w:b/>
                <w:bCs/>
              </w:rPr>
              <w:t xml:space="preserve">. </w:t>
            </w:r>
            <w:r>
              <w:t>Il personale Microsoft con accesso ai Dati della Società è soggetto a obbligazioni di riservatezza.</w:t>
            </w:r>
          </w:p>
          <w:p w14:paraId="43EEE1B1" w14:textId="14EE093C" w:rsidR="009C6951" w:rsidRPr="00690C65" w:rsidRDefault="009C6951" w:rsidP="0088164F">
            <w:pPr>
              <w:pStyle w:val="ProductList-Body"/>
              <w:spacing w:before="40"/>
            </w:pPr>
            <w:r>
              <w:rPr>
                <w:b/>
              </w:rPr>
              <w:t>Programma di gestione dei rischi</w:t>
            </w:r>
            <w:r w:rsidRPr="003446B6">
              <w:rPr>
                <w:b/>
                <w:bCs/>
              </w:rPr>
              <w:t>.</w:t>
            </w:r>
            <w:r>
              <w:t xml:space="preserve"> Microsoft ha effettuato una valutazione dei rischi prima di sottoporre a trattamento i Dati della Società o avviare i Servizi Online.</w:t>
            </w:r>
          </w:p>
          <w:p w14:paraId="3D0B77AE" w14:textId="3E551499"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Default="00086F17" w:rsidP="007303AE">
            <w:pPr>
              <w:pStyle w:val="ProductList-Body"/>
            </w:pPr>
            <w:r>
              <w:t>Gestione delle Risorse</w:t>
            </w:r>
          </w:p>
        </w:tc>
        <w:tc>
          <w:tcPr>
            <w:tcW w:w="8190" w:type="dxa"/>
          </w:tcPr>
          <w:p w14:paraId="6DA73246" w14:textId="0BE2B773" w:rsidR="009C6951" w:rsidRPr="00690C65" w:rsidRDefault="009C6951" w:rsidP="009C6951">
            <w:pPr>
              <w:pStyle w:val="ProductList-Body"/>
            </w:pPr>
            <w:r>
              <w:rPr>
                <w:b/>
              </w:rPr>
              <w:t>Inventario delle risorse</w:t>
            </w:r>
            <w:r w:rsidRPr="003446B6">
              <w:rPr>
                <w:b/>
                <w:bCs/>
              </w:rPr>
              <w:t>.</w:t>
            </w:r>
            <w: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690C65" w:rsidRDefault="009C6951" w:rsidP="0088164F">
            <w:pPr>
              <w:pStyle w:val="ProductList-Body"/>
              <w:spacing w:before="40"/>
            </w:pPr>
            <w:r>
              <w:rPr>
                <w:b/>
              </w:rPr>
              <w:t>Amministrazione delle risorse fisiche</w:t>
            </w:r>
          </w:p>
          <w:p w14:paraId="44E4A99A" w14:textId="09CE2C4F" w:rsidR="009C6951" w:rsidRPr="00690C65" w:rsidRDefault="00651B74" w:rsidP="00651B74">
            <w:pPr>
              <w:pStyle w:val="ProductList-Body"/>
              <w:ind w:left="162" w:hanging="162"/>
            </w:pPr>
            <w:r>
              <w:t>-</w:t>
            </w:r>
            <w:r>
              <w:tab/>
              <w:t>Microsoft classifica i Dati della Società per facilitarne l’identificazione e limitarne l’accesso in modo appropriato.</w:t>
            </w:r>
          </w:p>
          <w:p w14:paraId="134B5436" w14:textId="2C7EBF23" w:rsidR="009C6951" w:rsidRPr="00690C65"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14:paraId="4579FE11" w14:textId="7C764D83" w:rsidR="00086F17" w:rsidRDefault="009C6951" w:rsidP="00A44A41">
            <w:pPr>
              <w:pStyle w:val="ProductList-Body"/>
              <w:numPr>
                <w:ilvl w:val="0"/>
                <w:numId w:val="11"/>
              </w:numPr>
              <w:ind w:left="162" w:hanging="180"/>
            </w:pPr>
            <w: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Default="00086F17" w:rsidP="007303AE">
            <w:pPr>
              <w:pStyle w:val="ProductList-Body"/>
            </w:pPr>
            <w:r>
              <w:t>Sicurezza delle Risorse Umane</w:t>
            </w:r>
          </w:p>
        </w:tc>
        <w:tc>
          <w:tcPr>
            <w:tcW w:w="8190" w:type="dxa"/>
          </w:tcPr>
          <w:p w14:paraId="4D458344" w14:textId="28E5AABF" w:rsidR="00086F17" w:rsidRDefault="009C6951" w:rsidP="008E1EAF">
            <w:pPr>
              <w:pStyle w:val="ProductList-Body"/>
            </w:pPr>
            <w:r>
              <w:rPr>
                <w:b/>
              </w:rPr>
              <w:t>Formazione relativa alla sicurezza</w:t>
            </w:r>
            <w: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Default="00086F17" w:rsidP="007303AE">
            <w:pPr>
              <w:pStyle w:val="ProductList-Body"/>
            </w:pPr>
            <w:r>
              <w:t>Sicurezza Fisica e Ambientale</w:t>
            </w:r>
          </w:p>
        </w:tc>
        <w:tc>
          <w:tcPr>
            <w:tcW w:w="8190" w:type="dxa"/>
          </w:tcPr>
          <w:p w14:paraId="0E056EAF" w14:textId="21CE734C" w:rsidR="009C6951" w:rsidRPr="00690C65" w:rsidRDefault="009C6951" w:rsidP="009C6951">
            <w:pPr>
              <w:pStyle w:val="ProductList-Body"/>
            </w:pPr>
            <w:r>
              <w:rPr>
                <w:b/>
              </w:rPr>
              <w:t>Accesso fisico alle strutture</w:t>
            </w:r>
            <w:r w:rsidRPr="00CB21BA">
              <w:rPr>
                <w:b/>
                <w:bCs/>
              </w:rPr>
              <w:t>.</w:t>
            </w:r>
            <w:r>
              <w:t xml:space="preserve"> Microsoft limita l’accesso alle strutture in cui sono situati i sistemi informativi che sottopongono a trattamento i Dati della Società a individui identificati e autorizzati.</w:t>
            </w:r>
          </w:p>
          <w:p w14:paraId="0173E035" w14:textId="4AD1F14D" w:rsidR="009C6951" w:rsidRPr="00690C65" w:rsidRDefault="009C6951" w:rsidP="0088164F">
            <w:pPr>
              <w:pStyle w:val="ProductList-Body"/>
              <w:spacing w:before="40"/>
            </w:pPr>
            <w:r>
              <w:rPr>
                <w:b/>
              </w:rPr>
              <w:t>Accesso fisico ai component</w:t>
            </w:r>
            <w:r w:rsidRPr="00CB21BA">
              <w:rPr>
                <w:b/>
                <w:bCs/>
              </w:rPr>
              <w:t xml:space="preserve">i. </w:t>
            </w:r>
            <w: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690C65" w:rsidRDefault="009C6951" w:rsidP="0088164F">
            <w:pPr>
              <w:pStyle w:val="ProductList-Body"/>
              <w:spacing w:before="40"/>
            </w:pPr>
            <w:r>
              <w:rPr>
                <w:b/>
              </w:rPr>
              <w:t>Protezione dalle interruzioni di alimentazione e comunicazione</w:t>
            </w:r>
            <w:r w:rsidRPr="00CB21BA">
              <w:rPr>
                <w:b/>
                <w:bCs/>
              </w:rPr>
              <w:t>.</w:t>
            </w:r>
            <w:r>
              <w:t xml:space="preserve"> Microsoft utilizza diversi sistemi standard di settore per la protezione dalla perdita di dati causata dall’interruzione della fornitura di energia elettrica o da interferenze di linea.</w:t>
            </w:r>
          </w:p>
          <w:p w14:paraId="746254B8" w14:textId="5CE993D4" w:rsidR="00086F17" w:rsidRDefault="009C6951" w:rsidP="0088164F">
            <w:pPr>
              <w:pStyle w:val="ProductList-Body"/>
              <w:spacing w:before="40"/>
            </w:pPr>
            <w:r>
              <w:rPr>
                <w:b/>
              </w:rPr>
              <w:t>Eliminazione di componenti</w:t>
            </w:r>
            <w:r w:rsidRPr="00CB21BA">
              <w:rPr>
                <w:b/>
                <w:bCs/>
              </w:rPr>
              <w:t>.</w:t>
            </w:r>
            <w: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Default="00086F17" w:rsidP="007303AE">
            <w:pPr>
              <w:pStyle w:val="ProductList-Body"/>
            </w:pPr>
            <w:r>
              <w:t>Gestione delle Comunicazioni e delle Operazioni</w:t>
            </w:r>
          </w:p>
        </w:tc>
        <w:tc>
          <w:tcPr>
            <w:tcW w:w="8190" w:type="dxa"/>
          </w:tcPr>
          <w:p w14:paraId="52A9B3B5" w14:textId="2B32BAB3" w:rsidR="009C6951" w:rsidRPr="00690C65" w:rsidRDefault="009C6951" w:rsidP="009C6951">
            <w:pPr>
              <w:pStyle w:val="ProductList-Body"/>
            </w:pPr>
            <w:r>
              <w:rPr>
                <w:b/>
              </w:rPr>
              <w:t>Criteri operativi</w:t>
            </w:r>
            <w:r w:rsidRPr="00CB21BA">
              <w:rPr>
                <w:b/>
                <w:bCs/>
              </w:rPr>
              <w:t>.</w:t>
            </w:r>
            <w: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690C65" w:rsidRDefault="009C6951" w:rsidP="0088164F">
            <w:pPr>
              <w:pStyle w:val="ProductList-Body"/>
              <w:spacing w:before="40"/>
            </w:pPr>
            <w:r>
              <w:rPr>
                <w:b/>
              </w:rPr>
              <w:t>Procedure di ripristino dei dati</w:t>
            </w:r>
          </w:p>
          <w:p w14:paraId="273CBF49" w14:textId="1F3FDE1A" w:rsidR="009C6951" w:rsidRPr="00690C65"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690C65"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690C65" w:rsidRDefault="003D22CB" w:rsidP="003D22CB">
            <w:pPr>
              <w:pStyle w:val="ProductList-Body"/>
              <w:ind w:left="162" w:hanging="162"/>
            </w:pPr>
            <w:r>
              <w:lastRenderedPageBreak/>
              <w:t>-</w:t>
            </w:r>
            <w:r>
              <w:tab/>
              <w:t>Microsoft ha adottato procedure specifiche che disciplinano l’accesso alle copie dei Dati della Società.</w:t>
            </w:r>
          </w:p>
          <w:p w14:paraId="39F71FB2" w14:textId="77777777" w:rsidR="000C583A" w:rsidRDefault="000C583A" w:rsidP="000C583A">
            <w:pPr>
              <w:pStyle w:val="ProductList-Body"/>
              <w:ind w:left="162" w:hanging="162"/>
            </w:pPr>
            <w:r>
              <w:tab/>
              <w:t>Microsoft rivede le procedure di ripristino dei dati almeno una volta ogni sei mesi, ad eccezione delle procedure per il ripristino dei dati dei Servizi di Azure Government che vengono riviste ogni dodici mesi.</w:t>
            </w:r>
          </w:p>
          <w:p w14:paraId="0C13E134" w14:textId="170BC129" w:rsidR="009C6951" w:rsidRPr="00690C65" w:rsidRDefault="003D22CB" w:rsidP="003D22CB">
            <w:pPr>
              <w:pStyle w:val="ProductList-Body"/>
              <w:ind w:left="162" w:hanging="162"/>
            </w:pPr>
            <w:r>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690C65" w:rsidRDefault="009C6951" w:rsidP="0088164F">
            <w:pPr>
              <w:pStyle w:val="ProductList-Body"/>
              <w:spacing w:before="40"/>
            </w:pPr>
            <w:r>
              <w:rPr>
                <w:b/>
              </w:rPr>
              <w:t>Software dannoso</w:t>
            </w:r>
            <w:r w:rsidRPr="00BC3A13">
              <w:rPr>
                <w:b/>
                <w:bCs/>
              </w:rPr>
              <w:t xml:space="preserve">. </w:t>
            </w:r>
            <w:r>
              <w:t>Microsoft effettua controlli antimalware per impedire l’accesso non autorizzato ai Dati della Società da parte di software dannoso, incluso quello proveniente da reti pubbliche.</w:t>
            </w:r>
          </w:p>
          <w:p w14:paraId="27683A24" w14:textId="77777777" w:rsidR="00C34CE1" w:rsidRPr="007F0A21" w:rsidRDefault="00C34CE1" w:rsidP="00C34CE1">
            <w:pPr>
              <w:pStyle w:val="ProductList-Body"/>
              <w:spacing w:before="40"/>
            </w:pPr>
            <w:r>
              <w:rPr>
                <w:b/>
              </w:rPr>
              <w:t>Dati esterni ai limiti protetti</w:t>
            </w:r>
          </w:p>
          <w:p w14:paraId="648B4A9F" w14:textId="77777777" w:rsidR="00C34CE1" w:rsidRPr="007F0A21" w:rsidRDefault="00C34CE1" w:rsidP="00C34CE1">
            <w:pPr>
              <w:pStyle w:val="ProductList-Body"/>
              <w:ind w:left="162" w:hanging="162"/>
            </w:pPr>
            <w:r>
              <w:t>-</w:t>
            </w:r>
            <w:r>
              <w:tab/>
              <w:t>Microsoft crittografa o consente alla Società di crittografare i Dati della Società trasmessi su reti pubbliche.</w:t>
            </w:r>
          </w:p>
          <w:p w14:paraId="70E6C4C4" w14:textId="4EBAA3E8" w:rsidR="009C6951" w:rsidRPr="00690C65" w:rsidRDefault="00C34CE1" w:rsidP="00C34CE1">
            <w:pPr>
              <w:pStyle w:val="ProductList-Body"/>
              <w:ind w:left="162" w:hanging="162"/>
            </w:pPr>
            <w:r>
              <w:t>-</w:t>
            </w:r>
            <w:r>
              <w:tab/>
              <w:t>Microsoft limita l’accesso ai Dati della Società contenuti nei supporti di memorizzazione che escono dalle proprie strutture</w:t>
            </w:r>
            <w:r w:rsidR="003D22CB">
              <w:t>.</w:t>
            </w:r>
          </w:p>
          <w:p w14:paraId="039DA155" w14:textId="73742380" w:rsidR="00086F17" w:rsidRDefault="009C6951" w:rsidP="0088164F">
            <w:pPr>
              <w:pStyle w:val="ProductList-Body"/>
              <w:spacing w:before="40"/>
            </w:pPr>
            <w:r>
              <w:rPr>
                <w:b/>
              </w:rPr>
              <w:t>Registrazione di eventi</w:t>
            </w:r>
            <w: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Default="00086F17" w:rsidP="007303AE">
            <w:pPr>
              <w:pStyle w:val="ProductList-Body"/>
            </w:pPr>
            <w:r>
              <w:lastRenderedPageBreak/>
              <w:t>Controllo dell’Accesso</w:t>
            </w:r>
          </w:p>
        </w:tc>
        <w:tc>
          <w:tcPr>
            <w:tcW w:w="8190" w:type="dxa"/>
          </w:tcPr>
          <w:p w14:paraId="4D5A88E0" w14:textId="3D42E11B" w:rsidR="009C6951" w:rsidRPr="00690C65" w:rsidRDefault="009C6951" w:rsidP="009C6951">
            <w:pPr>
              <w:pStyle w:val="ProductList-Body"/>
            </w:pPr>
            <w:r>
              <w:rPr>
                <w:b/>
              </w:rPr>
              <w:t>Criteri di accesso</w:t>
            </w:r>
            <w:r w:rsidRPr="00BC3A13">
              <w:rPr>
                <w:b/>
                <w:bCs/>
              </w:rPr>
              <w:t>.</w:t>
            </w:r>
            <w:r>
              <w:t xml:space="preserve"> Microsoft conserva una registrazione dei privilegi di sicurezza degli individui che accedono ai Dati della Società.</w:t>
            </w:r>
          </w:p>
          <w:p w14:paraId="2541D145" w14:textId="77777777" w:rsidR="009C6951" w:rsidRPr="00690C65" w:rsidRDefault="009C6951" w:rsidP="0088164F">
            <w:pPr>
              <w:pStyle w:val="ProductList-Body"/>
              <w:spacing w:before="40"/>
            </w:pPr>
            <w:r>
              <w:rPr>
                <w:b/>
              </w:rPr>
              <w:t>Autorizzazione all’accesso</w:t>
            </w:r>
          </w:p>
          <w:p w14:paraId="6905FA03" w14:textId="5006D295" w:rsidR="009C6951" w:rsidRPr="00690C65" w:rsidRDefault="003D22CB" w:rsidP="003D22CB">
            <w:pPr>
              <w:pStyle w:val="ProductList-Body"/>
              <w:ind w:left="162" w:hanging="162"/>
            </w:pPr>
            <w:r>
              <w:t>-</w:t>
            </w:r>
            <w:r>
              <w:tab/>
              <w:t>Microsoft conserva e aggiorna una registrazione del personale autorizzato ad accedere ai sistemi Microsoft che contengono i Dati della Società.</w:t>
            </w:r>
          </w:p>
          <w:p w14:paraId="25553CE7" w14:textId="30C9726D" w:rsidR="009C6951" w:rsidRPr="00690C65" w:rsidRDefault="003D22CB" w:rsidP="003D22CB">
            <w:pPr>
              <w:pStyle w:val="ProductList-Body"/>
              <w:ind w:left="162" w:hanging="162"/>
            </w:pPr>
            <w:r>
              <w:t>-</w:t>
            </w:r>
            <w:r>
              <w:tab/>
              <w:t>Microsoft disattiva le credenziali di autenticazione che non sono state utilizzate per un periodo di tempo minimo di sei mesi.</w:t>
            </w:r>
          </w:p>
          <w:p w14:paraId="520E2E67" w14:textId="3B378056" w:rsidR="009C6951" w:rsidRPr="00690C65" w:rsidRDefault="003D22CB" w:rsidP="003D22CB">
            <w:pPr>
              <w:pStyle w:val="ProductList-Body"/>
              <w:ind w:left="162" w:hanging="162"/>
            </w:pPr>
            <w:r>
              <w:t>-</w:t>
            </w:r>
            <w:r>
              <w:tab/>
              <w:t xml:space="preserve">Microsoft indica i membri del personale che potranno concedere, modificare o annullare l’accesso autorizzato a dati e risorse. </w:t>
            </w:r>
          </w:p>
          <w:p w14:paraId="05170003" w14:textId="5B433AAF" w:rsidR="009C6951" w:rsidRPr="00690C65"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14:paraId="5E68175B" w14:textId="77777777" w:rsidR="009C6951" w:rsidRPr="00690C65" w:rsidRDefault="009C6951" w:rsidP="0088164F">
            <w:pPr>
              <w:pStyle w:val="ProductList-Body"/>
              <w:spacing w:before="40"/>
            </w:pPr>
            <w:r>
              <w:rPr>
                <w:b/>
              </w:rPr>
              <w:t>Privilegi minimi</w:t>
            </w:r>
          </w:p>
          <w:p w14:paraId="5A54D499" w14:textId="3D2F2471" w:rsidR="009C6951" w:rsidRPr="00690C65" w:rsidRDefault="003D22CB" w:rsidP="003D22CB">
            <w:pPr>
              <w:pStyle w:val="ProductList-Body"/>
              <w:ind w:left="162" w:hanging="162"/>
            </w:pPr>
            <w:r>
              <w:t>-</w:t>
            </w:r>
            <w:r>
              <w:tab/>
              <w:t xml:space="preserve">Il personale del supporto tecnico viene autorizzato ad accedere ai Dati della Società esclusivamente in caso di necessità. </w:t>
            </w:r>
          </w:p>
          <w:p w14:paraId="036CE9EC" w14:textId="5495C6DC" w:rsidR="009C6951" w:rsidRPr="00690C65" w:rsidRDefault="003D22CB" w:rsidP="003D22CB">
            <w:pPr>
              <w:pStyle w:val="ProductList-Body"/>
              <w:ind w:left="162" w:hanging="162"/>
            </w:pPr>
            <w:r>
              <w:t>-</w:t>
            </w:r>
            <w:r>
              <w:tab/>
              <w:t>Microsoft limita l’accesso ai Dati della Società ai soli individui che ne hanno necessità per svolgere le proprie mansioni lavorative.</w:t>
            </w:r>
          </w:p>
          <w:p w14:paraId="0456AB46" w14:textId="77777777" w:rsidR="009C6951" w:rsidRPr="00690C65" w:rsidRDefault="009C6951" w:rsidP="0088164F">
            <w:pPr>
              <w:pStyle w:val="ProductList-Body"/>
              <w:spacing w:before="40"/>
            </w:pPr>
            <w:r>
              <w:rPr>
                <w:b/>
              </w:rPr>
              <w:t>Integrità e riservatezza</w:t>
            </w:r>
          </w:p>
          <w:p w14:paraId="0BF55A2D" w14:textId="10FACE86" w:rsidR="009C6951" w:rsidRPr="00690C65" w:rsidRDefault="003D22CB" w:rsidP="003D22CB">
            <w:pPr>
              <w:pStyle w:val="ProductList-Body"/>
              <w:ind w:left="162" w:hanging="162"/>
            </w:pPr>
            <w:r>
              <w:t>-</w:t>
            </w:r>
            <w:r>
              <w:tab/>
              <w:t>Microsoft istruisce il proprio personale affinché disattivi le sessioni amministrative prima di uscire dalle sedi che controlla e in ogni caso quando i computer vengono lasciati incustoditi.</w:t>
            </w:r>
          </w:p>
          <w:p w14:paraId="5E91173C" w14:textId="00D1B40A" w:rsidR="009C6951" w:rsidRPr="00690C65" w:rsidRDefault="003D22CB" w:rsidP="003D22CB">
            <w:pPr>
              <w:pStyle w:val="ProductList-Body"/>
              <w:ind w:left="162" w:hanging="162"/>
            </w:pPr>
            <w:r>
              <w:t>-</w:t>
            </w:r>
            <w:r>
              <w:tab/>
              <w:t>Microsoft archivia le password in modo tale da renderle incomprensibili mentre sono valide.</w:t>
            </w:r>
          </w:p>
          <w:p w14:paraId="7F353D0C" w14:textId="77777777" w:rsidR="009C6951" w:rsidRPr="00690C65" w:rsidRDefault="009C6951" w:rsidP="0088164F">
            <w:pPr>
              <w:pStyle w:val="ProductList-Body"/>
              <w:spacing w:before="40"/>
            </w:pPr>
            <w:r>
              <w:rPr>
                <w:b/>
              </w:rPr>
              <w:t>Autenticazione</w:t>
            </w:r>
          </w:p>
          <w:p w14:paraId="3873F6E9" w14:textId="07F49072" w:rsidR="009C6951" w:rsidRPr="00690C65" w:rsidRDefault="003D22CB" w:rsidP="003D22CB">
            <w:pPr>
              <w:pStyle w:val="ProductList-Body"/>
              <w:ind w:left="162" w:hanging="162"/>
            </w:pPr>
            <w:r>
              <w:t>-</w:t>
            </w:r>
            <w:r>
              <w:tab/>
              <w:t>Microsoft utilizza procedure standard del settore per identificare e autenticare gli utenti che tentano di accedere ai sistemi informativi.</w:t>
            </w:r>
          </w:p>
          <w:p w14:paraId="53D424BB" w14:textId="4C560A5B" w:rsidR="009C6951" w:rsidRPr="00690C65" w:rsidRDefault="003D22CB" w:rsidP="003D22CB">
            <w:pPr>
              <w:pStyle w:val="ProductList-Body"/>
              <w:ind w:left="162" w:hanging="162"/>
            </w:pPr>
            <w:r>
              <w:t>-</w:t>
            </w:r>
            <w:r>
              <w:tab/>
              <w:t>Nei casi in cui i meccanismi di autenticazione si basino su password, Microsoft richiede il rinnovo regolare delle password.</w:t>
            </w:r>
          </w:p>
          <w:p w14:paraId="0C91FCD8" w14:textId="1BD81918" w:rsidR="009C6951" w:rsidRPr="00690C65" w:rsidRDefault="003D22CB" w:rsidP="003D22CB">
            <w:pPr>
              <w:pStyle w:val="ProductList-Body"/>
              <w:ind w:left="162" w:hanging="162"/>
            </w:pPr>
            <w:r>
              <w:t>-</w:t>
            </w:r>
            <w:r>
              <w:tab/>
              <w:t>Nei casi in cui i meccanismi di autenticazione si basino su password, Microsoft richiede che la password contenga almeno otto caratteri.</w:t>
            </w:r>
          </w:p>
          <w:p w14:paraId="579D94F4" w14:textId="4C476936" w:rsidR="009C6951" w:rsidRPr="00690C65" w:rsidRDefault="003D22CB" w:rsidP="003D22CB">
            <w:pPr>
              <w:pStyle w:val="ProductList-Body"/>
              <w:ind w:left="162" w:hanging="162"/>
            </w:pPr>
            <w:r>
              <w:t>-</w:t>
            </w:r>
            <w:r>
              <w:tab/>
              <w:t>Microsoft garantisce che gli identificatori disattivati o scaduti non vengano concessi ad altri individui.</w:t>
            </w:r>
          </w:p>
          <w:p w14:paraId="53682E1B" w14:textId="6A9C1EFF" w:rsidR="009C6951" w:rsidRPr="00690C65"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14:paraId="5EBD9700" w14:textId="025E0970" w:rsidR="009C6951" w:rsidRPr="00690C65" w:rsidRDefault="003D22CB" w:rsidP="003D22CB">
            <w:pPr>
              <w:pStyle w:val="ProductList-Body"/>
              <w:ind w:left="162" w:hanging="162"/>
            </w:pPr>
            <w:r>
              <w:t>-</w:t>
            </w:r>
            <w:r>
              <w:tab/>
              <w:t>Microsoft conserva procedure standard del settore per disattivare le password danneggiate o divulgate inavvertitamente.</w:t>
            </w:r>
          </w:p>
          <w:p w14:paraId="2A56C8FF" w14:textId="6C9CB745" w:rsidR="009C6951" w:rsidRPr="00690C65"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Default="009C6951" w:rsidP="007303AE">
            <w:pPr>
              <w:pStyle w:val="ProductList-Body"/>
              <w:spacing w:before="40"/>
            </w:pPr>
            <w:r>
              <w:rPr>
                <w:b/>
              </w:rPr>
              <w:t>Progettazione della rete</w:t>
            </w:r>
            <w:r w:rsidRPr="00BC3A13">
              <w:rPr>
                <w:b/>
                <w:bCs/>
              </w:rPr>
              <w:t xml:space="preserve">. </w:t>
            </w:r>
            <w: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Default="00086F17" w:rsidP="0045535A">
            <w:pPr>
              <w:pStyle w:val="ProductList-Body"/>
              <w:keepNext/>
            </w:pPr>
            <w:r>
              <w:lastRenderedPageBreak/>
              <w:t>Gestione degli Eventi Imprevisti relativi alla Protezione delle Informazioni</w:t>
            </w:r>
          </w:p>
        </w:tc>
        <w:tc>
          <w:tcPr>
            <w:tcW w:w="8190" w:type="dxa"/>
          </w:tcPr>
          <w:p w14:paraId="1028D5CF" w14:textId="77777777" w:rsidR="00272578" w:rsidRPr="00690C65" w:rsidRDefault="00272578" w:rsidP="0045535A">
            <w:pPr>
              <w:pStyle w:val="ProductList-Body"/>
              <w:keepNext/>
            </w:pPr>
            <w:r>
              <w:rPr>
                <w:b/>
              </w:rPr>
              <w:t>Processo di risposta agli eventi imprevisti</w:t>
            </w:r>
          </w:p>
          <w:p w14:paraId="099F1C9A" w14:textId="55CD50F8" w:rsidR="00272578" w:rsidRPr="00690C65" w:rsidRDefault="003D22CB" w:rsidP="0045535A">
            <w:pPr>
              <w:pStyle w:val="ProductList-Body"/>
              <w:keepNext/>
              <w:ind w:left="162" w:hanging="162"/>
            </w:pPr>
            <w:r>
              <w:t>-</w:t>
            </w:r>
            <w:r>
              <w:tab/>
              <w:t xml:space="preserve">Microsoft conserva una registrazione degli inadempimenti alla sicurezza con una descrizione dell’inadempimento, il periodo, le conseguenze dell’inadempimento, il nome di chi ha effettuato la segnalazione, a chi è stato segnalato, nonché la </w:t>
            </w:r>
            <w:r>
              <w:rPr>
                <w:color w:val="000000" w:themeColor="text1"/>
              </w:rPr>
              <w:t>procedura adottata per il ripristino dei dati.</w:t>
            </w:r>
          </w:p>
          <w:p w14:paraId="5BB81CE4" w14:textId="54A094C4" w:rsidR="00E46617" w:rsidRPr="00690C65" w:rsidRDefault="003D22CB" w:rsidP="0045535A">
            <w:pPr>
              <w:pStyle w:val="ProductList-Body"/>
              <w:keepNext/>
              <w:ind w:left="162" w:hanging="162"/>
            </w:pPr>
            <w:r>
              <w:rPr>
                <w:color w:val="000000" w:themeColor="text1"/>
              </w:rPr>
              <w:t>-</w:t>
            </w:r>
            <w:r>
              <w:rPr>
                <w:color w:val="000000" w:themeColor="text1"/>
              </w:rPr>
              <w:tab/>
              <w:t xml:space="preserve">Per </w:t>
            </w:r>
            <w:r>
              <w:rPr>
                <w:iCs/>
                <w:color w:val="000000" w:themeColor="text1"/>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690C65" w:rsidRDefault="00272578" w:rsidP="0045535A">
            <w:pPr>
              <w:pStyle w:val="ProductList-Body"/>
              <w:keepNext/>
              <w:ind w:left="162" w:hanging="162"/>
            </w:pPr>
            <w:r>
              <w:rPr>
                <w:color w:val="000000" w:themeColor="text1"/>
              </w:rPr>
              <w:t xml:space="preserve">Microsoft registra, o consente </w:t>
            </w:r>
            <w:r>
              <w:t>alla Società di registrare, i Dati della Società divulgati, inclusi il tipo di dati, il destinatario e l’ora.</w:t>
            </w:r>
          </w:p>
          <w:p w14:paraId="730CA332" w14:textId="2F819071" w:rsidR="00086F17" w:rsidRDefault="00272578" w:rsidP="0045535A">
            <w:pPr>
              <w:pStyle w:val="ProductList-Body"/>
              <w:keepNext/>
              <w:spacing w:before="40"/>
            </w:pPr>
            <w:r>
              <w:rPr>
                <w:b/>
              </w:rPr>
              <w:t>Monitoraggio del servizio</w:t>
            </w:r>
            <w:r w:rsidRPr="008A5B6D">
              <w:rPr>
                <w:b/>
                <w:bCs/>
              </w:rPr>
              <w:t>.</w:t>
            </w:r>
            <w: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Default="00086F17" w:rsidP="007303AE">
            <w:pPr>
              <w:pStyle w:val="ProductList-Body"/>
            </w:pPr>
            <w:r>
              <w:t>Gestione della Continuità Aziendale</w:t>
            </w:r>
          </w:p>
        </w:tc>
        <w:tc>
          <w:tcPr>
            <w:tcW w:w="8190" w:type="dxa"/>
          </w:tcPr>
          <w:p w14:paraId="36CE9909" w14:textId="04F316E0" w:rsidR="00272578" w:rsidRPr="00690C65" w:rsidRDefault="003D22CB" w:rsidP="003D22CB">
            <w:pPr>
              <w:pStyle w:val="ProductList-Body"/>
              <w:ind w:left="162" w:hanging="162"/>
            </w:pPr>
            <w:r>
              <w:t>-</w:t>
            </w:r>
            <w:r>
              <w:tab/>
              <w:t>Microsoft conserva piani di emergenza e contingenza per le strutture in cui sono situati i sistemi informativi che sottopongono a trattamento i Dati della Società.</w:t>
            </w:r>
          </w:p>
          <w:p w14:paraId="2EA52B9C" w14:textId="7CC13343"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Criteri di Sicurezza delle Informazioni dei Servizi Online</w:t>
      </w:r>
    </w:p>
    <w:p w14:paraId="4453B305" w14:textId="77777777" w:rsidR="00C62FB6" w:rsidRPr="00690C65" w:rsidRDefault="00C62FB6" w:rsidP="00C62FB6">
      <w:pPr>
        <w:pStyle w:val="ProductList-Body"/>
      </w:pPr>
      <w:r>
        <w:t>Ciascun Servizio Online segue criteri scritti di sicurezza dei dati (“Criteri di Sicurezza delle Informazioni”) che aderiscono agli standard e ai framework di controllo riportati nella tabella che segue.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8A5B6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Servizio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Codice della Procedura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Codice della Procedura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8A5B6D">
        <w:trPr>
          <w:trHeight w:val="288"/>
        </w:trPr>
        <w:tc>
          <w:tcPr>
            <w:tcW w:w="2880" w:type="dxa"/>
            <w:vAlign w:val="center"/>
          </w:tcPr>
          <w:p w14:paraId="71AF4730" w14:textId="77777777" w:rsidR="00C62FB6" w:rsidRPr="00C62FB6" w:rsidRDefault="00C62FB6" w:rsidP="00C62FB6">
            <w:pPr>
              <w:pStyle w:val="ProductList-Body"/>
            </w:pPr>
            <w:r>
              <w:t>Servizi Office 365</w:t>
            </w:r>
          </w:p>
        </w:tc>
        <w:tc>
          <w:tcPr>
            <w:tcW w:w="1584" w:type="dxa"/>
            <w:vAlign w:val="center"/>
          </w:tcPr>
          <w:p w14:paraId="6C4AF9F1" w14:textId="77777777" w:rsidR="00C62FB6" w:rsidRPr="00C62FB6" w:rsidRDefault="00C62FB6" w:rsidP="00C62FB6">
            <w:pPr>
              <w:pStyle w:val="ProductList-Body"/>
            </w:pPr>
            <w:r>
              <w:t>Sì</w:t>
            </w:r>
          </w:p>
        </w:tc>
        <w:tc>
          <w:tcPr>
            <w:tcW w:w="1584" w:type="dxa"/>
            <w:vAlign w:val="center"/>
          </w:tcPr>
          <w:p w14:paraId="136375FC" w14:textId="6F7A24B1" w:rsidR="00C62FB6" w:rsidRPr="00C62FB6" w:rsidRDefault="00C62FB6" w:rsidP="00C62FB6">
            <w:pPr>
              <w:pStyle w:val="ProductList-Body"/>
            </w:pPr>
            <w:r>
              <w:t>Sì</w:t>
            </w:r>
            <w:r w:rsidR="00C34CE1">
              <w:t>**</w:t>
            </w:r>
          </w:p>
        </w:tc>
        <w:tc>
          <w:tcPr>
            <w:tcW w:w="1584" w:type="dxa"/>
            <w:vAlign w:val="center"/>
          </w:tcPr>
          <w:p w14:paraId="69B1F985" w14:textId="5387CFF2" w:rsidR="00C62FB6" w:rsidRPr="00C62FB6" w:rsidRDefault="00C62FB6" w:rsidP="00C62FB6">
            <w:pPr>
              <w:pStyle w:val="ProductList-Body"/>
            </w:pPr>
            <w:r>
              <w:t>Sì</w:t>
            </w:r>
            <w:r w:rsidR="00C34CE1">
              <w:t>**</w:t>
            </w:r>
          </w:p>
        </w:tc>
        <w:tc>
          <w:tcPr>
            <w:tcW w:w="1584" w:type="dxa"/>
            <w:vAlign w:val="center"/>
          </w:tcPr>
          <w:p w14:paraId="6BBE4D43" w14:textId="029B4C97" w:rsidR="00C62FB6" w:rsidRPr="00C62FB6" w:rsidRDefault="00C62FB6" w:rsidP="00C62FB6">
            <w:pPr>
              <w:pStyle w:val="ProductList-Body"/>
            </w:pPr>
            <w:r>
              <w:t>Sì</w:t>
            </w:r>
            <w:r w:rsidR="00C34CE1">
              <w:t>**</w:t>
            </w:r>
          </w:p>
        </w:tc>
        <w:tc>
          <w:tcPr>
            <w:tcW w:w="1584" w:type="dxa"/>
            <w:vAlign w:val="center"/>
          </w:tcPr>
          <w:p w14:paraId="7EA6FD65" w14:textId="30FD67F3" w:rsidR="00C62FB6" w:rsidRPr="00C62FB6" w:rsidRDefault="00C62FB6" w:rsidP="00C62FB6">
            <w:pPr>
              <w:pStyle w:val="ProductList-Body"/>
            </w:pPr>
            <w:r>
              <w:t>Sì</w:t>
            </w:r>
            <w:r w:rsidR="00C34CE1">
              <w:t>**</w:t>
            </w:r>
          </w:p>
        </w:tc>
      </w:tr>
      <w:tr w:rsidR="00C62FB6" w:rsidRPr="00C62FB6" w14:paraId="08C71880" w14:textId="77777777" w:rsidTr="008A5B6D">
        <w:trPr>
          <w:trHeight w:val="288"/>
        </w:trPr>
        <w:tc>
          <w:tcPr>
            <w:tcW w:w="2880" w:type="dxa"/>
            <w:vAlign w:val="center"/>
          </w:tcPr>
          <w:p w14:paraId="1DBDE8ED" w14:textId="5887B01A" w:rsidR="00C62FB6" w:rsidRPr="00C62FB6" w:rsidRDefault="00C62FB6" w:rsidP="00C62FB6">
            <w:pPr>
              <w:pStyle w:val="ProductList-Body"/>
            </w:pPr>
            <w:r>
              <w:t xml:space="preserve">Microsoft Dynamics </w:t>
            </w:r>
            <w:r w:rsidR="000C583A">
              <w:t xml:space="preserve">CRM </w:t>
            </w:r>
            <w:r>
              <w:t>Online Services</w:t>
            </w:r>
          </w:p>
        </w:tc>
        <w:tc>
          <w:tcPr>
            <w:tcW w:w="1584" w:type="dxa"/>
            <w:vAlign w:val="center"/>
          </w:tcPr>
          <w:p w14:paraId="199D7E74" w14:textId="77777777" w:rsidR="00C62FB6" w:rsidRPr="00C62FB6" w:rsidRDefault="00C62FB6" w:rsidP="00C62FB6">
            <w:pPr>
              <w:pStyle w:val="ProductList-Body"/>
            </w:pPr>
            <w:r>
              <w:t>Sì</w:t>
            </w:r>
          </w:p>
        </w:tc>
        <w:tc>
          <w:tcPr>
            <w:tcW w:w="1584" w:type="dxa"/>
            <w:vAlign w:val="center"/>
          </w:tcPr>
          <w:p w14:paraId="4A08DE04" w14:textId="77777777" w:rsidR="00C62FB6" w:rsidRPr="00C62FB6" w:rsidRDefault="00C62FB6" w:rsidP="00C62FB6">
            <w:pPr>
              <w:pStyle w:val="ProductList-Body"/>
            </w:pPr>
            <w:r>
              <w:t>Sì</w:t>
            </w:r>
          </w:p>
        </w:tc>
        <w:tc>
          <w:tcPr>
            <w:tcW w:w="1584" w:type="dxa"/>
            <w:vAlign w:val="center"/>
          </w:tcPr>
          <w:p w14:paraId="513A09EE" w14:textId="540A7A4F" w:rsidR="00C62FB6" w:rsidRPr="00C62FB6" w:rsidRDefault="008F0187" w:rsidP="00C62FB6">
            <w:pPr>
              <w:pStyle w:val="ProductList-Body"/>
            </w:pPr>
            <w:r>
              <w:t>Sì</w:t>
            </w:r>
          </w:p>
        </w:tc>
        <w:tc>
          <w:tcPr>
            <w:tcW w:w="1584" w:type="dxa"/>
            <w:vAlign w:val="center"/>
          </w:tcPr>
          <w:p w14:paraId="3A9BDE6E" w14:textId="77777777" w:rsidR="00C62FB6" w:rsidRPr="00C62FB6" w:rsidRDefault="00C62FB6" w:rsidP="00C62FB6">
            <w:pPr>
              <w:pStyle w:val="ProductList-Body"/>
            </w:pPr>
            <w:r>
              <w:t>Sì</w:t>
            </w:r>
          </w:p>
        </w:tc>
        <w:tc>
          <w:tcPr>
            <w:tcW w:w="1584" w:type="dxa"/>
            <w:vAlign w:val="center"/>
          </w:tcPr>
          <w:p w14:paraId="08B0FC2E" w14:textId="77777777" w:rsidR="00C62FB6" w:rsidRPr="00C62FB6" w:rsidRDefault="00C62FB6" w:rsidP="00C62FB6">
            <w:pPr>
              <w:pStyle w:val="ProductList-Body"/>
            </w:pPr>
            <w:r>
              <w:t>Sì</w:t>
            </w:r>
          </w:p>
        </w:tc>
      </w:tr>
      <w:tr w:rsidR="00C62FB6" w:rsidRPr="00C62FB6" w14:paraId="10E95515" w14:textId="77777777" w:rsidTr="008A5B6D">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Sì</w:t>
            </w:r>
          </w:p>
        </w:tc>
        <w:tc>
          <w:tcPr>
            <w:tcW w:w="1584" w:type="dxa"/>
            <w:vAlign w:val="center"/>
          </w:tcPr>
          <w:p w14:paraId="276590E8" w14:textId="77777777" w:rsidR="00C62FB6" w:rsidRPr="00C62FB6" w:rsidRDefault="00C62FB6" w:rsidP="00C62FB6">
            <w:pPr>
              <w:pStyle w:val="ProductList-Body"/>
            </w:pPr>
            <w:r>
              <w:t>Sì</w:t>
            </w:r>
          </w:p>
        </w:tc>
        <w:tc>
          <w:tcPr>
            <w:tcW w:w="1584" w:type="dxa"/>
            <w:vAlign w:val="center"/>
          </w:tcPr>
          <w:p w14:paraId="7E74EC52" w14:textId="77777777" w:rsidR="00C62FB6" w:rsidRPr="00C62FB6" w:rsidRDefault="00C62FB6" w:rsidP="00C62FB6">
            <w:pPr>
              <w:pStyle w:val="ProductList-Body"/>
            </w:pPr>
            <w:r>
              <w:t>Sì</w:t>
            </w:r>
          </w:p>
        </w:tc>
        <w:tc>
          <w:tcPr>
            <w:tcW w:w="1584" w:type="dxa"/>
            <w:vAlign w:val="center"/>
          </w:tcPr>
          <w:p w14:paraId="669AF009" w14:textId="77777777" w:rsidR="00C62FB6" w:rsidRPr="00C62FB6" w:rsidRDefault="00C62FB6" w:rsidP="00C62FB6">
            <w:pPr>
              <w:pStyle w:val="ProductList-Body"/>
            </w:pPr>
            <w:r>
              <w:t>Variabili*</w:t>
            </w:r>
          </w:p>
        </w:tc>
        <w:tc>
          <w:tcPr>
            <w:tcW w:w="1584" w:type="dxa"/>
            <w:vAlign w:val="center"/>
          </w:tcPr>
          <w:p w14:paraId="60F778FC" w14:textId="77777777" w:rsidR="00C62FB6" w:rsidRPr="00C62FB6" w:rsidRDefault="00C62FB6" w:rsidP="00C62FB6">
            <w:pPr>
              <w:pStyle w:val="ProductList-Body"/>
            </w:pPr>
            <w:r>
              <w:t>Variabili*</w:t>
            </w:r>
          </w:p>
        </w:tc>
      </w:tr>
      <w:tr w:rsidR="00C62FB6" w:rsidRPr="00C62FB6" w14:paraId="247EA9C8" w14:textId="77777777" w:rsidTr="008A5B6D">
        <w:trPr>
          <w:trHeight w:val="288"/>
        </w:trPr>
        <w:tc>
          <w:tcPr>
            <w:tcW w:w="2880" w:type="dxa"/>
            <w:vAlign w:val="center"/>
          </w:tcPr>
          <w:p w14:paraId="6271D1EE" w14:textId="6E51AF0A" w:rsidR="00C62FB6" w:rsidRPr="00C62FB6" w:rsidRDefault="00C62FB6" w:rsidP="00C62FB6">
            <w:pPr>
              <w:pStyle w:val="ProductList-Body"/>
            </w:pPr>
            <w:r>
              <w:t>Servizi Online Microsoft Intune</w:t>
            </w:r>
          </w:p>
        </w:tc>
        <w:tc>
          <w:tcPr>
            <w:tcW w:w="1584" w:type="dxa"/>
            <w:vAlign w:val="center"/>
          </w:tcPr>
          <w:p w14:paraId="438F865B" w14:textId="77777777" w:rsidR="00C62FB6" w:rsidRPr="00C62FB6" w:rsidRDefault="00C62FB6" w:rsidP="00C62FB6">
            <w:pPr>
              <w:pStyle w:val="ProductList-Body"/>
            </w:pPr>
            <w:r>
              <w:t>Sì</w:t>
            </w:r>
          </w:p>
        </w:tc>
        <w:tc>
          <w:tcPr>
            <w:tcW w:w="1584" w:type="dxa"/>
            <w:vAlign w:val="center"/>
          </w:tcPr>
          <w:p w14:paraId="7422244D" w14:textId="77777777" w:rsidR="00C62FB6" w:rsidRPr="00C62FB6" w:rsidRDefault="00C62FB6" w:rsidP="00C62FB6">
            <w:pPr>
              <w:pStyle w:val="ProductList-Body"/>
            </w:pPr>
            <w:r>
              <w:t>Sì</w:t>
            </w:r>
          </w:p>
        </w:tc>
        <w:tc>
          <w:tcPr>
            <w:tcW w:w="1584" w:type="dxa"/>
            <w:vAlign w:val="center"/>
          </w:tcPr>
          <w:p w14:paraId="5CD7969B" w14:textId="1E84F7A1" w:rsidR="00C62FB6" w:rsidRPr="00C62FB6" w:rsidRDefault="008F0187" w:rsidP="00C62FB6">
            <w:pPr>
              <w:pStyle w:val="ProductList-Body"/>
            </w:pPr>
            <w:r>
              <w:t>Sì</w:t>
            </w:r>
          </w:p>
        </w:tc>
        <w:tc>
          <w:tcPr>
            <w:tcW w:w="1584" w:type="dxa"/>
            <w:vAlign w:val="center"/>
          </w:tcPr>
          <w:p w14:paraId="55B9A33B" w14:textId="3C26CD36" w:rsidR="00C62FB6" w:rsidRPr="00C62FB6" w:rsidRDefault="000C583A" w:rsidP="00C62FB6">
            <w:pPr>
              <w:pStyle w:val="ProductList-Body"/>
            </w:pPr>
            <w:r>
              <w:t>Sì</w:t>
            </w:r>
          </w:p>
        </w:tc>
        <w:tc>
          <w:tcPr>
            <w:tcW w:w="1584" w:type="dxa"/>
            <w:vAlign w:val="center"/>
          </w:tcPr>
          <w:p w14:paraId="4DB7EFFD" w14:textId="379B63B7" w:rsidR="00C62FB6" w:rsidRPr="00C62FB6" w:rsidRDefault="000C583A" w:rsidP="00C62FB6">
            <w:pPr>
              <w:pStyle w:val="ProductList-Body"/>
            </w:pPr>
            <w:r>
              <w:t>Sì</w:t>
            </w:r>
          </w:p>
        </w:tc>
      </w:tr>
    </w:tbl>
    <w:p w14:paraId="15A1B9DB" w14:textId="1A89F76E" w:rsidR="00C62FB6" w:rsidRPr="00C34CE1" w:rsidRDefault="00C62FB6" w:rsidP="00C62FB6">
      <w:pPr>
        <w:pStyle w:val="ProductList-Body"/>
        <w:rPr>
          <w:i/>
        </w:rPr>
      </w:pPr>
      <w:r w:rsidRPr="00C34CE1">
        <w:rPr>
          <w:i/>
        </w:rPr>
        <w:t>*L’ambito attuale è illustrato in dettaglio nel rapporto di audit e riepilogato nel Centro Protezione di Microsoft Azure.</w:t>
      </w:r>
    </w:p>
    <w:p w14:paraId="1DBB5672" w14:textId="77777777" w:rsidR="00C34CE1" w:rsidRPr="00C34CE1" w:rsidRDefault="00C34CE1" w:rsidP="00C34CE1">
      <w:pPr>
        <w:pStyle w:val="ProductList-Body"/>
        <w:rPr>
          <w:i/>
        </w:rPr>
      </w:pPr>
      <w:r w:rsidRPr="00C34CE1">
        <w:rPr>
          <w:i/>
        </w:rPr>
        <w:t>**Non include Yammer Enterprise.</w:t>
      </w:r>
    </w:p>
    <w:p w14:paraId="7863C0DA" w14:textId="77777777" w:rsidR="00C62FB6" w:rsidRPr="00690C65" w:rsidRDefault="00C62FB6" w:rsidP="00C62FB6">
      <w:pPr>
        <w:pStyle w:val="ProductList-Body"/>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C62FB6">
      <w:pPr>
        <w:pStyle w:val="ProductList-Body"/>
        <w:numPr>
          <w:ilvl w:val="1"/>
          <w:numId w:val="9"/>
        </w:numPr>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C62FB6">
      <w:pPr>
        <w:pStyle w:val="ProductList-Body"/>
        <w:numPr>
          <w:ilvl w:val="1"/>
          <w:numId w:val="9"/>
        </w:numPr>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614D3113" w14:textId="77777777" w:rsidR="001026B1" w:rsidRPr="00690C65" w:rsidRDefault="00F36A7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F4E45E7" w14:textId="7E019586" w:rsidR="00C62FB6" w:rsidRDefault="00C62FB6" w:rsidP="00A914BF">
      <w:pPr>
        <w:pStyle w:val="ProductList-Body"/>
      </w:pPr>
    </w:p>
    <w:p w14:paraId="1DD23A01" w14:textId="77777777" w:rsidR="001026B1" w:rsidRDefault="001026B1" w:rsidP="00A914BF">
      <w:pPr>
        <w:pStyle w:val="ProductList-Body"/>
      </w:pPr>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19806"/>
      <w:r>
        <w:lastRenderedPageBreak/>
        <w:t>Condizioni Specifiche dei Servizi Online</w:t>
      </w:r>
      <w:bookmarkEnd w:id="62"/>
      <w:bookmarkEnd w:id="63"/>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64" w:name="_Toc438119807"/>
      <w:bookmarkStart w:id="65" w:name="MicrosoftAzureServices"/>
      <w:r w:rsidRPr="00C34CE1">
        <w:rPr>
          <w:lang w:val="it-IT"/>
        </w:rPr>
        <w:t>Servizi Microsoft Azure</w:t>
      </w:r>
      <w:bookmarkEnd w:id="64"/>
    </w:p>
    <w:bookmarkEnd w:id="65"/>
    <w:p w14:paraId="16A72131" w14:textId="7F9996B9" w:rsidR="00CC34E7" w:rsidRPr="00690C65" w:rsidRDefault="00CC34E7" w:rsidP="00CC34E7">
      <w:pPr>
        <w:pStyle w:val="ProductList-Body"/>
      </w:pPr>
      <w:r>
        <w:rPr>
          <w:b/>
          <w:color w:val="00188F"/>
        </w:rPr>
        <w:t>Comunicazioni</w:t>
      </w:r>
    </w:p>
    <w:p w14:paraId="24B11431" w14:textId="7ADC631E" w:rsidR="00CC34E7" w:rsidRPr="00690C65" w:rsidRDefault="00DE35F1" w:rsidP="00CC34E7">
      <w:pPr>
        <w:pStyle w:val="ProductList-Body"/>
      </w:pPr>
      <w:r>
        <w:t>Si applicano i Servizi Professionali e le Comunicazioni riguardanti gli Standard Video H.264/AVC, VC-1, MPEG-4 Parte 2 e MPEG-2 presenti nell’</w:t>
      </w:r>
      <w:hyperlink w:anchor="Attachment1" w:history="1">
        <w:r>
          <w:rPr>
            <w:rStyle w:val="Hyperlink"/>
          </w:rPr>
          <w:t>Allegato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 xml:space="preserve">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w:t>
      </w:r>
      <w:r>
        <w:lastRenderedPageBreak/>
        <w:t>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CBDB943" w:rsidR="000E6ED8" w:rsidRPr="00690C65"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65E06F6C" w14:textId="483218A9" w:rsidR="003D22CB" w:rsidRPr="00690C65" w:rsidRDefault="00F36A7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C34CE1" w:rsidRDefault="008070AF" w:rsidP="00B31F55">
      <w:pPr>
        <w:pStyle w:val="ProductList-OfferingGroupHeading"/>
        <w:rPr>
          <w:lang w:val="it-IT"/>
        </w:rPr>
      </w:pPr>
      <w:bookmarkStart w:id="66" w:name="_Toc438119808"/>
      <w:r w:rsidRPr="00C34CE1">
        <w:rPr>
          <w:lang w:val="it-IT"/>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C34CE1" w:rsidRDefault="00122096" w:rsidP="00B31F55">
      <w:pPr>
        <w:pStyle w:val="ProductList-Offering2Heading"/>
        <w:rPr>
          <w:lang w:val="it-IT"/>
        </w:rPr>
      </w:pPr>
      <w:r w:rsidRPr="00C34CE1">
        <w:rPr>
          <w:lang w:val="it-IT"/>
        </w:rPr>
        <w:tab/>
      </w:r>
      <w:bookmarkStart w:id="67" w:name="_Toc438119809"/>
      <w:r w:rsidRPr="00C34CE1">
        <w:rPr>
          <w:lang w:val="it-IT"/>
        </w:rPr>
        <w:t>Azure Active Directory Basic</w:t>
      </w:r>
      <w:bookmarkEnd w:id="67"/>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F36A7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C34CE1" w:rsidRDefault="00706672" w:rsidP="00B31F55">
      <w:pPr>
        <w:pStyle w:val="ProductList-Offering2Heading"/>
        <w:rPr>
          <w:lang w:val="it-IT"/>
        </w:rPr>
      </w:pPr>
      <w:r w:rsidRPr="00C34CE1">
        <w:rPr>
          <w:lang w:val="it-IT"/>
        </w:rPr>
        <w:tab/>
      </w:r>
      <w:bookmarkStart w:id="68" w:name="_Toc438119810"/>
      <w:r w:rsidRPr="00C34CE1">
        <w:rPr>
          <w:lang w:val="it-IT"/>
        </w:rPr>
        <w:t>Azure Active Directory Premium</w:t>
      </w:r>
      <w:bookmarkEnd w:id="68"/>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F36A7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2847B2" w14:textId="77777777" w:rsidR="0045535A" w:rsidRPr="00C34CE1" w:rsidRDefault="0045535A" w:rsidP="0045535A">
      <w:pPr>
        <w:pStyle w:val="ProductList-Offering2Heading"/>
        <w:outlineLvl w:val="2"/>
        <w:rPr>
          <w:lang w:val="it-IT"/>
        </w:rPr>
      </w:pPr>
      <w:r w:rsidRPr="00C34CE1">
        <w:rPr>
          <w:lang w:val="it-IT"/>
        </w:rPr>
        <w:tab/>
      </w:r>
      <w:bookmarkStart w:id="69" w:name="AzureRightsManagement"/>
      <w:bookmarkStart w:id="70" w:name="_Toc431797708"/>
      <w:bookmarkStart w:id="71" w:name="_Toc431459524"/>
      <w:bookmarkStart w:id="72" w:name="_Toc438119811"/>
      <w:r w:rsidRPr="00C34CE1">
        <w:rPr>
          <w:lang w:val="it-IT"/>
        </w:rPr>
        <w:t>Azure Rights Management</w:t>
      </w:r>
      <w:bookmarkEnd w:id="69"/>
      <w:bookmarkEnd w:id="70"/>
      <w:bookmarkEnd w:id="71"/>
      <w:bookmarkEnd w:id="72"/>
    </w:p>
    <w:p w14:paraId="16533C73" w14:textId="77777777" w:rsidR="0045535A" w:rsidRDefault="0045535A" w:rsidP="0045535A">
      <w:pPr>
        <w:pStyle w:val="ProductList-Body"/>
        <w:tabs>
          <w:tab w:val="clear" w:pos="158"/>
          <w:tab w:val="left" w:pos="360"/>
        </w:tabs>
        <w:rPr>
          <w:b/>
          <w:color w:val="00188F"/>
        </w:rPr>
      </w:pPr>
      <w:r>
        <w:rPr>
          <w:b/>
          <w:color w:val="00188F"/>
        </w:rPr>
        <w:t>Comunicazioni</w:t>
      </w:r>
    </w:p>
    <w:p w14:paraId="1242D7E1" w14:textId="77777777" w:rsidR="0045535A" w:rsidRPr="00FC1BA7" w:rsidRDefault="0045535A" w:rsidP="0045535A">
      <w:pPr>
        <w:pStyle w:val="ProductList-Body"/>
      </w:pPr>
      <w:r>
        <w:t>Si applica la Comunicazione relativa a Bing Maps presente nell’</w:t>
      </w:r>
      <w:hyperlink w:anchor="Attachment1" w:history="1">
        <w:r>
          <w:rPr>
            <w:rStyle w:val="Hyperlink"/>
          </w:rPr>
          <w:t>Allegato 1</w:t>
        </w:r>
      </w:hyperlink>
      <w:r>
        <w:t>.</w:t>
      </w:r>
    </w:p>
    <w:p w14:paraId="2FD857C4" w14:textId="18345730" w:rsidR="008070AF" w:rsidRPr="00690C65" w:rsidRDefault="00F36A7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4FF3D29B" w:rsidR="00D44190" w:rsidRPr="00C34CE1" w:rsidRDefault="00D44190" w:rsidP="00B31F55">
      <w:pPr>
        <w:pStyle w:val="ProductList-Offering2Heading"/>
        <w:rPr>
          <w:lang w:val="it-IT"/>
        </w:rPr>
      </w:pPr>
      <w:bookmarkStart w:id="73" w:name="_Toc388464308"/>
      <w:bookmarkEnd w:id="73"/>
      <w:r w:rsidRPr="00C34CE1">
        <w:rPr>
          <w:lang w:val="it-IT"/>
        </w:rPr>
        <w:tab/>
      </w:r>
      <w:bookmarkStart w:id="74" w:name="_Toc438119812"/>
      <w:r w:rsidRPr="00C34CE1">
        <w:rPr>
          <w:lang w:val="it-IT"/>
        </w:rPr>
        <w:t>RemoteApp di Azure</w:t>
      </w:r>
      <w:bookmarkEnd w:id="74"/>
    </w:p>
    <w:p w14:paraId="5831C3F6" w14:textId="77777777" w:rsidR="00D44190" w:rsidRPr="00690C65" w:rsidRDefault="00F36A7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E575A6" w14:textId="5151C367" w:rsidR="00C34CE1" w:rsidRPr="00C34CE1" w:rsidRDefault="00C34CE1" w:rsidP="00C34CE1">
      <w:pPr>
        <w:pStyle w:val="ProductList-Offering2Heading"/>
        <w:outlineLvl w:val="2"/>
        <w:rPr>
          <w:lang w:val="it-IT"/>
        </w:rPr>
      </w:pPr>
      <w:r w:rsidRPr="00C34CE1">
        <w:rPr>
          <w:lang w:val="it-IT"/>
        </w:rPr>
        <w:tab/>
      </w:r>
      <w:bookmarkStart w:id="75" w:name="_Toc435790942"/>
      <w:bookmarkStart w:id="76" w:name="_Toc438119813"/>
      <w:r w:rsidRPr="00C34CE1">
        <w:rPr>
          <w:lang w:val="it-IT"/>
        </w:rPr>
        <w:t>Microsoft MultiFactor Authentication</w:t>
      </w:r>
      <w:bookmarkEnd w:id="75"/>
      <w:bookmarkEnd w:id="76"/>
    </w:p>
    <w:p w14:paraId="43DF6C99" w14:textId="77777777" w:rsidR="00C34CE1" w:rsidRPr="007F0A21" w:rsidRDefault="00F36A79"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5452417D" w14:textId="4C485817" w:rsidR="008070AF" w:rsidRPr="00C34CE1" w:rsidRDefault="005B6F8C" w:rsidP="00B31F55">
      <w:pPr>
        <w:pStyle w:val="ProductList-Offering2Heading"/>
        <w:rPr>
          <w:lang w:val="it-IT"/>
        </w:rPr>
      </w:pPr>
      <w:r w:rsidRPr="00C34CE1">
        <w:rPr>
          <w:lang w:val="it-IT"/>
        </w:rPr>
        <w:tab/>
      </w:r>
      <w:bookmarkStart w:id="77" w:name="_Toc438119814"/>
      <w:r w:rsidR="008070AF" w:rsidRPr="00C34CE1">
        <w:rPr>
          <w:lang w:val="it-IT"/>
        </w:rPr>
        <w:t>Microsoft 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utente)</w:t>
      </w:r>
    </w:p>
    <w:p w14:paraId="1F07D587" w14:textId="4E9FAD78" w:rsidR="008070AF" w:rsidRPr="00690C65" w:rsidRDefault="006E5B74" w:rsidP="008070AF">
      <w:pPr>
        <w:pStyle w:val="ProductList-Body"/>
      </w:pPr>
      <w:r>
        <w:rPr>
          <w:rFonts w:asciiTheme="majorHAnsi" w:hAnsiTheme="majorHAnsi"/>
          <w:sz w:val="16"/>
          <w:szCs w:val="16"/>
        </w:rPr>
        <w:t>Componente Aggiuntivo di Microsoft Intune per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(per utente)</w:t>
      </w:r>
      <w:r>
        <w:rPr>
          <w:rFonts w:asciiTheme="majorHAnsi" w:hAnsiTheme="majorHAnsi"/>
          <w:sz w:val="16"/>
          <w:szCs w:val="16"/>
        </w:rPr>
        <w:br/>
        <w:t>(“Componente Aggiuntivo di Microsoft Intune”)</w:t>
      </w:r>
    </w:p>
    <w:p w14:paraId="6A81CB19" w14:textId="77777777" w:rsidR="008070AF" w:rsidRPr="00C34CE1"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67594CED" w14:textId="77777777" w:rsidR="00DE35F1" w:rsidRPr="000772BE" w:rsidRDefault="00DE35F1" w:rsidP="00DE35F1">
      <w:pPr>
        <w:pStyle w:val="ProductList-Body"/>
        <w:tabs>
          <w:tab w:val="clear" w:pos="158"/>
          <w:tab w:val="left" w:pos="360"/>
        </w:tabs>
      </w:pPr>
      <w:r>
        <w:rPr>
          <w:b/>
          <w:color w:val="00188F"/>
        </w:rPr>
        <w:t>Comunicazioni</w:t>
      </w:r>
    </w:p>
    <w:p w14:paraId="62232220" w14:textId="05B1A88E" w:rsidR="00DE35F1" w:rsidRDefault="00DE35F1" w:rsidP="00DE35F1">
      <w:pPr>
        <w:pStyle w:val="ProductList-Body"/>
        <w:tabs>
          <w:tab w:val="clear" w:pos="158"/>
          <w:tab w:val="left" w:pos="180"/>
        </w:tabs>
        <w:rPr>
          <w:b/>
          <w:color w:val="00188F"/>
        </w:rPr>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C34CE1">
      <w:pPr>
        <w:pStyle w:val="ProductList-Body"/>
        <w:keepNext/>
        <w:tabs>
          <w:tab w:val="clear" w:pos="158"/>
          <w:tab w:val="left" w:pos="180"/>
        </w:tabs>
      </w:pPr>
      <w:r>
        <w:rPr>
          <w:b/>
          <w:color w:val="00188F"/>
        </w:rPr>
        <w:lastRenderedPageBreak/>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F36A7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EE36BF4" w14:textId="1773FC1E" w:rsidR="0074447C" w:rsidRPr="00C34CE1" w:rsidRDefault="0074447C" w:rsidP="00B31F55">
      <w:pPr>
        <w:pStyle w:val="ProductList-OfferingGroupHeading"/>
        <w:rPr>
          <w:lang w:val="it-IT"/>
        </w:rPr>
      </w:pPr>
      <w:bookmarkStart w:id="78" w:name="_Toc438119815"/>
      <w:r w:rsidRPr="00C34CE1">
        <w:rPr>
          <w:lang w:val="it-IT"/>
        </w:rPr>
        <w:t xml:space="preserve">Microsoft Dynamics </w:t>
      </w:r>
      <w:r w:rsidR="000C583A" w:rsidRPr="00C34CE1">
        <w:rPr>
          <w:lang w:val="it-IT"/>
        </w:rPr>
        <w:t xml:space="preserve">CRM </w:t>
      </w:r>
      <w:r w:rsidRPr="00C34CE1">
        <w:rPr>
          <w:lang w:val="it-IT"/>
        </w:rPr>
        <w:t>Online Services</w:t>
      </w:r>
      <w:bookmarkEnd w:id="78"/>
    </w:p>
    <w:p w14:paraId="25B159D1" w14:textId="77777777" w:rsidR="0074447C" w:rsidRPr="00690C65" w:rsidRDefault="0074447C" w:rsidP="0074447C">
      <w:pPr>
        <w:pStyle w:val="ProductList-Body"/>
        <w:tabs>
          <w:tab w:val="clear" w:pos="158"/>
          <w:tab w:val="left" w:pos="360"/>
        </w:tabs>
      </w:pPr>
      <w:r>
        <w:rPr>
          <w:b/>
          <w:color w:val="00188F"/>
        </w:rPr>
        <w:t>Comunicazioni</w:t>
      </w:r>
    </w:p>
    <w:p w14:paraId="1FCF693D" w14:textId="35C647D4" w:rsidR="0074447C" w:rsidRPr="00690C65" w:rsidRDefault="00DE35F1" w:rsidP="0074447C">
      <w:pPr>
        <w:pStyle w:val="ProductList-Body"/>
      </w:pPr>
      <w:r>
        <w:t>Si applicano le Comunicazioni relative a Bing Maps e ai Servizi Professionali presenti nell’</w:t>
      </w:r>
      <w:hyperlink w:anchor="Attachment1" w:history="1">
        <w:r>
          <w:rPr>
            <w:rStyle w:val="Hyperlink"/>
          </w:rPr>
          <w:t>Allegato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 di Licenze “Subscription”</w:t>
      </w:r>
    </w:p>
    <w:p w14:paraId="75876E63" w14:textId="51815F05" w:rsidR="00234095" w:rsidRPr="00690C65" w:rsidRDefault="003C6496" w:rsidP="003C6496">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B15327B" w14:textId="77777777" w:rsidR="00234095" w:rsidRPr="00690C65" w:rsidRDefault="00234095" w:rsidP="0074447C">
      <w:pPr>
        <w:pStyle w:val="ProductList-Body"/>
      </w:pPr>
    </w:p>
    <w:p w14:paraId="40DE11D8" w14:textId="77777777" w:rsidR="0045535A" w:rsidRPr="00C34CE1" w:rsidRDefault="0045535A" w:rsidP="0045535A">
      <w:pPr>
        <w:pStyle w:val="ProductList-Offering2Heading"/>
        <w:rPr>
          <w:lang w:val="it-IT"/>
        </w:rPr>
      </w:pPr>
      <w:r w:rsidRPr="00C34CE1">
        <w:rPr>
          <w:lang w:val="it-IT"/>
        </w:rPr>
        <w:tab/>
      </w:r>
      <w:bookmarkStart w:id="79" w:name="_Toc431797712"/>
      <w:bookmarkStart w:id="80" w:name="_Toc431459528"/>
      <w:bookmarkStart w:id="81" w:name="_Toc438119816"/>
      <w:r w:rsidRPr="00C34CE1">
        <w:rPr>
          <w:lang w:val="it-IT"/>
        </w:rPr>
        <w:t>Microsoft Dynamics CRM Online</w:t>
      </w:r>
      <w:bookmarkEnd w:id="79"/>
      <w:bookmarkEnd w:id="80"/>
      <w:bookmarkEnd w:id="81"/>
    </w:p>
    <w:p w14:paraId="225F641C" w14:textId="77777777" w:rsidR="0045535A" w:rsidRDefault="0045535A" w:rsidP="0045535A">
      <w:pPr>
        <w:pStyle w:val="ProductList-Offering1"/>
        <w:sectPr w:rsidR="0045535A" w:rsidSect="00D73EC5">
          <w:type w:val="continuous"/>
          <w:pgSz w:w="12240" w:h="15840"/>
          <w:pgMar w:top="1440" w:right="720" w:bottom="1440" w:left="720" w:header="720" w:footer="720" w:gutter="0"/>
          <w:cols w:space="720"/>
          <w:titlePg/>
          <w:docGrid w:linePitch="360"/>
        </w:sectPr>
      </w:pPr>
    </w:p>
    <w:p w14:paraId="40905B71"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7D10CCA6" w14:textId="77777777" w:rsidR="0045535A" w:rsidRDefault="0045535A" w:rsidP="0045535A">
      <w:pPr>
        <w:pStyle w:val="ProductList-Body"/>
        <w:rPr>
          <w:rFonts w:asciiTheme="majorHAnsi" w:hAnsiTheme="majorHAnsi"/>
          <w:sz w:val="16"/>
          <w:szCs w:val="16"/>
        </w:rPr>
      </w:pPr>
      <w:r>
        <w:rPr>
          <w:rFonts w:asciiTheme="majorHAnsi" w:hAnsiTheme="majorHAnsi"/>
          <w:sz w:val="16"/>
          <w:szCs w:val="16"/>
        </w:rPr>
        <w:t>Microsoft Dynamics CRM Online Basic</w:t>
      </w:r>
    </w:p>
    <w:p w14:paraId="0887EAE7"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t>Microsoft Dynamics CRM Online Professional</w:t>
      </w:r>
    </w:p>
    <w:p w14:paraId="614B574A" w14:textId="77777777" w:rsidR="0045535A" w:rsidRDefault="0045535A" w:rsidP="0045535A">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226094A4"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t>Microsoft Dynamics Employee Self Service</w:t>
      </w:r>
    </w:p>
    <w:p w14:paraId="6E331A7D" w14:textId="77777777" w:rsidR="0045535A" w:rsidRDefault="0045535A" w:rsidP="0045535A">
      <w:pPr>
        <w:pStyle w:val="ProductList-Body"/>
        <w:sectPr w:rsidR="0045535A" w:rsidSect="00E275D6">
          <w:type w:val="continuous"/>
          <w:pgSz w:w="12240" w:h="15840"/>
          <w:pgMar w:top="1440" w:right="720" w:bottom="1440" w:left="720" w:header="720" w:footer="720" w:gutter="0"/>
          <w:cols w:num="2" w:space="720"/>
          <w:titlePg/>
          <w:docGrid w:linePitch="360"/>
        </w:sectPr>
      </w:pPr>
    </w:p>
    <w:p w14:paraId="398C0F1E" w14:textId="77777777" w:rsidR="0045535A" w:rsidRPr="000A5E8A" w:rsidRDefault="0045535A" w:rsidP="0045535A">
      <w:pPr>
        <w:pStyle w:val="ProductList-Body"/>
        <w:pBdr>
          <w:top w:val="single" w:sz="4" w:space="1" w:color="BFBFBF" w:themeColor="background1" w:themeShade="BF"/>
        </w:pBdr>
        <w:rPr>
          <w:b/>
          <w:color w:val="000000" w:themeColor="text1"/>
          <w:sz w:val="8"/>
          <w:szCs w:val="8"/>
        </w:rPr>
      </w:pPr>
    </w:p>
    <w:p w14:paraId="4D2CC658" w14:textId="77777777" w:rsidR="0045535A" w:rsidRPr="000A5E8A" w:rsidRDefault="0045535A" w:rsidP="0045535A">
      <w:pPr>
        <w:pStyle w:val="ProductList-Body"/>
        <w:tabs>
          <w:tab w:val="clear" w:pos="158"/>
          <w:tab w:val="left" w:pos="360"/>
        </w:tabs>
        <w:rPr>
          <w:b/>
          <w:color w:val="00188F"/>
        </w:rPr>
      </w:pPr>
      <w:r>
        <w:rPr>
          <w:b/>
          <w:color w:val="00188F"/>
        </w:rPr>
        <w:t>Utenti esterni</w:t>
      </w:r>
    </w:p>
    <w:p w14:paraId="49C1ECA5" w14:textId="77777777" w:rsidR="0045535A" w:rsidRDefault="0045535A" w:rsidP="0045535A">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per accedere a Microsoft Dynamics Marketing, Microsoft Social Engagement, né si applica agli appaltatori della Società o delle sue Consociate, né ai soggetti che agiscono per conto della Società o delle sue Consociate.</w:t>
      </w:r>
      <w:r>
        <w:rPr>
          <w:color w:val="000000" w:themeColor="text1"/>
          <w:szCs w:val="18"/>
        </w:rPr>
        <w:t xml:space="preserve"> </w:t>
      </w:r>
    </w:p>
    <w:p w14:paraId="719EFD5C" w14:textId="0A05AF6C" w:rsidR="004E52BA" w:rsidRPr="00690C65" w:rsidRDefault="00F36A79"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8BD01E1" w14:textId="77777777" w:rsidR="0074447C" w:rsidRPr="00C34CE1" w:rsidRDefault="0074447C" w:rsidP="00B31F55">
      <w:pPr>
        <w:pStyle w:val="ProductList-Offering2Heading"/>
        <w:rPr>
          <w:lang w:val="it-IT"/>
        </w:rPr>
      </w:pPr>
      <w:bookmarkStart w:id="82" w:name="MicrosoftDynamicsMarketing"/>
      <w:r w:rsidRPr="00C34CE1">
        <w:rPr>
          <w:lang w:val="it-IT"/>
        </w:rPr>
        <w:tab/>
      </w:r>
      <w:bookmarkStart w:id="83" w:name="_Toc438119817"/>
      <w:r w:rsidRPr="00C34CE1">
        <w:rPr>
          <w:lang w:val="it-IT"/>
        </w:rPr>
        <w:t>Microsoft Dynamics Marketing</w:t>
      </w:r>
      <w:bookmarkEnd w:id="83"/>
    </w:p>
    <w:bookmarkEnd w:id="8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34CE1"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0C774413" w14:textId="77777777" w:rsidR="00C34CE1" w:rsidRPr="007F0A21" w:rsidRDefault="00C34CE1" w:rsidP="00C34CE1">
      <w:pPr>
        <w:pStyle w:val="ProductList-Body"/>
      </w:pPr>
      <w:r>
        <w:rPr>
          <w:b/>
          <w:color w:val="00188F"/>
        </w:rPr>
        <w:t>Messaggi di Testo da Dispositivi Mobili</w:t>
      </w:r>
    </w:p>
    <w:p w14:paraId="3D95EABA" w14:textId="567B4134" w:rsidR="0045535A" w:rsidRDefault="00C34CE1" w:rsidP="00C34CE1">
      <w:pPr>
        <w:pStyle w:val="ProductList-Body"/>
      </w:pPr>
      <w:r>
        <w:t xml:space="preserve">La Società sarà responsabile esclusivamente del contenuto, della creazione, dell’avvio e della trasmissione di tutti i messaggi di testo inviati tramite dispositivo mobile sollecitati da Microsoft e si conformerà a tutti i codici di comportamento applicabili del settore forniti di volta in volta da </w:t>
      </w:r>
      <w:r>
        <w:lastRenderedPageBreak/>
        <w:t>Microsoft. Gli aggregatori o gli operatori terzi coinvolti nella trasmissione di messaggi di testo da dispositivi mobili non sono subappaltatori di Microsoft</w:t>
      </w:r>
      <w:r w:rsidR="0045535A">
        <w:t>.</w:t>
      </w:r>
    </w:p>
    <w:p w14:paraId="6DE06528" w14:textId="77777777" w:rsidR="0074447C" w:rsidRPr="00690C65" w:rsidRDefault="00F36A7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C34CE1" w:rsidRDefault="00234095" w:rsidP="00B31F55">
      <w:pPr>
        <w:pStyle w:val="ProductList-Offering2Heading"/>
        <w:rPr>
          <w:lang w:val="it-IT"/>
        </w:rPr>
      </w:pPr>
      <w:r w:rsidRPr="00C34CE1">
        <w:rPr>
          <w:lang w:val="it-IT"/>
        </w:rPr>
        <w:tab/>
      </w:r>
      <w:bookmarkStart w:id="84" w:name="_Toc438119818"/>
      <w:r w:rsidRPr="00C34CE1">
        <w:rPr>
          <w:lang w:val="it-IT"/>
        </w:rPr>
        <w:t>Microsoft Social Engagement</w:t>
      </w:r>
      <w:bookmarkEnd w:id="84"/>
    </w:p>
    <w:p w14:paraId="7E1BF27D" w14:textId="7231FD4B" w:rsidR="00234095" w:rsidRPr="00C34CE1" w:rsidRDefault="00234095" w:rsidP="00234095">
      <w:pPr>
        <w:pStyle w:val="ProductList-Body"/>
        <w:rPr>
          <w:lang w:val="fr-FR"/>
        </w:rPr>
      </w:pPr>
      <w:r w:rsidRPr="00C34CE1">
        <w:rPr>
          <w:rFonts w:asciiTheme="majorHAnsi" w:hAnsiTheme="majorHAnsi"/>
          <w:sz w:val="16"/>
          <w:szCs w:val="16"/>
          <w:lang w:val="fr-FR"/>
        </w:rPr>
        <w:t>Microsoft Social Engagement Professional</w:t>
      </w:r>
    </w:p>
    <w:p w14:paraId="33B6D257" w14:textId="481AF843" w:rsidR="00840373" w:rsidRPr="00C34CE1" w:rsidRDefault="00840373" w:rsidP="00234095">
      <w:pPr>
        <w:pStyle w:val="ProductList-Body"/>
        <w:rPr>
          <w:lang w:val="fr-FR"/>
        </w:rPr>
      </w:pPr>
      <w:r w:rsidRPr="00C34CE1">
        <w:rPr>
          <w:rFonts w:asciiTheme="majorHAnsi" w:hAnsiTheme="majorHAnsi"/>
          <w:sz w:val="16"/>
          <w:szCs w:val="16"/>
          <w:lang w:val="fr-FR"/>
        </w:rPr>
        <w:t>Microsoft Social Engagement Enterprise</w:t>
      </w:r>
    </w:p>
    <w:p w14:paraId="5EAF2DB7" w14:textId="77777777" w:rsidR="00234095" w:rsidRPr="00C34CE1"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F36A7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C34CE1" w:rsidRDefault="00E776C5" w:rsidP="00B31F55">
      <w:pPr>
        <w:pStyle w:val="ProductList-Offering2Heading"/>
        <w:rPr>
          <w:lang w:val="it-IT"/>
        </w:rPr>
      </w:pPr>
      <w:r w:rsidRPr="00C34CE1">
        <w:rPr>
          <w:lang w:val="it-IT"/>
        </w:rPr>
        <w:tab/>
      </w:r>
      <w:bookmarkStart w:id="85" w:name="_Toc438119819"/>
      <w:r w:rsidRPr="00C34CE1">
        <w:rPr>
          <w:lang w:val="it-IT"/>
        </w:rPr>
        <w:t>Parature, di Microsoft</w:t>
      </w:r>
      <w:bookmarkEnd w:id="85"/>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172F1787" w:rsidR="00DD2927" w:rsidRPr="00690C65" w:rsidRDefault="00DD2927" w:rsidP="00E9419F">
      <w:pPr>
        <w:pStyle w:val="ProductList-Body"/>
      </w:pPr>
      <w:r>
        <w:t>La Società potrà utilizzare Parature in conformità alle condizioni relative al diritto alla protezione dei dati personali e/o alla sicurezza disponibili all’indirizzo http://www.parature.com/privacylegal/.</w:t>
      </w:r>
    </w:p>
    <w:p w14:paraId="1C854430" w14:textId="77777777" w:rsidR="00E776C5" w:rsidRPr="00690C65" w:rsidRDefault="00F36A7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86" w:name="_Toc438119820"/>
      <w:r w:rsidRPr="00C34CE1">
        <w:rPr>
          <w:lang w:val="it-IT"/>
        </w:rPr>
        <w:t>Servizi Office 365</w:t>
      </w:r>
      <w:bookmarkEnd w:id="86"/>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Funzionalità Core per i Servizi Office 365</w:t>
      </w:r>
    </w:p>
    <w:bookmarkEnd w:id="87"/>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r w:rsidRPr="00C34CE1">
        <w:rPr>
          <w:lang w:val="it-IT"/>
        </w:rPr>
        <w:lastRenderedPageBreak/>
        <w:tab/>
      </w:r>
      <w:bookmarkStart w:id="88" w:name="_Toc438119821"/>
      <w:r>
        <w:t>Exchange Online</w:t>
      </w:r>
      <w:bookmarkEnd w:id="88"/>
    </w:p>
    <w:p w14:paraId="504B85AD" w14:textId="77777777" w:rsidR="00E93FD0" w:rsidRPr="00C34CE1" w:rsidRDefault="00E93FD0" w:rsidP="004E52BA">
      <w:pPr>
        <w:pStyle w:val="ProductList-Offering1"/>
        <w:rPr>
          <w:lang w:val="en-US"/>
        </w:rPr>
        <w:sectPr w:rsidR="00E93FD0" w:rsidRPr="00C34CE1" w:rsidSect="00E275D6">
          <w:type w:val="continuous"/>
          <w:pgSz w:w="12240" w:h="15840"/>
          <w:pgMar w:top="1440" w:right="720" w:bottom="1440" w:left="720" w:header="720" w:footer="720" w:gutter="0"/>
          <w:cols w:space="720"/>
          <w:titlePg/>
          <w:docGrid w:linePitch="360"/>
        </w:sectPr>
      </w:pPr>
    </w:p>
    <w:p w14:paraId="0BA14909" w14:textId="457B927F" w:rsidR="000C583A" w:rsidRPr="00C34CE1" w:rsidRDefault="000C583A" w:rsidP="00EF1E73">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Advanced Threat Protection</w:t>
      </w:r>
    </w:p>
    <w:p w14:paraId="787610FA" w14:textId="1EB7AABB" w:rsidR="004E52BA" w:rsidRPr="00C34CE1" w:rsidRDefault="00E275D6" w:rsidP="00EF1E73">
      <w:pPr>
        <w:pStyle w:val="ProductList-Body"/>
        <w:rPr>
          <w:lang w:val="en-US"/>
        </w:rPr>
      </w:pPr>
      <w:r w:rsidRPr="00C34CE1">
        <w:rPr>
          <w:rFonts w:asciiTheme="majorHAnsi" w:hAnsiTheme="majorHAnsi"/>
          <w:sz w:val="16"/>
          <w:szCs w:val="16"/>
          <w:lang w:val="en-US"/>
        </w:rPr>
        <w:t>Prevenzione perdita dati</w:t>
      </w:r>
    </w:p>
    <w:p w14:paraId="27CEEB85"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Online</w:t>
      </w:r>
    </w:p>
    <w:p w14:paraId="482E07E9"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Server</w:t>
      </w:r>
    </w:p>
    <w:p w14:paraId="28F25122" w14:textId="77777777" w:rsidR="004E52BA" w:rsidRPr="00C34CE1" w:rsidRDefault="004E52BA" w:rsidP="00EF1E73">
      <w:pPr>
        <w:pStyle w:val="ProductList-Body"/>
        <w:rPr>
          <w:lang w:val="en-US"/>
        </w:rPr>
      </w:pPr>
      <w:r w:rsidRPr="00C34CE1">
        <w:rPr>
          <w:rFonts w:asciiTheme="majorHAnsi" w:hAnsiTheme="majorHAnsi"/>
          <w:sz w:val="16"/>
          <w:szCs w:val="16"/>
          <w:lang w:val="en-US"/>
        </w:rPr>
        <w:lastRenderedPageBreak/>
        <w:t>Chiosco Exchange Online</w:t>
      </w:r>
    </w:p>
    <w:p w14:paraId="731F56DF"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1</w:t>
      </w:r>
    </w:p>
    <w:p w14:paraId="14549AD5"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89" w:name="_Toc423959249"/>
      <w:r w:rsidRPr="003D534A">
        <w:rPr>
          <w:b/>
          <w:color w:val="00188F"/>
        </w:rPr>
        <w:t>Contratto di Servizio</w:t>
      </w:r>
      <w:bookmarkEnd w:id="89"/>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F36A79"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C34CE1" w:rsidRDefault="00862C50" w:rsidP="00B31F55">
      <w:pPr>
        <w:pStyle w:val="ProductList-Offering2Heading"/>
        <w:rPr>
          <w:lang w:val="it-IT"/>
        </w:rPr>
      </w:pPr>
      <w:bookmarkStart w:id="90" w:name="Office365Applications"/>
      <w:r w:rsidRPr="00C34CE1">
        <w:rPr>
          <w:lang w:val="it-IT"/>
        </w:rPr>
        <w:tab/>
      </w:r>
      <w:bookmarkStart w:id="91" w:name="_Toc438119822"/>
      <w:r w:rsidRPr="00C34CE1">
        <w:rPr>
          <w:lang w:val="it-IT"/>
        </w:rPr>
        <w:t>Applicazioni Office 365</w:t>
      </w:r>
      <w:bookmarkEnd w:id="9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0"/>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lastRenderedPageBreak/>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38ADF769" w14:textId="67C4BD48" w:rsidR="00862C50" w:rsidRPr="00C34CE1" w:rsidRDefault="00862C50" w:rsidP="00862C50">
      <w:pPr>
        <w:pStyle w:val="ProductList-Body"/>
        <w:rPr>
          <w:lang w:val="en-US"/>
        </w:rPr>
      </w:pPr>
      <w:r w:rsidRPr="00C34CE1">
        <w:rPr>
          <w:rFonts w:asciiTheme="majorHAnsi" w:hAnsiTheme="majorHAnsi"/>
          <w:sz w:val="16"/>
          <w:szCs w:val="16"/>
          <w:lang w:val="en-US"/>
        </w:rPr>
        <w:lastRenderedPageBreak/>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4490470E" w14:textId="77777777" w:rsidR="00C34CE1" w:rsidRPr="007F0A21" w:rsidRDefault="00C34CE1" w:rsidP="00C34CE1">
      <w:pPr>
        <w:pStyle w:val="ProductList-Body"/>
        <w:tabs>
          <w:tab w:val="clear" w:pos="158"/>
          <w:tab w:val="left" w:pos="180"/>
        </w:tabs>
      </w:pPr>
      <w:r>
        <w:rPr>
          <w:b/>
          <w:color w:val="00188F"/>
        </w:rPr>
        <w:t xml:space="preserve">Installazione e Diritti sull’Utilizzo </w:t>
      </w:r>
    </w:p>
    <w:p w14:paraId="6E02BA07" w14:textId="77777777" w:rsidR="00C34CE1" w:rsidRPr="007F0A21" w:rsidRDefault="00C34CE1" w:rsidP="00C34CE1">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79A7857E" w14:textId="77777777" w:rsidR="00C34CE1" w:rsidRPr="007F0A21" w:rsidRDefault="00C34CE1" w:rsidP="00C34CE1">
      <w:pPr>
        <w:pStyle w:val="ProductList-Body"/>
        <w:numPr>
          <w:ilvl w:val="0"/>
          <w:numId w:val="17"/>
        </w:numPr>
        <w:ind w:left="450" w:hanging="270"/>
      </w:pPr>
      <w:r>
        <w:t>potranno attivare il software fornito con la SL per un utilizzo da remoto o in locale su un massimo di cinque OSE simultaneamente;</w:t>
      </w:r>
    </w:p>
    <w:p w14:paraId="2AB922CB" w14:textId="77777777" w:rsidR="00C34CE1" w:rsidRPr="007F0A21" w:rsidRDefault="00C34CE1" w:rsidP="00C34CE1">
      <w:pPr>
        <w:pStyle w:val="ProductList-Body"/>
        <w:numPr>
          <w:ilvl w:val="0"/>
          <w:numId w:val="17"/>
        </w:numPr>
        <w:spacing w:before="40"/>
        <w:ind w:left="450" w:hanging="274"/>
      </w:pPr>
      <w:r>
        <w:t xml:space="preserve">potranno anche installare e utilizzare il software, con attivazione del computer condivisa, su un server di rete o su server condivisi con un cloud partner qualificato. Un elenco di cloud partner qualificati e di requisiti aggiuntivi relativi alla distribuzione è disponibile all’indirizzo </w:t>
      </w:r>
      <w:hyperlink r:id="rId37" w:history="1">
        <w:r>
          <w:rPr>
            <w:rStyle w:val="Hyperlink"/>
          </w:rPr>
          <w:t>www.office.com/sca</w:t>
        </w:r>
      </w:hyperlink>
      <w:r>
        <w:rPr>
          <w:color w:val="1F497D"/>
        </w:rPr>
        <w:t xml:space="preserve">. </w:t>
      </w:r>
      <w:r>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B788E81" w14:textId="77777777" w:rsidR="00C34CE1" w:rsidRPr="007F0A21" w:rsidRDefault="00C34CE1" w:rsidP="00C34CE1">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C34CE1">
      <w:pPr>
        <w:pStyle w:val="ProductList-Body"/>
      </w:pPr>
      <w:r>
        <w:rPr>
          <w:b/>
          <w:color w:val="00188F"/>
        </w:rPr>
        <w:t>I seguenti termini si applicano unicamente a Office 365 Business e Office 365 ProPlus</w:t>
      </w:r>
    </w:p>
    <w:p w14:paraId="3CE01B60" w14:textId="77777777" w:rsidR="00C34CE1" w:rsidRPr="007F0A21" w:rsidRDefault="00C34CE1" w:rsidP="00C34CE1">
      <w:pPr>
        <w:pStyle w:val="ProductList-Body"/>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5C95C7A0" w14:textId="77777777" w:rsidR="00E9419F" w:rsidRPr="00E9419F" w:rsidRDefault="00E9419F" w:rsidP="00E9419F">
      <w:pPr>
        <w:pStyle w:val="ProductList-Body"/>
        <w:ind w:left="180"/>
        <w:rPr>
          <w:b/>
          <w:color w:val="0072C6"/>
        </w:rPr>
      </w:pPr>
      <w:r w:rsidRPr="00E9419F">
        <w:rPr>
          <w:b/>
          <w:color w:val="0072C6"/>
        </w:rPr>
        <w:t>Office Web Apps Server 2013</w:t>
      </w:r>
    </w:p>
    <w:p w14:paraId="79183271" w14:textId="77777777" w:rsidR="00E9419F" w:rsidRDefault="00E9419F" w:rsidP="00E9419F">
      <w:pPr>
        <w:pStyle w:val="ProductList-Body"/>
        <w:ind w:left="180"/>
      </w:pPr>
      <w:r>
        <w:t>Per quanto riguarda ciascuna sottoscrizione di Office 365 ProPlus, la Società potrà installare un numero qualsiasi di copie di Office Web Apps Server 2013 su qualsiasi Server per utilizzarle. 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F36A7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92" w:name="_Toc438119823"/>
      <w:r w:rsidRPr="00C34CE1">
        <w:rPr>
          <w:lang w:val="it-IT"/>
        </w:rPr>
        <w:t>Office 365 Delve Analytics</w:t>
      </w:r>
      <w:bookmarkEnd w:id="92"/>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F36A79"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93" w:name="_Toc435790953"/>
      <w:bookmarkStart w:id="94" w:name="_Toc438119824"/>
      <w:r w:rsidRPr="00C34CE1">
        <w:rPr>
          <w:lang w:val="it-IT"/>
        </w:rPr>
        <w:t>Office 365 Advanced eDiscovery</w:t>
      </w:r>
      <w:bookmarkEnd w:id="93"/>
      <w:bookmarkEnd w:id="94"/>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F36A79"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95" w:name="_Toc438119825"/>
      <w:r w:rsidRPr="00C34CE1">
        <w:rPr>
          <w:lang w:val="it-IT"/>
        </w:rPr>
        <w:t>Office Online</w:t>
      </w:r>
      <w:bookmarkEnd w:id="95"/>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F36A7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96" w:name="_Toc438119826"/>
      <w:r w:rsidRPr="00C34CE1">
        <w:rPr>
          <w:lang w:val="it-IT"/>
        </w:rPr>
        <w:t>OneDrive for Business</w:t>
      </w:r>
      <w:bookmarkEnd w:id="96"/>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F36A7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6BEE570B" w:rsidR="005B7124" w:rsidRPr="00C34CE1" w:rsidRDefault="005B7124" w:rsidP="00B31F55">
      <w:pPr>
        <w:pStyle w:val="ProductList-Offering2Heading"/>
        <w:rPr>
          <w:lang w:val="it-IT"/>
        </w:rPr>
      </w:pPr>
      <w:r w:rsidRPr="00C34CE1">
        <w:rPr>
          <w:lang w:val="it-IT"/>
        </w:rPr>
        <w:tab/>
      </w:r>
      <w:bookmarkStart w:id="97" w:name="_Toc438119827"/>
      <w:r w:rsidRPr="00C34CE1">
        <w:rPr>
          <w:lang w:val="it-IT"/>
        </w:rPr>
        <w:t>Project 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36A7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98" w:name="_Toc438119828"/>
      <w:r w:rsidRPr="00C34CE1">
        <w:rPr>
          <w:lang w:val="it-IT"/>
        </w:rPr>
        <w:t>SharePoint Online</w:t>
      </w:r>
      <w:bookmarkEnd w:id="9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C34CE1" w:rsidRDefault="00976EB6" w:rsidP="00866323">
      <w:pPr>
        <w:pStyle w:val="ProductList-Body"/>
        <w:rPr>
          <w:lang w:val="en-US"/>
        </w:rPr>
      </w:pPr>
      <w:r w:rsidRPr="00C34CE1">
        <w:rPr>
          <w:rFonts w:asciiTheme="majorHAnsi" w:hAnsiTheme="majorHAnsi"/>
          <w:sz w:val="16"/>
          <w:szCs w:val="16"/>
          <w:lang w:val="en-US"/>
        </w:rPr>
        <w:lastRenderedPageBreak/>
        <w:t>Duet Enterprise Online per Microsoft SharePoint e SAP</w:t>
      </w:r>
    </w:p>
    <w:p w14:paraId="02DAF663" w14:textId="77777777" w:rsidR="005B7124" w:rsidRPr="00C34CE1" w:rsidRDefault="005B7124" w:rsidP="00866323">
      <w:pPr>
        <w:pStyle w:val="ProductList-Body"/>
        <w:rPr>
          <w:lang w:val="en-US"/>
        </w:rPr>
      </w:pPr>
      <w:r w:rsidRPr="00C34CE1">
        <w:rPr>
          <w:rFonts w:asciiTheme="majorHAnsi" w:hAnsiTheme="majorHAnsi"/>
          <w:sz w:val="16"/>
          <w:szCs w:val="16"/>
          <w:lang w:val="en-US"/>
        </w:rPr>
        <w:t>Chiosco SharePoint</w:t>
      </w:r>
    </w:p>
    <w:p w14:paraId="252AE6B1" w14:textId="77777777" w:rsidR="005B7124" w:rsidRPr="00C34CE1" w:rsidRDefault="005B7124" w:rsidP="00866323">
      <w:pPr>
        <w:pStyle w:val="ProductList-Body"/>
        <w:rPr>
          <w:lang w:val="en-US"/>
        </w:rPr>
      </w:pPr>
      <w:r w:rsidRPr="00C34CE1">
        <w:rPr>
          <w:rFonts w:asciiTheme="majorHAnsi" w:hAnsiTheme="majorHAnsi"/>
          <w:sz w:val="16"/>
          <w:szCs w:val="16"/>
          <w:lang w:val="en-US"/>
        </w:rPr>
        <w:lastRenderedPageBreak/>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lastRenderedPageBreak/>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F36A7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77777777" w:rsidR="0045535A" w:rsidRPr="00C34CE1" w:rsidRDefault="0045535A" w:rsidP="0045535A">
      <w:pPr>
        <w:pStyle w:val="ProductList-Offering2Heading"/>
        <w:outlineLvl w:val="2"/>
        <w:rPr>
          <w:lang w:val="it-IT"/>
        </w:rPr>
      </w:pPr>
      <w:bookmarkStart w:id="99" w:name="SkypeforBusinessOnline"/>
      <w:r w:rsidRPr="00C34CE1">
        <w:rPr>
          <w:lang w:val="it-IT"/>
        </w:rPr>
        <w:tab/>
      </w:r>
      <w:bookmarkStart w:id="100" w:name="_Toc431797723"/>
      <w:bookmarkStart w:id="101" w:name="_Toc431459539"/>
      <w:bookmarkStart w:id="102" w:name="_Toc438119829"/>
      <w:r w:rsidRPr="00C34CE1">
        <w:rPr>
          <w:lang w:val="it-IT"/>
        </w:rPr>
        <w:t xml:space="preserve">Skype for Business </w:t>
      </w:r>
      <w:bookmarkEnd w:id="100"/>
      <w:r w:rsidRPr="00C34CE1">
        <w:rPr>
          <w:lang w:val="it-IT"/>
        </w:rPr>
        <w:t>Online</w:t>
      </w:r>
      <w:bookmarkEnd w:id="99"/>
      <w:bookmarkEnd w:id="101"/>
      <w:bookmarkEnd w:id="102"/>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Skype for Business Online Piano 1</w:t>
      </w:r>
    </w:p>
    <w:p w14:paraId="488E8BB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2</w:t>
      </w:r>
    </w:p>
    <w:p w14:paraId="1F93733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03" w:name="FunzionalitàCoreperiServiziOffice3"/>
      <w:r>
        <w:rPr>
          <w:b/>
          <w:color w:val="00188F"/>
        </w:rPr>
        <w:t>Funzionalità Core per i Servizi Office 365</w:t>
      </w:r>
      <w:bookmarkEnd w:id="103"/>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F36A7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77777777" w:rsidR="0045535A" w:rsidRPr="00C34CE1" w:rsidRDefault="0045535A" w:rsidP="0045535A">
      <w:pPr>
        <w:pStyle w:val="ProductList-Offering2Heading"/>
        <w:outlineLvl w:val="2"/>
        <w:rPr>
          <w:lang w:val="it-IT"/>
        </w:rPr>
      </w:pPr>
      <w:r w:rsidRPr="00C34CE1">
        <w:rPr>
          <w:lang w:val="it-IT"/>
        </w:rPr>
        <w:tab/>
      </w:r>
      <w:bookmarkStart w:id="104" w:name="_Toc438119830"/>
      <w:r w:rsidRPr="00C34CE1">
        <w:rPr>
          <w:lang w:val="it-IT"/>
        </w:rPr>
        <w:t>Servizi PSTN di Skype for Business Online</w:t>
      </w:r>
      <w:bookmarkEnd w:id="104"/>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74EB10BD"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lastRenderedPageBreak/>
        <w:t>Skype for Business Online PSTN Calling</w:t>
      </w:r>
    </w:p>
    <w:p w14:paraId="78EE0E54"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PSTN Conferencing</w:t>
      </w:r>
    </w:p>
    <w:p w14:paraId="5FA8AD77" w14:textId="77777777" w:rsidR="0045535A" w:rsidRPr="00C34CE1" w:rsidRDefault="0045535A" w:rsidP="0045535A">
      <w:pPr>
        <w:pStyle w:val="ProductList-Body"/>
        <w:rPr>
          <w:rFonts w:asciiTheme="majorHAnsi" w:hAnsiTheme="majorHAnsi"/>
          <w:sz w:val="16"/>
          <w:szCs w:val="16"/>
          <w:lang w:val="en-US"/>
        </w:rPr>
      </w:pPr>
    </w:p>
    <w:p w14:paraId="65139F4C"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3CD3041F"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0651E71E" w14:textId="77777777" w:rsidR="0045535A" w:rsidRPr="0081293D" w:rsidRDefault="0045535A" w:rsidP="00B74628">
      <w:pPr>
        <w:pStyle w:val="ProductList-Body"/>
        <w:keepNext/>
        <w:tabs>
          <w:tab w:val="clear" w:pos="158"/>
          <w:tab w:val="left" w:pos="360"/>
        </w:tabs>
        <w:rPr>
          <w:b/>
          <w:color w:val="00188F"/>
        </w:rPr>
      </w:pPr>
      <w:r>
        <w:rPr>
          <w:b/>
          <w:color w:val="00188F"/>
        </w:rPr>
        <w:t>Definizione di Servizi PSTN</w:t>
      </w:r>
    </w:p>
    <w:p w14:paraId="0F1C12D0" w14:textId="77777777" w:rsidR="0045535A" w:rsidRPr="0081293D" w:rsidRDefault="0045535A" w:rsidP="0045535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w:t>
      </w:r>
    </w:p>
    <w:p w14:paraId="430A6FC8" w14:textId="77777777" w:rsidR="0045535A" w:rsidRPr="0081293D" w:rsidRDefault="0045535A" w:rsidP="0045535A">
      <w:pPr>
        <w:pStyle w:val="ProductList-Body"/>
      </w:pPr>
    </w:p>
    <w:p w14:paraId="026F2AAB" w14:textId="77777777" w:rsidR="0045535A" w:rsidRPr="0081293D" w:rsidRDefault="0045535A" w:rsidP="00B74628">
      <w:pPr>
        <w:pStyle w:val="ProductList-Body"/>
        <w:keepNext/>
        <w:tabs>
          <w:tab w:val="clear" w:pos="158"/>
          <w:tab w:val="left" w:pos="360"/>
        </w:tabs>
        <w:rPr>
          <w:b/>
          <w:color w:val="00188F"/>
        </w:rPr>
      </w:pPr>
      <w:r>
        <w:rPr>
          <w:b/>
          <w:color w:val="00188F"/>
        </w:rPr>
        <w:t xml:space="preserve">Provider di Servizi PSTN </w:t>
      </w:r>
    </w:p>
    <w:p w14:paraId="7DC4A1E2" w14:textId="77777777" w:rsidR="0045535A" w:rsidRPr="0081293D" w:rsidRDefault="0045535A" w:rsidP="0045535A">
      <w:pPr>
        <w:pStyle w:val="ProductList-Body"/>
      </w:pPr>
      <w:r>
        <w:t>I Servizi PSTN vengono erogati alle società statunitensi da Skype Communications US Corporation, una filiale di Microsoft Corporation. I Servizi PSTN vengono erogati alle società non statunitensi dalla Consociata Microsoft che ha stipulato il Contratto Multilicenza con la singola società.</w:t>
      </w:r>
    </w:p>
    <w:p w14:paraId="7B834B0B" w14:textId="77777777" w:rsidR="0045535A" w:rsidRDefault="0045535A" w:rsidP="0045535A">
      <w:pPr>
        <w:pStyle w:val="ProductList-Body"/>
        <w:tabs>
          <w:tab w:val="clear" w:pos="158"/>
          <w:tab w:val="left" w:pos="360"/>
        </w:tabs>
      </w:pPr>
    </w:p>
    <w:p w14:paraId="76E2E425" w14:textId="77777777" w:rsidR="0045535A" w:rsidRPr="00B74628" w:rsidRDefault="0045535A" w:rsidP="00B74628">
      <w:pPr>
        <w:pStyle w:val="ProductList-Body"/>
        <w:keepNext/>
        <w:tabs>
          <w:tab w:val="clear" w:pos="158"/>
          <w:tab w:val="left" w:pos="360"/>
        </w:tabs>
        <w:rPr>
          <w:b/>
          <w:color w:val="00188F"/>
        </w:rPr>
      </w:pPr>
      <w:r w:rsidRPr="00B74628">
        <w:rPr>
          <w:b/>
          <w:color w:val="00188F"/>
        </w:rPr>
        <w:t>Imposte PSTN</w:t>
      </w:r>
    </w:p>
    <w:p w14:paraId="79576915" w14:textId="77777777" w:rsidR="0045535A" w:rsidRDefault="0045535A" w:rsidP="0045535A">
      <w:pPr>
        <w:pStyle w:val="ProductList-Body"/>
        <w:tabs>
          <w:tab w:val="left" w:pos="360"/>
        </w:tabs>
      </w:pPr>
      <w:r>
        <w:t>Le imposte per i Servizi PSTN si basano sull’indirizzo che la società ha indicato a Microsoft di utilizzare ai fini fiscali.</w:t>
      </w:r>
    </w:p>
    <w:p w14:paraId="29673E65" w14:textId="77777777" w:rsidR="0045535A" w:rsidRDefault="0045535A" w:rsidP="0045535A">
      <w:pPr>
        <w:pStyle w:val="ProductList-Body"/>
        <w:tabs>
          <w:tab w:val="left" w:pos="360"/>
        </w:tabs>
      </w:pPr>
    </w:p>
    <w:p w14:paraId="78D17497" w14:textId="77777777" w:rsidR="0045535A" w:rsidRPr="00AD4667" w:rsidRDefault="0045535A" w:rsidP="0045535A">
      <w:pPr>
        <w:pStyle w:val="ProductList-Body"/>
        <w:tabs>
          <w:tab w:val="left" w:pos="360"/>
        </w:tabs>
        <w:rPr>
          <w:spacing w:val="-2"/>
        </w:rPr>
      </w:pPr>
      <w:r w:rsidRPr="00AD4667">
        <w:rPr>
          <w:spacing w:val="-2"/>
        </w:rPr>
        <w:t>Negli Stati Uniti tutti i prezzi per i Servizi PSTN che Microsoft, per conto di Skype Communications US Corporation, vende direttamente alle società includono tutte le imposte e tutti i corrispettivi applicabili che devono essere riscossi dalla società e corrisposti a un ente pubblico, a una commissione o a un ente semi-pubblico. Tali imposte sono illustrate sul sito dei Contratti Multilicenza (</w:t>
      </w:r>
      <w:hyperlink r:id="rId38" w:history="1">
        <w:r w:rsidRPr="00AD4667">
          <w:rPr>
            <w:rStyle w:val="Hyperlink"/>
            <w:spacing w:val="-2"/>
          </w:rPr>
          <w:t>http://go.microsoft.com/fwlink/?LinkId=690247</w:t>
        </w:r>
      </w:hyperlink>
      <w:r w:rsidRPr="00AD4667">
        <w:rPr>
          <w:spacing w:val="-2"/>
        </w:rPr>
        <w:t>). Per quanto riguarda le vendite indirette negli Stati Uniti, i prezzi sono stabiliti dal rivenditore della società, che è il responsabile della riscossione e del versamento di qualsiasi imposta aggiuntiva applicabile.</w:t>
      </w:r>
    </w:p>
    <w:p w14:paraId="1672C523" w14:textId="77777777" w:rsidR="0045535A" w:rsidRDefault="0045535A" w:rsidP="0045535A">
      <w:pPr>
        <w:pStyle w:val="ProductList-Body"/>
        <w:tabs>
          <w:tab w:val="left" w:pos="360"/>
        </w:tabs>
      </w:pPr>
    </w:p>
    <w:p w14:paraId="4C0181FE" w14:textId="77777777" w:rsidR="0045535A" w:rsidRPr="00B74628" w:rsidRDefault="0045535A" w:rsidP="00B74628">
      <w:pPr>
        <w:pStyle w:val="ProductList-Body"/>
        <w:keepNext/>
        <w:tabs>
          <w:tab w:val="clear" w:pos="158"/>
          <w:tab w:val="left" w:pos="360"/>
        </w:tabs>
        <w:rPr>
          <w:b/>
          <w:color w:val="00188F"/>
        </w:rPr>
      </w:pPr>
      <w:r w:rsidRPr="00B74628">
        <w:rPr>
          <w:b/>
          <w:color w:val="00188F"/>
        </w:rPr>
        <w:lastRenderedPageBreak/>
        <w:t>Informazioni Importanti riguardanti le Chiamate di Emergenza/il 911 negli Stati Uniti</w:t>
      </w:r>
    </w:p>
    <w:p w14:paraId="70E4C28A" w14:textId="77777777" w:rsidR="0045535A" w:rsidRDefault="0045535A" w:rsidP="0045535A">
      <w:pPr>
        <w:pStyle w:val="ProductList-Body"/>
        <w:tabs>
          <w:tab w:val="left" w:pos="360"/>
        </w:tabs>
      </w:pPr>
      <w:r>
        <w:t>La modalità di chiamata del numero di emergenza 911 con i servizi Skype for Business Online PSTN Calling è diversa da quella dei servizi telefonici tradizionali. Le società devono comunicare queste differenze a ciascun utente dei servizi Skype for Business Online PSTN Calling. In dettaglio: (i) Skype for Business potrebbe non conoscere la posizione effettiva di colui che chiama dal numero 911 e di conseguenza la chiamata potrebbe essere indirizzata al call center sbagliato e/o i servizi di emergenza inviati a una località errata, (ii) quando un utente di Skype for Business compone il 911, l’operatore potrebbe chiedergli di fornire il suo indirizzo attuale per indirizzare la chiamata 911 e inviare i servizi di emergenza correttamente, (iii) qualora il dispositivo dell’utente sia scarico, sia soggetto a un’interruzione di corrente o, per qualsiasi motivo, non possa in altro modo accedere a Internet, l’utente non potrà servirsi dei servizi Skype for Business Online PSTN Calling per chiamare il 911 e (iv) sebbene i servizi Skype for Business Online PSTN Calling possano essere usati ovunque nel mondo, purché sia disponibile una connessione a Internet, gli utenti non dovrebbero chiamare il 911 da una località al fuori degli Stati Uniti perché è probabile che la chiamata non venga indirizzata al call center appropriato di quel paese.</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F36A79"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B31F55">
      <w:pPr>
        <w:pStyle w:val="ProductList-OfferingGroupHeading"/>
        <w:rPr>
          <w:lang w:val="it-IT"/>
        </w:rPr>
      </w:pPr>
      <w:bookmarkStart w:id="105" w:name="_Toc438119831"/>
      <w:r w:rsidRPr="00C34CE1">
        <w:rPr>
          <w:lang w:val="it-IT"/>
        </w:rPr>
        <w:t>Altri Servizi Online</w:t>
      </w:r>
      <w:bookmarkEnd w:id="105"/>
    </w:p>
    <w:p w14:paraId="15FE5732" w14:textId="3F9E7EAA" w:rsidR="008E1EAF" w:rsidRPr="00C34CE1" w:rsidRDefault="004B3528" w:rsidP="00B31F55">
      <w:pPr>
        <w:pStyle w:val="ProductList-Offering2Heading"/>
        <w:rPr>
          <w:lang w:val="it-IT"/>
        </w:rPr>
      </w:pPr>
      <w:r w:rsidRPr="00C34CE1">
        <w:rPr>
          <w:lang w:val="it-IT"/>
        </w:rPr>
        <w:tab/>
      </w:r>
      <w:bookmarkStart w:id="106" w:name="_Toc438119832"/>
      <w:r w:rsidRPr="00C34CE1">
        <w:rPr>
          <w:lang w:val="it-IT"/>
        </w:rPr>
        <w:t>Bing Maps Enterprise Platform e Bing Maps Mobile Asset Management Platform</w:t>
      </w:r>
      <w:bookmarkEnd w:id="106"/>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39" w:history="1">
        <w:r>
          <w:rPr>
            <w:rStyle w:val="Hyperlink"/>
          </w:rPr>
          <w:t>http://go.microsoft.com/fwlink/p/?LinkID=66121</w:t>
        </w:r>
      </w:hyperlink>
      <w:r>
        <w:t xml:space="preserve"> e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1"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F36A7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C34CE1" w:rsidRDefault="00917344" w:rsidP="00B31F55">
      <w:pPr>
        <w:pStyle w:val="ProductList-Offering2Heading"/>
        <w:rPr>
          <w:lang w:val="it-IT"/>
        </w:rPr>
      </w:pPr>
      <w:r w:rsidRPr="00C34CE1">
        <w:rPr>
          <w:lang w:val="it-IT"/>
        </w:rPr>
        <w:tab/>
      </w:r>
      <w:bookmarkStart w:id="107" w:name="_Toc438119833"/>
      <w:r w:rsidRPr="00C34CE1">
        <w:rPr>
          <w:lang w:val="it-IT"/>
        </w:rPr>
        <w:t>Microsoft Learning E-Reference Library</w:t>
      </w:r>
      <w:bookmarkEnd w:id="107"/>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F36A7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B31F55">
      <w:pPr>
        <w:pStyle w:val="ProductList-Offering2Heading"/>
      </w:pPr>
      <w:r w:rsidRPr="00C34CE1">
        <w:rPr>
          <w:lang w:val="it-IT"/>
        </w:rPr>
        <w:tab/>
      </w:r>
      <w:bookmarkStart w:id="108" w:name="_Toc438119834"/>
      <w:r>
        <w:t>Microsoft Learning IT Academy</w:t>
      </w:r>
      <w:bookmarkEnd w:id="108"/>
    </w:p>
    <w:p w14:paraId="246D13D7" w14:textId="77777777" w:rsidR="00917344" w:rsidRPr="00C34CE1" w:rsidRDefault="00917344" w:rsidP="00917344">
      <w:pPr>
        <w:pStyle w:val="ProductList-Body"/>
        <w:rPr>
          <w:lang w:val="en-US"/>
        </w:rPr>
      </w:pPr>
      <w:r w:rsidRPr="00C34CE1">
        <w:rPr>
          <w:b/>
          <w:color w:val="00188F"/>
          <w:lang w:val="en-US"/>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2"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F36A7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C34CE1" w:rsidRDefault="00581CDB" w:rsidP="00B31F55">
      <w:pPr>
        <w:pStyle w:val="ProductList-Offering2Heading"/>
        <w:rPr>
          <w:lang w:val="it-IT"/>
        </w:rPr>
      </w:pPr>
      <w:r w:rsidRPr="00C34CE1">
        <w:rPr>
          <w:lang w:val="it-IT"/>
        </w:rPr>
        <w:tab/>
      </w:r>
      <w:bookmarkStart w:id="109" w:name="_Toc438119835"/>
      <w:r w:rsidRPr="00C34CE1">
        <w:rPr>
          <w:lang w:val="it-IT"/>
        </w:rP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F36A7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C34CE1" w:rsidRDefault="00D67A4B" w:rsidP="00B31F55">
      <w:pPr>
        <w:pStyle w:val="ProductList-Offering2Heading"/>
        <w:rPr>
          <w:lang w:val="it-IT"/>
        </w:rPr>
      </w:pPr>
      <w:r w:rsidRPr="00C34CE1">
        <w:rPr>
          <w:lang w:val="it-IT"/>
        </w:rPr>
        <w:tab/>
      </w:r>
      <w:bookmarkStart w:id="110" w:name="_Toc438119836"/>
      <w:r w:rsidRPr="00C34CE1">
        <w:rPr>
          <w:lang w:val="it-IT"/>
        </w:rPr>
        <w:t xml:space="preserve">Power BI </w:t>
      </w:r>
      <w:r w:rsidR="000C583A" w:rsidRPr="00C34CE1">
        <w:rPr>
          <w:lang w:val="it-IT"/>
        </w:rPr>
        <w:t>Pro</w:t>
      </w:r>
      <w:bookmarkEnd w:id="110"/>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F36A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D83CBA9" w14:textId="23710CEF" w:rsidR="003D22CB" w:rsidRPr="00C34CE1" w:rsidRDefault="00D67A4B" w:rsidP="00B31F55">
      <w:pPr>
        <w:pStyle w:val="ProductList-Offering2Heading"/>
        <w:rPr>
          <w:lang w:val="it-IT"/>
        </w:rPr>
      </w:pPr>
      <w:r w:rsidRPr="00C34CE1">
        <w:rPr>
          <w:lang w:val="it-IT"/>
        </w:rPr>
        <w:tab/>
      </w:r>
      <w:bookmarkStart w:id="111" w:name="_Toc438119837"/>
      <w:r w:rsidRPr="00C34CE1">
        <w:rPr>
          <w:lang w:val="it-IT"/>
        </w:rPr>
        <w:t>System Center Endpoint Protection</w:t>
      </w:r>
      <w:bookmarkEnd w:id="111"/>
    </w:p>
    <w:p w14:paraId="16E1C64B" w14:textId="77777777" w:rsidR="0045535A" w:rsidRPr="00D67A4B" w:rsidRDefault="0045535A" w:rsidP="0045535A">
      <w:pPr>
        <w:pStyle w:val="ProductList-Body"/>
        <w:rPr>
          <w:b/>
          <w:color w:val="00188F"/>
        </w:rPr>
      </w:pPr>
      <w:r>
        <w:rPr>
          <w:b/>
          <w:color w:val="00188F"/>
        </w:rPr>
        <w:t>SL per Dispositivo e per Utente</w:t>
      </w:r>
    </w:p>
    <w:p w14:paraId="40B41340" w14:textId="6E80E9CF" w:rsidR="00D67A4B" w:rsidRPr="00690C65" w:rsidRDefault="0045535A" w:rsidP="0045535A">
      <w:pPr>
        <w:pStyle w:val="ProductList-Body"/>
      </w:pPr>
      <w:r>
        <w:t>Una SL è necessaria per ogni dispositivo che accede a System Center Endpoint Protection o al software correlato, ad esclusione dei Server, che necessitano di Licenze di Gestione Server</w:t>
      </w:r>
      <w:r w:rsidR="00D67A4B">
        <w:t>.</w:t>
      </w:r>
    </w:p>
    <w:p w14:paraId="067CEBF1" w14:textId="77777777" w:rsidR="00D67A4B" w:rsidRPr="00690C65" w:rsidRDefault="00D67A4B" w:rsidP="00D67A4B">
      <w:pPr>
        <w:pStyle w:val="ProductList-Body"/>
      </w:pPr>
    </w:p>
    <w:p w14:paraId="4AA2259F" w14:textId="77777777" w:rsidR="0045535A" w:rsidRPr="00D67A4B" w:rsidRDefault="0045535A" w:rsidP="0045535A">
      <w:pPr>
        <w:pStyle w:val="ProductList-Body"/>
        <w:rPr>
          <w:b/>
          <w:color w:val="00188F"/>
        </w:rPr>
      </w:pPr>
      <w:r>
        <w:rPr>
          <w:b/>
          <w:color w:val="00188F"/>
        </w:rPr>
        <w:t>SL di gestione server</w:t>
      </w:r>
    </w:p>
    <w:p w14:paraId="1C4F2D10" w14:textId="498A10E3" w:rsidR="00BA34CE" w:rsidRDefault="0045535A" w:rsidP="0045535A">
      <w:pPr>
        <w:pStyle w:val="ProductList-Body"/>
      </w:pPr>
      <w:r>
        <w:t xml:space="preserve">Oltre ai requisiti per la SL per Utente, le Licenze di Gestione Server sono necessarie per ogni Server nel numero specificato nelle condizioni di licenza per System Center 2012 R2 Datacenter e Standard nella sezione Server di Gestione delle Condizioni per l’Utilizzo dei Prodotti. Le Condizioni per l’Utilizzo dei Prodotti sono disponibili sul sito </w:t>
      </w:r>
      <w:hyperlink r:id="rId43" w:history="1">
        <w:r>
          <w:rPr>
            <w:rStyle w:val="Hyperlink"/>
          </w:rPr>
          <w:t>http://go.microsoft.com/?linkid=9839206</w:t>
        </w:r>
      </w:hyperlink>
      <w:r>
        <w:t>. Ai fini della presente informativa gli OSE su cui sono in esecuzione sistemi operativi server che accedono a System Center Endpoint Protection o al software correlato sono OSE gestiti. Per le finalità del presente paragrafo, “Server” indica i dispositivi sui quali sono in esecuzione i sistemi operativi server della Società</w:t>
      </w:r>
      <w:r w:rsidR="00BA34CE">
        <w:t>.</w:t>
      </w:r>
    </w:p>
    <w:p w14:paraId="0C2623FA" w14:textId="77777777" w:rsidR="00D67A4B" w:rsidRPr="00690C65" w:rsidRDefault="00D67A4B" w:rsidP="00D67A4B">
      <w:pPr>
        <w:pStyle w:val="ProductList-Body"/>
      </w:pPr>
    </w:p>
    <w:p w14:paraId="35F9FAD7" w14:textId="77777777" w:rsidR="00D67A4B" w:rsidRPr="00690C65" w:rsidRDefault="00D67A4B" w:rsidP="00C34CE1">
      <w:pPr>
        <w:pStyle w:val="ProductList-Body"/>
        <w:keepNext/>
      </w:pPr>
      <w:r>
        <w:rPr>
          <w:b/>
          <w:color w:val="00188F"/>
        </w:rPr>
        <w:lastRenderedPageBreak/>
        <w:t>Sostituzione dei motori di analisi</w:t>
      </w:r>
    </w:p>
    <w:p w14:paraId="30EBF89C" w14:textId="5218EAE9" w:rsidR="00D67A4B" w:rsidRPr="00690C65" w:rsidRDefault="00D67A4B" w:rsidP="00D67A4B">
      <w:pPr>
        <w:pStyle w:val="ProductList-Body"/>
      </w:pPr>
      <w:r>
        <w:t>Microsoft potrà fornire software e file di pari funzionalità e prestazioni per sostituire i seguenti software e file del Servizio Online:</w:t>
      </w:r>
    </w:p>
    <w:p w14:paraId="67AD4818" w14:textId="77777777" w:rsidR="00D67A4B" w:rsidRPr="00690C65" w:rsidRDefault="00D67A4B" w:rsidP="00D67A4B">
      <w:pPr>
        <w:pStyle w:val="ProductList-Body"/>
        <w:numPr>
          <w:ilvl w:val="0"/>
          <w:numId w:val="21"/>
        </w:numPr>
        <w:ind w:left="450" w:hanging="270"/>
      </w:pPr>
      <w:r>
        <w:t>software antivirus e antispam e</w:t>
      </w:r>
    </w:p>
    <w:p w14:paraId="3428E125" w14:textId="7DB3AF3C" w:rsidR="003D22CB" w:rsidRPr="00690C65" w:rsidRDefault="00D67A4B" w:rsidP="0088164F">
      <w:pPr>
        <w:pStyle w:val="ProductList-Body"/>
        <w:numPr>
          <w:ilvl w:val="0"/>
          <w:numId w:val="21"/>
        </w:numPr>
        <w:spacing w:before="40"/>
        <w:ind w:left="461" w:hanging="274"/>
      </w:pPr>
      <w:r>
        <w:t>file delle firme e file di dati per il filtro di contenuto.</w:t>
      </w:r>
    </w:p>
    <w:p w14:paraId="2166D208" w14:textId="75E7C41F" w:rsidR="00D67A4B" w:rsidRPr="00690C65" w:rsidRDefault="00F36A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C34CE1" w:rsidRDefault="00D67A4B" w:rsidP="00B31F55">
      <w:pPr>
        <w:pStyle w:val="ProductList-Offering2Heading"/>
        <w:rPr>
          <w:lang w:val="it-IT"/>
        </w:rPr>
      </w:pPr>
      <w:r w:rsidRPr="00C34CE1">
        <w:rPr>
          <w:lang w:val="it-IT"/>
        </w:rPr>
        <w:tab/>
      </w:r>
      <w:bookmarkStart w:id="112" w:name="_Toc438119838"/>
      <w:r w:rsidRPr="00C34CE1">
        <w:rPr>
          <w:lang w:val="it-IT"/>
        </w:rPr>
        <w:t>API di Translator</w:t>
      </w:r>
      <w:bookmarkEnd w:id="112"/>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4" w:history="1">
        <w:r>
          <w:rPr>
            <w:rStyle w:val="Hyperlink"/>
          </w:rPr>
          <w:t>http://aka.ms/translatortou</w:t>
        </w:r>
      </w:hyperlink>
      <w:r>
        <w:t xml:space="preserve"> e l’Informativa sulla Privacy di Translator disponibile all’indirizzo </w:t>
      </w:r>
      <w:hyperlink r:id="rId45" w:history="1">
        <w:r>
          <w:rPr>
            <w:rStyle w:val="Hyperlink"/>
          </w:rPr>
          <w:t>http://aka.ms/translatorprivacy</w:t>
        </w:r>
      </w:hyperlink>
      <w:r>
        <w:t>.</w:t>
      </w:r>
    </w:p>
    <w:p w14:paraId="472476E8" w14:textId="75F2672B" w:rsidR="00D67A4B" w:rsidRPr="00690C65" w:rsidRDefault="00F36A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C34CE1" w:rsidRDefault="00414009" w:rsidP="00B31F55">
      <w:pPr>
        <w:pStyle w:val="ProductList-Offering2Heading"/>
        <w:rPr>
          <w:lang w:val="it-IT"/>
        </w:rPr>
      </w:pPr>
      <w:r w:rsidRPr="00C34CE1">
        <w:rPr>
          <w:lang w:val="it-IT"/>
        </w:rPr>
        <w:tab/>
      </w:r>
      <w:bookmarkStart w:id="113" w:name="_Toc438119839"/>
      <w:r w:rsidRPr="00C34CE1">
        <w:rPr>
          <w:lang w:val="it-IT"/>
        </w:rPr>
        <w:t>Yammer Enterprise</w:t>
      </w:r>
      <w:bookmarkEnd w:id="113"/>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F36A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119840"/>
      <w:r>
        <w:lastRenderedPageBreak/>
        <w:t>Allegato 1 – Comunicazioni</w:t>
      </w:r>
      <w:bookmarkEnd w:id="114"/>
      <w:bookmarkEnd w:id="115"/>
    </w:p>
    <w:p w14:paraId="2F4609B8" w14:textId="0A35F4A9" w:rsidR="004D27A6" w:rsidRPr="00C34CE1" w:rsidRDefault="00D67A4B" w:rsidP="00B31F55">
      <w:pPr>
        <w:pStyle w:val="ProductList-Offering1Heading"/>
        <w:rPr>
          <w:lang w:val="it-IT"/>
        </w:rPr>
      </w:pPr>
      <w:bookmarkStart w:id="116" w:name="_Toc438119841"/>
      <w:r w:rsidRPr="00C34CE1">
        <w:rPr>
          <w:lang w:val="it-IT"/>
        </w:rPr>
        <w:t>Bing Maps</w:t>
      </w:r>
      <w:bookmarkEnd w:id="116"/>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6" w:history="1">
        <w:r>
          <w:rPr>
            <w:rStyle w:val="Hyperlink"/>
          </w:rPr>
          <w:t>go.microsoft.com/?linkid=9710837</w:t>
        </w:r>
      </w:hyperlink>
      <w:r>
        <w:t xml:space="preserve"> e dall’Informativa sulla Privacy di Bing Maps che si trova alla pagina </w:t>
      </w:r>
      <w:hyperlink r:id="rId47" w:history="1">
        <w:r>
          <w:rPr>
            <w:rStyle w:val="Hyperlink"/>
          </w:rPr>
          <w:t>go.microsoft.com/fwlink/?LinkID=248686</w:t>
        </w:r>
      </w:hyperlink>
      <w:r>
        <w:t>.</w:t>
      </w:r>
    </w:p>
    <w:bookmarkStart w:id="117" w:name="_Toc431459551"/>
    <w:bookmarkStart w:id="118"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19" w:name="_Toc438119842"/>
      <w:r w:rsidRPr="00C34CE1">
        <w:rPr>
          <w:lang w:val="it-IT"/>
        </w:rPr>
        <w:t>Servizi Professionali</w:t>
      </w:r>
      <w:bookmarkEnd w:id="117"/>
      <w:bookmarkEnd w:id="119"/>
    </w:p>
    <w:bookmarkEnd w:id="118"/>
    <w:p w14:paraId="4AC1EE2E" w14:textId="77777777" w:rsidR="00DE35F1" w:rsidRPr="000772BE" w:rsidRDefault="00DE35F1" w:rsidP="00DE35F1">
      <w:pPr>
        <w:pStyle w:val="ProductList-Body"/>
      </w:pPr>
      <w:r>
        <w:t>La Società potrà essere idonea ai servizi di consulenza e supporto tecnico Microsoft correlati al Servizio Online. Tali servizi sono definiti “Servizi Professionali” nel contratto multilicenza della Società. Le condizioni della presente Comunicazione si applicano a tali servizi, anche se non sono Servizi Online, mentre non si applicano le disposizioni restanti delle Condizioni per i Servizi Online, così come qualsiasi modifica all’elaborazione dei dati o il Contratto di Società in Affari HIPAA sottoscritto dalle parti. Qualsiasi dato fornito a Microsoft in merito a tali servizi è protetto dalle condizioni di riservatezza del contratto multilicenza della Società</w:t>
      </w:r>
      <w:r>
        <w:rPr>
          <w:szCs w:val="18"/>
        </w:rPr>
        <w:t xml:space="preserve">. </w:t>
      </w:r>
    </w:p>
    <w:p w14:paraId="0CDB2F29" w14:textId="77777777" w:rsidR="00DE35F1" w:rsidRPr="000772BE" w:rsidRDefault="00DE35F1" w:rsidP="00DE35F1">
      <w:pPr>
        <w:pStyle w:val="ProductList-Body"/>
      </w:pPr>
    </w:p>
    <w:p w14:paraId="4FACE035" w14:textId="77777777" w:rsidR="00DE35F1" w:rsidRPr="000772BE" w:rsidRDefault="00DE35F1" w:rsidP="00DE35F1">
      <w:pPr>
        <w:pStyle w:val="ProductList-Body"/>
      </w:pPr>
      <w:r>
        <w:t xml:space="preserve">Condizioni aggiuntive potranno essere applicabili a tali servizi, ma solo nella misura in cui non siano in discrepanza con la presente Comunicazione. </w:t>
      </w:r>
    </w:p>
    <w:p w14:paraId="36222074" w14:textId="77777777" w:rsidR="00DE35F1" w:rsidRPr="000772BE" w:rsidRDefault="00DE35F1" w:rsidP="00DE35F1">
      <w:pPr>
        <w:pStyle w:val="ProductList-Body"/>
      </w:pPr>
    </w:p>
    <w:p w14:paraId="5643DBC1" w14:textId="77777777" w:rsidR="00DE35F1" w:rsidRPr="000772BE" w:rsidRDefault="00DE35F1" w:rsidP="00DE35F1">
      <w:pPr>
        <w:pStyle w:val="ProductList-Body"/>
      </w:pPr>
      <w:r>
        <w:t xml:space="preserve">Qualora il contratto multilicenza della Società copra solo i Servizi Online (e non disciplini i Servizi Professionali), tali servizi vengono erogati in conformità alle “Condizioni per i Servizi Professionali” riportate di seguito.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4321B1C0" w14:textId="77777777" w:rsidR="00DE35F1" w:rsidRPr="000772BE" w:rsidRDefault="00DE35F1" w:rsidP="00DE35F1">
      <w:pPr>
        <w:pStyle w:val="ProductList-Body"/>
        <w:outlineLvl w:val="2"/>
      </w:pPr>
      <w:r>
        <w:rPr>
          <w:b/>
          <w:color w:val="00188F"/>
        </w:rPr>
        <w:t>Fix</w:t>
      </w:r>
    </w:p>
    <w:p w14:paraId="7EACEF0F" w14:textId="77777777" w:rsidR="00DE35F1" w:rsidRPr="000772BE" w:rsidRDefault="00DE35F1" w:rsidP="00DE35F1">
      <w:pPr>
        <w:pStyle w:val="ProductList-Body"/>
      </w:pPr>
      <w:r>
        <w:t xml:space="preserve">“Fix” indica i fix, le modifiche o i miglioramenti apportati ai Prodotti, o i loro derivati, che Microsoft rilascia a livello generale, ad esempio i Service Pack, o che rende disponibili alla Società per risolvere un problema specifico relativo al supporto tecnico. Ciascun Fix viene concesso in licenza ai sensi delle stesse condizioni del Prodotto al quale si applica, nonché ai sensi di eventuali condizioni specifiche fornite con il Fix medesimo. Qualora per un Prodotto specifico non venga fornito alcun Fix, troveranno applicazione le Condizioni Generali delle Condizioni per l’Utilizzo dei Servizi Online, unitamente a eventuali condizioni per l’utilizzo rilasciate da Microsoft insieme al Fix. </w:t>
      </w:r>
    </w:p>
    <w:p w14:paraId="4B5C0A42" w14:textId="77777777" w:rsidR="00DE35F1" w:rsidRPr="000772BE" w:rsidRDefault="00DE35F1" w:rsidP="00DE35F1">
      <w:pPr>
        <w:pStyle w:val="ProductList-Body"/>
      </w:pPr>
    </w:p>
    <w:p w14:paraId="250270E7" w14:textId="77777777" w:rsidR="00DE35F1" w:rsidRPr="000772BE" w:rsidRDefault="00DE35F1" w:rsidP="00DE35F1">
      <w:pPr>
        <w:pStyle w:val="ProductList-Body"/>
        <w:outlineLvl w:val="2"/>
      </w:pPr>
      <w:r>
        <w:rPr>
          <w:b/>
          <w:color w:val="00188F"/>
        </w:rPr>
        <w:t>Lavoro Preesistente</w:t>
      </w:r>
    </w:p>
    <w:p w14:paraId="69B2091C" w14:textId="77777777" w:rsidR="00DE35F1" w:rsidRPr="000772BE" w:rsidRDefault="00DE35F1" w:rsidP="00DE35F1">
      <w:pPr>
        <w:pStyle w:val="ProductList-Body"/>
      </w:pPr>
      <w:r>
        <w:t xml:space="preserve">Tutti i diritti riguardanti il codice per computer o qualsiasi altro materiale scritto non basato su codice sviluppato o altrimenti ottenuto indipendentemente dai Servizi Professionali forniti alla Società (Lavoro Pre-esistente) resteranno di esclusiva proprietà della parte che li concede. Ciascuna parte potrà utilizzare, riprodurre e modificare il Lavoro Pre-esistente dell’altra parte al solo fine di assolvere alle obbligazioni correlate ai Servizi Professionali. 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nell’ambito del materiale fornito con i Servizi Professionali ed esclusivamente per l’attività </w:t>
      </w:r>
      <w:r>
        <w:lastRenderedPageBreak/>
        <w:t xml:space="preserve">interna della Società stessa. La licenza riguardante il Lavoro Preesistente di Microsoft è subordinata alla conformità della Società alle condizioni del contratto multilicenza. </w:t>
      </w:r>
    </w:p>
    <w:p w14:paraId="6E14640A" w14:textId="77777777" w:rsidR="00DE35F1" w:rsidRPr="000772BE" w:rsidRDefault="00DE35F1" w:rsidP="00DE35F1">
      <w:pPr>
        <w:pStyle w:val="ProductList-Body"/>
      </w:pPr>
    </w:p>
    <w:p w14:paraId="1F4ED0EA" w14:textId="77777777" w:rsidR="00DE35F1" w:rsidRPr="000772BE" w:rsidRDefault="00DE35F1" w:rsidP="00DE35F1">
      <w:pPr>
        <w:pStyle w:val="ProductList-Body"/>
      </w:pPr>
      <w:r>
        <w:rPr>
          <w:b/>
          <w:color w:val="00188F"/>
        </w:rPr>
        <w:t>Materiale Fornito con i Servizi</w:t>
      </w:r>
    </w:p>
    <w:p w14:paraId="2DB16F76" w14:textId="77777777" w:rsidR="00DE35F1" w:rsidRPr="000772BE" w:rsidRDefault="00DE35F1" w:rsidP="00DE35F1">
      <w:pPr>
        <w:pStyle w:val="ProductList-Body"/>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e perpetua di riprodurre, utilizzare e modificare il Materiale Fornito con i Servizi esclusivamente per l’attività interna della Società, in conformità alle condizioni che disciplinano i Servizi Professionali e al contratto multilicenza della Società. </w:t>
      </w:r>
    </w:p>
    <w:p w14:paraId="0B0DBC2A" w14:textId="77777777" w:rsidR="00DE35F1" w:rsidRPr="000772BE" w:rsidRDefault="00DE35F1" w:rsidP="00DE35F1">
      <w:pPr>
        <w:pStyle w:val="ProductList-Body"/>
      </w:pPr>
    </w:p>
    <w:p w14:paraId="28F856E0" w14:textId="77777777" w:rsidR="00DE35F1" w:rsidRPr="000772BE" w:rsidRDefault="00DE35F1" w:rsidP="00DE35F1">
      <w:pPr>
        <w:pStyle w:val="ProductList-Body"/>
      </w:pPr>
      <w:r>
        <w:rPr>
          <w:b/>
          <w:color w:val="00188F"/>
        </w:rPr>
        <w:t>Utilizzo di informazioni tecniche ottenute tramite i Servizi Professionali</w:t>
      </w:r>
    </w:p>
    <w:p w14:paraId="5A298B04" w14:textId="77777777" w:rsidR="00DE35F1" w:rsidRPr="000772BE" w:rsidRDefault="00DE35F1" w:rsidP="00DE35F1">
      <w:pPr>
        <w:pStyle w:val="ProductList-Body"/>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06C708C6" w14:textId="77777777" w:rsidR="00DE35F1" w:rsidRPr="000772BE" w:rsidRDefault="00DE35F1" w:rsidP="00DE35F1">
      <w:pPr>
        <w:pStyle w:val="ProductList-Body"/>
      </w:pPr>
    </w:p>
    <w:p w14:paraId="1CA8521F" w14:textId="77777777" w:rsidR="00DE35F1" w:rsidRPr="000772BE" w:rsidRDefault="00DE35F1" w:rsidP="00DE35F1">
      <w:pPr>
        <w:pStyle w:val="ProductList-Body"/>
      </w:pPr>
      <w:r>
        <w:rPr>
          <w:b/>
          <w:color w:val="00188F"/>
        </w:rPr>
        <w:t>Restrizioni di Licenza Open Source</w:t>
      </w:r>
    </w:p>
    <w:p w14:paraId="00633FF7" w14:textId="77777777" w:rsidR="00DE35F1" w:rsidRPr="000772BE" w:rsidRDefault="00DE35F1" w:rsidP="00DE35F1">
      <w:pPr>
        <w:pStyle w:val="ProductList-Body"/>
      </w:pPr>
      <w:r>
        <w:t>La Società non dovrà installare né utilizzare prodotti software o tecnologia non Microsoft in alcun modo che possa assoggettare la proprietà intellettuale Microsoft a obbligazioni diverse da quelle incluse nel proprio contratto multilicenza.</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F36A79"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7C9D16CC" w14:textId="40E24B5F" w:rsidR="00D67A4B" w:rsidRPr="00C34CE1" w:rsidRDefault="00A27D70" w:rsidP="00B31F55">
      <w:pPr>
        <w:pStyle w:val="ProductList-Offering1Heading"/>
        <w:rPr>
          <w:lang w:val="it-IT"/>
        </w:rPr>
      </w:pPr>
      <w:bookmarkStart w:id="120" w:name="_Toc438119843"/>
      <w:r w:rsidRPr="00C34CE1">
        <w:rPr>
          <w:lang w:val="it-IT"/>
        </w:rPr>
        <w:t>Comunicazione relativa agli Standard Video H.264/AVC, VC-1, MPEG-4 e MPEG-2</w:t>
      </w:r>
      <w:bookmarkEnd w:id="120"/>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F36A7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4BDFFD67" w14:textId="77777777" w:rsidR="0045535A" w:rsidRDefault="0045535A" w:rsidP="0045535A">
      <w:pPr>
        <w:pStyle w:val="ProductList-SectionHeading"/>
        <w:outlineLvl w:val="0"/>
      </w:pPr>
      <w:bookmarkStart w:id="121" w:name="Attachment2"/>
      <w:bookmarkStart w:id="122" w:name="_Toc431797738"/>
      <w:bookmarkStart w:id="123" w:name="_Toc431459553"/>
      <w:bookmarkStart w:id="124" w:name="_Toc438119844"/>
      <w:r>
        <w:lastRenderedPageBreak/>
        <w:t>Allegato 2 - Suite di Licenze “Subscription”</w:t>
      </w:r>
      <w:bookmarkEnd w:id="121"/>
      <w:bookmarkEnd w:id="122"/>
      <w:bookmarkEnd w:id="123"/>
      <w:bookmarkEnd w:id="124"/>
    </w:p>
    <w:p w14:paraId="6B09431D" w14:textId="77777777" w:rsidR="0045535A" w:rsidRDefault="0045535A" w:rsidP="0045535A">
      <w:pPr>
        <w:pStyle w:val="ProductList-Body"/>
        <w:spacing w:after="120"/>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tbl>
      <w:tblPr>
        <w:tblW w:w="10922" w:type="dxa"/>
        <w:tblInd w:w="115" w:type="dxa"/>
        <w:tblLayout w:type="fixed"/>
        <w:tblLook w:val="04A0" w:firstRow="1" w:lastRow="0" w:firstColumn="1" w:lastColumn="0" w:noHBand="0" w:noVBand="1"/>
      </w:tblPr>
      <w:tblGrid>
        <w:gridCol w:w="2419"/>
        <w:gridCol w:w="270"/>
        <w:gridCol w:w="270"/>
        <w:gridCol w:w="270"/>
        <w:gridCol w:w="270"/>
        <w:gridCol w:w="261"/>
        <w:gridCol w:w="279"/>
        <w:gridCol w:w="270"/>
        <w:gridCol w:w="270"/>
        <w:gridCol w:w="259"/>
        <w:gridCol w:w="236"/>
        <w:gridCol w:w="765"/>
        <w:gridCol w:w="763"/>
        <w:gridCol w:w="763"/>
        <w:gridCol w:w="763"/>
        <w:gridCol w:w="720"/>
        <w:gridCol w:w="720"/>
        <w:gridCol w:w="677"/>
        <w:gridCol w:w="677"/>
      </w:tblGrid>
      <w:tr w:rsidR="00C34CE1" w14:paraId="21675A1E" w14:textId="77777777" w:rsidTr="00C34CE1">
        <w:trPr>
          <w:trHeight w:val="501"/>
        </w:trPr>
        <w:tc>
          <w:tcPr>
            <w:tcW w:w="2419" w:type="dxa"/>
            <w:vMerge w:val="restart"/>
            <w:tcBorders>
              <w:top w:val="nil"/>
              <w:left w:val="nil"/>
              <w:bottom w:val="dashSmallGap" w:sz="4" w:space="0" w:color="808080" w:themeColor="background1" w:themeShade="80"/>
              <w:right w:val="nil"/>
            </w:tcBorders>
            <w:vAlign w:val="bottom"/>
            <w:hideMark/>
          </w:tcPr>
          <w:p w14:paraId="5D60A28C" w14:textId="77777777" w:rsidR="00C34CE1" w:rsidRDefault="00C34CE1" w:rsidP="00C34CE1">
            <w:pPr>
              <w:pStyle w:val="ProductList-Body"/>
              <w:tabs>
                <w:tab w:val="clear" w:pos="158"/>
                <w:tab w:val="left" w:pos="720"/>
              </w:tabs>
              <w:spacing w:line="256" w:lineRule="auto"/>
              <w:ind w:left="-108"/>
              <w:rPr>
                <w:sz w:val="22"/>
              </w:rPr>
            </w:pPr>
            <w:r>
              <w:rPr>
                <w:sz w:val="22"/>
              </w:rPr>
              <w:t>Servizio Online</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F48CE2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F29880" w14:textId="27B37460"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14" w:type="dxa"/>
            <w:gridSpan w:val="5"/>
            <w:tcBorders>
              <w:top w:val="single" w:sz="12" w:space="0" w:color="FFFFFF" w:themeColor="background1"/>
              <w:left w:val="nil"/>
              <w:bottom w:val="nil"/>
              <w:right w:val="single" w:sz="12" w:space="0" w:color="FFFFFF" w:themeColor="background1"/>
            </w:tcBorders>
            <w:shd w:val="clear" w:color="auto" w:fill="0072C6"/>
            <w:hideMark/>
          </w:tcPr>
          <w:p w14:paraId="45D11242"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60E96C" w14:textId="186AF506"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5" w:type="dxa"/>
            <w:vMerge w:val="restart"/>
            <w:tcBorders>
              <w:top w:val="single" w:sz="12" w:space="0" w:color="FFFFFF" w:themeColor="background1"/>
              <w:left w:val="nil"/>
              <w:right w:val="single" w:sz="12" w:space="0" w:color="FFFFFF" w:themeColor="background1"/>
            </w:tcBorders>
            <w:shd w:val="clear" w:color="auto" w:fill="0072C6"/>
            <w:hideMark/>
          </w:tcPr>
          <w:p w14:paraId="5CE7C899"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077E68"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893A0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847ECD"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017143"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62FBA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85DB15B"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69A88E"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7427C7"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826CF1E"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3E472DD"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174E45"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4F227991"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89E9AF8"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7AC207D" w14:textId="77777777" w:rsidR="00C34CE1" w:rsidRDefault="00C34CE1" w:rsidP="00C34CE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34CE1" w14:paraId="71D690E8" w14:textId="77777777" w:rsidTr="00C34CE1">
        <w:trPr>
          <w:trHeight w:val="288"/>
        </w:trPr>
        <w:tc>
          <w:tcPr>
            <w:tcW w:w="2419" w:type="dxa"/>
            <w:vMerge/>
            <w:tcBorders>
              <w:top w:val="nil"/>
              <w:left w:val="nil"/>
              <w:bottom w:val="dashSmallGap" w:sz="4" w:space="0" w:color="808080" w:themeColor="background1" w:themeShade="80"/>
              <w:right w:val="nil"/>
            </w:tcBorders>
            <w:vAlign w:val="center"/>
            <w:hideMark/>
          </w:tcPr>
          <w:p w14:paraId="14F8EA5F" w14:textId="77777777" w:rsidR="00C34CE1" w:rsidRDefault="00C34CE1" w:rsidP="00C34CE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43FE34"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7BD380"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6DC1B2"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ACAE98"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B2CA78"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E41DA"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00FD0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784D4"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AF94F3"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F2299B"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331EC2"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2FF7A2"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3BBEC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1258E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11E90E0E"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CCDFCA"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32B224C5"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73971FB" w14:textId="77777777" w:rsidR="00C34CE1" w:rsidRDefault="00C34CE1" w:rsidP="00C34CE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5535A" w14:paraId="480814E7" w14:textId="77777777" w:rsidTr="00C34CE1">
        <w:trPr>
          <w:trHeight w:val="288"/>
        </w:trPr>
        <w:tc>
          <w:tcPr>
            <w:tcW w:w="241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F8215AF"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6A8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3AC5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7EF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2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01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A0DB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AE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20F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6766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962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5A1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1CF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100A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0D3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05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B82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C6B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FA9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28CECC0" w14:textId="77777777" w:rsidTr="00C34CE1">
        <w:trPr>
          <w:trHeight w:val="288"/>
        </w:trPr>
        <w:tc>
          <w:tcPr>
            <w:tcW w:w="2419" w:type="dxa"/>
            <w:tcBorders>
              <w:top w:val="nil"/>
              <w:left w:val="nil"/>
              <w:bottom w:val="dashSmallGap" w:sz="4" w:space="0" w:color="BFBFBF" w:themeColor="background1" w:themeShade="BF"/>
              <w:right w:val="nil"/>
            </w:tcBorders>
            <w:noWrap/>
            <w:vAlign w:val="center"/>
            <w:hideMark/>
          </w:tcPr>
          <w:p w14:paraId="7916C0C6"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EE6A7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E8F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53E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4DA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F5C4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DA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1E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3683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0D0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D61E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7B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0AB7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F075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776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9A79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6C9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35B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A40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2B23332"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339F2"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B2DB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F388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8528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2195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42AA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0E8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4F8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92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556D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D52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BA2A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B6D7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E3D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BF5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5F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1098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66B8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840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5EB6B439"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2D7E2"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0E75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162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87B3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C435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0A10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28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DE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6556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79BE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937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6F0D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1E27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975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052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C73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4B7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3C33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D41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691971BA"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2CD330"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EA2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01B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303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D36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98B5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2F3D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1BFF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E7BE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48C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6A2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AF0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C102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3F21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70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7827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802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247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1B99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720D58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CDC4B"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0BD60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A2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59ED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C31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710E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FE59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8189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416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1C8C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FDC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7C2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25FD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0D0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5AA4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379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695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2DA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263F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766A8B9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BEF04"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D198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CA6A2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643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A2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07BF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FAD6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D4FD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E71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0E9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770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F00D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0F66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998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37A9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BF6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D13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780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B71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24BA8160"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A3B8E" w14:textId="77777777" w:rsidR="0045535A" w:rsidRDefault="0045535A" w:rsidP="00C34CE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BB8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AF1C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9D48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2CB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1FF7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08E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912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D8C3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54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9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0DB7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004D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5ED0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8E8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327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D7B7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F72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4422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041B2A9D"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20423"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5786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8B80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979C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A3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E25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70EA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94F9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E4B1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45E6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719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43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2B9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1D3F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D91D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06FD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EA4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C565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9303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rsidRPr="00C34CE1" w14:paraId="4C36FA9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3E75D9" w14:textId="77777777" w:rsidR="0045535A" w:rsidRPr="00C34CE1" w:rsidRDefault="0045535A"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Skype for Business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BC1C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552C9"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5AB5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AAC3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15F0"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F8A3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BE71"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4DA0E"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F3B"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F399"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144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4CD2"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BDF2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5387"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27A7"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01B1"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8BCD7"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1604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r>
      <w:tr w:rsidR="0045535A" w:rsidRPr="00C34CE1" w14:paraId="3B57D90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37CC7D" w14:textId="77777777" w:rsidR="0045535A" w:rsidRPr="00C34CE1" w:rsidRDefault="0045535A"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Skype for Business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CD79D"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873C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EA00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D838E"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CD11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DB4B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AE97C"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C1070"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F831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4BA22"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58DC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D0CEC"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765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3282"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A0EE"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AC66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9D4F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B5A66"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r>
      <w:tr w:rsidR="00C34CE1" w:rsidRPr="00C34CE1" w14:paraId="5FEBCB0A"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3FC0" w14:textId="77777777" w:rsidR="00C34CE1" w:rsidRPr="00C34CE1" w:rsidRDefault="00C34CE1"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85A9"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873B"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F85F3"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98DD"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F2B1A"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75F7"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B3F53"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2EA4"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1B1A"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F7FE6"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7105"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EBE2E"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2E418"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55072"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C1C8D"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1FB8"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AF29"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7F27" w14:textId="77777777" w:rsidR="00C34CE1" w:rsidRPr="00C34CE1" w:rsidRDefault="00C34CE1" w:rsidP="00C34CE1">
            <w:pPr>
              <w:pStyle w:val="ProductList-Body"/>
              <w:tabs>
                <w:tab w:val="clear" w:pos="158"/>
                <w:tab w:val="left" w:pos="720"/>
              </w:tabs>
              <w:spacing w:line="256" w:lineRule="auto"/>
              <w:jc w:val="center"/>
              <w:rPr>
                <w:rFonts w:asciiTheme="majorHAnsi" w:hAnsiTheme="majorHAnsi"/>
                <w:szCs w:val="18"/>
                <w:lang w:val="en-US"/>
              </w:rPr>
            </w:pPr>
          </w:p>
        </w:tc>
      </w:tr>
      <w:tr w:rsidR="0045535A" w14:paraId="49C7A60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93099"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2A41F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249A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11F5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BBD2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50AC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BBE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DEF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8E5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610F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D05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75C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7F02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5926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C7F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D2D1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036B2F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C02F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E29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2F9CC53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96A8F"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9A7C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616C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4541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BC07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61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D759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3F6B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CCFC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BE4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803D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836C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B65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87E2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F0D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2BD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DEE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C84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22E0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4227A7E4"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6C6CB"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51E3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5980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5E8D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123B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501F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62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05F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80F8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B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41A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395F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858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7EFC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72C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81A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809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F8CA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45AA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EF48820"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0B823"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4D62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976C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EA8D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96F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B2B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F17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28F9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C600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C351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DCA0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C9FD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C325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723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ED22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09C5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9EF8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7AE1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DA4B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A4B42BE"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6FB55"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4BF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E0C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A5D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968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D90D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9637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89D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490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AEC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FB21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076E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0F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64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C56E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FBF7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9AA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91C5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1B1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3E99844B"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4C4B36"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E4EC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1F5C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7F7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9780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A9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2966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23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D40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441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C6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0A9B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C77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109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3212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707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57D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80C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D9D5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4D2A6E51"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516DA" w14:textId="5EA7D918"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 xml:space="preserve">Office 365 </w:t>
            </w:r>
            <w:r w:rsidR="00C34CE1">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A685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26FF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D2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56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FA4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353E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674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4939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7B4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F23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E2AF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2BFF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1AB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542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E67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2BD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E8AF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5A7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F40A545"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6E986"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99A3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CFB7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8619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3E73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21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55C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797B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52A9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CEA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85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170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01F3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9332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3A4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B13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D19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B3C1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CF49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C34CE1" w14:paraId="76024C70"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0FC12" w14:textId="77777777" w:rsidR="00C34CE1" w:rsidRPr="00647BBD" w:rsidRDefault="00C34CE1"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2F443"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913F"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DEEBC"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7BC2"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4BD09"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C9E7"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26F45"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876E"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F46E1"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ED6E5"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C8AA"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CE172"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1BB63"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B13C"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236B2"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13B7"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5781"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7CBCD" w14:textId="77777777" w:rsidR="00C34CE1" w:rsidRDefault="00C34CE1" w:rsidP="00C34CE1">
            <w:pPr>
              <w:pStyle w:val="ProductList-Body"/>
              <w:tabs>
                <w:tab w:val="clear" w:pos="158"/>
                <w:tab w:val="left" w:pos="720"/>
              </w:tabs>
              <w:spacing w:line="256" w:lineRule="auto"/>
              <w:jc w:val="center"/>
              <w:rPr>
                <w:rFonts w:asciiTheme="majorHAnsi" w:hAnsiTheme="majorHAnsi"/>
                <w:szCs w:val="18"/>
              </w:rPr>
            </w:pPr>
          </w:p>
        </w:tc>
      </w:tr>
      <w:tr w:rsidR="0045535A" w14:paraId="61BBC285"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B6424"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D91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1D4D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F9B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4F5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A06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A39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6A2D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EB3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6FA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15A7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90A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20F1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9B6A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019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766D9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7507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69C7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CE2F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66715FF8"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24945"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1DDE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51F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4699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39F2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223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4747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189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DB3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34A6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910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E50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3F53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173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FA4A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3D640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4337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6656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AA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1270C515"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7B9C4A"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78BA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D45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3E03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24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B4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F20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31D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3A2E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E435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B03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987B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721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169B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1B7F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B962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C806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E3A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78D3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rsidRPr="00C34CE1" w14:paraId="6973AD17"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56B4F" w14:textId="77777777" w:rsidR="0045535A" w:rsidRPr="00C34CE1" w:rsidRDefault="0045535A" w:rsidP="00C34CE1">
            <w:pPr>
              <w:pStyle w:val="ProductList-Body"/>
              <w:tabs>
                <w:tab w:val="clear" w:pos="158"/>
                <w:tab w:val="left" w:pos="720"/>
              </w:tabs>
              <w:spacing w:line="256" w:lineRule="auto"/>
              <w:ind w:left="-108"/>
              <w:rPr>
                <w:rFonts w:asciiTheme="majorHAnsi" w:hAnsiTheme="majorHAnsi"/>
                <w:sz w:val="16"/>
                <w:szCs w:val="16"/>
                <w:lang w:val="en-US"/>
              </w:rPr>
            </w:pPr>
            <w:r w:rsidRPr="00C34CE1">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325D6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6695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6960"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4D2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40AF"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54E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5898"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2EB"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5F0BA"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0E19D"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C404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A50D6"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FD4F"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71D4"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89959"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C22C"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8FFD5"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4CF3" w14:textId="77777777" w:rsidR="0045535A" w:rsidRPr="00C34CE1" w:rsidRDefault="0045535A" w:rsidP="00C34CE1">
            <w:pPr>
              <w:pStyle w:val="ProductList-Body"/>
              <w:tabs>
                <w:tab w:val="clear" w:pos="158"/>
                <w:tab w:val="left" w:pos="720"/>
              </w:tabs>
              <w:spacing w:line="256" w:lineRule="auto"/>
              <w:jc w:val="center"/>
              <w:rPr>
                <w:rFonts w:asciiTheme="majorHAnsi" w:hAnsiTheme="majorHAnsi"/>
                <w:szCs w:val="18"/>
                <w:lang w:val="en-US"/>
              </w:rPr>
            </w:pPr>
          </w:p>
        </w:tc>
      </w:tr>
      <w:tr w:rsidR="0045535A" w14:paraId="06933FC1"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428A5"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811E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2A6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6B5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AB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6845"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A0D8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52A8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DC2B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53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D70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31B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110F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42CB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6A3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F0A7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03C9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11CD0"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B14A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4CB0AE06" w14:textId="77777777" w:rsidTr="00C34CE1">
        <w:trPr>
          <w:trHeight w:val="288"/>
        </w:trPr>
        <w:tc>
          <w:tcPr>
            <w:tcW w:w="24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8BBB"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5CC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5071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F94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4FF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6A16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0B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E56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1D0B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1327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A7A6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622C6"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D49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0D82"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0DD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7D43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E78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0D95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3E1B78"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r w:rsidR="0045535A" w14:paraId="7186F595" w14:textId="77777777" w:rsidTr="00C34CE1">
        <w:trPr>
          <w:trHeight w:val="288"/>
        </w:trPr>
        <w:tc>
          <w:tcPr>
            <w:tcW w:w="2419" w:type="dxa"/>
            <w:tcBorders>
              <w:top w:val="dashSmallGap" w:sz="4" w:space="0" w:color="BFBFBF" w:themeColor="background1" w:themeShade="BF"/>
              <w:left w:val="nil"/>
              <w:bottom w:val="nil"/>
              <w:right w:val="nil"/>
            </w:tcBorders>
            <w:noWrap/>
            <w:vAlign w:val="center"/>
            <w:hideMark/>
          </w:tcPr>
          <w:p w14:paraId="3110F772" w14:textId="77777777" w:rsidR="0045535A" w:rsidRPr="00647BBD" w:rsidRDefault="0045535A" w:rsidP="00C34CE1">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2F18D0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BC43B9"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7EE58D"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3927C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B85AD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8261A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E9BC5A"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EBC3B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C09A4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EC4CBF"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490DE3"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6706B"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D338021"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C741DC"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3686E4"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E196DE"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D65ABC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107B9EC7" w14:textId="77777777" w:rsidR="0045535A" w:rsidRDefault="0045535A" w:rsidP="00C34CE1">
            <w:pPr>
              <w:pStyle w:val="ProductList-Body"/>
              <w:tabs>
                <w:tab w:val="clear" w:pos="158"/>
                <w:tab w:val="left" w:pos="720"/>
              </w:tabs>
              <w:spacing w:line="256" w:lineRule="auto"/>
              <w:jc w:val="center"/>
              <w:rPr>
                <w:rFonts w:asciiTheme="majorHAnsi" w:hAnsiTheme="majorHAnsi"/>
                <w:szCs w:val="18"/>
              </w:rPr>
            </w:pPr>
          </w:p>
        </w:tc>
      </w:tr>
    </w:tbl>
    <w:p w14:paraId="6188454B" w14:textId="77777777" w:rsidR="0045535A" w:rsidRPr="00C34CE1" w:rsidRDefault="0045535A" w:rsidP="0045535A">
      <w:pPr>
        <w:pStyle w:val="ProductList-Body"/>
        <w:spacing w:before="60"/>
        <w:rPr>
          <w:i/>
          <w:sz w:val="16"/>
          <w:szCs w:val="16"/>
        </w:rPr>
      </w:pPr>
      <w:r w:rsidRPr="00C34CE1">
        <w:rPr>
          <w:i/>
          <w:sz w:val="16"/>
          <w:szCs w:val="16"/>
          <w:vertAlign w:val="superscript"/>
        </w:rPr>
        <w:t>1</w:t>
      </w:r>
      <w:r w:rsidRPr="00C34CE1">
        <w:rPr>
          <w:i/>
          <w:sz w:val="16"/>
          <w:szCs w:val="16"/>
        </w:rPr>
        <w:t xml:space="preserve"> Le Suite SL Add-on che hanno “senza ProPlus” nel titolo non includono i diritti per Office 365 ProPlus.</w:t>
      </w:r>
    </w:p>
    <w:p w14:paraId="43D74B4D" w14:textId="77777777" w:rsidR="0045535A" w:rsidRPr="00C34CE1" w:rsidRDefault="0045535A" w:rsidP="0045535A">
      <w:pPr>
        <w:pStyle w:val="ProductList-Body"/>
        <w:rPr>
          <w:rStyle w:val="Hyperlink"/>
          <w:i/>
          <w:sz w:val="16"/>
          <w:szCs w:val="16"/>
        </w:rPr>
      </w:pPr>
      <w:r w:rsidRPr="00C34CE1">
        <w:rPr>
          <w:i/>
          <w:sz w:val="16"/>
          <w:szCs w:val="16"/>
          <w:vertAlign w:val="superscript"/>
        </w:rPr>
        <w:t>2</w:t>
      </w:r>
      <w:r w:rsidRPr="00C34CE1">
        <w:rPr>
          <w:i/>
          <w:sz w:val="16"/>
          <w:szCs w:val="16"/>
        </w:rP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51" w:history="1">
        <w:r w:rsidRPr="00C34CE1">
          <w:rPr>
            <w:rStyle w:val="Hyperlink"/>
            <w:i/>
            <w:sz w:val="16"/>
            <w:szCs w:val="16"/>
          </w:rPr>
          <w:t>http://go.microsoft.com/?linkid=9839207</w:t>
        </w:r>
      </w:hyperlink>
      <w:r w:rsidRPr="00C34CE1">
        <w:rPr>
          <w:i/>
          <w:sz w:val="16"/>
          <w:szCs w:val="16"/>
        </w:rPr>
        <w:t>.</w:t>
      </w:r>
    </w:p>
    <w:p w14:paraId="3570A8E2" w14:textId="568B0CBD" w:rsidR="0045535A" w:rsidRPr="00C34CE1" w:rsidRDefault="0045535A" w:rsidP="0045535A">
      <w:pPr>
        <w:pStyle w:val="ProductList-Body"/>
        <w:rPr>
          <w:i/>
          <w:sz w:val="16"/>
          <w:szCs w:val="16"/>
        </w:rPr>
      </w:pPr>
      <w:r w:rsidRPr="00C34CE1">
        <w:rPr>
          <w:i/>
          <w:sz w:val="16"/>
          <w:szCs w:val="16"/>
          <w:vertAlign w:val="superscript"/>
        </w:rPr>
        <w:t>3</w:t>
      </w:r>
      <w:r w:rsidRPr="00C34CE1">
        <w:rPr>
          <w:i/>
          <w:sz w:val="16"/>
          <w:szCs w:val="16"/>
        </w:rPr>
        <w:t xml:space="preserve"> Microsoft Dynamics CRM Online Professional EDU e Microsoft Dynamics CRM Online Enterprise EDU soddisfano gli stessi requisiti SL di Microsoft Dynamics CRM Online Professional e Microsoft Dynamics CRM Online Enterprise, rispettivamente</w:t>
      </w:r>
      <w:r w:rsidR="00C34CE1">
        <w:rPr>
          <w:i/>
          <w:sz w:val="16"/>
          <w:szCs w:val="16"/>
        </w:rPr>
        <w:t>.</w:t>
      </w:r>
    </w:p>
    <w:p w14:paraId="374EA8ED" w14:textId="7BA64F8E" w:rsidR="00D67A4B" w:rsidRPr="00690C65" w:rsidRDefault="00F36A79"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119845"/>
      <w:r>
        <w:lastRenderedPageBreak/>
        <w:t>Allegato 3 – Condizioni Contrattuali Standard (Responsabili del trattamento)</w:t>
      </w:r>
      <w:bookmarkEnd w:id="125"/>
      <w:bookmarkEnd w:id="126"/>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7777777" w:rsidR="00E83159" w:rsidRPr="00690C65" w:rsidRDefault="00E83159" w:rsidP="00E83159">
      <w:pPr>
        <w:pStyle w:val="ProductList-Body"/>
        <w:spacing w:after="120"/>
      </w:pPr>
      <w:r>
        <w:rPr>
          <w:b/>
        </w:rPr>
        <w:t>Interessati</w:t>
      </w:r>
      <w:r w:rsidRPr="003E12DC">
        <w:rPr>
          <w:b/>
          <w:bCs/>
        </w:rPr>
        <w:t>:</w:t>
      </w:r>
      <w:r>
        <w:t xml:space="preserve"> gli interessati includono i rappresentanti della società dell’esportatore e gli utenti finali, tra cui dipendenti, collaboratori e società dell’esportatore. Gli interessati potranno anche includere individui che tentano di comunicare o trasferire informazioni personali a utenti dei servizi erogati dall’importatore.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88C154" w14:textId="77777777" w:rsidR="00F36A79" w:rsidRDefault="00F36A79" w:rsidP="009A573F">
      <w:pPr>
        <w:spacing w:after="0" w:line="240" w:lineRule="auto"/>
      </w:pPr>
      <w:r>
        <w:separator/>
      </w:r>
    </w:p>
  </w:endnote>
  <w:endnote w:type="continuationSeparator" w:id="0">
    <w:p w14:paraId="59201868" w14:textId="77777777" w:rsidR="00F36A79" w:rsidRDefault="00F36A79" w:rsidP="009A573F">
      <w:pPr>
        <w:spacing w:after="0" w:line="240" w:lineRule="auto"/>
      </w:pPr>
      <w:r>
        <w:continuationSeparator/>
      </w:r>
    </w:p>
  </w:endnote>
  <w:endnote w:type="continuationNotice" w:id="1">
    <w:p w14:paraId="4361B377" w14:textId="77777777" w:rsidR="00F36A79" w:rsidRDefault="00F36A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6154DA" w14:textId="77777777" w:rsidR="00533C79" w:rsidRDefault="00533C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34CE1" w:rsidRDefault="00C34CE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34CE1" w:rsidRPr="00591643" w:rsidRDefault="00C34CE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4CE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34CE1" w:rsidRPr="00C76DF3" w:rsidRDefault="00F36A79" w:rsidP="005C51AC">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34CE1" w:rsidRPr="00C76DF3" w:rsidRDefault="00C34CE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34CE1" w:rsidRPr="00C76DF3" w:rsidRDefault="00F36A79" w:rsidP="005C51AC">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34CE1" w:rsidRPr="00C76DF3" w:rsidRDefault="00C34CE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34CE1" w:rsidRPr="00C76DF3" w:rsidRDefault="00F36A79" w:rsidP="005C51AC">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34CE1" w:rsidRPr="00C76DF3" w:rsidRDefault="00C34CE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34CE1" w:rsidRPr="00C76DF3" w:rsidRDefault="00F36A79" w:rsidP="005C51AC">
          <w:pPr>
            <w:pStyle w:val="ProductList-OfferingBody"/>
            <w:ind w:left="-72" w:right="-77"/>
            <w:jc w:val="center"/>
            <w:rPr>
              <w:color w:val="808080" w:themeColor="background1" w:themeShade="80"/>
              <w:sz w:val="14"/>
              <w:szCs w:val="14"/>
            </w:rPr>
          </w:pPr>
          <w:hyperlink w:anchor="PrivacyandSecurityTerms" w:history="1">
            <w:r w:rsidR="00C34CE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34CE1" w:rsidRPr="00C76DF3" w:rsidRDefault="00F36A79" w:rsidP="005C51AC">
          <w:pPr>
            <w:pStyle w:val="ProductList-OfferingBody"/>
            <w:ind w:left="-72" w:right="-77"/>
            <w:jc w:val="center"/>
            <w:rPr>
              <w:color w:val="808080" w:themeColor="background1" w:themeShade="80"/>
              <w:sz w:val="14"/>
              <w:szCs w:val="14"/>
            </w:rPr>
          </w:pPr>
          <w:hyperlink w:anchor="OnlineServiceSpecificTerms" w:history="1">
            <w:r w:rsidR="00C34CE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34CE1" w:rsidRPr="00C76DF3" w:rsidRDefault="00F36A79" w:rsidP="005C51AC">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rPr>
              <w:t>Allegati</w:t>
            </w:r>
          </w:hyperlink>
        </w:p>
      </w:tc>
    </w:tr>
  </w:tbl>
  <w:p w14:paraId="7E537610" w14:textId="77777777" w:rsidR="00C34CE1" w:rsidRPr="00591643" w:rsidRDefault="00C34CE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3E09A8A" w14:textId="77777777" w:rsidR="00C34CE1" w:rsidRPr="00591643" w:rsidRDefault="00C34CE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E91EC23" w14:textId="77777777" w:rsidR="00C34CE1" w:rsidRPr="00591643" w:rsidRDefault="00C34CE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1369156"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7240CC" w14:textId="77777777" w:rsidR="00C34CE1" w:rsidRPr="00591643" w:rsidRDefault="00C34CE1"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4B5054F5" w14:textId="77777777" w:rsidR="00C34CE1" w:rsidRPr="00591643" w:rsidRDefault="00C34CE1"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2664A4B"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193CE72E" w14:textId="77777777" w:rsidR="00C34CE1" w:rsidRPr="00591643" w:rsidRDefault="00C34CE1"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396430" w14:textId="77777777" w:rsidR="00C34CE1" w:rsidRPr="00591643" w:rsidRDefault="00C34CE1"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C5FA08F"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B9F6696" w14:textId="77777777" w:rsidR="00C34CE1" w:rsidRPr="00591643" w:rsidRDefault="00C34CE1" w:rsidP="005C001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53B19C98" w14:textId="77777777" w:rsidR="00C34CE1" w:rsidRPr="00591643" w:rsidRDefault="00C34CE1" w:rsidP="003F39A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F9277A2"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1043362" w14:textId="77777777" w:rsidR="00C34CE1" w:rsidRPr="00591643" w:rsidRDefault="00C34CE1" w:rsidP="0093414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C34CE1" w:rsidRPr="00C76DF3" w:rsidRDefault="00F36A7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C34CE1" w:rsidRPr="00C76DF3" w:rsidRDefault="00F36A7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C34CE1" w:rsidRPr="00C76DF3" w:rsidRDefault="00F36A7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C34CE1" w:rsidRPr="00C76DF3" w:rsidRDefault="00F36A7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C34CE1" w:rsidRPr="00C76DF3" w:rsidRDefault="00F36A7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C34CE1" w:rsidRPr="00C76DF3" w:rsidRDefault="00F36A7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7452BAAF" w14:textId="77777777" w:rsidR="00C34CE1" w:rsidRPr="00591643" w:rsidRDefault="00C34CE1"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04C376" w14:textId="77777777" w:rsidR="00F36A79" w:rsidRDefault="00F36A79" w:rsidP="009A573F">
      <w:pPr>
        <w:spacing w:after="0" w:line="240" w:lineRule="auto"/>
      </w:pPr>
      <w:r>
        <w:separator/>
      </w:r>
    </w:p>
  </w:footnote>
  <w:footnote w:type="continuationSeparator" w:id="0">
    <w:p w14:paraId="18687153" w14:textId="77777777" w:rsidR="00F36A79" w:rsidRDefault="00F36A79" w:rsidP="009A573F">
      <w:pPr>
        <w:spacing w:after="0" w:line="240" w:lineRule="auto"/>
      </w:pPr>
      <w:r>
        <w:continuationSeparator/>
      </w:r>
    </w:p>
  </w:footnote>
  <w:footnote w:type="continuationNotice" w:id="1">
    <w:p w14:paraId="45420700" w14:textId="77777777" w:rsidR="00F36A79" w:rsidRDefault="00F36A7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77C07A" w14:textId="77777777" w:rsidR="00533C79" w:rsidRDefault="00533C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732235" w14:textId="77777777" w:rsidR="00533C79" w:rsidRDefault="00533C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34CE1" w:rsidRPr="004D27A6" w:rsidRDefault="00C34CE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87DBF6A" w:rsidR="00C34CE1" w:rsidRPr="00171B2E" w:rsidRDefault="00C34CE1" w:rsidP="005B6F8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Condizioni per l’Utilizzo dei Servizi Online per i Contratti Multilicenza Microsoft (Italiano, gennaio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33C79">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ED09BC8" w:rsidR="00C34CE1" w:rsidRPr="004D27A6" w:rsidRDefault="00C34CE1" w:rsidP="005B6F8C">
        <w:pPr>
          <w:pStyle w:val="ProductList-Body"/>
          <w:tabs>
            <w:tab w:val="right" w:pos="10800"/>
          </w:tabs>
          <w:spacing w:before="20" w:after="20"/>
          <w:rPr>
            <w:color w:val="404040" w:themeColor="text1" w:themeTint="BF"/>
            <w:sz w:val="16"/>
            <w:szCs w:val="16"/>
          </w:rPr>
        </w:pPr>
        <w:r>
          <w:rPr>
            <w:color w:val="404040" w:themeColor="text1" w:themeTint="BF"/>
            <w:sz w:val="16"/>
            <w:szCs w:val="16"/>
          </w:rPr>
          <w:t>Condizioni per l’Utilizzo dei Servizi Online per i Contratti Multilicenza Microsoft (Italiano, gennaio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33C79">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ih9jQpc3gt9lYg90KjCLYZCRNIjHHGO3BRsis/Of/etcK4/RAz/RVTYBQ7yGaZ3AGTa4W49zqJVv/1zxrxme9Q==" w:salt="xzWpVYg+0q4VZ1RTD05Nd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C79"/>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A79"/>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92A42-6141-4F9B-912E-765982054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20256</Words>
  <Characters>115460</Characters>
  <Application>Microsoft Office Word</Application>
  <DocSecurity>0</DocSecurity>
  <Lines>962</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2015-12-24T06:12:00Z</dcterms:created>
  <dcterms:modified xsi:type="dcterms:W3CDTF">2015-12-24T06:13:00Z</dcterms:modified>
</cp:coreProperties>
</file>