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D2470A" w:rsidRDefault="004D27A6" w:rsidP="00974EC7">
      <w:pPr>
        <w:pStyle w:val="ProductList-Body"/>
        <w:shd w:val="clear" w:color="auto" w:fill="00188F"/>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D2470A" w:rsidRDefault="004D27A6" w:rsidP="00974EC7">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26241"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C2624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C26241">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Condizioni per l’Utilizzo dei Servizi Online</w:t>
      </w:r>
    </w:p>
    <w:p w14:paraId="6BAF63FC" w14:textId="2FE602ED" w:rsidR="004D27A6" w:rsidRPr="00690C65" w:rsidRDefault="004D27A6" w:rsidP="005B6F8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5B6F8C">
        <w:rPr>
          <w:rFonts w:asciiTheme="majorHAnsi" w:hAnsiTheme="majorHAnsi"/>
          <w:color w:val="FFFFFF" w:themeColor="background1"/>
          <w:sz w:val="96"/>
          <w:szCs w:val="96"/>
        </w:rPr>
        <w:t xml:space="preserve">ottobre </w:t>
      </w:r>
      <w:r>
        <w:rPr>
          <w:rFonts w:asciiTheme="majorHAnsi" w:hAnsiTheme="majorHAnsi"/>
          <w:color w:val="FFFFFF" w:themeColor="background1"/>
          <w:sz w:val="96"/>
          <w:szCs w:val="96"/>
        </w:rPr>
        <w:t>2015</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1AF3E56A" w14:textId="77777777" w:rsidR="004A70F0"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960" w:history="1">
        <w:r w:rsidR="004A70F0" w:rsidRPr="003404F9">
          <w:rPr>
            <w:rStyle w:val="Hyperlink"/>
            <w:noProof/>
          </w:rPr>
          <w:t>Introduzione</w:t>
        </w:r>
        <w:r w:rsidR="004A70F0">
          <w:rPr>
            <w:noProof/>
            <w:webHidden/>
          </w:rPr>
          <w:tab/>
        </w:r>
        <w:r w:rsidR="004A70F0">
          <w:rPr>
            <w:noProof/>
            <w:webHidden/>
          </w:rPr>
          <w:fldChar w:fldCharType="begin"/>
        </w:r>
        <w:r w:rsidR="004A70F0">
          <w:rPr>
            <w:noProof/>
            <w:webHidden/>
          </w:rPr>
          <w:instrText xml:space="preserve"> PAGEREF _Toc428534960 \h </w:instrText>
        </w:r>
        <w:r w:rsidR="004A70F0">
          <w:rPr>
            <w:noProof/>
            <w:webHidden/>
          </w:rPr>
        </w:r>
        <w:r w:rsidR="004A70F0">
          <w:rPr>
            <w:noProof/>
            <w:webHidden/>
          </w:rPr>
          <w:fldChar w:fldCharType="separate"/>
        </w:r>
        <w:r w:rsidR="004A70F0">
          <w:rPr>
            <w:noProof/>
            <w:webHidden/>
          </w:rPr>
          <w:t>3</w:t>
        </w:r>
        <w:r w:rsidR="004A70F0">
          <w:rPr>
            <w:noProof/>
            <w:webHidden/>
          </w:rPr>
          <w:fldChar w:fldCharType="end"/>
        </w:r>
      </w:hyperlink>
    </w:p>
    <w:p w14:paraId="19B4C1BE" w14:textId="77777777" w:rsidR="004A70F0" w:rsidRDefault="00710A53">
      <w:pPr>
        <w:pStyle w:val="TOC3"/>
        <w:tabs>
          <w:tab w:val="right" w:leader="dot" w:pos="5030"/>
        </w:tabs>
        <w:rPr>
          <w:rFonts w:eastAsiaTheme="minorEastAsia"/>
          <w:smallCaps w:val="0"/>
          <w:noProof/>
          <w:sz w:val="22"/>
          <w:lang w:val="en-US" w:eastAsia="ja-JP" w:bidi="ar-SA"/>
        </w:rPr>
      </w:pPr>
      <w:hyperlink w:anchor="_Toc428534961" w:history="1">
        <w:r w:rsidR="004A70F0" w:rsidRPr="003404F9">
          <w:rPr>
            <w:rStyle w:val="Hyperlink"/>
            <w:noProof/>
          </w:rPr>
          <w:t>Versioni precedenti</w:t>
        </w:r>
        <w:r w:rsidR="004A70F0">
          <w:rPr>
            <w:noProof/>
            <w:webHidden/>
          </w:rPr>
          <w:tab/>
        </w:r>
        <w:r w:rsidR="004A70F0">
          <w:rPr>
            <w:noProof/>
            <w:webHidden/>
          </w:rPr>
          <w:fldChar w:fldCharType="begin"/>
        </w:r>
        <w:r w:rsidR="004A70F0">
          <w:rPr>
            <w:noProof/>
            <w:webHidden/>
          </w:rPr>
          <w:instrText xml:space="preserve"> PAGEREF _Toc428534961 \h </w:instrText>
        </w:r>
        <w:r w:rsidR="004A70F0">
          <w:rPr>
            <w:noProof/>
            <w:webHidden/>
          </w:rPr>
        </w:r>
        <w:r w:rsidR="004A70F0">
          <w:rPr>
            <w:noProof/>
            <w:webHidden/>
          </w:rPr>
          <w:fldChar w:fldCharType="separate"/>
        </w:r>
        <w:r w:rsidR="004A70F0">
          <w:rPr>
            <w:noProof/>
            <w:webHidden/>
          </w:rPr>
          <w:t>3</w:t>
        </w:r>
        <w:r w:rsidR="004A70F0">
          <w:rPr>
            <w:noProof/>
            <w:webHidden/>
          </w:rPr>
          <w:fldChar w:fldCharType="end"/>
        </w:r>
      </w:hyperlink>
    </w:p>
    <w:p w14:paraId="46794C45" w14:textId="77777777" w:rsidR="004A70F0" w:rsidRDefault="00710A53">
      <w:pPr>
        <w:pStyle w:val="TOC3"/>
        <w:tabs>
          <w:tab w:val="right" w:leader="dot" w:pos="5030"/>
        </w:tabs>
        <w:rPr>
          <w:rFonts w:eastAsiaTheme="minorEastAsia"/>
          <w:smallCaps w:val="0"/>
          <w:noProof/>
          <w:sz w:val="22"/>
          <w:lang w:val="en-US" w:eastAsia="ja-JP" w:bidi="ar-SA"/>
        </w:rPr>
      </w:pPr>
      <w:hyperlink w:anchor="_Toc428534962" w:history="1">
        <w:r w:rsidR="004A70F0" w:rsidRPr="003404F9">
          <w:rPr>
            <w:rStyle w:val="Hyperlink"/>
            <w:noProof/>
          </w:rPr>
          <w:t>Chiarimenti e Riepilogo delle Modifiche Apportate</w:t>
        </w:r>
        <w:r w:rsidR="004A70F0">
          <w:rPr>
            <w:noProof/>
            <w:webHidden/>
          </w:rPr>
          <w:tab/>
        </w:r>
        <w:r w:rsidR="004A70F0">
          <w:rPr>
            <w:noProof/>
            <w:webHidden/>
          </w:rPr>
          <w:fldChar w:fldCharType="begin"/>
        </w:r>
        <w:r w:rsidR="004A70F0">
          <w:rPr>
            <w:noProof/>
            <w:webHidden/>
          </w:rPr>
          <w:instrText xml:space="preserve"> PAGEREF _Toc428534962 \h </w:instrText>
        </w:r>
        <w:r w:rsidR="004A70F0">
          <w:rPr>
            <w:noProof/>
            <w:webHidden/>
          </w:rPr>
        </w:r>
        <w:r w:rsidR="004A70F0">
          <w:rPr>
            <w:noProof/>
            <w:webHidden/>
          </w:rPr>
          <w:fldChar w:fldCharType="separate"/>
        </w:r>
        <w:r w:rsidR="004A70F0">
          <w:rPr>
            <w:noProof/>
            <w:webHidden/>
          </w:rPr>
          <w:t>3</w:t>
        </w:r>
        <w:r w:rsidR="004A70F0">
          <w:rPr>
            <w:noProof/>
            <w:webHidden/>
          </w:rPr>
          <w:fldChar w:fldCharType="end"/>
        </w:r>
      </w:hyperlink>
    </w:p>
    <w:p w14:paraId="366FE063" w14:textId="77777777" w:rsidR="004A70F0" w:rsidRDefault="00710A53">
      <w:pPr>
        <w:pStyle w:val="TOC1"/>
        <w:tabs>
          <w:tab w:val="right" w:leader="dot" w:pos="5030"/>
        </w:tabs>
        <w:rPr>
          <w:rFonts w:eastAsiaTheme="minorEastAsia"/>
          <w:b w:val="0"/>
          <w:caps w:val="0"/>
          <w:noProof/>
          <w:sz w:val="22"/>
          <w:lang w:val="en-US" w:eastAsia="ja-JP" w:bidi="ar-SA"/>
        </w:rPr>
      </w:pPr>
      <w:hyperlink w:anchor="_Toc428534963" w:history="1">
        <w:r w:rsidR="004A70F0" w:rsidRPr="003404F9">
          <w:rPr>
            <w:rStyle w:val="Hyperlink"/>
            <w:noProof/>
          </w:rPr>
          <w:t>Condizioni Generali</w:t>
        </w:r>
        <w:r w:rsidR="004A70F0">
          <w:rPr>
            <w:noProof/>
            <w:webHidden/>
          </w:rPr>
          <w:tab/>
        </w:r>
        <w:r w:rsidR="004A70F0">
          <w:rPr>
            <w:noProof/>
            <w:webHidden/>
          </w:rPr>
          <w:fldChar w:fldCharType="begin"/>
        </w:r>
        <w:r w:rsidR="004A70F0">
          <w:rPr>
            <w:noProof/>
            <w:webHidden/>
          </w:rPr>
          <w:instrText xml:space="preserve"> PAGEREF _Toc428534963 \h </w:instrText>
        </w:r>
        <w:r w:rsidR="004A70F0">
          <w:rPr>
            <w:noProof/>
            <w:webHidden/>
          </w:rPr>
        </w:r>
        <w:r w:rsidR="004A70F0">
          <w:rPr>
            <w:noProof/>
            <w:webHidden/>
          </w:rPr>
          <w:fldChar w:fldCharType="separate"/>
        </w:r>
        <w:r w:rsidR="004A70F0">
          <w:rPr>
            <w:noProof/>
            <w:webHidden/>
          </w:rPr>
          <w:t>4</w:t>
        </w:r>
        <w:r w:rsidR="004A70F0">
          <w:rPr>
            <w:noProof/>
            <w:webHidden/>
          </w:rPr>
          <w:fldChar w:fldCharType="end"/>
        </w:r>
      </w:hyperlink>
    </w:p>
    <w:p w14:paraId="7D001053" w14:textId="77777777" w:rsidR="004A70F0" w:rsidRDefault="00710A53">
      <w:pPr>
        <w:pStyle w:val="TOC5"/>
        <w:tabs>
          <w:tab w:val="right" w:leader="dot" w:pos="5030"/>
        </w:tabs>
        <w:rPr>
          <w:rFonts w:eastAsiaTheme="minorEastAsia"/>
          <w:noProof/>
          <w:sz w:val="22"/>
          <w:lang w:val="en-US" w:eastAsia="ja-JP" w:bidi="ar-SA"/>
        </w:rPr>
      </w:pPr>
      <w:hyperlink w:anchor="_Toc428534964" w:history="1">
        <w:r w:rsidR="004A70F0" w:rsidRPr="003404F9">
          <w:rPr>
            <w:rStyle w:val="Hyperlink"/>
            <w:noProof/>
          </w:rPr>
          <w:t>Definizioni</w:t>
        </w:r>
        <w:r w:rsidR="004A70F0">
          <w:rPr>
            <w:noProof/>
            <w:webHidden/>
          </w:rPr>
          <w:tab/>
        </w:r>
        <w:r w:rsidR="004A70F0">
          <w:rPr>
            <w:noProof/>
            <w:webHidden/>
          </w:rPr>
          <w:fldChar w:fldCharType="begin"/>
        </w:r>
        <w:r w:rsidR="004A70F0">
          <w:rPr>
            <w:noProof/>
            <w:webHidden/>
          </w:rPr>
          <w:instrText xml:space="preserve"> PAGEREF _Toc428534964 \h </w:instrText>
        </w:r>
        <w:r w:rsidR="004A70F0">
          <w:rPr>
            <w:noProof/>
            <w:webHidden/>
          </w:rPr>
        </w:r>
        <w:r w:rsidR="004A70F0">
          <w:rPr>
            <w:noProof/>
            <w:webHidden/>
          </w:rPr>
          <w:fldChar w:fldCharType="separate"/>
        </w:r>
        <w:r w:rsidR="004A70F0">
          <w:rPr>
            <w:noProof/>
            <w:webHidden/>
          </w:rPr>
          <w:t>4</w:t>
        </w:r>
        <w:r w:rsidR="004A70F0">
          <w:rPr>
            <w:noProof/>
            <w:webHidden/>
          </w:rPr>
          <w:fldChar w:fldCharType="end"/>
        </w:r>
      </w:hyperlink>
    </w:p>
    <w:p w14:paraId="067F429B" w14:textId="77777777" w:rsidR="004A70F0" w:rsidRDefault="00710A53">
      <w:pPr>
        <w:pStyle w:val="TOC5"/>
        <w:tabs>
          <w:tab w:val="right" w:leader="dot" w:pos="5030"/>
        </w:tabs>
        <w:rPr>
          <w:rFonts w:eastAsiaTheme="minorEastAsia"/>
          <w:noProof/>
          <w:sz w:val="22"/>
          <w:lang w:val="en-US" w:eastAsia="ja-JP" w:bidi="ar-SA"/>
        </w:rPr>
      </w:pPr>
      <w:hyperlink w:anchor="_Toc428534965" w:history="1">
        <w:r w:rsidR="004A70F0" w:rsidRPr="003404F9">
          <w:rPr>
            <w:rStyle w:val="Hyperlink"/>
            <w:noProof/>
          </w:rPr>
          <w:t>Aggiornamenti delle Condizioni dei Servizi Online</w:t>
        </w:r>
        <w:r w:rsidR="004A70F0">
          <w:rPr>
            <w:noProof/>
            <w:webHidden/>
          </w:rPr>
          <w:tab/>
        </w:r>
        <w:r w:rsidR="004A70F0">
          <w:rPr>
            <w:noProof/>
            <w:webHidden/>
          </w:rPr>
          <w:fldChar w:fldCharType="begin"/>
        </w:r>
        <w:r w:rsidR="004A70F0">
          <w:rPr>
            <w:noProof/>
            <w:webHidden/>
          </w:rPr>
          <w:instrText xml:space="preserve"> PAGEREF _Toc428534965 \h </w:instrText>
        </w:r>
        <w:r w:rsidR="004A70F0">
          <w:rPr>
            <w:noProof/>
            <w:webHidden/>
          </w:rPr>
        </w:r>
        <w:r w:rsidR="004A70F0">
          <w:rPr>
            <w:noProof/>
            <w:webHidden/>
          </w:rPr>
          <w:fldChar w:fldCharType="separate"/>
        </w:r>
        <w:r w:rsidR="004A70F0">
          <w:rPr>
            <w:noProof/>
            <w:webHidden/>
          </w:rPr>
          <w:t>4</w:t>
        </w:r>
        <w:r w:rsidR="004A70F0">
          <w:rPr>
            <w:noProof/>
            <w:webHidden/>
          </w:rPr>
          <w:fldChar w:fldCharType="end"/>
        </w:r>
      </w:hyperlink>
    </w:p>
    <w:p w14:paraId="5B2AF0ED" w14:textId="77777777" w:rsidR="004A70F0" w:rsidRDefault="00710A53">
      <w:pPr>
        <w:pStyle w:val="TOC5"/>
        <w:tabs>
          <w:tab w:val="right" w:leader="dot" w:pos="5030"/>
        </w:tabs>
        <w:rPr>
          <w:rFonts w:eastAsiaTheme="minorEastAsia"/>
          <w:noProof/>
          <w:sz w:val="22"/>
          <w:lang w:val="en-US" w:eastAsia="ja-JP" w:bidi="ar-SA"/>
        </w:rPr>
      </w:pPr>
      <w:hyperlink w:anchor="_Toc428534966" w:history="1">
        <w:r w:rsidR="004A70F0" w:rsidRPr="003404F9">
          <w:rPr>
            <w:rStyle w:val="Hyperlink"/>
            <w:noProof/>
          </w:rPr>
          <w:t>Modifiche alle normative e disponibilità internazionale</w:t>
        </w:r>
        <w:r w:rsidR="004A70F0">
          <w:rPr>
            <w:noProof/>
            <w:webHidden/>
          </w:rPr>
          <w:tab/>
        </w:r>
        <w:r w:rsidR="004A70F0">
          <w:rPr>
            <w:noProof/>
            <w:webHidden/>
          </w:rPr>
          <w:fldChar w:fldCharType="begin"/>
        </w:r>
        <w:r w:rsidR="004A70F0">
          <w:rPr>
            <w:noProof/>
            <w:webHidden/>
          </w:rPr>
          <w:instrText xml:space="preserve"> PAGEREF _Toc428534966 \h </w:instrText>
        </w:r>
        <w:r w:rsidR="004A70F0">
          <w:rPr>
            <w:noProof/>
            <w:webHidden/>
          </w:rPr>
        </w:r>
        <w:r w:rsidR="004A70F0">
          <w:rPr>
            <w:noProof/>
            <w:webHidden/>
          </w:rPr>
          <w:fldChar w:fldCharType="separate"/>
        </w:r>
        <w:r w:rsidR="004A70F0">
          <w:rPr>
            <w:noProof/>
            <w:webHidden/>
          </w:rPr>
          <w:t>4</w:t>
        </w:r>
        <w:r w:rsidR="004A70F0">
          <w:rPr>
            <w:noProof/>
            <w:webHidden/>
          </w:rPr>
          <w:fldChar w:fldCharType="end"/>
        </w:r>
      </w:hyperlink>
    </w:p>
    <w:p w14:paraId="19698BEB" w14:textId="77777777" w:rsidR="004A70F0" w:rsidRDefault="00710A53">
      <w:pPr>
        <w:pStyle w:val="TOC5"/>
        <w:tabs>
          <w:tab w:val="right" w:leader="dot" w:pos="5030"/>
        </w:tabs>
        <w:rPr>
          <w:rFonts w:eastAsiaTheme="minorEastAsia"/>
          <w:noProof/>
          <w:sz w:val="22"/>
          <w:lang w:val="en-US" w:eastAsia="ja-JP" w:bidi="ar-SA"/>
        </w:rPr>
      </w:pPr>
      <w:hyperlink w:anchor="_Toc428534967" w:history="1">
        <w:r w:rsidR="004A70F0" w:rsidRPr="003404F9">
          <w:rPr>
            <w:rStyle w:val="Hyperlink"/>
            <w:noProof/>
          </w:rPr>
          <w:t>Conservazione dei dati</w:t>
        </w:r>
        <w:r w:rsidR="004A70F0">
          <w:rPr>
            <w:noProof/>
            <w:webHidden/>
          </w:rPr>
          <w:tab/>
        </w:r>
        <w:r w:rsidR="004A70F0">
          <w:rPr>
            <w:noProof/>
            <w:webHidden/>
          </w:rPr>
          <w:fldChar w:fldCharType="begin"/>
        </w:r>
        <w:r w:rsidR="004A70F0">
          <w:rPr>
            <w:noProof/>
            <w:webHidden/>
          </w:rPr>
          <w:instrText xml:space="preserve"> PAGEREF _Toc428534967 \h </w:instrText>
        </w:r>
        <w:r w:rsidR="004A70F0">
          <w:rPr>
            <w:noProof/>
            <w:webHidden/>
          </w:rPr>
        </w:r>
        <w:r w:rsidR="004A70F0">
          <w:rPr>
            <w:noProof/>
            <w:webHidden/>
          </w:rPr>
          <w:fldChar w:fldCharType="separate"/>
        </w:r>
        <w:r w:rsidR="004A70F0">
          <w:rPr>
            <w:noProof/>
            <w:webHidden/>
          </w:rPr>
          <w:t>4</w:t>
        </w:r>
        <w:r w:rsidR="004A70F0">
          <w:rPr>
            <w:noProof/>
            <w:webHidden/>
          </w:rPr>
          <w:fldChar w:fldCharType="end"/>
        </w:r>
      </w:hyperlink>
    </w:p>
    <w:p w14:paraId="0129655B" w14:textId="77777777" w:rsidR="004A70F0" w:rsidRDefault="00710A53">
      <w:pPr>
        <w:pStyle w:val="TOC5"/>
        <w:tabs>
          <w:tab w:val="right" w:leader="dot" w:pos="5030"/>
        </w:tabs>
        <w:rPr>
          <w:rFonts w:eastAsiaTheme="minorEastAsia"/>
          <w:noProof/>
          <w:sz w:val="22"/>
          <w:lang w:val="en-US" w:eastAsia="ja-JP" w:bidi="ar-SA"/>
        </w:rPr>
      </w:pPr>
      <w:hyperlink w:anchor="_Toc428534968" w:history="1">
        <w:r w:rsidR="004A70F0" w:rsidRPr="003404F9">
          <w:rPr>
            <w:rStyle w:val="Hyperlink"/>
            <w:noProof/>
          </w:rPr>
          <w:t>Utilizzo di Software con il Servizio Online</w:t>
        </w:r>
        <w:r w:rsidR="004A70F0">
          <w:rPr>
            <w:noProof/>
            <w:webHidden/>
          </w:rPr>
          <w:tab/>
        </w:r>
        <w:r w:rsidR="004A70F0">
          <w:rPr>
            <w:noProof/>
            <w:webHidden/>
          </w:rPr>
          <w:fldChar w:fldCharType="begin"/>
        </w:r>
        <w:r w:rsidR="004A70F0">
          <w:rPr>
            <w:noProof/>
            <w:webHidden/>
          </w:rPr>
          <w:instrText xml:space="preserve"> PAGEREF _Toc428534968 \h </w:instrText>
        </w:r>
        <w:r w:rsidR="004A70F0">
          <w:rPr>
            <w:noProof/>
            <w:webHidden/>
          </w:rPr>
        </w:r>
        <w:r w:rsidR="004A70F0">
          <w:rPr>
            <w:noProof/>
            <w:webHidden/>
          </w:rPr>
          <w:fldChar w:fldCharType="separate"/>
        </w:r>
        <w:r w:rsidR="004A70F0">
          <w:rPr>
            <w:noProof/>
            <w:webHidden/>
          </w:rPr>
          <w:t>5</w:t>
        </w:r>
        <w:r w:rsidR="004A70F0">
          <w:rPr>
            <w:noProof/>
            <w:webHidden/>
          </w:rPr>
          <w:fldChar w:fldCharType="end"/>
        </w:r>
      </w:hyperlink>
    </w:p>
    <w:p w14:paraId="2C220344" w14:textId="77777777" w:rsidR="004A70F0" w:rsidRDefault="00710A53">
      <w:pPr>
        <w:pStyle w:val="TOC5"/>
        <w:tabs>
          <w:tab w:val="right" w:leader="dot" w:pos="5030"/>
        </w:tabs>
        <w:rPr>
          <w:rFonts w:eastAsiaTheme="minorEastAsia"/>
          <w:noProof/>
          <w:sz w:val="22"/>
          <w:lang w:val="en-US" w:eastAsia="ja-JP" w:bidi="ar-SA"/>
        </w:rPr>
      </w:pPr>
      <w:hyperlink w:anchor="_Toc428534969" w:history="1">
        <w:r w:rsidR="004A70F0" w:rsidRPr="003404F9">
          <w:rPr>
            <w:rStyle w:val="Hyperlink"/>
            <w:noProof/>
          </w:rPr>
          <w:t>Prodotti Non Microsoft</w:t>
        </w:r>
        <w:r w:rsidR="004A70F0">
          <w:rPr>
            <w:noProof/>
            <w:webHidden/>
          </w:rPr>
          <w:tab/>
        </w:r>
        <w:r w:rsidR="004A70F0">
          <w:rPr>
            <w:noProof/>
            <w:webHidden/>
          </w:rPr>
          <w:fldChar w:fldCharType="begin"/>
        </w:r>
        <w:r w:rsidR="004A70F0">
          <w:rPr>
            <w:noProof/>
            <w:webHidden/>
          </w:rPr>
          <w:instrText xml:space="preserve"> PAGEREF _Toc428534969 \h </w:instrText>
        </w:r>
        <w:r w:rsidR="004A70F0">
          <w:rPr>
            <w:noProof/>
            <w:webHidden/>
          </w:rPr>
        </w:r>
        <w:r w:rsidR="004A70F0">
          <w:rPr>
            <w:noProof/>
            <w:webHidden/>
          </w:rPr>
          <w:fldChar w:fldCharType="separate"/>
        </w:r>
        <w:r w:rsidR="004A70F0">
          <w:rPr>
            <w:noProof/>
            <w:webHidden/>
          </w:rPr>
          <w:t>5</w:t>
        </w:r>
        <w:r w:rsidR="004A70F0">
          <w:rPr>
            <w:noProof/>
            <w:webHidden/>
          </w:rPr>
          <w:fldChar w:fldCharType="end"/>
        </w:r>
      </w:hyperlink>
    </w:p>
    <w:p w14:paraId="2FE40BD1" w14:textId="77777777" w:rsidR="004A70F0" w:rsidRDefault="00710A53">
      <w:pPr>
        <w:pStyle w:val="TOC5"/>
        <w:tabs>
          <w:tab w:val="right" w:leader="dot" w:pos="5030"/>
        </w:tabs>
        <w:rPr>
          <w:rFonts w:eastAsiaTheme="minorEastAsia"/>
          <w:noProof/>
          <w:sz w:val="22"/>
          <w:lang w:val="en-US" w:eastAsia="ja-JP" w:bidi="ar-SA"/>
        </w:rPr>
      </w:pPr>
      <w:hyperlink w:anchor="_Toc428534970" w:history="1">
        <w:r w:rsidR="004A70F0" w:rsidRPr="003404F9">
          <w:rPr>
            <w:rStyle w:val="Hyperlink"/>
            <w:noProof/>
          </w:rPr>
          <w:t>Criteri di Utilizzo</w:t>
        </w:r>
        <w:r w:rsidR="004A70F0">
          <w:rPr>
            <w:noProof/>
            <w:webHidden/>
          </w:rPr>
          <w:tab/>
        </w:r>
        <w:r w:rsidR="004A70F0">
          <w:rPr>
            <w:noProof/>
            <w:webHidden/>
          </w:rPr>
          <w:fldChar w:fldCharType="begin"/>
        </w:r>
        <w:r w:rsidR="004A70F0">
          <w:rPr>
            <w:noProof/>
            <w:webHidden/>
          </w:rPr>
          <w:instrText xml:space="preserve"> PAGEREF _Toc428534970 \h </w:instrText>
        </w:r>
        <w:r w:rsidR="004A70F0">
          <w:rPr>
            <w:noProof/>
            <w:webHidden/>
          </w:rPr>
        </w:r>
        <w:r w:rsidR="004A70F0">
          <w:rPr>
            <w:noProof/>
            <w:webHidden/>
          </w:rPr>
          <w:fldChar w:fldCharType="separate"/>
        </w:r>
        <w:r w:rsidR="004A70F0">
          <w:rPr>
            <w:noProof/>
            <w:webHidden/>
          </w:rPr>
          <w:t>5</w:t>
        </w:r>
        <w:r w:rsidR="004A70F0">
          <w:rPr>
            <w:noProof/>
            <w:webHidden/>
          </w:rPr>
          <w:fldChar w:fldCharType="end"/>
        </w:r>
      </w:hyperlink>
    </w:p>
    <w:p w14:paraId="5AA6142C" w14:textId="77777777" w:rsidR="004A70F0" w:rsidRDefault="00710A53">
      <w:pPr>
        <w:pStyle w:val="TOC5"/>
        <w:tabs>
          <w:tab w:val="right" w:leader="dot" w:pos="5030"/>
        </w:tabs>
        <w:rPr>
          <w:rFonts w:eastAsiaTheme="minorEastAsia"/>
          <w:noProof/>
          <w:sz w:val="22"/>
          <w:lang w:val="en-US" w:eastAsia="ja-JP" w:bidi="ar-SA"/>
        </w:rPr>
      </w:pPr>
      <w:hyperlink w:anchor="_Toc428534971" w:history="1">
        <w:r w:rsidR="004A70F0" w:rsidRPr="003404F9">
          <w:rPr>
            <w:rStyle w:val="Hyperlink"/>
            <w:noProof/>
          </w:rPr>
          <w:t>Limitazioni tecniche</w:t>
        </w:r>
        <w:r w:rsidR="004A70F0">
          <w:rPr>
            <w:noProof/>
            <w:webHidden/>
          </w:rPr>
          <w:tab/>
        </w:r>
        <w:r w:rsidR="004A70F0">
          <w:rPr>
            <w:noProof/>
            <w:webHidden/>
          </w:rPr>
          <w:fldChar w:fldCharType="begin"/>
        </w:r>
        <w:r w:rsidR="004A70F0">
          <w:rPr>
            <w:noProof/>
            <w:webHidden/>
          </w:rPr>
          <w:instrText xml:space="preserve"> PAGEREF _Toc428534971 \h </w:instrText>
        </w:r>
        <w:r w:rsidR="004A70F0">
          <w:rPr>
            <w:noProof/>
            <w:webHidden/>
          </w:rPr>
        </w:r>
        <w:r w:rsidR="004A70F0">
          <w:rPr>
            <w:noProof/>
            <w:webHidden/>
          </w:rPr>
          <w:fldChar w:fldCharType="separate"/>
        </w:r>
        <w:r w:rsidR="004A70F0">
          <w:rPr>
            <w:noProof/>
            <w:webHidden/>
          </w:rPr>
          <w:t>5</w:t>
        </w:r>
        <w:r w:rsidR="004A70F0">
          <w:rPr>
            <w:noProof/>
            <w:webHidden/>
          </w:rPr>
          <w:fldChar w:fldCharType="end"/>
        </w:r>
      </w:hyperlink>
    </w:p>
    <w:p w14:paraId="3060C9DE" w14:textId="77777777" w:rsidR="004A70F0" w:rsidRDefault="00710A53">
      <w:pPr>
        <w:pStyle w:val="TOC5"/>
        <w:tabs>
          <w:tab w:val="right" w:leader="dot" w:pos="5030"/>
        </w:tabs>
        <w:rPr>
          <w:rFonts w:eastAsiaTheme="minorEastAsia"/>
          <w:noProof/>
          <w:sz w:val="22"/>
          <w:lang w:val="en-US" w:eastAsia="ja-JP" w:bidi="ar-SA"/>
        </w:rPr>
      </w:pPr>
      <w:hyperlink w:anchor="_Toc428534972" w:history="1">
        <w:r w:rsidR="004A70F0" w:rsidRPr="003404F9">
          <w:rPr>
            <w:rStyle w:val="Hyperlink"/>
            <w:noProof/>
          </w:rPr>
          <w:t>Conformità alle Leggi</w:t>
        </w:r>
        <w:r w:rsidR="004A70F0">
          <w:rPr>
            <w:noProof/>
            <w:webHidden/>
          </w:rPr>
          <w:tab/>
        </w:r>
        <w:r w:rsidR="004A70F0">
          <w:rPr>
            <w:noProof/>
            <w:webHidden/>
          </w:rPr>
          <w:fldChar w:fldCharType="begin"/>
        </w:r>
        <w:r w:rsidR="004A70F0">
          <w:rPr>
            <w:noProof/>
            <w:webHidden/>
          </w:rPr>
          <w:instrText xml:space="preserve"> PAGEREF _Toc428534972 \h </w:instrText>
        </w:r>
        <w:r w:rsidR="004A70F0">
          <w:rPr>
            <w:noProof/>
            <w:webHidden/>
          </w:rPr>
        </w:r>
        <w:r w:rsidR="004A70F0">
          <w:rPr>
            <w:noProof/>
            <w:webHidden/>
          </w:rPr>
          <w:fldChar w:fldCharType="separate"/>
        </w:r>
        <w:r w:rsidR="004A70F0">
          <w:rPr>
            <w:noProof/>
            <w:webHidden/>
          </w:rPr>
          <w:t>5</w:t>
        </w:r>
        <w:r w:rsidR="004A70F0">
          <w:rPr>
            <w:noProof/>
            <w:webHidden/>
          </w:rPr>
          <w:fldChar w:fldCharType="end"/>
        </w:r>
      </w:hyperlink>
    </w:p>
    <w:p w14:paraId="0C2D1EC5" w14:textId="77777777" w:rsidR="004A70F0" w:rsidRDefault="00710A53">
      <w:pPr>
        <w:pStyle w:val="TOC5"/>
        <w:tabs>
          <w:tab w:val="right" w:leader="dot" w:pos="5030"/>
        </w:tabs>
        <w:rPr>
          <w:rFonts w:eastAsiaTheme="minorEastAsia"/>
          <w:noProof/>
          <w:sz w:val="22"/>
          <w:lang w:val="en-US" w:eastAsia="ja-JP" w:bidi="ar-SA"/>
        </w:rPr>
      </w:pPr>
      <w:hyperlink w:anchor="_Toc428534973" w:history="1">
        <w:r w:rsidR="004A70F0" w:rsidRPr="003404F9">
          <w:rPr>
            <w:rStyle w:val="Hyperlink"/>
            <w:noProof/>
          </w:rPr>
          <w:t>Comunicazioni in Formato Elettronico</w:t>
        </w:r>
        <w:r w:rsidR="004A70F0">
          <w:rPr>
            <w:noProof/>
            <w:webHidden/>
          </w:rPr>
          <w:tab/>
        </w:r>
        <w:r w:rsidR="004A70F0">
          <w:rPr>
            <w:noProof/>
            <w:webHidden/>
          </w:rPr>
          <w:fldChar w:fldCharType="begin"/>
        </w:r>
        <w:r w:rsidR="004A70F0">
          <w:rPr>
            <w:noProof/>
            <w:webHidden/>
          </w:rPr>
          <w:instrText xml:space="preserve"> PAGEREF _Toc428534973 \h </w:instrText>
        </w:r>
        <w:r w:rsidR="004A70F0">
          <w:rPr>
            <w:noProof/>
            <w:webHidden/>
          </w:rPr>
        </w:r>
        <w:r w:rsidR="004A70F0">
          <w:rPr>
            <w:noProof/>
            <w:webHidden/>
          </w:rPr>
          <w:fldChar w:fldCharType="separate"/>
        </w:r>
        <w:r w:rsidR="004A70F0">
          <w:rPr>
            <w:noProof/>
            <w:webHidden/>
          </w:rPr>
          <w:t>6</w:t>
        </w:r>
        <w:r w:rsidR="004A70F0">
          <w:rPr>
            <w:noProof/>
            <w:webHidden/>
          </w:rPr>
          <w:fldChar w:fldCharType="end"/>
        </w:r>
      </w:hyperlink>
    </w:p>
    <w:p w14:paraId="3A022C3B" w14:textId="77777777" w:rsidR="004A70F0" w:rsidRDefault="00710A53">
      <w:pPr>
        <w:pStyle w:val="TOC5"/>
        <w:tabs>
          <w:tab w:val="right" w:leader="dot" w:pos="5030"/>
        </w:tabs>
        <w:rPr>
          <w:rFonts w:eastAsiaTheme="minorEastAsia"/>
          <w:noProof/>
          <w:sz w:val="22"/>
          <w:lang w:val="en-US" w:eastAsia="ja-JP" w:bidi="ar-SA"/>
        </w:rPr>
      </w:pPr>
      <w:hyperlink w:anchor="_Toc428534974" w:history="1">
        <w:r w:rsidR="004A70F0" w:rsidRPr="003404F9">
          <w:rPr>
            <w:rStyle w:val="Hyperlink"/>
            <w:noProof/>
          </w:rPr>
          <w:t>Riassegnazione delle Licenze</w:t>
        </w:r>
        <w:r w:rsidR="004A70F0">
          <w:rPr>
            <w:noProof/>
            <w:webHidden/>
          </w:rPr>
          <w:tab/>
        </w:r>
        <w:r w:rsidR="004A70F0">
          <w:rPr>
            <w:noProof/>
            <w:webHidden/>
          </w:rPr>
          <w:fldChar w:fldCharType="begin"/>
        </w:r>
        <w:r w:rsidR="004A70F0">
          <w:rPr>
            <w:noProof/>
            <w:webHidden/>
          </w:rPr>
          <w:instrText xml:space="preserve"> PAGEREF _Toc428534974 \h </w:instrText>
        </w:r>
        <w:r w:rsidR="004A70F0">
          <w:rPr>
            <w:noProof/>
            <w:webHidden/>
          </w:rPr>
        </w:r>
        <w:r w:rsidR="004A70F0">
          <w:rPr>
            <w:noProof/>
            <w:webHidden/>
          </w:rPr>
          <w:fldChar w:fldCharType="separate"/>
        </w:r>
        <w:r w:rsidR="004A70F0">
          <w:rPr>
            <w:noProof/>
            <w:webHidden/>
          </w:rPr>
          <w:t>6</w:t>
        </w:r>
        <w:r w:rsidR="004A70F0">
          <w:rPr>
            <w:noProof/>
            <w:webHidden/>
          </w:rPr>
          <w:fldChar w:fldCharType="end"/>
        </w:r>
      </w:hyperlink>
    </w:p>
    <w:p w14:paraId="0067A3E9" w14:textId="77777777" w:rsidR="004A70F0" w:rsidRDefault="00710A53">
      <w:pPr>
        <w:pStyle w:val="TOC5"/>
        <w:tabs>
          <w:tab w:val="right" w:leader="dot" w:pos="5030"/>
        </w:tabs>
        <w:rPr>
          <w:rFonts w:eastAsiaTheme="minorEastAsia"/>
          <w:noProof/>
          <w:sz w:val="22"/>
          <w:lang w:val="en-US" w:eastAsia="ja-JP" w:bidi="ar-SA"/>
        </w:rPr>
      </w:pPr>
      <w:hyperlink w:anchor="_Toc428534975" w:history="1">
        <w:r w:rsidR="004A70F0" w:rsidRPr="003404F9">
          <w:rPr>
            <w:rStyle w:val="Hyperlink"/>
            <w:noProof/>
          </w:rPr>
          <w:t>Componenti dei tipi di carattere</w:t>
        </w:r>
        <w:r w:rsidR="004A70F0">
          <w:rPr>
            <w:noProof/>
            <w:webHidden/>
          </w:rPr>
          <w:tab/>
        </w:r>
        <w:r w:rsidR="004A70F0">
          <w:rPr>
            <w:noProof/>
            <w:webHidden/>
          </w:rPr>
          <w:fldChar w:fldCharType="begin"/>
        </w:r>
        <w:r w:rsidR="004A70F0">
          <w:rPr>
            <w:noProof/>
            <w:webHidden/>
          </w:rPr>
          <w:instrText xml:space="preserve"> PAGEREF _Toc428534975 \h </w:instrText>
        </w:r>
        <w:r w:rsidR="004A70F0">
          <w:rPr>
            <w:noProof/>
            <w:webHidden/>
          </w:rPr>
        </w:r>
        <w:r w:rsidR="004A70F0">
          <w:rPr>
            <w:noProof/>
            <w:webHidden/>
          </w:rPr>
          <w:fldChar w:fldCharType="separate"/>
        </w:r>
        <w:r w:rsidR="004A70F0">
          <w:rPr>
            <w:noProof/>
            <w:webHidden/>
          </w:rPr>
          <w:t>6</w:t>
        </w:r>
        <w:r w:rsidR="004A70F0">
          <w:rPr>
            <w:noProof/>
            <w:webHidden/>
          </w:rPr>
          <w:fldChar w:fldCharType="end"/>
        </w:r>
      </w:hyperlink>
    </w:p>
    <w:p w14:paraId="2307D845" w14:textId="77777777" w:rsidR="004A70F0" w:rsidRDefault="00710A53">
      <w:pPr>
        <w:pStyle w:val="TOC5"/>
        <w:tabs>
          <w:tab w:val="right" w:leader="dot" w:pos="5030"/>
        </w:tabs>
        <w:rPr>
          <w:rFonts w:eastAsiaTheme="minorEastAsia"/>
          <w:noProof/>
          <w:sz w:val="22"/>
          <w:lang w:val="en-US" w:eastAsia="ja-JP" w:bidi="ar-SA"/>
        </w:rPr>
      </w:pPr>
      <w:hyperlink w:anchor="_Toc428534976" w:history="1">
        <w:r w:rsidR="004A70F0" w:rsidRPr="003404F9">
          <w:rPr>
            <w:rStyle w:val="Hyperlink"/>
            <w:noProof/>
          </w:rPr>
          <w:t>Multiplexing</w:t>
        </w:r>
        <w:r w:rsidR="004A70F0">
          <w:rPr>
            <w:noProof/>
            <w:webHidden/>
          </w:rPr>
          <w:tab/>
        </w:r>
        <w:r w:rsidR="004A70F0">
          <w:rPr>
            <w:noProof/>
            <w:webHidden/>
          </w:rPr>
          <w:fldChar w:fldCharType="begin"/>
        </w:r>
        <w:r w:rsidR="004A70F0">
          <w:rPr>
            <w:noProof/>
            <w:webHidden/>
          </w:rPr>
          <w:instrText xml:space="preserve"> PAGEREF _Toc428534976 \h </w:instrText>
        </w:r>
        <w:r w:rsidR="004A70F0">
          <w:rPr>
            <w:noProof/>
            <w:webHidden/>
          </w:rPr>
        </w:r>
        <w:r w:rsidR="004A70F0">
          <w:rPr>
            <w:noProof/>
            <w:webHidden/>
          </w:rPr>
          <w:fldChar w:fldCharType="separate"/>
        </w:r>
        <w:r w:rsidR="004A70F0">
          <w:rPr>
            <w:noProof/>
            <w:webHidden/>
          </w:rPr>
          <w:t>6</w:t>
        </w:r>
        <w:r w:rsidR="004A70F0">
          <w:rPr>
            <w:noProof/>
            <w:webHidden/>
          </w:rPr>
          <w:fldChar w:fldCharType="end"/>
        </w:r>
      </w:hyperlink>
    </w:p>
    <w:p w14:paraId="7F009280" w14:textId="77777777" w:rsidR="004A70F0" w:rsidRDefault="00710A53">
      <w:pPr>
        <w:pStyle w:val="TOC1"/>
        <w:tabs>
          <w:tab w:val="right" w:leader="dot" w:pos="5030"/>
        </w:tabs>
        <w:rPr>
          <w:rFonts w:eastAsiaTheme="minorEastAsia"/>
          <w:b w:val="0"/>
          <w:caps w:val="0"/>
          <w:noProof/>
          <w:sz w:val="22"/>
          <w:lang w:val="en-US" w:eastAsia="ja-JP" w:bidi="ar-SA"/>
        </w:rPr>
      </w:pPr>
      <w:hyperlink w:anchor="_Toc428534977" w:history="1">
        <w:r w:rsidR="004A70F0" w:rsidRPr="003404F9">
          <w:rPr>
            <w:rStyle w:val="Hyperlink"/>
            <w:noProof/>
          </w:rPr>
          <w:t>Condizioni relative al Diritto alla Protezione dei Dati Personali e alla Sicurezza</w:t>
        </w:r>
        <w:r w:rsidR="004A70F0">
          <w:rPr>
            <w:noProof/>
            <w:webHidden/>
          </w:rPr>
          <w:tab/>
        </w:r>
        <w:r w:rsidR="004A70F0">
          <w:rPr>
            <w:noProof/>
            <w:webHidden/>
          </w:rPr>
          <w:fldChar w:fldCharType="begin"/>
        </w:r>
        <w:r w:rsidR="004A70F0">
          <w:rPr>
            <w:noProof/>
            <w:webHidden/>
          </w:rPr>
          <w:instrText xml:space="preserve"> PAGEREF _Toc428534977 \h </w:instrText>
        </w:r>
        <w:r w:rsidR="004A70F0">
          <w:rPr>
            <w:noProof/>
            <w:webHidden/>
          </w:rPr>
        </w:r>
        <w:r w:rsidR="004A70F0">
          <w:rPr>
            <w:noProof/>
            <w:webHidden/>
          </w:rPr>
          <w:fldChar w:fldCharType="separate"/>
        </w:r>
        <w:r w:rsidR="004A70F0">
          <w:rPr>
            <w:noProof/>
            <w:webHidden/>
          </w:rPr>
          <w:t>7</w:t>
        </w:r>
        <w:r w:rsidR="004A70F0">
          <w:rPr>
            <w:noProof/>
            <w:webHidden/>
          </w:rPr>
          <w:fldChar w:fldCharType="end"/>
        </w:r>
      </w:hyperlink>
    </w:p>
    <w:p w14:paraId="54013302" w14:textId="77777777" w:rsidR="004A70F0" w:rsidRDefault="00710A53">
      <w:pPr>
        <w:pStyle w:val="TOC4"/>
        <w:rPr>
          <w:rFonts w:eastAsiaTheme="minorEastAsia"/>
          <w:smallCaps w:val="0"/>
          <w:noProof/>
          <w:sz w:val="22"/>
          <w:lang w:val="en-US" w:eastAsia="ja-JP" w:bidi="ar-SA"/>
        </w:rPr>
      </w:pPr>
      <w:hyperlink w:anchor="_Toc428534978" w:history="1">
        <w:r w:rsidR="004A70F0" w:rsidRPr="003404F9">
          <w:rPr>
            <w:rStyle w:val="Hyperlink"/>
            <w:noProof/>
          </w:rPr>
          <w:t>Condizioni Generali relative al Diritto alla Protezione dei Dati Personali e alla Sicurezza</w:t>
        </w:r>
        <w:r w:rsidR="004A70F0">
          <w:rPr>
            <w:noProof/>
            <w:webHidden/>
          </w:rPr>
          <w:tab/>
        </w:r>
        <w:r w:rsidR="004A70F0">
          <w:rPr>
            <w:noProof/>
            <w:webHidden/>
          </w:rPr>
          <w:fldChar w:fldCharType="begin"/>
        </w:r>
        <w:r w:rsidR="004A70F0">
          <w:rPr>
            <w:noProof/>
            <w:webHidden/>
          </w:rPr>
          <w:instrText xml:space="preserve"> PAGEREF _Toc428534978 \h </w:instrText>
        </w:r>
        <w:r w:rsidR="004A70F0">
          <w:rPr>
            <w:noProof/>
            <w:webHidden/>
          </w:rPr>
        </w:r>
        <w:r w:rsidR="004A70F0">
          <w:rPr>
            <w:noProof/>
            <w:webHidden/>
          </w:rPr>
          <w:fldChar w:fldCharType="separate"/>
        </w:r>
        <w:r w:rsidR="004A70F0">
          <w:rPr>
            <w:noProof/>
            <w:webHidden/>
          </w:rPr>
          <w:t>7</w:t>
        </w:r>
        <w:r w:rsidR="004A70F0">
          <w:rPr>
            <w:noProof/>
            <w:webHidden/>
          </w:rPr>
          <w:fldChar w:fldCharType="end"/>
        </w:r>
      </w:hyperlink>
    </w:p>
    <w:p w14:paraId="4D0EACF7" w14:textId="77777777" w:rsidR="004A70F0" w:rsidRDefault="00710A53">
      <w:pPr>
        <w:pStyle w:val="TOC5"/>
        <w:tabs>
          <w:tab w:val="right" w:leader="dot" w:pos="5030"/>
        </w:tabs>
        <w:rPr>
          <w:rFonts w:eastAsiaTheme="minorEastAsia"/>
          <w:noProof/>
          <w:sz w:val="22"/>
          <w:lang w:val="en-US" w:eastAsia="ja-JP" w:bidi="ar-SA"/>
        </w:rPr>
      </w:pPr>
      <w:hyperlink w:anchor="_Toc428534979" w:history="1">
        <w:r w:rsidR="004A70F0" w:rsidRPr="003404F9">
          <w:rPr>
            <w:rStyle w:val="Hyperlink"/>
            <w:noProof/>
          </w:rPr>
          <w:t>Ambito</w:t>
        </w:r>
        <w:r w:rsidR="004A70F0">
          <w:rPr>
            <w:noProof/>
            <w:webHidden/>
          </w:rPr>
          <w:tab/>
        </w:r>
        <w:r w:rsidR="004A70F0">
          <w:rPr>
            <w:noProof/>
            <w:webHidden/>
          </w:rPr>
          <w:fldChar w:fldCharType="begin"/>
        </w:r>
        <w:r w:rsidR="004A70F0">
          <w:rPr>
            <w:noProof/>
            <w:webHidden/>
          </w:rPr>
          <w:instrText xml:space="preserve"> PAGEREF _Toc428534979 \h </w:instrText>
        </w:r>
        <w:r w:rsidR="004A70F0">
          <w:rPr>
            <w:noProof/>
            <w:webHidden/>
          </w:rPr>
        </w:r>
        <w:r w:rsidR="004A70F0">
          <w:rPr>
            <w:noProof/>
            <w:webHidden/>
          </w:rPr>
          <w:fldChar w:fldCharType="separate"/>
        </w:r>
        <w:r w:rsidR="004A70F0">
          <w:rPr>
            <w:noProof/>
            <w:webHidden/>
          </w:rPr>
          <w:t>7</w:t>
        </w:r>
        <w:r w:rsidR="004A70F0">
          <w:rPr>
            <w:noProof/>
            <w:webHidden/>
          </w:rPr>
          <w:fldChar w:fldCharType="end"/>
        </w:r>
      </w:hyperlink>
    </w:p>
    <w:p w14:paraId="470E6662" w14:textId="77777777" w:rsidR="004A70F0" w:rsidRDefault="00710A53">
      <w:pPr>
        <w:pStyle w:val="TOC5"/>
        <w:tabs>
          <w:tab w:val="right" w:leader="dot" w:pos="5030"/>
        </w:tabs>
        <w:rPr>
          <w:rFonts w:eastAsiaTheme="minorEastAsia"/>
          <w:noProof/>
          <w:sz w:val="22"/>
          <w:lang w:val="en-US" w:eastAsia="ja-JP" w:bidi="ar-SA"/>
        </w:rPr>
      </w:pPr>
      <w:hyperlink w:anchor="_Toc428534980" w:history="1">
        <w:r w:rsidR="004A70F0" w:rsidRPr="003404F9">
          <w:rPr>
            <w:rStyle w:val="Hyperlink"/>
            <w:noProof/>
          </w:rPr>
          <w:t>Utilizzo dei Dati della Società</w:t>
        </w:r>
        <w:r w:rsidR="004A70F0">
          <w:rPr>
            <w:noProof/>
            <w:webHidden/>
          </w:rPr>
          <w:tab/>
        </w:r>
        <w:r w:rsidR="004A70F0">
          <w:rPr>
            <w:noProof/>
            <w:webHidden/>
          </w:rPr>
          <w:fldChar w:fldCharType="begin"/>
        </w:r>
        <w:r w:rsidR="004A70F0">
          <w:rPr>
            <w:noProof/>
            <w:webHidden/>
          </w:rPr>
          <w:instrText xml:space="preserve"> PAGEREF _Toc428534980 \h </w:instrText>
        </w:r>
        <w:r w:rsidR="004A70F0">
          <w:rPr>
            <w:noProof/>
            <w:webHidden/>
          </w:rPr>
        </w:r>
        <w:r w:rsidR="004A70F0">
          <w:rPr>
            <w:noProof/>
            <w:webHidden/>
          </w:rPr>
          <w:fldChar w:fldCharType="separate"/>
        </w:r>
        <w:r w:rsidR="004A70F0">
          <w:rPr>
            <w:noProof/>
            <w:webHidden/>
          </w:rPr>
          <w:t>7</w:t>
        </w:r>
        <w:r w:rsidR="004A70F0">
          <w:rPr>
            <w:noProof/>
            <w:webHidden/>
          </w:rPr>
          <w:fldChar w:fldCharType="end"/>
        </w:r>
      </w:hyperlink>
    </w:p>
    <w:p w14:paraId="0E7A9199" w14:textId="77777777" w:rsidR="004A70F0" w:rsidRDefault="00710A53">
      <w:pPr>
        <w:pStyle w:val="TOC5"/>
        <w:tabs>
          <w:tab w:val="right" w:leader="dot" w:pos="5030"/>
        </w:tabs>
        <w:rPr>
          <w:rFonts w:eastAsiaTheme="minorEastAsia"/>
          <w:noProof/>
          <w:sz w:val="22"/>
          <w:lang w:val="en-US" w:eastAsia="ja-JP" w:bidi="ar-SA"/>
        </w:rPr>
      </w:pPr>
      <w:hyperlink w:anchor="_Toc428534981" w:history="1">
        <w:r w:rsidR="004A70F0" w:rsidRPr="003404F9">
          <w:rPr>
            <w:rStyle w:val="Hyperlink"/>
            <w:noProof/>
          </w:rPr>
          <w:t>Divulgazione dei Dati della Società</w:t>
        </w:r>
        <w:r w:rsidR="004A70F0">
          <w:rPr>
            <w:noProof/>
            <w:webHidden/>
          </w:rPr>
          <w:tab/>
        </w:r>
        <w:r w:rsidR="004A70F0">
          <w:rPr>
            <w:noProof/>
            <w:webHidden/>
          </w:rPr>
          <w:fldChar w:fldCharType="begin"/>
        </w:r>
        <w:r w:rsidR="004A70F0">
          <w:rPr>
            <w:noProof/>
            <w:webHidden/>
          </w:rPr>
          <w:instrText xml:space="preserve"> PAGEREF _Toc428534981 \h </w:instrText>
        </w:r>
        <w:r w:rsidR="004A70F0">
          <w:rPr>
            <w:noProof/>
            <w:webHidden/>
          </w:rPr>
        </w:r>
        <w:r w:rsidR="004A70F0">
          <w:rPr>
            <w:noProof/>
            <w:webHidden/>
          </w:rPr>
          <w:fldChar w:fldCharType="separate"/>
        </w:r>
        <w:r w:rsidR="004A70F0">
          <w:rPr>
            <w:noProof/>
            <w:webHidden/>
          </w:rPr>
          <w:t>7</w:t>
        </w:r>
        <w:r w:rsidR="004A70F0">
          <w:rPr>
            <w:noProof/>
            <w:webHidden/>
          </w:rPr>
          <w:fldChar w:fldCharType="end"/>
        </w:r>
      </w:hyperlink>
    </w:p>
    <w:p w14:paraId="0F3065D0" w14:textId="77777777" w:rsidR="004A70F0" w:rsidRDefault="00710A53">
      <w:pPr>
        <w:pStyle w:val="TOC5"/>
        <w:tabs>
          <w:tab w:val="right" w:leader="dot" w:pos="5030"/>
        </w:tabs>
        <w:rPr>
          <w:rFonts w:eastAsiaTheme="minorEastAsia"/>
          <w:noProof/>
          <w:sz w:val="22"/>
          <w:lang w:val="en-US" w:eastAsia="ja-JP" w:bidi="ar-SA"/>
        </w:rPr>
      </w:pPr>
      <w:hyperlink w:anchor="_Toc428534982" w:history="1">
        <w:r w:rsidR="004A70F0" w:rsidRPr="003404F9">
          <w:rPr>
            <w:rStyle w:val="Hyperlink"/>
            <w:noProof/>
          </w:rPr>
          <w:t>Istituti Didattici</w:t>
        </w:r>
        <w:r w:rsidR="004A70F0">
          <w:rPr>
            <w:noProof/>
            <w:webHidden/>
          </w:rPr>
          <w:tab/>
        </w:r>
        <w:r w:rsidR="004A70F0">
          <w:rPr>
            <w:noProof/>
            <w:webHidden/>
          </w:rPr>
          <w:fldChar w:fldCharType="begin"/>
        </w:r>
        <w:r w:rsidR="004A70F0">
          <w:rPr>
            <w:noProof/>
            <w:webHidden/>
          </w:rPr>
          <w:instrText xml:space="preserve"> PAGEREF _Toc428534982 \h </w:instrText>
        </w:r>
        <w:r w:rsidR="004A70F0">
          <w:rPr>
            <w:noProof/>
            <w:webHidden/>
          </w:rPr>
        </w:r>
        <w:r w:rsidR="004A70F0">
          <w:rPr>
            <w:noProof/>
            <w:webHidden/>
          </w:rPr>
          <w:fldChar w:fldCharType="separate"/>
        </w:r>
        <w:r w:rsidR="004A70F0">
          <w:rPr>
            <w:noProof/>
            <w:webHidden/>
          </w:rPr>
          <w:t>7</w:t>
        </w:r>
        <w:r w:rsidR="004A70F0">
          <w:rPr>
            <w:noProof/>
            <w:webHidden/>
          </w:rPr>
          <w:fldChar w:fldCharType="end"/>
        </w:r>
      </w:hyperlink>
    </w:p>
    <w:p w14:paraId="4EBE9E20" w14:textId="77777777" w:rsidR="004A70F0" w:rsidRDefault="00710A53">
      <w:pPr>
        <w:pStyle w:val="TOC5"/>
        <w:tabs>
          <w:tab w:val="right" w:leader="dot" w:pos="5030"/>
        </w:tabs>
        <w:rPr>
          <w:rFonts w:eastAsiaTheme="minorEastAsia"/>
          <w:noProof/>
          <w:sz w:val="22"/>
          <w:lang w:val="en-US" w:eastAsia="ja-JP" w:bidi="ar-SA"/>
        </w:rPr>
      </w:pPr>
      <w:hyperlink w:anchor="_Toc428534983" w:history="1">
        <w:r w:rsidR="004A70F0" w:rsidRPr="003404F9">
          <w:rPr>
            <w:rStyle w:val="Hyperlink"/>
            <w:noProof/>
          </w:rPr>
          <w:t>Società in Affari HIPPA</w:t>
        </w:r>
        <w:r w:rsidR="004A70F0">
          <w:rPr>
            <w:noProof/>
            <w:webHidden/>
          </w:rPr>
          <w:tab/>
        </w:r>
        <w:r w:rsidR="004A70F0">
          <w:rPr>
            <w:noProof/>
            <w:webHidden/>
          </w:rPr>
          <w:fldChar w:fldCharType="begin"/>
        </w:r>
        <w:r w:rsidR="004A70F0">
          <w:rPr>
            <w:noProof/>
            <w:webHidden/>
          </w:rPr>
          <w:instrText xml:space="preserve"> PAGEREF _Toc428534983 \h </w:instrText>
        </w:r>
        <w:r w:rsidR="004A70F0">
          <w:rPr>
            <w:noProof/>
            <w:webHidden/>
          </w:rPr>
        </w:r>
        <w:r w:rsidR="004A70F0">
          <w:rPr>
            <w:noProof/>
            <w:webHidden/>
          </w:rPr>
          <w:fldChar w:fldCharType="separate"/>
        </w:r>
        <w:r w:rsidR="004A70F0">
          <w:rPr>
            <w:noProof/>
            <w:webHidden/>
          </w:rPr>
          <w:t>7</w:t>
        </w:r>
        <w:r w:rsidR="004A70F0">
          <w:rPr>
            <w:noProof/>
            <w:webHidden/>
          </w:rPr>
          <w:fldChar w:fldCharType="end"/>
        </w:r>
      </w:hyperlink>
    </w:p>
    <w:p w14:paraId="01C508FF" w14:textId="77777777" w:rsidR="004A70F0" w:rsidRDefault="00710A53">
      <w:pPr>
        <w:pStyle w:val="TOC5"/>
        <w:tabs>
          <w:tab w:val="right" w:leader="dot" w:pos="5030"/>
        </w:tabs>
        <w:rPr>
          <w:rFonts w:eastAsiaTheme="minorEastAsia"/>
          <w:noProof/>
          <w:sz w:val="22"/>
          <w:lang w:val="en-US" w:eastAsia="ja-JP" w:bidi="ar-SA"/>
        </w:rPr>
      </w:pPr>
      <w:hyperlink w:anchor="_Toc428534984" w:history="1">
        <w:r w:rsidR="004A70F0" w:rsidRPr="003404F9">
          <w:rPr>
            <w:rStyle w:val="Hyperlink"/>
            <w:noProof/>
          </w:rPr>
          <w:t>Protezione</w:t>
        </w:r>
        <w:r w:rsidR="004A70F0">
          <w:rPr>
            <w:noProof/>
            <w:webHidden/>
          </w:rPr>
          <w:tab/>
        </w:r>
        <w:r w:rsidR="004A70F0">
          <w:rPr>
            <w:noProof/>
            <w:webHidden/>
          </w:rPr>
          <w:fldChar w:fldCharType="begin"/>
        </w:r>
        <w:r w:rsidR="004A70F0">
          <w:rPr>
            <w:noProof/>
            <w:webHidden/>
          </w:rPr>
          <w:instrText xml:space="preserve"> PAGEREF _Toc428534984 \h </w:instrText>
        </w:r>
        <w:r w:rsidR="004A70F0">
          <w:rPr>
            <w:noProof/>
            <w:webHidden/>
          </w:rPr>
        </w:r>
        <w:r w:rsidR="004A70F0">
          <w:rPr>
            <w:noProof/>
            <w:webHidden/>
          </w:rPr>
          <w:fldChar w:fldCharType="separate"/>
        </w:r>
        <w:r w:rsidR="004A70F0">
          <w:rPr>
            <w:noProof/>
            <w:webHidden/>
          </w:rPr>
          <w:t>8</w:t>
        </w:r>
        <w:r w:rsidR="004A70F0">
          <w:rPr>
            <w:noProof/>
            <w:webHidden/>
          </w:rPr>
          <w:fldChar w:fldCharType="end"/>
        </w:r>
      </w:hyperlink>
    </w:p>
    <w:p w14:paraId="7EF6CA2B" w14:textId="77777777" w:rsidR="004A70F0" w:rsidRDefault="00710A53">
      <w:pPr>
        <w:pStyle w:val="TOC5"/>
        <w:tabs>
          <w:tab w:val="right" w:leader="dot" w:pos="5030"/>
        </w:tabs>
        <w:rPr>
          <w:rFonts w:eastAsiaTheme="minorEastAsia"/>
          <w:noProof/>
          <w:sz w:val="22"/>
          <w:lang w:val="en-US" w:eastAsia="ja-JP" w:bidi="ar-SA"/>
        </w:rPr>
      </w:pPr>
      <w:hyperlink w:anchor="_Toc428534985" w:history="1">
        <w:r w:rsidR="004A70F0" w:rsidRPr="003404F9">
          <w:rPr>
            <w:rStyle w:val="Hyperlink"/>
            <w:noProof/>
          </w:rPr>
          <w:t>Comunicazione di Eventi Imprevisti relativi alla Protezione</w:t>
        </w:r>
        <w:r w:rsidR="004A70F0">
          <w:rPr>
            <w:noProof/>
            <w:webHidden/>
          </w:rPr>
          <w:tab/>
        </w:r>
        <w:r w:rsidR="004A70F0">
          <w:rPr>
            <w:noProof/>
            <w:webHidden/>
          </w:rPr>
          <w:fldChar w:fldCharType="begin"/>
        </w:r>
        <w:r w:rsidR="004A70F0">
          <w:rPr>
            <w:noProof/>
            <w:webHidden/>
          </w:rPr>
          <w:instrText xml:space="preserve"> PAGEREF _Toc428534985 \h </w:instrText>
        </w:r>
        <w:r w:rsidR="004A70F0">
          <w:rPr>
            <w:noProof/>
            <w:webHidden/>
          </w:rPr>
        </w:r>
        <w:r w:rsidR="004A70F0">
          <w:rPr>
            <w:noProof/>
            <w:webHidden/>
          </w:rPr>
          <w:fldChar w:fldCharType="separate"/>
        </w:r>
        <w:r w:rsidR="004A70F0">
          <w:rPr>
            <w:noProof/>
            <w:webHidden/>
          </w:rPr>
          <w:t>8</w:t>
        </w:r>
        <w:r w:rsidR="004A70F0">
          <w:rPr>
            <w:noProof/>
            <w:webHidden/>
          </w:rPr>
          <w:fldChar w:fldCharType="end"/>
        </w:r>
      </w:hyperlink>
    </w:p>
    <w:p w14:paraId="5CB6C1EB" w14:textId="77777777" w:rsidR="004A70F0" w:rsidRDefault="00710A53">
      <w:pPr>
        <w:pStyle w:val="TOC5"/>
        <w:tabs>
          <w:tab w:val="right" w:leader="dot" w:pos="5030"/>
        </w:tabs>
        <w:rPr>
          <w:rFonts w:eastAsiaTheme="minorEastAsia"/>
          <w:noProof/>
          <w:sz w:val="22"/>
          <w:lang w:val="en-US" w:eastAsia="ja-JP" w:bidi="ar-SA"/>
        </w:rPr>
      </w:pPr>
      <w:hyperlink w:anchor="_Toc428534986" w:history="1">
        <w:r w:rsidR="004A70F0" w:rsidRPr="003404F9">
          <w:rPr>
            <w:rStyle w:val="Hyperlink"/>
            <w:noProof/>
          </w:rPr>
          <w:t>Luogo dell’elaborazione dei dati</w:t>
        </w:r>
        <w:r w:rsidR="004A70F0">
          <w:rPr>
            <w:noProof/>
            <w:webHidden/>
          </w:rPr>
          <w:tab/>
        </w:r>
        <w:r w:rsidR="004A70F0">
          <w:rPr>
            <w:noProof/>
            <w:webHidden/>
          </w:rPr>
          <w:fldChar w:fldCharType="begin"/>
        </w:r>
        <w:r w:rsidR="004A70F0">
          <w:rPr>
            <w:noProof/>
            <w:webHidden/>
          </w:rPr>
          <w:instrText xml:space="preserve"> PAGEREF _Toc428534986 \h </w:instrText>
        </w:r>
        <w:r w:rsidR="004A70F0">
          <w:rPr>
            <w:noProof/>
            <w:webHidden/>
          </w:rPr>
        </w:r>
        <w:r w:rsidR="004A70F0">
          <w:rPr>
            <w:noProof/>
            <w:webHidden/>
          </w:rPr>
          <w:fldChar w:fldCharType="separate"/>
        </w:r>
        <w:r w:rsidR="004A70F0">
          <w:rPr>
            <w:noProof/>
            <w:webHidden/>
          </w:rPr>
          <w:t>8</w:t>
        </w:r>
        <w:r w:rsidR="004A70F0">
          <w:rPr>
            <w:noProof/>
            <w:webHidden/>
          </w:rPr>
          <w:fldChar w:fldCharType="end"/>
        </w:r>
      </w:hyperlink>
    </w:p>
    <w:p w14:paraId="6A3A2D4F" w14:textId="77777777" w:rsidR="004A70F0" w:rsidRDefault="00710A53">
      <w:pPr>
        <w:pStyle w:val="TOC5"/>
        <w:tabs>
          <w:tab w:val="right" w:leader="dot" w:pos="5030"/>
        </w:tabs>
        <w:rPr>
          <w:rFonts w:eastAsiaTheme="minorEastAsia"/>
          <w:noProof/>
          <w:sz w:val="22"/>
          <w:lang w:val="en-US" w:eastAsia="ja-JP" w:bidi="ar-SA"/>
        </w:rPr>
      </w:pPr>
      <w:hyperlink w:anchor="_Toc428534987" w:history="1">
        <w:r w:rsidR="004A70F0" w:rsidRPr="003404F9">
          <w:rPr>
            <w:rStyle w:val="Hyperlink"/>
            <w:noProof/>
          </w:rPr>
          <w:t>Comunicati Stampa</w:t>
        </w:r>
        <w:r w:rsidR="004A70F0">
          <w:rPr>
            <w:noProof/>
            <w:webHidden/>
          </w:rPr>
          <w:tab/>
        </w:r>
        <w:r w:rsidR="004A70F0">
          <w:rPr>
            <w:noProof/>
            <w:webHidden/>
          </w:rPr>
          <w:fldChar w:fldCharType="begin"/>
        </w:r>
        <w:r w:rsidR="004A70F0">
          <w:rPr>
            <w:noProof/>
            <w:webHidden/>
          </w:rPr>
          <w:instrText xml:space="preserve"> PAGEREF _Toc428534987 \h </w:instrText>
        </w:r>
        <w:r w:rsidR="004A70F0">
          <w:rPr>
            <w:noProof/>
            <w:webHidden/>
          </w:rPr>
        </w:r>
        <w:r w:rsidR="004A70F0">
          <w:rPr>
            <w:noProof/>
            <w:webHidden/>
          </w:rPr>
          <w:fldChar w:fldCharType="separate"/>
        </w:r>
        <w:r w:rsidR="004A70F0">
          <w:rPr>
            <w:noProof/>
            <w:webHidden/>
          </w:rPr>
          <w:t>8</w:t>
        </w:r>
        <w:r w:rsidR="004A70F0">
          <w:rPr>
            <w:noProof/>
            <w:webHidden/>
          </w:rPr>
          <w:fldChar w:fldCharType="end"/>
        </w:r>
      </w:hyperlink>
    </w:p>
    <w:p w14:paraId="54E920D7" w14:textId="77777777" w:rsidR="004A70F0" w:rsidRDefault="00710A53">
      <w:pPr>
        <w:pStyle w:val="TOC5"/>
        <w:tabs>
          <w:tab w:val="right" w:leader="dot" w:pos="5030"/>
        </w:tabs>
        <w:rPr>
          <w:rFonts w:eastAsiaTheme="minorEastAsia"/>
          <w:noProof/>
          <w:sz w:val="22"/>
          <w:lang w:val="en-US" w:eastAsia="ja-JP" w:bidi="ar-SA"/>
        </w:rPr>
      </w:pPr>
      <w:hyperlink w:anchor="_Toc428534988" w:history="1">
        <w:r w:rsidR="004A70F0" w:rsidRPr="003404F9">
          <w:rPr>
            <w:rStyle w:val="Hyperlink"/>
            <w:noProof/>
          </w:rPr>
          <w:t>Ricorso ai Subappaltatori</w:t>
        </w:r>
        <w:r w:rsidR="004A70F0">
          <w:rPr>
            <w:noProof/>
            <w:webHidden/>
          </w:rPr>
          <w:tab/>
        </w:r>
        <w:r w:rsidR="004A70F0">
          <w:rPr>
            <w:noProof/>
            <w:webHidden/>
          </w:rPr>
          <w:fldChar w:fldCharType="begin"/>
        </w:r>
        <w:r w:rsidR="004A70F0">
          <w:rPr>
            <w:noProof/>
            <w:webHidden/>
          </w:rPr>
          <w:instrText xml:space="preserve"> PAGEREF _Toc428534988 \h </w:instrText>
        </w:r>
        <w:r w:rsidR="004A70F0">
          <w:rPr>
            <w:noProof/>
            <w:webHidden/>
          </w:rPr>
        </w:r>
        <w:r w:rsidR="004A70F0">
          <w:rPr>
            <w:noProof/>
            <w:webHidden/>
          </w:rPr>
          <w:fldChar w:fldCharType="separate"/>
        </w:r>
        <w:r w:rsidR="004A70F0">
          <w:rPr>
            <w:noProof/>
            <w:webHidden/>
          </w:rPr>
          <w:t>8</w:t>
        </w:r>
        <w:r w:rsidR="004A70F0">
          <w:rPr>
            <w:noProof/>
            <w:webHidden/>
          </w:rPr>
          <w:fldChar w:fldCharType="end"/>
        </w:r>
      </w:hyperlink>
    </w:p>
    <w:p w14:paraId="0E9DBC96" w14:textId="77777777" w:rsidR="004A70F0" w:rsidRDefault="00710A53">
      <w:pPr>
        <w:pStyle w:val="TOC5"/>
        <w:tabs>
          <w:tab w:val="right" w:leader="dot" w:pos="5030"/>
        </w:tabs>
        <w:rPr>
          <w:rFonts w:eastAsiaTheme="minorEastAsia"/>
          <w:noProof/>
          <w:sz w:val="22"/>
          <w:lang w:val="en-US" w:eastAsia="ja-JP" w:bidi="ar-SA"/>
        </w:rPr>
      </w:pPr>
      <w:hyperlink w:anchor="_Toc428534989" w:history="1">
        <w:r w:rsidR="004A70F0" w:rsidRPr="003404F9">
          <w:rPr>
            <w:rStyle w:val="Hyperlink"/>
            <w:noProof/>
          </w:rPr>
          <w:t>Come contattare Microsoft</w:t>
        </w:r>
        <w:r w:rsidR="004A70F0">
          <w:rPr>
            <w:noProof/>
            <w:webHidden/>
          </w:rPr>
          <w:tab/>
        </w:r>
        <w:r w:rsidR="004A70F0">
          <w:rPr>
            <w:noProof/>
            <w:webHidden/>
          </w:rPr>
          <w:fldChar w:fldCharType="begin"/>
        </w:r>
        <w:r w:rsidR="004A70F0">
          <w:rPr>
            <w:noProof/>
            <w:webHidden/>
          </w:rPr>
          <w:instrText xml:space="preserve"> PAGEREF _Toc428534989 \h </w:instrText>
        </w:r>
        <w:r w:rsidR="004A70F0">
          <w:rPr>
            <w:noProof/>
            <w:webHidden/>
          </w:rPr>
        </w:r>
        <w:r w:rsidR="004A70F0">
          <w:rPr>
            <w:noProof/>
            <w:webHidden/>
          </w:rPr>
          <w:fldChar w:fldCharType="separate"/>
        </w:r>
        <w:r w:rsidR="004A70F0">
          <w:rPr>
            <w:noProof/>
            <w:webHidden/>
          </w:rPr>
          <w:t>8</w:t>
        </w:r>
        <w:r w:rsidR="004A70F0">
          <w:rPr>
            <w:noProof/>
            <w:webHidden/>
          </w:rPr>
          <w:fldChar w:fldCharType="end"/>
        </w:r>
      </w:hyperlink>
    </w:p>
    <w:p w14:paraId="54589039" w14:textId="77777777" w:rsidR="004A70F0" w:rsidRDefault="00710A53">
      <w:pPr>
        <w:pStyle w:val="TOC4"/>
        <w:rPr>
          <w:rFonts w:eastAsiaTheme="minorEastAsia"/>
          <w:smallCaps w:val="0"/>
          <w:noProof/>
          <w:sz w:val="22"/>
          <w:lang w:val="en-US" w:eastAsia="ja-JP" w:bidi="ar-SA"/>
        </w:rPr>
      </w:pPr>
      <w:hyperlink w:anchor="_Toc428534990" w:history="1">
        <w:r w:rsidR="004A70F0" w:rsidRPr="003404F9">
          <w:rPr>
            <w:rStyle w:val="Hyperlink"/>
            <w:noProof/>
          </w:rPr>
          <w:t>Condizioni per l’Elaborazione dei Dati</w:t>
        </w:r>
        <w:r w:rsidR="004A70F0">
          <w:rPr>
            <w:noProof/>
            <w:webHidden/>
          </w:rPr>
          <w:tab/>
        </w:r>
        <w:r w:rsidR="004A70F0">
          <w:rPr>
            <w:noProof/>
            <w:webHidden/>
          </w:rPr>
          <w:fldChar w:fldCharType="begin"/>
        </w:r>
        <w:r w:rsidR="004A70F0">
          <w:rPr>
            <w:noProof/>
            <w:webHidden/>
          </w:rPr>
          <w:instrText xml:space="preserve"> PAGEREF _Toc428534990 \h </w:instrText>
        </w:r>
        <w:r w:rsidR="004A70F0">
          <w:rPr>
            <w:noProof/>
            <w:webHidden/>
          </w:rPr>
        </w:r>
        <w:r w:rsidR="004A70F0">
          <w:rPr>
            <w:noProof/>
            <w:webHidden/>
          </w:rPr>
          <w:fldChar w:fldCharType="separate"/>
        </w:r>
        <w:r w:rsidR="004A70F0">
          <w:rPr>
            <w:noProof/>
            <w:webHidden/>
          </w:rPr>
          <w:t>10</w:t>
        </w:r>
        <w:r w:rsidR="004A70F0">
          <w:rPr>
            <w:noProof/>
            <w:webHidden/>
          </w:rPr>
          <w:fldChar w:fldCharType="end"/>
        </w:r>
      </w:hyperlink>
    </w:p>
    <w:p w14:paraId="64A1AA5B" w14:textId="77777777" w:rsidR="004A70F0" w:rsidRDefault="00710A53">
      <w:pPr>
        <w:pStyle w:val="TOC5"/>
        <w:tabs>
          <w:tab w:val="right" w:leader="dot" w:pos="5030"/>
        </w:tabs>
        <w:rPr>
          <w:rFonts w:eastAsiaTheme="minorEastAsia"/>
          <w:noProof/>
          <w:sz w:val="22"/>
          <w:lang w:val="en-US" w:eastAsia="ja-JP" w:bidi="ar-SA"/>
        </w:rPr>
      </w:pPr>
      <w:hyperlink w:anchor="_Toc428534991" w:history="1">
        <w:r w:rsidR="004A70F0" w:rsidRPr="003404F9">
          <w:rPr>
            <w:rStyle w:val="Hyperlink"/>
            <w:noProof/>
          </w:rPr>
          <w:t>Posizione dei Dati della Società a riposo</w:t>
        </w:r>
        <w:r w:rsidR="004A70F0">
          <w:rPr>
            <w:noProof/>
            <w:webHidden/>
          </w:rPr>
          <w:tab/>
        </w:r>
        <w:r w:rsidR="004A70F0">
          <w:rPr>
            <w:noProof/>
            <w:webHidden/>
          </w:rPr>
          <w:fldChar w:fldCharType="begin"/>
        </w:r>
        <w:r w:rsidR="004A70F0">
          <w:rPr>
            <w:noProof/>
            <w:webHidden/>
          </w:rPr>
          <w:instrText xml:space="preserve"> PAGEREF _Toc428534991 \h </w:instrText>
        </w:r>
        <w:r w:rsidR="004A70F0">
          <w:rPr>
            <w:noProof/>
            <w:webHidden/>
          </w:rPr>
        </w:r>
        <w:r w:rsidR="004A70F0">
          <w:rPr>
            <w:noProof/>
            <w:webHidden/>
          </w:rPr>
          <w:fldChar w:fldCharType="separate"/>
        </w:r>
        <w:r w:rsidR="004A70F0">
          <w:rPr>
            <w:noProof/>
            <w:webHidden/>
          </w:rPr>
          <w:t>10</w:t>
        </w:r>
        <w:r w:rsidR="004A70F0">
          <w:rPr>
            <w:noProof/>
            <w:webHidden/>
          </w:rPr>
          <w:fldChar w:fldCharType="end"/>
        </w:r>
      </w:hyperlink>
    </w:p>
    <w:p w14:paraId="2911421F" w14:textId="77777777" w:rsidR="004A70F0" w:rsidRDefault="00710A53">
      <w:pPr>
        <w:pStyle w:val="TOC5"/>
        <w:tabs>
          <w:tab w:val="right" w:leader="dot" w:pos="5030"/>
        </w:tabs>
        <w:rPr>
          <w:rFonts w:eastAsiaTheme="minorEastAsia"/>
          <w:noProof/>
          <w:sz w:val="22"/>
          <w:lang w:val="en-US" w:eastAsia="ja-JP" w:bidi="ar-SA"/>
        </w:rPr>
      </w:pPr>
      <w:hyperlink w:anchor="_Toc428534992" w:history="1">
        <w:r w:rsidR="004A70F0" w:rsidRPr="003404F9">
          <w:rPr>
            <w:rStyle w:val="Hyperlink"/>
            <w:noProof/>
          </w:rPr>
          <w:t>Diritto alla protezione dei dati personali</w:t>
        </w:r>
        <w:r w:rsidR="004A70F0">
          <w:rPr>
            <w:noProof/>
            <w:webHidden/>
          </w:rPr>
          <w:tab/>
        </w:r>
        <w:r w:rsidR="004A70F0">
          <w:rPr>
            <w:noProof/>
            <w:webHidden/>
          </w:rPr>
          <w:fldChar w:fldCharType="begin"/>
        </w:r>
        <w:r w:rsidR="004A70F0">
          <w:rPr>
            <w:noProof/>
            <w:webHidden/>
          </w:rPr>
          <w:instrText xml:space="preserve"> PAGEREF _Toc428534992 \h </w:instrText>
        </w:r>
        <w:r w:rsidR="004A70F0">
          <w:rPr>
            <w:noProof/>
            <w:webHidden/>
          </w:rPr>
        </w:r>
        <w:r w:rsidR="004A70F0">
          <w:rPr>
            <w:noProof/>
            <w:webHidden/>
          </w:rPr>
          <w:fldChar w:fldCharType="separate"/>
        </w:r>
        <w:r w:rsidR="004A70F0">
          <w:rPr>
            <w:noProof/>
            <w:webHidden/>
          </w:rPr>
          <w:t>11</w:t>
        </w:r>
        <w:r w:rsidR="004A70F0">
          <w:rPr>
            <w:noProof/>
            <w:webHidden/>
          </w:rPr>
          <w:fldChar w:fldCharType="end"/>
        </w:r>
      </w:hyperlink>
    </w:p>
    <w:p w14:paraId="162269AB" w14:textId="77777777" w:rsidR="004A70F0" w:rsidRDefault="00710A53">
      <w:pPr>
        <w:pStyle w:val="TOC5"/>
        <w:tabs>
          <w:tab w:val="right" w:leader="dot" w:pos="5030"/>
        </w:tabs>
        <w:rPr>
          <w:rFonts w:eastAsiaTheme="minorEastAsia"/>
          <w:noProof/>
          <w:sz w:val="22"/>
          <w:lang w:val="en-US" w:eastAsia="ja-JP" w:bidi="ar-SA"/>
        </w:rPr>
      </w:pPr>
      <w:hyperlink w:anchor="_Toc428534993" w:history="1">
        <w:r w:rsidR="004A70F0" w:rsidRPr="003404F9">
          <w:rPr>
            <w:rStyle w:val="Hyperlink"/>
            <w:noProof/>
          </w:rPr>
          <w:t>Condizioni Contrattuali Europee Aggiuntive</w:t>
        </w:r>
        <w:r w:rsidR="004A70F0">
          <w:rPr>
            <w:noProof/>
            <w:webHidden/>
          </w:rPr>
          <w:tab/>
        </w:r>
        <w:r w:rsidR="004A70F0">
          <w:rPr>
            <w:noProof/>
            <w:webHidden/>
          </w:rPr>
          <w:fldChar w:fldCharType="begin"/>
        </w:r>
        <w:r w:rsidR="004A70F0">
          <w:rPr>
            <w:noProof/>
            <w:webHidden/>
          </w:rPr>
          <w:instrText xml:space="preserve"> PAGEREF _Toc428534993 \h </w:instrText>
        </w:r>
        <w:r w:rsidR="004A70F0">
          <w:rPr>
            <w:noProof/>
            <w:webHidden/>
          </w:rPr>
        </w:r>
        <w:r w:rsidR="004A70F0">
          <w:rPr>
            <w:noProof/>
            <w:webHidden/>
          </w:rPr>
          <w:fldChar w:fldCharType="separate"/>
        </w:r>
        <w:r w:rsidR="004A70F0">
          <w:rPr>
            <w:noProof/>
            <w:webHidden/>
          </w:rPr>
          <w:t>11</w:t>
        </w:r>
        <w:r w:rsidR="004A70F0">
          <w:rPr>
            <w:noProof/>
            <w:webHidden/>
          </w:rPr>
          <w:fldChar w:fldCharType="end"/>
        </w:r>
      </w:hyperlink>
    </w:p>
    <w:p w14:paraId="413C86C2" w14:textId="77777777" w:rsidR="004A70F0" w:rsidRDefault="00710A53">
      <w:pPr>
        <w:pStyle w:val="TOC5"/>
        <w:tabs>
          <w:tab w:val="right" w:leader="dot" w:pos="5030"/>
        </w:tabs>
        <w:rPr>
          <w:rFonts w:eastAsiaTheme="minorEastAsia"/>
          <w:noProof/>
          <w:sz w:val="22"/>
          <w:lang w:val="en-US" w:eastAsia="ja-JP" w:bidi="ar-SA"/>
        </w:rPr>
      </w:pPr>
      <w:hyperlink w:anchor="_Toc428534994" w:history="1">
        <w:r w:rsidR="004A70F0" w:rsidRPr="003404F9">
          <w:rPr>
            <w:rStyle w:val="Hyperlink"/>
            <w:noProof/>
          </w:rPr>
          <w:t>Protezione</w:t>
        </w:r>
        <w:r w:rsidR="004A70F0">
          <w:rPr>
            <w:noProof/>
            <w:webHidden/>
          </w:rPr>
          <w:tab/>
        </w:r>
        <w:r w:rsidR="004A70F0">
          <w:rPr>
            <w:noProof/>
            <w:webHidden/>
          </w:rPr>
          <w:fldChar w:fldCharType="begin"/>
        </w:r>
        <w:r w:rsidR="004A70F0">
          <w:rPr>
            <w:noProof/>
            <w:webHidden/>
          </w:rPr>
          <w:instrText xml:space="preserve"> PAGEREF _Toc428534994 \h </w:instrText>
        </w:r>
        <w:r w:rsidR="004A70F0">
          <w:rPr>
            <w:noProof/>
            <w:webHidden/>
          </w:rPr>
        </w:r>
        <w:r w:rsidR="004A70F0">
          <w:rPr>
            <w:noProof/>
            <w:webHidden/>
          </w:rPr>
          <w:fldChar w:fldCharType="separate"/>
        </w:r>
        <w:r w:rsidR="004A70F0">
          <w:rPr>
            <w:noProof/>
            <w:webHidden/>
          </w:rPr>
          <w:t>12</w:t>
        </w:r>
        <w:r w:rsidR="004A70F0">
          <w:rPr>
            <w:noProof/>
            <w:webHidden/>
          </w:rPr>
          <w:fldChar w:fldCharType="end"/>
        </w:r>
      </w:hyperlink>
    </w:p>
    <w:p w14:paraId="4A0A9ED0" w14:textId="77777777" w:rsidR="004A70F0" w:rsidRDefault="00710A53">
      <w:pPr>
        <w:pStyle w:val="TOC1"/>
        <w:tabs>
          <w:tab w:val="right" w:leader="dot" w:pos="5030"/>
        </w:tabs>
        <w:rPr>
          <w:rFonts w:eastAsiaTheme="minorEastAsia"/>
          <w:b w:val="0"/>
          <w:caps w:val="0"/>
          <w:noProof/>
          <w:sz w:val="22"/>
          <w:lang w:val="en-US" w:eastAsia="ja-JP" w:bidi="ar-SA"/>
        </w:rPr>
      </w:pPr>
      <w:hyperlink w:anchor="_Toc428534995" w:history="1">
        <w:r w:rsidR="004A70F0" w:rsidRPr="003404F9">
          <w:rPr>
            <w:rStyle w:val="Hyperlink"/>
            <w:noProof/>
          </w:rPr>
          <w:t>Condizioni Specifiche dei Servizi Online</w:t>
        </w:r>
        <w:r w:rsidR="004A70F0">
          <w:rPr>
            <w:noProof/>
            <w:webHidden/>
          </w:rPr>
          <w:tab/>
        </w:r>
        <w:r w:rsidR="004A70F0">
          <w:rPr>
            <w:noProof/>
            <w:webHidden/>
          </w:rPr>
          <w:fldChar w:fldCharType="begin"/>
        </w:r>
        <w:r w:rsidR="004A70F0">
          <w:rPr>
            <w:noProof/>
            <w:webHidden/>
          </w:rPr>
          <w:instrText xml:space="preserve"> PAGEREF _Toc428534995 \h </w:instrText>
        </w:r>
        <w:r w:rsidR="004A70F0">
          <w:rPr>
            <w:noProof/>
            <w:webHidden/>
          </w:rPr>
        </w:r>
        <w:r w:rsidR="004A70F0">
          <w:rPr>
            <w:noProof/>
            <w:webHidden/>
          </w:rPr>
          <w:fldChar w:fldCharType="separate"/>
        </w:r>
        <w:r w:rsidR="004A70F0">
          <w:rPr>
            <w:noProof/>
            <w:webHidden/>
          </w:rPr>
          <w:t>16</w:t>
        </w:r>
        <w:r w:rsidR="004A70F0">
          <w:rPr>
            <w:noProof/>
            <w:webHidden/>
          </w:rPr>
          <w:fldChar w:fldCharType="end"/>
        </w:r>
      </w:hyperlink>
    </w:p>
    <w:p w14:paraId="147B5F57" w14:textId="77777777" w:rsidR="004A70F0" w:rsidRDefault="00710A53">
      <w:pPr>
        <w:pStyle w:val="TOC2"/>
        <w:tabs>
          <w:tab w:val="right" w:leader="dot" w:pos="5030"/>
        </w:tabs>
        <w:rPr>
          <w:rFonts w:eastAsiaTheme="minorEastAsia"/>
          <w:b w:val="0"/>
          <w:smallCaps w:val="0"/>
          <w:noProof/>
          <w:sz w:val="22"/>
          <w:lang w:val="en-US" w:eastAsia="ja-JP" w:bidi="ar-SA"/>
        </w:rPr>
      </w:pPr>
      <w:hyperlink w:anchor="_Toc428534996" w:history="1">
        <w:r w:rsidR="004A70F0" w:rsidRPr="003404F9">
          <w:rPr>
            <w:rStyle w:val="Hyperlink"/>
            <w:noProof/>
          </w:rPr>
          <w:t>Servizi Microsoft Azure</w:t>
        </w:r>
        <w:r w:rsidR="004A70F0">
          <w:rPr>
            <w:noProof/>
            <w:webHidden/>
          </w:rPr>
          <w:tab/>
        </w:r>
        <w:r w:rsidR="004A70F0">
          <w:rPr>
            <w:noProof/>
            <w:webHidden/>
          </w:rPr>
          <w:fldChar w:fldCharType="begin"/>
        </w:r>
        <w:r w:rsidR="004A70F0">
          <w:rPr>
            <w:noProof/>
            <w:webHidden/>
          </w:rPr>
          <w:instrText xml:space="preserve"> PAGEREF _Toc428534996 \h </w:instrText>
        </w:r>
        <w:r w:rsidR="004A70F0">
          <w:rPr>
            <w:noProof/>
            <w:webHidden/>
          </w:rPr>
        </w:r>
        <w:r w:rsidR="004A70F0">
          <w:rPr>
            <w:noProof/>
            <w:webHidden/>
          </w:rPr>
          <w:fldChar w:fldCharType="separate"/>
        </w:r>
        <w:r w:rsidR="004A70F0">
          <w:rPr>
            <w:noProof/>
            <w:webHidden/>
          </w:rPr>
          <w:t>16</w:t>
        </w:r>
        <w:r w:rsidR="004A70F0">
          <w:rPr>
            <w:noProof/>
            <w:webHidden/>
          </w:rPr>
          <w:fldChar w:fldCharType="end"/>
        </w:r>
      </w:hyperlink>
    </w:p>
    <w:p w14:paraId="5C0554E9" w14:textId="77777777" w:rsidR="004A70F0" w:rsidRDefault="00710A53">
      <w:pPr>
        <w:pStyle w:val="TOC2"/>
        <w:tabs>
          <w:tab w:val="right" w:leader="dot" w:pos="5030"/>
        </w:tabs>
        <w:rPr>
          <w:rFonts w:eastAsiaTheme="minorEastAsia"/>
          <w:b w:val="0"/>
          <w:smallCaps w:val="0"/>
          <w:noProof/>
          <w:sz w:val="22"/>
          <w:lang w:val="en-US" w:eastAsia="ja-JP" w:bidi="ar-SA"/>
        </w:rPr>
      </w:pPr>
      <w:hyperlink w:anchor="_Toc428534997" w:history="1">
        <w:r w:rsidR="004A70F0" w:rsidRPr="003404F9">
          <w:rPr>
            <w:rStyle w:val="Hyperlink"/>
            <w:noProof/>
          </w:rPr>
          <w:t>Enterprise Mobility Services</w:t>
        </w:r>
        <w:r w:rsidR="004A70F0">
          <w:rPr>
            <w:noProof/>
            <w:webHidden/>
          </w:rPr>
          <w:tab/>
        </w:r>
        <w:r w:rsidR="004A70F0">
          <w:rPr>
            <w:noProof/>
            <w:webHidden/>
          </w:rPr>
          <w:fldChar w:fldCharType="begin"/>
        </w:r>
        <w:r w:rsidR="004A70F0">
          <w:rPr>
            <w:noProof/>
            <w:webHidden/>
          </w:rPr>
          <w:instrText xml:space="preserve"> PAGEREF _Toc428534997 \h </w:instrText>
        </w:r>
        <w:r w:rsidR="004A70F0">
          <w:rPr>
            <w:noProof/>
            <w:webHidden/>
          </w:rPr>
        </w:r>
        <w:r w:rsidR="004A70F0">
          <w:rPr>
            <w:noProof/>
            <w:webHidden/>
          </w:rPr>
          <w:fldChar w:fldCharType="separate"/>
        </w:r>
        <w:r w:rsidR="004A70F0">
          <w:rPr>
            <w:noProof/>
            <w:webHidden/>
          </w:rPr>
          <w:t>17</w:t>
        </w:r>
        <w:r w:rsidR="004A70F0">
          <w:rPr>
            <w:noProof/>
            <w:webHidden/>
          </w:rPr>
          <w:fldChar w:fldCharType="end"/>
        </w:r>
      </w:hyperlink>
    </w:p>
    <w:p w14:paraId="53975359" w14:textId="77777777" w:rsidR="004A70F0" w:rsidRDefault="00710A53">
      <w:pPr>
        <w:pStyle w:val="TOC4"/>
        <w:rPr>
          <w:rFonts w:eastAsiaTheme="minorEastAsia"/>
          <w:smallCaps w:val="0"/>
          <w:noProof/>
          <w:sz w:val="22"/>
          <w:lang w:val="en-US" w:eastAsia="ja-JP" w:bidi="ar-SA"/>
        </w:rPr>
      </w:pPr>
      <w:hyperlink w:anchor="_Toc428534998" w:history="1">
        <w:r w:rsidR="004A70F0" w:rsidRPr="003404F9">
          <w:rPr>
            <w:rStyle w:val="Hyperlink"/>
            <w:noProof/>
          </w:rPr>
          <w:t>Azure Active Directory Basic</w:t>
        </w:r>
        <w:r w:rsidR="004A70F0">
          <w:rPr>
            <w:noProof/>
            <w:webHidden/>
          </w:rPr>
          <w:tab/>
        </w:r>
        <w:r w:rsidR="004A70F0">
          <w:rPr>
            <w:noProof/>
            <w:webHidden/>
          </w:rPr>
          <w:fldChar w:fldCharType="begin"/>
        </w:r>
        <w:r w:rsidR="004A70F0">
          <w:rPr>
            <w:noProof/>
            <w:webHidden/>
          </w:rPr>
          <w:instrText xml:space="preserve"> PAGEREF _Toc428534998 \h </w:instrText>
        </w:r>
        <w:r w:rsidR="004A70F0">
          <w:rPr>
            <w:noProof/>
            <w:webHidden/>
          </w:rPr>
        </w:r>
        <w:r w:rsidR="004A70F0">
          <w:rPr>
            <w:noProof/>
            <w:webHidden/>
          </w:rPr>
          <w:fldChar w:fldCharType="separate"/>
        </w:r>
        <w:r w:rsidR="004A70F0">
          <w:rPr>
            <w:noProof/>
            <w:webHidden/>
          </w:rPr>
          <w:t>17</w:t>
        </w:r>
        <w:r w:rsidR="004A70F0">
          <w:rPr>
            <w:noProof/>
            <w:webHidden/>
          </w:rPr>
          <w:fldChar w:fldCharType="end"/>
        </w:r>
      </w:hyperlink>
    </w:p>
    <w:p w14:paraId="6F655BF7" w14:textId="77777777" w:rsidR="004A70F0" w:rsidRDefault="00710A53">
      <w:pPr>
        <w:pStyle w:val="TOC4"/>
        <w:rPr>
          <w:rFonts w:eastAsiaTheme="minorEastAsia"/>
          <w:smallCaps w:val="0"/>
          <w:noProof/>
          <w:sz w:val="22"/>
          <w:lang w:val="en-US" w:eastAsia="ja-JP" w:bidi="ar-SA"/>
        </w:rPr>
      </w:pPr>
      <w:hyperlink w:anchor="_Toc428534999" w:history="1">
        <w:r w:rsidR="004A70F0" w:rsidRPr="003404F9">
          <w:rPr>
            <w:rStyle w:val="Hyperlink"/>
            <w:noProof/>
          </w:rPr>
          <w:t>Azure Active Directory Premium</w:t>
        </w:r>
        <w:r w:rsidR="004A70F0">
          <w:rPr>
            <w:noProof/>
            <w:webHidden/>
          </w:rPr>
          <w:tab/>
        </w:r>
        <w:r w:rsidR="004A70F0">
          <w:rPr>
            <w:noProof/>
            <w:webHidden/>
          </w:rPr>
          <w:fldChar w:fldCharType="begin"/>
        </w:r>
        <w:r w:rsidR="004A70F0">
          <w:rPr>
            <w:noProof/>
            <w:webHidden/>
          </w:rPr>
          <w:instrText xml:space="preserve"> PAGEREF _Toc428534999 \h </w:instrText>
        </w:r>
        <w:r w:rsidR="004A70F0">
          <w:rPr>
            <w:noProof/>
            <w:webHidden/>
          </w:rPr>
        </w:r>
        <w:r w:rsidR="004A70F0">
          <w:rPr>
            <w:noProof/>
            <w:webHidden/>
          </w:rPr>
          <w:fldChar w:fldCharType="separate"/>
        </w:r>
        <w:r w:rsidR="004A70F0">
          <w:rPr>
            <w:noProof/>
            <w:webHidden/>
          </w:rPr>
          <w:t>17</w:t>
        </w:r>
        <w:r w:rsidR="004A70F0">
          <w:rPr>
            <w:noProof/>
            <w:webHidden/>
          </w:rPr>
          <w:fldChar w:fldCharType="end"/>
        </w:r>
      </w:hyperlink>
    </w:p>
    <w:p w14:paraId="1E85FC62" w14:textId="77777777" w:rsidR="004A70F0" w:rsidRDefault="00710A53">
      <w:pPr>
        <w:pStyle w:val="TOC4"/>
        <w:rPr>
          <w:rFonts w:eastAsiaTheme="minorEastAsia"/>
          <w:smallCaps w:val="0"/>
          <w:noProof/>
          <w:sz w:val="22"/>
          <w:lang w:val="en-US" w:eastAsia="ja-JP" w:bidi="ar-SA"/>
        </w:rPr>
      </w:pPr>
      <w:hyperlink w:anchor="_Toc428535000" w:history="1">
        <w:r w:rsidR="004A70F0" w:rsidRPr="003404F9">
          <w:rPr>
            <w:rStyle w:val="Hyperlink"/>
            <w:noProof/>
          </w:rPr>
          <w:t>Azure Rights Management</w:t>
        </w:r>
        <w:r w:rsidR="004A70F0">
          <w:rPr>
            <w:noProof/>
            <w:webHidden/>
          </w:rPr>
          <w:tab/>
        </w:r>
        <w:r w:rsidR="004A70F0">
          <w:rPr>
            <w:noProof/>
            <w:webHidden/>
          </w:rPr>
          <w:fldChar w:fldCharType="begin"/>
        </w:r>
        <w:r w:rsidR="004A70F0">
          <w:rPr>
            <w:noProof/>
            <w:webHidden/>
          </w:rPr>
          <w:instrText xml:space="preserve"> PAGEREF _Toc428535000 \h </w:instrText>
        </w:r>
        <w:r w:rsidR="004A70F0">
          <w:rPr>
            <w:noProof/>
            <w:webHidden/>
          </w:rPr>
        </w:r>
        <w:r w:rsidR="004A70F0">
          <w:rPr>
            <w:noProof/>
            <w:webHidden/>
          </w:rPr>
          <w:fldChar w:fldCharType="separate"/>
        </w:r>
        <w:r w:rsidR="004A70F0">
          <w:rPr>
            <w:noProof/>
            <w:webHidden/>
          </w:rPr>
          <w:t>17</w:t>
        </w:r>
        <w:r w:rsidR="004A70F0">
          <w:rPr>
            <w:noProof/>
            <w:webHidden/>
          </w:rPr>
          <w:fldChar w:fldCharType="end"/>
        </w:r>
      </w:hyperlink>
    </w:p>
    <w:p w14:paraId="152FF393" w14:textId="77777777" w:rsidR="004A70F0" w:rsidRDefault="00710A53">
      <w:pPr>
        <w:pStyle w:val="TOC4"/>
        <w:rPr>
          <w:rFonts w:eastAsiaTheme="minorEastAsia"/>
          <w:smallCaps w:val="0"/>
          <w:noProof/>
          <w:sz w:val="22"/>
          <w:lang w:val="en-US" w:eastAsia="ja-JP" w:bidi="ar-SA"/>
        </w:rPr>
      </w:pPr>
      <w:hyperlink w:anchor="_Toc428535001" w:history="1">
        <w:r w:rsidR="004A70F0" w:rsidRPr="003404F9">
          <w:rPr>
            <w:rStyle w:val="Hyperlink"/>
            <w:noProof/>
          </w:rPr>
          <w:t>RemoteApp di Azure</w:t>
        </w:r>
        <w:r w:rsidR="004A70F0">
          <w:rPr>
            <w:noProof/>
            <w:webHidden/>
          </w:rPr>
          <w:tab/>
        </w:r>
        <w:r w:rsidR="004A70F0">
          <w:rPr>
            <w:noProof/>
            <w:webHidden/>
          </w:rPr>
          <w:fldChar w:fldCharType="begin"/>
        </w:r>
        <w:r w:rsidR="004A70F0">
          <w:rPr>
            <w:noProof/>
            <w:webHidden/>
          </w:rPr>
          <w:instrText xml:space="preserve"> PAGEREF _Toc428535001 \h </w:instrText>
        </w:r>
        <w:r w:rsidR="004A70F0">
          <w:rPr>
            <w:noProof/>
            <w:webHidden/>
          </w:rPr>
        </w:r>
        <w:r w:rsidR="004A70F0">
          <w:rPr>
            <w:noProof/>
            <w:webHidden/>
          </w:rPr>
          <w:fldChar w:fldCharType="separate"/>
        </w:r>
        <w:r w:rsidR="004A70F0">
          <w:rPr>
            <w:noProof/>
            <w:webHidden/>
          </w:rPr>
          <w:t>17</w:t>
        </w:r>
        <w:r w:rsidR="004A70F0">
          <w:rPr>
            <w:noProof/>
            <w:webHidden/>
          </w:rPr>
          <w:fldChar w:fldCharType="end"/>
        </w:r>
      </w:hyperlink>
    </w:p>
    <w:p w14:paraId="6BA01C2D" w14:textId="77777777" w:rsidR="004A70F0" w:rsidRDefault="00710A53">
      <w:pPr>
        <w:pStyle w:val="TOC3"/>
        <w:tabs>
          <w:tab w:val="right" w:leader="dot" w:pos="5030"/>
        </w:tabs>
        <w:rPr>
          <w:rFonts w:eastAsiaTheme="minorEastAsia"/>
          <w:smallCaps w:val="0"/>
          <w:noProof/>
          <w:sz w:val="22"/>
          <w:lang w:val="en-US" w:eastAsia="ja-JP" w:bidi="ar-SA"/>
        </w:rPr>
      </w:pPr>
      <w:hyperlink w:anchor="_Toc428535002" w:history="1">
        <w:r w:rsidR="004A70F0" w:rsidRPr="003404F9">
          <w:rPr>
            <w:rStyle w:val="Hyperlink"/>
            <w:noProof/>
          </w:rPr>
          <w:t>Microsoft Intune</w:t>
        </w:r>
        <w:r w:rsidR="004A70F0">
          <w:rPr>
            <w:noProof/>
            <w:webHidden/>
          </w:rPr>
          <w:tab/>
        </w:r>
        <w:r w:rsidR="004A70F0">
          <w:rPr>
            <w:noProof/>
            <w:webHidden/>
          </w:rPr>
          <w:fldChar w:fldCharType="begin"/>
        </w:r>
        <w:r w:rsidR="004A70F0">
          <w:rPr>
            <w:noProof/>
            <w:webHidden/>
          </w:rPr>
          <w:instrText xml:space="preserve"> PAGEREF _Toc428535002 \h </w:instrText>
        </w:r>
        <w:r w:rsidR="004A70F0">
          <w:rPr>
            <w:noProof/>
            <w:webHidden/>
          </w:rPr>
        </w:r>
        <w:r w:rsidR="004A70F0">
          <w:rPr>
            <w:noProof/>
            <w:webHidden/>
          </w:rPr>
          <w:fldChar w:fldCharType="separate"/>
        </w:r>
        <w:r w:rsidR="004A70F0">
          <w:rPr>
            <w:noProof/>
            <w:webHidden/>
          </w:rPr>
          <w:t>17</w:t>
        </w:r>
        <w:r w:rsidR="004A70F0">
          <w:rPr>
            <w:noProof/>
            <w:webHidden/>
          </w:rPr>
          <w:fldChar w:fldCharType="end"/>
        </w:r>
      </w:hyperlink>
    </w:p>
    <w:p w14:paraId="7865D903" w14:textId="77777777" w:rsidR="004A70F0" w:rsidRDefault="00710A53">
      <w:pPr>
        <w:pStyle w:val="TOC2"/>
        <w:tabs>
          <w:tab w:val="right" w:leader="dot" w:pos="5030"/>
        </w:tabs>
        <w:rPr>
          <w:rFonts w:eastAsiaTheme="minorEastAsia"/>
          <w:b w:val="0"/>
          <w:smallCaps w:val="0"/>
          <w:noProof/>
          <w:sz w:val="22"/>
          <w:lang w:val="en-US" w:eastAsia="ja-JP" w:bidi="ar-SA"/>
        </w:rPr>
      </w:pPr>
      <w:hyperlink w:anchor="_Toc428535003" w:history="1">
        <w:r w:rsidR="004A70F0" w:rsidRPr="003404F9">
          <w:rPr>
            <w:rStyle w:val="Hyperlink"/>
            <w:noProof/>
          </w:rPr>
          <w:t>Microsoft Dynamics CRM Online Services</w:t>
        </w:r>
        <w:r w:rsidR="004A70F0">
          <w:rPr>
            <w:noProof/>
            <w:webHidden/>
          </w:rPr>
          <w:tab/>
        </w:r>
        <w:r w:rsidR="004A70F0">
          <w:rPr>
            <w:noProof/>
            <w:webHidden/>
          </w:rPr>
          <w:fldChar w:fldCharType="begin"/>
        </w:r>
        <w:r w:rsidR="004A70F0">
          <w:rPr>
            <w:noProof/>
            <w:webHidden/>
          </w:rPr>
          <w:instrText xml:space="preserve"> PAGEREF _Toc428535003 \h </w:instrText>
        </w:r>
        <w:r w:rsidR="004A70F0">
          <w:rPr>
            <w:noProof/>
            <w:webHidden/>
          </w:rPr>
        </w:r>
        <w:r w:rsidR="004A70F0">
          <w:rPr>
            <w:noProof/>
            <w:webHidden/>
          </w:rPr>
          <w:fldChar w:fldCharType="separate"/>
        </w:r>
        <w:r w:rsidR="004A70F0">
          <w:rPr>
            <w:noProof/>
            <w:webHidden/>
          </w:rPr>
          <w:t>18</w:t>
        </w:r>
        <w:r w:rsidR="004A70F0">
          <w:rPr>
            <w:noProof/>
            <w:webHidden/>
          </w:rPr>
          <w:fldChar w:fldCharType="end"/>
        </w:r>
      </w:hyperlink>
    </w:p>
    <w:p w14:paraId="7643533B" w14:textId="77777777" w:rsidR="004A70F0" w:rsidRDefault="00710A53">
      <w:pPr>
        <w:pStyle w:val="TOC3"/>
        <w:tabs>
          <w:tab w:val="right" w:leader="dot" w:pos="5030"/>
        </w:tabs>
        <w:rPr>
          <w:rFonts w:eastAsiaTheme="minorEastAsia"/>
          <w:smallCaps w:val="0"/>
          <w:noProof/>
          <w:sz w:val="22"/>
          <w:lang w:val="en-US" w:eastAsia="ja-JP" w:bidi="ar-SA"/>
        </w:rPr>
      </w:pPr>
      <w:hyperlink w:anchor="_Toc428535004" w:history="1">
        <w:r w:rsidR="004A70F0" w:rsidRPr="003404F9">
          <w:rPr>
            <w:rStyle w:val="Hyperlink"/>
            <w:noProof/>
          </w:rPr>
          <w:t>Microsoft Dynamics CRM Online</w:t>
        </w:r>
        <w:r w:rsidR="004A70F0">
          <w:rPr>
            <w:noProof/>
            <w:webHidden/>
          </w:rPr>
          <w:tab/>
        </w:r>
        <w:r w:rsidR="004A70F0">
          <w:rPr>
            <w:noProof/>
            <w:webHidden/>
          </w:rPr>
          <w:fldChar w:fldCharType="begin"/>
        </w:r>
        <w:r w:rsidR="004A70F0">
          <w:rPr>
            <w:noProof/>
            <w:webHidden/>
          </w:rPr>
          <w:instrText xml:space="preserve"> PAGEREF _Toc428535004 \h </w:instrText>
        </w:r>
        <w:r w:rsidR="004A70F0">
          <w:rPr>
            <w:noProof/>
            <w:webHidden/>
          </w:rPr>
        </w:r>
        <w:r w:rsidR="004A70F0">
          <w:rPr>
            <w:noProof/>
            <w:webHidden/>
          </w:rPr>
          <w:fldChar w:fldCharType="separate"/>
        </w:r>
        <w:r w:rsidR="004A70F0">
          <w:rPr>
            <w:noProof/>
            <w:webHidden/>
          </w:rPr>
          <w:t>18</w:t>
        </w:r>
        <w:r w:rsidR="004A70F0">
          <w:rPr>
            <w:noProof/>
            <w:webHidden/>
          </w:rPr>
          <w:fldChar w:fldCharType="end"/>
        </w:r>
      </w:hyperlink>
    </w:p>
    <w:p w14:paraId="0FDCE41D" w14:textId="77777777" w:rsidR="004A70F0" w:rsidRDefault="00710A53">
      <w:pPr>
        <w:pStyle w:val="TOC4"/>
        <w:rPr>
          <w:rFonts w:eastAsiaTheme="minorEastAsia"/>
          <w:smallCaps w:val="0"/>
          <w:noProof/>
          <w:sz w:val="22"/>
          <w:lang w:val="en-US" w:eastAsia="ja-JP" w:bidi="ar-SA"/>
        </w:rPr>
      </w:pPr>
      <w:hyperlink w:anchor="_Toc428535005" w:history="1">
        <w:r w:rsidR="004A70F0" w:rsidRPr="003404F9">
          <w:rPr>
            <w:rStyle w:val="Hyperlink"/>
            <w:noProof/>
          </w:rPr>
          <w:t>Microsoft Dynamics Marketing</w:t>
        </w:r>
        <w:r w:rsidR="004A70F0">
          <w:rPr>
            <w:noProof/>
            <w:webHidden/>
          </w:rPr>
          <w:tab/>
        </w:r>
        <w:r w:rsidR="004A70F0">
          <w:rPr>
            <w:noProof/>
            <w:webHidden/>
          </w:rPr>
          <w:fldChar w:fldCharType="begin"/>
        </w:r>
        <w:r w:rsidR="004A70F0">
          <w:rPr>
            <w:noProof/>
            <w:webHidden/>
          </w:rPr>
          <w:instrText xml:space="preserve"> PAGEREF _Toc428535005 \h </w:instrText>
        </w:r>
        <w:r w:rsidR="004A70F0">
          <w:rPr>
            <w:noProof/>
            <w:webHidden/>
          </w:rPr>
        </w:r>
        <w:r w:rsidR="004A70F0">
          <w:rPr>
            <w:noProof/>
            <w:webHidden/>
          </w:rPr>
          <w:fldChar w:fldCharType="separate"/>
        </w:r>
        <w:r w:rsidR="004A70F0">
          <w:rPr>
            <w:noProof/>
            <w:webHidden/>
          </w:rPr>
          <w:t>18</w:t>
        </w:r>
        <w:r w:rsidR="004A70F0">
          <w:rPr>
            <w:noProof/>
            <w:webHidden/>
          </w:rPr>
          <w:fldChar w:fldCharType="end"/>
        </w:r>
      </w:hyperlink>
    </w:p>
    <w:p w14:paraId="2827F2BF" w14:textId="77777777" w:rsidR="004A70F0" w:rsidRDefault="00710A53">
      <w:pPr>
        <w:pStyle w:val="TOC4"/>
        <w:rPr>
          <w:rFonts w:eastAsiaTheme="minorEastAsia"/>
          <w:smallCaps w:val="0"/>
          <w:noProof/>
          <w:sz w:val="22"/>
          <w:lang w:val="en-US" w:eastAsia="ja-JP" w:bidi="ar-SA"/>
        </w:rPr>
      </w:pPr>
      <w:hyperlink w:anchor="_Toc428535006" w:history="1">
        <w:r w:rsidR="004A70F0" w:rsidRPr="003404F9">
          <w:rPr>
            <w:rStyle w:val="Hyperlink"/>
            <w:noProof/>
          </w:rPr>
          <w:t>Microsoft Social Engagement</w:t>
        </w:r>
        <w:r w:rsidR="004A70F0">
          <w:rPr>
            <w:noProof/>
            <w:webHidden/>
          </w:rPr>
          <w:tab/>
        </w:r>
        <w:r w:rsidR="004A70F0">
          <w:rPr>
            <w:noProof/>
            <w:webHidden/>
          </w:rPr>
          <w:fldChar w:fldCharType="begin"/>
        </w:r>
        <w:r w:rsidR="004A70F0">
          <w:rPr>
            <w:noProof/>
            <w:webHidden/>
          </w:rPr>
          <w:instrText xml:space="preserve"> PAGEREF _Toc428535006 \h </w:instrText>
        </w:r>
        <w:r w:rsidR="004A70F0">
          <w:rPr>
            <w:noProof/>
            <w:webHidden/>
          </w:rPr>
        </w:r>
        <w:r w:rsidR="004A70F0">
          <w:rPr>
            <w:noProof/>
            <w:webHidden/>
          </w:rPr>
          <w:fldChar w:fldCharType="separate"/>
        </w:r>
        <w:r w:rsidR="004A70F0">
          <w:rPr>
            <w:noProof/>
            <w:webHidden/>
          </w:rPr>
          <w:t>18</w:t>
        </w:r>
        <w:r w:rsidR="004A70F0">
          <w:rPr>
            <w:noProof/>
            <w:webHidden/>
          </w:rPr>
          <w:fldChar w:fldCharType="end"/>
        </w:r>
      </w:hyperlink>
    </w:p>
    <w:p w14:paraId="1F98446F" w14:textId="77777777" w:rsidR="004A70F0" w:rsidRDefault="00710A53">
      <w:pPr>
        <w:pStyle w:val="TOC4"/>
        <w:rPr>
          <w:rFonts w:eastAsiaTheme="minorEastAsia"/>
          <w:smallCaps w:val="0"/>
          <w:noProof/>
          <w:sz w:val="22"/>
          <w:lang w:val="en-US" w:eastAsia="ja-JP" w:bidi="ar-SA"/>
        </w:rPr>
      </w:pPr>
      <w:hyperlink w:anchor="_Toc428535007" w:history="1">
        <w:r w:rsidR="004A70F0" w:rsidRPr="003404F9">
          <w:rPr>
            <w:rStyle w:val="Hyperlink"/>
            <w:noProof/>
          </w:rPr>
          <w:t>Parature, di Microsoft</w:t>
        </w:r>
        <w:r w:rsidR="004A70F0">
          <w:rPr>
            <w:noProof/>
            <w:webHidden/>
          </w:rPr>
          <w:tab/>
        </w:r>
        <w:r w:rsidR="004A70F0">
          <w:rPr>
            <w:noProof/>
            <w:webHidden/>
          </w:rPr>
          <w:fldChar w:fldCharType="begin"/>
        </w:r>
        <w:r w:rsidR="004A70F0">
          <w:rPr>
            <w:noProof/>
            <w:webHidden/>
          </w:rPr>
          <w:instrText xml:space="preserve"> PAGEREF _Toc428535007 \h </w:instrText>
        </w:r>
        <w:r w:rsidR="004A70F0">
          <w:rPr>
            <w:noProof/>
            <w:webHidden/>
          </w:rPr>
        </w:r>
        <w:r w:rsidR="004A70F0">
          <w:rPr>
            <w:noProof/>
            <w:webHidden/>
          </w:rPr>
          <w:fldChar w:fldCharType="separate"/>
        </w:r>
        <w:r w:rsidR="004A70F0">
          <w:rPr>
            <w:noProof/>
            <w:webHidden/>
          </w:rPr>
          <w:t>19</w:t>
        </w:r>
        <w:r w:rsidR="004A70F0">
          <w:rPr>
            <w:noProof/>
            <w:webHidden/>
          </w:rPr>
          <w:fldChar w:fldCharType="end"/>
        </w:r>
      </w:hyperlink>
    </w:p>
    <w:p w14:paraId="2F860EE5" w14:textId="77777777" w:rsidR="004A70F0" w:rsidRDefault="00710A53">
      <w:pPr>
        <w:pStyle w:val="TOC2"/>
        <w:tabs>
          <w:tab w:val="right" w:leader="dot" w:pos="5030"/>
        </w:tabs>
        <w:rPr>
          <w:rFonts w:eastAsiaTheme="minorEastAsia"/>
          <w:b w:val="0"/>
          <w:smallCaps w:val="0"/>
          <w:noProof/>
          <w:sz w:val="22"/>
          <w:lang w:val="en-US" w:eastAsia="ja-JP" w:bidi="ar-SA"/>
        </w:rPr>
      </w:pPr>
      <w:hyperlink w:anchor="_Toc428535008" w:history="1">
        <w:r w:rsidR="004A70F0" w:rsidRPr="003404F9">
          <w:rPr>
            <w:rStyle w:val="Hyperlink"/>
            <w:noProof/>
          </w:rPr>
          <w:t>Servizi Office 365</w:t>
        </w:r>
        <w:r w:rsidR="004A70F0">
          <w:rPr>
            <w:noProof/>
            <w:webHidden/>
          </w:rPr>
          <w:tab/>
        </w:r>
        <w:r w:rsidR="004A70F0">
          <w:rPr>
            <w:noProof/>
            <w:webHidden/>
          </w:rPr>
          <w:fldChar w:fldCharType="begin"/>
        </w:r>
        <w:r w:rsidR="004A70F0">
          <w:rPr>
            <w:noProof/>
            <w:webHidden/>
          </w:rPr>
          <w:instrText xml:space="preserve"> PAGEREF _Toc428535008 \h </w:instrText>
        </w:r>
        <w:r w:rsidR="004A70F0">
          <w:rPr>
            <w:noProof/>
            <w:webHidden/>
          </w:rPr>
        </w:r>
        <w:r w:rsidR="004A70F0">
          <w:rPr>
            <w:noProof/>
            <w:webHidden/>
          </w:rPr>
          <w:fldChar w:fldCharType="separate"/>
        </w:r>
        <w:r w:rsidR="004A70F0">
          <w:rPr>
            <w:noProof/>
            <w:webHidden/>
          </w:rPr>
          <w:t>19</w:t>
        </w:r>
        <w:r w:rsidR="004A70F0">
          <w:rPr>
            <w:noProof/>
            <w:webHidden/>
          </w:rPr>
          <w:fldChar w:fldCharType="end"/>
        </w:r>
      </w:hyperlink>
    </w:p>
    <w:p w14:paraId="44F6465A" w14:textId="77777777" w:rsidR="004A70F0" w:rsidRDefault="00710A53">
      <w:pPr>
        <w:pStyle w:val="TOC4"/>
        <w:rPr>
          <w:rFonts w:eastAsiaTheme="minorEastAsia"/>
          <w:smallCaps w:val="0"/>
          <w:noProof/>
          <w:sz w:val="22"/>
          <w:lang w:val="en-US" w:eastAsia="ja-JP" w:bidi="ar-SA"/>
        </w:rPr>
      </w:pPr>
      <w:hyperlink w:anchor="_Toc428535009" w:history="1">
        <w:r w:rsidR="004A70F0" w:rsidRPr="003404F9">
          <w:rPr>
            <w:rStyle w:val="Hyperlink"/>
            <w:noProof/>
          </w:rPr>
          <w:t>Exchange Online</w:t>
        </w:r>
        <w:r w:rsidR="004A70F0">
          <w:rPr>
            <w:noProof/>
            <w:webHidden/>
          </w:rPr>
          <w:tab/>
        </w:r>
        <w:r w:rsidR="004A70F0">
          <w:rPr>
            <w:noProof/>
            <w:webHidden/>
          </w:rPr>
          <w:fldChar w:fldCharType="begin"/>
        </w:r>
        <w:r w:rsidR="004A70F0">
          <w:rPr>
            <w:noProof/>
            <w:webHidden/>
          </w:rPr>
          <w:instrText xml:space="preserve"> PAGEREF _Toc428535009 \h </w:instrText>
        </w:r>
        <w:r w:rsidR="004A70F0">
          <w:rPr>
            <w:noProof/>
            <w:webHidden/>
          </w:rPr>
        </w:r>
        <w:r w:rsidR="004A70F0">
          <w:rPr>
            <w:noProof/>
            <w:webHidden/>
          </w:rPr>
          <w:fldChar w:fldCharType="separate"/>
        </w:r>
        <w:r w:rsidR="004A70F0">
          <w:rPr>
            <w:noProof/>
            <w:webHidden/>
          </w:rPr>
          <w:t>19</w:t>
        </w:r>
        <w:r w:rsidR="004A70F0">
          <w:rPr>
            <w:noProof/>
            <w:webHidden/>
          </w:rPr>
          <w:fldChar w:fldCharType="end"/>
        </w:r>
      </w:hyperlink>
    </w:p>
    <w:p w14:paraId="36F5B866" w14:textId="77777777" w:rsidR="004A70F0" w:rsidRDefault="00710A53">
      <w:pPr>
        <w:pStyle w:val="TOC4"/>
        <w:rPr>
          <w:rFonts w:eastAsiaTheme="minorEastAsia"/>
          <w:smallCaps w:val="0"/>
          <w:noProof/>
          <w:sz w:val="22"/>
          <w:lang w:val="en-US" w:eastAsia="ja-JP" w:bidi="ar-SA"/>
        </w:rPr>
      </w:pPr>
      <w:hyperlink w:anchor="_Toc428535010" w:history="1">
        <w:r w:rsidR="004A70F0" w:rsidRPr="003404F9">
          <w:rPr>
            <w:rStyle w:val="Hyperlink"/>
            <w:noProof/>
          </w:rPr>
          <w:t>Applicazioni Office 365</w:t>
        </w:r>
        <w:r w:rsidR="004A70F0">
          <w:rPr>
            <w:noProof/>
            <w:webHidden/>
          </w:rPr>
          <w:tab/>
        </w:r>
        <w:r w:rsidR="004A70F0">
          <w:rPr>
            <w:noProof/>
            <w:webHidden/>
          </w:rPr>
          <w:fldChar w:fldCharType="begin"/>
        </w:r>
        <w:r w:rsidR="004A70F0">
          <w:rPr>
            <w:noProof/>
            <w:webHidden/>
          </w:rPr>
          <w:instrText xml:space="preserve"> PAGEREF _Toc428535010 \h </w:instrText>
        </w:r>
        <w:r w:rsidR="004A70F0">
          <w:rPr>
            <w:noProof/>
            <w:webHidden/>
          </w:rPr>
        </w:r>
        <w:r w:rsidR="004A70F0">
          <w:rPr>
            <w:noProof/>
            <w:webHidden/>
          </w:rPr>
          <w:fldChar w:fldCharType="separate"/>
        </w:r>
        <w:r w:rsidR="004A70F0">
          <w:rPr>
            <w:noProof/>
            <w:webHidden/>
          </w:rPr>
          <w:t>21</w:t>
        </w:r>
        <w:r w:rsidR="004A70F0">
          <w:rPr>
            <w:noProof/>
            <w:webHidden/>
          </w:rPr>
          <w:fldChar w:fldCharType="end"/>
        </w:r>
      </w:hyperlink>
    </w:p>
    <w:p w14:paraId="0BAFE265" w14:textId="77777777" w:rsidR="004A70F0" w:rsidRDefault="00710A53">
      <w:pPr>
        <w:pStyle w:val="TOC4"/>
        <w:rPr>
          <w:rFonts w:eastAsiaTheme="minorEastAsia"/>
          <w:smallCaps w:val="0"/>
          <w:noProof/>
          <w:sz w:val="22"/>
          <w:lang w:val="en-US" w:eastAsia="ja-JP" w:bidi="ar-SA"/>
        </w:rPr>
      </w:pPr>
      <w:hyperlink w:anchor="_Toc428535011" w:history="1">
        <w:r w:rsidR="004A70F0" w:rsidRPr="003404F9">
          <w:rPr>
            <w:rStyle w:val="Hyperlink"/>
            <w:noProof/>
          </w:rPr>
          <w:t>Office Online</w:t>
        </w:r>
        <w:r w:rsidR="004A70F0">
          <w:rPr>
            <w:noProof/>
            <w:webHidden/>
          </w:rPr>
          <w:tab/>
        </w:r>
        <w:r w:rsidR="004A70F0">
          <w:rPr>
            <w:noProof/>
            <w:webHidden/>
          </w:rPr>
          <w:fldChar w:fldCharType="begin"/>
        </w:r>
        <w:r w:rsidR="004A70F0">
          <w:rPr>
            <w:noProof/>
            <w:webHidden/>
          </w:rPr>
          <w:instrText xml:space="preserve"> PAGEREF _Toc428535011 \h </w:instrText>
        </w:r>
        <w:r w:rsidR="004A70F0">
          <w:rPr>
            <w:noProof/>
            <w:webHidden/>
          </w:rPr>
        </w:r>
        <w:r w:rsidR="004A70F0">
          <w:rPr>
            <w:noProof/>
            <w:webHidden/>
          </w:rPr>
          <w:fldChar w:fldCharType="separate"/>
        </w:r>
        <w:r w:rsidR="004A70F0">
          <w:rPr>
            <w:noProof/>
            <w:webHidden/>
          </w:rPr>
          <w:t>21</w:t>
        </w:r>
        <w:r w:rsidR="004A70F0">
          <w:rPr>
            <w:noProof/>
            <w:webHidden/>
          </w:rPr>
          <w:fldChar w:fldCharType="end"/>
        </w:r>
      </w:hyperlink>
    </w:p>
    <w:p w14:paraId="758CFF26" w14:textId="77777777" w:rsidR="004A70F0" w:rsidRDefault="00710A53">
      <w:pPr>
        <w:pStyle w:val="TOC4"/>
        <w:rPr>
          <w:rFonts w:eastAsiaTheme="minorEastAsia"/>
          <w:smallCaps w:val="0"/>
          <w:noProof/>
          <w:sz w:val="22"/>
          <w:lang w:val="en-US" w:eastAsia="ja-JP" w:bidi="ar-SA"/>
        </w:rPr>
      </w:pPr>
      <w:hyperlink w:anchor="_Toc428535012" w:history="1">
        <w:r w:rsidR="004A70F0" w:rsidRPr="003404F9">
          <w:rPr>
            <w:rStyle w:val="Hyperlink"/>
            <w:noProof/>
          </w:rPr>
          <w:t>OneDrive for Business</w:t>
        </w:r>
        <w:r w:rsidR="004A70F0">
          <w:rPr>
            <w:noProof/>
            <w:webHidden/>
          </w:rPr>
          <w:tab/>
        </w:r>
        <w:r w:rsidR="004A70F0">
          <w:rPr>
            <w:noProof/>
            <w:webHidden/>
          </w:rPr>
          <w:fldChar w:fldCharType="begin"/>
        </w:r>
        <w:r w:rsidR="004A70F0">
          <w:rPr>
            <w:noProof/>
            <w:webHidden/>
          </w:rPr>
          <w:instrText xml:space="preserve"> PAGEREF _Toc428535012 \h </w:instrText>
        </w:r>
        <w:r w:rsidR="004A70F0">
          <w:rPr>
            <w:noProof/>
            <w:webHidden/>
          </w:rPr>
        </w:r>
        <w:r w:rsidR="004A70F0">
          <w:rPr>
            <w:noProof/>
            <w:webHidden/>
          </w:rPr>
          <w:fldChar w:fldCharType="separate"/>
        </w:r>
        <w:r w:rsidR="004A70F0">
          <w:rPr>
            <w:noProof/>
            <w:webHidden/>
          </w:rPr>
          <w:t>22</w:t>
        </w:r>
        <w:r w:rsidR="004A70F0">
          <w:rPr>
            <w:noProof/>
            <w:webHidden/>
          </w:rPr>
          <w:fldChar w:fldCharType="end"/>
        </w:r>
      </w:hyperlink>
    </w:p>
    <w:p w14:paraId="3D25596E" w14:textId="77777777" w:rsidR="004A70F0" w:rsidRDefault="00710A53">
      <w:pPr>
        <w:pStyle w:val="TOC4"/>
        <w:rPr>
          <w:rFonts w:eastAsiaTheme="minorEastAsia"/>
          <w:smallCaps w:val="0"/>
          <w:noProof/>
          <w:sz w:val="22"/>
          <w:lang w:val="en-US" w:eastAsia="ja-JP" w:bidi="ar-SA"/>
        </w:rPr>
      </w:pPr>
      <w:hyperlink w:anchor="_Toc428535013" w:history="1">
        <w:r w:rsidR="004A70F0" w:rsidRPr="003404F9">
          <w:rPr>
            <w:rStyle w:val="Hyperlink"/>
            <w:noProof/>
          </w:rPr>
          <w:t>Project Online</w:t>
        </w:r>
        <w:r w:rsidR="004A70F0">
          <w:rPr>
            <w:noProof/>
            <w:webHidden/>
          </w:rPr>
          <w:tab/>
        </w:r>
        <w:r w:rsidR="004A70F0">
          <w:rPr>
            <w:noProof/>
            <w:webHidden/>
          </w:rPr>
          <w:fldChar w:fldCharType="begin"/>
        </w:r>
        <w:r w:rsidR="004A70F0">
          <w:rPr>
            <w:noProof/>
            <w:webHidden/>
          </w:rPr>
          <w:instrText xml:space="preserve"> PAGEREF _Toc428535013 \h </w:instrText>
        </w:r>
        <w:r w:rsidR="004A70F0">
          <w:rPr>
            <w:noProof/>
            <w:webHidden/>
          </w:rPr>
        </w:r>
        <w:r w:rsidR="004A70F0">
          <w:rPr>
            <w:noProof/>
            <w:webHidden/>
          </w:rPr>
          <w:fldChar w:fldCharType="separate"/>
        </w:r>
        <w:r w:rsidR="004A70F0">
          <w:rPr>
            <w:noProof/>
            <w:webHidden/>
          </w:rPr>
          <w:t>22</w:t>
        </w:r>
        <w:r w:rsidR="004A70F0">
          <w:rPr>
            <w:noProof/>
            <w:webHidden/>
          </w:rPr>
          <w:fldChar w:fldCharType="end"/>
        </w:r>
      </w:hyperlink>
    </w:p>
    <w:p w14:paraId="5CE497EB" w14:textId="77777777" w:rsidR="004A70F0" w:rsidRDefault="00710A53">
      <w:pPr>
        <w:pStyle w:val="TOC4"/>
        <w:rPr>
          <w:rFonts w:eastAsiaTheme="minorEastAsia"/>
          <w:smallCaps w:val="0"/>
          <w:noProof/>
          <w:sz w:val="22"/>
          <w:lang w:val="en-US" w:eastAsia="ja-JP" w:bidi="ar-SA"/>
        </w:rPr>
      </w:pPr>
      <w:hyperlink w:anchor="_Toc428535014" w:history="1">
        <w:r w:rsidR="004A70F0" w:rsidRPr="003404F9">
          <w:rPr>
            <w:rStyle w:val="Hyperlink"/>
            <w:noProof/>
          </w:rPr>
          <w:t>SharePoint Online</w:t>
        </w:r>
        <w:r w:rsidR="004A70F0">
          <w:rPr>
            <w:noProof/>
            <w:webHidden/>
          </w:rPr>
          <w:tab/>
        </w:r>
        <w:r w:rsidR="004A70F0">
          <w:rPr>
            <w:noProof/>
            <w:webHidden/>
          </w:rPr>
          <w:fldChar w:fldCharType="begin"/>
        </w:r>
        <w:r w:rsidR="004A70F0">
          <w:rPr>
            <w:noProof/>
            <w:webHidden/>
          </w:rPr>
          <w:instrText xml:space="preserve"> PAGEREF _Toc428535014 \h </w:instrText>
        </w:r>
        <w:r w:rsidR="004A70F0">
          <w:rPr>
            <w:noProof/>
            <w:webHidden/>
          </w:rPr>
        </w:r>
        <w:r w:rsidR="004A70F0">
          <w:rPr>
            <w:noProof/>
            <w:webHidden/>
          </w:rPr>
          <w:fldChar w:fldCharType="separate"/>
        </w:r>
        <w:r w:rsidR="004A70F0">
          <w:rPr>
            <w:noProof/>
            <w:webHidden/>
          </w:rPr>
          <w:t>22</w:t>
        </w:r>
        <w:r w:rsidR="004A70F0">
          <w:rPr>
            <w:noProof/>
            <w:webHidden/>
          </w:rPr>
          <w:fldChar w:fldCharType="end"/>
        </w:r>
      </w:hyperlink>
    </w:p>
    <w:p w14:paraId="48A4ECBC" w14:textId="77777777" w:rsidR="004A70F0" w:rsidRDefault="00710A53">
      <w:pPr>
        <w:pStyle w:val="TOC4"/>
        <w:rPr>
          <w:rFonts w:eastAsiaTheme="minorEastAsia"/>
          <w:smallCaps w:val="0"/>
          <w:noProof/>
          <w:sz w:val="22"/>
          <w:lang w:val="en-US" w:eastAsia="ja-JP" w:bidi="ar-SA"/>
        </w:rPr>
      </w:pPr>
      <w:hyperlink w:anchor="_Toc428535015" w:history="1">
        <w:r w:rsidR="004A70F0" w:rsidRPr="003404F9">
          <w:rPr>
            <w:rStyle w:val="Hyperlink"/>
            <w:noProof/>
          </w:rPr>
          <w:t>Skype for Business Online</w:t>
        </w:r>
        <w:r w:rsidR="004A70F0">
          <w:rPr>
            <w:noProof/>
            <w:webHidden/>
          </w:rPr>
          <w:tab/>
        </w:r>
        <w:r w:rsidR="004A70F0">
          <w:rPr>
            <w:noProof/>
            <w:webHidden/>
          </w:rPr>
          <w:fldChar w:fldCharType="begin"/>
        </w:r>
        <w:r w:rsidR="004A70F0">
          <w:rPr>
            <w:noProof/>
            <w:webHidden/>
          </w:rPr>
          <w:instrText xml:space="preserve"> PAGEREF _Toc428535015 \h </w:instrText>
        </w:r>
        <w:r w:rsidR="004A70F0">
          <w:rPr>
            <w:noProof/>
            <w:webHidden/>
          </w:rPr>
        </w:r>
        <w:r w:rsidR="004A70F0">
          <w:rPr>
            <w:noProof/>
            <w:webHidden/>
          </w:rPr>
          <w:fldChar w:fldCharType="separate"/>
        </w:r>
        <w:r w:rsidR="004A70F0">
          <w:rPr>
            <w:noProof/>
            <w:webHidden/>
          </w:rPr>
          <w:t>22</w:t>
        </w:r>
        <w:r w:rsidR="004A70F0">
          <w:rPr>
            <w:noProof/>
            <w:webHidden/>
          </w:rPr>
          <w:fldChar w:fldCharType="end"/>
        </w:r>
      </w:hyperlink>
    </w:p>
    <w:p w14:paraId="7A1AC461" w14:textId="77777777" w:rsidR="004A70F0" w:rsidRDefault="00710A53">
      <w:pPr>
        <w:pStyle w:val="TOC2"/>
        <w:tabs>
          <w:tab w:val="right" w:leader="dot" w:pos="5030"/>
        </w:tabs>
        <w:rPr>
          <w:rFonts w:eastAsiaTheme="minorEastAsia"/>
          <w:b w:val="0"/>
          <w:smallCaps w:val="0"/>
          <w:noProof/>
          <w:sz w:val="22"/>
          <w:lang w:val="en-US" w:eastAsia="ja-JP" w:bidi="ar-SA"/>
        </w:rPr>
      </w:pPr>
      <w:hyperlink w:anchor="_Toc428535016" w:history="1">
        <w:r w:rsidR="004A70F0" w:rsidRPr="003404F9">
          <w:rPr>
            <w:rStyle w:val="Hyperlink"/>
            <w:noProof/>
          </w:rPr>
          <w:t>Altri Servizi Online</w:t>
        </w:r>
        <w:r w:rsidR="004A70F0">
          <w:rPr>
            <w:noProof/>
            <w:webHidden/>
          </w:rPr>
          <w:tab/>
        </w:r>
        <w:r w:rsidR="004A70F0">
          <w:rPr>
            <w:noProof/>
            <w:webHidden/>
          </w:rPr>
          <w:fldChar w:fldCharType="begin"/>
        </w:r>
        <w:r w:rsidR="004A70F0">
          <w:rPr>
            <w:noProof/>
            <w:webHidden/>
          </w:rPr>
          <w:instrText xml:space="preserve"> PAGEREF _Toc428535016 \h </w:instrText>
        </w:r>
        <w:r w:rsidR="004A70F0">
          <w:rPr>
            <w:noProof/>
            <w:webHidden/>
          </w:rPr>
        </w:r>
        <w:r w:rsidR="004A70F0">
          <w:rPr>
            <w:noProof/>
            <w:webHidden/>
          </w:rPr>
          <w:fldChar w:fldCharType="separate"/>
        </w:r>
        <w:r w:rsidR="004A70F0">
          <w:rPr>
            <w:noProof/>
            <w:webHidden/>
          </w:rPr>
          <w:t>23</w:t>
        </w:r>
        <w:r w:rsidR="004A70F0">
          <w:rPr>
            <w:noProof/>
            <w:webHidden/>
          </w:rPr>
          <w:fldChar w:fldCharType="end"/>
        </w:r>
      </w:hyperlink>
    </w:p>
    <w:p w14:paraId="6FECC681" w14:textId="77777777" w:rsidR="004A70F0" w:rsidRDefault="00710A53">
      <w:pPr>
        <w:pStyle w:val="TOC4"/>
        <w:rPr>
          <w:rFonts w:eastAsiaTheme="minorEastAsia"/>
          <w:smallCaps w:val="0"/>
          <w:noProof/>
          <w:sz w:val="22"/>
          <w:lang w:val="en-US" w:eastAsia="ja-JP" w:bidi="ar-SA"/>
        </w:rPr>
      </w:pPr>
      <w:hyperlink w:anchor="_Toc428535017" w:history="1">
        <w:r w:rsidR="004A70F0" w:rsidRPr="003404F9">
          <w:rPr>
            <w:rStyle w:val="Hyperlink"/>
            <w:noProof/>
          </w:rPr>
          <w:t>Bing Maps Enterprise Platform e Bing Maps Mobile Asset Management Platform</w:t>
        </w:r>
        <w:r w:rsidR="004A70F0">
          <w:rPr>
            <w:noProof/>
            <w:webHidden/>
          </w:rPr>
          <w:tab/>
        </w:r>
        <w:r w:rsidR="004A70F0">
          <w:rPr>
            <w:noProof/>
            <w:webHidden/>
          </w:rPr>
          <w:fldChar w:fldCharType="begin"/>
        </w:r>
        <w:r w:rsidR="004A70F0">
          <w:rPr>
            <w:noProof/>
            <w:webHidden/>
          </w:rPr>
          <w:instrText xml:space="preserve"> PAGEREF _Toc428535017 \h </w:instrText>
        </w:r>
        <w:r w:rsidR="004A70F0">
          <w:rPr>
            <w:noProof/>
            <w:webHidden/>
          </w:rPr>
        </w:r>
        <w:r w:rsidR="004A70F0">
          <w:rPr>
            <w:noProof/>
            <w:webHidden/>
          </w:rPr>
          <w:fldChar w:fldCharType="separate"/>
        </w:r>
        <w:r w:rsidR="004A70F0">
          <w:rPr>
            <w:noProof/>
            <w:webHidden/>
          </w:rPr>
          <w:t>23</w:t>
        </w:r>
        <w:r w:rsidR="004A70F0">
          <w:rPr>
            <w:noProof/>
            <w:webHidden/>
          </w:rPr>
          <w:fldChar w:fldCharType="end"/>
        </w:r>
      </w:hyperlink>
    </w:p>
    <w:p w14:paraId="69883A12" w14:textId="77777777" w:rsidR="004A70F0" w:rsidRDefault="00710A53">
      <w:pPr>
        <w:pStyle w:val="TOC4"/>
        <w:rPr>
          <w:rFonts w:eastAsiaTheme="minorEastAsia"/>
          <w:smallCaps w:val="0"/>
          <w:noProof/>
          <w:sz w:val="22"/>
          <w:lang w:val="en-US" w:eastAsia="ja-JP" w:bidi="ar-SA"/>
        </w:rPr>
      </w:pPr>
      <w:hyperlink w:anchor="_Toc428535018" w:history="1">
        <w:r w:rsidR="004A70F0" w:rsidRPr="003404F9">
          <w:rPr>
            <w:rStyle w:val="Hyperlink"/>
            <w:noProof/>
          </w:rPr>
          <w:t>Microsoft Learning E-Reference Library</w:t>
        </w:r>
        <w:r w:rsidR="004A70F0">
          <w:rPr>
            <w:noProof/>
            <w:webHidden/>
          </w:rPr>
          <w:tab/>
        </w:r>
        <w:r w:rsidR="004A70F0">
          <w:rPr>
            <w:noProof/>
            <w:webHidden/>
          </w:rPr>
          <w:fldChar w:fldCharType="begin"/>
        </w:r>
        <w:r w:rsidR="004A70F0">
          <w:rPr>
            <w:noProof/>
            <w:webHidden/>
          </w:rPr>
          <w:instrText xml:space="preserve"> PAGEREF _Toc428535018 \h </w:instrText>
        </w:r>
        <w:r w:rsidR="004A70F0">
          <w:rPr>
            <w:noProof/>
            <w:webHidden/>
          </w:rPr>
        </w:r>
        <w:r w:rsidR="004A70F0">
          <w:rPr>
            <w:noProof/>
            <w:webHidden/>
          </w:rPr>
          <w:fldChar w:fldCharType="separate"/>
        </w:r>
        <w:r w:rsidR="004A70F0">
          <w:rPr>
            <w:noProof/>
            <w:webHidden/>
          </w:rPr>
          <w:t>23</w:t>
        </w:r>
        <w:r w:rsidR="004A70F0">
          <w:rPr>
            <w:noProof/>
            <w:webHidden/>
          </w:rPr>
          <w:fldChar w:fldCharType="end"/>
        </w:r>
      </w:hyperlink>
    </w:p>
    <w:p w14:paraId="2A28C471" w14:textId="77777777" w:rsidR="004A70F0" w:rsidRDefault="00710A53">
      <w:pPr>
        <w:pStyle w:val="TOC4"/>
        <w:rPr>
          <w:rFonts w:eastAsiaTheme="minorEastAsia"/>
          <w:smallCaps w:val="0"/>
          <w:noProof/>
          <w:sz w:val="22"/>
          <w:lang w:val="en-US" w:eastAsia="ja-JP" w:bidi="ar-SA"/>
        </w:rPr>
      </w:pPr>
      <w:hyperlink w:anchor="_Toc428535019" w:history="1">
        <w:r w:rsidR="004A70F0" w:rsidRPr="003404F9">
          <w:rPr>
            <w:rStyle w:val="Hyperlink"/>
            <w:noProof/>
          </w:rPr>
          <w:t>Microsoft Learning IT Academy</w:t>
        </w:r>
        <w:r w:rsidR="004A70F0">
          <w:rPr>
            <w:noProof/>
            <w:webHidden/>
          </w:rPr>
          <w:tab/>
        </w:r>
        <w:r w:rsidR="004A70F0">
          <w:rPr>
            <w:noProof/>
            <w:webHidden/>
          </w:rPr>
          <w:fldChar w:fldCharType="begin"/>
        </w:r>
        <w:r w:rsidR="004A70F0">
          <w:rPr>
            <w:noProof/>
            <w:webHidden/>
          </w:rPr>
          <w:instrText xml:space="preserve"> PAGEREF _Toc428535019 \h </w:instrText>
        </w:r>
        <w:r w:rsidR="004A70F0">
          <w:rPr>
            <w:noProof/>
            <w:webHidden/>
          </w:rPr>
        </w:r>
        <w:r w:rsidR="004A70F0">
          <w:rPr>
            <w:noProof/>
            <w:webHidden/>
          </w:rPr>
          <w:fldChar w:fldCharType="separate"/>
        </w:r>
        <w:r w:rsidR="004A70F0">
          <w:rPr>
            <w:noProof/>
            <w:webHidden/>
          </w:rPr>
          <w:t>23</w:t>
        </w:r>
        <w:r w:rsidR="004A70F0">
          <w:rPr>
            <w:noProof/>
            <w:webHidden/>
          </w:rPr>
          <w:fldChar w:fldCharType="end"/>
        </w:r>
      </w:hyperlink>
    </w:p>
    <w:p w14:paraId="7904FF36" w14:textId="77777777" w:rsidR="004A70F0" w:rsidRDefault="00710A53">
      <w:pPr>
        <w:pStyle w:val="TOC4"/>
        <w:rPr>
          <w:rFonts w:eastAsiaTheme="minorEastAsia"/>
          <w:smallCaps w:val="0"/>
          <w:noProof/>
          <w:sz w:val="22"/>
          <w:lang w:val="en-US" w:eastAsia="ja-JP" w:bidi="ar-SA"/>
        </w:rPr>
      </w:pPr>
      <w:hyperlink w:anchor="_Toc428535020" w:history="1">
        <w:r w:rsidR="004A70F0" w:rsidRPr="003404F9">
          <w:rPr>
            <w:rStyle w:val="Hyperlink"/>
            <w:noProof/>
          </w:rPr>
          <w:t>Office 365 Developer</w:t>
        </w:r>
        <w:r w:rsidR="004A70F0">
          <w:rPr>
            <w:noProof/>
            <w:webHidden/>
          </w:rPr>
          <w:tab/>
        </w:r>
        <w:r w:rsidR="004A70F0">
          <w:rPr>
            <w:noProof/>
            <w:webHidden/>
          </w:rPr>
          <w:fldChar w:fldCharType="begin"/>
        </w:r>
        <w:r w:rsidR="004A70F0">
          <w:rPr>
            <w:noProof/>
            <w:webHidden/>
          </w:rPr>
          <w:instrText xml:space="preserve"> PAGEREF _Toc428535020 \h </w:instrText>
        </w:r>
        <w:r w:rsidR="004A70F0">
          <w:rPr>
            <w:noProof/>
            <w:webHidden/>
          </w:rPr>
        </w:r>
        <w:r w:rsidR="004A70F0">
          <w:rPr>
            <w:noProof/>
            <w:webHidden/>
          </w:rPr>
          <w:fldChar w:fldCharType="separate"/>
        </w:r>
        <w:r w:rsidR="004A70F0">
          <w:rPr>
            <w:noProof/>
            <w:webHidden/>
          </w:rPr>
          <w:t>24</w:t>
        </w:r>
        <w:r w:rsidR="004A70F0">
          <w:rPr>
            <w:noProof/>
            <w:webHidden/>
          </w:rPr>
          <w:fldChar w:fldCharType="end"/>
        </w:r>
      </w:hyperlink>
    </w:p>
    <w:p w14:paraId="4FBFA47E" w14:textId="77777777" w:rsidR="004A70F0" w:rsidRDefault="00710A53">
      <w:pPr>
        <w:pStyle w:val="TOC4"/>
        <w:rPr>
          <w:rFonts w:eastAsiaTheme="minorEastAsia"/>
          <w:smallCaps w:val="0"/>
          <w:noProof/>
          <w:sz w:val="22"/>
          <w:lang w:val="en-US" w:eastAsia="ja-JP" w:bidi="ar-SA"/>
        </w:rPr>
      </w:pPr>
      <w:hyperlink w:anchor="_Toc428535021" w:history="1">
        <w:r w:rsidR="004A70F0" w:rsidRPr="003404F9">
          <w:rPr>
            <w:rStyle w:val="Hyperlink"/>
            <w:noProof/>
          </w:rPr>
          <w:t>Power BI Pro</w:t>
        </w:r>
        <w:r w:rsidR="004A70F0">
          <w:rPr>
            <w:noProof/>
            <w:webHidden/>
          </w:rPr>
          <w:tab/>
        </w:r>
        <w:r w:rsidR="004A70F0">
          <w:rPr>
            <w:noProof/>
            <w:webHidden/>
          </w:rPr>
          <w:fldChar w:fldCharType="begin"/>
        </w:r>
        <w:r w:rsidR="004A70F0">
          <w:rPr>
            <w:noProof/>
            <w:webHidden/>
          </w:rPr>
          <w:instrText xml:space="preserve"> PAGEREF _Toc428535021 \h </w:instrText>
        </w:r>
        <w:r w:rsidR="004A70F0">
          <w:rPr>
            <w:noProof/>
            <w:webHidden/>
          </w:rPr>
        </w:r>
        <w:r w:rsidR="004A70F0">
          <w:rPr>
            <w:noProof/>
            <w:webHidden/>
          </w:rPr>
          <w:fldChar w:fldCharType="separate"/>
        </w:r>
        <w:r w:rsidR="004A70F0">
          <w:rPr>
            <w:noProof/>
            <w:webHidden/>
          </w:rPr>
          <w:t>24</w:t>
        </w:r>
        <w:r w:rsidR="004A70F0">
          <w:rPr>
            <w:noProof/>
            <w:webHidden/>
          </w:rPr>
          <w:fldChar w:fldCharType="end"/>
        </w:r>
      </w:hyperlink>
    </w:p>
    <w:p w14:paraId="06164294" w14:textId="77777777" w:rsidR="004A70F0" w:rsidRDefault="00710A53">
      <w:pPr>
        <w:pStyle w:val="TOC4"/>
        <w:rPr>
          <w:rFonts w:eastAsiaTheme="minorEastAsia"/>
          <w:smallCaps w:val="0"/>
          <w:noProof/>
          <w:sz w:val="22"/>
          <w:lang w:val="en-US" w:eastAsia="ja-JP" w:bidi="ar-SA"/>
        </w:rPr>
      </w:pPr>
      <w:hyperlink w:anchor="_Toc428535022" w:history="1">
        <w:r w:rsidR="004A70F0" w:rsidRPr="003404F9">
          <w:rPr>
            <w:rStyle w:val="Hyperlink"/>
            <w:noProof/>
          </w:rPr>
          <w:t>System Center Endpoint Protection</w:t>
        </w:r>
        <w:r w:rsidR="004A70F0">
          <w:rPr>
            <w:noProof/>
            <w:webHidden/>
          </w:rPr>
          <w:tab/>
        </w:r>
        <w:r w:rsidR="004A70F0">
          <w:rPr>
            <w:noProof/>
            <w:webHidden/>
          </w:rPr>
          <w:fldChar w:fldCharType="begin"/>
        </w:r>
        <w:r w:rsidR="004A70F0">
          <w:rPr>
            <w:noProof/>
            <w:webHidden/>
          </w:rPr>
          <w:instrText xml:space="preserve"> PAGEREF _Toc428535022 \h </w:instrText>
        </w:r>
        <w:r w:rsidR="004A70F0">
          <w:rPr>
            <w:noProof/>
            <w:webHidden/>
          </w:rPr>
        </w:r>
        <w:r w:rsidR="004A70F0">
          <w:rPr>
            <w:noProof/>
            <w:webHidden/>
          </w:rPr>
          <w:fldChar w:fldCharType="separate"/>
        </w:r>
        <w:r w:rsidR="004A70F0">
          <w:rPr>
            <w:noProof/>
            <w:webHidden/>
          </w:rPr>
          <w:t>24</w:t>
        </w:r>
        <w:r w:rsidR="004A70F0">
          <w:rPr>
            <w:noProof/>
            <w:webHidden/>
          </w:rPr>
          <w:fldChar w:fldCharType="end"/>
        </w:r>
      </w:hyperlink>
    </w:p>
    <w:p w14:paraId="1F04E236" w14:textId="77777777" w:rsidR="004A70F0" w:rsidRDefault="00710A53">
      <w:pPr>
        <w:pStyle w:val="TOC4"/>
        <w:rPr>
          <w:rFonts w:eastAsiaTheme="minorEastAsia"/>
          <w:smallCaps w:val="0"/>
          <w:noProof/>
          <w:sz w:val="22"/>
          <w:lang w:val="en-US" w:eastAsia="ja-JP" w:bidi="ar-SA"/>
        </w:rPr>
      </w:pPr>
      <w:hyperlink w:anchor="_Toc428535023" w:history="1">
        <w:r w:rsidR="004A70F0" w:rsidRPr="003404F9">
          <w:rPr>
            <w:rStyle w:val="Hyperlink"/>
            <w:noProof/>
          </w:rPr>
          <w:t>API di Translator</w:t>
        </w:r>
        <w:r w:rsidR="004A70F0">
          <w:rPr>
            <w:noProof/>
            <w:webHidden/>
          </w:rPr>
          <w:tab/>
        </w:r>
        <w:r w:rsidR="004A70F0">
          <w:rPr>
            <w:noProof/>
            <w:webHidden/>
          </w:rPr>
          <w:fldChar w:fldCharType="begin"/>
        </w:r>
        <w:r w:rsidR="004A70F0">
          <w:rPr>
            <w:noProof/>
            <w:webHidden/>
          </w:rPr>
          <w:instrText xml:space="preserve"> PAGEREF _Toc428535023 \h </w:instrText>
        </w:r>
        <w:r w:rsidR="004A70F0">
          <w:rPr>
            <w:noProof/>
            <w:webHidden/>
          </w:rPr>
        </w:r>
        <w:r w:rsidR="004A70F0">
          <w:rPr>
            <w:noProof/>
            <w:webHidden/>
          </w:rPr>
          <w:fldChar w:fldCharType="separate"/>
        </w:r>
        <w:r w:rsidR="004A70F0">
          <w:rPr>
            <w:noProof/>
            <w:webHidden/>
          </w:rPr>
          <w:t>24</w:t>
        </w:r>
        <w:r w:rsidR="004A70F0">
          <w:rPr>
            <w:noProof/>
            <w:webHidden/>
          </w:rPr>
          <w:fldChar w:fldCharType="end"/>
        </w:r>
      </w:hyperlink>
    </w:p>
    <w:p w14:paraId="1966FF2C" w14:textId="77777777" w:rsidR="004A70F0" w:rsidRDefault="00710A53">
      <w:pPr>
        <w:pStyle w:val="TOC4"/>
        <w:rPr>
          <w:rFonts w:eastAsiaTheme="minorEastAsia"/>
          <w:smallCaps w:val="0"/>
          <w:noProof/>
          <w:sz w:val="22"/>
          <w:lang w:val="en-US" w:eastAsia="ja-JP" w:bidi="ar-SA"/>
        </w:rPr>
      </w:pPr>
      <w:hyperlink w:anchor="_Toc428535024" w:history="1">
        <w:r w:rsidR="004A70F0" w:rsidRPr="003404F9">
          <w:rPr>
            <w:rStyle w:val="Hyperlink"/>
            <w:noProof/>
          </w:rPr>
          <w:t>Yammer Enterprise</w:t>
        </w:r>
        <w:r w:rsidR="004A70F0">
          <w:rPr>
            <w:noProof/>
            <w:webHidden/>
          </w:rPr>
          <w:tab/>
        </w:r>
        <w:r w:rsidR="004A70F0">
          <w:rPr>
            <w:noProof/>
            <w:webHidden/>
          </w:rPr>
          <w:fldChar w:fldCharType="begin"/>
        </w:r>
        <w:r w:rsidR="004A70F0">
          <w:rPr>
            <w:noProof/>
            <w:webHidden/>
          </w:rPr>
          <w:instrText xml:space="preserve"> PAGEREF _Toc428535024 \h </w:instrText>
        </w:r>
        <w:r w:rsidR="004A70F0">
          <w:rPr>
            <w:noProof/>
            <w:webHidden/>
          </w:rPr>
        </w:r>
        <w:r w:rsidR="004A70F0">
          <w:rPr>
            <w:noProof/>
            <w:webHidden/>
          </w:rPr>
          <w:fldChar w:fldCharType="separate"/>
        </w:r>
        <w:r w:rsidR="004A70F0">
          <w:rPr>
            <w:noProof/>
            <w:webHidden/>
          </w:rPr>
          <w:t>25</w:t>
        </w:r>
        <w:r w:rsidR="004A70F0">
          <w:rPr>
            <w:noProof/>
            <w:webHidden/>
          </w:rPr>
          <w:fldChar w:fldCharType="end"/>
        </w:r>
      </w:hyperlink>
    </w:p>
    <w:p w14:paraId="1F57EE63" w14:textId="77777777" w:rsidR="004A70F0" w:rsidRDefault="00710A53">
      <w:pPr>
        <w:pStyle w:val="TOC1"/>
        <w:tabs>
          <w:tab w:val="right" w:leader="dot" w:pos="5030"/>
        </w:tabs>
        <w:rPr>
          <w:rFonts w:eastAsiaTheme="minorEastAsia"/>
          <w:b w:val="0"/>
          <w:caps w:val="0"/>
          <w:noProof/>
          <w:sz w:val="22"/>
          <w:lang w:val="en-US" w:eastAsia="ja-JP" w:bidi="ar-SA"/>
        </w:rPr>
      </w:pPr>
      <w:hyperlink w:anchor="_Toc428535025" w:history="1">
        <w:r w:rsidR="004A70F0" w:rsidRPr="003404F9">
          <w:rPr>
            <w:rStyle w:val="Hyperlink"/>
            <w:noProof/>
          </w:rPr>
          <w:t>Allegato 1 – Comunicazioni</w:t>
        </w:r>
        <w:r w:rsidR="004A70F0">
          <w:rPr>
            <w:noProof/>
            <w:webHidden/>
          </w:rPr>
          <w:tab/>
        </w:r>
        <w:r w:rsidR="004A70F0">
          <w:rPr>
            <w:noProof/>
            <w:webHidden/>
          </w:rPr>
          <w:fldChar w:fldCharType="begin"/>
        </w:r>
        <w:r w:rsidR="004A70F0">
          <w:rPr>
            <w:noProof/>
            <w:webHidden/>
          </w:rPr>
          <w:instrText xml:space="preserve"> PAGEREF _Toc428535025 \h </w:instrText>
        </w:r>
        <w:r w:rsidR="004A70F0">
          <w:rPr>
            <w:noProof/>
            <w:webHidden/>
          </w:rPr>
        </w:r>
        <w:r w:rsidR="004A70F0">
          <w:rPr>
            <w:noProof/>
            <w:webHidden/>
          </w:rPr>
          <w:fldChar w:fldCharType="separate"/>
        </w:r>
        <w:r w:rsidR="004A70F0">
          <w:rPr>
            <w:noProof/>
            <w:webHidden/>
          </w:rPr>
          <w:t>26</w:t>
        </w:r>
        <w:r w:rsidR="004A70F0">
          <w:rPr>
            <w:noProof/>
            <w:webHidden/>
          </w:rPr>
          <w:fldChar w:fldCharType="end"/>
        </w:r>
      </w:hyperlink>
    </w:p>
    <w:p w14:paraId="0B6116AC" w14:textId="77777777" w:rsidR="004A70F0" w:rsidRDefault="00710A53">
      <w:pPr>
        <w:pStyle w:val="TOC3"/>
        <w:tabs>
          <w:tab w:val="right" w:leader="dot" w:pos="5030"/>
        </w:tabs>
        <w:rPr>
          <w:rFonts w:eastAsiaTheme="minorEastAsia"/>
          <w:smallCaps w:val="0"/>
          <w:noProof/>
          <w:sz w:val="22"/>
          <w:lang w:val="en-US" w:eastAsia="ja-JP" w:bidi="ar-SA"/>
        </w:rPr>
      </w:pPr>
      <w:hyperlink w:anchor="_Toc428535026" w:history="1">
        <w:r w:rsidR="004A70F0" w:rsidRPr="003404F9">
          <w:rPr>
            <w:rStyle w:val="Hyperlink"/>
            <w:noProof/>
          </w:rPr>
          <w:t>Bing Maps</w:t>
        </w:r>
        <w:r w:rsidR="004A70F0">
          <w:rPr>
            <w:noProof/>
            <w:webHidden/>
          </w:rPr>
          <w:tab/>
        </w:r>
        <w:r w:rsidR="004A70F0">
          <w:rPr>
            <w:noProof/>
            <w:webHidden/>
          </w:rPr>
          <w:fldChar w:fldCharType="begin"/>
        </w:r>
        <w:r w:rsidR="004A70F0">
          <w:rPr>
            <w:noProof/>
            <w:webHidden/>
          </w:rPr>
          <w:instrText xml:space="preserve"> PAGEREF _Toc428535026 \h </w:instrText>
        </w:r>
        <w:r w:rsidR="004A70F0">
          <w:rPr>
            <w:noProof/>
            <w:webHidden/>
          </w:rPr>
        </w:r>
        <w:r w:rsidR="004A70F0">
          <w:rPr>
            <w:noProof/>
            <w:webHidden/>
          </w:rPr>
          <w:fldChar w:fldCharType="separate"/>
        </w:r>
        <w:r w:rsidR="004A70F0">
          <w:rPr>
            <w:noProof/>
            <w:webHidden/>
          </w:rPr>
          <w:t>26</w:t>
        </w:r>
        <w:r w:rsidR="004A70F0">
          <w:rPr>
            <w:noProof/>
            <w:webHidden/>
          </w:rPr>
          <w:fldChar w:fldCharType="end"/>
        </w:r>
      </w:hyperlink>
    </w:p>
    <w:p w14:paraId="26AF7BA2" w14:textId="77777777" w:rsidR="004A70F0" w:rsidRDefault="00710A53">
      <w:pPr>
        <w:pStyle w:val="TOC3"/>
        <w:tabs>
          <w:tab w:val="right" w:leader="dot" w:pos="5030"/>
        </w:tabs>
        <w:rPr>
          <w:rFonts w:eastAsiaTheme="minorEastAsia"/>
          <w:smallCaps w:val="0"/>
          <w:noProof/>
          <w:sz w:val="22"/>
          <w:lang w:val="en-US" w:eastAsia="ja-JP" w:bidi="ar-SA"/>
        </w:rPr>
      </w:pPr>
      <w:hyperlink w:anchor="_Toc428535027" w:history="1">
        <w:r w:rsidR="004A70F0" w:rsidRPr="003404F9">
          <w:rPr>
            <w:rStyle w:val="Hyperlink"/>
            <w:noProof/>
          </w:rPr>
          <w:t>Supporto Tecnico</w:t>
        </w:r>
        <w:r w:rsidR="004A70F0">
          <w:rPr>
            <w:noProof/>
            <w:webHidden/>
          </w:rPr>
          <w:tab/>
        </w:r>
        <w:r w:rsidR="004A70F0">
          <w:rPr>
            <w:noProof/>
            <w:webHidden/>
          </w:rPr>
          <w:fldChar w:fldCharType="begin"/>
        </w:r>
        <w:r w:rsidR="004A70F0">
          <w:rPr>
            <w:noProof/>
            <w:webHidden/>
          </w:rPr>
          <w:instrText xml:space="preserve"> PAGEREF _Toc428535027 \h </w:instrText>
        </w:r>
        <w:r w:rsidR="004A70F0">
          <w:rPr>
            <w:noProof/>
            <w:webHidden/>
          </w:rPr>
        </w:r>
        <w:r w:rsidR="004A70F0">
          <w:rPr>
            <w:noProof/>
            <w:webHidden/>
          </w:rPr>
          <w:fldChar w:fldCharType="separate"/>
        </w:r>
        <w:r w:rsidR="004A70F0">
          <w:rPr>
            <w:noProof/>
            <w:webHidden/>
          </w:rPr>
          <w:t>26</w:t>
        </w:r>
        <w:r w:rsidR="004A70F0">
          <w:rPr>
            <w:noProof/>
            <w:webHidden/>
          </w:rPr>
          <w:fldChar w:fldCharType="end"/>
        </w:r>
      </w:hyperlink>
    </w:p>
    <w:p w14:paraId="3526C3B4" w14:textId="77777777" w:rsidR="004A70F0" w:rsidRDefault="00710A53">
      <w:pPr>
        <w:pStyle w:val="TOC3"/>
        <w:tabs>
          <w:tab w:val="right" w:leader="dot" w:pos="5030"/>
        </w:tabs>
        <w:rPr>
          <w:rFonts w:eastAsiaTheme="minorEastAsia"/>
          <w:smallCaps w:val="0"/>
          <w:noProof/>
          <w:sz w:val="22"/>
          <w:lang w:val="en-US" w:eastAsia="ja-JP" w:bidi="ar-SA"/>
        </w:rPr>
      </w:pPr>
      <w:hyperlink w:anchor="_Toc428535028" w:history="1">
        <w:r w:rsidR="004A70F0" w:rsidRPr="003404F9">
          <w:rPr>
            <w:rStyle w:val="Hyperlink"/>
            <w:noProof/>
          </w:rPr>
          <w:t>Comunicazione relativa agli Standard Video H.264/AVC, VC-1, MPEG-4 e MPEG-2</w:t>
        </w:r>
        <w:r w:rsidR="004A70F0">
          <w:rPr>
            <w:noProof/>
            <w:webHidden/>
          </w:rPr>
          <w:tab/>
        </w:r>
        <w:r w:rsidR="004A70F0">
          <w:rPr>
            <w:noProof/>
            <w:webHidden/>
          </w:rPr>
          <w:fldChar w:fldCharType="begin"/>
        </w:r>
        <w:r w:rsidR="004A70F0">
          <w:rPr>
            <w:noProof/>
            <w:webHidden/>
          </w:rPr>
          <w:instrText xml:space="preserve"> PAGEREF _Toc428535028 \h </w:instrText>
        </w:r>
        <w:r w:rsidR="004A70F0">
          <w:rPr>
            <w:noProof/>
            <w:webHidden/>
          </w:rPr>
        </w:r>
        <w:r w:rsidR="004A70F0">
          <w:rPr>
            <w:noProof/>
            <w:webHidden/>
          </w:rPr>
          <w:fldChar w:fldCharType="separate"/>
        </w:r>
        <w:r w:rsidR="004A70F0">
          <w:rPr>
            <w:noProof/>
            <w:webHidden/>
          </w:rPr>
          <w:t>27</w:t>
        </w:r>
        <w:r w:rsidR="004A70F0">
          <w:rPr>
            <w:noProof/>
            <w:webHidden/>
          </w:rPr>
          <w:fldChar w:fldCharType="end"/>
        </w:r>
      </w:hyperlink>
    </w:p>
    <w:p w14:paraId="2B2E9FAB" w14:textId="77777777" w:rsidR="004A70F0" w:rsidRDefault="00710A53">
      <w:pPr>
        <w:pStyle w:val="TOC1"/>
        <w:tabs>
          <w:tab w:val="right" w:leader="dot" w:pos="5030"/>
        </w:tabs>
        <w:rPr>
          <w:rFonts w:eastAsiaTheme="minorEastAsia"/>
          <w:b w:val="0"/>
          <w:caps w:val="0"/>
          <w:noProof/>
          <w:sz w:val="22"/>
          <w:lang w:val="en-US" w:eastAsia="ja-JP" w:bidi="ar-SA"/>
        </w:rPr>
      </w:pPr>
      <w:hyperlink w:anchor="_Toc428535029" w:history="1">
        <w:r w:rsidR="004A70F0" w:rsidRPr="003404F9">
          <w:rPr>
            <w:rStyle w:val="Hyperlink"/>
            <w:noProof/>
          </w:rPr>
          <w:t>Allegato 2 - Suite di Licenze “Subscription”</w:t>
        </w:r>
        <w:r w:rsidR="004A70F0">
          <w:rPr>
            <w:noProof/>
            <w:webHidden/>
          </w:rPr>
          <w:tab/>
        </w:r>
        <w:r w:rsidR="004A70F0">
          <w:rPr>
            <w:noProof/>
            <w:webHidden/>
          </w:rPr>
          <w:fldChar w:fldCharType="begin"/>
        </w:r>
        <w:r w:rsidR="004A70F0">
          <w:rPr>
            <w:noProof/>
            <w:webHidden/>
          </w:rPr>
          <w:instrText xml:space="preserve"> PAGEREF _Toc428535029 \h </w:instrText>
        </w:r>
        <w:r w:rsidR="004A70F0">
          <w:rPr>
            <w:noProof/>
            <w:webHidden/>
          </w:rPr>
        </w:r>
        <w:r w:rsidR="004A70F0">
          <w:rPr>
            <w:noProof/>
            <w:webHidden/>
          </w:rPr>
          <w:fldChar w:fldCharType="separate"/>
        </w:r>
        <w:r w:rsidR="004A70F0">
          <w:rPr>
            <w:noProof/>
            <w:webHidden/>
          </w:rPr>
          <w:t>28</w:t>
        </w:r>
        <w:r w:rsidR="004A70F0">
          <w:rPr>
            <w:noProof/>
            <w:webHidden/>
          </w:rPr>
          <w:fldChar w:fldCharType="end"/>
        </w:r>
      </w:hyperlink>
    </w:p>
    <w:p w14:paraId="36B01D57" w14:textId="77777777" w:rsidR="004A70F0" w:rsidRDefault="00710A53">
      <w:pPr>
        <w:pStyle w:val="TOC1"/>
        <w:tabs>
          <w:tab w:val="right" w:leader="dot" w:pos="5030"/>
        </w:tabs>
        <w:rPr>
          <w:rFonts w:eastAsiaTheme="minorEastAsia"/>
          <w:b w:val="0"/>
          <w:caps w:val="0"/>
          <w:noProof/>
          <w:sz w:val="22"/>
          <w:lang w:val="en-US" w:eastAsia="ja-JP" w:bidi="ar-SA"/>
        </w:rPr>
      </w:pPr>
      <w:hyperlink w:anchor="_Toc428535030" w:history="1">
        <w:r w:rsidR="004A70F0" w:rsidRPr="003404F9">
          <w:rPr>
            <w:rStyle w:val="Hyperlink"/>
            <w:noProof/>
          </w:rPr>
          <w:t>Allegato 3 – Condizioni Contrattuali Standard (Responsabili del trattamento)</w:t>
        </w:r>
        <w:r w:rsidR="004A70F0">
          <w:rPr>
            <w:noProof/>
            <w:webHidden/>
          </w:rPr>
          <w:tab/>
        </w:r>
        <w:r w:rsidR="004A70F0">
          <w:rPr>
            <w:noProof/>
            <w:webHidden/>
          </w:rPr>
          <w:fldChar w:fldCharType="begin"/>
        </w:r>
        <w:r w:rsidR="004A70F0">
          <w:rPr>
            <w:noProof/>
            <w:webHidden/>
          </w:rPr>
          <w:instrText xml:space="preserve"> PAGEREF _Toc428535030 \h </w:instrText>
        </w:r>
        <w:r w:rsidR="004A70F0">
          <w:rPr>
            <w:noProof/>
            <w:webHidden/>
          </w:rPr>
        </w:r>
        <w:r w:rsidR="004A70F0">
          <w:rPr>
            <w:noProof/>
            <w:webHidden/>
          </w:rPr>
          <w:fldChar w:fldCharType="separate"/>
        </w:r>
        <w:r w:rsidR="004A70F0">
          <w:rPr>
            <w:noProof/>
            <w:webHidden/>
          </w:rPr>
          <w:t>29</w:t>
        </w:r>
        <w:r w:rsidR="004A70F0">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4960"/>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690C65" w:rsidRDefault="003F6CEE" w:rsidP="00366C8E">
      <w:pPr>
        <w:pStyle w:val="ProductList-Offering1Heading"/>
        <w:outlineLvl w:val="1"/>
      </w:pPr>
      <w:bookmarkStart w:id="5" w:name="_Toc428534961"/>
      <w: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Default="00E9419F" w:rsidP="00E9419F">
      <w:pPr>
        <w:pStyle w:val="ProductList-Offering1Heading"/>
        <w:outlineLvl w:val="1"/>
      </w:pPr>
      <w:bookmarkStart w:id="6" w:name="_Toc417892041"/>
      <w:bookmarkStart w:id="7" w:name="_Toc412644871"/>
      <w:bookmarkStart w:id="8" w:name="_Toc428534962"/>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9419F" w:rsidRPr="00AD6DB4" w14:paraId="26E9518A" w14:textId="77777777" w:rsidTr="00E9419F">
        <w:trPr>
          <w:tblHeader/>
        </w:trPr>
        <w:tc>
          <w:tcPr>
            <w:tcW w:w="5400" w:type="dxa"/>
            <w:shd w:val="clear" w:color="auto" w:fill="0072C6"/>
          </w:tcPr>
          <w:p w14:paraId="2E706439" w14:textId="77777777" w:rsidR="00E9419F" w:rsidRPr="00AD6DB4" w:rsidRDefault="00E9419F" w:rsidP="00ED5D67">
            <w:pPr>
              <w:pStyle w:val="ProductList-Body"/>
              <w:spacing w:before="20" w:after="20"/>
              <w:rPr>
                <w:color w:val="FFFFFF" w:themeColor="background1"/>
              </w:rPr>
            </w:pPr>
            <w:r>
              <w:rPr>
                <w:color w:val="FFFFFF" w:themeColor="background1"/>
              </w:rPr>
              <w:t>Aggiunte</w:t>
            </w:r>
          </w:p>
        </w:tc>
        <w:tc>
          <w:tcPr>
            <w:tcW w:w="5400" w:type="dxa"/>
            <w:shd w:val="clear" w:color="auto" w:fill="0072C6"/>
          </w:tcPr>
          <w:p w14:paraId="28C19E79" w14:textId="77777777" w:rsidR="00E9419F" w:rsidRPr="00AD6DB4" w:rsidRDefault="00E9419F" w:rsidP="00ED5D67">
            <w:pPr>
              <w:pStyle w:val="ProductList-Body"/>
              <w:spacing w:before="20" w:after="20"/>
              <w:rPr>
                <w:color w:val="FFFFFF" w:themeColor="background1"/>
              </w:rPr>
            </w:pPr>
            <w:r>
              <w:rPr>
                <w:color w:val="FFFFFF" w:themeColor="background1"/>
              </w:rPr>
              <w:t>Eliminazioni</w:t>
            </w:r>
          </w:p>
        </w:tc>
      </w:tr>
      <w:tr w:rsidR="000C583A" w14:paraId="4C978895" w14:textId="77777777" w:rsidTr="00E9419F">
        <w:tc>
          <w:tcPr>
            <w:tcW w:w="5400" w:type="dxa"/>
          </w:tcPr>
          <w:p w14:paraId="5FE9DCD8" w14:textId="7A8C141E" w:rsidR="000C583A" w:rsidRDefault="000C583A" w:rsidP="000C583A">
            <w:pPr>
              <w:pStyle w:val="ProductList-Body"/>
            </w:pPr>
          </w:p>
        </w:tc>
        <w:tc>
          <w:tcPr>
            <w:tcW w:w="5400" w:type="dxa"/>
          </w:tcPr>
          <w:p w14:paraId="29CA2FC6" w14:textId="77777777" w:rsidR="000C583A" w:rsidRPr="0080135B" w:rsidRDefault="000C583A" w:rsidP="000C583A">
            <w:pPr>
              <w:pStyle w:val="ProductList-Body"/>
            </w:pPr>
          </w:p>
        </w:tc>
      </w:tr>
    </w:tbl>
    <w:p w14:paraId="6C5FAB2C" w14:textId="77777777" w:rsidR="00E9419F" w:rsidRPr="00862C50" w:rsidRDefault="00E9419F" w:rsidP="00E9419F">
      <w:pPr>
        <w:pStyle w:val="ProductList-Body"/>
      </w:pPr>
    </w:p>
    <w:p w14:paraId="7AD1AEFB" w14:textId="77777777" w:rsidR="005B6F8C" w:rsidRDefault="005B6F8C" w:rsidP="005B6F8C">
      <w:pPr>
        <w:pStyle w:val="ProductList-Body"/>
        <w:tabs>
          <w:tab w:val="left" w:pos="360"/>
        </w:tabs>
        <w:rPr>
          <w:b/>
          <w:color w:val="00188F"/>
        </w:rPr>
      </w:pPr>
      <w:r>
        <w:rPr>
          <w:b/>
          <w:color w:val="00188F"/>
        </w:rPr>
        <w:t>Modifiche</w:t>
      </w:r>
    </w:p>
    <w:p w14:paraId="5932BAF5" w14:textId="77777777" w:rsidR="005B6F8C" w:rsidRPr="00194126" w:rsidRDefault="005B6F8C" w:rsidP="005B6F8C">
      <w:pPr>
        <w:pStyle w:val="ProductList-Body"/>
        <w:tabs>
          <w:tab w:val="left" w:pos="360"/>
        </w:tabs>
        <w:rPr>
          <w:color w:val="000000" w:themeColor="text1"/>
        </w:rPr>
      </w:pPr>
      <w:r>
        <w:rPr>
          <w:color w:val="000000" w:themeColor="text1"/>
        </w:rPr>
        <w:t>È stata rivista la definizione di Servizi Office 365 nelle Condizioni per l’Elaborazione dei Dati al fine di includere Sway.</w:t>
      </w:r>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4963"/>
      <w:bookmarkEnd w:id="9"/>
      <w:bookmarkEnd w:id="10"/>
      <w:bookmarkEnd w:id="11"/>
      <w:bookmarkEnd w:id="12"/>
      <w:bookmarkEnd w:id="13"/>
      <w:bookmarkEnd w:id="14"/>
      <w:r>
        <w:lastRenderedPageBreak/>
        <w:t>Condizioni Generali</w:t>
      </w:r>
      <w:bookmarkEnd w:id="15"/>
      <w:bookmarkEnd w:id="16"/>
    </w:p>
    <w:p w14:paraId="13E595AA" w14:textId="02F89688" w:rsidR="00730B3A" w:rsidRPr="00690C65" w:rsidRDefault="00730B3A"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r w:rsidRPr="00FA158E">
        <w:t>L’</w:t>
      </w:r>
      <w:hyperlink w:anchor="Attachment2" w:history="1">
        <w:r w:rsidRPr="00FA158E">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4964"/>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4965"/>
      <w:r>
        <w:t>Aggiornamenti delle Condizioni dei Servizi Online</w:t>
      </w:r>
      <w:bookmarkEnd w:id="18"/>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4966"/>
      <w:r>
        <w:t>Modifiche alle normative e disponibilità internazionale</w:t>
      </w:r>
      <w:bookmarkEnd w:id="19"/>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4967"/>
      <w:r>
        <w:t>Conservazione dei dati</w:t>
      </w:r>
      <w:bookmarkEnd w:id="20"/>
    </w:p>
    <w:p w14:paraId="1645CC39" w14:textId="5E6B6EA9" w:rsidR="00103924" w:rsidRPr="00690C65" w:rsidRDefault="00D92296" w:rsidP="00337870">
      <w:pPr>
        <w:pStyle w:val="ProductList-Body"/>
        <w:spacing w:after="120"/>
      </w:pPr>
      <w:r>
        <w:t>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3028049" w14:textId="77777777" w:rsidR="00103924" w:rsidRPr="00690C65" w:rsidRDefault="00103924" w:rsidP="00E9419F">
      <w:pPr>
        <w:pStyle w:val="ProductList-SubSubSectionHeading"/>
        <w:keepNext/>
        <w:outlineLvl w:val="1"/>
      </w:pPr>
      <w:bookmarkStart w:id="21" w:name="_Toc428534968"/>
      <w:r>
        <w:lastRenderedPageBreak/>
        <w:t>Utilizzo di Software con il Servizio Online</w:t>
      </w:r>
      <w:bookmarkEnd w:id="2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4969"/>
      <w:r>
        <w:t>Prodotti Non Microsoft</w:t>
      </w:r>
      <w:bookmarkEnd w:id="22"/>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4970"/>
      <w:r>
        <w:t>Criteri di Utilizzo</w:t>
      </w:r>
      <w:bookmarkEnd w:id="2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4971"/>
      <w:r>
        <w:t>Limitazioni tecniche</w:t>
      </w:r>
      <w:bookmarkEnd w:id="2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4972"/>
      <w:r>
        <w:t>Conformità alle Leggi</w:t>
      </w:r>
      <w:bookmarkEnd w:id="25"/>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5123C4" w:rsidRDefault="00BA34CE" w:rsidP="00BA34CE">
      <w:pPr>
        <w:spacing w:after="0" w:line="240" w:lineRule="auto"/>
        <w:rPr>
          <w:b/>
          <w:color w:val="00188F"/>
          <w:sz w:val="18"/>
        </w:rPr>
      </w:pPr>
      <w:bookmarkStart w:id="26" w:name="ImportExportServices"/>
      <w:r>
        <w:rPr>
          <w:b/>
          <w:color w:val="00188F"/>
          <w:sz w:val="18"/>
        </w:rPr>
        <w:t>Servizi di importazione/esportazione</w:t>
      </w:r>
    </w:p>
    <w:bookmarkEnd w:id="26"/>
    <w:p w14:paraId="574A6CA1" w14:textId="77777777" w:rsidR="00BA34CE" w:rsidRPr="001A5A8F" w:rsidRDefault="00BA34CE" w:rsidP="00BA34C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Pr>
          <w:rFonts w:asciiTheme="minorHAnsi" w:eastAsiaTheme="minorHAnsi" w:hAnsiTheme="minorHAnsi"/>
        </w:rPr>
        <w:t xml:space="preserve"> La responsabilità della Società consiste unicamente nel garantire che i supporti di archiviazione e i dati vengano forniti in conformità a tutte le leggi e a tutti i regolamenti. </w:t>
      </w:r>
      <w:r>
        <w:rPr>
          <w:rFonts w:asciiTheme="minorHAnsi" w:eastAsiaTheme="minorHAnsi" w:hAnsiTheme="minorHAnsi" w:cstheme="minorBidi"/>
          <w:szCs w:val="22"/>
        </w:rPr>
        <w:t>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7" w:name="_Toc428534973"/>
      <w:r>
        <w:t>Comunicazioni in Formato Elettronico</w:t>
      </w:r>
      <w:bookmarkEnd w:id="27"/>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4974"/>
      <w:r>
        <w:t>Riassegnazione delle Licenze</w:t>
      </w:r>
      <w:bookmarkEnd w:id="28"/>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4975"/>
      <w:r>
        <w:t>Componenti dei tipi di carattere</w:t>
      </w:r>
      <w:bookmarkEnd w:id="29"/>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4976"/>
      <w:r>
        <w:t>Multiplexing</w:t>
      </w:r>
      <w:bookmarkEnd w:id="30"/>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4977"/>
      <w:r>
        <w:lastRenderedPageBreak/>
        <w:t>Condizioni relative al Diritto alla Protezione dei Dati Personali e alla Sicurezza</w:t>
      </w:r>
      <w:bookmarkEnd w:id="31"/>
      <w:bookmarkEnd w:id="32"/>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4978"/>
      <w:r>
        <w:t>Condizioni Generali relative al Diritto alla Protezione dei Dati Personali e alla Sicurezza</w:t>
      </w:r>
      <w:bookmarkEnd w:id="33"/>
    </w:p>
    <w:p w14:paraId="0A292299" w14:textId="77777777" w:rsidR="00F77036" w:rsidRPr="00690C65" w:rsidRDefault="00F77036" w:rsidP="00366C8E">
      <w:pPr>
        <w:pStyle w:val="ProductList-SubSubSectionHeading"/>
        <w:outlineLvl w:val="2"/>
      </w:pPr>
      <w:bookmarkStart w:id="34" w:name="_Toc428534979"/>
      <w:r>
        <w:t>Ambito</w:t>
      </w:r>
      <w:bookmarkEnd w:id="34"/>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4980"/>
      <w:r>
        <w:t>Utilizzo dei Dati della Società</w:t>
      </w:r>
      <w:bookmarkEnd w:id="35"/>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6" w:name="_Toc423959220"/>
      <w:bookmarkStart w:id="37" w:name="_Toc417892060"/>
      <w:bookmarkStart w:id="38" w:name="_Toc428534981"/>
      <w:r>
        <w:t>Divulgazione dei Dati della Società</w:t>
      </w:r>
      <w:bookmarkEnd w:id="36"/>
      <w:bookmarkEnd w:id="37"/>
      <w:bookmarkEnd w:id="38"/>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4982"/>
      <w:r>
        <w:t>Istituti Didattici</w:t>
      </w:r>
      <w:bookmarkEnd w:id="39"/>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0" w:name="_Toc423959222"/>
      <w:bookmarkStart w:id="41" w:name="_Toc428534983"/>
      <w:bookmarkStart w:id="42" w:name="HIPPA"/>
      <w:bookmarkStart w:id="43" w:name="_Toc417892062"/>
      <w:bookmarkStart w:id="44" w:name="HIPAA"/>
      <w:r>
        <w:t>Società in Affari HIPPA</w:t>
      </w:r>
      <w:bookmarkEnd w:id="40"/>
      <w:bookmarkEnd w:id="41"/>
    </w:p>
    <w:bookmarkEnd w:id="42"/>
    <w:p w14:paraId="03535FE0" w14:textId="77777777" w:rsidR="000C583A" w:rsidRPr="00ED53C5" w:rsidRDefault="000C583A" w:rsidP="00BA34CE">
      <w:pPr>
        <w:pStyle w:val="ProductList-Body"/>
      </w:pPr>
      <w:r>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è disponibile all’indirizzo </w:t>
      </w:r>
      <w:hyperlink r:id="rId25" w:history="1">
        <w:r>
          <w:rPr>
            <w:rStyle w:val="Hyperlink"/>
          </w:rPr>
          <w:t>http://aka.ms/BAA</w:t>
        </w:r>
      </w:hyperlink>
      <w:r>
        <w:t xml:space="preserve">. Il contratto BAA non si applica ai </w:t>
      </w:r>
      <w:r>
        <w:lastRenderedPageBreak/>
        <w:t>Servizi di Azure Government (definiti nelle condizioni specifiche per i Servizi di Microsoft Azure).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3"/>
    <w:bookmarkEnd w:id="4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8534984"/>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4985"/>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4986"/>
      <w:r>
        <w:t>Luogo dell’elaborazione dei dati</w:t>
      </w:r>
      <w:bookmarkEnd w:id="47"/>
    </w:p>
    <w:p w14:paraId="6F79E91B" w14:textId="77777777" w:rsidR="00F77036" w:rsidRPr="00690C65" w:rsidRDefault="00F77036"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8" w:name="_Toc417892066"/>
      <w:bookmarkStart w:id="49" w:name="_Toc412644895"/>
      <w:bookmarkStart w:id="50" w:name="_Toc428534987"/>
      <w:r>
        <w:t>Comunicati Stampa</w:t>
      </w:r>
      <w:bookmarkEnd w:id="48"/>
      <w:bookmarkEnd w:id="49"/>
      <w:bookmarkEnd w:id="50"/>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1" w:name="_Toc428534988"/>
      <w:r>
        <w:t>Ricorso ai Subappaltatori</w:t>
      </w:r>
      <w:bookmarkEnd w:id="51"/>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4989"/>
      <w:r>
        <w:t>Come contattare Microsoft</w:t>
      </w:r>
      <w:bookmarkEnd w:id="5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77777777" w:rsidR="00F77036" w:rsidRPr="00690C65" w:rsidRDefault="00F77036" w:rsidP="0088164F">
      <w:pPr>
        <w:pStyle w:val="ProductList-Body"/>
        <w:spacing w:before="120"/>
        <w:ind w:left="187"/>
      </w:pPr>
      <w:r>
        <w:rPr>
          <w:b/>
        </w:rPr>
        <w:t>Diritto alla protezione dei dati personali di Microsoft Enterprise Service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Protezione dei dati personali</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0A81A94" w14:textId="77777777" w:rsidR="00E9419F" w:rsidRDefault="00E9419F"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4990"/>
      <w:r>
        <w:lastRenderedPageBreak/>
        <w:t>Condizioni per l’Elaborazione dei Dati</w:t>
      </w:r>
      <w:bookmarkEnd w:id="53"/>
    </w:p>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7F421E23" w:rsidR="00256427" w:rsidRDefault="00CF560D" w:rsidP="00CF560D">
            <w:pPr>
              <w:pStyle w:val="ProductList-Body"/>
            </w:pPr>
            <w:r>
              <w:t>Servizi Microsoft Dynamics</w:t>
            </w:r>
            <w:r w:rsidR="000C583A">
              <w:t xml:space="preserve"> CRM</w:t>
            </w:r>
            <w:r>
              <w:t xml:space="preserve"> Online</w:t>
            </w:r>
          </w:p>
        </w:tc>
        <w:tc>
          <w:tcPr>
            <w:tcW w:w="8190" w:type="dxa"/>
          </w:tcPr>
          <w:p w14:paraId="3A0CC844" w14:textId="268B25BE" w:rsidR="00256427" w:rsidRDefault="00CF560D" w:rsidP="00840373">
            <w:pPr>
              <w:pStyle w:val="ProductList-Body"/>
            </w:pPr>
            <w:r>
              <w:t xml:space="preserve">Microsoft Dynamics </w:t>
            </w:r>
            <w:r w:rsidR="000C583A">
              <w:t xml:space="preserve">CRM </w:t>
            </w:r>
            <w:r>
              <w:t>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5B6F8C" w14:paraId="0EEF8014" w14:textId="77777777" w:rsidTr="000438BF">
        <w:tc>
          <w:tcPr>
            <w:tcW w:w="2610" w:type="dxa"/>
            <w:vAlign w:val="center"/>
          </w:tcPr>
          <w:p w14:paraId="17E444BC" w14:textId="1FA9D5CF" w:rsidR="005B6F8C" w:rsidRDefault="005B6F8C" w:rsidP="005B6F8C">
            <w:pPr>
              <w:pStyle w:val="ProductList-Body"/>
            </w:pPr>
            <w:r>
              <w:t>Servizi Office 365</w:t>
            </w:r>
          </w:p>
        </w:tc>
        <w:tc>
          <w:tcPr>
            <w:tcW w:w="8190" w:type="dxa"/>
          </w:tcPr>
          <w:p w14:paraId="2B2D9666" w14:textId="22B53638" w:rsidR="005B6F8C" w:rsidRDefault="005B6F8C" w:rsidP="005B6F8C">
            <w:pPr>
              <w:pStyle w:val="ProductList-Body"/>
            </w:pPr>
            <w: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e Office Online. I Servizi Office 365 non includono Office 365 ProPlus, alcun software client, né eventuali servizi con marchio separato resi disponibili con un piano o una famiglia di prodotti con marchio Office 365, ad esempio un servizio Bing o Yammer oppure un servizio contrassegnato con “per Office 365”.</w:t>
            </w:r>
          </w:p>
        </w:tc>
      </w:tr>
      <w:tr w:rsidR="00E9419F" w14:paraId="31232290" w14:textId="77777777" w:rsidTr="000438BF">
        <w:tc>
          <w:tcPr>
            <w:tcW w:w="2610" w:type="dxa"/>
            <w:vAlign w:val="center"/>
          </w:tcPr>
          <w:p w14:paraId="792F0442" w14:textId="1F7141E7" w:rsidR="00E9419F" w:rsidRDefault="00E9419F" w:rsidP="00E9419F">
            <w:pPr>
              <w:pStyle w:val="ProductList-Body"/>
            </w:pPr>
            <w:bookmarkStart w:id="54" w:name="MicrosoftAzureCoreServices"/>
            <w:r>
              <w:t>Microsoft Azure Core Services</w:t>
            </w:r>
            <w:bookmarkEnd w:id="54"/>
          </w:p>
        </w:tc>
        <w:tc>
          <w:tcPr>
            <w:tcW w:w="8190" w:type="dxa"/>
          </w:tcPr>
          <w:p w14:paraId="1BC35F13" w14:textId="55E04D13" w:rsidR="00E9419F" w:rsidRDefault="00E9419F" w:rsidP="00E9419F">
            <w:pPr>
              <w:pStyle w:val="ProductList-Body"/>
            </w:pPr>
            <w:r>
              <w:t>Servizi Cloud (ruoli Web e di lavoro), Macchine Virtuali (incluso il Server SQL), Archiviazione (Blob, Tabelle, Code), Rete Virtuale, Traffic Manager, Batch, Siti Web, Servizi BizTalk, Media Services, Servizi Mobili, Bus di Servizio, Hub di Notifica, Gestione Flusso di Lavoro, Express Route e Utilità di Pianificazione, Multi-Factor Authentication, Active Directory, Rights Management Service, Database SQL</w:t>
            </w:r>
            <w:r w:rsidR="000C583A">
              <w:t>, HDInsight</w:t>
            </w:r>
            <w:r>
              <w:t xml:space="preserve"> e qualsiasi altra funzionalità identificata e inclusa nel Centro Protezione di Microsoft Azure.</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8534991"/>
      <w:r>
        <w:t>Posizione dei Dati della Società a riposo</w:t>
      </w:r>
      <w:bookmarkEnd w:id="55"/>
    </w:p>
    <w:p w14:paraId="3170912A" w14:textId="77777777" w:rsidR="00086F17" w:rsidRPr="00690C65" w:rsidRDefault="00086F17" w:rsidP="00086F17">
      <w:pPr>
        <w:pStyle w:val="ProductList-Body"/>
      </w:pPr>
      <w:r>
        <w:t>Microsoft archivierà i Dati della Società a riposo in alcune aree geografiche importanti (ciascuna, una Area Geografica) come segue:</w:t>
      </w:r>
    </w:p>
    <w:p w14:paraId="467DBFAA" w14:textId="1A4FC32C" w:rsidR="00086F17" w:rsidRPr="00690C65" w:rsidRDefault="00086F17" w:rsidP="00A44A41">
      <w:pPr>
        <w:pStyle w:val="ProductList-Body"/>
        <w:numPr>
          <w:ilvl w:val="0"/>
          <w:numId w:val="6"/>
        </w:numPr>
        <w:ind w:left="450" w:hanging="270"/>
      </w:pPr>
      <w:r>
        <w:rPr>
          <w:b/>
        </w:rPr>
        <w:t>Servizi Office 365</w:t>
      </w:r>
      <w:r w:rsidRPr="008D01E8">
        <w:rPr>
          <w:b/>
          <w:bCs/>
        </w:rPr>
        <w:t>.</w:t>
      </w:r>
      <w:r>
        <w:t xml:space="preserve"> Qualora la Società effettui il provisioning del proprio tenant negli Stati Uniti o nell’Unione europea, Microsoft archivierà i seguenti Dati della Società a riposo all’interno di tale Area Geografica: (1) il contenuto della cassetta postale di Exchange Online (corpo del </w:t>
      </w:r>
      <w:r>
        <w:lastRenderedPageBreak/>
        <w:t>messaggio di posta elettronica, voci del calendario e contenuto degli allegati di posta elettronica) e (2) il contenuto del sito SharePoint Online e i file archiviati su tale sito.</w:t>
      </w:r>
    </w:p>
    <w:p w14:paraId="612EBA91" w14:textId="4163617A" w:rsidR="00086F17" w:rsidRPr="00690C65" w:rsidRDefault="006E5B74" w:rsidP="00A44A41">
      <w:pPr>
        <w:pStyle w:val="ProductList-Body"/>
        <w:numPr>
          <w:ilvl w:val="0"/>
          <w:numId w:val="6"/>
        </w:numPr>
        <w:ind w:left="450" w:hanging="270"/>
      </w:pPr>
      <w:r>
        <w:rPr>
          <w:b/>
        </w:rPr>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7D02EE57" w:rsidR="00086F17" w:rsidRPr="00690C65" w:rsidRDefault="00826803" w:rsidP="000B2305">
      <w:pPr>
        <w:pStyle w:val="ProductList-Body"/>
        <w:numPr>
          <w:ilvl w:val="0"/>
          <w:numId w:val="6"/>
        </w:numPr>
        <w:spacing w:after="120"/>
        <w:ind w:left="461" w:hanging="274"/>
      </w:pPr>
      <w:r>
        <w:rPr>
          <w:b/>
        </w:rPr>
        <w:t>Servizi Microsoft Dynamics CRM Online</w:t>
      </w:r>
      <w:r w:rsidRPr="008D01E8">
        <w:rPr>
          <w:b/>
          <w:bCs/>
        </w:rPr>
        <w:t>.</w:t>
      </w:r>
      <w:r>
        <w:t xml:space="preserve"> Per le entità gestite dal Servizio Microsoft Dynamics CRM Online, qualora la Società effettui il provisioning del proprio tenant negli Stati Uniti o nell’Unione Europea, Microsoft archivierà i Dati della Società negli Stati Uniti o nell’Unione Europea, a seconda dei casi.</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4992"/>
      <w:r>
        <w:t>Diritto alla protezione dei dati personali</w:t>
      </w:r>
      <w:bookmarkEnd w:id="56"/>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57" w:name="_Toc428534993"/>
      <w:r>
        <w:t>Condizioni Contrattuali Europee Aggiuntive</w:t>
      </w:r>
      <w:bookmarkEnd w:id="57"/>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lastRenderedPageBreak/>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4994"/>
      <w:r>
        <w:t>Protezione</w:t>
      </w:r>
      <w:bookmarkEnd w:id="58"/>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lastRenderedPageBreak/>
              <w:t>-</w:t>
            </w:r>
            <w:r>
              <w:tab/>
              <w:t>Microsoft ha adottato procedure specifiche che disciplinano l’accesso alle copie dei Dati della Società.</w:t>
            </w:r>
          </w:p>
          <w:p w14:paraId="39F71FB2" w14:textId="77777777" w:rsidR="000C583A" w:rsidRDefault="000C583A" w:rsidP="000C583A">
            <w:pPr>
              <w:pStyle w:val="ProductList-Body"/>
              <w:ind w:left="162" w:hanging="162"/>
            </w:pPr>
            <w:r>
              <w:tab/>
              <w:t>Microsoft rivede le procedure di ripristino dei dati almeno una volta ogni sei mesi, ad eccezione delle procedure per il ripristino dei dati dei Servizi di Azure Government che vengono riviste ogni dodici mesi.</w:t>
            </w:r>
          </w:p>
          <w:p w14:paraId="0C13E134" w14:textId="170BC129" w:rsidR="009C6951" w:rsidRPr="00690C65"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031EE0A7" w14:textId="77777777" w:rsidR="009C6951" w:rsidRPr="00690C65" w:rsidRDefault="009C6951" w:rsidP="0088164F">
            <w:pPr>
              <w:pStyle w:val="ProductList-Body"/>
              <w:spacing w:before="40"/>
            </w:pPr>
            <w:r>
              <w:rPr>
                <w:b/>
              </w:rPr>
              <w:t>Dati esterni ai limiti protetti</w:t>
            </w:r>
          </w:p>
          <w:p w14:paraId="529D2023" w14:textId="70F38FBC" w:rsidR="009C6951" w:rsidRPr="00690C65" w:rsidRDefault="00651B74" w:rsidP="003D22CB">
            <w:pPr>
              <w:pStyle w:val="ProductList-Body"/>
              <w:ind w:left="162" w:hanging="162"/>
            </w:pPr>
            <w:r>
              <w:t>-</w:t>
            </w:r>
            <w:r>
              <w:tab/>
              <w:t>Microsoft crittografa o consente alla Società di crittografare i Dati della Società trasmessi su reti pubbliche.</w:t>
            </w:r>
          </w:p>
          <w:p w14:paraId="70E6C4C4" w14:textId="68F5C011" w:rsidR="009C6951" w:rsidRPr="00690C65" w:rsidRDefault="003D22CB" w:rsidP="003D22CB">
            <w:pPr>
              <w:pStyle w:val="ProductList-Body"/>
              <w:ind w:left="162" w:hanging="162"/>
            </w:pPr>
            <w:r>
              <w:t>-</w:t>
            </w:r>
            <w:r>
              <w:tab/>
              <w:t>Microsoft limita l’accesso ai Dati della Società contenuti nei supporti di memorizzazione che escono dalle proprie strutture, ad esempio tramite la crittografia.</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lastRenderedPageBreak/>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BA34CE">
            <w:pPr>
              <w:pStyle w:val="ProductList-Body"/>
            </w:pPr>
            <w:r>
              <w:t xml:space="preserve">Gestione degli Eventi Imprevisti </w:t>
            </w:r>
            <w:r>
              <w:lastRenderedPageBreak/>
              <w:t>relativi alla Protezione delle Informazioni</w:t>
            </w:r>
          </w:p>
        </w:tc>
        <w:tc>
          <w:tcPr>
            <w:tcW w:w="8190" w:type="dxa"/>
          </w:tcPr>
          <w:p w14:paraId="1028D5CF" w14:textId="77777777" w:rsidR="00272578" w:rsidRPr="00690C65" w:rsidRDefault="00272578" w:rsidP="005A7550">
            <w:pPr>
              <w:pStyle w:val="ProductList-Body"/>
              <w:keepNext/>
            </w:pPr>
            <w:r>
              <w:rPr>
                <w:b/>
              </w:rPr>
              <w:lastRenderedPageBreak/>
              <w:t>Processo di risposta agli eventi imprevisti</w:t>
            </w:r>
          </w:p>
          <w:p w14:paraId="099F1C9A" w14:textId="55CD50F8" w:rsidR="00272578" w:rsidRPr="00690C65" w:rsidRDefault="003D22CB" w:rsidP="005A7550">
            <w:pPr>
              <w:pStyle w:val="ProductList-Body"/>
              <w:keepNext/>
              <w:ind w:left="162" w:hanging="162"/>
            </w:pPr>
            <w:r>
              <w:lastRenderedPageBreak/>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5A7550">
            <w:pPr>
              <w:pStyle w:val="ProductList-Body"/>
              <w:keepNext/>
              <w:ind w:left="162" w:hanging="162"/>
            </w:pPr>
            <w:r>
              <w:rPr>
                <w:color w:val="000000" w:themeColor="text1"/>
              </w:rPr>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5A7550">
            <w:pPr>
              <w:pStyle w:val="ProductList-Body"/>
              <w:keepNext/>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5A7550">
            <w:pPr>
              <w:pStyle w:val="ProductList-Body"/>
              <w:keepNext/>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lastRenderedPageBreak/>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77777777" w:rsidR="00C62FB6" w:rsidRPr="00C62FB6" w:rsidRDefault="00C62FB6" w:rsidP="00C62FB6">
            <w:pPr>
              <w:pStyle w:val="ProductList-Body"/>
            </w:pPr>
            <w:r>
              <w:t>Sì</w:t>
            </w:r>
          </w:p>
        </w:tc>
        <w:tc>
          <w:tcPr>
            <w:tcW w:w="1584" w:type="dxa"/>
            <w:vAlign w:val="center"/>
          </w:tcPr>
          <w:p w14:paraId="69B1F985" w14:textId="77777777" w:rsidR="00C62FB6" w:rsidRPr="00C62FB6" w:rsidRDefault="00C62FB6" w:rsidP="00C62FB6">
            <w:pPr>
              <w:pStyle w:val="ProductList-Body"/>
            </w:pPr>
            <w:r>
              <w:t>Sì</w:t>
            </w:r>
          </w:p>
        </w:tc>
        <w:tc>
          <w:tcPr>
            <w:tcW w:w="1584" w:type="dxa"/>
            <w:vAlign w:val="center"/>
          </w:tcPr>
          <w:p w14:paraId="6BBE4D43" w14:textId="77777777" w:rsidR="00C62FB6" w:rsidRPr="00C62FB6" w:rsidRDefault="00C62FB6" w:rsidP="00C62FB6">
            <w:pPr>
              <w:pStyle w:val="ProductList-Body"/>
            </w:pPr>
            <w:r>
              <w:t>Sì</w:t>
            </w:r>
          </w:p>
        </w:tc>
        <w:tc>
          <w:tcPr>
            <w:tcW w:w="1584" w:type="dxa"/>
            <w:vAlign w:val="center"/>
          </w:tcPr>
          <w:p w14:paraId="7EA6FD65" w14:textId="77777777" w:rsidR="00C62FB6" w:rsidRPr="00C62FB6" w:rsidRDefault="00C62FB6" w:rsidP="00C62FB6">
            <w:pPr>
              <w:pStyle w:val="ProductList-Body"/>
            </w:pPr>
            <w:r>
              <w:t>Sì</w:t>
            </w:r>
          </w:p>
        </w:tc>
      </w:tr>
      <w:tr w:rsidR="00C62FB6" w:rsidRPr="00C62FB6" w14:paraId="08C71880" w14:textId="77777777" w:rsidTr="008A5B6D">
        <w:trPr>
          <w:trHeight w:val="288"/>
        </w:trPr>
        <w:tc>
          <w:tcPr>
            <w:tcW w:w="2880" w:type="dxa"/>
            <w:vAlign w:val="center"/>
          </w:tcPr>
          <w:p w14:paraId="1DBDE8ED" w14:textId="5887B01A" w:rsidR="00C62FB6" w:rsidRPr="00C62FB6" w:rsidRDefault="00C62FB6" w:rsidP="00C62FB6">
            <w:pPr>
              <w:pStyle w:val="ProductList-Body"/>
            </w:pPr>
            <w:r>
              <w:t xml:space="preserve">Microsoft Dynamics </w:t>
            </w:r>
            <w:r w:rsidR="000C583A">
              <w:t xml:space="preserve">CRM </w:t>
            </w:r>
            <w:r>
              <w:t>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77777777" w:rsidR="00C62FB6" w:rsidRPr="00C62FB6" w:rsidRDefault="00C62FB6" w:rsidP="00C62FB6">
            <w:pPr>
              <w:pStyle w:val="ProductList-Body"/>
            </w:pPr>
            <w:r>
              <w:t>Variabili*</w:t>
            </w:r>
          </w:p>
        </w:tc>
        <w:tc>
          <w:tcPr>
            <w:tcW w:w="1584" w:type="dxa"/>
            <w:vAlign w:val="center"/>
          </w:tcPr>
          <w:p w14:paraId="60F778FC" w14:textId="77777777" w:rsidR="00C62FB6" w:rsidRPr="00C62FB6" w:rsidRDefault="00C62FB6" w:rsidP="00C62FB6">
            <w:pPr>
              <w:pStyle w:val="ProductList-Body"/>
            </w:pPr>
            <w:r>
              <w:t>Variabili*</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3C26CD36" w:rsidR="00C62FB6" w:rsidRPr="00C62FB6" w:rsidRDefault="000C583A" w:rsidP="00C62FB6">
            <w:pPr>
              <w:pStyle w:val="ProductList-Body"/>
            </w:pPr>
            <w:r>
              <w:t>Sì</w:t>
            </w:r>
          </w:p>
        </w:tc>
        <w:tc>
          <w:tcPr>
            <w:tcW w:w="1584" w:type="dxa"/>
            <w:vAlign w:val="center"/>
          </w:tcPr>
          <w:p w14:paraId="4DB7EFFD" w14:textId="379B63B7" w:rsidR="00C62FB6" w:rsidRPr="00C62FB6" w:rsidRDefault="000C583A" w:rsidP="00C62FB6">
            <w:pPr>
              <w:pStyle w:val="ProductList-Body"/>
            </w:pPr>
            <w:r>
              <w:t>Sì</w:t>
            </w:r>
          </w:p>
        </w:tc>
      </w:tr>
    </w:tbl>
    <w:p w14:paraId="15A1B9DB" w14:textId="455F4F9A" w:rsidR="00C62FB6" w:rsidRPr="00690C65" w:rsidRDefault="00C62FB6" w:rsidP="00C62FB6">
      <w:pPr>
        <w:pStyle w:val="ProductList-Body"/>
      </w:pPr>
      <w:r>
        <w:t>*L’ambito attuale è illustrato in dettaglio nel rapporto di audit e riepilogato nel Centro Protezione di Microsoft Azure.</w:t>
      </w:r>
    </w:p>
    <w:p w14:paraId="7863C0DA" w14:textId="77777777" w:rsidR="00C62FB6" w:rsidRPr="00690C65" w:rsidRDefault="00C62FB6" w:rsidP="00C62FB6">
      <w:pPr>
        <w:pStyle w:val="ProductList-Body"/>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C62FB6">
      <w:pPr>
        <w:pStyle w:val="ProductList-Body"/>
        <w:numPr>
          <w:ilvl w:val="1"/>
          <w:numId w:val="9"/>
        </w:numPr>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C62FB6">
      <w:pPr>
        <w:pStyle w:val="ProductList-Body"/>
        <w:numPr>
          <w:ilvl w:val="1"/>
          <w:numId w:val="9"/>
        </w:numPr>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5F4E45E7" w14:textId="77777777" w:rsidR="00C62FB6" w:rsidRDefault="00C62FB6" w:rsidP="00A914BF">
      <w:pPr>
        <w:pStyle w:val="ProductList-Body"/>
      </w:pPr>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4995"/>
      <w:r>
        <w:lastRenderedPageBreak/>
        <w:t>Condizioni Specifiche dei Servizi Online</w:t>
      </w:r>
      <w:bookmarkEnd w:id="59"/>
      <w:bookmarkEnd w:id="60"/>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690C65" w:rsidRDefault="00272578" w:rsidP="004A70F0">
      <w:pPr>
        <w:pStyle w:val="ProductList-OfferingGroupHeading"/>
        <w:spacing w:after="80"/>
        <w:outlineLvl w:val="1"/>
      </w:pPr>
      <w:bookmarkStart w:id="61" w:name="_Toc428534996"/>
      <w:r>
        <w:t>Servizi Microsoft Azure</w:t>
      </w:r>
      <w:bookmarkEnd w:id="61"/>
    </w:p>
    <w:p w14:paraId="16A72131" w14:textId="7F9996B9" w:rsidR="00CC34E7" w:rsidRPr="00690C65" w:rsidRDefault="00CC34E7" w:rsidP="00CC34E7">
      <w:pPr>
        <w:pStyle w:val="ProductList-Body"/>
      </w:pPr>
      <w:r>
        <w:rPr>
          <w:b/>
          <w:color w:val="00188F"/>
        </w:rPr>
        <w:t>Comunicazioni</w:t>
      </w:r>
    </w:p>
    <w:p w14:paraId="24B11431" w14:textId="7614749D" w:rsidR="00CC34E7" w:rsidRPr="00690C65" w:rsidRDefault="00CC34E7" w:rsidP="00CC34E7">
      <w:pPr>
        <w:pStyle w:val="ProductList-Body"/>
      </w:pPr>
      <w:r>
        <w:t>Si applicano il Supporto Tecnico e le Comunicazioni riguardanti gli Standard Video H.264/AVC, VC-1,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2F8739E8" w14:textId="2C2344A8" w:rsidR="00BB13A7" w:rsidRPr="00690C65" w:rsidRDefault="00BB13A7" w:rsidP="005B6F8C">
      <w:pPr>
        <w:pStyle w:val="ProductList-Body"/>
      </w:pPr>
      <w:r>
        <w:rPr>
          <w:b/>
          <w:color w:val="00188F"/>
        </w:rPr>
        <w:t>Utilizzo del Software in Microsoft Azure</w:t>
      </w:r>
    </w:p>
    <w:p w14:paraId="0F0BF3D1" w14:textId="204E8A55" w:rsidR="00272578" w:rsidRPr="00690C65" w:rsidRDefault="00BB13A7" w:rsidP="00BB13A7">
      <w:pPr>
        <w:pStyle w:val="ProductList-Body"/>
      </w:pPr>
      <w:r>
        <w:t>Alcuni Servizi Microsoft Azure offrono alle società la possibilità di eseguire software in Microsoft Azure. Per quanto riguarda il software Microsoft disponibile in un Servizio Microsoft Azure, Microsoft concede alla Società una licenza limitata di utilizzare il software esclusivamente nel Servizio Microsoft Azure e in conformità alle eventuali condizioni di licenza aggiuntive che potranno essere presentate. La Società potrà utilizzare tale software solo con il Servizio Microsoft Azure a meno che non disponga di una licenza per il software che non sia la sottoscrizione dei Servizi Microsoft Azure.</w:t>
      </w:r>
      <w:r w:rsidR="000C4E22">
        <w:t xml:space="preserve"> </w:t>
      </w:r>
      <w:r>
        <w:t>Qualora la Società carichi o installi un software all’interno di un Servizio Microsoft Azure, accetta di garantire i diritti necessari per l’utilizzo di tale software all’interno del Servizio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65E06F6C" w14:textId="483218A9" w:rsidR="003D22CB" w:rsidRPr="00690C65" w:rsidRDefault="00710A5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690C65" w:rsidRDefault="008070AF" w:rsidP="00D73EC5">
      <w:pPr>
        <w:pStyle w:val="ProductList-OfferingGroupHeading"/>
        <w:spacing w:after="80"/>
        <w:outlineLvl w:val="1"/>
      </w:pPr>
      <w:bookmarkStart w:id="62" w:name="_Toc428534997"/>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4998"/>
      <w:r>
        <w:t>Azure Active Directory Basic</w:t>
      </w:r>
      <w:bookmarkEnd w:id="63"/>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710A5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690C65" w:rsidRDefault="00706672" w:rsidP="00BA34CE">
      <w:pPr>
        <w:pStyle w:val="ProductList-Offering2Heading"/>
        <w:outlineLvl w:val="2"/>
      </w:pPr>
      <w:r>
        <w:tab/>
      </w:r>
      <w:bookmarkStart w:id="64" w:name="_Toc428534999"/>
      <w:r>
        <w:t>Azure Active Directory Premium</w:t>
      </w:r>
      <w:bookmarkEnd w:id="64"/>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710A5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5D31724" w14:textId="386BE7FC" w:rsidR="008070AF" w:rsidRPr="00690C65" w:rsidRDefault="008070AF" w:rsidP="00BA34CE">
      <w:pPr>
        <w:pStyle w:val="ProductList-Offering2Heading"/>
        <w:outlineLvl w:val="2"/>
      </w:pPr>
      <w:r>
        <w:tab/>
      </w:r>
      <w:bookmarkStart w:id="65" w:name="_Toc428535000"/>
      <w:r>
        <w:t>Azure Rights Management</w:t>
      </w:r>
      <w:bookmarkEnd w:id="65"/>
    </w:p>
    <w:p w14:paraId="2FD857C4" w14:textId="18345730" w:rsidR="008070AF" w:rsidRPr="00690C65" w:rsidRDefault="00710A5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8535001"/>
      <w:r>
        <w:t>RemoteApp di Azure</w:t>
      </w:r>
      <w:bookmarkEnd w:id="67"/>
      <w:r>
        <w:t xml:space="preserve"> </w:t>
      </w:r>
    </w:p>
    <w:p w14:paraId="5831C3F6" w14:textId="77777777" w:rsidR="00D44190" w:rsidRPr="00690C65" w:rsidRDefault="00710A5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452417D" w14:textId="275C8F5A" w:rsidR="008070AF" w:rsidRPr="00690C65" w:rsidRDefault="005B6F8C" w:rsidP="00D73EC5">
      <w:pPr>
        <w:pStyle w:val="ProductList-Offering1Heading"/>
        <w:outlineLvl w:val="2"/>
      </w:pPr>
      <w:r>
        <w:tab/>
      </w:r>
      <w:bookmarkStart w:id="68" w:name="_Toc428535002"/>
      <w:r w:rsidR="008070AF">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utente)</w:t>
      </w:r>
    </w:p>
    <w:p w14:paraId="1F07D587" w14:textId="4E9FAD78" w:rsidR="008070AF" w:rsidRPr="00690C65" w:rsidRDefault="006E5B74" w:rsidP="008070AF">
      <w:pPr>
        <w:pStyle w:val="ProductList-Body"/>
      </w:pPr>
      <w:r>
        <w:rPr>
          <w:rFonts w:asciiTheme="majorHAnsi" w:hAnsiTheme="majorHAnsi"/>
          <w:sz w:val="16"/>
          <w:szCs w:val="16"/>
        </w:rPr>
        <w:t>Componente Aggiuntivo di Microsoft Intune per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(per utente)</w:t>
      </w:r>
      <w:r>
        <w:rPr>
          <w:rFonts w:asciiTheme="majorHAnsi" w:hAnsiTheme="majorHAnsi"/>
          <w:sz w:val="16"/>
          <w:szCs w:val="16"/>
        </w:rPr>
        <w:br/>
        <w:t>(“Componente Aggiuntivo di Microsoft Intune”)</w:t>
      </w:r>
    </w:p>
    <w:p w14:paraId="6A81CB19" w14:textId="77777777" w:rsidR="008070AF" w:rsidRPr="00033E1C"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lastRenderedPageBreak/>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710A5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EE36BF4" w14:textId="1773FC1E" w:rsidR="0074447C" w:rsidRPr="00690C65" w:rsidRDefault="0074447C" w:rsidP="0074447C">
      <w:pPr>
        <w:pStyle w:val="ProductList-OfferingGroupHeading"/>
        <w:spacing w:after="80"/>
        <w:outlineLvl w:val="1"/>
      </w:pPr>
      <w:bookmarkStart w:id="69" w:name="_Toc428535003"/>
      <w:r>
        <w:t xml:space="preserve">Microsoft Dynamics </w:t>
      </w:r>
      <w:r w:rsidR="000C583A">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Comunicazioni</w:t>
      </w:r>
    </w:p>
    <w:p w14:paraId="1FCF693D" w14:textId="77777777" w:rsidR="0074447C" w:rsidRPr="00690C65" w:rsidRDefault="0074447C" w:rsidP="0074447C">
      <w:pPr>
        <w:pStyle w:val="ProductList-Body"/>
      </w:pPr>
      <w:r>
        <w:t>Si applicano le Comunicazioni di Bing Maps e del Supporto Tecnico presenti nell’</w:t>
      </w:r>
      <w:hyperlink w:anchor="Attachment1" w:history="1">
        <w:r>
          <w:rPr>
            <w:rStyle w:val="Hyperlink"/>
          </w:rPr>
          <w:t>Allegato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 di Licenze “Subscription”</w:t>
      </w:r>
    </w:p>
    <w:p w14:paraId="75876E63" w14:textId="51815F05" w:rsidR="00234095" w:rsidRPr="00690C65" w:rsidRDefault="003C6496" w:rsidP="003C6496">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5004"/>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C583A"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Utenti esterni</w:t>
      </w:r>
    </w:p>
    <w:p w14:paraId="2041C544" w14:textId="44F81550" w:rsidR="001B497B" w:rsidRPr="00690C65" w:rsidRDefault="001B497B" w:rsidP="000A5E8A">
      <w:pPr>
        <w:pStyle w:val="ProductList-Body"/>
        <w:tabs>
          <w:tab w:val="clear" w:pos="158"/>
          <w:tab w:val="left" w:pos="360"/>
        </w:tabs>
      </w:pPr>
      <w:r>
        <w:t>Gli Utenti Esterni di tutte le edizioni di Microsoft Dynamics CRM Online non necessitano di una SL per accedere al Servizio Online a meno che non utilizzino i client Microsoft Dynamics CRM. Tale esenzione non si applica per accedere a Microsoft Dynamics Marketing, Microsoft Social Engagement o Parature, di Microsoft.</w:t>
      </w:r>
      <w:r>
        <w:rPr>
          <w:color w:val="000000" w:themeColor="text1"/>
          <w:szCs w:val="18"/>
        </w:rPr>
        <w:t xml:space="preserve"> </w:t>
      </w:r>
    </w:p>
    <w:p w14:paraId="719EFD5C" w14:textId="0A05AF6C" w:rsidR="004E52BA" w:rsidRPr="00690C65" w:rsidRDefault="00710A5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8BD01E1" w14:textId="77777777" w:rsidR="0074447C" w:rsidRPr="00690C65" w:rsidRDefault="0074447C" w:rsidP="0074447C">
      <w:pPr>
        <w:pStyle w:val="ProductList-Offering2Heading"/>
        <w:outlineLvl w:val="2"/>
      </w:pPr>
      <w:r>
        <w:tab/>
      </w:r>
      <w:bookmarkStart w:id="71" w:name="_Toc428535005"/>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33E1C"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76A0F57" w:rsidR="0074447C" w:rsidRPr="00690C65" w:rsidRDefault="0074447C" w:rsidP="0074447C">
      <w:pPr>
        <w:pStyle w:val="ProductList-Body"/>
      </w:pPr>
      <w:r>
        <w:t>Gli Utenti configurati e che accedono al Servizio Online come Utenti del Portale Web non necessitano di SL per Utente.</w:t>
      </w:r>
    </w:p>
    <w:p w14:paraId="6DE06528" w14:textId="77777777" w:rsidR="0074447C" w:rsidRPr="00690C65" w:rsidRDefault="00710A5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690C65" w:rsidRDefault="00234095" w:rsidP="005B6F8C">
      <w:pPr>
        <w:pStyle w:val="ProductList-Offering2Heading"/>
        <w:outlineLvl w:val="2"/>
      </w:pPr>
      <w:r>
        <w:tab/>
      </w:r>
      <w:bookmarkStart w:id="72" w:name="_Toc428535006"/>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033E1C"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710A5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690C65" w:rsidRDefault="00E776C5" w:rsidP="00E9419F">
      <w:pPr>
        <w:pStyle w:val="ProductList-Offering2Heading"/>
        <w:outlineLvl w:val="2"/>
      </w:pPr>
      <w:r>
        <w:tab/>
      </w:r>
      <w:bookmarkStart w:id="73" w:name="_Toc428535007"/>
      <w:r>
        <w:t>Parature, di Microsoft</w:t>
      </w:r>
      <w:bookmarkEnd w:id="73"/>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172F1787" w:rsidR="00DD2927" w:rsidRPr="00690C65" w:rsidRDefault="00DD2927" w:rsidP="00E9419F">
      <w:pPr>
        <w:pStyle w:val="ProductList-Body"/>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710A5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690C65" w:rsidRDefault="004E52BA" w:rsidP="00D73EC5">
      <w:pPr>
        <w:pStyle w:val="ProductList-OfferingGroupHeading"/>
        <w:spacing w:after="80"/>
        <w:outlineLvl w:val="1"/>
      </w:pPr>
      <w:bookmarkStart w:id="74" w:name="_Toc428535008"/>
      <w:r>
        <w:t>Servizi Office 365</w:t>
      </w:r>
      <w:bookmarkEnd w:id="74"/>
    </w:p>
    <w:p w14:paraId="0D6092AD" w14:textId="020427FE" w:rsidR="000E3993" w:rsidRPr="00690C65" w:rsidRDefault="000E3993" w:rsidP="000E3993">
      <w:pPr>
        <w:pStyle w:val="ProductList-Body"/>
        <w:tabs>
          <w:tab w:val="clear" w:pos="158"/>
          <w:tab w:val="left" w:pos="360"/>
        </w:tabs>
      </w:pPr>
      <w:r>
        <w:rPr>
          <w:b/>
          <w:color w:val="00188F"/>
        </w:rPr>
        <w:t>Comunicazioni</w:t>
      </w:r>
    </w:p>
    <w:p w14:paraId="4CE7ACB8" w14:textId="3C32CB8B" w:rsidR="000E3993"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Funzionalità Core per i Servizi Office 365</w:t>
      </w:r>
    </w:p>
    <w:bookmarkEnd w:id="75"/>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130DD1E2" w14:textId="77777777" w:rsidR="004A2A95" w:rsidRPr="00690C65" w:rsidRDefault="004A2A95" w:rsidP="005B6F8C">
      <w:pPr>
        <w:pStyle w:val="ProductList-Body"/>
        <w:tabs>
          <w:tab w:val="clear" w:pos="158"/>
          <w:tab w:val="left" w:pos="180"/>
        </w:tabs>
      </w:pPr>
      <w:r>
        <w:rPr>
          <w:b/>
          <w:color w:val="00188F"/>
        </w:rPr>
        <w:t>Suite di Licenze “Subscription”</w:t>
      </w:r>
    </w:p>
    <w:p w14:paraId="143997D5" w14:textId="11C2CEBD" w:rsidR="004A2A95" w:rsidRPr="00690C65" w:rsidRDefault="004A2A95" w:rsidP="004A2A95">
      <w:pPr>
        <w:pStyle w:val="ProductList-Body"/>
        <w:tabs>
          <w:tab w:val="clear" w:pos="158"/>
          <w:tab w:val="left" w:pos="180"/>
        </w:tabs>
      </w:pPr>
      <w:r>
        <w:t>Oltre alle SL per Utente, la Società dovrà prendere visione dell’</w:t>
      </w:r>
      <w:hyperlink w:anchor="Attachment2" w:history="1">
        <w:r>
          <w:rPr>
            <w:rStyle w:val="Hyperlink"/>
          </w:rPr>
          <w:t>Allegato 2</w:t>
        </w:r>
      </w:hyperlink>
      <w:r>
        <w:t xml:space="preserve"> per conoscere altre SL che soddisfino i requisiti per Exchange Online Piano 1 e 2, Skype for Business Online Piani 1 e 2 e SharePoint Online Piani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35009"/>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0BA14909" w14:textId="457B927F" w:rsidR="000C583A" w:rsidRDefault="000C583A"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Prevenzione perdita dati</w:t>
      </w:r>
    </w:p>
    <w:p w14:paraId="27CEEB85" w14:textId="77777777" w:rsidR="004E52BA" w:rsidRPr="00690C65" w:rsidRDefault="004E52BA" w:rsidP="00EF1E73">
      <w:pPr>
        <w:pStyle w:val="ProductList-Body"/>
      </w:pPr>
      <w:r>
        <w:rPr>
          <w:rFonts w:asciiTheme="majorHAnsi" w:hAnsiTheme="majorHAnsi"/>
          <w:sz w:val="16"/>
          <w:szCs w:val="16"/>
        </w:rPr>
        <w:t>Archiviazione Exchange Online per Exchange Online</w:t>
      </w:r>
    </w:p>
    <w:p w14:paraId="482E07E9" w14:textId="77777777" w:rsidR="004E52BA" w:rsidRPr="00690C65" w:rsidRDefault="004E52BA" w:rsidP="00EF1E73">
      <w:pPr>
        <w:pStyle w:val="ProductList-Body"/>
      </w:pPr>
      <w:r>
        <w:rPr>
          <w:rFonts w:asciiTheme="majorHAnsi" w:hAnsiTheme="majorHAnsi"/>
          <w:sz w:val="16"/>
          <w:szCs w:val="16"/>
        </w:rPr>
        <w:t>Archiviazione Exchange Online per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Chiosco Exchange Online</w:t>
      </w:r>
    </w:p>
    <w:p w14:paraId="731F56DF" w14:textId="77777777" w:rsidR="004E52BA" w:rsidRPr="00690C65" w:rsidRDefault="004E52BA" w:rsidP="00EF1E73">
      <w:pPr>
        <w:pStyle w:val="ProductList-Body"/>
      </w:pPr>
      <w:r>
        <w:rPr>
          <w:rFonts w:asciiTheme="majorHAnsi" w:hAnsiTheme="majorHAnsi"/>
          <w:sz w:val="16"/>
          <w:szCs w:val="16"/>
        </w:rPr>
        <w:t>Exchange Online Piano 1</w:t>
      </w:r>
    </w:p>
    <w:p w14:paraId="14549AD5" w14:textId="77777777" w:rsidR="004E52BA" w:rsidRPr="00690C65" w:rsidRDefault="004E52BA" w:rsidP="00EF1E73">
      <w:pPr>
        <w:pStyle w:val="ProductList-Body"/>
      </w:pPr>
      <w:r>
        <w:rPr>
          <w:rFonts w:asciiTheme="majorHAnsi" w:hAnsiTheme="majorHAnsi"/>
          <w:sz w:val="16"/>
          <w:szCs w:val="16"/>
        </w:rPr>
        <w:t>Exchange Online Piano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77" w:name="_Toc423959249"/>
      <w:r w:rsidRPr="003D534A">
        <w:rPr>
          <w:b/>
          <w:color w:val="00188F"/>
        </w:rPr>
        <w:t>Contratto di Servizio</w:t>
      </w:r>
      <w:bookmarkEnd w:id="77"/>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710A53"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690C65" w:rsidRDefault="00862C50" w:rsidP="00D73EC5">
      <w:pPr>
        <w:pStyle w:val="ProductList-Offering2Heading"/>
        <w:outlineLvl w:val="2"/>
      </w:pPr>
      <w:r>
        <w:tab/>
      </w:r>
      <w:bookmarkStart w:id="78" w:name="_Toc428535010"/>
      <w:r>
        <w:t>Applicazioni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33E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Installazione e Diritti sull’Utilizzo</w:t>
      </w:r>
    </w:p>
    <w:p w14:paraId="26D35AA3" w14:textId="77777777" w:rsidR="007A78D1" w:rsidRPr="00690C65"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1548E4FA" w14:textId="77777777" w:rsidR="007A78D1" w:rsidRPr="00690C65"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14:paraId="2885026B" w14:textId="0A71D692" w:rsidR="007A78D1" w:rsidRPr="00690C65" w:rsidRDefault="007A78D1" w:rsidP="00123E7D">
      <w:pPr>
        <w:pStyle w:val="ProductList-Body"/>
        <w:numPr>
          <w:ilvl w:val="0"/>
          <w:numId w:val="17"/>
        </w:numPr>
        <w:spacing w:before="40"/>
        <w:ind w:left="450" w:hanging="274"/>
      </w:pPr>
      <w:r>
        <w:t>potranno anche installare il software, con attivazione del computer condivisa, su un server di rete o i Servizi della Piattaforma Microsoft Azure, nonché utilizzarlo per creare, modificare o salvare i documenti. 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1BA942C" w14:textId="77777777" w:rsidR="007A78D1" w:rsidRPr="00690C65" w:rsidRDefault="007A78D1" w:rsidP="00123E7D">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I seguenti termini si applicano unicamente a Office 365 Business e Office 365 ProPlus</w:t>
      </w:r>
    </w:p>
    <w:p w14:paraId="792EF34A" w14:textId="77777777" w:rsidR="009427A1" w:rsidRPr="00690C65" w:rsidRDefault="009427A1" w:rsidP="009427A1">
      <w:pPr>
        <w:pStyle w:val="ProductList-Body"/>
        <w:ind w:left="180"/>
      </w:pPr>
      <w:r>
        <w:rPr>
          <w:b/>
          <w:color w:val="0072C6"/>
        </w:rPr>
        <w:t>Dispositivi smartphone e tablet</w:t>
      </w:r>
    </w:p>
    <w:p w14:paraId="1938521A" w14:textId="77777777" w:rsidR="009427A1" w:rsidRPr="00690C65"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710A5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42C64D" w14:textId="2297DE1B" w:rsidR="00976EB6" w:rsidRPr="00690C65" w:rsidRDefault="00976EB6" w:rsidP="00D73EC5">
      <w:pPr>
        <w:pStyle w:val="ProductList-Offering2Heading"/>
        <w:outlineLvl w:val="2"/>
      </w:pPr>
      <w:r>
        <w:tab/>
      </w:r>
      <w:bookmarkStart w:id="79" w:name="_Toc428535011"/>
      <w:r>
        <w:t>Office Online</w:t>
      </w:r>
      <w:bookmarkEnd w:id="79"/>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710A5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690C65" w:rsidRDefault="005B7124" w:rsidP="00D73EC5">
      <w:pPr>
        <w:pStyle w:val="ProductList-Offering2Heading"/>
        <w:outlineLvl w:val="2"/>
      </w:pPr>
      <w:r>
        <w:lastRenderedPageBreak/>
        <w:tab/>
      </w:r>
      <w:bookmarkStart w:id="80" w:name="_Toc428535012"/>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710A5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6BEE570B" w:rsidR="005B7124" w:rsidRPr="00690C65" w:rsidRDefault="005B7124" w:rsidP="00D73EC5">
      <w:pPr>
        <w:pStyle w:val="ProductList-Offering2Heading"/>
        <w:outlineLvl w:val="2"/>
      </w:pPr>
      <w:r>
        <w:tab/>
      </w:r>
      <w:bookmarkStart w:id="81" w:name="_Toc428535013"/>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10A5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690C65" w:rsidRDefault="005B7124" w:rsidP="00D73EC5">
      <w:pPr>
        <w:pStyle w:val="ProductList-Offering2Heading"/>
        <w:outlineLvl w:val="2"/>
      </w:pPr>
      <w:r>
        <w:tab/>
      </w:r>
      <w:bookmarkStart w:id="82" w:name="_Toc428535014"/>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per Microsoft SharePoint e SAP</w:t>
      </w:r>
    </w:p>
    <w:p w14:paraId="02DAF663" w14:textId="77777777" w:rsidR="005B7124" w:rsidRPr="00690C65" w:rsidRDefault="005B7124" w:rsidP="00866323">
      <w:pPr>
        <w:pStyle w:val="ProductList-Body"/>
      </w:pPr>
      <w:r>
        <w:rPr>
          <w:rFonts w:asciiTheme="majorHAnsi" w:hAnsiTheme="majorHAnsi"/>
          <w:sz w:val="16"/>
          <w:szCs w:val="16"/>
        </w:rPr>
        <w:t>Chiosco SharePoint</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710A5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027171D" w14:textId="77777777" w:rsidR="00CB6005" w:rsidRPr="00690C65" w:rsidRDefault="00CB6005" w:rsidP="00CB6005">
      <w:pPr>
        <w:pStyle w:val="ProductList-Offering2Heading"/>
        <w:outlineLvl w:val="2"/>
      </w:pPr>
      <w:r>
        <w:tab/>
      </w:r>
      <w:bookmarkStart w:id="83" w:name="_Toc428535015"/>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Piano 1</w:t>
      </w:r>
    </w:p>
    <w:p w14:paraId="71B1AAB3" w14:textId="77777777" w:rsidR="00CB6005" w:rsidRPr="00690C65" w:rsidRDefault="00CB6005" w:rsidP="00CB6005">
      <w:pPr>
        <w:pStyle w:val="ProductList-Body"/>
      </w:pPr>
      <w:r>
        <w:rPr>
          <w:rFonts w:asciiTheme="majorHAnsi" w:hAnsiTheme="majorHAnsi"/>
          <w:sz w:val="16"/>
          <w:szCs w:val="16"/>
        </w:rPr>
        <w:t>Skype for Business Online Piano 2</w:t>
      </w:r>
    </w:p>
    <w:p w14:paraId="47EE86D8" w14:textId="77777777" w:rsidR="00CB6005" w:rsidRPr="00C735C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Comunicazioni</w:t>
      </w:r>
    </w:p>
    <w:p w14:paraId="3D8CBC10" w14:textId="77777777" w:rsidR="00CB6005" w:rsidRPr="00690C65" w:rsidRDefault="00CB6005" w:rsidP="00CB6005">
      <w:pPr>
        <w:pStyle w:val="ProductList-Body"/>
      </w:pPr>
      <w:r>
        <w:t>Si applicano le Comunicazioni relative alla Registrazione e agli Standard H.264/MPEG-4 AVC e/o VC-1 presenti nell’</w:t>
      </w:r>
      <w:hyperlink w:anchor="Attachment1" w:history="1">
        <w:r>
          <w:rPr>
            <w:rStyle w:val="Hyperlink"/>
          </w:rPr>
          <w:t>Allegato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5B6F8C">
      <w:pPr>
        <w:pStyle w:val="ProductList-Body"/>
      </w:pPr>
      <w:r>
        <w:rPr>
          <w:b/>
          <w:color w:val="00188F"/>
        </w:rPr>
        <w:t>Funzionalità Core per i Servizi Office 365</w:t>
      </w:r>
    </w:p>
    <w:p w14:paraId="4DDC19F5" w14:textId="77777777" w:rsidR="00CB6005" w:rsidRPr="00690C65" w:rsidRDefault="00CB6005" w:rsidP="00CB6005">
      <w:pPr>
        <w:pStyle w:val="ProductList-Body"/>
      </w:pPr>
      <w:r>
        <w:t xml:space="preserve">Skype for Business Online o il relativo servizio successivo avrà le seguenti </w:t>
      </w:r>
      <w:hyperlink w:anchor="CoreFeaturesforOffice365Services" w:history="1">
        <w:r>
          <w:rPr>
            <w:rStyle w:val="Hyperlink"/>
          </w:rPr>
          <w:t>Funzionalità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Messaggistica istantanea</w:t>
      </w:r>
    </w:p>
    <w:p w14:paraId="04E6BA46" w14:textId="77777777" w:rsidR="00CB6005" w:rsidRPr="00690C65" w:rsidRDefault="00CB6005" w:rsidP="00CB6005">
      <w:pPr>
        <w:pStyle w:val="ProductList-Body"/>
        <w:tabs>
          <w:tab w:val="clear" w:pos="158"/>
          <w:tab w:val="left" w:pos="360"/>
        </w:tabs>
        <w:ind w:left="180"/>
      </w:pPr>
      <w:r>
        <w:t>Un utente finale potrà trasferire un SMS a un altro utente finale in tempo reale su una rete IP (Internet Protocol).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lastRenderedPageBreak/>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710A5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EF9505" w14:textId="054F6DDD" w:rsidR="008E1EAF" w:rsidRPr="00690C65" w:rsidRDefault="004B3528" w:rsidP="00233C87">
      <w:pPr>
        <w:pStyle w:val="ProductList-OfferingGroupHeading"/>
        <w:outlineLvl w:val="1"/>
      </w:pPr>
      <w:bookmarkStart w:id="84" w:name="_Toc428535016"/>
      <w:r>
        <w:t>Altri Servizi Online</w:t>
      </w:r>
      <w:bookmarkEnd w:id="84"/>
    </w:p>
    <w:p w14:paraId="15FE5732" w14:textId="3F9E7EAA" w:rsidR="008E1EAF" w:rsidRPr="00690C65" w:rsidRDefault="004B3528" w:rsidP="00233C87">
      <w:pPr>
        <w:pStyle w:val="ProductList-Offering2Heading"/>
        <w:outlineLvl w:val="2"/>
      </w:pPr>
      <w:r>
        <w:tab/>
      </w:r>
      <w:bookmarkStart w:id="85" w:name="_Toc428535017"/>
      <w:r>
        <w:t>Bing Maps Enterprise Platform e Bing Maps Mobile Asset Management Platform</w:t>
      </w:r>
      <w:bookmarkEnd w:id="85"/>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7" w:history="1">
        <w:r>
          <w:rPr>
            <w:rStyle w:val="Hyperlink"/>
          </w:rPr>
          <w:t>http://go.microsoft.com/fwlink/p/?LinkID=66121</w:t>
        </w:r>
      </w:hyperlink>
      <w:r>
        <w:t xml:space="preserve"> e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39"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710A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690C65" w:rsidRDefault="00917344" w:rsidP="00233C87">
      <w:pPr>
        <w:pStyle w:val="ProductList-Offering2Heading"/>
        <w:outlineLvl w:val="2"/>
      </w:pPr>
      <w:r>
        <w:tab/>
      </w:r>
      <w:bookmarkStart w:id="86" w:name="_Toc428535018"/>
      <w:r>
        <w:t>Microsoft Learning E-Reference Library</w:t>
      </w:r>
      <w:bookmarkEnd w:id="86"/>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710A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233C87">
      <w:pPr>
        <w:pStyle w:val="ProductList-Offering2Heading"/>
        <w:outlineLvl w:val="2"/>
      </w:pPr>
      <w:r>
        <w:tab/>
      </w:r>
      <w:bookmarkStart w:id="87" w:name="_Toc428535019"/>
      <w:r>
        <w:t>Microsoft Learning IT Academy</w:t>
      </w:r>
      <w:bookmarkEnd w:id="87"/>
    </w:p>
    <w:p w14:paraId="246D13D7" w14:textId="77777777" w:rsidR="00917344" w:rsidRPr="00690C65" w:rsidRDefault="00917344" w:rsidP="00917344">
      <w:pPr>
        <w:pStyle w:val="ProductList-Body"/>
      </w:pPr>
      <w:r>
        <w:rPr>
          <w:b/>
          <w:color w:val="00188F"/>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0"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710A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690C65" w:rsidRDefault="00581CDB" w:rsidP="00581CDB">
      <w:pPr>
        <w:pStyle w:val="ProductList-Offering2Heading"/>
        <w:outlineLvl w:val="2"/>
      </w:pPr>
      <w:r>
        <w:tab/>
      </w:r>
      <w:bookmarkStart w:id="88" w:name="_Toc428535020"/>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710A5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690C65" w:rsidRDefault="00D67A4B" w:rsidP="000C583A">
      <w:pPr>
        <w:pStyle w:val="ProductList-Offering2Heading"/>
        <w:outlineLvl w:val="2"/>
      </w:pPr>
      <w:r>
        <w:tab/>
      </w:r>
      <w:bookmarkStart w:id="89" w:name="_Toc428535021"/>
      <w:r>
        <w:t xml:space="preserve">Power BI </w:t>
      </w:r>
      <w:r w:rsidR="000C583A">
        <w:t>Pro</w:t>
      </w:r>
      <w:bookmarkEnd w:id="89"/>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710A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D83CBA9" w14:textId="23710CEF" w:rsidR="003D22CB" w:rsidRPr="00690C65" w:rsidRDefault="00D67A4B" w:rsidP="00233C87">
      <w:pPr>
        <w:pStyle w:val="ProductList-Offering2Heading"/>
        <w:outlineLvl w:val="2"/>
      </w:pPr>
      <w:r>
        <w:tab/>
      </w:r>
      <w:bookmarkStart w:id="90" w:name="_Toc428535022"/>
      <w:r>
        <w:t>System Center Endpoint Protection</w:t>
      </w:r>
      <w:bookmarkEnd w:id="90"/>
    </w:p>
    <w:p w14:paraId="208FA420" w14:textId="77777777" w:rsidR="00D67A4B" w:rsidRPr="00690C65" w:rsidRDefault="00D67A4B" w:rsidP="00D67A4B">
      <w:pPr>
        <w:pStyle w:val="ProductList-Body"/>
      </w:pPr>
      <w:r>
        <w:rPr>
          <w:b/>
          <w:color w:val="00188F"/>
        </w:rPr>
        <w:t>SL per dispositivo</w:t>
      </w:r>
    </w:p>
    <w:p w14:paraId="40B41340" w14:textId="4198302C" w:rsidR="00D67A4B" w:rsidRPr="00690C65" w:rsidRDefault="00D67A4B" w:rsidP="00D67A4B">
      <w:pPr>
        <w:pStyle w:val="ProductList-Body"/>
      </w:pPr>
      <w:r>
        <w:t>Una SL è necessaria per ogni dispositivo che accede a System Center Endpoint Protection o al software correlato, ad esclusione dei Server, che necessitano di Licenze di Gestione Server.</w:t>
      </w:r>
    </w:p>
    <w:p w14:paraId="067CEBF1" w14:textId="77777777" w:rsidR="00D67A4B" w:rsidRPr="00690C65" w:rsidRDefault="00D67A4B" w:rsidP="00D67A4B">
      <w:pPr>
        <w:pStyle w:val="ProductList-Body"/>
      </w:pPr>
    </w:p>
    <w:p w14:paraId="21E654C7" w14:textId="77777777" w:rsidR="00BA34CE" w:rsidRPr="00D67A4B" w:rsidRDefault="00BA34CE" w:rsidP="00BA34CE">
      <w:pPr>
        <w:pStyle w:val="ProductList-Body"/>
        <w:rPr>
          <w:b/>
          <w:color w:val="00188F"/>
        </w:rPr>
      </w:pPr>
      <w:r>
        <w:rPr>
          <w:b/>
          <w:color w:val="00188F"/>
        </w:rPr>
        <w:t>SL di gestione server</w:t>
      </w:r>
    </w:p>
    <w:p w14:paraId="1C4F2D10" w14:textId="77777777" w:rsidR="00BA34CE" w:rsidRDefault="00BA34CE" w:rsidP="00BA34CE">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delle Condizioni per l’Utilizzo dei Prodotti. Le Condizioni per l’Utilizzo dei Prodotti sono disponibili sul sito </w:t>
      </w:r>
      <w:hyperlink r:id="rId41"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Sostituzione dei motori di analisi</w:t>
      </w:r>
    </w:p>
    <w:p w14:paraId="30EBF89C" w14:textId="5218EAE9" w:rsidR="00D67A4B" w:rsidRPr="00690C65" w:rsidRDefault="00D67A4B" w:rsidP="00D67A4B">
      <w:pPr>
        <w:pStyle w:val="ProductList-Body"/>
      </w:pPr>
      <w:r>
        <w:t>Microsoft potrà fornire software e file di pari funzionalità e prestazioni per sostituire i seguenti software e file del Servizio Online:</w:t>
      </w:r>
    </w:p>
    <w:p w14:paraId="67AD4818" w14:textId="77777777" w:rsidR="00D67A4B" w:rsidRPr="00690C65" w:rsidRDefault="00D67A4B" w:rsidP="00D67A4B">
      <w:pPr>
        <w:pStyle w:val="ProductList-Body"/>
        <w:numPr>
          <w:ilvl w:val="0"/>
          <w:numId w:val="21"/>
        </w:numPr>
        <w:ind w:left="450" w:hanging="270"/>
      </w:pPr>
      <w:r>
        <w:t>software antivirus e antispam e</w:t>
      </w:r>
    </w:p>
    <w:p w14:paraId="3428E125" w14:textId="7DB3AF3C" w:rsidR="003D22CB" w:rsidRPr="00690C65" w:rsidRDefault="00D67A4B" w:rsidP="0088164F">
      <w:pPr>
        <w:pStyle w:val="ProductList-Body"/>
        <w:numPr>
          <w:ilvl w:val="0"/>
          <w:numId w:val="21"/>
        </w:numPr>
        <w:spacing w:before="40"/>
        <w:ind w:left="461" w:hanging="274"/>
      </w:pPr>
      <w:r>
        <w:t>file delle firme e file di dati per il filtro di contenuto.</w:t>
      </w:r>
    </w:p>
    <w:p w14:paraId="2166D208" w14:textId="75E7C41F" w:rsidR="00D67A4B" w:rsidRPr="00690C65" w:rsidRDefault="00710A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690C65" w:rsidRDefault="00D67A4B" w:rsidP="00233C87">
      <w:pPr>
        <w:pStyle w:val="ProductList-Offering2Heading"/>
        <w:outlineLvl w:val="2"/>
      </w:pPr>
      <w:r>
        <w:tab/>
      </w:r>
      <w:bookmarkStart w:id="91" w:name="_Toc428535023"/>
      <w:r>
        <w:t>API di Translator</w:t>
      </w:r>
      <w:bookmarkEnd w:id="91"/>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2" w:history="1">
        <w:r>
          <w:rPr>
            <w:rStyle w:val="Hyperlink"/>
          </w:rPr>
          <w:t>http://aka.ms/translatortou</w:t>
        </w:r>
      </w:hyperlink>
      <w:r>
        <w:t xml:space="preserve"> e l’Informativa sulla Privacy di Translator disponibile all’indirizzo </w:t>
      </w:r>
      <w:hyperlink r:id="rId43" w:history="1">
        <w:r>
          <w:rPr>
            <w:rStyle w:val="Hyperlink"/>
          </w:rPr>
          <w:t>http://aka.ms/translatorprivacy</w:t>
        </w:r>
      </w:hyperlink>
      <w:r>
        <w:t>.</w:t>
      </w:r>
    </w:p>
    <w:p w14:paraId="472476E8" w14:textId="75F2672B" w:rsidR="00D67A4B" w:rsidRPr="00690C65" w:rsidRDefault="00710A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690C65" w:rsidRDefault="00414009" w:rsidP="005B6F8C">
      <w:pPr>
        <w:pStyle w:val="ProductList-Offering2Heading"/>
        <w:keepNext/>
        <w:outlineLvl w:val="2"/>
      </w:pPr>
      <w:r>
        <w:lastRenderedPageBreak/>
        <w:tab/>
      </w:r>
      <w:bookmarkStart w:id="92" w:name="_Toc428535024"/>
      <w:r>
        <w:t>Yammer Enterprise</w:t>
      </w:r>
      <w:bookmarkEnd w:id="92"/>
    </w:p>
    <w:p w14:paraId="669D9CAE" w14:textId="77777777"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710A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5025"/>
      <w:r>
        <w:lastRenderedPageBreak/>
        <w:t>Allegato 1 – Comunicazioni</w:t>
      </w:r>
      <w:bookmarkEnd w:id="93"/>
      <w:bookmarkEnd w:id="94"/>
    </w:p>
    <w:p w14:paraId="2F4609B8" w14:textId="0A35F4A9" w:rsidR="004D27A6" w:rsidRPr="00690C65" w:rsidRDefault="00D67A4B" w:rsidP="00233C87">
      <w:pPr>
        <w:pStyle w:val="ProductList-Offering1Heading"/>
        <w:outlineLvl w:val="1"/>
      </w:pPr>
      <w:bookmarkStart w:id="95" w:name="_Toc428535026"/>
      <w:r>
        <w:t>Bing Maps</w:t>
      </w:r>
      <w:bookmarkEnd w:id="95"/>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4" w:history="1">
        <w:r>
          <w:rPr>
            <w:rStyle w:val="Hyperlink"/>
          </w:rPr>
          <w:t>go.microsoft.com/?linkid=9710837</w:t>
        </w:r>
      </w:hyperlink>
      <w:r>
        <w:t xml:space="preserve"> e dall’Informativa sulla Privacy di Bing Maps che si trova alla pagina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5027"/>
      <w:r>
        <w:t>Supporto Tecnico</w:t>
      </w:r>
      <w:bookmarkEnd w:id="96"/>
    </w:p>
    <w:p w14:paraId="74BA5B87" w14:textId="77F519AE" w:rsidR="00A27D70" w:rsidRPr="00690C65" w:rsidRDefault="00A27D70" w:rsidP="00A27D70">
      <w:pPr>
        <w:pStyle w:val="ProductList-Body"/>
      </w:pPr>
      <w:r>
        <w:t>Qualora il contratto multilicenza della Società incorpori un Accordo Quadro Business che risale a prima del 1° settembre 2007 (e la Società non abbia sottoscritto alcun altro contratto di Servizi Professionali Microsoft di livello quadro) ovvero qualora la Società abbia ottenuto in licenza soltanto i Servizi Online ai sensi del Contratto di Abbonamento Online Microsoft o di un altro contratto Microsoft, il Supporto Tecnico verrà fornito in conformità a tali condizioni supplementari.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Definizioni</w:t>
      </w:r>
    </w:p>
    <w:p w14:paraId="2C565124" w14:textId="1897B3EC" w:rsidR="00A27D70" w:rsidRPr="00690C65" w:rsidRDefault="00A27D70" w:rsidP="00BC4E64">
      <w:pPr>
        <w:pStyle w:val="ProductList-Body"/>
        <w:spacing w:after="120"/>
      </w:pPr>
      <w:r>
        <w:t>I termini utilizzati nella presente Comunicazione riguardante il Supporto Tecnico, ma non definiti, avranno il significato assegnato loro nel contratto multilicenza della Società.</w:t>
      </w:r>
    </w:p>
    <w:p w14:paraId="067398BD" w14:textId="5483682B" w:rsidR="00A27D70" w:rsidRPr="00690C65" w:rsidRDefault="00A27D70" w:rsidP="00BC4E64">
      <w:pPr>
        <w:pStyle w:val="ProductList-Body"/>
        <w:spacing w:after="120"/>
      </w:pPr>
      <w:r>
        <w:t xml:space="preserve">“Supporto Tecnico” indica tutto il supporto o tutti i consigli forniti alla Società ai sensi del contratto multilicenza sottoscritto. </w:t>
      </w:r>
    </w:p>
    <w:p w14:paraId="1BB74927" w14:textId="16BE8372" w:rsidR="00A27D70" w:rsidRPr="00690C65" w:rsidRDefault="00A27D70" w:rsidP="00A27D70">
      <w:pPr>
        <w:pStyle w:val="ProductList-Body"/>
      </w:pPr>
      <w:r>
        <w:t>“Fix” indica i fix, le modifiche o i miglioramenti apportati ai Prodotti, o i loro derivati, che Microsoft rilascia a livello generale, ad esempio i Service Pack, o che rende disponibili alla Società durante la fornitura di Supporto Tecnico per risolvere un problema specifico.</w:t>
      </w:r>
    </w:p>
    <w:p w14:paraId="74319269" w14:textId="77777777" w:rsidR="00A27D70" w:rsidRPr="00690C65" w:rsidRDefault="00A27D70" w:rsidP="00A27D70">
      <w:pPr>
        <w:pStyle w:val="ProductList-Body"/>
      </w:pPr>
    </w:p>
    <w:p w14:paraId="4914D565" w14:textId="77777777" w:rsidR="00E9419F" w:rsidRPr="00A27D70" w:rsidRDefault="00E9419F" w:rsidP="00E9419F">
      <w:pPr>
        <w:pStyle w:val="ProductList-Body"/>
        <w:outlineLvl w:val="2"/>
        <w:rPr>
          <w:b/>
          <w:color w:val="00188F"/>
        </w:rPr>
      </w:pPr>
      <w:r>
        <w:rPr>
          <w:b/>
          <w:color w:val="00188F"/>
        </w:rPr>
        <w:t>Fix</w:t>
      </w:r>
    </w:p>
    <w:p w14:paraId="3F4B6DB7" w14:textId="77777777" w:rsidR="00E9419F" w:rsidRDefault="00E9419F" w:rsidP="00E9419F">
      <w:pPr>
        <w:pStyle w:val="ProductList-Body"/>
      </w:pPr>
      <w:r>
        <w:t>Qualora Microsoft renda disponibili Fix alla Società durante la fornitura del Supporto Tecnico, tali Fix sono concessi in licenza in conformità alle condizioni di licenza applicabili al Prodotto cui si riferiscono, a meno che non includano condizioni specifiche, nel qual caso si applicheranno tali condizioni. Qualora i Fix siano rilasciati per i Servizi Microsoft Azure, Microsoft Intune, Microsoft Dynamics CRM Online, Microsoft Dynamics Marketing, Microsoft Social Engagement o Office 365, si applicheranno le condizioni per l’utilizzo fornite da Microsoft con i Fix. Nel caso in cui non siano fornite condizioni per l’utilizzo, la Società avrà una licenza non esclusiva, temporanea e gratuita per utilizzare e riprodurre i Fix esclusivamente per uso interno. La Società non potrà modificare, cambiare il nome del file né combinare i Fix con altro codice per computer che non sia di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Lavoro Preesistente</w:t>
      </w:r>
    </w:p>
    <w:p w14:paraId="3F1FFB48" w14:textId="6114154C" w:rsidR="00A27D70" w:rsidRPr="00690C65" w:rsidRDefault="00A27D70" w:rsidP="00A27D70">
      <w:pPr>
        <w:pStyle w:val="ProductList-Body"/>
      </w:pPr>
      <w:r>
        <w:t>Tutti i diritti riguardanti il codice per computer o qualsiasi altro materiale scritto non basato su codice sviluppato o altrimenti ottenuto da o per le parti o le relative Consociate e che sia indipendente dal presente contratto multilicenza della Società (il “Lavoro Preesistente“) resteranno di esclusiva proprietà della parte che lo fornisce. Durante la fornitura del Supporto Tecnico ciascuna parte concederà all’altra, e se necessario agli appaltatori di Microsoft, una licenza temporanea e non esclusiva di utilizzare, riprodurre e modificare qualsiasi Lavoro Preesistente fornito all’altra parte, al solo fine di assolvere alle obbligazioni relative al Supporto Tecnico. 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 modulo consegnato alla Società, nell’ambito del Supporto Tecnico ed esclusivamente per l’attività interna della Società stessa. La licenza riguardante il Lavoro Preesistente di Microsoft è subordinata alla conformità della Società alle condizioni del contratto multilicenza. Qualora la sede della Società si trovi nella Repubblica Ceca, la Società dichiara che l’autore ha concesso le autorizzazioni necessarie per modificare il lavoro preesistente. La licenza perpetua relativa al Lavoro Preesistente di Microsoft che Microsoft rilascia alla Società alla conclusione dell’erogazione del Supporto Tecnico è subordinata al rispetto da parte della Società delle condizioni del contratto multilicenza o di eventuali altre attestazioni riguardanti il supporto tecnico ai sensi di tale contratto.</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43C6CD5F" w:rsidR="00A27D70" w:rsidRPr="00690C65" w:rsidRDefault="00A27D70" w:rsidP="00A27D70">
      <w:pPr>
        <w:pStyle w:val="ProductList-Body"/>
      </w:pPr>
      <w:r>
        <w:t>Microsoft deterrà tutti i diritti relativi a qualsiasi materiale da essa sviluppato, diverso dal codice software, e fornito alla Società al fine di erogare il Supporto Tecnico (il “Materiale”), fatta eccezione per i casi in cui il suddetto Materiale costituisca il Lavoro Preesistente della Società. Microsoft concede alla Società una licenza non esclusiva, perpetua e gratuita di utilizzo, riproduzione e modifica del Materiale esclusivamente per le sue attività interne e senza alcuna obbligazione di contabilizzazione o pagamento di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Codice Campione</w:t>
      </w:r>
    </w:p>
    <w:p w14:paraId="6FB65A5D" w14:textId="6A780208" w:rsidR="00A27D70" w:rsidRPr="00690C65" w:rsidRDefault="00A27D70" w:rsidP="00A27D70">
      <w:pPr>
        <w:pStyle w:val="ProductList-Body"/>
      </w:pPr>
      <w:r>
        <w:t xml:space="preserve">Microsoft concede alla Società un diritto non esclusivo, perpetuo e gratuito di utilizzare e modificare qualsiasi codice di software (il “Codice Campione”) fornito da Microsoft allo scopo di illustrare e di riprodurre e distribuire il formato in codice oggetto del Codice Campione, a condizione che la Società accetti di: (i) non utilizzare il nome, il logo o i marchi Microsoft per commercializzare un prodotto software della Società nel quale è </w:t>
      </w:r>
      <w:r>
        <w:lastRenderedPageBreak/>
        <w:t>incorporato il Codice Campione, (ii) includere informazioni valide sul copyright nel prodotto software della Società, nel quale è incorporato il Codice Campione, e (iii) indennizzare, manlevare e difendere Microsoft e i suoi fornitori da qualsiasi reclamo o azione giudiziaria, ivi incluse le spese legali che derivino o risultino dall’utilizzo o dalla distribuzione del Codice Campione.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Diritti delle Consociate</w:t>
      </w:r>
    </w:p>
    <w:p w14:paraId="49249AA7" w14:textId="1D2CAFAB" w:rsidR="00A27D70" w:rsidRPr="00690C65" w:rsidRDefault="00A27D70" w:rsidP="00A27D70">
      <w:pPr>
        <w:pStyle w:val="ProductList-Body"/>
      </w:pPr>
      <w:r>
        <w:t>La Società potrà concedere in sublicenza alle proprie Consociate i diritti contenuti nel presente articolo; tuttavia le Consociate non potranno concedere in sublicenza tali diritti e le modalità di utilizzo da parte delle Consociate dovranno essere conformi alle condizioni di licenza previste nel contratto multilicenza della Società.</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Garanzia per il Supporto Tecnico</w:t>
      </w:r>
    </w:p>
    <w:p w14:paraId="58F354F4" w14:textId="7236F1AC" w:rsidR="00D67A4B" w:rsidRPr="00690C65" w:rsidRDefault="00A27D70" w:rsidP="00A27D70">
      <w:pPr>
        <w:pStyle w:val="ProductList-Body"/>
      </w:pPr>
      <w:r>
        <w:t>Microsoft garantisce che tutti i servizi di Supporto Tecnico verranno eseguiti con cura e competenza professionali.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5028"/>
      <w:r>
        <w:t>Comunicazione relativa agli Standard Video H.264/AVC, VC-1, MPEG-4 e MPEG-2</w:t>
      </w:r>
      <w:bookmarkEnd w:id="97"/>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5029"/>
      <w:r>
        <w:lastRenderedPageBreak/>
        <w:t>Allegato 2 - Suite di Licenze “Subscription”</w:t>
      </w:r>
      <w:bookmarkEnd w:id="98"/>
      <w:bookmarkEnd w:id="99"/>
    </w:p>
    <w:p w14:paraId="15149E3E" w14:textId="5EA43D9E" w:rsidR="007D0838" w:rsidRPr="00690C65" w:rsidRDefault="000F30F7" w:rsidP="00207B92">
      <w:pPr>
        <w:pStyle w:val="ProductList-Body"/>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810"/>
        <w:gridCol w:w="933"/>
        <w:gridCol w:w="918"/>
        <w:gridCol w:w="1008"/>
        <w:gridCol w:w="855"/>
        <w:gridCol w:w="963"/>
        <w:gridCol w:w="450"/>
        <w:gridCol w:w="450"/>
      </w:tblGrid>
      <w:tr w:rsidR="009A6ABA" w14:paraId="405973D6" w14:textId="77777777" w:rsidTr="00075014">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Servizio Online</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A34CE" w14:paraId="3E2839AF" w14:textId="77777777" w:rsidTr="00880737">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BA34CE" w:rsidRDefault="00BA34CE">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7904B49"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A34CE" w14:paraId="3F640A2B" w14:textId="77777777" w:rsidTr="00081C6A">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F18E9EA" w14:textId="77777777" w:rsidTr="00862004">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E8388D6" w14:textId="77777777" w:rsidTr="00A47C56">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12764D52" w14:textId="77777777" w:rsidTr="000333D8">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0ABC6094" w14:textId="77777777" w:rsidTr="00CF744A">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4937399" w14:textId="77777777" w:rsidTr="00D2032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C3BCF36" w14:textId="77777777" w:rsidTr="00A13382">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4888BDF" w14:textId="77777777" w:rsidTr="007C375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65C25224" w14:textId="77777777" w:rsidTr="00DF0E2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CF572AC" w14:textId="77777777" w:rsidTr="008D006C">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A96B73B"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E4E6896" w14:textId="77777777" w:rsidTr="00C02539">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430035CA"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3BB1088" w14:textId="77777777" w:rsidTr="00C7235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BA34CE" w:rsidRDefault="00BA34C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674A66A" w14:textId="77777777" w:rsidTr="00E3282C">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83D529E" w14:textId="77777777" w:rsidTr="00117760">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2E5BE3F" w14:textId="77777777" w:rsidTr="00205B86">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EA92558" w14:textId="77777777" w:rsidTr="005E6F6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sidRPr="00C42E98">
              <w:rPr>
                <w:rFonts w:asciiTheme="majorHAnsi" w:hAnsiTheme="majorHAnsi"/>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6D0F5A2D" w14:textId="77777777" w:rsidTr="00127AE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64A40B5" w14:textId="77777777" w:rsidTr="00F3401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55C3365" w14:textId="77777777" w:rsidTr="005704C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1C7E982" w14:textId="77777777" w:rsidTr="004432A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573A0638" w14:textId="77777777" w:rsidTr="00B45430">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17B45C6" w14:textId="77777777" w:rsidTr="007B4130">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 Suite SL Add-on che hanno “senza ProPlus” nel titolo non includono i diritti per Office 365 ProPlus.</w:t>
      </w:r>
    </w:p>
    <w:p w14:paraId="3540F8CC" w14:textId="77777777" w:rsidR="00BA34CE" w:rsidRDefault="00BA34CE" w:rsidP="00BA34CE">
      <w:pPr>
        <w:pStyle w:val="ProductList-Body"/>
        <w:rPr>
          <w:rStyle w:val="Hyperlink"/>
        </w:rPr>
      </w:pPr>
      <w:r>
        <w:rPr>
          <w:vertAlign w:val="superscript"/>
        </w:rPr>
        <w:t>2</w:t>
      </w:r>
      <w: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soddisfare gli stessi requisiti SL di Microsoft Dynamics CRM Online Professional e Microsoft Dynamics CRM Online Enterprise rispettivamente.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5030"/>
      <w:r>
        <w:lastRenderedPageBreak/>
        <w:t>Allegato 3 – Condizioni Contrattuali Standard (Responsabili del trattamento)</w:t>
      </w:r>
      <w:bookmarkEnd w:id="100"/>
      <w:bookmarkEnd w:id="101"/>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7777777" w:rsidR="00E83159" w:rsidRPr="00690C65" w:rsidRDefault="00E83159" w:rsidP="00E83159">
      <w:pPr>
        <w:pStyle w:val="ProductList-Body"/>
        <w:spacing w:after="120"/>
      </w:pPr>
      <w:r>
        <w:rPr>
          <w:b/>
        </w:rPr>
        <w:t>Interessati</w:t>
      </w:r>
      <w:r w:rsidRPr="003E12DC">
        <w:rPr>
          <w:b/>
          <w:bCs/>
        </w:rPr>
        <w:t>:</w:t>
      </w:r>
      <w:r>
        <w:t xml:space="preserve"> gli interessati includono i rappresentanti della società dell’esportatore e gli utenti finali, tra cui dipendenti, collaboratori e società dell’esportatore. Gli interessati potranno anche includere individui che tentano di comunicare o trasferire informazioni personali a utenti dei servizi erogati dall’importatore.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90C65" w:rsidRDefault="00463CC3" w:rsidP="00463CC3">
      <w:pPr>
        <w:pStyle w:val="ProductList-Body"/>
      </w:pPr>
      <w:r>
        <w:t xml:space="preserve">Microsoft Corporation </w:t>
      </w:r>
    </w:p>
    <w:p w14:paraId="781C4202" w14:textId="0B3C4AF2" w:rsidR="00463CC3" w:rsidRPr="00690C65" w:rsidRDefault="00463CC3" w:rsidP="00463CC3">
      <w:pPr>
        <w:pStyle w:val="ProductList-Body"/>
        <w:ind w:left="360"/>
      </w:pPr>
      <w:r>
        <w:t>Attn: Chief Privacy Officer</w:t>
      </w:r>
      <w:r w:rsidR="000C4E22">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89DFCE" w14:textId="77777777" w:rsidR="00710A53" w:rsidRDefault="00710A53" w:rsidP="009A573F">
      <w:pPr>
        <w:spacing w:after="0" w:line="240" w:lineRule="auto"/>
      </w:pPr>
      <w:r>
        <w:separator/>
      </w:r>
    </w:p>
  </w:endnote>
  <w:endnote w:type="continuationSeparator" w:id="0">
    <w:p w14:paraId="7163EBB5" w14:textId="77777777" w:rsidR="00710A53" w:rsidRDefault="00710A53" w:rsidP="009A573F">
      <w:pPr>
        <w:spacing w:after="0" w:line="240" w:lineRule="auto"/>
      </w:pPr>
      <w:r>
        <w:continuationSeparator/>
      </w:r>
    </w:p>
  </w:endnote>
  <w:endnote w:type="continuationNotice" w:id="1">
    <w:p w14:paraId="0B5A70E5" w14:textId="77777777" w:rsidR="00710A53" w:rsidRDefault="00710A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56CD38" w14:textId="77777777" w:rsidR="0096307E" w:rsidRDefault="009630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735C6" w:rsidRDefault="00C735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735C6" w:rsidRPr="00591643" w:rsidRDefault="00C735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5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735C6" w:rsidRPr="00C76DF3" w:rsidRDefault="00710A53" w:rsidP="005C51AC">
          <w:pPr>
            <w:pStyle w:val="ProductList-OfferingBody"/>
            <w:ind w:left="-77" w:right="-73"/>
            <w:jc w:val="center"/>
            <w:rPr>
              <w:color w:val="808080" w:themeColor="background1" w:themeShade="80"/>
              <w:sz w:val="14"/>
              <w:szCs w:val="14"/>
            </w:rPr>
          </w:pPr>
          <w:hyperlink w:anchor="TableofContents" w:history="1">
            <w:r w:rsidR="00C735C6">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735C6" w:rsidRPr="00C76DF3" w:rsidRDefault="00C735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735C6" w:rsidRPr="00C76DF3" w:rsidRDefault="00710A53" w:rsidP="005C51AC">
          <w:pPr>
            <w:pStyle w:val="ProductList-OfferingBody"/>
            <w:ind w:left="-72" w:right="-74"/>
            <w:jc w:val="center"/>
            <w:rPr>
              <w:color w:val="808080" w:themeColor="background1" w:themeShade="80"/>
              <w:sz w:val="14"/>
              <w:szCs w:val="14"/>
            </w:rPr>
          </w:pPr>
          <w:hyperlink w:anchor="Introduction" w:history="1">
            <w:r w:rsidR="00C735C6">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735C6" w:rsidRPr="00C76DF3" w:rsidRDefault="00C735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735C6" w:rsidRPr="00C76DF3" w:rsidRDefault="00710A53" w:rsidP="005C51AC">
          <w:pPr>
            <w:pStyle w:val="ProductList-OfferingBody"/>
            <w:ind w:left="-72" w:right="-75"/>
            <w:jc w:val="center"/>
            <w:rPr>
              <w:color w:val="808080" w:themeColor="background1" w:themeShade="80"/>
              <w:sz w:val="14"/>
              <w:szCs w:val="14"/>
            </w:rPr>
          </w:pPr>
          <w:hyperlink w:anchor="GeneralTerms" w:history="1">
            <w:r w:rsidR="00C735C6">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735C6" w:rsidRPr="00C76DF3" w:rsidRDefault="00C735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735C6" w:rsidRPr="00C76DF3" w:rsidRDefault="00710A53" w:rsidP="005C51AC">
          <w:pPr>
            <w:pStyle w:val="ProductList-OfferingBody"/>
            <w:ind w:left="-72" w:right="-77"/>
            <w:jc w:val="center"/>
            <w:rPr>
              <w:color w:val="808080" w:themeColor="background1" w:themeShade="80"/>
              <w:sz w:val="14"/>
              <w:szCs w:val="14"/>
            </w:rPr>
          </w:pPr>
          <w:hyperlink w:anchor="PrivacyandSecurityTerms" w:history="1">
            <w:r w:rsidR="00C735C6">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735C6" w:rsidRPr="00C76DF3" w:rsidRDefault="00710A53" w:rsidP="005C51AC">
          <w:pPr>
            <w:pStyle w:val="ProductList-OfferingBody"/>
            <w:ind w:left="-72" w:right="-77"/>
            <w:jc w:val="center"/>
            <w:rPr>
              <w:color w:val="808080" w:themeColor="background1" w:themeShade="80"/>
              <w:sz w:val="14"/>
              <w:szCs w:val="14"/>
            </w:rPr>
          </w:pPr>
          <w:hyperlink w:anchor="OnlineServiceSpecificTerms" w:history="1">
            <w:r w:rsidR="00C735C6">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735C6" w:rsidRPr="00C76DF3" w:rsidRDefault="00710A53" w:rsidP="005C51AC">
          <w:pPr>
            <w:pStyle w:val="ProductList-OfferingBody"/>
            <w:ind w:left="-72" w:right="-76"/>
            <w:jc w:val="center"/>
            <w:rPr>
              <w:color w:val="808080" w:themeColor="background1" w:themeShade="80"/>
              <w:sz w:val="14"/>
              <w:szCs w:val="14"/>
            </w:rPr>
          </w:pPr>
          <w:hyperlink w:anchor="Attachment1" w:history="1">
            <w:r w:rsidR="00C735C6">
              <w:rPr>
                <w:rStyle w:val="Hyperlink"/>
                <w:sz w:val="14"/>
                <w:szCs w:val="14"/>
              </w:rPr>
              <w:t>Allegati</w:t>
            </w:r>
          </w:hyperlink>
        </w:p>
      </w:tc>
    </w:tr>
  </w:tbl>
  <w:p w14:paraId="7E537610" w14:textId="77777777" w:rsidR="00C735C6" w:rsidRPr="00591643" w:rsidRDefault="00C735C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39F5DDC"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395B31"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395B31" w:rsidRPr="00C76DF3" w:rsidRDefault="00710A53"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395B31" w:rsidRPr="00C76DF3" w:rsidRDefault="00710A53"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395B31"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395B31"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395B31" w:rsidRPr="00C76DF3" w:rsidRDefault="00710A53"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03E09A8A" w14:textId="77777777" w:rsidR="00395B31" w:rsidRPr="00591643" w:rsidRDefault="00395B3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395B31"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395B31" w:rsidRPr="00C76DF3" w:rsidRDefault="00710A53"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395B31" w:rsidRPr="00C76DF3" w:rsidRDefault="00710A53"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395B31"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395B31"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395B31" w:rsidRPr="00C76DF3" w:rsidRDefault="00710A53"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6E91EC23" w14:textId="77777777" w:rsidR="00395B31" w:rsidRPr="00591643" w:rsidRDefault="00395B3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C399A" w:rsidRPr="00C76DF3" w14:paraId="01369156"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4C399A"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4C399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4C399A" w:rsidRPr="00C76DF3" w:rsidRDefault="004C399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4C399A" w:rsidRPr="00C76DF3" w:rsidRDefault="00710A53" w:rsidP="00B23642">
          <w:pPr>
            <w:pStyle w:val="ProductList-OfferingBody"/>
            <w:ind w:left="-72" w:right="-74"/>
            <w:jc w:val="center"/>
            <w:rPr>
              <w:color w:val="808080" w:themeColor="background1" w:themeShade="80"/>
              <w:sz w:val="14"/>
              <w:szCs w:val="14"/>
            </w:rPr>
          </w:pPr>
          <w:hyperlink w:anchor="Introduction" w:history="1">
            <w:r w:rsidR="004C399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4C399A" w:rsidRPr="00C76DF3" w:rsidRDefault="004C399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4C399A" w:rsidRPr="00C76DF3" w:rsidRDefault="00710A53" w:rsidP="00B23642">
          <w:pPr>
            <w:pStyle w:val="ProductList-OfferingBody"/>
            <w:ind w:left="-72" w:right="-75"/>
            <w:jc w:val="center"/>
            <w:rPr>
              <w:color w:val="808080" w:themeColor="background1" w:themeShade="80"/>
              <w:sz w:val="14"/>
              <w:szCs w:val="14"/>
            </w:rPr>
          </w:pPr>
          <w:hyperlink w:anchor="GeneralTerms" w:history="1">
            <w:r w:rsidR="004C399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4C399A" w:rsidRPr="00C76DF3" w:rsidRDefault="004C399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4C399A"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4C399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4C399A"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4C399A">
              <w:rPr>
                <w:rStyle w:val="Hyperlink"/>
                <w:sz w:val="14"/>
                <w:szCs w:val="14"/>
                <w:lang w:val="en-US" w:eastAsia="en-US" w:bidi="ar-SA"/>
              </w:rPr>
              <w:t xml:space="preserve">Condizioni Specifiche dei </w:t>
            </w:r>
            <w:r w:rsidR="004C399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4C399A" w:rsidRPr="00C76DF3" w:rsidRDefault="00710A53" w:rsidP="00B23642">
          <w:pPr>
            <w:pStyle w:val="ProductList-OfferingBody"/>
            <w:ind w:left="-72" w:right="-76"/>
            <w:jc w:val="center"/>
            <w:rPr>
              <w:color w:val="808080" w:themeColor="background1" w:themeShade="80"/>
              <w:sz w:val="14"/>
              <w:szCs w:val="14"/>
            </w:rPr>
          </w:pPr>
          <w:hyperlink w:anchor="Attachment1" w:history="1">
            <w:r w:rsidR="004C399A">
              <w:rPr>
                <w:rStyle w:val="Hyperlink"/>
                <w:sz w:val="14"/>
                <w:szCs w:val="14"/>
                <w:lang w:val="en-US" w:eastAsia="en-US" w:bidi="ar-SA"/>
              </w:rPr>
              <w:t>Allegato</w:t>
            </w:r>
          </w:hyperlink>
        </w:p>
      </w:tc>
    </w:tr>
  </w:tbl>
  <w:p w14:paraId="257240CC" w14:textId="77777777" w:rsidR="004C399A" w:rsidRPr="00591643" w:rsidRDefault="004C399A"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F2160"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DF2160"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DF2160">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DF2160" w:rsidRPr="00C76DF3" w:rsidRDefault="00DF216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DF2160" w:rsidRPr="00C76DF3" w:rsidRDefault="00710A53" w:rsidP="00B23642">
          <w:pPr>
            <w:pStyle w:val="ProductList-OfferingBody"/>
            <w:ind w:left="-72" w:right="-74"/>
            <w:jc w:val="center"/>
            <w:rPr>
              <w:color w:val="808080" w:themeColor="background1" w:themeShade="80"/>
              <w:sz w:val="14"/>
              <w:szCs w:val="14"/>
            </w:rPr>
          </w:pPr>
          <w:hyperlink w:anchor="Introduction" w:history="1">
            <w:r w:rsidR="00DF2160">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DF2160" w:rsidRPr="00C76DF3" w:rsidRDefault="00DF216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DF2160" w:rsidRPr="00C76DF3" w:rsidRDefault="00710A53" w:rsidP="00B23642">
          <w:pPr>
            <w:pStyle w:val="ProductList-OfferingBody"/>
            <w:ind w:left="-72" w:right="-75"/>
            <w:jc w:val="center"/>
            <w:rPr>
              <w:color w:val="808080" w:themeColor="background1" w:themeShade="80"/>
              <w:sz w:val="14"/>
              <w:szCs w:val="14"/>
            </w:rPr>
          </w:pPr>
          <w:hyperlink w:anchor="GeneralTerms" w:history="1">
            <w:r w:rsidR="00DF2160">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DF2160" w:rsidRPr="00C76DF3" w:rsidRDefault="00DF216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DF2160"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DF2160"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DF2160"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DF2160">
              <w:rPr>
                <w:rStyle w:val="Hyperlink"/>
                <w:sz w:val="14"/>
                <w:szCs w:val="14"/>
                <w:lang w:val="en-US" w:eastAsia="en-US" w:bidi="ar-SA"/>
              </w:rPr>
              <w:t xml:space="preserve">Condizioni Specifiche dei </w:t>
            </w:r>
            <w:r w:rsidR="00DF2160">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DF2160" w:rsidRPr="00C76DF3" w:rsidRDefault="00710A53" w:rsidP="00B23642">
          <w:pPr>
            <w:pStyle w:val="ProductList-OfferingBody"/>
            <w:ind w:left="-72" w:right="-76"/>
            <w:jc w:val="center"/>
            <w:rPr>
              <w:color w:val="808080" w:themeColor="background1" w:themeShade="80"/>
              <w:sz w:val="14"/>
              <w:szCs w:val="14"/>
            </w:rPr>
          </w:pPr>
          <w:hyperlink w:anchor="Attachment1" w:history="1">
            <w:r w:rsidR="00DF2160">
              <w:rPr>
                <w:rStyle w:val="Hyperlink"/>
                <w:sz w:val="14"/>
                <w:szCs w:val="14"/>
                <w:lang w:val="en-US" w:eastAsia="en-US" w:bidi="ar-SA"/>
              </w:rPr>
              <w:t>Allegato</w:t>
            </w:r>
          </w:hyperlink>
        </w:p>
      </w:tc>
    </w:tr>
  </w:tbl>
  <w:p w14:paraId="4B5054F5" w14:textId="77777777" w:rsidR="00DF2160" w:rsidRPr="00591643" w:rsidRDefault="00DF2160"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37664" w:rsidRPr="00C76DF3" w14:paraId="32664A4B"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537664"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53766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537664" w:rsidRPr="00C76DF3" w:rsidRDefault="0053766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537664" w:rsidRPr="00C76DF3" w:rsidRDefault="00710A53" w:rsidP="00B23642">
          <w:pPr>
            <w:pStyle w:val="ProductList-OfferingBody"/>
            <w:ind w:left="-72" w:right="-74"/>
            <w:jc w:val="center"/>
            <w:rPr>
              <w:color w:val="808080" w:themeColor="background1" w:themeShade="80"/>
              <w:sz w:val="14"/>
              <w:szCs w:val="14"/>
            </w:rPr>
          </w:pPr>
          <w:hyperlink w:anchor="Introduction" w:history="1">
            <w:r w:rsidR="0053766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537664" w:rsidRPr="00C76DF3" w:rsidRDefault="0053766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537664" w:rsidRPr="00C76DF3" w:rsidRDefault="00710A53" w:rsidP="00B23642">
          <w:pPr>
            <w:pStyle w:val="ProductList-OfferingBody"/>
            <w:ind w:left="-72" w:right="-75"/>
            <w:jc w:val="center"/>
            <w:rPr>
              <w:color w:val="808080" w:themeColor="background1" w:themeShade="80"/>
              <w:sz w:val="14"/>
              <w:szCs w:val="14"/>
            </w:rPr>
          </w:pPr>
          <w:hyperlink w:anchor="GeneralTerms" w:history="1">
            <w:r w:rsidR="0053766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537664" w:rsidRPr="00C76DF3" w:rsidRDefault="0053766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537664"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537664"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537664"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537664">
              <w:rPr>
                <w:rStyle w:val="Hyperlink"/>
                <w:sz w:val="14"/>
                <w:szCs w:val="14"/>
                <w:lang w:val="en-US" w:eastAsia="en-US" w:bidi="ar-SA"/>
              </w:rPr>
              <w:t xml:space="preserve">Condizioni Specifiche dei </w:t>
            </w:r>
            <w:r w:rsidR="00537664">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537664" w:rsidRPr="00C76DF3" w:rsidRDefault="00710A53" w:rsidP="00B23642">
          <w:pPr>
            <w:pStyle w:val="ProductList-OfferingBody"/>
            <w:ind w:left="-72" w:right="-76"/>
            <w:jc w:val="center"/>
            <w:rPr>
              <w:color w:val="808080" w:themeColor="background1" w:themeShade="80"/>
              <w:sz w:val="14"/>
              <w:szCs w:val="14"/>
            </w:rPr>
          </w:pPr>
          <w:hyperlink w:anchor="Attachment1" w:history="1">
            <w:r w:rsidR="00537664">
              <w:rPr>
                <w:rStyle w:val="Hyperlink"/>
                <w:sz w:val="14"/>
                <w:szCs w:val="14"/>
                <w:lang w:val="en-US" w:eastAsia="en-US" w:bidi="ar-SA"/>
              </w:rPr>
              <w:t>Allegato</w:t>
            </w:r>
          </w:hyperlink>
        </w:p>
      </w:tc>
    </w:tr>
  </w:tbl>
  <w:p w14:paraId="193CE72E" w14:textId="77777777" w:rsidR="00537664" w:rsidRPr="00591643" w:rsidRDefault="00537664"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2608"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5E2608"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5E260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5E2608" w:rsidRPr="00C76DF3" w:rsidRDefault="005E260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5E2608" w:rsidRPr="00C76DF3" w:rsidRDefault="00710A53" w:rsidP="00B23642">
          <w:pPr>
            <w:pStyle w:val="ProductList-OfferingBody"/>
            <w:ind w:left="-72" w:right="-74"/>
            <w:jc w:val="center"/>
            <w:rPr>
              <w:color w:val="808080" w:themeColor="background1" w:themeShade="80"/>
              <w:sz w:val="14"/>
              <w:szCs w:val="14"/>
            </w:rPr>
          </w:pPr>
          <w:hyperlink w:anchor="Introduction" w:history="1">
            <w:r w:rsidR="005E260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5E2608" w:rsidRPr="00C76DF3" w:rsidRDefault="005E260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5E2608" w:rsidRPr="00C76DF3" w:rsidRDefault="00710A53" w:rsidP="00B23642">
          <w:pPr>
            <w:pStyle w:val="ProductList-OfferingBody"/>
            <w:ind w:left="-72" w:right="-75"/>
            <w:jc w:val="center"/>
            <w:rPr>
              <w:color w:val="808080" w:themeColor="background1" w:themeShade="80"/>
              <w:sz w:val="14"/>
              <w:szCs w:val="14"/>
            </w:rPr>
          </w:pPr>
          <w:hyperlink w:anchor="GeneralTerms" w:history="1">
            <w:r w:rsidR="005E260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5E2608" w:rsidRPr="00C76DF3" w:rsidRDefault="005E260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5E2608"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5E2608"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5E2608"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5E2608">
              <w:rPr>
                <w:rStyle w:val="Hyperlink"/>
                <w:sz w:val="14"/>
                <w:szCs w:val="14"/>
                <w:lang w:val="en-US" w:eastAsia="en-US" w:bidi="ar-SA"/>
              </w:rPr>
              <w:t xml:space="preserve">Condizioni Specifiche dei </w:t>
            </w:r>
            <w:r w:rsidR="005E2608">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5E2608" w:rsidRPr="00C76DF3" w:rsidRDefault="00710A53" w:rsidP="00B23642">
          <w:pPr>
            <w:pStyle w:val="ProductList-OfferingBody"/>
            <w:ind w:left="-72" w:right="-76"/>
            <w:jc w:val="center"/>
            <w:rPr>
              <w:color w:val="808080" w:themeColor="background1" w:themeShade="80"/>
              <w:sz w:val="14"/>
              <w:szCs w:val="14"/>
            </w:rPr>
          </w:pPr>
          <w:hyperlink w:anchor="Attachment1" w:history="1">
            <w:r w:rsidR="005E2608">
              <w:rPr>
                <w:rStyle w:val="Hyperlink"/>
                <w:sz w:val="14"/>
                <w:szCs w:val="14"/>
                <w:lang w:val="en-US" w:eastAsia="en-US" w:bidi="ar-SA"/>
              </w:rPr>
              <w:t>Allegato</w:t>
            </w:r>
          </w:hyperlink>
        </w:p>
      </w:tc>
    </w:tr>
  </w:tbl>
  <w:p w14:paraId="25396430" w14:textId="77777777" w:rsidR="005E2608" w:rsidRPr="00591643" w:rsidRDefault="005E2608"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0015" w:rsidRPr="00C76DF3" w14:paraId="2C5FA08F"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5C0015"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5C001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5C0015" w:rsidRPr="00C76DF3" w:rsidRDefault="005C001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5C0015" w:rsidRPr="00C76DF3" w:rsidRDefault="00710A53" w:rsidP="00B23642">
          <w:pPr>
            <w:pStyle w:val="ProductList-OfferingBody"/>
            <w:ind w:left="-72" w:right="-74"/>
            <w:jc w:val="center"/>
            <w:rPr>
              <w:color w:val="808080" w:themeColor="background1" w:themeShade="80"/>
              <w:sz w:val="14"/>
              <w:szCs w:val="14"/>
            </w:rPr>
          </w:pPr>
          <w:hyperlink w:anchor="Introduction" w:history="1">
            <w:r w:rsidR="005C001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5C0015" w:rsidRPr="00C76DF3" w:rsidRDefault="005C001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5C0015" w:rsidRPr="00C76DF3" w:rsidRDefault="00710A53" w:rsidP="00B23642">
          <w:pPr>
            <w:pStyle w:val="ProductList-OfferingBody"/>
            <w:ind w:left="-72" w:right="-75"/>
            <w:jc w:val="center"/>
            <w:rPr>
              <w:color w:val="808080" w:themeColor="background1" w:themeShade="80"/>
              <w:sz w:val="14"/>
              <w:szCs w:val="14"/>
            </w:rPr>
          </w:pPr>
          <w:hyperlink w:anchor="GeneralTerms" w:history="1">
            <w:r w:rsidR="005C001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5C0015" w:rsidRPr="00C76DF3" w:rsidRDefault="005C001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5C0015"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5C001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5C0015"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5C0015">
              <w:rPr>
                <w:rStyle w:val="Hyperlink"/>
                <w:sz w:val="14"/>
                <w:szCs w:val="14"/>
                <w:lang w:val="en-US" w:eastAsia="en-US" w:bidi="ar-SA"/>
              </w:rPr>
              <w:t xml:space="preserve">Condizioni Specifiche dei </w:t>
            </w:r>
            <w:r w:rsidR="005C001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5C0015" w:rsidRPr="00C76DF3" w:rsidRDefault="00710A53" w:rsidP="00B23642">
          <w:pPr>
            <w:pStyle w:val="ProductList-OfferingBody"/>
            <w:ind w:left="-72" w:right="-76"/>
            <w:jc w:val="center"/>
            <w:rPr>
              <w:color w:val="808080" w:themeColor="background1" w:themeShade="80"/>
              <w:sz w:val="14"/>
              <w:szCs w:val="14"/>
            </w:rPr>
          </w:pPr>
          <w:hyperlink w:anchor="Attachment1" w:history="1">
            <w:r w:rsidR="005C0015">
              <w:rPr>
                <w:rStyle w:val="Hyperlink"/>
                <w:sz w:val="14"/>
                <w:szCs w:val="14"/>
                <w:lang w:val="en-US" w:eastAsia="en-US" w:bidi="ar-SA"/>
              </w:rPr>
              <w:t>Allegato</w:t>
            </w:r>
          </w:hyperlink>
        </w:p>
      </w:tc>
    </w:tr>
  </w:tbl>
  <w:p w14:paraId="6B9F6696" w14:textId="77777777" w:rsidR="005C0015" w:rsidRPr="00591643" w:rsidRDefault="005C0015" w:rsidP="005C001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39A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3F39A3"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3F39A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3F39A3" w:rsidRPr="00C76DF3" w:rsidRDefault="003F39A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3F39A3" w:rsidRPr="00C76DF3" w:rsidRDefault="00710A53" w:rsidP="00B23642">
          <w:pPr>
            <w:pStyle w:val="ProductList-OfferingBody"/>
            <w:ind w:left="-72" w:right="-74"/>
            <w:jc w:val="center"/>
            <w:rPr>
              <w:color w:val="808080" w:themeColor="background1" w:themeShade="80"/>
              <w:sz w:val="14"/>
              <w:szCs w:val="14"/>
            </w:rPr>
          </w:pPr>
          <w:hyperlink w:anchor="Introduction" w:history="1">
            <w:r w:rsidR="003F39A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3F39A3" w:rsidRPr="00C76DF3" w:rsidRDefault="003F39A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3F39A3" w:rsidRPr="00C76DF3" w:rsidRDefault="00710A53" w:rsidP="00B23642">
          <w:pPr>
            <w:pStyle w:val="ProductList-OfferingBody"/>
            <w:ind w:left="-72" w:right="-75"/>
            <w:jc w:val="center"/>
            <w:rPr>
              <w:color w:val="808080" w:themeColor="background1" w:themeShade="80"/>
              <w:sz w:val="14"/>
              <w:szCs w:val="14"/>
            </w:rPr>
          </w:pPr>
          <w:hyperlink w:anchor="GeneralTerms" w:history="1">
            <w:r w:rsidR="003F39A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3F39A3" w:rsidRPr="00C76DF3" w:rsidRDefault="003F39A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3F39A3"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3F39A3"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3F39A3"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3F39A3">
              <w:rPr>
                <w:rStyle w:val="Hyperlink"/>
                <w:sz w:val="14"/>
                <w:szCs w:val="14"/>
                <w:lang w:val="en-US" w:eastAsia="en-US" w:bidi="ar-SA"/>
              </w:rPr>
              <w:t xml:space="preserve">Condizioni Specifiche dei </w:t>
            </w:r>
            <w:r w:rsidR="003F39A3">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3F39A3" w:rsidRPr="00C76DF3" w:rsidRDefault="00710A53" w:rsidP="00B23642">
          <w:pPr>
            <w:pStyle w:val="ProductList-OfferingBody"/>
            <w:ind w:left="-72" w:right="-76"/>
            <w:jc w:val="center"/>
            <w:rPr>
              <w:color w:val="808080" w:themeColor="background1" w:themeShade="80"/>
              <w:sz w:val="14"/>
              <w:szCs w:val="14"/>
            </w:rPr>
          </w:pPr>
          <w:hyperlink w:anchor="Attachment1" w:history="1">
            <w:r w:rsidR="003F39A3">
              <w:rPr>
                <w:rStyle w:val="Hyperlink"/>
                <w:sz w:val="14"/>
                <w:szCs w:val="14"/>
                <w:lang w:val="en-US" w:eastAsia="en-US" w:bidi="ar-SA"/>
              </w:rPr>
              <w:t>Allegato</w:t>
            </w:r>
          </w:hyperlink>
        </w:p>
      </w:tc>
    </w:tr>
  </w:tbl>
  <w:p w14:paraId="53B19C98" w14:textId="77777777" w:rsidR="003F39A3" w:rsidRPr="00591643" w:rsidRDefault="003F39A3" w:rsidP="003F39A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414A" w:rsidRPr="00C76DF3" w14:paraId="0F9277A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93414A"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93414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93414A" w:rsidRPr="00C76DF3" w:rsidRDefault="0093414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93414A" w:rsidRPr="00C76DF3" w:rsidRDefault="00710A53" w:rsidP="00B23642">
          <w:pPr>
            <w:pStyle w:val="ProductList-OfferingBody"/>
            <w:ind w:left="-72" w:right="-74"/>
            <w:jc w:val="center"/>
            <w:rPr>
              <w:color w:val="808080" w:themeColor="background1" w:themeShade="80"/>
              <w:sz w:val="14"/>
              <w:szCs w:val="14"/>
            </w:rPr>
          </w:pPr>
          <w:hyperlink w:anchor="Introduction" w:history="1">
            <w:r w:rsidR="0093414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93414A" w:rsidRPr="00C76DF3" w:rsidRDefault="0093414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93414A" w:rsidRPr="00C76DF3" w:rsidRDefault="00710A53" w:rsidP="00B23642">
          <w:pPr>
            <w:pStyle w:val="ProductList-OfferingBody"/>
            <w:ind w:left="-72" w:right="-75"/>
            <w:jc w:val="center"/>
            <w:rPr>
              <w:color w:val="808080" w:themeColor="background1" w:themeShade="80"/>
              <w:sz w:val="14"/>
              <w:szCs w:val="14"/>
            </w:rPr>
          </w:pPr>
          <w:hyperlink w:anchor="GeneralTerms" w:history="1">
            <w:r w:rsidR="0093414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93414A" w:rsidRPr="00C76DF3" w:rsidRDefault="0093414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93414A"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93414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93414A"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93414A">
              <w:rPr>
                <w:rStyle w:val="Hyperlink"/>
                <w:sz w:val="14"/>
                <w:szCs w:val="14"/>
                <w:lang w:val="en-US" w:eastAsia="en-US" w:bidi="ar-SA"/>
              </w:rPr>
              <w:t xml:space="preserve">Condizioni Specifiche dei </w:t>
            </w:r>
            <w:r w:rsidR="0093414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93414A" w:rsidRPr="00C76DF3" w:rsidRDefault="00710A53" w:rsidP="00B23642">
          <w:pPr>
            <w:pStyle w:val="ProductList-OfferingBody"/>
            <w:ind w:left="-72" w:right="-76"/>
            <w:jc w:val="center"/>
            <w:rPr>
              <w:color w:val="808080" w:themeColor="background1" w:themeShade="80"/>
              <w:sz w:val="14"/>
              <w:szCs w:val="14"/>
            </w:rPr>
          </w:pPr>
          <w:hyperlink w:anchor="Attachment1" w:history="1">
            <w:r w:rsidR="0093414A">
              <w:rPr>
                <w:rStyle w:val="Hyperlink"/>
                <w:sz w:val="14"/>
                <w:szCs w:val="14"/>
                <w:lang w:val="en-US" w:eastAsia="en-US" w:bidi="ar-SA"/>
              </w:rPr>
              <w:t>Allegato</w:t>
            </w:r>
          </w:hyperlink>
        </w:p>
      </w:tc>
    </w:tr>
  </w:tbl>
  <w:p w14:paraId="01043362" w14:textId="77777777" w:rsidR="0093414A" w:rsidRPr="00591643" w:rsidRDefault="0093414A" w:rsidP="0093414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022A"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E12E35" w:rsidRPr="00C76DF3" w:rsidRDefault="00710A53" w:rsidP="00B23642">
          <w:pPr>
            <w:pStyle w:val="ProductList-OfferingBody"/>
            <w:ind w:left="-77" w:right="-73"/>
            <w:jc w:val="center"/>
            <w:rPr>
              <w:color w:val="808080" w:themeColor="background1" w:themeShade="80"/>
              <w:sz w:val="14"/>
              <w:szCs w:val="14"/>
            </w:rPr>
          </w:pPr>
          <w:hyperlink w:anchor="TableofContents" w:history="1">
            <w:r w:rsidR="00E12E3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E12E35" w:rsidRPr="00C76DF3" w:rsidRDefault="00E12E3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E12E35" w:rsidRPr="00C76DF3" w:rsidRDefault="00710A53" w:rsidP="00B23642">
          <w:pPr>
            <w:pStyle w:val="ProductList-OfferingBody"/>
            <w:ind w:left="-72" w:right="-74"/>
            <w:jc w:val="center"/>
            <w:rPr>
              <w:color w:val="808080" w:themeColor="background1" w:themeShade="80"/>
              <w:sz w:val="14"/>
              <w:szCs w:val="14"/>
            </w:rPr>
          </w:pPr>
          <w:hyperlink w:anchor="Introduction" w:history="1">
            <w:r w:rsidR="00E12E3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E12E35" w:rsidRPr="00C76DF3" w:rsidRDefault="00E12E3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E12E35" w:rsidRPr="00C76DF3" w:rsidRDefault="00710A53" w:rsidP="00B23642">
          <w:pPr>
            <w:pStyle w:val="ProductList-OfferingBody"/>
            <w:ind w:left="-72" w:right="-75"/>
            <w:jc w:val="center"/>
            <w:rPr>
              <w:color w:val="808080" w:themeColor="background1" w:themeShade="80"/>
              <w:sz w:val="14"/>
              <w:szCs w:val="14"/>
            </w:rPr>
          </w:pPr>
          <w:hyperlink w:anchor="GeneralTerms" w:history="1">
            <w:r w:rsidR="00E12E3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E12E35" w:rsidRPr="00C76DF3" w:rsidRDefault="00E12E3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E12E35" w:rsidRPr="00C76DF3" w:rsidRDefault="00710A53" w:rsidP="00B23642">
          <w:pPr>
            <w:pStyle w:val="ProductList-OfferingBody"/>
            <w:ind w:left="-72" w:right="-77"/>
            <w:jc w:val="center"/>
            <w:rPr>
              <w:color w:val="808080" w:themeColor="background1" w:themeShade="80"/>
              <w:sz w:val="14"/>
              <w:szCs w:val="14"/>
            </w:rPr>
          </w:pPr>
          <w:hyperlink w:anchor="PrivacyandSecurityTerms" w:history="1">
            <w:r w:rsidR="00E12E3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E12E35" w:rsidRPr="00C76DF3" w:rsidRDefault="00710A53" w:rsidP="00B23642">
          <w:pPr>
            <w:pStyle w:val="ProductList-OfferingBody"/>
            <w:ind w:left="-72" w:right="-77"/>
            <w:jc w:val="center"/>
            <w:rPr>
              <w:color w:val="808080" w:themeColor="background1" w:themeShade="80"/>
              <w:sz w:val="14"/>
              <w:szCs w:val="14"/>
            </w:rPr>
          </w:pPr>
          <w:hyperlink w:anchor="OnlineServiceSpecificTerms" w:history="1">
            <w:r w:rsidR="00E12E35">
              <w:rPr>
                <w:rStyle w:val="Hyperlink"/>
                <w:sz w:val="14"/>
                <w:szCs w:val="14"/>
                <w:lang w:val="en-US" w:eastAsia="en-US" w:bidi="ar-SA"/>
              </w:rPr>
              <w:t xml:space="preserve">Condizioni Specifiche dei </w:t>
            </w:r>
            <w:r w:rsidR="00E12E3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E12E35" w:rsidRPr="00C76DF3" w:rsidRDefault="00710A53" w:rsidP="00B23642">
          <w:pPr>
            <w:pStyle w:val="ProductList-OfferingBody"/>
            <w:ind w:left="-72" w:right="-76"/>
            <w:jc w:val="center"/>
            <w:rPr>
              <w:color w:val="808080" w:themeColor="background1" w:themeShade="80"/>
              <w:sz w:val="14"/>
              <w:szCs w:val="14"/>
            </w:rPr>
          </w:pPr>
          <w:hyperlink w:anchor="Attachment1" w:history="1">
            <w:r w:rsidR="00E12E35">
              <w:rPr>
                <w:rStyle w:val="Hyperlink"/>
                <w:sz w:val="14"/>
                <w:szCs w:val="14"/>
                <w:lang w:val="en-US" w:eastAsia="en-US" w:bidi="ar-SA"/>
              </w:rPr>
              <w:t>Allegato</w:t>
            </w:r>
          </w:hyperlink>
        </w:p>
      </w:tc>
    </w:tr>
  </w:tbl>
  <w:p w14:paraId="7452BAAF" w14:textId="77777777" w:rsidR="00E12E35" w:rsidRPr="00591643" w:rsidRDefault="00E12E35"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9CEB2B" w14:textId="77777777" w:rsidR="00710A53" w:rsidRDefault="00710A53" w:rsidP="009A573F">
      <w:pPr>
        <w:spacing w:after="0" w:line="240" w:lineRule="auto"/>
      </w:pPr>
      <w:r>
        <w:separator/>
      </w:r>
    </w:p>
  </w:footnote>
  <w:footnote w:type="continuationSeparator" w:id="0">
    <w:p w14:paraId="5E601B39" w14:textId="77777777" w:rsidR="00710A53" w:rsidRDefault="00710A53" w:rsidP="009A573F">
      <w:pPr>
        <w:spacing w:after="0" w:line="240" w:lineRule="auto"/>
      </w:pPr>
      <w:r>
        <w:continuationSeparator/>
      </w:r>
    </w:p>
  </w:footnote>
  <w:footnote w:type="continuationNotice" w:id="1">
    <w:p w14:paraId="530BFD8C" w14:textId="77777777" w:rsidR="00710A53" w:rsidRDefault="00710A5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3FDB7" w14:textId="77777777" w:rsidR="0096307E" w:rsidRDefault="0096307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A7C9E1" w14:textId="77777777" w:rsidR="0096307E" w:rsidRDefault="0096307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735C6" w:rsidRPr="004D27A6" w:rsidRDefault="00C735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FD6BF0A" w:rsidR="00C735C6" w:rsidRPr="00171B2E" w:rsidRDefault="005B6F8C" w:rsidP="005B6F8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Condizioni per l’Utilizzo dei Servizi Online per i Contratti Multilicenza Microsoft (Italiano, ottobre </w:t>
        </w:r>
        <w:r w:rsidR="00C735C6">
          <w:rPr>
            <w:color w:val="404040" w:themeColor="text1" w:themeTint="BF"/>
            <w:sz w:val="16"/>
            <w:szCs w:val="16"/>
          </w:rPr>
          <w:t>2015)</w:t>
        </w:r>
        <w:r w:rsidR="00C735C6">
          <w:rPr>
            <w:color w:val="404040" w:themeColor="text1" w:themeTint="BF"/>
            <w:sz w:val="16"/>
            <w:szCs w:val="16"/>
          </w:rPr>
          <w:tab/>
        </w:r>
        <w:r w:rsidR="00C735C6">
          <w:rPr>
            <w:color w:val="404040" w:themeColor="text1" w:themeTint="BF"/>
            <w:sz w:val="16"/>
            <w:szCs w:val="16"/>
          </w:rPr>
          <w:fldChar w:fldCharType="begin"/>
        </w:r>
        <w:r w:rsidR="00C735C6" w:rsidRPr="004D27A6">
          <w:rPr>
            <w:color w:val="404040" w:themeColor="text1" w:themeTint="BF"/>
            <w:sz w:val="16"/>
            <w:szCs w:val="16"/>
          </w:rPr>
          <w:instrText xml:space="preserve"> PAGE   \* MERGEFORMAT </w:instrText>
        </w:r>
        <w:r w:rsidR="00C735C6">
          <w:rPr>
            <w:color w:val="404040" w:themeColor="text1" w:themeTint="BF"/>
            <w:sz w:val="16"/>
            <w:szCs w:val="16"/>
          </w:rPr>
          <w:fldChar w:fldCharType="separate"/>
        </w:r>
        <w:r w:rsidR="0096307E">
          <w:rPr>
            <w:noProof/>
            <w:color w:val="404040" w:themeColor="text1" w:themeTint="BF"/>
            <w:sz w:val="16"/>
            <w:szCs w:val="16"/>
          </w:rPr>
          <w:t>21</w:t>
        </w:r>
        <w:r w:rsidR="00C735C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430457D" w:rsidR="00C735C6" w:rsidRPr="004D27A6" w:rsidRDefault="005B6F8C" w:rsidP="005B6F8C">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Condizioni per l’Utilizzo dei Servizi Online per i Contratti Multilicenza Microsoft (Italiano, ottobre </w:t>
        </w:r>
        <w:r w:rsidR="00C735C6">
          <w:rPr>
            <w:color w:val="404040" w:themeColor="text1" w:themeTint="BF"/>
            <w:sz w:val="16"/>
            <w:szCs w:val="16"/>
          </w:rPr>
          <w:t>2015)</w:t>
        </w:r>
        <w:r w:rsidR="00C735C6">
          <w:rPr>
            <w:color w:val="404040" w:themeColor="text1" w:themeTint="BF"/>
            <w:sz w:val="16"/>
            <w:szCs w:val="16"/>
          </w:rPr>
          <w:tab/>
        </w:r>
        <w:r w:rsidR="00C735C6">
          <w:rPr>
            <w:color w:val="404040" w:themeColor="text1" w:themeTint="BF"/>
            <w:sz w:val="16"/>
            <w:szCs w:val="16"/>
          </w:rPr>
          <w:fldChar w:fldCharType="begin"/>
        </w:r>
        <w:r w:rsidR="00C735C6" w:rsidRPr="004D27A6">
          <w:rPr>
            <w:color w:val="404040" w:themeColor="text1" w:themeTint="BF"/>
            <w:sz w:val="16"/>
            <w:szCs w:val="16"/>
          </w:rPr>
          <w:instrText xml:space="preserve"> PAGE   \* MERGEFORMAT </w:instrText>
        </w:r>
        <w:r w:rsidR="00C735C6">
          <w:rPr>
            <w:color w:val="404040" w:themeColor="text1" w:themeTint="BF"/>
            <w:sz w:val="16"/>
            <w:szCs w:val="16"/>
          </w:rPr>
          <w:fldChar w:fldCharType="separate"/>
        </w:r>
        <w:r w:rsidR="0096307E">
          <w:rPr>
            <w:noProof/>
            <w:color w:val="404040" w:themeColor="text1" w:themeTint="BF"/>
            <w:sz w:val="16"/>
            <w:szCs w:val="16"/>
          </w:rPr>
          <w:t>2</w:t>
        </w:r>
        <w:r w:rsidR="00C735C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vLSPGB7UWSNAbulz5emrIe8A3L9VvOV0H7TJUAuBpxcv17HQQ3P6IwGhrf5wVfhggsggGfLRWt7UcNLPqNhocw==" w:salt="feKaFk5CxDmYuNpEv4KF5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0A53"/>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77C8"/>
    <w:rsid w:val="009427A1"/>
    <w:rsid w:val="00943761"/>
    <w:rsid w:val="009446CB"/>
    <w:rsid w:val="00944F89"/>
    <w:rsid w:val="00956AFC"/>
    <w:rsid w:val="00960EA8"/>
    <w:rsid w:val="009616E2"/>
    <w:rsid w:val="0096307E"/>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4CE"/>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D1003-B29F-428B-900B-17DE6FD70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18929</Words>
  <Characters>107898</Characters>
  <Application>Microsoft Office Word</Application>
  <DocSecurity>8</DocSecurity>
  <Lines>899</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2015-09-27T23:35:00Z</dcterms:created>
  <dcterms:modified xsi:type="dcterms:W3CDTF">2015-09-27T23:36:00Z</dcterms:modified>
</cp:coreProperties>
</file>