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489168E" w14:textId="77777777" w:rsidR="00E47D5D" w:rsidRPr="00BA2331" w:rsidRDefault="004D27A6" w:rsidP="00E47D5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47D5D">
        <w:rPr>
          <w:rFonts w:asciiTheme="majorHAnsi" w:hAnsiTheme="majorHAnsi"/>
          <w:color w:val="FFFFFF" w:themeColor="background1"/>
          <w:sz w:val="72"/>
          <w:szCs w:val="72"/>
        </w:rPr>
        <w:t xml:space="preserve">Ar Tiešsaistes pakalpojumiem </w:t>
      </w:r>
      <w:r w:rsidR="00E47D5D">
        <w:rPr>
          <w:rFonts w:asciiTheme="majorHAnsi" w:hAnsiTheme="majorHAnsi"/>
          <w:color w:val="FFFFFF" w:themeColor="background1"/>
          <w:sz w:val="72"/>
          <w:szCs w:val="72"/>
        </w:rPr>
        <w:tab/>
        <w:t>saistītie noteikumi</w:t>
      </w:r>
    </w:p>
    <w:p w14:paraId="6BAF63FC" w14:textId="5243A114" w:rsidR="004D27A6" w:rsidRPr="008F756E" w:rsidRDefault="00E47D5D" w:rsidP="00E47D5D">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2017. gada 1. </w:t>
      </w:r>
      <w:r w:rsidR="00AF2EAB">
        <w:rPr>
          <w:rFonts w:asciiTheme="majorHAnsi" w:hAnsiTheme="majorHAnsi"/>
          <w:color w:val="FFFFFF" w:themeColor="background1"/>
          <w:sz w:val="72"/>
          <w:szCs w:val="72"/>
        </w:rPr>
        <w:t>decembrī</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09339C13" w14:textId="2F337B05" w:rsidR="00AF2EA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9023270" w:history="1">
        <w:r w:rsidR="00AF2EAB" w:rsidRPr="00664DCB">
          <w:rPr>
            <w:rStyle w:val="Hyperlink"/>
            <w:noProof/>
          </w:rPr>
          <w:t>Ievads</w:t>
        </w:r>
        <w:r w:rsidR="00AF2EAB">
          <w:rPr>
            <w:noProof/>
            <w:webHidden/>
          </w:rPr>
          <w:tab/>
        </w:r>
        <w:r w:rsidR="00AF2EAB">
          <w:rPr>
            <w:noProof/>
            <w:webHidden/>
          </w:rPr>
          <w:fldChar w:fldCharType="begin"/>
        </w:r>
        <w:r w:rsidR="00AF2EAB">
          <w:rPr>
            <w:noProof/>
            <w:webHidden/>
          </w:rPr>
          <w:instrText xml:space="preserve"> PAGEREF _Toc499023270 \h </w:instrText>
        </w:r>
        <w:r w:rsidR="00AF2EAB">
          <w:rPr>
            <w:noProof/>
            <w:webHidden/>
          </w:rPr>
        </w:r>
        <w:r w:rsidR="00AF2EAB">
          <w:rPr>
            <w:noProof/>
            <w:webHidden/>
          </w:rPr>
          <w:fldChar w:fldCharType="separate"/>
        </w:r>
        <w:r w:rsidR="00AF2EAB">
          <w:rPr>
            <w:noProof/>
            <w:webHidden/>
          </w:rPr>
          <w:t>3</w:t>
        </w:r>
        <w:r w:rsidR="00AF2EAB">
          <w:rPr>
            <w:noProof/>
            <w:webHidden/>
          </w:rPr>
          <w:fldChar w:fldCharType="end"/>
        </w:r>
      </w:hyperlink>
    </w:p>
    <w:p w14:paraId="1BF73CF4" w14:textId="1B0D7C69" w:rsidR="00AF2EAB" w:rsidRDefault="00E97C57">
      <w:pPr>
        <w:pStyle w:val="TOC3"/>
        <w:rPr>
          <w:rFonts w:eastAsiaTheme="minorEastAsia"/>
          <w:b w:val="0"/>
          <w:smallCaps w:val="0"/>
          <w:sz w:val="22"/>
          <w:lang w:val="en-US" w:eastAsia="en-US" w:bidi="ar-SA"/>
        </w:rPr>
      </w:pPr>
      <w:hyperlink w:anchor="_Toc499023271" w:history="1">
        <w:r w:rsidR="00AF2EAB" w:rsidRPr="00664DCB">
          <w:rPr>
            <w:rStyle w:val="Hyperlink"/>
          </w:rPr>
          <w:t>Iepriekšējās versijas</w:t>
        </w:r>
        <w:r w:rsidR="00AF2EAB">
          <w:rPr>
            <w:webHidden/>
          </w:rPr>
          <w:tab/>
        </w:r>
        <w:r w:rsidR="00AF2EAB">
          <w:rPr>
            <w:webHidden/>
          </w:rPr>
          <w:fldChar w:fldCharType="begin"/>
        </w:r>
        <w:r w:rsidR="00AF2EAB">
          <w:rPr>
            <w:webHidden/>
          </w:rPr>
          <w:instrText xml:space="preserve"> PAGEREF _Toc499023271 \h </w:instrText>
        </w:r>
        <w:r w:rsidR="00AF2EAB">
          <w:rPr>
            <w:webHidden/>
          </w:rPr>
        </w:r>
        <w:r w:rsidR="00AF2EAB">
          <w:rPr>
            <w:webHidden/>
          </w:rPr>
          <w:fldChar w:fldCharType="separate"/>
        </w:r>
        <w:r w:rsidR="00AF2EAB">
          <w:rPr>
            <w:webHidden/>
          </w:rPr>
          <w:t>3</w:t>
        </w:r>
        <w:r w:rsidR="00AF2EAB">
          <w:rPr>
            <w:webHidden/>
          </w:rPr>
          <w:fldChar w:fldCharType="end"/>
        </w:r>
      </w:hyperlink>
    </w:p>
    <w:p w14:paraId="76EA0B05" w14:textId="224DF0E5" w:rsidR="00AF2EAB" w:rsidRDefault="00E97C57">
      <w:pPr>
        <w:pStyle w:val="TOC3"/>
        <w:rPr>
          <w:rFonts w:eastAsiaTheme="minorEastAsia"/>
          <w:b w:val="0"/>
          <w:smallCaps w:val="0"/>
          <w:sz w:val="22"/>
          <w:lang w:val="en-US" w:eastAsia="en-US" w:bidi="ar-SA"/>
        </w:rPr>
      </w:pPr>
      <w:hyperlink w:anchor="_Toc499023272" w:history="1">
        <w:r w:rsidR="00AF2EAB" w:rsidRPr="00664DCB">
          <w:rPr>
            <w:rStyle w:val="Hyperlink"/>
          </w:rPr>
          <w:t>Skaidrojumi un izmaiņu kopsavilkums</w:t>
        </w:r>
        <w:r w:rsidR="00AF2EAB">
          <w:rPr>
            <w:webHidden/>
          </w:rPr>
          <w:tab/>
        </w:r>
        <w:r w:rsidR="00AF2EAB">
          <w:rPr>
            <w:webHidden/>
          </w:rPr>
          <w:fldChar w:fldCharType="begin"/>
        </w:r>
        <w:r w:rsidR="00AF2EAB">
          <w:rPr>
            <w:webHidden/>
          </w:rPr>
          <w:instrText xml:space="preserve"> PAGEREF _Toc499023272 \h </w:instrText>
        </w:r>
        <w:r w:rsidR="00AF2EAB">
          <w:rPr>
            <w:webHidden/>
          </w:rPr>
        </w:r>
        <w:r w:rsidR="00AF2EAB">
          <w:rPr>
            <w:webHidden/>
          </w:rPr>
          <w:fldChar w:fldCharType="separate"/>
        </w:r>
        <w:r w:rsidR="00AF2EAB">
          <w:rPr>
            <w:webHidden/>
          </w:rPr>
          <w:t>3</w:t>
        </w:r>
        <w:r w:rsidR="00AF2EAB">
          <w:rPr>
            <w:webHidden/>
          </w:rPr>
          <w:fldChar w:fldCharType="end"/>
        </w:r>
      </w:hyperlink>
    </w:p>
    <w:p w14:paraId="0BB5A95E" w14:textId="5F64DE0A" w:rsidR="00AF2EAB" w:rsidRDefault="00E97C57">
      <w:pPr>
        <w:pStyle w:val="TOC1"/>
        <w:tabs>
          <w:tab w:val="right" w:leader="dot" w:pos="5030"/>
        </w:tabs>
        <w:rPr>
          <w:rFonts w:eastAsiaTheme="minorEastAsia"/>
          <w:b w:val="0"/>
          <w:caps w:val="0"/>
          <w:noProof/>
          <w:sz w:val="22"/>
          <w:lang w:val="en-US" w:eastAsia="en-US" w:bidi="ar-SA"/>
        </w:rPr>
      </w:pPr>
      <w:hyperlink w:anchor="_Toc499023273" w:history="1">
        <w:r w:rsidR="00AF2EAB" w:rsidRPr="00664DCB">
          <w:rPr>
            <w:rStyle w:val="Hyperlink"/>
            <w:noProof/>
          </w:rPr>
          <w:t>Vispārīgie noteikumi</w:t>
        </w:r>
        <w:r w:rsidR="00AF2EAB">
          <w:rPr>
            <w:noProof/>
            <w:webHidden/>
          </w:rPr>
          <w:tab/>
        </w:r>
        <w:r w:rsidR="00AF2EAB">
          <w:rPr>
            <w:noProof/>
            <w:webHidden/>
          </w:rPr>
          <w:fldChar w:fldCharType="begin"/>
        </w:r>
        <w:r w:rsidR="00AF2EAB">
          <w:rPr>
            <w:noProof/>
            <w:webHidden/>
          </w:rPr>
          <w:instrText xml:space="preserve"> PAGEREF _Toc499023273 \h </w:instrText>
        </w:r>
        <w:r w:rsidR="00AF2EAB">
          <w:rPr>
            <w:noProof/>
            <w:webHidden/>
          </w:rPr>
        </w:r>
        <w:r w:rsidR="00AF2EAB">
          <w:rPr>
            <w:noProof/>
            <w:webHidden/>
          </w:rPr>
          <w:fldChar w:fldCharType="separate"/>
        </w:r>
        <w:r w:rsidR="00AF2EAB">
          <w:rPr>
            <w:noProof/>
            <w:webHidden/>
          </w:rPr>
          <w:t>4</w:t>
        </w:r>
        <w:r w:rsidR="00AF2EAB">
          <w:rPr>
            <w:noProof/>
            <w:webHidden/>
          </w:rPr>
          <w:fldChar w:fldCharType="end"/>
        </w:r>
      </w:hyperlink>
    </w:p>
    <w:p w14:paraId="532F3A03" w14:textId="4240DE3D" w:rsidR="00AF2EAB" w:rsidRDefault="00E97C57">
      <w:pPr>
        <w:pStyle w:val="TOC5"/>
        <w:tabs>
          <w:tab w:val="right" w:leader="dot" w:pos="5030"/>
        </w:tabs>
        <w:rPr>
          <w:rFonts w:eastAsiaTheme="minorEastAsia"/>
          <w:noProof/>
          <w:sz w:val="22"/>
          <w:lang w:val="en-US" w:eastAsia="en-US" w:bidi="ar-SA"/>
        </w:rPr>
      </w:pPr>
      <w:hyperlink w:anchor="_Toc499023274" w:history="1">
        <w:r w:rsidR="00AF2EAB" w:rsidRPr="00664DCB">
          <w:rPr>
            <w:rStyle w:val="Hyperlink"/>
            <w:noProof/>
          </w:rPr>
          <w:t>Definīcijas</w:t>
        </w:r>
        <w:r w:rsidR="00AF2EAB">
          <w:rPr>
            <w:noProof/>
            <w:webHidden/>
          </w:rPr>
          <w:tab/>
        </w:r>
        <w:r w:rsidR="00AF2EAB">
          <w:rPr>
            <w:noProof/>
            <w:webHidden/>
          </w:rPr>
          <w:fldChar w:fldCharType="begin"/>
        </w:r>
        <w:r w:rsidR="00AF2EAB">
          <w:rPr>
            <w:noProof/>
            <w:webHidden/>
          </w:rPr>
          <w:instrText xml:space="preserve"> PAGEREF _Toc499023274 \h </w:instrText>
        </w:r>
        <w:r w:rsidR="00AF2EAB">
          <w:rPr>
            <w:noProof/>
            <w:webHidden/>
          </w:rPr>
        </w:r>
        <w:r w:rsidR="00AF2EAB">
          <w:rPr>
            <w:noProof/>
            <w:webHidden/>
          </w:rPr>
          <w:fldChar w:fldCharType="separate"/>
        </w:r>
        <w:r w:rsidR="00AF2EAB">
          <w:rPr>
            <w:noProof/>
            <w:webHidden/>
          </w:rPr>
          <w:t>4</w:t>
        </w:r>
        <w:r w:rsidR="00AF2EAB">
          <w:rPr>
            <w:noProof/>
            <w:webHidden/>
          </w:rPr>
          <w:fldChar w:fldCharType="end"/>
        </w:r>
      </w:hyperlink>
    </w:p>
    <w:p w14:paraId="55D16E23" w14:textId="50706A8B" w:rsidR="00AF2EAB" w:rsidRDefault="00E97C57">
      <w:pPr>
        <w:pStyle w:val="TOC5"/>
        <w:tabs>
          <w:tab w:val="right" w:leader="dot" w:pos="5030"/>
        </w:tabs>
        <w:rPr>
          <w:rFonts w:eastAsiaTheme="minorEastAsia"/>
          <w:noProof/>
          <w:sz w:val="22"/>
          <w:lang w:val="en-US" w:eastAsia="en-US" w:bidi="ar-SA"/>
        </w:rPr>
      </w:pPr>
      <w:hyperlink w:anchor="_Toc499023275" w:history="1">
        <w:r w:rsidR="00AF2EAB" w:rsidRPr="00664DCB">
          <w:rPr>
            <w:rStyle w:val="Hyperlink"/>
            <w:noProof/>
          </w:rPr>
          <w:t>Tiešsaistes pakalpojumu nosacījumu atjauninājumi</w:t>
        </w:r>
        <w:r w:rsidR="00AF2EAB">
          <w:rPr>
            <w:noProof/>
            <w:webHidden/>
          </w:rPr>
          <w:tab/>
        </w:r>
        <w:r w:rsidR="00AF2EAB">
          <w:rPr>
            <w:noProof/>
            <w:webHidden/>
          </w:rPr>
          <w:fldChar w:fldCharType="begin"/>
        </w:r>
        <w:r w:rsidR="00AF2EAB">
          <w:rPr>
            <w:noProof/>
            <w:webHidden/>
          </w:rPr>
          <w:instrText xml:space="preserve"> PAGEREF _Toc499023275 \h </w:instrText>
        </w:r>
        <w:r w:rsidR="00AF2EAB">
          <w:rPr>
            <w:noProof/>
            <w:webHidden/>
          </w:rPr>
        </w:r>
        <w:r w:rsidR="00AF2EAB">
          <w:rPr>
            <w:noProof/>
            <w:webHidden/>
          </w:rPr>
          <w:fldChar w:fldCharType="separate"/>
        </w:r>
        <w:r w:rsidR="00AF2EAB">
          <w:rPr>
            <w:noProof/>
            <w:webHidden/>
          </w:rPr>
          <w:t>4</w:t>
        </w:r>
        <w:r w:rsidR="00AF2EAB">
          <w:rPr>
            <w:noProof/>
            <w:webHidden/>
          </w:rPr>
          <w:fldChar w:fldCharType="end"/>
        </w:r>
      </w:hyperlink>
    </w:p>
    <w:p w14:paraId="5E7B27E1" w14:textId="2D9DF24B" w:rsidR="00AF2EAB" w:rsidRDefault="00E97C57">
      <w:pPr>
        <w:pStyle w:val="TOC5"/>
        <w:tabs>
          <w:tab w:val="right" w:leader="dot" w:pos="5030"/>
        </w:tabs>
        <w:rPr>
          <w:rFonts w:eastAsiaTheme="minorEastAsia"/>
          <w:noProof/>
          <w:sz w:val="22"/>
          <w:lang w:val="en-US" w:eastAsia="en-US" w:bidi="ar-SA"/>
        </w:rPr>
      </w:pPr>
      <w:hyperlink w:anchor="_Toc499023276" w:history="1">
        <w:r w:rsidR="00AF2EAB" w:rsidRPr="00664DCB">
          <w:rPr>
            <w:rStyle w:val="Hyperlink"/>
            <w:noProof/>
          </w:rPr>
          <w:t>Tiešsaistes pakalpojumu izmaiņas un pieejamība</w:t>
        </w:r>
        <w:r w:rsidR="00AF2EAB">
          <w:rPr>
            <w:noProof/>
            <w:webHidden/>
          </w:rPr>
          <w:tab/>
        </w:r>
        <w:r w:rsidR="00AF2EAB">
          <w:rPr>
            <w:noProof/>
            <w:webHidden/>
          </w:rPr>
          <w:fldChar w:fldCharType="begin"/>
        </w:r>
        <w:r w:rsidR="00AF2EAB">
          <w:rPr>
            <w:noProof/>
            <w:webHidden/>
          </w:rPr>
          <w:instrText xml:space="preserve"> PAGEREF _Toc499023276 \h </w:instrText>
        </w:r>
        <w:r w:rsidR="00AF2EAB">
          <w:rPr>
            <w:noProof/>
            <w:webHidden/>
          </w:rPr>
        </w:r>
        <w:r w:rsidR="00AF2EAB">
          <w:rPr>
            <w:noProof/>
            <w:webHidden/>
          </w:rPr>
          <w:fldChar w:fldCharType="separate"/>
        </w:r>
        <w:r w:rsidR="00AF2EAB">
          <w:rPr>
            <w:noProof/>
            <w:webHidden/>
          </w:rPr>
          <w:t>4</w:t>
        </w:r>
        <w:r w:rsidR="00AF2EAB">
          <w:rPr>
            <w:noProof/>
            <w:webHidden/>
          </w:rPr>
          <w:fldChar w:fldCharType="end"/>
        </w:r>
      </w:hyperlink>
    </w:p>
    <w:p w14:paraId="35B5C38C" w14:textId="4B827966" w:rsidR="00AF2EAB" w:rsidRDefault="00E97C57">
      <w:pPr>
        <w:pStyle w:val="TOC5"/>
        <w:tabs>
          <w:tab w:val="right" w:leader="dot" w:pos="5030"/>
        </w:tabs>
        <w:rPr>
          <w:rFonts w:eastAsiaTheme="minorEastAsia"/>
          <w:noProof/>
          <w:sz w:val="22"/>
          <w:lang w:val="en-US" w:eastAsia="en-US" w:bidi="ar-SA"/>
        </w:rPr>
      </w:pPr>
      <w:hyperlink w:anchor="_Toc499023277" w:history="1">
        <w:r w:rsidR="00AF2EAB" w:rsidRPr="00664DCB">
          <w:rPr>
            <w:rStyle w:val="Hyperlink"/>
            <w:noProof/>
          </w:rPr>
          <w:t>Datu saglabāšana</w:t>
        </w:r>
        <w:r w:rsidR="00AF2EAB">
          <w:rPr>
            <w:noProof/>
            <w:webHidden/>
          </w:rPr>
          <w:tab/>
        </w:r>
        <w:r w:rsidR="00AF2EAB">
          <w:rPr>
            <w:noProof/>
            <w:webHidden/>
          </w:rPr>
          <w:fldChar w:fldCharType="begin"/>
        </w:r>
        <w:r w:rsidR="00AF2EAB">
          <w:rPr>
            <w:noProof/>
            <w:webHidden/>
          </w:rPr>
          <w:instrText xml:space="preserve"> PAGEREF _Toc499023277 \h </w:instrText>
        </w:r>
        <w:r w:rsidR="00AF2EAB">
          <w:rPr>
            <w:noProof/>
            <w:webHidden/>
          </w:rPr>
        </w:r>
        <w:r w:rsidR="00AF2EAB">
          <w:rPr>
            <w:noProof/>
            <w:webHidden/>
          </w:rPr>
          <w:fldChar w:fldCharType="separate"/>
        </w:r>
        <w:r w:rsidR="00AF2EAB">
          <w:rPr>
            <w:noProof/>
            <w:webHidden/>
          </w:rPr>
          <w:t>5</w:t>
        </w:r>
        <w:r w:rsidR="00AF2EAB">
          <w:rPr>
            <w:noProof/>
            <w:webHidden/>
          </w:rPr>
          <w:fldChar w:fldCharType="end"/>
        </w:r>
      </w:hyperlink>
    </w:p>
    <w:p w14:paraId="191B9F6A" w14:textId="02220FD4" w:rsidR="00AF2EAB" w:rsidRDefault="00E97C57">
      <w:pPr>
        <w:pStyle w:val="TOC5"/>
        <w:tabs>
          <w:tab w:val="right" w:leader="dot" w:pos="5030"/>
        </w:tabs>
        <w:rPr>
          <w:rFonts w:eastAsiaTheme="minorEastAsia"/>
          <w:noProof/>
          <w:sz w:val="22"/>
          <w:lang w:val="en-US" w:eastAsia="en-US" w:bidi="ar-SA"/>
        </w:rPr>
      </w:pPr>
      <w:hyperlink w:anchor="_Toc499023278" w:history="1">
        <w:r w:rsidR="00AF2EAB" w:rsidRPr="00664DCB">
          <w:rPr>
            <w:rStyle w:val="Hyperlink"/>
            <w:noProof/>
          </w:rPr>
          <w:t>Programmatūras izmantošana kopā ar tiešsaistes pakalpojumu</w:t>
        </w:r>
        <w:r w:rsidR="00AF2EAB">
          <w:rPr>
            <w:noProof/>
            <w:webHidden/>
          </w:rPr>
          <w:tab/>
        </w:r>
        <w:r w:rsidR="00AF2EAB">
          <w:rPr>
            <w:noProof/>
            <w:webHidden/>
          </w:rPr>
          <w:fldChar w:fldCharType="begin"/>
        </w:r>
        <w:r w:rsidR="00AF2EAB">
          <w:rPr>
            <w:noProof/>
            <w:webHidden/>
          </w:rPr>
          <w:instrText xml:space="preserve"> PAGEREF _Toc499023278 \h </w:instrText>
        </w:r>
        <w:r w:rsidR="00AF2EAB">
          <w:rPr>
            <w:noProof/>
            <w:webHidden/>
          </w:rPr>
        </w:r>
        <w:r w:rsidR="00AF2EAB">
          <w:rPr>
            <w:noProof/>
            <w:webHidden/>
          </w:rPr>
          <w:fldChar w:fldCharType="separate"/>
        </w:r>
        <w:r w:rsidR="00AF2EAB">
          <w:rPr>
            <w:noProof/>
            <w:webHidden/>
          </w:rPr>
          <w:t>5</w:t>
        </w:r>
        <w:r w:rsidR="00AF2EAB">
          <w:rPr>
            <w:noProof/>
            <w:webHidden/>
          </w:rPr>
          <w:fldChar w:fldCharType="end"/>
        </w:r>
      </w:hyperlink>
    </w:p>
    <w:p w14:paraId="53BF58E8" w14:textId="61E00AA5" w:rsidR="00AF2EAB" w:rsidRDefault="00E97C57">
      <w:pPr>
        <w:pStyle w:val="TOC5"/>
        <w:tabs>
          <w:tab w:val="right" w:leader="dot" w:pos="5030"/>
        </w:tabs>
        <w:rPr>
          <w:rFonts w:eastAsiaTheme="minorEastAsia"/>
          <w:noProof/>
          <w:sz w:val="22"/>
          <w:lang w:val="en-US" w:eastAsia="en-US" w:bidi="ar-SA"/>
        </w:rPr>
      </w:pPr>
      <w:hyperlink w:anchor="_Toc499023279" w:history="1">
        <w:r w:rsidR="00AF2EAB" w:rsidRPr="00664DCB">
          <w:rPr>
            <w:rStyle w:val="Hyperlink"/>
            <w:noProof/>
          </w:rPr>
          <w:t>Produkti, kas nav izstrādāti korporācijā Microsoft</w:t>
        </w:r>
        <w:r w:rsidR="00AF2EAB">
          <w:rPr>
            <w:noProof/>
            <w:webHidden/>
          </w:rPr>
          <w:tab/>
        </w:r>
        <w:r w:rsidR="00AF2EAB">
          <w:rPr>
            <w:noProof/>
            <w:webHidden/>
          </w:rPr>
          <w:fldChar w:fldCharType="begin"/>
        </w:r>
        <w:r w:rsidR="00AF2EAB">
          <w:rPr>
            <w:noProof/>
            <w:webHidden/>
          </w:rPr>
          <w:instrText xml:space="preserve"> PAGEREF _Toc499023279 \h </w:instrText>
        </w:r>
        <w:r w:rsidR="00AF2EAB">
          <w:rPr>
            <w:noProof/>
            <w:webHidden/>
          </w:rPr>
        </w:r>
        <w:r w:rsidR="00AF2EAB">
          <w:rPr>
            <w:noProof/>
            <w:webHidden/>
          </w:rPr>
          <w:fldChar w:fldCharType="separate"/>
        </w:r>
        <w:r w:rsidR="00AF2EAB">
          <w:rPr>
            <w:noProof/>
            <w:webHidden/>
          </w:rPr>
          <w:t>5</w:t>
        </w:r>
        <w:r w:rsidR="00AF2EAB">
          <w:rPr>
            <w:noProof/>
            <w:webHidden/>
          </w:rPr>
          <w:fldChar w:fldCharType="end"/>
        </w:r>
      </w:hyperlink>
    </w:p>
    <w:p w14:paraId="6EC2AD58" w14:textId="75759001" w:rsidR="00AF2EAB" w:rsidRDefault="00E97C57">
      <w:pPr>
        <w:pStyle w:val="TOC5"/>
        <w:tabs>
          <w:tab w:val="right" w:leader="dot" w:pos="5030"/>
        </w:tabs>
        <w:rPr>
          <w:rFonts w:eastAsiaTheme="minorEastAsia"/>
          <w:noProof/>
          <w:sz w:val="22"/>
          <w:lang w:val="en-US" w:eastAsia="en-US" w:bidi="ar-SA"/>
        </w:rPr>
      </w:pPr>
      <w:hyperlink w:anchor="_Toc499023280" w:history="1">
        <w:r w:rsidR="00AF2EAB" w:rsidRPr="00664DCB">
          <w:rPr>
            <w:rStyle w:val="Hyperlink"/>
            <w:noProof/>
          </w:rPr>
          <w:t>Pieņemamā lietošanas politika</w:t>
        </w:r>
        <w:r w:rsidR="00AF2EAB">
          <w:rPr>
            <w:noProof/>
            <w:webHidden/>
          </w:rPr>
          <w:tab/>
        </w:r>
        <w:r w:rsidR="00AF2EAB">
          <w:rPr>
            <w:noProof/>
            <w:webHidden/>
          </w:rPr>
          <w:fldChar w:fldCharType="begin"/>
        </w:r>
        <w:r w:rsidR="00AF2EAB">
          <w:rPr>
            <w:noProof/>
            <w:webHidden/>
          </w:rPr>
          <w:instrText xml:space="preserve"> PAGEREF _Toc499023280 \h </w:instrText>
        </w:r>
        <w:r w:rsidR="00AF2EAB">
          <w:rPr>
            <w:noProof/>
            <w:webHidden/>
          </w:rPr>
        </w:r>
        <w:r w:rsidR="00AF2EAB">
          <w:rPr>
            <w:noProof/>
            <w:webHidden/>
          </w:rPr>
          <w:fldChar w:fldCharType="separate"/>
        </w:r>
        <w:r w:rsidR="00AF2EAB">
          <w:rPr>
            <w:noProof/>
            <w:webHidden/>
          </w:rPr>
          <w:t>5</w:t>
        </w:r>
        <w:r w:rsidR="00AF2EAB">
          <w:rPr>
            <w:noProof/>
            <w:webHidden/>
          </w:rPr>
          <w:fldChar w:fldCharType="end"/>
        </w:r>
      </w:hyperlink>
    </w:p>
    <w:p w14:paraId="3D810CD8" w14:textId="675E8D43" w:rsidR="00AF2EAB" w:rsidRDefault="00E97C57">
      <w:pPr>
        <w:pStyle w:val="TOC5"/>
        <w:tabs>
          <w:tab w:val="right" w:leader="dot" w:pos="5030"/>
        </w:tabs>
        <w:rPr>
          <w:rFonts w:eastAsiaTheme="minorEastAsia"/>
          <w:noProof/>
          <w:sz w:val="22"/>
          <w:lang w:val="en-US" w:eastAsia="en-US" w:bidi="ar-SA"/>
        </w:rPr>
      </w:pPr>
      <w:hyperlink w:anchor="_Toc499023281" w:history="1">
        <w:r w:rsidR="00AF2EAB" w:rsidRPr="00664DCB">
          <w:rPr>
            <w:rStyle w:val="Hyperlink"/>
            <w:noProof/>
          </w:rPr>
          <w:t>Tehniskie ierobežojumi</w:t>
        </w:r>
        <w:r w:rsidR="00AF2EAB">
          <w:rPr>
            <w:noProof/>
            <w:webHidden/>
          </w:rPr>
          <w:tab/>
        </w:r>
        <w:r w:rsidR="00AF2EAB">
          <w:rPr>
            <w:noProof/>
            <w:webHidden/>
          </w:rPr>
          <w:fldChar w:fldCharType="begin"/>
        </w:r>
        <w:r w:rsidR="00AF2EAB">
          <w:rPr>
            <w:noProof/>
            <w:webHidden/>
          </w:rPr>
          <w:instrText xml:space="preserve"> PAGEREF _Toc499023281 \h </w:instrText>
        </w:r>
        <w:r w:rsidR="00AF2EAB">
          <w:rPr>
            <w:noProof/>
            <w:webHidden/>
          </w:rPr>
        </w:r>
        <w:r w:rsidR="00AF2EAB">
          <w:rPr>
            <w:noProof/>
            <w:webHidden/>
          </w:rPr>
          <w:fldChar w:fldCharType="separate"/>
        </w:r>
        <w:r w:rsidR="00AF2EAB">
          <w:rPr>
            <w:noProof/>
            <w:webHidden/>
          </w:rPr>
          <w:t>6</w:t>
        </w:r>
        <w:r w:rsidR="00AF2EAB">
          <w:rPr>
            <w:noProof/>
            <w:webHidden/>
          </w:rPr>
          <w:fldChar w:fldCharType="end"/>
        </w:r>
      </w:hyperlink>
    </w:p>
    <w:p w14:paraId="1AD68852" w14:textId="36550139" w:rsidR="00AF2EAB" w:rsidRDefault="00E97C57">
      <w:pPr>
        <w:pStyle w:val="TOC5"/>
        <w:tabs>
          <w:tab w:val="right" w:leader="dot" w:pos="5030"/>
        </w:tabs>
        <w:rPr>
          <w:rFonts w:eastAsiaTheme="minorEastAsia"/>
          <w:noProof/>
          <w:sz w:val="22"/>
          <w:lang w:val="en-US" w:eastAsia="en-US" w:bidi="ar-SA"/>
        </w:rPr>
      </w:pPr>
      <w:hyperlink w:anchor="_Toc499023282" w:history="1">
        <w:r w:rsidR="00AF2EAB" w:rsidRPr="00664DCB">
          <w:rPr>
            <w:rStyle w:val="Hyperlink"/>
            <w:noProof/>
          </w:rPr>
          <w:t>Atbilstība tiesību aktiem</w:t>
        </w:r>
        <w:r w:rsidR="00AF2EAB">
          <w:rPr>
            <w:noProof/>
            <w:webHidden/>
          </w:rPr>
          <w:tab/>
        </w:r>
        <w:r w:rsidR="00AF2EAB">
          <w:rPr>
            <w:noProof/>
            <w:webHidden/>
          </w:rPr>
          <w:fldChar w:fldCharType="begin"/>
        </w:r>
        <w:r w:rsidR="00AF2EAB">
          <w:rPr>
            <w:noProof/>
            <w:webHidden/>
          </w:rPr>
          <w:instrText xml:space="preserve"> PAGEREF _Toc499023282 \h </w:instrText>
        </w:r>
        <w:r w:rsidR="00AF2EAB">
          <w:rPr>
            <w:noProof/>
            <w:webHidden/>
          </w:rPr>
        </w:r>
        <w:r w:rsidR="00AF2EAB">
          <w:rPr>
            <w:noProof/>
            <w:webHidden/>
          </w:rPr>
          <w:fldChar w:fldCharType="separate"/>
        </w:r>
        <w:r w:rsidR="00AF2EAB">
          <w:rPr>
            <w:noProof/>
            <w:webHidden/>
          </w:rPr>
          <w:t>6</w:t>
        </w:r>
        <w:r w:rsidR="00AF2EAB">
          <w:rPr>
            <w:noProof/>
            <w:webHidden/>
          </w:rPr>
          <w:fldChar w:fldCharType="end"/>
        </w:r>
      </w:hyperlink>
    </w:p>
    <w:p w14:paraId="33388110" w14:textId="2FC423D5" w:rsidR="00AF2EAB" w:rsidRDefault="00E97C57">
      <w:pPr>
        <w:pStyle w:val="TOC5"/>
        <w:tabs>
          <w:tab w:val="right" w:leader="dot" w:pos="5030"/>
        </w:tabs>
        <w:rPr>
          <w:rFonts w:eastAsiaTheme="minorEastAsia"/>
          <w:noProof/>
          <w:sz w:val="22"/>
          <w:lang w:val="en-US" w:eastAsia="en-US" w:bidi="ar-SA"/>
        </w:rPr>
      </w:pPr>
      <w:hyperlink w:anchor="_Toc499023283" w:history="1">
        <w:r w:rsidR="00AF2EAB" w:rsidRPr="00664DCB">
          <w:rPr>
            <w:rStyle w:val="Hyperlink"/>
            <w:noProof/>
          </w:rPr>
          <w:t>Importēšanas/eksportēšanas pakalpojumi</w:t>
        </w:r>
        <w:r w:rsidR="00AF2EAB">
          <w:rPr>
            <w:noProof/>
            <w:webHidden/>
          </w:rPr>
          <w:tab/>
        </w:r>
        <w:r w:rsidR="00AF2EAB">
          <w:rPr>
            <w:noProof/>
            <w:webHidden/>
          </w:rPr>
          <w:fldChar w:fldCharType="begin"/>
        </w:r>
        <w:r w:rsidR="00AF2EAB">
          <w:rPr>
            <w:noProof/>
            <w:webHidden/>
          </w:rPr>
          <w:instrText xml:space="preserve"> PAGEREF _Toc499023283 \h </w:instrText>
        </w:r>
        <w:r w:rsidR="00AF2EAB">
          <w:rPr>
            <w:noProof/>
            <w:webHidden/>
          </w:rPr>
        </w:r>
        <w:r w:rsidR="00AF2EAB">
          <w:rPr>
            <w:noProof/>
            <w:webHidden/>
          </w:rPr>
          <w:fldChar w:fldCharType="separate"/>
        </w:r>
        <w:r w:rsidR="00AF2EAB">
          <w:rPr>
            <w:noProof/>
            <w:webHidden/>
          </w:rPr>
          <w:t>6</w:t>
        </w:r>
        <w:r w:rsidR="00AF2EAB">
          <w:rPr>
            <w:noProof/>
            <w:webHidden/>
          </w:rPr>
          <w:fldChar w:fldCharType="end"/>
        </w:r>
      </w:hyperlink>
    </w:p>
    <w:p w14:paraId="19BC2366" w14:textId="16379951" w:rsidR="00AF2EAB" w:rsidRDefault="00E97C57">
      <w:pPr>
        <w:pStyle w:val="TOC5"/>
        <w:tabs>
          <w:tab w:val="right" w:leader="dot" w:pos="5030"/>
        </w:tabs>
        <w:rPr>
          <w:rFonts w:eastAsiaTheme="minorEastAsia"/>
          <w:noProof/>
          <w:sz w:val="22"/>
          <w:lang w:val="en-US" w:eastAsia="en-US" w:bidi="ar-SA"/>
        </w:rPr>
      </w:pPr>
      <w:hyperlink w:anchor="_Toc499023284" w:history="1">
        <w:r w:rsidR="00AF2EAB" w:rsidRPr="00664DCB">
          <w:rPr>
            <w:rStyle w:val="Hyperlink"/>
            <w:noProof/>
          </w:rPr>
          <w:t>Elektroniskie paziņojumi</w:t>
        </w:r>
        <w:r w:rsidR="00AF2EAB">
          <w:rPr>
            <w:noProof/>
            <w:webHidden/>
          </w:rPr>
          <w:tab/>
        </w:r>
        <w:r w:rsidR="00AF2EAB">
          <w:rPr>
            <w:noProof/>
            <w:webHidden/>
          </w:rPr>
          <w:fldChar w:fldCharType="begin"/>
        </w:r>
        <w:r w:rsidR="00AF2EAB">
          <w:rPr>
            <w:noProof/>
            <w:webHidden/>
          </w:rPr>
          <w:instrText xml:space="preserve"> PAGEREF _Toc499023284 \h </w:instrText>
        </w:r>
        <w:r w:rsidR="00AF2EAB">
          <w:rPr>
            <w:noProof/>
            <w:webHidden/>
          </w:rPr>
        </w:r>
        <w:r w:rsidR="00AF2EAB">
          <w:rPr>
            <w:noProof/>
            <w:webHidden/>
          </w:rPr>
          <w:fldChar w:fldCharType="separate"/>
        </w:r>
        <w:r w:rsidR="00AF2EAB">
          <w:rPr>
            <w:noProof/>
            <w:webHidden/>
          </w:rPr>
          <w:t>6</w:t>
        </w:r>
        <w:r w:rsidR="00AF2EAB">
          <w:rPr>
            <w:noProof/>
            <w:webHidden/>
          </w:rPr>
          <w:fldChar w:fldCharType="end"/>
        </w:r>
      </w:hyperlink>
    </w:p>
    <w:p w14:paraId="61A6B8B3" w14:textId="2EB394CE" w:rsidR="00AF2EAB" w:rsidRDefault="00E97C57">
      <w:pPr>
        <w:pStyle w:val="TOC5"/>
        <w:tabs>
          <w:tab w:val="right" w:leader="dot" w:pos="5030"/>
        </w:tabs>
        <w:rPr>
          <w:rFonts w:eastAsiaTheme="minorEastAsia"/>
          <w:noProof/>
          <w:sz w:val="22"/>
          <w:lang w:val="en-US" w:eastAsia="en-US" w:bidi="ar-SA"/>
        </w:rPr>
      </w:pPr>
      <w:hyperlink w:anchor="_Toc499023285" w:history="1">
        <w:r w:rsidR="00AF2EAB" w:rsidRPr="00664DCB">
          <w:rPr>
            <w:rStyle w:val="Hyperlink"/>
            <w:noProof/>
          </w:rPr>
          <w:t>Licences atkārtota piešķiršana</w:t>
        </w:r>
        <w:r w:rsidR="00AF2EAB">
          <w:rPr>
            <w:noProof/>
            <w:webHidden/>
          </w:rPr>
          <w:tab/>
        </w:r>
        <w:r w:rsidR="00AF2EAB">
          <w:rPr>
            <w:noProof/>
            <w:webHidden/>
          </w:rPr>
          <w:fldChar w:fldCharType="begin"/>
        </w:r>
        <w:r w:rsidR="00AF2EAB">
          <w:rPr>
            <w:noProof/>
            <w:webHidden/>
          </w:rPr>
          <w:instrText xml:space="preserve"> PAGEREF _Toc499023285 \h </w:instrText>
        </w:r>
        <w:r w:rsidR="00AF2EAB">
          <w:rPr>
            <w:noProof/>
            <w:webHidden/>
          </w:rPr>
        </w:r>
        <w:r w:rsidR="00AF2EAB">
          <w:rPr>
            <w:noProof/>
            <w:webHidden/>
          </w:rPr>
          <w:fldChar w:fldCharType="separate"/>
        </w:r>
        <w:r w:rsidR="00AF2EAB">
          <w:rPr>
            <w:noProof/>
            <w:webHidden/>
          </w:rPr>
          <w:t>6</w:t>
        </w:r>
        <w:r w:rsidR="00AF2EAB">
          <w:rPr>
            <w:noProof/>
            <w:webHidden/>
          </w:rPr>
          <w:fldChar w:fldCharType="end"/>
        </w:r>
      </w:hyperlink>
    </w:p>
    <w:p w14:paraId="54089127" w14:textId="2E01FC39" w:rsidR="00AF2EAB" w:rsidRDefault="00E97C57">
      <w:pPr>
        <w:pStyle w:val="TOC5"/>
        <w:tabs>
          <w:tab w:val="right" w:leader="dot" w:pos="5030"/>
        </w:tabs>
        <w:rPr>
          <w:rFonts w:eastAsiaTheme="minorEastAsia"/>
          <w:noProof/>
          <w:sz w:val="22"/>
          <w:lang w:val="en-US" w:eastAsia="en-US" w:bidi="ar-SA"/>
        </w:rPr>
      </w:pPr>
      <w:hyperlink w:anchor="_Toc499023286" w:history="1">
        <w:r w:rsidR="00AF2EAB" w:rsidRPr="00664DCB">
          <w:rPr>
            <w:rStyle w:val="Hyperlink"/>
            <w:noProof/>
          </w:rPr>
          <w:t>Fontu komponenti,</w:t>
        </w:r>
        <w:r w:rsidR="00AF2EAB">
          <w:rPr>
            <w:noProof/>
            <w:webHidden/>
          </w:rPr>
          <w:tab/>
        </w:r>
        <w:r w:rsidR="00AF2EAB">
          <w:rPr>
            <w:noProof/>
            <w:webHidden/>
          </w:rPr>
          <w:fldChar w:fldCharType="begin"/>
        </w:r>
        <w:r w:rsidR="00AF2EAB">
          <w:rPr>
            <w:noProof/>
            <w:webHidden/>
          </w:rPr>
          <w:instrText xml:space="preserve"> PAGEREF _Toc499023286 \h </w:instrText>
        </w:r>
        <w:r w:rsidR="00AF2EAB">
          <w:rPr>
            <w:noProof/>
            <w:webHidden/>
          </w:rPr>
        </w:r>
        <w:r w:rsidR="00AF2EAB">
          <w:rPr>
            <w:noProof/>
            <w:webHidden/>
          </w:rPr>
          <w:fldChar w:fldCharType="separate"/>
        </w:r>
        <w:r w:rsidR="00AF2EAB">
          <w:rPr>
            <w:noProof/>
            <w:webHidden/>
          </w:rPr>
          <w:t>6</w:t>
        </w:r>
        <w:r w:rsidR="00AF2EAB">
          <w:rPr>
            <w:noProof/>
            <w:webHidden/>
          </w:rPr>
          <w:fldChar w:fldCharType="end"/>
        </w:r>
      </w:hyperlink>
    </w:p>
    <w:p w14:paraId="67B5751C" w14:textId="6659AE43" w:rsidR="00AF2EAB" w:rsidRDefault="00E97C57">
      <w:pPr>
        <w:pStyle w:val="TOC5"/>
        <w:tabs>
          <w:tab w:val="right" w:leader="dot" w:pos="5030"/>
        </w:tabs>
        <w:rPr>
          <w:rFonts w:eastAsiaTheme="minorEastAsia"/>
          <w:noProof/>
          <w:sz w:val="22"/>
          <w:lang w:val="en-US" w:eastAsia="en-US" w:bidi="ar-SA"/>
        </w:rPr>
      </w:pPr>
      <w:hyperlink w:anchor="_Toc499023287" w:history="1">
        <w:r w:rsidR="00AF2EAB" w:rsidRPr="00664DCB">
          <w:rPr>
            <w:rStyle w:val="Hyperlink"/>
            <w:noProof/>
          </w:rPr>
          <w:t>Konkurentu procesu mērījumi</w:t>
        </w:r>
        <w:r w:rsidR="00AF2EAB">
          <w:rPr>
            <w:noProof/>
            <w:webHidden/>
          </w:rPr>
          <w:tab/>
        </w:r>
        <w:r w:rsidR="00AF2EAB">
          <w:rPr>
            <w:noProof/>
            <w:webHidden/>
          </w:rPr>
          <w:fldChar w:fldCharType="begin"/>
        </w:r>
        <w:r w:rsidR="00AF2EAB">
          <w:rPr>
            <w:noProof/>
            <w:webHidden/>
          </w:rPr>
          <w:instrText xml:space="preserve"> PAGEREF _Toc499023287 \h </w:instrText>
        </w:r>
        <w:r w:rsidR="00AF2EAB">
          <w:rPr>
            <w:noProof/>
            <w:webHidden/>
          </w:rPr>
        </w:r>
        <w:r w:rsidR="00AF2EAB">
          <w:rPr>
            <w:noProof/>
            <w:webHidden/>
          </w:rPr>
          <w:fldChar w:fldCharType="separate"/>
        </w:r>
        <w:r w:rsidR="00AF2EAB">
          <w:rPr>
            <w:noProof/>
            <w:webHidden/>
          </w:rPr>
          <w:t>6</w:t>
        </w:r>
        <w:r w:rsidR="00AF2EAB">
          <w:rPr>
            <w:noProof/>
            <w:webHidden/>
          </w:rPr>
          <w:fldChar w:fldCharType="end"/>
        </w:r>
      </w:hyperlink>
    </w:p>
    <w:p w14:paraId="375A9B40" w14:textId="61C7C350" w:rsidR="00AF2EAB" w:rsidRDefault="00E97C57">
      <w:pPr>
        <w:pStyle w:val="TOC5"/>
        <w:tabs>
          <w:tab w:val="right" w:leader="dot" w:pos="5030"/>
        </w:tabs>
        <w:rPr>
          <w:rFonts w:eastAsiaTheme="minorEastAsia"/>
          <w:noProof/>
          <w:sz w:val="22"/>
          <w:lang w:val="en-US" w:eastAsia="en-US" w:bidi="ar-SA"/>
        </w:rPr>
      </w:pPr>
      <w:hyperlink w:anchor="_Toc499023288" w:history="1">
        <w:r w:rsidR="00AF2EAB" w:rsidRPr="00664DCB">
          <w:rPr>
            <w:rStyle w:val="Hyperlink"/>
            <w:noProof/>
          </w:rPr>
          <w:t>Multipleksēšana</w:t>
        </w:r>
        <w:r w:rsidR="00AF2EAB">
          <w:rPr>
            <w:noProof/>
            <w:webHidden/>
          </w:rPr>
          <w:tab/>
        </w:r>
        <w:r w:rsidR="00AF2EAB">
          <w:rPr>
            <w:noProof/>
            <w:webHidden/>
          </w:rPr>
          <w:fldChar w:fldCharType="begin"/>
        </w:r>
        <w:r w:rsidR="00AF2EAB">
          <w:rPr>
            <w:noProof/>
            <w:webHidden/>
          </w:rPr>
          <w:instrText xml:space="preserve"> PAGEREF _Toc499023288 \h </w:instrText>
        </w:r>
        <w:r w:rsidR="00AF2EAB">
          <w:rPr>
            <w:noProof/>
            <w:webHidden/>
          </w:rPr>
        </w:r>
        <w:r w:rsidR="00AF2EAB">
          <w:rPr>
            <w:noProof/>
            <w:webHidden/>
          </w:rPr>
          <w:fldChar w:fldCharType="separate"/>
        </w:r>
        <w:r w:rsidR="00AF2EAB">
          <w:rPr>
            <w:noProof/>
            <w:webHidden/>
          </w:rPr>
          <w:t>7</w:t>
        </w:r>
        <w:r w:rsidR="00AF2EAB">
          <w:rPr>
            <w:noProof/>
            <w:webHidden/>
          </w:rPr>
          <w:fldChar w:fldCharType="end"/>
        </w:r>
      </w:hyperlink>
    </w:p>
    <w:p w14:paraId="2A02A531" w14:textId="5BD46AA3" w:rsidR="00AF2EAB" w:rsidRDefault="00E97C57">
      <w:pPr>
        <w:pStyle w:val="TOC1"/>
        <w:tabs>
          <w:tab w:val="right" w:leader="dot" w:pos="5030"/>
        </w:tabs>
        <w:rPr>
          <w:rFonts w:eastAsiaTheme="minorEastAsia"/>
          <w:b w:val="0"/>
          <w:caps w:val="0"/>
          <w:noProof/>
          <w:sz w:val="22"/>
          <w:lang w:val="en-US" w:eastAsia="en-US" w:bidi="ar-SA"/>
        </w:rPr>
      </w:pPr>
      <w:hyperlink w:anchor="_Toc499023289" w:history="1">
        <w:r w:rsidR="00AF2EAB" w:rsidRPr="00664DCB">
          <w:rPr>
            <w:rStyle w:val="Hyperlink"/>
            <w:noProof/>
          </w:rPr>
          <w:t>Personas datu aizsardzības un drošības noteikumi</w:t>
        </w:r>
        <w:r w:rsidR="00AF2EAB">
          <w:rPr>
            <w:noProof/>
            <w:webHidden/>
          </w:rPr>
          <w:tab/>
        </w:r>
        <w:r w:rsidR="00AF2EAB">
          <w:rPr>
            <w:noProof/>
            <w:webHidden/>
          </w:rPr>
          <w:fldChar w:fldCharType="begin"/>
        </w:r>
        <w:r w:rsidR="00AF2EAB">
          <w:rPr>
            <w:noProof/>
            <w:webHidden/>
          </w:rPr>
          <w:instrText xml:space="preserve"> PAGEREF _Toc499023289 \h </w:instrText>
        </w:r>
        <w:r w:rsidR="00AF2EAB">
          <w:rPr>
            <w:noProof/>
            <w:webHidden/>
          </w:rPr>
        </w:r>
        <w:r w:rsidR="00AF2EAB">
          <w:rPr>
            <w:noProof/>
            <w:webHidden/>
          </w:rPr>
          <w:fldChar w:fldCharType="separate"/>
        </w:r>
        <w:r w:rsidR="00AF2EAB">
          <w:rPr>
            <w:noProof/>
            <w:webHidden/>
          </w:rPr>
          <w:t>8</w:t>
        </w:r>
        <w:r w:rsidR="00AF2EAB">
          <w:rPr>
            <w:noProof/>
            <w:webHidden/>
          </w:rPr>
          <w:fldChar w:fldCharType="end"/>
        </w:r>
      </w:hyperlink>
    </w:p>
    <w:p w14:paraId="42881275" w14:textId="731DB6AA" w:rsidR="00AF2EAB" w:rsidRDefault="00E97C57">
      <w:pPr>
        <w:pStyle w:val="TOC3"/>
        <w:rPr>
          <w:rFonts w:eastAsiaTheme="minorEastAsia"/>
          <w:b w:val="0"/>
          <w:smallCaps w:val="0"/>
          <w:sz w:val="22"/>
          <w:lang w:val="en-US" w:eastAsia="en-US" w:bidi="ar-SA"/>
        </w:rPr>
      </w:pPr>
      <w:hyperlink w:anchor="_Toc499023290" w:history="1">
        <w:r w:rsidR="00AF2EAB" w:rsidRPr="00664DCB">
          <w:rPr>
            <w:rStyle w:val="Hyperlink"/>
          </w:rPr>
          <w:t>Vispārīgie personas datu aizsardzības un drošības noteikumi</w:t>
        </w:r>
        <w:r w:rsidR="00AF2EAB">
          <w:rPr>
            <w:webHidden/>
          </w:rPr>
          <w:tab/>
        </w:r>
        <w:r w:rsidR="00AF2EAB">
          <w:rPr>
            <w:webHidden/>
          </w:rPr>
          <w:fldChar w:fldCharType="begin"/>
        </w:r>
        <w:r w:rsidR="00AF2EAB">
          <w:rPr>
            <w:webHidden/>
          </w:rPr>
          <w:instrText xml:space="preserve"> PAGEREF _Toc499023290 \h </w:instrText>
        </w:r>
        <w:r w:rsidR="00AF2EAB">
          <w:rPr>
            <w:webHidden/>
          </w:rPr>
        </w:r>
        <w:r w:rsidR="00AF2EAB">
          <w:rPr>
            <w:webHidden/>
          </w:rPr>
          <w:fldChar w:fldCharType="separate"/>
        </w:r>
        <w:r w:rsidR="00AF2EAB">
          <w:rPr>
            <w:webHidden/>
          </w:rPr>
          <w:t>8</w:t>
        </w:r>
        <w:r w:rsidR="00AF2EAB">
          <w:rPr>
            <w:webHidden/>
          </w:rPr>
          <w:fldChar w:fldCharType="end"/>
        </w:r>
      </w:hyperlink>
    </w:p>
    <w:p w14:paraId="7938DB2E" w14:textId="32EB0349" w:rsidR="00AF2EAB" w:rsidRDefault="00E97C57">
      <w:pPr>
        <w:pStyle w:val="TOC5"/>
        <w:tabs>
          <w:tab w:val="right" w:leader="dot" w:pos="5030"/>
        </w:tabs>
        <w:rPr>
          <w:rFonts w:eastAsiaTheme="minorEastAsia"/>
          <w:noProof/>
          <w:sz w:val="22"/>
          <w:lang w:val="en-US" w:eastAsia="en-US" w:bidi="ar-SA"/>
        </w:rPr>
      </w:pPr>
      <w:hyperlink w:anchor="_Toc499023291" w:history="1">
        <w:r w:rsidR="00AF2EAB" w:rsidRPr="00664DCB">
          <w:rPr>
            <w:rStyle w:val="Hyperlink"/>
            <w:noProof/>
          </w:rPr>
          <w:t>Darbības joma</w:t>
        </w:r>
        <w:r w:rsidR="00AF2EAB">
          <w:rPr>
            <w:noProof/>
            <w:webHidden/>
          </w:rPr>
          <w:tab/>
        </w:r>
        <w:r w:rsidR="00AF2EAB">
          <w:rPr>
            <w:noProof/>
            <w:webHidden/>
          </w:rPr>
          <w:fldChar w:fldCharType="begin"/>
        </w:r>
        <w:r w:rsidR="00AF2EAB">
          <w:rPr>
            <w:noProof/>
            <w:webHidden/>
          </w:rPr>
          <w:instrText xml:space="preserve"> PAGEREF _Toc499023291 \h </w:instrText>
        </w:r>
        <w:r w:rsidR="00AF2EAB">
          <w:rPr>
            <w:noProof/>
            <w:webHidden/>
          </w:rPr>
        </w:r>
        <w:r w:rsidR="00AF2EAB">
          <w:rPr>
            <w:noProof/>
            <w:webHidden/>
          </w:rPr>
          <w:fldChar w:fldCharType="separate"/>
        </w:r>
        <w:r w:rsidR="00AF2EAB">
          <w:rPr>
            <w:noProof/>
            <w:webHidden/>
          </w:rPr>
          <w:t>8</w:t>
        </w:r>
        <w:r w:rsidR="00AF2EAB">
          <w:rPr>
            <w:noProof/>
            <w:webHidden/>
          </w:rPr>
          <w:fldChar w:fldCharType="end"/>
        </w:r>
      </w:hyperlink>
    </w:p>
    <w:p w14:paraId="153D7B42" w14:textId="0CEA3190" w:rsidR="00AF2EAB" w:rsidRDefault="00E97C57">
      <w:pPr>
        <w:pStyle w:val="TOC5"/>
        <w:tabs>
          <w:tab w:val="right" w:leader="dot" w:pos="5030"/>
        </w:tabs>
        <w:rPr>
          <w:rFonts w:eastAsiaTheme="minorEastAsia"/>
          <w:noProof/>
          <w:sz w:val="22"/>
          <w:lang w:val="en-US" w:eastAsia="en-US" w:bidi="ar-SA"/>
        </w:rPr>
      </w:pPr>
      <w:hyperlink w:anchor="_Toc499023292" w:history="1">
        <w:r w:rsidR="00AF2EAB" w:rsidRPr="00664DCB">
          <w:rPr>
            <w:rStyle w:val="Hyperlink"/>
            <w:noProof/>
          </w:rPr>
          <w:t>Klienta datu izmantošana</w:t>
        </w:r>
        <w:r w:rsidR="00AF2EAB">
          <w:rPr>
            <w:noProof/>
            <w:webHidden/>
          </w:rPr>
          <w:tab/>
        </w:r>
        <w:r w:rsidR="00AF2EAB">
          <w:rPr>
            <w:noProof/>
            <w:webHidden/>
          </w:rPr>
          <w:fldChar w:fldCharType="begin"/>
        </w:r>
        <w:r w:rsidR="00AF2EAB">
          <w:rPr>
            <w:noProof/>
            <w:webHidden/>
          </w:rPr>
          <w:instrText xml:space="preserve"> PAGEREF _Toc499023292 \h </w:instrText>
        </w:r>
        <w:r w:rsidR="00AF2EAB">
          <w:rPr>
            <w:noProof/>
            <w:webHidden/>
          </w:rPr>
        </w:r>
        <w:r w:rsidR="00AF2EAB">
          <w:rPr>
            <w:noProof/>
            <w:webHidden/>
          </w:rPr>
          <w:fldChar w:fldCharType="separate"/>
        </w:r>
        <w:r w:rsidR="00AF2EAB">
          <w:rPr>
            <w:noProof/>
            <w:webHidden/>
          </w:rPr>
          <w:t>8</w:t>
        </w:r>
        <w:r w:rsidR="00AF2EAB">
          <w:rPr>
            <w:noProof/>
            <w:webHidden/>
          </w:rPr>
          <w:fldChar w:fldCharType="end"/>
        </w:r>
      </w:hyperlink>
    </w:p>
    <w:p w14:paraId="72AE5D14" w14:textId="5E955C82" w:rsidR="00AF2EAB" w:rsidRDefault="00E97C57">
      <w:pPr>
        <w:pStyle w:val="TOC5"/>
        <w:tabs>
          <w:tab w:val="right" w:leader="dot" w:pos="5030"/>
        </w:tabs>
        <w:rPr>
          <w:rFonts w:eastAsiaTheme="minorEastAsia"/>
          <w:noProof/>
          <w:sz w:val="22"/>
          <w:lang w:val="en-US" w:eastAsia="en-US" w:bidi="ar-SA"/>
        </w:rPr>
      </w:pPr>
      <w:hyperlink w:anchor="_Toc499023293" w:history="1">
        <w:r w:rsidR="00AF2EAB" w:rsidRPr="00664DCB">
          <w:rPr>
            <w:rStyle w:val="Hyperlink"/>
            <w:noProof/>
          </w:rPr>
          <w:t>Personas datu apstrāde</w:t>
        </w:r>
        <w:r w:rsidR="00AF2EAB">
          <w:rPr>
            <w:noProof/>
            <w:webHidden/>
          </w:rPr>
          <w:tab/>
        </w:r>
        <w:r w:rsidR="00AF2EAB">
          <w:rPr>
            <w:noProof/>
            <w:webHidden/>
          </w:rPr>
          <w:fldChar w:fldCharType="begin"/>
        </w:r>
        <w:r w:rsidR="00AF2EAB">
          <w:rPr>
            <w:noProof/>
            <w:webHidden/>
          </w:rPr>
          <w:instrText xml:space="preserve"> PAGEREF _Toc499023293 \h </w:instrText>
        </w:r>
        <w:r w:rsidR="00AF2EAB">
          <w:rPr>
            <w:noProof/>
            <w:webHidden/>
          </w:rPr>
        </w:r>
        <w:r w:rsidR="00AF2EAB">
          <w:rPr>
            <w:noProof/>
            <w:webHidden/>
          </w:rPr>
          <w:fldChar w:fldCharType="separate"/>
        </w:r>
        <w:r w:rsidR="00AF2EAB">
          <w:rPr>
            <w:noProof/>
            <w:webHidden/>
          </w:rPr>
          <w:t>8</w:t>
        </w:r>
        <w:r w:rsidR="00AF2EAB">
          <w:rPr>
            <w:noProof/>
            <w:webHidden/>
          </w:rPr>
          <w:fldChar w:fldCharType="end"/>
        </w:r>
      </w:hyperlink>
    </w:p>
    <w:p w14:paraId="2635BAC2" w14:textId="308ACDD2" w:rsidR="00AF2EAB" w:rsidRDefault="00E97C57">
      <w:pPr>
        <w:pStyle w:val="TOC5"/>
        <w:tabs>
          <w:tab w:val="right" w:leader="dot" w:pos="5030"/>
        </w:tabs>
        <w:rPr>
          <w:rFonts w:eastAsiaTheme="minorEastAsia"/>
          <w:noProof/>
          <w:sz w:val="22"/>
          <w:lang w:val="en-US" w:eastAsia="en-US" w:bidi="ar-SA"/>
        </w:rPr>
      </w:pPr>
      <w:hyperlink w:anchor="_Toc499023294" w:history="1">
        <w:r w:rsidR="00AF2EAB" w:rsidRPr="00664DCB">
          <w:rPr>
            <w:rStyle w:val="Hyperlink"/>
            <w:noProof/>
          </w:rPr>
          <w:t>Atbalsta datu izmantošana</w:t>
        </w:r>
        <w:r w:rsidR="00AF2EAB">
          <w:rPr>
            <w:noProof/>
            <w:webHidden/>
          </w:rPr>
          <w:tab/>
        </w:r>
        <w:r w:rsidR="00AF2EAB">
          <w:rPr>
            <w:noProof/>
            <w:webHidden/>
          </w:rPr>
          <w:fldChar w:fldCharType="begin"/>
        </w:r>
        <w:r w:rsidR="00AF2EAB">
          <w:rPr>
            <w:noProof/>
            <w:webHidden/>
          </w:rPr>
          <w:instrText xml:space="preserve"> PAGEREF _Toc499023294 \h </w:instrText>
        </w:r>
        <w:r w:rsidR="00AF2EAB">
          <w:rPr>
            <w:noProof/>
            <w:webHidden/>
          </w:rPr>
        </w:r>
        <w:r w:rsidR="00AF2EAB">
          <w:rPr>
            <w:noProof/>
            <w:webHidden/>
          </w:rPr>
          <w:fldChar w:fldCharType="separate"/>
        </w:r>
        <w:r w:rsidR="00AF2EAB">
          <w:rPr>
            <w:noProof/>
            <w:webHidden/>
          </w:rPr>
          <w:t>8</w:t>
        </w:r>
        <w:r w:rsidR="00AF2EAB">
          <w:rPr>
            <w:noProof/>
            <w:webHidden/>
          </w:rPr>
          <w:fldChar w:fldCharType="end"/>
        </w:r>
      </w:hyperlink>
    </w:p>
    <w:p w14:paraId="764A6CEE" w14:textId="5EFA9B82" w:rsidR="00AF2EAB" w:rsidRDefault="00E97C57">
      <w:pPr>
        <w:pStyle w:val="TOC5"/>
        <w:tabs>
          <w:tab w:val="right" w:leader="dot" w:pos="5030"/>
        </w:tabs>
        <w:rPr>
          <w:rFonts w:eastAsiaTheme="minorEastAsia"/>
          <w:noProof/>
          <w:sz w:val="22"/>
          <w:lang w:val="en-US" w:eastAsia="en-US" w:bidi="ar-SA"/>
        </w:rPr>
      </w:pPr>
      <w:hyperlink w:anchor="_Toc499023295" w:history="1">
        <w:r w:rsidR="00AF2EAB" w:rsidRPr="00664DCB">
          <w:rPr>
            <w:rStyle w:val="Hyperlink"/>
            <w:noProof/>
          </w:rPr>
          <w:t>Klienta datu un Atbalsta datu izpaušana</w:t>
        </w:r>
        <w:r w:rsidR="00AF2EAB">
          <w:rPr>
            <w:noProof/>
            <w:webHidden/>
          </w:rPr>
          <w:tab/>
        </w:r>
        <w:r w:rsidR="00AF2EAB">
          <w:rPr>
            <w:noProof/>
            <w:webHidden/>
          </w:rPr>
          <w:fldChar w:fldCharType="begin"/>
        </w:r>
        <w:r w:rsidR="00AF2EAB">
          <w:rPr>
            <w:noProof/>
            <w:webHidden/>
          </w:rPr>
          <w:instrText xml:space="preserve"> PAGEREF _Toc499023295 \h </w:instrText>
        </w:r>
        <w:r w:rsidR="00AF2EAB">
          <w:rPr>
            <w:noProof/>
            <w:webHidden/>
          </w:rPr>
        </w:r>
        <w:r w:rsidR="00AF2EAB">
          <w:rPr>
            <w:noProof/>
            <w:webHidden/>
          </w:rPr>
          <w:fldChar w:fldCharType="separate"/>
        </w:r>
        <w:r w:rsidR="00AF2EAB">
          <w:rPr>
            <w:noProof/>
            <w:webHidden/>
          </w:rPr>
          <w:t>8</w:t>
        </w:r>
        <w:r w:rsidR="00AF2EAB">
          <w:rPr>
            <w:noProof/>
            <w:webHidden/>
          </w:rPr>
          <w:fldChar w:fldCharType="end"/>
        </w:r>
      </w:hyperlink>
    </w:p>
    <w:p w14:paraId="2041D91A" w14:textId="2E73FF66" w:rsidR="00AF2EAB" w:rsidRDefault="00E97C57">
      <w:pPr>
        <w:pStyle w:val="TOC5"/>
        <w:tabs>
          <w:tab w:val="right" w:leader="dot" w:pos="5030"/>
        </w:tabs>
        <w:rPr>
          <w:rFonts w:eastAsiaTheme="minorEastAsia"/>
          <w:noProof/>
          <w:sz w:val="22"/>
          <w:lang w:val="en-US" w:eastAsia="en-US" w:bidi="ar-SA"/>
        </w:rPr>
      </w:pPr>
      <w:hyperlink w:anchor="_Toc499023296" w:history="1">
        <w:r w:rsidR="00AF2EAB" w:rsidRPr="00664DCB">
          <w:rPr>
            <w:rStyle w:val="Hyperlink"/>
            <w:noProof/>
          </w:rPr>
          <w:t>Izglītības iestādes</w:t>
        </w:r>
        <w:r w:rsidR="00AF2EAB">
          <w:rPr>
            <w:noProof/>
            <w:webHidden/>
          </w:rPr>
          <w:tab/>
        </w:r>
        <w:r w:rsidR="00AF2EAB">
          <w:rPr>
            <w:noProof/>
            <w:webHidden/>
          </w:rPr>
          <w:fldChar w:fldCharType="begin"/>
        </w:r>
        <w:r w:rsidR="00AF2EAB">
          <w:rPr>
            <w:noProof/>
            <w:webHidden/>
          </w:rPr>
          <w:instrText xml:space="preserve"> PAGEREF _Toc499023296 \h </w:instrText>
        </w:r>
        <w:r w:rsidR="00AF2EAB">
          <w:rPr>
            <w:noProof/>
            <w:webHidden/>
          </w:rPr>
        </w:r>
        <w:r w:rsidR="00AF2EAB">
          <w:rPr>
            <w:noProof/>
            <w:webHidden/>
          </w:rPr>
          <w:fldChar w:fldCharType="separate"/>
        </w:r>
        <w:r w:rsidR="00AF2EAB">
          <w:rPr>
            <w:noProof/>
            <w:webHidden/>
          </w:rPr>
          <w:t>9</w:t>
        </w:r>
        <w:r w:rsidR="00AF2EAB">
          <w:rPr>
            <w:noProof/>
            <w:webHidden/>
          </w:rPr>
          <w:fldChar w:fldCharType="end"/>
        </w:r>
      </w:hyperlink>
    </w:p>
    <w:p w14:paraId="193290FD" w14:textId="6CDDD3D4" w:rsidR="00AF2EAB" w:rsidRDefault="00E97C57">
      <w:pPr>
        <w:pStyle w:val="TOC5"/>
        <w:tabs>
          <w:tab w:val="right" w:leader="dot" w:pos="5030"/>
        </w:tabs>
        <w:rPr>
          <w:rFonts w:eastAsiaTheme="minorEastAsia"/>
          <w:noProof/>
          <w:sz w:val="22"/>
          <w:lang w:val="en-US" w:eastAsia="en-US" w:bidi="ar-SA"/>
        </w:rPr>
      </w:pPr>
      <w:hyperlink w:anchor="_Toc499023297" w:history="1">
        <w:r w:rsidR="00AF2EAB" w:rsidRPr="00664DCB">
          <w:rPr>
            <w:rStyle w:val="Hyperlink"/>
            <w:noProof/>
          </w:rPr>
          <w:t>HIPAA biznesa partneris</w:t>
        </w:r>
        <w:r w:rsidR="00AF2EAB">
          <w:rPr>
            <w:noProof/>
            <w:webHidden/>
          </w:rPr>
          <w:tab/>
        </w:r>
        <w:r w:rsidR="00AF2EAB">
          <w:rPr>
            <w:noProof/>
            <w:webHidden/>
          </w:rPr>
          <w:fldChar w:fldCharType="begin"/>
        </w:r>
        <w:r w:rsidR="00AF2EAB">
          <w:rPr>
            <w:noProof/>
            <w:webHidden/>
          </w:rPr>
          <w:instrText xml:space="preserve"> PAGEREF _Toc499023297 \h </w:instrText>
        </w:r>
        <w:r w:rsidR="00AF2EAB">
          <w:rPr>
            <w:noProof/>
            <w:webHidden/>
          </w:rPr>
        </w:r>
        <w:r w:rsidR="00AF2EAB">
          <w:rPr>
            <w:noProof/>
            <w:webHidden/>
          </w:rPr>
          <w:fldChar w:fldCharType="separate"/>
        </w:r>
        <w:r w:rsidR="00AF2EAB">
          <w:rPr>
            <w:noProof/>
            <w:webHidden/>
          </w:rPr>
          <w:t>9</w:t>
        </w:r>
        <w:r w:rsidR="00AF2EAB">
          <w:rPr>
            <w:noProof/>
            <w:webHidden/>
          </w:rPr>
          <w:fldChar w:fldCharType="end"/>
        </w:r>
      </w:hyperlink>
    </w:p>
    <w:p w14:paraId="43F10BE2" w14:textId="0D79474C" w:rsidR="00AF2EAB" w:rsidRDefault="00E97C57">
      <w:pPr>
        <w:pStyle w:val="TOC5"/>
        <w:tabs>
          <w:tab w:val="right" w:leader="dot" w:pos="5030"/>
        </w:tabs>
        <w:rPr>
          <w:rFonts w:eastAsiaTheme="minorEastAsia"/>
          <w:noProof/>
          <w:sz w:val="22"/>
          <w:lang w:val="en-US" w:eastAsia="en-US" w:bidi="ar-SA"/>
        </w:rPr>
      </w:pPr>
      <w:hyperlink w:anchor="_Toc499023298" w:history="1">
        <w:r w:rsidR="00AF2EAB" w:rsidRPr="00664DCB">
          <w:rPr>
            <w:rStyle w:val="Hyperlink"/>
            <w:noProof/>
          </w:rPr>
          <w:t>Security</w:t>
        </w:r>
        <w:r w:rsidR="00AF2EAB">
          <w:rPr>
            <w:noProof/>
            <w:webHidden/>
          </w:rPr>
          <w:tab/>
        </w:r>
        <w:r w:rsidR="00AF2EAB">
          <w:rPr>
            <w:noProof/>
            <w:webHidden/>
          </w:rPr>
          <w:fldChar w:fldCharType="begin"/>
        </w:r>
        <w:r w:rsidR="00AF2EAB">
          <w:rPr>
            <w:noProof/>
            <w:webHidden/>
          </w:rPr>
          <w:instrText xml:space="preserve"> PAGEREF _Toc499023298 \h </w:instrText>
        </w:r>
        <w:r w:rsidR="00AF2EAB">
          <w:rPr>
            <w:noProof/>
            <w:webHidden/>
          </w:rPr>
        </w:r>
        <w:r w:rsidR="00AF2EAB">
          <w:rPr>
            <w:noProof/>
            <w:webHidden/>
          </w:rPr>
          <w:fldChar w:fldCharType="separate"/>
        </w:r>
        <w:r w:rsidR="00AF2EAB">
          <w:rPr>
            <w:noProof/>
            <w:webHidden/>
          </w:rPr>
          <w:t>9</w:t>
        </w:r>
        <w:r w:rsidR="00AF2EAB">
          <w:rPr>
            <w:noProof/>
            <w:webHidden/>
          </w:rPr>
          <w:fldChar w:fldCharType="end"/>
        </w:r>
      </w:hyperlink>
    </w:p>
    <w:p w14:paraId="1161AC01" w14:textId="403146F8" w:rsidR="00AF2EAB" w:rsidRDefault="00E97C57">
      <w:pPr>
        <w:pStyle w:val="TOC5"/>
        <w:tabs>
          <w:tab w:val="right" w:leader="dot" w:pos="5030"/>
        </w:tabs>
        <w:rPr>
          <w:rFonts w:eastAsiaTheme="minorEastAsia"/>
          <w:noProof/>
          <w:sz w:val="22"/>
          <w:lang w:val="en-US" w:eastAsia="en-US" w:bidi="ar-SA"/>
        </w:rPr>
      </w:pPr>
      <w:hyperlink w:anchor="_Toc499023299" w:history="1">
        <w:r w:rsidR="00AF2EAB" w:rsidRPr="00664DCB">
          <w:rPr>
            <w:rStyle w:val="Hyperlink"/>
            <w:noProof/>
          </w:rPr>
          <w:t>Drošības incidenta paziņojums</w:t>
        </w:r>
        <w:r w:rsidR="00AF2EAB">
          <w:rPr>
            <w:noProof/>
            <w:webHidden/>
          </w:rPr>
          <w:tab/>
        </w:r>
        <w:r w:rsidR="00AF2EAB">
          <w:rPr>
            <w:noProof/>
            <w:webHidden/>
          </w:rPr>
          <w:fldChar w:fldCharType="begin"/>
        </w:r>
        <w:r w:rsidR="00AF2EAB">
          <w:rPr>
            <w:noProof/>
            <w:webHidden/>
          </w:rPr>
          <w:instrText xml:space="preserve"> PAGEREF _Toc499023299 \h </w:instrText>
        </w:r>
        <w:r w:rsidR="00AF2EAB">
          <w:rPr>
            <w:noProof/>
            <w:webHidden/>
          </w:rPr>
        </w:r>
        <w:r w:rsidR="00AF2EAB">
          <w:rPr>
            <w:noProof/>
            <w:webHidden/>
          </w:rPr>
          <w:fldChar w:fldCharType="separate"/>
        </w:r>
        <w:r w:rsidR="00AF2EAB">
          <w:rPr>
            <w:noProof/>
            <w:webHidden/>
          </w:rPr>
          <w:t>9</w:t>
        </w:r>
        <w:r w:rsidR="00AF2EAB">
          <w:rPr>
            <w:noProof/>
            <w:webHidden/>
          </w:rPr>
          <w:fldChar w:fldCharType="end"/>
        </w:r>
      </w:hyperlink>
    </w:p>
    <w:p w14:paraId="6B10601A" w14:textId="33AC34C5" w:rsidR="00AF2EAB" w:rsidRDefault="00E97C57">
      <w:pPr>
        <w:pStyle w:val="TOC5"/>
        <w:tabs>
          <w:tab w:val="right" w:leader="dot" w:pos="5030"/>
        </w:tabs>
        <w:rPr>
          <w:rFonts w:eastAsiaTheme="minorEastAsia"/>
          <w:noProof/>
          <w:sz w:val="22"/>
          <w:lang w:val="en-US" w:eastAsia="en-US" w:bidi="ar-SA"/>
        </w:rPr>
      </w:pPr>
      <w:hyperlink w:anchor="_Toc499023300" w:history="1">
        <w:r w:rsidR="00AF2EAB" w:rsidRPr="00664DCB">
          <w:rPr>
            <w:rStyle w:val="Hyperlink"/>
            <w:noProof/>
          </w:rPr>
          <w:t>Datu apstrādes vieta</w:t>
        </w:r>
        <w:r w:rsidR="00AF2EAB">
          <w:rPr>
            <w:noProof/>
            <w:webHidden/>
          </w:rPr>
          <w:tab/>
        </w:r>
        <w:r w:rsidR="00AF2EAB">
          <w:rPr>
            <w:noProof/>
            <w:webHidden/>
          </w:rPr>
          <w:fldChar w:fldCharType="begin"/>
        </w:r>
        <w:r w:rsidR="00AF2EAB">
          <w:rPr>
            <w:noProof/>
            <w:webHidden/>
          </w:rPr>
          <w:instrText xml:space="preserve"> PAGEREF _Toc499023300 \h </w:instrText>
        </w:r>
        <w:r w:rsidR="00AF2EAB">
          <w:rPr>
            <w:noProof/>
            <w:webHidden/>
          </w:rPr>
        </w:r>
        <w:r w:rsidR="00AF2EAB">
          <w:rPr>
            <w:noProof/>
            <w:webHidden/>
          </w:rPr>
          <w:fldChar w:fldCharType="separate"/>
        </w:r>
        <w:r w:rsidR="00AF2EAB">
          <w:rPr>
            <w:noProof/>
            <w:webHidden/>
          </w:rPr>
          <w:t>9</w:t>
        </w:r>
        <w:r w:rsidR="00AF2EAB">
          <w:rPr>
            <w:noProof/>
            <w:webHidden/>
          </w:rPr>
          <w:fldChar w:fldCharType="end"/>
        </w:r>
      </w:hyperlink>
    </w:p>
    <w:p w14:paraId="6E43B90F" w14:textId="3476E5D1" w:rsidR="00AF2EAB" w:rsidRDefault="00E97C57">
      <w:pPr>
        <w:pStyle w:val="TOC5"/>
        <w:tabs>
          <w:tab w:val="right" w:leader="dot" w:pos="5030"/>
        </w:tabs>
        <w:rPr>
          <w:rFonts w:eastAsiaTheme="minorEastAsia"/>
          <w:noProof/>
          <w:sz w:val="22"/>
          <w:lang w:val="en-US" w:eastAsia="en-US" w:bidi="ar-SA"/>
        </w:rPr>
      </w:pPr>
      <w:hyperlink w:anchor="_Toc499023301" w:history="1">
        <w:r w:rsidR="00AF2EAB" w:rsidRPr="00664DCB">
          <w:rPr>
            <w:rStyle w:val="Hyperlink"/>
            <w:noProof/>
          </w:rPr>
          <w:t>Priekšskatījuma izlaidumi</w:t>
        </w:r>
        <w:r w:rsidR="00AF2EAB">
          <w:rPr>
            <w:noProof/>
            <w:webHidden/>
          </w:rPr>
          <w:tab/>
        </w:r>
        <w:r w:rsidR="00AF2EAB">
          <w:rPr>
            <w:noProof/>
            <w:webHidden/>
          </w:rPr>
          <w:fldChar w:fldCharType="begin"/>
        </w:r>
        <w:r w:rsidR="00AF2EAB">
          <w:rPr>
            <w:noProof/>
            <w:webHidden/>
          </w:rPr>
          <w:instrText xml:space="preserve"> PAGEREF _Toc499023301 \h </w:instrText>
        </w:r>
        <w:r w:rsidR="00AF2EAB">
          <w:rPr>
            <w:noProof/>
            <w:webHidden/>
          </w:rPr>
        </w:r>
        <w:r w:rsidR="00AF2EAB">
          <w:rPr>
            <w:noProof/>
            <w:webHidden/>
          </w:rPr>
          <w:fldChar w:fldCharType="separate"/>
        </w:r>
        <w:r w:rsidR="00AF2EAB">
          <w:rPr>
            <w:noProof/>
            <w:webHidden/>
          </w:rPr>
          <w:t>9</w:t>
        </w:r>
        <w:r w:rsidR="00AF2EAB">
          <w:rPr>
            <w:noProof/>
            <w:webHidden/>
          </w:rPr>
          <w:fldChar w:fldCharType="end"/>
        </w:r>
      </w:hyperlink>
    </w:p>
    <w:p w14:paraId="371F58C7" w14:textId="0C2FE13F" w:rsidR="00AF2EAB" w:rsidRDefault="00E97C57">
      <w:pPr>
        <w:pStyle w:val="TOC5"/>
        <w:tabs>
          <w:tab w:val="right" w:leader="dot" w:pos="5030"/>
        </w:tabs>
        <w:rPr>
          <w:rFonts w:eastAsiaTheme="minorEastAsia"/>
          <w:noProof/>
          <w:sz w:val="22"/>
          <w:lang w:val="en-US" w:eastAsia="en-US" w:bidi="ar-SA"/>
        </w:rPr>
      </w:pPr>
      <w:hyperlink w:anchor="_Toc499023302" w:history="1">
        <w:r w:rsidR="00AF2EAB" w:rsidRPr="00664DCB">
          <w:rPr>
            <w:rStyle w:val="Hyperlink"/>
            <w:noProof/>
          </w:rPr>
          <w:t>Apakšuzņēmēju izmantošana</w:t>
        </w:r>
        <w:r w:rsidR="00AF2EAB">
          <w:rPr>
            <w:noProof/>
            <w:webHidden/>
          </w:rPr>
          <w:tab/>
        </w:r>
        <w:r w:rsidR="00AF2EAB">
          <w:rPr>
            <w:noProof/>
            <w:webHidden/>
          </w:rPr>
          <w:fldChar w:fldCharType="begin"/>
        </w:r>
        <w:r w:rsidR="00AF2EAB">
          <w:rPr>
            <w:noProof/>
            <w:webHidden/>
          </w:rPr>
          <w:instrText xml:space="preserve"> PAGEREF _Toc499023302 \h </w:instrText>
        </w:r>
        <w:r w:rsidR="00AF2EAB">
          <w:rPr>
            <w:noProof/>
            <w:webHidden/>
          </w:rPr>
        </w:r>
        <w:r w:rsidR="00AF2EAB">
          <w:rPr>
            <w:noProof/>
            <w:webHidden/>
          </w:rPr>
          <w:fldChar w:fldCharType="separate"/>
        </w:r>
        <w:r w:rsidR="00AF2EAB">
          <w:rPr>
            <w:noProof/>
            <w:webHidden/>
          </w:rPr>
          <w:t>10</w:t>
        </w:r>
        <w:r w:rsidR="00AF2EAB">
          <w:rPr>
            <w:noProof/>
            <w:webHidden/>
          </w:rPr>
          <w:fldChar w:fldCharType="end"/>
        </w:r>
      </w:hyperlink>
    </w:p>
    <w:p w14:paraId="489DAC86" w14:textId="13FF41B6" w:rsidR="00AF2EAB" w:rsidRDefault="00E97C57">
      <w:pPr>
        <w:pStyle w:val="TOC5"/>
        <w:tabs>
          <w:tab w:val="right" w:leader="dot" w:pos="5030"/>
        </w:tabs>
        <w:rPr>
          <w:rFonts w:eastAsiaTheme="minorEastAsia"/>
          <w:noProof/>
          <w:sz w:val="22"/>
          <w:lang w:val="en-US" w:eastAsia="en-US" w:bidi="ar-SA"/>
        </w:rPr>
      </w:pPr>
      <w:hyperlink w:anchor="_Toc499023303" w:history="1">
        <w:r w:rsidR="00AF2EAB" w:rsidRPr="00664DCB">
          <w:rPr>
            <w:rStyle w:val="Hyperlink"/>
            <w:noProof/>
          </w:rPr>
          <w:t>Kā sazināties ar Microsoft</w:t>
        </w:r>
        <w:r w:rsidR="00AF2EAB">
          <w:rPr>
            <w:noProof/>
            <w:webHidden/>
          </w:rPr>
          <w:tab/>
        </w:r>
        <w:r w:rsidR="00AF2EAB">
          <w:rPr>
            <w:noProof/>
            <w:webHidden/>
          </w:rPr>
          <w:fldChar w:fldCharType="begin"/>
        </w:r>
        <w:r w:rsidR="00AF2EAB">
          <w:rPr>
            <w:noProof/>
            <w:webHidden/>
          </w:rPr>
          <w:instrText xml:space="preserve"> PAGEREF _Toc499023303 \h </w:instrText>
        </w:r>
        <w:r w:rsidR="00AF2EAB">
          <w:rPr>
            <w:noProof/>
            <w:webHidden/>
          </w:rPr>
        </w:r>
        <w:r w:rsidR="00AF2EAB">
          <w:rPr>
            <w:noProof/>
            <w:webHidden/>
          </w:rPr>
          <w:fldChar w:fldCharType="separate"/>
        </w:r>
        <w:r w:rsidR="00AF2EAB">
          <w:rPr>
            <w:noProof/>
            <w:webHidden/>
          </w:rPr>
          <w:t>10</w:t>
        </w:r>
        <w:r w:rsidR="00AF2EAB">
          <w:rPr>
            <w:noProof/>
            <w:webHidden/>
          </w:rPr>
          <w:fldChar w:fldCharType="end"/>
        </w:r>
      </w:hyperlink>
    </w:p>
    <w:p w14:paraId="63F06F89" w14:textId="311B175C" w:rsidR="00AF2EAB" w:rsidRDefault="00E97C57">
      <w:pPr>
        <w:pStyle w:val="TOC3"/>
        <w:rPr>
          <w:rFonts w:eastAsiaTheme="minorEastAsia"/>
          <w:b w:val="0"/>
          <w:smallCaps w:val="0"/>
          <w:sz w:val="22"/>
          <w:lang w:val="en-US" w:eastAsia="en-US" w:bidi="ar-SA"/>
        </w:rPr>
      </w:pPr>
      <w:hyperlink w:anchor="_Toc499023304" w:history="1">
        <w:r w:rsidR="00AF2EAB" w:rsidRPr="00664DCB">
          <w:rPr>
            <w:rStyle w:val="Hyperlink"/>
          </w:rPr>
          <w:t>Datu apstrādes noteikumi</w:t>
        </w:r>
        <w:r w:rsidR="00AF2EAB">
          <w:rPr>
            <w:webHidden/>
          </w:rPr>
          <w:tab/>
        </w:r>
        <w:r w:rsidR="00AF2EAB">
          <w:rPr>
            <w:webHidden/>
          </w:rPr>
          <w:fldChar w:fldCharType="begin"/>
        </w:r>
        <w:r w:rsidR="00AF2EAB">
          <w:rPr>
            <w:webHidden/>
          </w:rPr>
          <w:instrText xml:space="preserve"> PAGEREF _Toc499023304 \h </w:instrText>
        </w:r>
        <w:r w:rsidR="00AF2EAB">
          <w:rPr>
            <w:webHidden/>
          </w:rPr>
        </w:r>
        <w:r w:rsidR="00AF2EAB">
          <w:rPr>
            <w:webHidden/>
          </w:rPr>
          <w:fldChar w:fldCharType="separate"/>
        </w:r>
        <w:r w:rsidR="00AF2EAB">
          <w:rPr>
            <w:webHidden/>
          </w:rPr>
          <w:t>11</w:t>
        </w:r>
        <w:r w:rsidR="00AF2EAB">
          <w:rPr>
            <w:webHidden/>
          </w:rPr>
          <w:fldChar w:fldCharType="end"/>
        </w:r>
      </w:hyperlink>
    </w:p>
    <w:p w14:paraId="19F3D953" w14:textId="320F10B1" w:rsidR="00AF2EAB" w:rsidRDefault="00E97C57">
      <w:pPr>
        <w:pStyle w:val="TOC5"/>
        <w:tabs>
          <w:tab w:val="right" w:leader="dot" w:pos="5030"/>
        </w:tabs>
        <w:rPr>
          <w:rFonts w:eastAsiaTheme="minorEastAsia"/>
          <w:noProof/>
          <w:sz w:val="22"/>
          <w:lang w:val="en-US" w:eastAsia="en-US" w:bidi="ar-SA"/>
        </w:rPr>
      </w:pPr>
      <w:hyperlink w:anchor="_Toc499023305" w:history="1">
        <w:r w:rsidR="00AF2EAB" w:rsidRPr="00664DCB">
          <w:rPr>
            <w:rStyle w:val="Hyperlink"/>
            <w:noProof/>
          </w:rPr>
          <w:t>Klienta datu atrašanās vieta, kad tie netiek aktīvi lietoti</w:t>
        </w:r>
        <w:r w:rsidR="00AF2EAB">
          <w:rPr>
            <w:noProof/>
            <w:webHidden/>
          </w:rPr>
          <w:tab/>
        </w:r>
        <w:r w:rsidR="00AF2EAB">
          <w:rPr>
            <w:noProof/>
            <w:webHidden/>
          </w:rPr>
          <w:fldChar w:fldCharType="begin"/>
        </w:r>
        <w:r w:rsidR="00AF2EAB">
          <w:rPr>
            <w:noProof/>
            <w:webHidden/>
          </w:rPr>
          <w:instrText xml:space="preserve"> PAGEREF _Toc499023305 \h </w:instrText>
        </w:r>
        <w:r w:rsidR="00AF2EAB">
          <w:rPr>
            <w:noProof/>
            <w:webHidden/>
          </w:rPr>
        </w:r>
        <w:r w:rsidR="00AF2EAB">
          <w:rPr>
            <w:noProof/>
            <w:webHidden/>
          </w:rPr>
          <w:fldChar w:fldCharType="separate"/>
        </w:r>
        <w:r w:rsidR="00AF2EAB">
          <w:rPr>
            <w:noProof/>
            <w:webHidden/>
          </w:rPr>
          <w:t>12</w:t>
        </w:r>
        <w:r w:rsidR="00AF2EAB">
          <w:rPr>
            <w:noProof/>
            <w:webHidden/>
          </w:rPr>
          <w:fldChar w:fldCharType="end"/>
        </w:r>
      </w:hyperlink>
    </w:p>
    <w:p w14:paraId="3AE516FA" w14:textId="0D8CF5FC" w:rsidR="00AF2EAB" w:rsidRDefault="00E97C57">
      <w:pPr>
        <w:pStyle w:val="TOC5"/>
        <w:tabs>
          <w:tab w:val="right" w:leader="dot" w:pos="5030"/>
        </w:tabs>
        <w:rPr>
          <w:rFonts w:eastAsiaTheme="minorEastAsia"/>
          <w:noProof/>
          <w:sz w:val="22"/>
          <w:lang w:val="en-US" w:eastAsia="en-US" w:bidi="ar-SA"/>
        </w:rPr>
      </w:pPr>
      <w:hyperlink w:anchor="_Toc499023306" w:history="1">
        <w:r w:rsidR="00AF2EAB" w:rsidRPr="00664DCB">
          <w:rPr>
            <w:rStyle w:val="Hyperlink"/>
            <w:noProof/>
          </w:rPr>
          <w:t>Personas datu aizsardzība</w:t>
        </w:r>
        <w:r w:rsidR="00AF2EAB">
          <w:rPr>
            <w:noProof/>
            <w:webHidden/>
          </w:rPr>
          <w:tab/>
        </w:r>
        <w:r w:rsidR="00AF2EAB">
          <w:rPr>
            <w:noProof/>
            <w:webHidden/>
          </w:rPr>
          <w:fldChar w:fldCharType="begin"/>
        </w:r>
        <w:r w:rsidR="00AF2EAB">
          <w:rPr>
            <w:noProof/>
            <w:webHidden/>
          </w:rPr>
          <w:instrText xml:space="preserve"> PAGEREF _Toc499023306 \h </w:instrText>
        </w:r>
        <w:r w:rsidR="00AF2EAB">
          <w:rPr>
            <w:noProof/>
            <w:webHidden/>
          </w:rPr>
        </w:r>
        <w:r w:rsidR="00AF2EAB">
          <w:rPr>
            <w:noProof/>
            <w:webHidden/>
          </w:rPr>
          <w:fldChar w:fldCharType="separate"/>
        </w:r>
        <w:r w:rsidR="00AF2EAB">
          <w:rPr>
            <w:noProof/>
            <w:webHidden/>
          </w:rPr>
          <w:t>12</w:t>
        </w:r>
        <w:r w:rsidR="00AF2EAB">
          <w:rPr>
            <w:noProof/>
            <w:webHidden/>
          </w:rPr>
          <w:fldChar w:fldCharType="end"/>
        </w:r>
      </w:hyperlink>
    </w:p>
    <w:p w14:paraId="01AF35CA" w14:textId="74350024" w:rsidR="00AF2EAB" w:rsidRDefault="00E97C57">
      <w:pPr>
        <w:pStyle w:val="TOC5"/>
        <w:tabs>
          <w:tab w:val="right" w:leader="dot" w:pos="5030"/>
        </w:tabs>
        <w:rPr>
          <w:rFonts w:eastAsiaTheme="minorEastAsia"/>
          <w:noProof/>
          <w:sz w:val="22"/>
          <w:lang w:val="en-US" w:eastAsia="en-US" w:bidi="ar-SA"/>
        </w:rPr>
      </w:pPr>
      <w:hyperlink w:anchor="_Toc499023307" w:history="1">
        <w:r w:rsidR="00AF2EAB" w:rsidRPr="00664DCB">
          <w:rPr>
            <w:rStyle w:val="Hyperlink"/>
            <w:noProof/>
          </w:rPr>
          <w:t>Papildu Eiropas noteikumi</w:t>
        </w:r>
        <w:r w:rsidR="00AF2EAB">
          <w:rPr>
            <w:noProof/>
            <w:webHidden/>
          </w:rPr>
          <w:tab/>
        </w:r>
        <w:r w:rsidR="00AF2EAB">
          <w:rPr>
            <w:noProof/>
            <w:webHidden/>
          </w:rPr>
          <w:fldChar w:fldCharType="begin"/>
        </w:r>
        <w:r w:rsidR="00AF2EAB">
          <w:rPr>
            <w:noProof/>
            <w:webHidden/>
          </w:rPr>
          <w:instrText xml:space="preserve"> PAGEREF _Toc499023307 \h </w:instrText>
        </w:r>
        <w:r w:rsidR="00AF2EAB">
          <w:rPr>
            <w:noProof/>
            <w:webHidden/>
          </w:rPr>
        </w:r>
        <w:r w:rsidR="00AF2EAB">
          <w:rPr>
            <w:noProof/>
            <w:webHidden/>
          </w:rPr>
          <w:fldChar w:fldCharType="separate"/>
        </w:r>
        <w:r w:rsidR="00AF2EAB">
          <w:rPr>
            <w:noProof/>
            <w:webHidden/>
          </w:rPr>
          <w:t>13</w:t>
        </w:r>
        <w:r w:rsidR="00AF2EAB">
          <w:rPr>
            <w:noProof/>
            <w:webHidden/>
          </w:rPr>
          <w:fldChar w:fldCharType="end"/>
        </w:r>
      </w:hyperlink>
    </w:p>
    <w:p w14:paraId="39AF2601" w14:textId="36258356" w:rsidR="00AF2EAB" w:rsidRDefault="00E97C57">
      <w:pPr>
        <w:pStyle w:val="TOC5"/>
        <w:tabs>
          <w:tab w:val="right" w:leader="dot" w:pos="5030"/>
        </w:tabs>
        <w:rPr>
          <w:rFonts w:eastAsiaTheme="minorEastAsia"/>
          <w:noProof/>
          <w:sz w:val="22"/>
          <w:lang w:val="en-US" w:eastAsia="en-US" w:bidi="ar-SA"/>
        </w:rPr>
      </w:pPr>
      <w:hyperlink w:anchor="_Toc499023308" w:history="1">
        <w:r w:rsidR="00AF2EAB" w:rsidRPr="00664DCB">
          <w:rPr>
            <w:rStyle w:val="Hyperlink"/>
            <w:noProof/>
          </w:rPr>
          <w:t>Drošība</w:t>
        </w:r>
        <w:r w:rsidR="00AF2EAB">
          <w:rPr>
            <w:noProof/>
            <w:webHidden/>
          </w:rPr>
          <w:tab/>
        </w:r>
        <w:r w:rsidR="00AF2EAB">
          <w:rPr>
            <w:noProof/>
            <w:webHidden/>
          </w:rPr>
          <w:fldChar w:fldCharType="begin"/>
        </w:r>
        <w:r w:rsidR="00AF2EAB">
          <w:rPr>
            <w:noProof/>
            <w:webHidden/>
          </w:rPr>
          <w:instrText xml:space="preserve"> PAGEREF _Toc499023308 \h </w:instrText>
        </w:r>
        <w:r w:rsidR="00AF2EAB">
          <w:rPr>
            <w:noProof/>
            <w:webHidden/>
          </w:rPr>
        </w:r>
        <w:r w:rsidR="00AF2EAB">
          <w:rPr>
            <w:noProof/>
            <w:webHidden/>
          </w:rPr>
          <w:fldChar w:fldCharType="separate"/>
        </w:r>
        <w:r w:rsidR="00AF2EAB">
          <w:rPr>
            <w:noProof/>
            <w:webHidden/>
          </w:rPr>
          <w:t>13</w:t>
        </w:r>
        <w:r w:rsidR="00AF2EAB">
          <w:rPr>
            <w:noProof/>
            <w:webHidden/>
          </w:rPr>
          <w:fldChar w:fldCharType="end"/>
        </w:r>
      </w:hyperlink>
    </w:p>
    <w:p w14:paraId="0F51C0DF" w14:textId="16A0C680" w:rsidR="00AF2EAB" w:rsidRDefault="00AF2EA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023309" w:history="1">
        <w:r w:rsidRPr="00664DCB">
          <w:rPr>
            <w:rStyle w:val="Hyperlink"/>
            <w:noProof/>
          </w:rPr>
          <w:t>Ar Tiešsaistes pakalpojumiem saistītie noteikumi</w:t>
        </w:r>
        <w:r>
          <w:rPr>
            <w:noProof/>
            <w:webHidden/>
          </w:rPr>
          <w:tab/>
        </w:r>
        <w:r>
          <w:rPr>
            <w:noProof/>
            <w:webHidden/>
          </w:rPr>
          <w:fldChar w:fldCharType="begin"/>
        </w:r>
        <w:r>
          <w:rPr>
            <w:noProof/>
            <w:webHidden/>
          </w:rPr>
          <w:instrText xml:space="preserve"> PAGEREF _Toc499023309 \h </w:instrText>
        </w:r>
        <w:r>
          <w:rPr>
            <w:noProof/>
            <w:webHidden/>
          </w:rPr>
        </w:r>
        <w:r>
          <w:rPr>
            <w:noProof/>
            <w:webHidden/>
          </w:rPr>
          <w:fldChar w:fldCharType="separate"/>
        </w:r>
        <w:r>
          <w:rPr>
            <w:noProof/>
            <w:webHidden/>
          </w:rPr>
          <w:t>17</w:t>
        </w:r>
        <w:r>
          <w:rPr>
            <w:noProof/>
            <w:webHidden/>
          </w:rPr>
          <w:fldChar w:fldCharType="end"/>
        </w:r>
      </w:hyperlink>
    </w:p>
    <w:p w14:paraId="4E60E096" w14:textId="43543CA5" w:rsidR="00AF2EAB" w:rsidRDefault="00E97C57">
      <w:pPr>
        <w:pStyle w:val="TOC2"/>
        <w:tabs>
          <w:tab w:val="right" w:leader="dot" w:pos="5030"/>
        </w:tabs>
        <w:rPr>
          <w:rFonts w:eastAsiaTheme="minorEastAsia"/>
          <w:b w:val="0"/>
          <w:smallCaps w:val="0"/>
          <w:noProof/>
          <w:sz w:val="22"/>
          <w:lang w:val="en-US" w:eastAsia="en-US" w:bidi="ar-SA"/>
        </w:rPr>
      </w:pPr>
      <w:hyperlink w:anchor="_Toc499023310" w:history="1">
        <w:r w:rsidR="00AF2EAB" w:rsidRPr="00664DCB">
          <w:rPr>
            <w:rStyle w:val="Hyperlink"/>
            <w:noProof/>
          </w:rPr>
          <w:t>Microsoft Azure Services</w:t>
        </w:r>
        <w:r w:rsidR="00AF2EAB">
          <w:rPr>
            <w:noProof/>
            <w:webHidden/>
          </w:rPr>
          <w:tab/>
        </w:r>
        <w:r w:rsidR="00AF2EAB">
          <w:rPr>
            <w:noProof/>
            <w:webHidden/>
          </w:rPr>
          <w:fldChar w:fldCharType="begin"/>
        </w:r>
        <w:r w:rsidR="00AF2EAB">
          <w:rPr>
            <w:noProof/>
            <w:webHidden/>
          </w:rPr>
          <w:instrText xml:space="preserve"> PAGEREF _Toc499023310 \h </w:instrText>
        </w:r>
        <w:r w:rsidR="00AF2EAB">
          <w:rPr>
            <w:noProof/>
            <w:webHidden/>
          </w:rPr>
        </w:r>
        <w:r w:rsidR="00AF2EAB">
          <w:rPr>
            <w:noProof/>
            <w:webHidden/>
          </w:rPr>
          <w:fldChar w:fldCharType="separate"/>
        </w:r>
        <w:r w:rsidR="00AF2EAB">
          <w:rPr>
            <w:noProof/>
            <w:webHidden/>
          </w:rPr>
          <w:t>17</w:t>
        </w:r>
        <w:r w:rsidR="00AF2EAB">
          <w:rPr>
            <w:noProof/>
            <w:webHidden/>
          </w:rPr>
          <w:fldChar w:fldCharType="end"/>
        </w:r>
      </w:hyperlink>
    </w:p>
    <w:p w14:paraId="7594AF75" w14:textId="2E88154D" w:rsidR="00AF2EAB" w:rsidRDefault="00E97C57">
      <w:pPr>
        <w:pStyle w:val="TOC4"/>
        <w:rPr>
          <w:rFonts w:eastAsiaTheme="minorEastAsia"/>
          <w:smallCaps w:val="0"/>
          <w:noProof/>
          <w:sz w:val="22"/>
          <w:lang w:val="en-US" w:eastAsia="en-US" w:bidi="ar-SA"/>
        </w:rPr>
      </w:pPr>
      <w:hyperlink w:anchor="_Toc499023311" w:history="1">
        <w:r w:rsidR="00AF2EAB" w:rsidRPr="00664DCB">
          <w:rPr>
            <w:rStyle w:val="Hyperlink"/>
            <w:noProof/>
          </w:rPr>
          <w:t>Microsoft Azure Stack</w:t>
        </w:r>
        <w:r w:rsidR="00AF2EAB">
          <w:rPr>
            <w:noProof/>
            <w:webHidden/>
          </w:rPr>
          <w:tab/>
        </w:r>
        <w:r w:rsidR="00AF2EAB">
          <w:rPr>
            <w:noProof/>
            <w:webHidden/>
          </w:rPr>
          <w:fldChar w:fldCharType="begin"/>
        </w:r>
        <w:r w:rsidR="00AF2EAB">
          <w:rPr>
            <w:noProof/>
            <w:webHidden/>
          </w:rPr>
          <w:instrText xml:space="preserve"> PAGEREF _Toc499023311 \h </w:instrText>
        </w:r>
        <w:r w:rsidR="00AF2EAB">
          <w:rPr>
            <w:noProof/>
            <w:webHidden/>
          </w:rPr>
        </w:r>
        <w:r w:rsidR="00AF2EAB">
          <w:rPr>
            <w:noProof/>
            <w:webHidden/>
          </w:rPr>
          <w:fldChar w:fldCharType="separate"/>
        </w:r>
        <w:r w:rsidR="00AF2EAB">
          <w:rPr>
            <w:noProof/>
            <w:webHidden/>
          </w:rPr>
          <w:t>18</w:t>
        </w:r>
        <w:r w:rsidR="00AF2EAB">
          <w:rPr>
            <w:noProof/>
            <w:webHidden/>
          </w:rPr>
          <w:fldChar w:fldCharType="end"/>
        </w:r>
      </w:hyperlink>
    </w:p>
    <w:p w14:paraId="641C1AF4" w14:textId="6C0175DD" w:rsidR="00AF2EAB" w:rsidRDefault="00E97C57">
      <w:pPr>
        <w:pStyle w:val="TOC4"/>
        <w:rPr>
          <w:rFonts w:eastAsiaTheme="minorEastAsia"/>
          <w:smallCaps w:val="0"/>
          <w:noProof/>
          <w:sz w:val="22"/>
          <w:lang w:val="en-US" w:eastAsia="en-US" w:bidi="ar-SA"/>
        </w:rPr>
      </w:pPr>
      <w:hyperlink w:anchor="_Toc499023312" w:history="1">
        <w:r w:rsidR="00AF2EAB" w:rsidRPr="00664DCB">
          <w:rPr>
            <w:rStyle w:val="Hyperlink"/>
            <w:noProof/>
          </w:rPr>
          <w:t>Microsoft izziņas pakalpojumi</w:t>
        </w:r>
        <w:r w:rsidR="00AF2EAB">
          <w:rPr>
            <w:noProof/>
            <w:webHidden/>
          </w:rPr>
          <w:tab/>
        </w:r>
        <w:r w:rsidR="00AF2EAB">
          <w:rPr>
            <w:noProof/>
            <w:webHidden/>
          </w:rPr>
          <w:fldChar w:fldCharType="begin"/>
        </w:r>
        <w:r w:rsidR="00AF2EAB">
          <w:rPr>
            <w:noProof/>
            <w:webHidden/>
          </w:rPr>
          <w:instrText xml:space="preserve"> PAGEREF _Toc499023312 \h </w:instrText>
        </w:r>
        <w:r w:rsidR="00AF2EAB">
          <w:rPr>
            <w:noProof/>
            <w:webHidden/>
          </w:rPr>
        </w:r>
        <w:r w:rsidR="00AF2EAB">
          <w:rPr>
            <w:noProof/>
            <w:webHidden/>
          </w:rPr>
          <w:fldChar w:fldCharType="separate"/>
        </w:r>
        <w:r w:rsidR="00AF2EAB">
          <w:rPr>
            <w:noProof/>
            <w:webHidden/>
          </w:rPr>
          <w:t>18</w:t>
        </w:r>
        <w:r w:rsidR="00AF2EAB">
          <w:rPr>
            <w:noProof/>
            <w:webHidden/>
          </w:rPr>
          <w:fldChar w:fldCharType="end"/>
        </w:r>
      </w:hyperlink>
    </w:p>
    <w:p w14:paraId="254301CC" w14:textId="6043C0FB" w:rsidR="00AF2EAB" w:rsidRDefault="00E97C57">
      <w:pPr>
        <w:pStyle w:val="TOC4"/>
        <w:rPr>
          <w:rFonts w:eastAsiaTheme="minorEastAsia"/>
          <w:smallCaps w:val="0"/>
          <w:noProof/>
          <w:sz w:val="22"/>
          <w:lang w:val="en-US" w:eastAsia="en-US" w:bidi="ar-SA"/>
        </w:rPr>
      </w:pPr>
      <w:hyperlink w:anchor="_Toc499023313" w:history="1">
        <w:r w:rsidR="00AF2EAB" w:rsidRPr="00664DCB">
          <w:rPr>
            <w:rStyle w:val="Hyperlink"/>
            <w:noProof/>
          </w:rPr>
          <w:t>Microsoft Genomics</w:t>
        </w:r>
        <w:r w:rsidR="00AF2EAB">
          <w:rPr>
            <w:noProof/>
            <w:webHidden/>
          </w:rPr>
          <w:tab/>
        </w:r>
        <w:r w:rsidR="00AF2EAB">
          <w:rPr>
            <w:noProof/>
            <w:webHidden/>
          </w:rPr>
          <w:fldChar w:fldCharType="begin"/>
        </w:r>
        <w:r w:rsidR="00AF2EAB">
          <w:rPr>
            <w:noProof/>
            <w:webHidden/>
          </w:rPr>
          <w:instrText xml:space="preserve"> PAGEREF _Toc499023313 \h </w:instrText>
        </w:r>
        <w:r w:rsidR="00AF2EAB">
          <w:rPr>
            <w:noProof/>
            <w:webHidden/>
          </w:rPr>
        </w:r>
        <w:r w:rsidR="00AF2EAB">
          <w:rPr>
            <w:noProof/>
            <w:webHidden/>
          </w:rPr>
          <w:fldChar w:fldCharType="separate"/>
        </w:r>
        <w:r w:rsidR="00AF2EAB">
          <w:rPr>
            <w:noProof/>
            <w:webHidden/>
          </w:rPr>
          <w:t>19</w:t>
        </w:r>
        <w:r w:rsidR="00AF2EAB">
          <w:rPr>
            <w:noProof/>
            <w:webHidden/>
          </w:rPr>
          <w:fldChar w:fldCharType="end"/>
        </w:r>
      </w:hyperlink>
    </w:p>
    <w:p w14:paraId="16A8ABF4" w14:textId="61437CB4" w:rsidR="00AF2EAB" w:rsidRDefault="00E97C57">
      <w:pPr>
        <w:pStyle w:val="TOC4"/>
        <w:rPr>
          <w:rFonts w:eastAsiaTheme="minorEastAsia"/>
          <w:smallCaps w:val="0"/>
          <w:noProof/>
          <w:sz w:val="22"/>
          <w:lang w:val="en-US" w:eastAsia="en-US" w:bidi="ar-SA"/>
        </w:rPr>
      </w:pPr>
      <w:hyperlink w:anchor="_Toc499023314" w:history="1">
        <w:r w:rsidR="00AF2EAB" w:rsidRPr="00664DCB">
          <w:rPr>
            <w:rStyle w:val="Hyperlink"/>
            <w:noProof/>
            <w:lang w:val="pt-BR"/>
          </w:rPr>
          <w:t>Visual Studio App Center</w:t>
        </w:r>
        <w:r w:rsidR="00AF2EAB">
          <w:rPr>
            <w:noProof/>
            <w:webHidden/>
          </w:rPr>
          <w:tab/>
        </w:r>
        <w:r w:rsidR="00AF2EAB">
          <w:rPr>
            <w:noProof/>
            <w:webHidden/>
          </w:rPr>
          <w:fldChar w:fldCharType="begin"/>
        </w:r>
        <w:r w:rsidR="00AF2EAB">
          <w:rPr>
            <w:noProof/>
            <w:webHidden/>
          </w:rPr>
          <w:instrText xml:space="preserve"> PAGEREF _Toc499023314 \h </w:instrText>
        </w:r>
        <w:r w:rsidR="00AF2EAB">
          <w:rPr>
            <w:noProof/>
            <w:webHidden/>
          </w:rPr>
        </w:r>
        <w:r w:rsidR="00AF2EAB">
          <w:rPr>
            <w:noProof/>
            <w:webHidden/>
          </w:rPr>
          <w:fldChar w:fldCharType="separate"/>
        </w:r>
        <w:r w:rsidR="00AF2EAB">
          <w:rPr>
            <w:noProof/>
            <w:webHidden/>
          </w:rPr>
          <w:t>20</w:t>
        </w:r>
        <w:r w:rsidR="00AF2EAB">
          <w:rPr>
            <w:noProof/>
            <w:webHidden/>
          </w:rPr>
          <w:fldChar w:fldCharType="end"/>
        </w:r>
      </w:hyperlink>
    </w:p>
    <w:p w14:paraId="5FD975FF" w14:textId="12FC5C4E" w:rsidR="00AF2EAB" w:rsidRDefault="00E97C57">
      <w:pPr>
        <w:pStyle w:val="TOC2"/>
        <w:tabs>
          <w:tab w:val="right" w:leader="dot" w:pos="5030"/>
        </w:tabs>
        <w:rPr>
          <w:rFonts w:eastAsiaTheme="minorEastAsia"/>
          <w:b w:val="0"/>
          <w:smallCaps w:val="0"/>
          <w:noProof/>
          <w:sz w:val="22"/>
          <w:lang w:val="en-US" w:eastAsia="en-US" w:bidi="ar-SA"/>
        </w:rPr>
      </w:pPr>
      <w:hyperlink w:anchor="_Toc499023315" w:history="1">
        <w:r w:rsidR="00AF2EAB" w:rsidRPr="00664DCB">
          <w:rPr>
            <w:rStyle w:val="Hyperlink"/>
            <w:noProof/>
          </w:rPr>
          <w:t>Microsoft Azure plāni</w:t>
        </w:r>
        <w:r w:rsidR="00AF2EAB">
          <w:rPr>
            <w:noProof/>
            <w:webHidden/>
          </w:rPr>
          <w:tab/>
        </w:r>
        <w:r w:rsidR="00AF2EAB">
          <w:rPr>
            <w:noProof/>
            <w:webHidden/>
          </w:rPr>
          <w:fldChar w:fldCharType="begin"/>
        </w:r>
        <w:r w:rsidR="00AF2EAB">
          <w:rPr>
            <w:noProof/>
            <w:webHidden/>
          </w:rPr>
          <w:instrText xml:space="preserve"> PAGEREF _Toc499023315 \h </w:instrText>
        </w:r>
        <w:r w:rsidR="00AF2EAB">
          <w:rPr>
            <w:noProof/>
            <w:webHidden/>
          </w:rPr>
        </w:r>
        <w:r w:rsidR="00AF2EAB">
          <w:rPr>
            <w:noProof/>
            <w:webHidden/>
          </w:rPr>
          <w:fldChar w:fldCharType="separate"/>
        </w:r>
        <w:r w:rsidR="00AF2EAB">
          <w:rPr>
            <w:noProof/>
            <w:webHidden/>
          </w:rPr>
          <w:t>20</w:t>
        </w:r>
        <w:r w:rsidR="00AF2EAB">
          <w:rPr>
            <w:noProof/>
            <w:webHidden/>
          </w:rPr>
          <w:fldChar w:fldCharType="end"/>
        </w:r>
      </w:hyperlink>
    </w:p>
    <w:p w14:paraId="3490A6FB" w14:textId="07BADDD3" w:rsidR="00AF2EAB" w:rsidRDefault="00E97C57">
      <w:pPr>
        <w:pStyle w:val="TOC4"/>
        <w:rPr>
          <w:rFonts w:eastAsiaTheme="minorEastAsia"/>
          <w:smallCaps w:val="0"/>
          <w:noProof/>
          <w:sz w:val="22"/>
          <w:lang w:val="en-US" w:eastAsia="en-US" w:bidi="ar-SA"/>
        </w:rPr>
      </w:pPr>
      <w:hyperlink w:anchor="_Toc499023316" w:history="1">
        <w:r w:rsidR="00AF2EAB" w:rsidRPr="00664DCB">
          <w:rPr>
            <w:rStyle w:val="Hyperlink"/>
            <w:noProof/>
          </w:rPr>
          <w:t>Azure Active Directory Basic</w:t>
        </w:r>
        <w:r w:rsidR="00AF2EAB">
          <w:rPr>
            <w:noProof/>
            <w:webHidden/>
          </w:rPr>
          <w:tab/>
        </w:r>
        <w:r w:rsidR="00AF2EAB">
          <w:rPr>
            <w:noProof/>
            <w:webHidden/>
          </w:rPr>
          <w:fldChar w:fldCharType="begin"/>
        </w:r>
        <w:r w:rsidR="00AF2EAB">
          <w:rPr>
            <w:noProof/>
            <w:webHidden/>
          </w:rPr>
          <w:instrText xml:space="preserve"> PAGEREF _Toc499023316 \h </w:instrText>
        </w:r>
        <w:r w:rsidR="00AF2EAB">
          <w:rPr>
            <w:noProof/>
            <w:webHidden/>
          </w:rPr>
        </w:r>
        <w:r w:rsidR="00AF2EAB">
          <w:rPr>
            <w:noProof/>
            <w:webHidden/>
          </w:rPr>
          <w:fldChar w:fldCharType="separate"/>
        </w:r>
        <w:r w:rsidR="00AF2EAB">
          <w:rPr>
            <w:noProof/>
            <w:webHidden/>
          </w:rPr>
          <w:t>20</w:t>
        </w:r>
        <w:r w:rsidR="00AF2EAB">
          <w:rPr>
            <w:noProof/>
            <w:webHidden/>
          </w:rPr>
          <w:fldChar w:fldCharType="end"/>
        </w:r>
      </w:hyperlink>
    </w:p>
    <w:p w14:paraId="2C62C1E1" w14:textId="09F71F42" w:rsidR="00AF2EAB" w:rsidRDefault="00E97C57">
      <w:pPr>
        <w:pStyle w:val="TOC4"/>
        <w:rPr>
          <w:rFonts w:eastAsiaTheme="minorEastAsia"/>
          <w:smallCaps w:val="0"/>
          <w:noProof/>
          <w:sz w:val="22"/>
          <w:lang w:val="en-US" w:eastAsia="en-US" w:bidi="ar-SA"/>
        </w:rPr>
      </w:pPr>
      <w:hyperlink w:anchor="_Toc499023317" w:history="1">
        <w:r w:rsidR="00AF2EAB" w:rsidRPr="00664DCB">
          <w:rPr>
            <w:rStyle w:val="Hyperlink"/>
            <w:noProof/>
          </w:rPr>
          <w:t>Azure Active Directory Premium</w:t>
        </w:r>
        <w:r w:rsidR="00AF2EAB">
          <w:rPr>
            <w:noProof/>
            <w:webHidden/>
          </w:rPr>
          <w:tab/>
        </w:r>
        <w:r w:rsidR="00AF2EAB">
          <w:rPr>
            <w:noProof/>
            <w:webHidden/>
          </w:rPr>
          <w:fldChar w:fldCharType="begin"/>
        </w:r>
        <w:r w:rsidR="00AF2EAB">
          <w:rPr>
            <w:noProof/>
            <w:webHidden/>
          </w:rPr>
          <w:instrText xml:space="preserve"> PAGEREF _Toc499023317 \h </w:instrText>
        </w:r>
        <w:r w:rsidR="00AF2EAB">
          <w:rPr>
            <w:noProof/>
            <w:webHidden/>
          </w:rPr>
        </w:r>
        <w:r w:rsidR="00AF2EAB">
          <w:rPr>
            <w:noProof/>
            <w:webHidden/>
          </w:rPr>
          <w:fldChar w:fldCharType="separate"/>
        </w:r>
        <w:r w:rsidR="00AF2EAB">
          <w:rPr>
            <w:noProof/>
            <w:webHidden/>
          </w:rPr>
          <w:t>20</w:t>
        </w:r>
        <w:r w:rsidR="00AF2EAB">
          <w:rPr>
            <w:noProof/>
            <w:webHidden/>
          </w:rPr>
          <w:fldChar w:fldCharType="end"/>
        </w:r>
      </w:hyperlink>
    </w:p>
    <w:p w14:paraId="63B48E48" w14:textId="7EC9ED1B" w:rsidR="00AF2EAB" w:rsidRDefault="00E97C57">
      <w:pPr>
        <w:pStyle w:val="TOC4"/>
        <w:rPr>
          <w:rFonts w:eastAsiaTheme="minorEastAsia"/>
          <w:smallCaps w:val="0"/>
          <w:noProof/>
          <w:sz w:val="22"/>
          <w:lang w:val="en-US" w:eastAsia="en-US" w:bidi="ar-SA"/>
        </w:rPr>
      </w:pPr>
      <w:hyperlink w:anchor="_Toc499023318" w:history="1">
        <w:r w:rsidR="00AF2EAB" w:rsidRPr="00664DCB">
          <w:rPr>
            <w:rStyle w:val="Hyperlink"/>
            <w:noProof/>
          </w:rPr>
          <w:t>Azure Information Protection Premium</w:t>
        </w:r>
        <w:r w:rsidR="00AF2EAB">
          <w:rPr>
            <w:noProof/>
            <w:webHidden/>
          </w:rPr>
          <w:tab/>
        </w:r>
        <w:r w:rsidR="00AF2EAB">
          <w:rPr>
            <w:noProof/>
            <w:webHidden/>
          </w:rPr>
          <w:fldChar w:fldCharType="begin"/>
        </w:r>
        <w:r w:rsidR="00AF2EAB">
          <w:rPr>
            <w:noProof/>
            <w:webHidden/>
          </w:rPr>
          <w:instrText xml:space="preserve"> PAGEREF _Toc499023318 \h </w:instrText>
        </w:r>
        <w:r w:rsidR="00AF2EAB">
          <w:rPr>
            <w:noProof/>
            <w:webHidden/>
          </w:rPr>
        </w:r>
        <w:r w:rsidR="00AF2EAB">
          <w:rPr>
            <w:noProof/>
            <w:webHidden/>
          </w:rPr>
          <w:fldChar w:fldCharType="separate"/>
        </w:r>
        <w:r w:rsidR="00AF2EAB">
          <w:rPr>
            <w:noProof/>
            <w:webHidden/>
          </w:rPr>
          <w:t>20</w:t>
        </w:r>
        <w:r w:rsidR="00AF2EAB">
          <w:rPr>
            <w:noProof/>
            <w:webHidden/>
          </w:rPr>
          <w:fldChar w:fldCharType="end"/>
        </w:r>
      </w:hyperlink>
    </w:p>
    <w:p w14:paraId="20C34D2E" w14:textId="5E16A5A3" w:rsidR="00AF2EAB" w:rsidRDefault="00E97C57">
      <w:pPr>
        <w:pStyle w:val="TOC3"/>
        <w:rPr>
          <w:rFonts w:eastAsiaTheme="minorEastAsia"/>
          <w:b w:val="0"/>
          <w:smallCaps w:val="0"/>
          <w:sz w:val="22"/>
          <w:lang w:val="en-US" w:eastAsia="en-US" w:bidi="ar-SA"/>
        </w:rPr>
      </w:pPr>
      <w:hyperlink w:anchor="_Toc499023319" w:history="1">
        <w:r w:rsidR="00AF2EAB" w:rsidRPr="00664DCB">
          <w:rPr>
            <w:rStyle w:val="Hyperlink"/>
          </w:rPr>
          <w:t>Microsoft Dynamics 365 pakalpojumi</w:t>
        </w:r>
        <w:r w:rsidR="00AF2EAB">
          <w:rPr>
            <w:webHidden/>
          </w:rPr>
          <w:tab/>
        </w:r>
        <w:r w:rsidR="00AF2EAB">
          <w:rPr>
            <w:webHidden/>
          </w:rPr>
          <w:fldChar w:fldCharType="begin"/>
        </w:r>
        <w:r w:rsidR="00AF2EAB">
          <w:rPr>
            <w:webHidden/>
          </w:rPr>
          <w:instrText xml:space="preserve"> PAGEREF _Toc499023319 \h </w:instrText>
        </w:r>
        <w:r w:rsidR="00AF2EAB">
          <w:rPr>
            <w:webHidden/>
          </w:rPr>
        </w:r>
        <w:r w:rsidR="00AF2EAB">
          <w:rPr>
            <w:webHidden/>
          </w:rPr>
          <w:fldChar w:fldCharType="separate"/>
        </w:r>
        <w:r w:rsidR="00AF2EAB">
          <w:rPr>
            <w:webHidden/>
          </w:rPr>
          <w:t>21</w:t>
        </w:r>
        <w:r w:rsidR="00AF2EAB">
          <w:rPr>
            <w:webHidden/>
          </w:rPr>
          <w:fldChar w:fldCharType="end"/>
        </w:r>
      </w:hyperlink>
    </w:p>
    <w:p w14:paraId="7F749C33" w14:textId="49DD4BAC" w:rsidR="00AF2EAB" w:rsidRDefault="00E97C57">
      <w:pPr>
        <w:pStyle w:val="TOC2"/>
        <w:tabs>
          <w:tab w:val="right" w:leader="dot" w:pos="5030"/>
        </w:tabs>
        <w:rPr>
          <w:rFonts w:eastAsiaTheme="minorEastAsia"/>
          <w:b w:val="0"/>
          <w:smallCaps w:val="0"/>
          <w:noProof/>
          <w:sz w:val="22"/>
          <w:lang w:val="en-US" w:eastAsia="en-US" w:bidi="ar-SA"/>
        </w:rPr>
      </w:pPr>
      <w:hyperlink w:anchor="_Toc499023320" w:history="1">
        <w:r w:rsidR="00AF2EAB" w:rsidRPr="00664DCB">
          <w:rPr>
            <w:rStyle w:val="Hyperlink"/>
            <w:noProof/>
          </w:rPr>
          <w:t>Office 365 pakalpojumi</w:t>
        </w:r>
        <w:r w:rsidR="00AF2EAB">
          <w:rPr>
            <w:noProof/>
            <w:webHidden/>
          </w:rPr>
          <w:tab/>
        </w:r>
        <w:r w:rsidR="00AF2EAB">
          <w:rPr>
            <w:noProof/>
            <w:webHidden/>
          </w:rPr>
          <w:fldChar w:fldCharType="begin"/>
        </w:r>
        <w:r w:rsidR="00AF2EAB">
          <w:rPr>
            <w:noProof/>
            <w:webHidden/>
          </w:rPr>
          <w:instrText xml:space="preserve"> PAGEREF _Toc499023320 \h </w:instrText>
        </w:r>
        <w:r w:rsidR="00AF2EAB">
          <w:rPr>
            <w:noProof/>
            <w:webHidden/>
          </w:rPr>
        </w:r>
        <w:r w:rsidR="00AF2EAB">
          <w:rPr>
            <w:noProof/>
            <w:webHidden/>
          </w:rPr>
          <w:fldChar w:fldCharType="separate"/>
        </w:r>
        <w:r w:rsidR="00AF2EAB">
          <w:rPr>
            <w:noProof/>
            <w:webHidden/>
          </w:rPr>
          <w:t>22</w:t>
        </w:r>
        <w:r w:rsidR="00AF2EAB">
          <w:rPr>
            <w:noProof/>
            <w:webHidden/>
          </w:rPr>
          <w:fldChar w:fldCharType="end"/>
        </w:r>
      </w:hyperlink>
    </w:p>
    <w:p w14:paraId="37993D19" w14:textId="4E63A083" w:rsidR="00AF2EAB" w:rsidRDefault="00E97C57">
      <w:pPr>
        <w:pStyle w:val="TOC4"/>
        <w:rPr>
          <w:rFonts w:eastAsiaTheme="minorEastAsia"/>
          <w:smallCaps w:val="0"/>
          <w:noProof/>
          <w:sz w:val="22"/>
          <w:lang w:val="en-US" w:eastAsia="en-US" w:bidi="ar-SA"/>
        </w:rPr>
      </w:pPr>
      <w:hyperlink w:anchor="_Toc499023321" w:history="1">
        <w:r w:rsidR="00AF2EAB" w:rsidRPr="00664DCB">
          <w:rPr>
            <w:rStyle w:val="Hyperlink"/>
            <w:noProof/>
          </w:rPr>
          <w:t>Exchange Online</w:t>
        </w:r>
        <w:r w:rsidR="00AF2EAB">
          <w:rPr>
            <w:noProof/>
            <w:webHidden/>
          </w:rPr>
          <w:tab/>
        </w:r>
        <w:r w:rsidR="00AF2EAB">
          <w:rPr>
            <w:noProof/>
            <w:webHidden/>
          </w:rPr>
          <w:fldChar w:fldCharType="begin"/>
        </w:r>
        <w:r w:rsidR="00AF2EAB">
          <w:rPr>
            <w:noProof/>
            <w:webHidden/>
          </w:rPr>
          <w:instrText xml:space="preserve"> PAGEREF _Toc499023321 \h </w:instrText>
        </w:r>
        <w:r w:rsidR="00AF2EAB">
          <w:rPr>
            <w:noProof/>
            <w:webHidden/>
          </w:rPr>
        </w:r>
        <w:r w:rsidR="00AF2EAB">
          <w:rPr>
            <w:noProof/>
            <w:webHidden/>
          </w:rPr>
          <w:fldChar w:fldCharType="separate"/>
        </w:r>
        <w:r w:rsidR="00AF2EAB">
          <w:rPr>
            <w:noProof/>
            <w:webHidden/>
          </w:rPr>
          <w:t>23</w:t>
        </w:r>
        <w:r w:rsidR="00AF2EAB">
          <w:rPr>
            <w:noProof/>
            <w:webHidden/>
          </w:rPr>
          <w:fldChar w:fldCharType="end"/>
        </w:r>
      </w:hyperlink>
    </w:p>
    <w:p w14:paraId="0CC9C991" w14:textId="7AF42C76" w:rsidR="00AF2EAB" w:rsidRDefault="00E97C57">
      <w:pPr>
        <w:pStyle w:val="TOC4"/>
        <w:rPr>
          <w:rFonts w:eastAsiaTheme="minorEastAsia"/>
          <w:smallCaps w:val="0"/>
          <w:noProof/>
          <w:sz w:val="22"/>
          <w:lang w:val="en-US" w:eastAsia="en-US" w:bidi="ar-SA"/>
        </w:rPr>
      </w:pPr>
      <w:hyperlink w:anchor="_Toc499023322" w:history="1">
        <w:r w:rsidR="00AF2EAB" w:rsidRPr="00664DCB">
          <w:rPr>
            <w:rStyle w:val="Hyperlink"/>
            <w:noProof/>
          </w:rPr>
          <w:t>Office 365 lietojumprogrammas</w:t>
        </w:r>
        <w:r w:rsidR="00AF2EAB">
          <w:rPr>
            <w:noProof/>
            <w:webHidden/>
          </w:rPr>
          <w:tab/>
        </w:r>
        <w:r w:rsidR="00AF2EAB">
          <w:rPr>
            <w:noProof/>
            <w:webHidden/>
          </w:rPr>
          <w:fldChar w:fldCharType="begin"/>
        </w:r>
        <w:r w:rsidR="00AF2EAB">
          <w:rPr>
            <w:noProof/>
            <w:webHidden/>
          </w:rPr>
          <w:instrText xml:space="preserve"> PAGEREF _Toc499023322 \h </w:instrText>
        </w:r>
        <w:r w:rsidR="00AF2EAB">
          <w:rPr>
            <w:noProof/>
            <w:webHidden/>
          </w:rPr>
        </w:r>
        <w:r w:rsidR="00AF2EAB">
          <w:rPr>
            <w:noProof/>
            <w:webHidden/>
          </w:rPr>
          <w:fldChar w:fldCharType="separate"/>
        </w:r>
        <w:r w:rsidR="00AF2EAB">
          <w:rPr>
            <w:noProof/>
            <w:webHidden/>
          </w:rPr>
          <w:t>24</w:t>
        </w:r>
        <w:r w:rsidR="00AF2EAB">
          <w:rPr>
            <w:noProof/>
            <w:webHidden/>
          </w:rPr>
          <w:fldChar w:fldCharType="end"/>
        </w:r>
      </w:hyperlink>
    </w:p>
    <w:p w14:paraId="34467F37" w14:textId="17B56A6E" w:rsidR="00AF2EAB" w:rsidRDefault="00E97C57">
      <w:pPr>
        <w:pStyle w:val="TOC4"/>
        <w:rPr>
          <w:rFonts w:eastAsiaTheme="minorEastAsia"/>
          <w:smallCaps w:val="0"/>
          <w:noProof/>
          <w:sz w:val="22"/>
          <w:lang w:val="en-US" w:eastAsia="en-US" w:bidi="ar-SA"/>
        </w:rPr>
      </w:pPr>
      <w:hyperlink w:anchor="_Toc499023323" w:history="1">
        <w:r w:rsidR="00AF2EAB" w:rsidRPr="00664DCB">
          <w:rPr>
            <w:rStyle w:val="Hyperlink"/>
            <w:noProof/>
          </w:rPr>
          <w:t>Microsoft MyAnalytics</w:t>
        </w:r>
        <w:r w:rsidR="00AF2EAB">
          <w:rPr>
            <w:noProof/>
            <w:webHidden/>
          </w:rPr>
          <w:tab/>
        </w:r>
        <w:r w:rsidR="00AF2EAB">
          <w:rPr>
            <w:noProof/>
            <w:webHidden/>
          </w:rPr>
          <w:fldChar w:fldCharType="begin"/>
        </w:r>
        <w:r w:rsidR="00AF2EAB">
          <w:rPr>
            <w:noProof/>
            <w:webHidden/>
          </w:rPr>
          <w:instrText xml:space="preserve"> PAGEREF _Toc499023323 \h </w:instrText>
        </w:r>
        <w:r w:rsidR="00AF2EAB">
          <w:rPr>
            <w:noProof/>
            <w:webHidden/>
          </w:rPr>
        </w:r>
        <w:r w:rsidR="00AF2EAB">
          <w:rPr>
            <w:noProof/>
            <w:webHidden/>
          </w:rPr>
          <w:fldChar w:fldCharType="separate"/>
        </w:r>
        <w:r w:rsidR="00AF2EAB">
          <w:rPr>
            <w:noProof/>
            <w:webHidden/>
          </w:rPr>
          <w:t>25</w:t>
        </w:r>
        <w:r w:rsidR="00AF2EAB">
          <w:rPr>
            <w:noProof/>
            <w:webHidden/>
          </w:rPr>
          <w:fldChar w:fldCharType="end"/>
        </w:r>
      </w:hyperlink>
    </w:p>
    <w:p w14:paraId="0F8B3C06" w14:textId="40F7EA3A" w:rsidR="00AF2EAB" w:rsidRDefault="00E97C57">
      <w:pPr>
        <w:pStyle w:val="TOC4"/>
        <w:rPr>
          <w:rFonts w:eastAsiaTheme="minorEastAsia"/>
          <w:smallCaps w:val="0"/>
          <w:noProof/>
          <w:sz w:val="22"/>
          <w:lang w:val="en-US" w:eastAsia="en-US" w:bidi="ar-SA"/>
        </w:rPr>
      </w:pPr>
      <w:hyperlink w:anchor="_Toc499023324" w:history="1">
        <w:r w:rsidR="00AF2EAB" w:rsidRPr="00664DCB">
          <w:rPr>
            <w:rStyle w:val="Hyperlink"/>
            <w:noProof/>
          </w:rPr>
          <w:t>Office Online</w:t>
        </w:r>
        <w:r w:rsidR="00AF2EAB">
          <w:rPr>
            <w:noProof/>
            <w:webHidden/>
          </w:rPr>
          <w:tab/>
        </w:r>
        <w:r w:rsidR="00AF2EAB">
          <w:rPr>
            <w:noProof/>
            <w:webHidden/>
          </w:rPr>
          <w:fldChar w:fldCharType="begin"/>
        </w:r>
        <w:r w:rsidR="00AF2EAB">
          <w:rPr>
            <w:noProof/>
            <w:webHidden/>
          </w:rPr>
          <w:instrText xml:space="preserve"> PAGEREF _Toc499023324 \h </w:instrText>
        </w:r>
        <w:r w:rsidR="00AF2EAB">
          <w:rPr>
            <w:noProof/>
            <w:webHidden/>
          </w:rPr>
        </w:r>
        <w:r w:rsidR="00AF2EAB">
          <w:rPr>
            <w:noProof/>
            <w:webHidden/>
          </w:rPr>
          <w:fldChar w:fldCharType="separate"/>
        </w:r>
        <w:r w:rsidR="00AF2EAB">
          <w:rPr>
            <w:noProof/>
            <w:webHidden/>
          </w:rPr>
          <w:t>25</w:t>
        </w:r>
        <w:r w:rsidR="00AF2EAB">
          <w:rPr>
            <w:noProof/>
            <w:webHidden/>
          </w:rPr>
          <w:fldChar w:fldCharType="end"/>
        </w:r>
      </w:hyperlink>
    </w:p>
    <w:p w14:paraId="6B8A59E4" w14:textId="14B1C850" w:rsidR="00AF2EAB" w:rsidRDefault="00E97C57">
      <w:pPr>
        <w:pStyle w:val="TOC4"/>
        <w:rPr>
          <w:rFonts w:eastAsiaTheme="minorEastAsia"/>
          <w:smallCaps w:val="0"/>
          <w:noProof/>
          <w:sz w:val="22"/>
          <w:lang w:val="en-US" w:eastAsia="en-US" w:bidi="ar-SA"/>
        </w:rPr>
      </w:pPr>
      <w:hyperlink w:anchor="_Toc499023325" w:history="1">
        <w:r w:rsidR="00AF2EAB" w:rsidRPr="00664DCB">
          <w:rPr>
            <w:rStyle w:val="Hyperlink"/>
            <w:noProof/>
          </w:rPr>
          <w:t>OneDrive for Business</w:t>
        </w:r>
        <w:r w:rsidR="00AF2EAB">
          <w:rPr>
            <w:noProof/>
            <w:webHidden/>
          </w:rPr>
          <w:tab/>
        </w:r>
        <w:r w:rsidR="00AF2EAB">
          <w:rPr>
            <w:noProof/>
            <w:webHidden/>
          </w:rPr>
          <w:fldChar w:fldCharType="begin"/>
        </w:r>
        <w:r w:rsidR="00AF2EAB">
          <w:rPr>
            <w:noProof/>
            <w:webHidden/>
          </w:rPr>
          <w:instrText xml:space="preserve"> PAGEREF _Toc499023325 \h </w:instrText>
        </w:r>
        <w:r w:rsidR="00AF2EAB">
          <w:rPr>
            <w:noProof/>
            <w:webHidden/>
          </w:rPr>
        </w:r>
        <w:r w:rsidR="00AF2EAB">
          <w:rPr>
            <w:noProof/>
            <w:webHidden/>
          </w:rPr>
          <w:fldChar w:fldCharType="separate"/>
        </w:r>
        <w:r w:rsidR="00AF2EAB">
          <w:rPr>
            <w:noProof/>
            <w:webHidden/>
          </w:rPr>
          <w:t>25</w:t>
        </w:r>
        <w:r w:rsidR="00AF2EAB">
          <w:rPr>
            <w:noProof/>
            <w:webHidden/>
          </w:rPr>
          <w:fldChar w:fldCharType="end"/>
        </w:r>
      </w:hyperlink>
    </w:p>
    <w:p w14:paraId="35A76402" w14:textId="4D44C55B" w:rsidR="00AF2EAB" w:rsidRDefault="00E97C57">
      <w:pPr>
        <w:pStyle w:val="TOC4"/>
        <w:rPr>
          <w:rFonts w:eastAsiaTheme="minorEastAsia"/>
          <w:smallCaps w:val="0"/>
          <w:noProof/>
          <w:sz w:val="22"/>
          <w:lang w:val="en-US" w:eastAsia="en-US" w:bidi="ar-SA"/>
        </w:rPr>
      </w:pPr>
      <w:hyperlink w:anchor="_Toc499023326" w:history="1">
        <w:r w:rsidR="00AF2EAB" w:rsidRPr="00664DCB">
          <w:rPr>
            <w:rStyle w:val="Hyperlink"/>
            <w:noProof/>
          </w:rPr>
          <w:t>Project Online</w:t>
        </w:r>
        <w:r w:rsidR="00AF2EAB">
          <w:rPr>
            <w:noProof/>
            <w:webHidden/>
          </w:rPr>
          <w:tab/>
        </w:r>
        <w:r w:rsidR="00AF2EAB">
          <w:rPr>
            <w:noProof/>
            <w:webHidden/>
          </w:rPr>
          <w:fldChar w:fldCharType="begin"/>
        </w:r>
        <w:r w:rsidR="00AF2EAB">
          <w:rPr>
            <w:noProof/>
            <w:webHidden/>
          </w:rPr>
          <w:instrText xml:space="preserve"> PAGEREF _Toc499023326 \h </w:instrText>
        </w:r>
        <w:r w:rsidR="00AF2EAB">
          <w:rPr>
            <w:noProof/>
            <w:webHidden/>
          </w:rPr>
        </w:r>
        <w:r w:rsidR="00AF2EAB">
          <w:rPr>
            <w:noProof/>
            <w:webHidden/>
          </w:rPr>
          <w:fldChar w:fldCharType="separate"/>
        </w:r>
        <w:r w:rsidR="00AF2EAB">
          <w:rPr>
            <w:noProof/>
            <w:webHidden/>
          </w:rPr>
          <w:t>25</w:t>
        </w:r>
        <w:r w:rsidR="00AF2EAB">
          <w:rPr>
            <w:noProof/>
            <w:webHidden/>
          </w:rPr>
          <w:fldChar w:fldCharType="end"/>
        </w:r>
      </w:hyperlink>
    </w:p>
    <w:p w14:paraId="71B47505" w14:textId="00FC0CD5" w:rsidR="00AF2EAB" w:rsidRDefault="00E97C57">
      <w:pPr>
        <w:pStyle w:val="TOC4"/>
        <w:rPr>
          <w:rFonts w:eastAsiaTheme="minorEastAsia"/>
          <w:smallCaps w:val="0"/>
          <w:noProof/>
          <w:sz w:val="22"/>
          <w:lang w:val="en-US" w:eastAsia="en-US" w:bidi="ar-SA"/>
        </w:rPr>
      </w:pPr>
      <w:hyperlink w:anchor="_Toc499023327" w:history="1">
        <w:r w:rsidR="00AF2EAB" w:rsidRPr="00664DCB">
          <w:rPr>
            <w:rStyle w:val="Hyperlink"/>
            <w:noProof/>
          </w:rPr>
          <w:t>SharePoint Online</w:t>
        </w:r>
        <w:r w:rsidR="00AF2EAB">
          <w:rPr>
            <w:noProof/>
            <w:webHidden/>
          </w:rPr>
          <w:tab/>
        </w:r>
        <w:r w:rsidR="00AF2EAB">
          <w:rPr>
            <w:noProof/>
            <w:webHidden/>
          </w:rPr>
          <w:fldChar w:fldCharType="begin"/>
        </w:r>
        <w:r w:rsidR="00AF2EAB">
          <w:rPr>
            <w:noProof/>
            <w:webHidden/>
          </w:rPr>
          <w:instrText xml:space="preserve"> PAGEREF _Toc499023327 \h </w:instrText>
        </w:r>
        <w:r w:rsidR="00AF2EAB">
          <w:rPr>
            <w:noProof/>
            <w:webHidden/>
          </w:rPr>
        </w:r>
        <w:r w:rsidR="00AF2EAB">
          <w:rPr>
            <w:noProof/>
            <w:webHidden/>
          </w:rPr>
          <w:fldChar w:fldCharType="separate"/>
        </w:r>
        <w:r w:rsidR="00AF2EAB">
          <w:rPr>
            <w:noProof/>
            <w:webHidden/>
          </w:rPr>
          <w:t>26</w:t>
        </w:r>
        <w:r w:rsidR="00AF2EAB">
          <w:rPr>
            <w:noProof/>
            <w:webHidden/>
          </w:rPr>
          <w:fldChar w:fldCharType="end"/>
        </w:r>
      </w:hyperlink>
    </w:p>
    <w:p w14:paraId="32FA27EB" w14:textId="3E0D6E10" w:rsidR="00AF2EAB" w:rsidRDefault="00E97C57">
      <w:pPr>
        <w:pStyle w:val="TOC4"/>
        <w:rPr>
          <w:rFonts w:eastAsiaTheme="minorEastAsia"/>
          <w:smallCaps w:val="0"/>
          <w:noProof/>
          <w:sz w:val="22"/>
          <w:lang w:val="en-US" w:eastAsia="en-US" w:bidi="ar-SA"/>
        </w:rPr>
      </w:pPr>
      <w:hyperlink w:anchor="_Toc499023328" w:history="1">
        <w:r w:rsidR="00AF2EAB" w:rsidRPr="00664DCB">
          <w:rPr>
            <w:rStyle w:val="Hyperlink"/>
            <w:noProof/>
          </w:rPr>
          <w:t>Skype darbam Online</w:t>
        </w:r>
        <w:r w:rsidR="00AF2EAB">
          <w:rPr>
            <w:noProof/>
            <w:webHidden/>
          </w:rPr>
          <w:tab/>
        </w:r>
        <w:r w:rsidR="00AF2EAB">
          <w:rPr>
            <w:noProof/>
            <w:webHidden/>
          </w:rPr>
          <w:fldChar w:fldCharType="begin"/>
        </w:r>
        <w:r w:rsidR="00AF2EAB">
          <w:rPr>
            <w:noProof/>
            <w:webHidden/>
          </w:rPr>
          <w:instrText xml:space="preserve"> PAGEREF _Toc499023328 \h </w:instrText>
        </w:r>
        <w:r w:rsidR="00AF2EAB">
          <w:rPr>
            <w:noProof/>
            <w:webHidden/>
          </w:rPr>
        </w:r>
        <w:r w:rsidR="00AF2EAB">
          <w:rPr>
            <w:noProof/>
            <w:webHidden/>
          </w:rPr>
          <w:fldChar w:fldCharType="separate"/>
        </w:r>
        <w:r w:rsidR="00AF2EAB">
          <w:rPr>
            <w:noProof/>
            <w:webHidden/>
          </w:rPr>
          <w:t>26</w:t>
        </w:r>
        <w:r w:rsidR="00AF2EAB">
          <w:rPr>
            <w:noProof/>
            <w:webHidden/>
          </w:rPr>
          <w:fldChar w:fldCharType="end"/>
        </w:r>
      </w:hyperlink>
    </w:p>
    <w:p w14:paraId="41DA39D0" w14:textId="70AE65F5" w:rsidR="00AF2EAB" w:rsidRDefault="00E97C57">
      <w:pPr>
        <w:pStyle w:val="TOC2"/>
        <w:tabs>
          <w:tab w:val="right" w:leader="dot" w:pos="5030"/>
        </w:tabs>
        <w:rPr>
          <w:rFonts w:eastAsiaTheme="minorEastAsia"/>
          <w:b w:val="0"/>
          <w:smallCaps w:val="0"/>
          <w:noProof/>
          <w:sz w:val="22"/>
          <w:lang w:val="en-US" w:eastAsia="en-US" w:bidi="ar-SA"/>
        </w:rPr>
      </w:pPr>
      <w:hyperlink w:anchor="_Toc499023329" w:history="1">
        <w:r w:rsidR="00AF2EAB" w:rsidRPr="00664DCB">
          <w:rPr>
            <w:rStyle w:val="Hyperlink"/>
            <w:noProof/>
          </w:rPr>
          <w:t>Citi tiešsaistes pakalpojumi</w:t>
        </w:r>
        <w:r w:rsidR="00AF2EAB">
          <w:rPr>
            <w:noProof/>
            <w:webHidden/>
          </w:rPr>
          <w:tab/>
        </w:r>
        <w:r w:rsidR="00AF2EAB">
          <w:rPr>
            <w:noProof/>
            <w:webHidden/>
          </w:rPr>
          <w:fldChar w:fldCharType="begin"/>
        </w:r>
        <w:r w:rsidR="00AF2EAB">
          <w:rPr>
            <w:noProof/>
            <w:webHidden/>
          </w:rPr>
          <w:instrText xml:space="preserve"> PAGEREF _Toc499023329 \h </w:instrText>
        </w:r>
        <w:r w:rsidR="00AF2EAB">
          <w:rPr>
            <w:noProof/>
            <w:webHidden/>
          </w:rPr>
        </w:r>
        <w:r w:rsidR="00AF2EAB">
          <w:rPr>
            <w:noProof/>
            <w:webHidden/>
          </w:rPr>
          <w:fldChar w:fldCharType="separate"/>
        </w:r>
        <w:r w:rsidR="00AF2EAB">
          <w:rPr>
            <w:noProof/>
            <w:webHidden/>
          </w:rPr>
          <w:t>27</w:t>
        </w:r>
        <w:r w:rsidR="00AF2EAB">
          <w:rPr>
            <w:noProof/>
            <w:webHidden/>
          </w:rPr>
          <w:fldChar w:fldCharType="end"/>
        </w:r>
      </w:hyperlink>
    </w:p>
    <w:p w14:paraId="6BE8B96D" w14:textId="607A3296" w:rsidR="00AF2EAB" w:rsidRDefault="00E97C57">
      <w:pPr>
        <w:pStyle w:val="TOC4"/>
        <w:rPr>
          <w:rFonts w:eastAsiaTheme="minorEastAsia"/>
          <w:smallCaps w:val="0"/>
          <w:noProof/>
          <w:sz w:val="22"/>
          <w:lang w:val="en-US" w:eastAsia="en-US" w:bidi="ar-SA"/>
        </w:rPr>
      </w:pPr>
      <w:hyperlink w:anchor="_Toc499023330" w:history="1">
        <w:r w:rsidR="00AF2EAB" w:rsidRPr="00664DCB">
          <w:rPr>
            <w:rStyle w:val="Hyperlink"/>
            <w:noProof/>
          </w:rPr>
          <w:t>Bing Maps Enterprise Platform un Mobile Asset Management Platform</w:t>
        </w:r>
        <w:r w:rsidR="00AF2EAB">
          <w:rPr>
            <w:noProof/>
            <w:webHidden/>
          </w:rPr>
          <w:tab/>
        </w:r>
        <w:r w:rsidR="00AF2EAB">
          <w:rPr>
            <w:noProof/>
            <w:webHidden/>
          </w:rPr>
          <w:fldChar w:fldCharType="begin"/>
        </w:r>
        <w:r w:rsidR="00AF2EAB">
          <w:rPr>
            <w:noProof/>
            <w:webHidden/>
          </w:rPr>
          <w:instrText xml:space="preserve"> PAGEREF _Toc499023330 \h </w:instrText>
        </w:r>
        <w:r w:rsidR="00AF2EAB">
          <w:rPr>
            <w:noProof/>
            <w:webHidden/>
          </w:rPr>
        </w:r>
        <w:r w:rsidR="00AF2EAB">
          <w:rPr>
            <w:noProof/>
            <w:webHidden/>
          </w:rPr>
          <w:fldChar w:fldCharType="separate"/>
        </w:r>
        <w:r w:rsidR="00AF2EAB">
          <w:rPr>
            <w:noProof/>
            <w:webHidden/>
          </w:rPr>
          <w:t>27</w:t>
        </w:r>
        <w:r w:rsidR="00AF2EAB">
          <w:rPr>
            <w:noProof/>
            <w:webHidden/>
          </w:rPr>
          <w:fldChar w:fldCharType="end"/>
        </w:r>
      </w:hyperlink>
    </w:p>
    <w:p w14:paraId="5A1E74C5" w14:textId="74AEB213" w:rsidR="00AF2EAB" w:rsidRDefault="00E97C57">
      <w:pPr>
        <w:pStyle w:val="TOC4"/>
        <w:rPr>
          <w:rFonts w:eastAsiaTheme="minorEastAsia"/>
          <w:smallCaps w:val="0"/>
          <w:noProof/>
          <w:sz w:val="22"/>
          <w:lang w:val="en-US" w:eastAsia="en-US" w:bidi="ar-SA"/>
        </w:rPr>
      </w:pPr>
      <w:hyperlink w:anchor="_Toc499023331" w:history="1">
        <w:r w:rsidR="00AF2EAB" w:rsidRPr="00664DCB">
          <w:rPr>
            <w:rStyle w:val="Hyperlink"/>
            <w:noProof/>
            <w:lang w:val="pt-BR"/>
          </w:rPr>
          <w:t>Darba lietojumprogrammu platforma</w:t>
        </w:r>
        <w:r w:rsidR="00AF2EAB">
          <w:rPr>
            <w:noProof/>
            <w:webHidden/>
          </w:rPr>
          <w:tab/>
        </w:r>
        <w:r w:rsidR="00AF2EAB">
          <w:rPr>
            <w:noProof/>
            <w:webHidden/>
          </w:rPr>
          <w:fldChar w:fldCharType="begin"/>
        </w:r>
        <w:r w:rsidR="00AF2EAB">
          <w:rPr>
            <w:noProof/>
            <w:webHidden/>
          </w:rPr>
          <w:instrText xml:space="preserve"> PAGEREF _Toc499023331 \h </w:instrText>
        </w:r>
        <w:r w:rsidR="00AF2EAB">
          <w:rPr>
            <w:noProof/>
            <w:webHidden/>
          </w:rPr>
        </w:r>
        <w:r w:rsidR="00AF2EAB">
          <w:rPr>
            <w:noProof/>
            <w:webHidden/>
          </w:rPr>
          <w:fldChar w:fldCharType="separate"/>
        </w:r>
        <w:r w:rsidR="00AF2EAB">
          <w:rPr>
            <w:noProof/>
            <w:webHidden/>
          </w:rPr>
          <w:t>28</w:t>
        </w:r>
        <w:r w:rsidR="00AF2EAB">
          <w:rPr>
            <w:noProof/>
            <w:webHidden/>
          </w:rPr>
          <w:fldChar w:fldCharType="end"/>
        </w:r>
      </w:hyperlink>
    </w:p>
    <w:p w14:paraId="5D72923D" w14:textId="35FEE00C" w:rsidR="00AF2EAB" w:rsidRDefault="00E97C57">
      <w:pPr>
        <w:pStyle w:val="TOC4"/>
        <w:rPr>
          <w:rFonts w:eastAsiaTheme="minorEastAsia"/>
          <w:smallCaps w:val="0"/>
          <w:noProof/>
          <w:sz w:val="22"/>
          <w:lang w:val="en-US" w:eastAsia="en-US" w:bidi="ar-SA"/>
        </w:rPr>
      </w:pPr>
      <w:hyperlink w:anchor="_Toc499023332" w:history="1">
        <w:r w:rsidR="00AF2EAB" w:rsidRPr="00664DCB">
          <w:rPr>
            <w:rStyle w:val="Hyperlink"/>
            <w:noProof/>
          </w:rPr>
          <w:t>Microsoft Cloud App Security</w:t>
        </w:r>
        <w:r w:rsidR="00AF2EAB">
          <w:rPr>
            <w:noProof/>
            <w:webHidden/>
          </w:rPr>
          <w:tab/>
        </w:r>
        <w:r w:rsidR="00AF2EAB">
          <w:rPr>
            <w:noProof/>
            <w:webHidden/>
          </w:rPr>
          <w:fldChar w:fldCharType="begin"/>
        </w:r>
        <w:r w:rsidR="00AF2EAB">
          <w:rPr>
            <w:noProof/>
            <w:webHidden/>
          </w:rPr>
          <w:instrText xml:space="preserve"> PAGEREF _Toc499023332 \h </w:instrText>
        </w:r>
        <w:r w:rsidR="00AF2EAB">
          <w:rPr>
            <w:noProof/>
            <w:webHidden/>
          </w:rPr>
        </w:r>
        <w:r w:rsidR="00AF2EAB">
          <w:rPr>
            <w:noProof/>
            <w:webHidden/>
          </w:rPr>
          <w:fldChar w:fldCharType="separate"/>
        </w:r>
        <w:r w:rsidR="00AF2EAB">
          <w:rPr>
            <w:noProof/>
            <w:webHidden/>
          </w:rPr>
          <w:t>28</w:t>
        </w:r>
        <w:r w:rsidR="00AF2EAB">
          <w:rPr>
            <w:noProof/>
            <w:webHidden/>
          </w:rPr>
          <w:fldChar w:fldCharType="end"/>
        </w:r>
      </w:hyperlink>
    </w:p>
    <w:p w14:paraId="0F6124DA" w14:textId="0839A684" w:rsidR="00AF2EAB" w:rsidRDefault="00E97C57">
      <w:pPr>
        <w:pStyle w:val="TOC4"/>
        <w:rPr>
          <w:rFonts w:eastAsiaTheme="minorEastAsia"/>
          <w:smallCaps w:val="0"/>
          <w:noProof/>
          <w:sz w:val="22"/>
          <w:lang w:val="en-US" w:eastAsia="en-US" w:bidi="ar-SA"/>
        </w:rPr>
      </w:pPr>
      <w:hyperlink w:anchor="_Toc499023333" w:history="1">
        <w:r w:rsidR="00AF2EAB" w:rsidRPr="00664DCB">
          <w:rPr>
            <w:rStyle w:val="Hyperlink"/>
            <w:noProof/>
          </w:rPr>
          <w:t>Microsoft Intune</w:t>
        </w:r>
        <w:r w:rsidR="00AF2EAB">
          <w:rPr>
            <w:noProof/>
            <w:webHidden/>
          </w:rPr>
          <w:tab/>
        </w:r>
        <w:r w:rsidR="00AF2EAB">
          <w:rPr>
            <w:noProof/>
            <w:webHidden/>
          </w:rPr>
          <w:fldChar w:fldCharType="begin"/>
        </w:r>
        <w:r w:rsidR="00AF2EAB">
          <w:rPr>
            <w:noProof/>
            <w:webHidden/>
          </w:rPr>
          <w:instrText xml:space="preserve"> PAGEREF _Toc499023333 \h </w:instrText>
        </w:r>
        <w:r w:rsidR="00AF2EAB">
          <w:rPr>
            <w:noProof/>
            <w:webHidden/>
          </w:rPr>
        </w:r>
        <w:r w:rsidR="00AF2EAB">
          <w:rPr>
            <w:noProof/>
            <w:webHidden/>
          </w:rPr>
          <w:fldChar w:fldCharType="separate"/>
        </w:r>
        <w:r w:rsidR="00AF2EAB">
          <w:rPr>
            <w:noProof/>
            <w:webHidden/>
          </w:rPr>
          <w:t>28</w:t>
        </w:r>
        <w:r w:rsidR="00AF2EAB">
          <w:rPr>
            <w:noProof/>
            <w:webHidden/>
          </w:rPr>
          <w:fldChar w:fldCharType="end"/>
        </w:r>
      </w:hyperlink>
    </w:p>
    <w:p w14:paraId="1CCF67E2" w14:textId="6FE3FF44" w:rsidR="00AF2EAB" w:rsidRDefault="00E97C57">
      <w:pPr>
        <w:pStyle w:val="TOC4"/>
        <w:rPr>
          <w:rFonts w:eastAsiaTheme="minorEastAsia"/>
          <w:smallCaps w:val="0"/>
          <w:noProof/>
          <w:sz w:val="22"/>
          <w:lang w:val="en-US" w:eastAsia="en-US" w:bidi="ar-SA"/>
        </w:rPr>
      </w:pPr>
      <w:hyperlink w:anchor="_Toc499023334" w:history="1">
        <w:r w:rsidR="00AF2EAB" w:rsidRPr="00664DCB">
          <w:rPr>
            <w:rStyle w:val="Hyperlink"/>
            <w:noProof/>
          </w:rPr>
          <w:t>Microsoft Kaizala Pro</w:t>
        </w:r>
        <w:r w:rsidR="00AF2EAB">
          <w:rPr>
            <w:noProof/>
            <w:webHidden/>
          </w:rPr>
          <w:tab/>
        </w:r>
        <w:r w:rsidR="00AF2EAB">
          <w:rPr>
            <w:noProof/>
            <w:webHidden/>
          </w:rPr>
          <w:fldChar w:fldCharType="begin"/>
        </w:r>
        <w:r w:rsidR="00AF2EAB">
          <w:rPr>
            <w:noProof/>
            <w:webHidden/>
          </w:rPr>
          <w:instrText xml:space="preserve"> PAGEREF _Toc499023334 \h </w:instrText>
        </w:r>
        <w:r w:rsidR="00AF2EAB">
          <w:rPr>
            <w:noProof/>
            <w:webHidden/>
          </w:rPr>
        </w:r>
        <w:r w:rsidR="00AF2EAB">
          <w:rPr>
            <w:noProof/>
            <w:webHidden/>
          </w:rPr>
          <w:fldChar w:fldCharType="separate"/>
        </w:r>
        <w:r w:rsidR="00AF2EAB">
          <w:rPr>
            <w:noProof/>
            <w:webHidden/>
          </w:rPr>
          <w:t>29</w:t>
        </w:r>
        <w:r w:rsidR="00AF2EAB">
          <w:rPr>
            <w:noProof/>
            <w:webHidden/>
          </w:rPr>
          <w:fldChar w:fldCharType="end"/>
        </w:r>
      </w:hyperlink>
    </w:p>
    <w:p w14:paraId="5BD114C7" w14:textId="19867AE0" w:rsidR="00AF2EAB" w:rsidRDefault="00E97C57">
      <w:pPr>
        <w:pStyle w:val="TOC4"/>
        <w:rPr>
          <w:rFonts w:eastAsiaTheme="minorEastAsia"/>
          <w:smallCaps w:val="0"/>
          <w:noProof/>
          <w:sz w:val="22"/>
          <w:lang w:val="en-US" w:eastAsia="en-US" w:bidi="ar-SA"/>
        </w:rPr>
      </w:pPr>
      <w:hyperlink w:anchor="_Toc499023335" w:history="1">
        <w:r w:rsidR="00AF2EAB" w:rsidRPr="00664DCB">
          <w:rPr>
            <w:rStyle w:val="Hyperlink"/>
            <w:noProof/>
          </w:rPr>
          <w:t>Microsoft Learning</w:t>
        </w:r>
        <w:r w:rsidR="00AF2EAB">
          <w:rPr>
            <w:noProof/>
            <w:webHidden/>
          </w:rPr>
          <w:tab/>
        </w:r>
        <w:r w:rsidR="00AF2EAB">
          <w:rPr>
            <w:noProof/>
            <w:webHidden/>
          </w:rPr>
          <w:fldChar w:fldCharType="begin"/>
        </w:r>
        <w:r w:rsidR="00AF2EAB">
          <w:rPr>
            <w:noProof/>
            <w:webHidden/>
          </w:rPr>
          <w:instrText xml:space="preserve"> PAGEREF _Toc499023335 \h </w:instrText>
        </w:r>
        <w:r w:rsidR="00AF2EAB">
          <w:rPr>
            <w:noProof/>
            <w:webHidden/>
          </w:rPr>
        </w:r>
        <w:r w:rsidR="00AF2EAB">
          <w:rPr>
            <w:noProof/>
            <w:webHidden/>
          </w:rPr>
          <w:fldChar w:fldCharType="separate"/>
        </w:r>
        <w:r w:rsidR="00AF2EAB">
          <w:rPr>
            <w:noProof/>
            <w:webHidden/>
          </w:rPr>
          <w:t>29</w:t>
        </w:r>
        <w:r w:rsidR="00AF2EAB">
          <w:rPr>
            <w:noProof/>
            <w:webHidden/>
          </w:rPr>
          <w:fldChar w:fldCharType="end"/>
        </w:r>
      </w:hyperlink>
    </w:p>
    <w:p w14:paraId="7F1701A9" w14:textId="467C6B39" w:rsidR="00AF2EAB" w:rsidRDefault="00E97C57">
      <w:pPr>
        <w:pStyle w:val="TOC4"/>
        <w:rPr>
          <w:rFonts w:eastAsiaTheme="minorEastAsia"/>
          <w:smallCaps w:val="0"/>
          <w:noProof/>
          <w:sz w:val="22"/>
          <w:lang w:val="en-US" w:eastAsia="en-US" w:bidi="ar-SA"/>
        </w:rPr>
      </w:pPr>
      <w:hyperlink w:anchor="_Toc499023336" w:history="1">
        <w:r w:rsidR="00AF2EAB" w:rsidRPr="00664DCB">
          <w:rPr>
            <w:rStyle w:val="Hyperlink"/>
            <w:noProof/>
          </w:rPr>
          <w:t>Minecraft: Education Edition</w:t>
        </w:r>
        <w:r w:rsidR="00AF2EAB">
          <w:rPr>
            <w:noProof/>
            <w:webHidden/>
          </w:rPr>
          <w:tab/>
        </w:r>
        <w:r w:rsidR="00AF2EAB">
          <w:rPr>
            <w:noProof/>
            <w:webHidden/>
          </w:rPr>
          <w:fldChar w:fldCharType="begin"/>
        </w:r>
        <w:r w:rsidR="00AF2EAB">
          <w:rPr>
            <w:noProof/>
            <w:webHidden/>
          </w:rPr>
          <w:instrText xml:space="preserve"> PAGEREF _Toc499023336 \h </w:instrText>
        </w:r>
        <w:r w:rsidR="00AF2EAB">
          <w:rPr>
            <w:noProof/>
            <w:webHidden/>
          </w:rPr>
        </w:r>
        <w:r w:rsidR="00AF2EAB">
          <w:rPr>
            <w:noProof/>
            <w:webHidden/>
          </w:rPr>
          <w:fldChar w:fldCharType="separate"/>
        </w:r>
        <w:r w:rsidR="00AF2EAB">
          <w:rPr>
            <w:noProof/>
            <w:webHidden/>
          </w:rPr>
          <w:t>29</w:t>
        </w:r>
        <w:r w:rsidR="00AF2EAB">
          <w:rPr>
            <w:noProof/>
            <w:webHidden/>
          </w:rPr>
          <w:fldChar w:fldCharType="end"/>
        </w:r>
      </w:hyperlink>
    </w:p>
    <w:p w14:paraId="30A7BBC3" w14:textId="4A5A2675" w:rsidR="00AF2EAB" w:rsidRDefault="00E97C57">
      <w:pPr>
        <w:pStyle w:val="TOC4"/>
        <w:rPr>
          <w:rFonts w:eastAsiaTheme="minorEastAsia"/>
          <w:smallCaps w:val="0"/>
          <w:noProof/>
          <w:sz w:val="22"/>
          <w:lang w:val="en-US" w:eastAsia="en-US" w:bidi="ar-SA"/>
        </w:rPr>
      </w:pPr>
      <w:hyperlink w:anchor="_Toc499023337" w:history="1">
        <w:r w:rsidR="00AF2EAB" w:rsidRPr="00664DCB">
          <w:rPr>
            <w:rStyle w:val="Hyperlink"/>
            <w:noProof/>
          </w:rPr>
          <w:t>Office 365 Developer</w:t>
        </w:r>
        <w:r w:rsidR="00AF2EAB">
          <w:rPr>
            <w:noProof/>
            <w:webHidden/>
          </w:rPr>
          <w:tab/>
        </w:r>
        <w:r w:rsidR="00AF2EAB">
          <w:rPr>
            <w:noProof/>
            <w:webHidden/>
          </w:rPr>
          <w:fldChar w:fldCharType="begin"/>
        </w:r>
        <w:r w:rsidR="00AF2EAB">
          <w:rPr>
            <w:noProof/>
            <w:webHidden/>
          </w:rPr>
          <w:instrText xml:space="preserve"> PAGEREF _Toc499023337 \h </w:instrText>
        </w:r>
        <w:r w:rsidR="00AF2EAB">
          <w:rPr>
            <w:noProof/>
            <w:webHidden/>
          </w:rPr>
        </w:r>
        <w:r w:rsidR="00AF2EAB">
          <w:rPr>
            <w:noProof/>
            <w:webHidden/>
          </w:rPr>
          <w:fldChar w:fldCharType="separate"/>
        </w:r>
        <w:r w:rsidR="00AF2EAB">
          <w:rPr>
            <w:noProof/>
            <w:webHidden/>
          </w:rPr>
          <w:t>29</w:t>
        </w:r>
        <w:r w:rsidR="00AF2EAB">
          <w:rPr>
            <w:noProof/>
            <w:webHidden/>
          </w:rPr>
          <w:fldChar w:fldCharType="end"/>
        </w:r>
      </w:hyperlink>
    </w:p>
    <w:p w14:paraId="2DDAFBFC" w14:textId="56F353A1" w:rsidR="00AF2EAB" w:rsidRDefault="00E97C57">
      <w:pPr>
        <w:pStyle w:val="TOC4"/>
        <w:rPr>
          <w:rFonts w:eastAsiaTheme="minorEastAsia"/>
          <w:smallCaps w:val="0"/>
          <w:noProof/>
          <w:sz w:val="22"/>
          <w:lang w:val="en-US" w:eastAsia="en-US" w:bidi="ar-SA"/>
        </w:rPr>
      </w:pPr>
      <w:hyperlink w:anchor="_Toc499023338" w:history="1">
        <w:r w:rsidR="00AF2EAB" w:rsidRPr="00664DCB">
          <w:rPr>
            <w:rStyle w:val="Hyperlink"/>
            <w:noProof/>
          </w:rPr>
          <w:t>Windows darbstacijas operētājsistēma</w:t>
        </w:r>
        <w:r w:rsidR="00AF2EAB">
          <w:rPr>
            <w:noProof/>
            <w:webHidden/>
          </w:rPr>
          <w:tab/>
        </w:r>
        <w:r w:rsidR="00AF2EAB">
          <w:rPr>
            <w:noProof/>
            <w:webHidden/>
          </w:rPr>
          <w:fldChar w:fldCharType="begin"/>
        </w:r>
        <w:r w:rsidR="00AF2EAB">
          <w:rPr>
            <w:noProof/>
            <w:webHidden/>
          </w:rPr>
          <w:instrText xml:space="preserve"> PAGEREF _Toc499023338 \h </w:instrText>
        </w:r>
        <w:r w:rsidR="00AF2EAB">
          <w:rPr>
            <w:noProof/>
            <w:webHidden/>
          </w:rPr>
        </w:r>
        <w:r w:rsidR="00AF2EAB">
          <w:rPr>
            <w:noProof/>
            <w:webHidden/>
          </w:rPr>
          <w:fldChar w:fldCharType="separate"/>
        </w:r>
        <w:r w:rsidR="00AF2EAB">
          <w:rPr>
            <w:noProof/>
            <w:webHidden/>
          </w:rPr>
          <w:t>30</w:t>
        </w:r>
        <w:r w:rsidR="00AF2EAB">
          <w:rPr>
            <w:noProof/>
            <w:webHidden/>
          </w:rPr>
          <w:fldChar w:fldCharType="end"/>
        </w:r>
      </w:hyperlink>
    </w:p>
    <w:p w14:paraId="4501CBB6" w14:textId="6ED269B0" w:rsidR="00AF2EAB" w:rsidRDefault="00E97C57">
      <w:pPr>
        <w:pStyle w:val="TOC1"/>
        <w:tabs>
          <w:tab w:val="right" w:leader="dot" w:pos="5030"/>
        </w:tabs>
        <w:rPr>
          <w:rFonts w:eastAsiaTheme="minorEastAsia"/>
          <w:b w:val="0"/>
          <w:caps w:val="0"/>
          <w:noProof/>
          <w:sz w:val="22"/>
          <w:lang w:val="en-US" w:eastAsia="en-US" w:bidi="ar-SA"/>
        </w:rPr>
      </w:pPr>
      <w:hyperlink w:anchor="_Toc499023339" w:history="1">
        <w:r w:rsidR="00AF2EAB" w:rsidRPr="00664DCB">
          <w:rPr>
            <w:rStyle w:val="Hyperlink"/>
            <w:noProof/>
          </w:rPr>
          <w:t>1. pielikums — paziņojumi</w:t>
        </w:r>
        <w:r w:rsidR="00AF2EAB">
          <w:rPr>
            <w:noProof/>
            <w:webHidden/>
          </w:rPr>
          <w:tab/>
        </w:r>
        <w:r w:rsidR="00AF2EAB">
          <w:rPr>
            <w:noProof/>
            <w:webHidden/>
          </w:rPr>
          <w:fldChar w:fldCharType="begin"/>
        </w:r>
        <w:r w:rsidR="00AF2EAB">
          <w:rPr>
            <w:noProof/>
            <w:webHidden/>
          </w:rPr>
          <w:instrText xml:space="preserve"> PAGEREF _Toc499023339 \h </w:instrText>
        </w:r>
        <w:r w:rsidR="00AF2EAB">
          <w:rPr>
            <w:noProof/>
            <w:webHidden/>
          </w:rPr>
        </w:r>
        <w:r w:rsidR="00AF2EAB">
          <w:rPr>
            <w:noProof/>
            <w:webHidden/>
          </w:rPr>
          <w:fldChar w:fldCharType="separate"/>
        </w:r>
        <w:r w:rsidR="00AF2EAB">
          <w:rPr>
            <w:noProof/>
            <w:webHidden/>
          </w:rPr>
          <w:t>31</w:t>
        </w:r>
        <w:r w:rsidR="00AF2EAB">
          <w:rPr>
            <w:noProof/>
            <w:webHidden/>
          </w:rPr>
          <w:fldChar w:fldCharType="end"/>
        </w:r>
      </w:hyperlink>
    </w:p>
    <w:p w14:paraId="70F0E4CC" w14:textId="03440413" w:rsidR="00AF2EAB" w:rsidRDefault="00E97C57">
      <w:pPr>
        <w:pStyle w:val="TOC3"/>
        <w:rPr>
          <w:rFonts w:eastAsiaTheme="minorEastAsia"/>
          <w:b w:val="0"/>
          <w:smallCaps w:val="0"/>
          <w:sz w:val="22"/>
          <w:lang w:val="en-US" w:eastAsia="en-US" w:bidi="ar-SA"/>
        </w:rPr>
      </w:pPr>
      <w:hyperlink w:anchor="_Toc499023340" w:history="1">
        <w:r w:rsidR="00AF2EAB" w:rsidRPr="00664DCB">
          <w:rPr>
            <w:rStyle w:val="Hyperlink"/>
          </w:rPr>
          <w:t>Bing Maps</w:t>
        </w:r>
        <w:r w:rsidR="00AF2EAB">
          <w:rPr>
            <w:webHidden/>
          </w:rPr>
          <w:tab/>
        </w:r>
        <w:r w:rsidR="00AF2EAB">
          <w:rPr>
            <w:webHidden/>
          </w:rPr>
          <w:fldChar w:fldCharType="begin"/>
        </w:r>
        <w:r w:rsidR="00AF2EAB">
          <w:rPr>
            <w:webHidden/>
          </w:rPr>
          <w:instrText xml:space="preserve"> PAGEREF _Toc499023340 \h </w:instrText>
        </w:r>
        <w:r w:rsidR="00AF2EAB">
          <w:rPr>
            <w:webHidden/>
          </w:rPr>
        </w:r>
        <w:r w:rsidR="00AF2EAB">
          <w:rPr>
            <w:webHidden/>
          </w:rPr>
          <w:fldChar w:fldCharType="separate"/>
        </w:r>
        <w:r w:rsidR="00AF2EAB">
          <w:rPr>
            <w:webHidden/>
          </w:rPr>
          <w:t>31</w:t>
        </w:r>
        <w:r w:rsidR="00AF2EAB">
          <w:rPr>
            <w:webHidden/>
          </w:rPr>
          <w:fldChar w:fldCharType="end"/>
        </w:r>
      </w:hyperlink>
    </w:p>
    <w:p w14:paraId="64866496" w14:textId="73AED4FF" w:rsidR="00AF2EAB" w:rsidRDefault="00E97C57">
      <w:pPr>
        <w:pStyle w:val="TOC3"/>
        <w:rPr>
          <w:rFonts w:eastAsiaTheme="minorEastAsia"/>
          <w:b w:val="0"/>
          <w:smallCaps w:val="0"/>
          <w:sz w:val="22"/>
          <w:lang w:val="en-US" w:eastAsia="en-US" w:bidi="ar-SA"/>
        </w:rPr>
      </w:pPr>
      <w:hyperlink w:anchor="_Toc499023341" w:history="1">
        <w:r w:rsidR="00AF2EAB" w:rsidRPr="00664DCB">
          <w:rPr>
            <w:rStyle w:val="Hyperlink"/>
          </w:rPr>
          <w:t>Profesionālie pakalpojumi</w:t>
        </w:r>
        <w:r w:rsidR="00AF2EAB">
          <w:rPr>
            <w:webHidden/>
          </w:rPr>
          <w:tab/>
        </w:r>
        <w:r w:rsidR="00AF2EAB">
          <w:rPr>
            <w:webHidden/>
          </w:rPr>
          <w:fldChar w:fldCharType="begin"/>
        </w:r>
        <w:r w:rsidR="00AF2EAB">
          <w:rPr>
            <w:webHidden/>
          </w:rPr>
          <w:instrText xml:space="preserve"> PAGEREF _Toc499023341 \h </w:instrText>
        </w:r>
        <w:r w:rsidR="00AF2EAB">
          <w:rPr>
            <w:webHidden/>
          </w:rPr>
        </w:r>
        <w:r w:rsidR="00AF2EAB">
          <w:rPr>
            <w:webHidden/>
          </w:rPr>
          <w:fldChar w:fldCharType="separate"/>
        </w:r>
        <w:r w:rsidR="00AF2EAB">
          <w:rPr>
            <w:webHidden/>
          </w:rPr>
          <w:t>31</w:t>
        </w:r>
        <w:r w:rsidR="00AF2EAB">
          <w:rPr>
            <w:webHidden/>
          </w:rPr>
          <w:fldChar w:fldCharType="end"/>
        </w:r>
      </w:hyperlink>
    </w:p>
    <w:p w14:paraId="12CDBFB6" w14:textId="17F24AB9" w:rsidR="00AF2EAB" w:rsidRDefault="00E97C57">
      <w:pPr>
        <w:pStyle w:val="TOC3"/>
        <w:rPr>
          <w:rFonts w:eastAsiaTheme="minorEastAsia"/>
          <w:b w:val="0"/>
          <w:smallCaps w:val="0"/>
          <w:sz w:val="22"/>
          <w:lang w:val="en-US" w:eastAsia="en-US" w:bidi="ar-SA"/>
        </w:rPr>
      </w:pPr>
      <w:hyperlink w:anchor="_Toc499023342" w:history="1">
        <w:r w:rsidR="00AF2EAB" w:rsidRPr="00664DCB">
          <w:rPr>
            <w:rStyle w:val="Hyperlink"/>
          </w:rPr>
          <w:t>Pievienots paziņojums par Azure Media pakalpojumu H.265/HEVC kodējumu</w:t>
        </w:r>
        <w:r w:rsidR="00AF2EAB">
          <w:rPr>
            <w:webHidden/>
          </w:rPr>
          <w:tab/>
        </w:r>
        <w:r w:rsidR="00AF2EAB">
          <w:rPr>
            <w:webHidden/>
          </w:rPr>
          <w:fldChar w:fldCharType="begin"/>
        </w:r>
        <w:r w:rsidR="00AF2EAB">
          <w:rPr>
            <w:webHidden/>
          </w:rPr>
          <w:instrText xml:space="preserve"> PAGEREF _Toc499023342 \h </w:instrText>
        </w:r>
        <w:r w:rsidR="00AF2EAB">
          <w:rPr>
            <w:webHidden/>
          </w:rPr>
        </w:r>
        <w:r w:rsidR="00AF2EAB">
          <w:rPr>
            <w:webHidden/>
          </w:rPr>
          <w:fldChar w:fldCharType="separate"/>
        </w:r>
        <w:r w:rsidR="00AF2EAB">
          <w:rPr>
            <w:webHidden/>
          </w:rPr>
          <w:t>32</w:t>
        </w:r>
        <w:r w:rsidR="00AF2EAB">
          <w:rPr>
            <w:webHidden/>
          </w:rPr>
          <w:fldChar w:fldCharType="end"/>
        </w:r>
      </w:hyperlink>
    </w:p>
    <w:p w14:paraId="7A406E33" w14:textId="09624B4E" w:rsidR="00AF2EAB" w:rsidRDefault="00E97C57">
      <w:pPr>
        <w:pStyle w:val="TOC3"/>
        <w:rPr>
          <w:rFonts w:eastAsiaTheme="minorEastAsia"/>
          <w:b w:val="0"/>
          <w:smallCaps w:val="0"/>
          <w:sz w:val="22"/>
          <w:lang w:val="en-US" w:eastAsia="en-US" w:bidi="ar-SA"/>
        </w:rPr>
      </w:pPr>
      <w:hyperlink w:anchor="_Toc499023343" w:history="1">
        <w:r w:rsidR="00AF2EAB" w:rsidRPr="00664DCB">
          <w:rPr>
            <w:rStyle w:val="Hyperlink"/>
          </w:rPr>
          <w:t>Paziņojums par Adobe Flash Player</w:t>
        </w:r>
        <w:r w:rsidR="00AF2EAB">
          <w:rPr>
            <w:webHidden/>
          </w:rPr>
          <w:tab/>
        </w:r>
        <w:r w:rsidR="00AF2EAB">
          <w:rPr>
            <w:webHidden/>
          </w:rPr>
          <w:fldChar w:fldCharType="begin"/>
        </w:r>
        <w:r w:rsidR="00AF2EAB">
          <w:rPr>
            <w:webHidden/>
          </w:rPr>
          <w:instrText xml:space="preserve"> PAGEREF _Toc499023343 \h </w:instrText>
        </w:r>
        <w:r w:rsidR="00AF2EAB">
          <w:rPr>
            <w:webHidden/>
          </w:rPr>
        </w:r>
        <w:r w:rsidR="00AF2EAB">
          <w:rPr>
            <w:webHidden/>
          </w:rPr>
          <w:fldChar w:fldCharType="separate"/>
        </w:r>
        <w:r w:rsidR="00AF2EAB">
          <w:rPr>
            <w:webHidden/>
          </w:rPr>
          <w:t>32</w:t>
        </w:r>
        <w:r w:rsidR="00AF2EAB">
          <w:rPr>
            <w:webHidden/>
          </w:rPr>
          <w:fldChar w:fldCharType="end"/>
        </w:r>
      </w:hyperlink>
    </w:p>
    <w:p w14:paraId="14D08681" w14:textId="574DADB7" w:rsidR="00AF2EAB" w:rsidRDefault="00E97C57">
      <w:pPr>
        <w:pStyle w:val="TOC3"/>
        <w:rPr>
          <w:rFonts w:eastAsiaTheme="minorEastAsia"/>
          <w:b w:val="0"/>
          <w:smallCaps w:val="0"/>
          <w:sz w:val="22"/>
          <w:lang w:val="en-US" w:eastAsia="en-US" w:bidi="ar-SA"/>
        </w:rPr>
      </w:pPr>
      <w:hyperlink w:anchor="_Toc499023344" w:history="1">
        <w:r w:rsidR="00AF2EAB" w:rsidRPr="00664DCB">
          <w:rPr>
            <w:rStyle w:val="Hyperlink"/>
          </w:rPr>
          <w:t>Paziņojums par vizuālo standartu H.264/AVC, video standartu VC-1, vizuālo standartu MPEG-4 Part 2 un video standartu MPEG-2.</w:t>
        </w:r>
        <w:r w:rsidR="00AF2EAB">
          <w:rPr>
            <w:webHidden/>
          </w:rPr>
          <w:tab/>
        </w:r>
        <w:r w:rsidR="00AF2EAB">
          <w:rPr>
            <w:webHidden/>
          </w:rPr>
          <w:fldChar w:fldCharType="begin"/>
        </w:r>
        <w:r w:rsidR="00AF2EAB">
          <w:rPr>
            <w:webHidden/>
          </w:rPr>
          <w:instrText xml:space="preserve"> PAGEREF _Toc499023344 \h </w:instrText>
        </w:r>
        <w:r w:rsidR="00AF2EAB">
          <w:rPr>
            <w:webHidden/>
          </w:rPr>
        </w:r>
        <w:r w:rsidR="00AF2EAB">
          <w:rPr>
            <w:webHidden/>
          </w:rPr>
          <w:fldChar w:fldCharType="separate"/>
        </w:r>
        <w:r w:rsidR="00AF2EAB">
          <w:rPr>
            <w:webHidden/>
          </w:rPr>
          <w:t>32</w:t>
        </w:r>
        <w:r w:rsidR="00AF2EAB">
          <w:rPr>
            <w:webHidden/>
          </w:rPr>
          <w:fldChar w:fldCharType="end"/>
        </w:r>
      </w:hyperlink>
    </w:p>
    <w:p w14:paraId="1EC4AC9A" w14:textId="2BBF39A4" w:rsidR="00AF2EAB" w:rsidRDefault="00E97C57">
      <w:pPr>
        <w:pStyle w:val="TOC1"/>
        <w:tabs>
          <w:tab w:val="right" w:leader="dot" w:pos="5030"/>
        </w:tabs>
        <w:rPr>
          <w:rFonts w:eastAsiaTheme="minorEastAsia"/>
          <w:b w:val="0"/>
          <w:caps w:val="0"/>
          <w:noProof/>
          <w:sz w:val="22"/>
          <w:lang w:val="en-US" w:eastAsia="en-US" w:bidi="ar-SA"/>
        </w:rPr>
      </w:pPr>
      <w:hyperlink w:anchor="_Toc499023345" w:history="1">
        <w:r w:rsidR="00AF2EAB" w:rsidRPr="00664DCB">
          <w:rPr>
            <w:rStyle w:val="Hyperlink"/>
            <w:noProof/>
          </w:rPr>
          <w:t>2. pielikums — abonēšanas licenču komplekti</w:t>
        </w:r>
        <w:r w:rsidR="00AF2EAB">
          <w:rPr>
            <w:noProof/>
            <w:webHidden/>
          </w:rPr>
          <w:tab/>
        </w:r>
        <w:r w:rsidR="00AF2EAB">
          <w:rPr>
            <w:noProof/>
            <w:webHidden/>
          </w:rPr>
          <w:fldChar w:fldCharType="begin"/>
        </w:r>
        <w:r w:rsidR="00AF2EAB">
          <w:rPr>
            <w:noProof/>
            <w:webHidden/>
          </w:rPr>
          <w:instrText xml:space="preserve"> PAGEREF _Toc499023345 \h </w:instrText>
        </w:r>
        <w:r w:rsidR="00AF2EAB">
          <w:rPr>
            <w:noProof/>
            <w:webHidden/>
          </w:rPr>
        </w:r>
        <w:r w:rsidR="00AF2EAB">
          <w:rPr>
            <w:noProof/>
            <w:webHidden/>
          </w:rPr>
          <w:fldChar w:fldCharType="separate"/>
        </w:r>
        <w:r w:rsidR="00AF2EAB">
          <w:rPr>
            <w:noProof/>
            <w:webHidden/>
          </w:rPr>
          <w:t>33</w:t>
        </w:r>
        <w:r w:rsidR="00AF2EAB">
          <w:rPr>
            <w:noProof/>
            <w:webHidden/>
          </w:rPr>
          <w:fldChar w:fldCharType="end"/>
        </w:r>
      </w:hyperlink>
    </w:p>
    <w:p w14:paraId="7A1E4A16" w14:textId="50984432" w:rsidR="00AF2EAB" w:rsidRDefault="00E97C57">
      <w:pPr>
        <w:pStyle w:val="TOC1"/>
        <w:tabs>
          <w:tab w:val="right" w:leader="dot" w:pos="5030"/>
        </w:tabs>
        <w:rPr>
          <w:rFonts w:eastAsiaTheme="minorEastAsia"/>
          <w:b w:val="0"/>
          <w:caps w:val="0"/>
          <w:noProof/>
          <w:sz w:val="22"/>
          <w:lang w:val="en-US" w:eastAsia="en-US" w:bidi="ar-SA"/>
        </w:rPr>
      </w:pPr>
      <w:hyperlink w:anchor="_Toc499023346" w:history="1">
        <w:r w:rsidR="00AF2EAB" w:rsidRPr="00664DCB">
          <w:rPr>
            <w:rStyle w:val="Hyperlink"/>
            <w:noProof/>
          </w:rPr>
          <w:t>3. pielikums — Standarta līguma klauzulas</w:t>
        </w:r>
        <w:r w:rsidR="00AF2EAB">
          <w:rPr>
            <w:noProof/>
            <w:webHidden/>
          </w:rPr>
          <w:tab/>
        </w:r>
        <w:r w:rsidR="00AF2EAB">
          <w:rPr>
            <w:noProof/>
            <w:webHidden/>
          </w:rPr>
          <w:fldChar w:fldCharType="begin"/>
        </w:r>
        <w:r w:rsidR="00AF2EAB">
          <w:rPr>
            <w:noProof/>
            <w:webHidden/>
          </w:rPr>
          <w:instrText xml:space="preserve"> PAGEREF _Toc499023346 \h </w:instrText>
        </w:r>
        <w:r w:rsidR="00AF2EAB">
          <w:rPr>
            <w:noProof/>
            <w:webHidden/>
          </w:rPr>
        </w:r>
        <w:r w:rsidR="00AF2EAB">
          <w:rPr>
            <w:noProof/>
            <w:webHidden/>
          </w:rPr>
          <w:fldChar w:fldCharType="separate"/>
        </w:r>
        <w:r w:rsidR="00AF2EAB">
          <w:rPr>
            <w:noProof/>
            <w:webHidden/>
          </w:rPr>
          <w:t>35</w:t>
        </w:r>
        <w:r w:rsidR="00AF2EAB">
          <w:rPr>
            <w:noProof/>
            <w:webHidden/>
          </w:rPr>
          <w:fldChar w:fldCharType="end"/>
        </w:r>
      </w:hyperlink>
    </w:p>
    <w:p w14:paraId="770D2C65" w14:textId="1D69E968" w:rsidR="00AF2EAB" w:rsidRDefault="00E97C57">
      <w:pPr>
        <w:pStyle w:val="TOC1"/>
        <w:tabs>
          <w:tab w:val="right" w:leader="dot" w:pos="5030"/>
        </w:tabs>
        <w:rPr>
          <w:rFonts w:eastAsiaTheme="minorEastAsia"/>
          <w:b w:val="0"/>
          <w:caps w:val="0"/>
          <w:noProof/>
          <w:sz w:val="22"/>
          <w:lang w:val="en-US" w:eastAsia="en-US" w:bidi="ar-SA"/>
        </w:rPr>
      </w:pPr>
      <w:hyperlink w:anchor="_Toc499023347" w:history="1">
        <w:r w:rsidR="00AF2EAB" w:rsidRPr="00664DCB">
          <w:rPr>
            <w:rStyle w:val="Hyperlink"/>
            <w:noProof/>
          </w:rPr>
          <w:t>4. pielikums — Eiropas Savienības vispārīgās datu aizsardzības regulas nosacījumi</w:t>
        </w:r>
        <w:r w:rsidR="00AF2EAB">
          <w:rPr>
            <w:noProof/>
            <w:webHidden/>
          </w:rPr>
          <w:tab/>
        </w:r>
        <w:r w:rsidR="00AF2EAB">
          <w:rPr>
            <w:noProof/>
            <w:webHidden/>
          </w:rPr>
          <w:fldChar w:fldCharType="begin"/>
        </w:r>
        <w:r w:rsidR="00AF2EAB">
          <w:rPr>
            <w:noProof/>
            <w:webHidden/>
          </w:rPr>
          <w:instrText xml:space="preserve"> PAGEREF _Toc499023347 \h </w:instrText>
        </w:r>
        <w:r w:rsidR="00AF2EAB">
          <w:rPr>
            <w:noProof/>
            <w:webHidden/>
          </w:rPr>
        </w:r>
        <w:r w:rsidR="00AF2EAB">
          <w:rPr>
            <w:noProof/>
            <w:webHidden/>
          </w:rPr>
          <w:fldChar w:fldCharType="separate"/>
        </w:r>
        <w:r w:rsidR="00AF2EAB">
          <w:rPr>
            <w:noProof/>
            <w:webHidden/>
          </w:rPr>
          <w:t>41</w:t>
        </w:r>
        <w:r w:rsidR="00AF2EAB">
          <w:rPr>
            <w:noProof/>
            <w:webHidden/>
          </w:rPr>
          <w:fldChar w:fldCharType="end"/>
        </w:r>
      </w:hyperlink>
    </w:p>
    <w:p w14:paraId="4F6D0904" w14:textId="38486339" w:rsidR="00AF2EAB" w:rsidRDefault="00E97C57">
      <w:pPr>
        <w:pStyle w:val="TOC1"/>
        <w:tabs>
          <w:tab w:val="right" w:leader="dot" w:pos="5030"/>
        </w:tabs>
        <w:rPr>
          <w:rFonts w:eastAsiaTheme="minorEastAsia"/>
          <w:b w:val="0"/>
          <w:caps w:val="0"/>
          <w:noProof/>
          <w:sz w:val="22"/>
          <w:lang w:val="en-US" w:eastAsia="en-US" w:bidi="ar-SA"/>
        </w:rPr>
      </w:pPr>
      <w:hyperlink w:anchor="_Toc499023348" w:history="1">
        <w:r w:rsidR="00AF2EAB" w:rsidRPr="00664DCB">
          <w:rPr>
            <w:rStyle w:val="Hyperlink"/>
            <w:noProof/>
          </w:rPr>
          <w:t>1. papildinājums — Papildu VDAR nosacījumi</w:t>
        </w:r>
        <w:r w:rsidR="00AF2EAB">
          <w:rPr>
            <w:noProof/>
            <w:webHidden/>
          </w:rPr>
          <w:tab/>
        </w:r>
        <w:r w:rsidR="00AF2EAB">
          <w:rPr>
            <w:noProof/>
            <w:webHidden/>
          </w:rPr>
          <w:fldChar w:fldCharType="begin"/>
        </w:r>
        <w:r w:rsidR="00AF2EAB">
          <w:rPr>
            <w:noProof/>
            <w:webHidden/>
          </w:rPr>
          <w:instrText xml:space="preserve"> PAGEREF _Toc499023348 \h </w:instrText>
        </w:r>
        <w:r w:rsidR="00AF2EAB">
          <w:rPr>
            <w:noProof/>
            <w:webHidden/>
          </w:rPr>
        </w:r>
        <w:r w:rsidR="00AF2EAB">
          <w:rPr>
            <w:noProof/>
            <w:webHidden/>
          </w:rPr>
          <w:fldChar w:fldCharType="separate"/>
        </w:r>
        <w:r w:rsidR="00AF2EAB">
          <w:rPr>
            <w:noProof/>
            <w:webHidden/>
          </w:rPr>
          <w:t>43</w:t>
        </w:r>
        <w:r w:rsidR="00AF2EAB">
          <w:rPr>
            <w:noProof/>
            <w:webHidden/>
          </w:rPr>
          <w:fldChar w:fldCharType="end"/>
        </w:r>
      </w:hyperlink>
    </w:p>
    <w:p w14:paraId="092C9288" w14:textId="1179D02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023270"/>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99023271"/>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07FE3162" w14:textId="77777777" w:rsidR="00E47D5D" w:rsidRPr="00BA2331" w:rsidRDefault="00E47D5D" w:rsidP="00E47D5D">
      <w:pPr>
        <w:pStyle w:val="ProductList-Offering1Heading"/>
      </w:pPr>
      <w:bookmarkStart w:id="6" w:name="_Toc494738631"/>
      <w:bookmarkStart w:id="7" w:name="_Toc492329094"/>
      <w:bookmarkStart w:id="8" w:name="_Toc499023272"/>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E47D5D" w:rsidRPr="00AD6DB4" w14:paraId="0CC4A210" w14:textId="77777777" w:rsidTr="00E47D5D">
        <w:trPr>
          <w:tblHeader/>
        </w:trPr>
        <w:tc>
          <w:tcPr>
            <w:tcW w:w="5395" w:type="dxa"/>
            <w:shd w:val="clear" w:color="auto" w:fill="0072C6"/>
          </w:tcPr>
          <w:p w14:paraId="3DB92836" w14:textId="77777777" w:rsidR="00E47D5D" w:rsidRPr="00231971" w:rsidRDefault="00E47D5D" w:rsidP="00E47D5D">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3486E85" w14:textId="77777777" w:rsidR="00E47D5D" w:rsidRPr="00231971" w:rsidRDefault="00E47D5D" w:rsidP="00E47D5D">
            <w:pPr>
              <w:pStyle w:val="ProductList-Body"/>
              <w:spacing w:before="20" w:after="20"/>
              <w:rPr>
                <w:color w:val="FFFFFF" w:themeColor="background1"/>
                <w:sz w:val="16"/>
                <w:szCs w:val="16"/>
              </w:rPr>
            </w:pPr>
            <w:r>
              <w:rPr>
                <w:color w:val="FFFFFF" w:themeColor="background1"/>
                <w:sz w:val="16"/>
                <w:szCs w:val="16"/>
              </w:rPr>
              <w:t>Svītrojumi</w:t>
            </w:r>
          </w:p>
        </w:tc>
      </w:tr>
      <w:tr w:rsidR="00E47D5D" w14:paraId="1434D2B5" w14:textId="77777777" w:rsidTr="00E47D5D">
        <w:tc>
          <w:tcPr>
            <w:tcW w:w="5395" w:type="dxa"/>
          </w:tcPr>
          <w:p w14:paraId="6E89E6B3" w14:textId="1CDEB07C" w:rsidR="00E47D5D" w:rsidRPr="004D0AF6" w:rsidRDefault="00E47D5D" w:rsidP="00E47D5D">
            <w:pPr>
              <w:pStyle w:val="ProductList-Body"/>
            </w:pPr>
            <w:bookmarkStart w:id="15" w:name="_Hlk494736247"/>
          </w:p>
        </w:tc>
        <w:tc>
          <w:tcPr>
            <w:tcW w:w="5395" w:type="dxa"/>
          </w:tcPr>
          <w:p w14:paraId="3B645C47" w14:textId="389A91F8" w:rsidR="00E47D5D" w:rsidRPr="003E0686" w:rsidRDefault="00E47D5D" w:rsidP="00E47D5D">
            <w:pPr>
              <w:pStyle w:val="ProductList-Body"/>
            </w:pPr>
          </w:p>
        </w:tc>
      </w:tr>
    </w:tbl>
    <w:p w14:paraId="011500B7" w14:textId="77777777" w:rsidR="00E47D5D" w:rsidRPr="00BA2331" w:rsidRDefault="00E47D5D" w:rsidP="00E47D5D">
      <w:pPr>
        <w:pStyle w:val="ProductList-Body"/>
      </w:pPr>
      <w:bookmarkStart w:id="16" w:name="_Hlk494736381"/>
    </w:p>
    <w:bookmarkEnd w:id="15"/>
    <w:bookmarkEnd w:id="16"/>
    <w:p w14:paraId="647CAE99" w14:textId="77777777" w:rsidR="00AF2EAB" w:rsidRPr="00CD5B6E" w:rsidRDefault="00AF2EAB" w:rsidP="00AF2EAB">
      <w:pPr>
        <w:pStyle w:val="ProductList-ClauseHeading"/>
        <w:outlineLvl w:val="2"/>
      </w:pPr>
      <w:r>
        <w:t>Personas datu aizsardzības un drošības noteikumi</w:t>
      </w:r>
    </w:p>
    <w:p w14:paraId="1E431C72" w14:textId="77777777" w:rsidR="00AF2EAB" w:rsidRPr="00CD5B6E" w:rsidRDefault="00E97C57" w:rsidP="00AF2EAB">
      <w:pPr>
        <w:pStyle w:val="ProductList-Body"/>
      </w:pPr>
      <w:hyperlink w:anchor="DataProcessingTerms_DataatRest" w:history="1">
        <w:r w:rsidR="00AF2EAB">
          <w:rPr>
            <w:rStyle w:val="Hyperlink"/>
          </w:rPr>
          <w:t>Klienta datu atrašanās vieta, kad tie netiek aktīvi lietoti</w:t>
        </w:r>
      </w:hyperlink>
      <w:r w:rsidR="00AF2EAB">
        <w:t>: Sadaļā „Klienta datu atrašanās vieta, kad tie netiek aktīvi lietoti” tika atjaunināts ieraksts par pakalpojumu Microsoft Cloud App Security, jo pakalpojums kļuva pieejams arī Eiropas Savienībā.</w:t>
      </w:r>
    </w:p>
    <w:p w14:paraId="4C88F17D" w14:textId="77777777" w:rsidR="00F445D7" w:rsidRPr="00903BB7" w:rsidRDefault="00E97C57"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023273"/>
      <w:bookmarkEnd w:id="9"/>
      <w:bookmarkEnd w:id="10"/>
      <w:bookmarkEnd w:id="11"/>
      <w:bookmarkEnd w:id="12"/>
      <w:bookmarkEnd w:id="13"/>
      <w:bookmarkEnd w:id="14"/>
      <w:r>
        <w:lastRenderedPageBreak/>
        <w:t>Vispārīgie noteikumi</w:t>
      </w:r>
      <w:bookmarkEnd w:id="17"/>
      <w:bookmarkEnd w:id="18"/>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023274"/>
      <w:bookmarkStart w:id="20" w:name="Definitions"/>
      <w:r>
        <w:t>Definīcijas</w:t>
      </w:r>
      <w:bookmarkEnd w:id="19"/>
    </w:p>
    <w:bookmarkEnd w:id="20"/>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022CFB84" w14:textId="77777777" w:rsidR="00511448" w:rsidRPr="0008458E" w:rsidRDefault="00511448" w:rsidP="00511448">
      <w:pPr>
        <w:pStyle w:val="ProductList-Body"/>
        <w:spacing w:after="120"/>
      </w:pPr>
      <w:r>
        <w:t xml:space="preserve">„Personas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 </w:t>
      </w:r>
    </w:p>
    <w:p w14:paraId="12B9B48C" w14:textId="77777777" w:rsidR="00511448" w:rsidRPr="0008458E" w:rsidRDefault="00511448" w:rsidP="00511448">
      <w:pPr>
        <w:pStyle w:val="ProductList-Body"/>
        <w:spacing w:after="120"/>
      </w:pPr>
      <w:r>
        <w:t>Saīsinājums „SL” nozīmē „abonēšanas licence” (SL — subscription license).</w:t>
      </w:r>
    </w:p>
    <w:p w14:paraId="79501E2C" w14:textId="77777777" w:rsidR="00511448" w:rsidRPr="0008458E" w:rsidRDefault="00511448" w:rsidP="00511448">
      <w:pPr>
        <w:pStyle w:val="ProductList-Body"/>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21" w:name="_Toc453946572"/>
      <w:bookmarkStart w:id="22" w:name="_Toc451949009"/>
      <w:bookmarkStart w:id="23" w:name="_Toc499023275"/>
      <w:r>
        <w:t>Tiešsaistes pakalpojumu nosacījumu atjauninājumi</w:t>
      </w:r>
      <w:bookmarkEnd w:id="21"/>
      <w:bookmarkEnd w:id="22"/>
      <w:bookmarkEnd w:id="23"/>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0F266EE2" w14:textId="77777777" w:rsidR="006C5DB4" w:rsidRDefault="006C5DB4" w:rsidP="006C5DB4">
      <w:pPr>
        <w:pStyle w:val="ProductList-SubSubSectionHeading"/>
        <w:outlineLvl w:val="1"/>
      </w:pPr>
      <w:bookmarkStart w:id="24" w:name="_Toc492329098"/>
      <w:bookmarkStart w:id="25" w:name="_Toc489605559"/>
      <w:bookmarkStart w:id="26" w:name="_Toc499023276"/>
      <w:bookmarkStart w:id="27" w:name="OnlineServicesChanges"/>
      <w:r>
        <w:t>Tiešsaistes pakalpojumu izmaiņas un pieejamība</w:t>
      </w:r>
      <w:bookmarkEnd w:id="24"/>
      <w:bookmarkEnd w:id="25"/>
      <w:bookmarkEnd w:id="26"/>
    </w:p>
    <w:bookmarkEnd w:id="27"/>
    <w:p w14:paraId="5078A014" w14:textId="77777777" w:rsidR="006C5DB4" w:rsidRDefault="006C5DB4" w:rsidP="006C5DB4">
      <w:pPr>
        <w:pStyle w:val="ProductList-Body"/>
      </w:pPr>
      <w: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6EBF7211" w14:textId="77777777" w:rsidR="006C5DB4" w:rsidRDefault="006C5DB4" w:rsidP="00103924">
      <w:pPr>
        <w:pStyle w:val="ProductList-Body"/>
      </w:pPr>
    </w:p>
    <w:p w14:paraId="3A70F627" w14:textId="1814BDBB" w:rsidR="00103924" w:rsidRPr="00690C65" w:rsidRDefault="00103924" w:rsidP="00103924">
      <w:pPr>
        <w:pStyle w:val="ProductList-Body"/>
      </w:pPr>
      <w:r>
        <w:lastRenderedPageBreak/>
        <w:t xml:space="preserve">Pieejamība, funkcionalitāte un valodu versijas katram Tiešsaistes pakalpojumam katrā valstī var atšķirties. Informāciju par pieejamību Klients var skatīt vietnē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023277"/>
      <w:r>
        <w:t>Datu saglabāšana</w:t>
      </w:r>
      <w:bookmarkEnd w:id="28"/>
    </w:p>
    <w:p w14:paraId="3D8500F8" w14:textId="77777777" w:rsidR="006751E4" w:rsidRPr="00747204" w:rsidRDefault="006751E4" w:rsidP="006751E4">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9" w:name="_Toc499023278"/>
      <w:r>
        <w:t>Programmatūras izmantošana kopā ar tiešsaistes pakalpojumu</w:t>
      </w:r>
      <w:bookmarkEnd w:id="29"/>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023279"/>
      <w:bookmarkStart w:id="31" w:name="NonMicrosoftProducts"/>
      <w:r>
        <w:t>Produkti, kas nav izstrādāti korporācijā Microsoft</w:t>
      </w:r>
      <w:bookmarkEnd w:id="30"/>
    </w:p>
    <w:bookmarkEnd w:id="31"/>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023280"/>
      <w:r>
        <w:t>Pieņemamā lietošanas politika</w:t>
      </w:r>
      <w:bookmarkEnd w:id="32"/>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9023281"/>
      <w:r>
        <w:t>Tehniskie ierobežojumi</w:t>
      </w:r>
      <w:bookmarkEnd w:id="33"/>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975EE7">
      <w:pPr>
        <w:pStyle w:val="ProductList-SubSubSectionHeading"/>
        <w:keepNext/>
        <w:outlineLvl w:val="1"/>
      </w:pPr>
      <w:bookmarkStart w:id="34" w:name="_Toc499023282"/>
      <w:r>
        <w:t>Atbilstība tiesību aktiem</w:t>
      </w:r>
      <w:bookmarkEnd w:id="34"/>
    </w:p>
    <w:p w14:paraId="25ED520B" w14:textId="77777777" w:rsidR="00511448" w:rsidRPr="0008458E" w:rsidRDefault="00511448" w:rsidP="00511448">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vai Atbalsta datos ir ietverta informācija, uz kuru ir attiecināmi jebkādi konkrēti likumi vai normatīvie akti. Uz visiem drošības pārkāpumiem ir attiecināmi tālāk sniegtie Drošības incidenta paziņojuma nosacījumi.</w:t>
      </w:r>
    </w:p>
    <w:p w14:paraId="1C713D1A" w14:textId="77777777" w:rsidR="00511448" w:rsidRPr="0008458E" w:rsidRDefault="00511448" w:rsidP="00511448">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likumiem vai normatīvajiem aktiem Tiešsaistes pakalpojumi ir piemēroti informācijas glabāšanai un apstrādei,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5" w:name="_Toc499023283"/>
      <w:bookmarkStart w:id="36" w:name="ImportExportServices"/>
      <w:r w:rsidRPr="008F756E">
        <w:t>Importēšanas/eksportēšanas pakalpojumi</w:t>
      </w:r>
      <w:bookmarkEnd w:id="35"/>
    </w:p>
    <w:bookmarkEnd w:id="36"/>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7" w:name="_Toc499023284"/>
      <w:r>
        <w:t>Elektroniskie paziņojumi</w:t>
      </w:r>
      <w:bookmarkEnd w:id="3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9023285"/>
      <w:r>
        <w:t>Licences atkārtota piešķiršana</w:t>
      </w:r>
      <w:bookmarkEnd w:id="3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9023286"/>
      <w:r>
        <w:t>Fontu komponenti,</w:t>
      </w:r>
      <w:bookmarkEnd w:id="3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40" w:name="CompetitiveBenchmarking"/>
      <w:bookmarkStart w:id="41" w:name="_Toc459970689"/>
      <w:bookmarkStart w:id="42" w:name="_Toc499023287"/>
      <w:r>
        <w:t>Konkurentu procesu mērījumi</w:t>
      </w:r>
      <w:bookmarkEnd w:id="40"/>
      <w:bookmarkEnd w:id="41"/>
      <w:bookmarkEnd w:id="42"/>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6C5DB4">
      <w:pPr>
        <w:pStyle w:val="ProductList-SubSubSectionHeading"/>
        <w:keepNext/>
        <w:outlineLvl w:val="1"/>
      </w:pPr>
      <w:bookmarkStart w:id="43" w:name="_Toc499023288"/>
      <w:r>
        <w:lastRenderedPageBreak/>
        <w:t>Multipleksēšana</w:t>
      </w:r>
      <w:bookmarkEnd w:id="43"/>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81B9919" w14:textId="10957683" w:rsidR="004D27A6" w:rsidRPr="00690C65" w:rsidRDefault="00E97C57"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9023289"/>
      <w:r>
        <w:lastRenderedPageBreak/>
        <w:t>Personas datu aizsardzības un drošības noteikumi</w:t>
      </w:r>
      <w:bookmarkEnd w:id="44"/>
      <w:bookmarkEnd w:id="45"/>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6" w:name="_Toc499023290"/>
      <w:r w:rsidRPr="00DF6877">
        <w:rPr>
          <w:lang w:val="lv-LV"/>
        </w:rPr>
        <w:t>Vispārīgie personas datu aizsardzības un drošības noteikumi</w:t>
      </w:r>
      <w:bookmarkEnd w:id="46"/>
    </w:p>
    <w:p w14:paraId="26C2C24B" w14:textId="77777777" w:rsidR="00160262" w:rsidRDefault="00160262" w:rsidP="00160262">
      <w:pPr>
        <w:pStyle w:val="ProductList-SubSubSectionHeading"/>
        <w:outlineLvl w:val="2"/>
      </w:pPr>
      <w:bookmarkStart w:id="47" w:name="_Toc457466407"/>
      <w:bookmarkStart w:id="48" w:name="_Toc453946587"/>
      <w:bookmarkStart w:id="49" w:name="_Toc499023291"/>
      <w:r>
        <w:t>Darbības joma</w:t>
      </w:r>
      <w:bookmarkEnd w:id="47"/>
      <w:bookmarkEnd w:id="48"/>
      <w:bookmarkEnd w:id="49"/>
    </w:p>
    <w:p w14:paraId="5BAFBA72" w14:textId="77777777" w:rsidR="00AF2EAB" w:rsidRPr="00CD5B6E" w:rsidRDefault="00AF2EAB" w:rsidP="00AF2EAB">
      <w:pPr>
        <w:pStyle w:val="ProductList-Body"/>
      </w:pPr>
      <w:r>
        <w:t xml:space="preserve">Šajā sadaļā esošie nosacījumi attiecas uz visiem tiešsaistes pakalpojumiem, izņemot Bing karšu platformu Enterprise, Bing karšu platformu Mobile Asset Management, pakalpojumu LinkedIn Sales Navigator, risinājumu Microsoft Cognitive Services, pakalpojumu Microsoft Azure Stack, risinājumu Microsoft Genomics un risinājumu Visual Studio App Center, kurus regulē personas datu aizsardzības un/vai drošības nosacījumi, kas tālāk norādīti piemērojamos </w:t>
      </w:r>
      <w:hyperlink w:anchor="Ar Tiešsaistes pakalpojumiem saistītie noteikumi"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499023292"/>
      <w:r>
        <w:t>Klienta datu izmantošana</w:t>
      </w:r>
      <w:bookmarkEnd w:id="50"/>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483C5472" w14:textId="77777777" w:rsidR="00511448" w:rsidRPr="0008458E" w:rsidRDefault="00511448" w:rsidP="00511448">
      <w:pPr>
        <w:pStyle w:val="ProductList-SubSubSectionHeading"/>
        <w:outlineLvl w:val="2"/>
      </w:pPr>
      <w:bookmarkStart w:id="51" w:name="_Toc489605576"/>
      <w:bookmarkStart w:id="52" w:name="_Toc499023293"/>
      <w:bookmarkStart w:id="53" w:name="ProcessingofPersonalData"/>
      <w:r>
        <w:t>Personas datu apstrāde</w:t>
      </w:r>
      <w:bookmarkEnd w:id="51"/>
      <w:bookmarkEnd w:id="52"/>
    </w:p>
    <w:bookmarkEnd w:id="53"/>
    <w:p w14:paraId="4D8080AA" w14:textId="77777777" w:rsidR="00511448" w:rsidRPr="0008458E" w:rsidRDefault="00511448" w:rsidP="00511448">
      <w:pPr>
        <w:pStyle w:val="ProductList-Body"/>
      </w:pPr>
      <w:r>
        <w:t xml:space="preserve">Eiropas Savienības vispārīgās datu aizsardzības regulas („VDAR”) 28. panta 1. apakšpunktā noteikts, ka starp pārzini un apstrādātāju, kā arī starp apstrādātāju un apakšapstrādātāju ir jānoslēdz līgums par to, </w:t>
      </w:r>
      <w:r>
        <w:rPr>
          <w:rFonts w:cstheme="minorHAnsi"/>
          <w:szCs w:val="18"/>
        </w:rPr>
        <w:t>ka apstrāde tiks veikta saskaņā ar VDAR prasībām atbilstošiem tehniskiem un organizatoriskiem pasākumiem un nodrošinās datu subjektu tiesību aizsardzību</w:t>
      </w:r>
      <w:r>
        <w:t>. VDAR nosacījumi 4. pielikumā ir paredzēti pusēm šīs prasības nodrošināšanai. VDAR nosacījumi ir sakārtoti, kā norādīts tālāk.</w:t>
      </w:r>
    </w:p>
    <w:p w14:paraId="55D4DF23" w14:textId="77777777" w:rsidR="00511448" w:rsidRPr="0008458E" w:rsidRDefault="00511448" w:rsidP="00511448">
      <w:pPr>
        <w:pStyle w:val="ProductList-Body"/>
        <w:numPr>
          <w:ilvl w:val="0"/>
          <w:numId w:val="44"/>
        </w:numPr>
      </w:pPr>
      <w:r>
        <w:t xml:space="preserve">C sadaļā sniegti (ar nelieliem labojumiem skaidrībai) atbilstošie līguma nosacījumi apstrādātājiem un pārziņiem, ko nosaka VDAR 28., 32. un 33. pants. </w:t>
      </w:r>
    </w:p>
    <w:p w14:paraId="62811256" w14:textId="77777777" w:rsidR="00511448" w:rsidRPr="0008458E" w:rsidRDefault="00511448" w:rsidP="00511448">
      <w:pPr>
        <w:pStyle w:val="ProductList-Body"/>
        <w:numPr>
          <w:ilvl w:val="0"/>
          <w:numId w:val="44"/>
        </w:numPr>
      </w:pPr>
      <w:r>
        <w:t>1. papildinājumā sniegta papildinformācija par to, ko Klients var gaidīt no Microsoft attiecībā uz šo nosacījumu izpildi, kā arī norādītas Microsoft saistības attiecībā uz VDAR 30. un 34–36. pantu.</w:t>
      </w:r>
    </w:p>
    <w:p w14:paraId="0CA9582B" w14:textId="77777777" w:rsidR="00511448" w:rsidRPr="0008458E" w:rsidRDefault="00511448" w:rsidP="00511448">
      <w:pPr>
        <w:pStyle w:val="ProductList-Body"/>
      </w:pPr>
      <w:r>
        <w:t xml:space="preserve">Microsoft saistības, kas norādītas VDAR nosacījumos, attiecībā uz visiem klientiem ir spēkā no 2018. gada 25. maija. </w:t>
      </w:r>
    </w:p>
    <w:p w14:paraId="57A824D0" w14:textId="77777777" w:rsidR="00511448" w:rsidRPr="0008458E" w:rsidRDefault="00511448" w:rsidP="00511448">
      <w:pPr>
        <w:pStyle w:val="ProductList-Body"/>
      </w:pPr>
    </w:p>
    <w:p w14:paraId="68992C6E" w14:textId="77777777" w:rsidR="00511448" w:rsidRPr="0008458E" w:rsidRDefault="00511448" w:rsidP="00511448">
      <w:pPr>
        <w:pStyle w:val="ProductList-SubSubSectionHeading"/>
        <w:outlineLvl w:val="2"/>
      </w:pPr>
      <w:bookmarkStart w:id="54" w:name="_Toc489605577"/>
      <w:bookmarkStart w:id="55" w:name="_Toc499023294"/>
      <w:r>
        <w:t>Atbalsta datu izmantošana</w:t>
      </w:r>
      <w:bookmarkEnd w:id="54"/>
      <w:bookmarkEnd w:id="55"/>
    </w:p>
    <w:p w14:paraId="574A753D" w14:textId="77777777" w:rsidR="00511448" w:rsidRPr="0008458E" w:rsidRDefault="00511448" w:rsidP="00511448">
      <w:pPr>
        <w:pStyle w:val="ProductList-Body"/>
      </w:pPr>
      <w:r>
        <w:t>Atbalsta dati tiek izmantoti tikai nolūkā sniegt Klientam atbalstu, tostarp darbībām, kas nepieciešamas atbalsta nodrošināšanai, piemēram, atkārtotu problēmu novēršanai un atbalsta vai Tiešsaistes pakalpojumu uzlabojumiem. Microsoft neizmanto Atbalsta datus un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w:t>
      </w:r>
      <w:r>
        <w:rPr>
          <w:bCs/>
        </w:rPr>
        <w:t xml:space="preserve"> atbalsta sniegšanai Klientam</w:t>
      </w:r>
      <w:r>
        <w:t>. Šajā rindkopā paustais neietekmē korporācijas Microsoft programmatūru vai pakalpojumu tiesības, kuras korporācija Microsoft licencē Klientam.</w:t>
      </w:r>
    </w:p>
    <w:p w14:paraId="5E8099F9" w14:textId="77777777" w:rsidR="00511448" w:rsidRPr="0008458E" w:rsidRDefault="00511448" w:rsidP="00511448">
      <w:pPr>
        <w:pStyle w:val="ProductList-Body"/>
      </w:pPr>
    </w:p>
    <w:p w14:paraId="069FC61E" w14:textId="77777777" w:rsidR="00511448" w:rsidRPr="0008458E" w:rsidRDefault="00511448" w:rsidP="00511448">
      <w:pPr>
        <w:pStyle w:val="ProductList-SubSubSectionHeading"/>
        <w:outlineLvl w:val="2"/>
      </w:pPr>
      <w:bookmarkStart w:id="56" w:name="_Toc487134014"/>
      <w:bookmarkStart w:id="57" w:name="_Toc489605578"/>
      <w:bookmarkStart w:id="58" w:name="_Toc499023295"/>
      <w:r>
        <w:t>Klienta datu</w:t>
      </w:r>
      <w:bookmarkEnd w:id="56"/>
      <w:r>
        <w:t xml:space="preserve"> un Atbalsta datu izpaušana</w:t>
      </w:r>
      <w:bookmarkEnd w:id="57"/>
      <w:bookmarkEnd w:id="58"/>
    </w:p>
    <w:p w14:paraId="3A802C83" w14:textId="77777777" w:rsidR="00511448" w:rsidRPr="0008458E" w:rsidRDefault="00511448" w:rsidP="00511448">
      <w:pPr>
        <w:pStyle w:val="ProductList-Body"/>
        <w:spacing w:after="120"/>
      </w:pPr>
      <w:r>
        <w:t xml:space="preserve">Microsoft neizpaudīs Klienta datus un Atbalsta datus ārpus korporācijas Microsoft vai tās pārvaldītajiem meitasuzņēmumiem un saistītajiem uzņēmumiem, izņemot: (1) ja to lūdzis Klients; (2) saskaņā ar Tiešsaistes pakalpojumu nosacījumiem; vai (3) ja to nosaka tiesību akti. </w:t>
      </w:r>
    </w:p>
    <w:p w14:paraId="62387F98" w14:textId="77777777" w:rsidR="00511448" w:rsidRPr="0008458E" w:rsidRDefault="00511448" w:rsidP="00511448">
      <w:pPr>
        <w:pStyle w:val="ProductList-Body"/>
        <w:spacing w:after="120"/>
      </w:pPr>
      <w:r>
        <w:t xml:space="preserve">Microsoft neizpaudīs Klienta datus </w:t>
      </w:r>
      <w:bookmarkStart w:id="59" w:name="_Hlk486795797"/>
      <w:r>
        <w:t xml:space="preserve">vai Atbalsta datus </w:t>
      </w:r>
      <w:bookmarkEnd w:id="59"/>
      <w:r>
        <w:t>tiesībsargājošām iestādēm, ja vien tas nebūs nepieciešams saskaņā ar tiesību aktiem. Ja tiesībsargājošā iestāde sazināsies ar Microsoft, pieprasot Klienta datus vai Atbalsta datus, Microsoft šo tiesībsargājošo iestādi mēģinās novirzīt datu pieprasīšanai tieši no Klienta. Ja korporācija Microsoft būs spiesta atklāt Klienta datus vai Atbalsta datus tiesībsargājošai iestādei, Microsoft nekavējoties informēs par to Klientu, nosūtot prasības kopiju, izņemot gadījumus, kad tas ir aizliegts ar likumu.</w:t>
      </w:r>
    </w:p>
    <w:p w14:paraId="2C83DA8A" w14:textId="77777777" w:rsidR="00511448" w:rsidRPr="0008458E" w:rsidRDefault="00511448" w:rsidP="00511448">
      <w:pPr>
        <w:pStyle w:val="ProductList-Body"/>
        <w:spacing w:after="120"/>
      </w:pPr>
      <w:r>
        <w:t>Saņemot pieprasījumu par Klienta datu vai Atbalsta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59639E52" w14:textId="77777777" w:rsidR="00511448" w:rsidRPr="0008458E" w:rsidRDefault="00511448" w:rsidP="00511448">
      <w:pPr>
        <w:pStyle w:val="ProductList-Body"/>
        <w:spacing w:after="120"/>
      </w:pPr>
      <w:r>
        <w:t xml:space="preserve">Korporācija Microsoft trešajām personām nesniegs: (a) tiešu, netiešu, vispārēju vai neierobežotu piekļuvi Klienta datiem vai Atbalsta datiem; (b) platformas šifrēšanas atslēgas, kuras izmanto Klienta datu aizsardzībai, vai iespēju uzlauzt šādu šifrēšanu; vai (c) piekļuvi Klienta datiem vai Atbalsta datiem, ja Microsoft apzinās, ka šādus datus paredzēts izmantot mērķiem, kas neatbilst trešā personas pieprasījumā norādītajiem. </w:t>
      </w:r>
    </w:p>
    <w:p w14:paraId="5DBDA6D9" w14:textId="77777777" w:rsidR="00511448" w:rsidRPr="0008458E" w:rsidRDefault="00511448" w:rsidP="00511448">
      <w:pPr>
        <w:pStyle w:val="ProductList-Body"/>
      </w:pPr>
      <w:r>
        <w:t xml:space="preserve">Ņemot vērā iepriekš minēto, korporācija Microsoft var sniegt Klienta pamata kontaktinformāciju trešajai personai. </w:t>
      </w:r>
    </w:p>
    <w:p w14:paraId="4FB6C4B9" w14:textId="77777777" w:rsidR="00511448" w:rsidRPr="0008458E" w:rsidRDefault="00511448" w:rsidP="00511448">
      <w:pPr>
        <w:pStyle w:val="ProductList-Body"/>
      </w:pPr>
    </w:p>
    <w:p w14:paraId="31A5CAA5" w14:textId="77777777" w:rsidR="00511448" w:rsidRPr="0008458E" w:rsidRDefault="00511448" w:rsidP="00511448">
      <w:pPr>
        <w:pStyle w:val="ProductList-SubSubSectionHeading"/>
        <w:keepNext/>
        <w:outlineLvl w:val="2"/>
      </w:pPr>
      <w:bookmarkStart w:id="60" w:name="_Toc489605579"/>
      <w:bookmarkStart w:id="61" w:name="_Toc487134015"/>
      <w:bookmarkStart w:id="62" w:name="_Toc499023296"/>
      <w:r>
        <w:lastRenderedPageBreak/>
        <w:t>Izglītības iestādes</w:t>
      </w:r>
      <w:bookmarkEnd w:id="60"/>
      <w:bookmarkEnd w:id="61"/>
      <w:bookmarkEnd w:id="62"/>
    </w:p>
    <w:p w14:paraId="405BE2D3" w14:textId="77777777" w:rsidR="00511448" w:rsidRPr="0008458E" w:rsidRDefault="00511448" w:rsidP="00511448">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Microsoft ir „skolas pārstāvis” ar „likumīgām izglītības interesēm” attiecībā uz Klienta datiem un Atbalsta datiem, kā šie nosacījumi ir definēti saskaņā ar likumu FERPA un tā īstenošanas regulām, un Microsoft piekrīt ievērot Federālo noteikumu kodeksa 34. nodaļas 99.33. apakšnodaļas (a) apakšpunkta ierobežojumus un prasības attiecībā uz skolas pārstāvjiem.</w:t>
      </w:r>
    </w:p>
    <w:p w14:paraId="20198C0D" w14:textId="77777777" w:rsidR="00511448" w:rsidRPr="0008458E" w:rsidRDefault="00511448" w:rsidP="00511448">
      <w:pPr>
        <w:pStyle w:val="ProductList-Body"/>
      </w:pPr>
      <w:r>
        <w:t>Klients apzinās, ka Klienta skolēnu vai skolēnu vecāku kontaktinformācija korporācijai Microsoft ir pieejama ierobežoti vai tās nav vispār. Tādējādi Klients ir atbildīgs par vecāku piekrišanas saņemšanu katra lietotāja Tiešsaistes pakalpojumu izmantošanai, kas var būt nepieciešams saskaņā ar piemērojamajiem tiesību aktiem, un par paziņojumu nodošanu skolēniem Microsoft vārdā (vai — gadījumā, ja skolēns ir jaunāks par 18 gadiem un neapmeklē izglītības iestādi pēc vidējās izglītības iegūšanas — kādam no skolēna vecākiem) par tiesas rīkojumu vai likumīgi izdotu tiesas pavēsti, kurā pieprasīts izpaust Microsoft īpašumā esošos Klienta datus vai Atbalsta datus, kas var būt nepieciešams saskaņā ar piemērojamajiem tiesību aktiem.</w:t>
      </w:r>
    </w:p>
    <w:p w14:paraId="0F1E8892" w14:textId="77777777" w:rsidR="00511448" w:rsidRPr="0008458E" w:rsidRDefault="00511448" w:rsidP="00511448">
      <w:pPr>
        <w:pStyle w:val="ProductList-Body"/>
      </w:pPr>
    </w:p>
    <w:p w14:paraId="216A0535" w14:textId="77777777" w:rsidR="00511448" w:rsidRPr="0008458E" w:rsidRDefault="00511448" w:rsidP="00511448">
      <w:pPr>
        <w:pStyle w:val="ProductList-SubSubSectionHeading"/>
        <w:outlineLvl w:val="2"/>
      </w:pPr>
      <w:bookmarkStart w:id="63" w:name="_Toc489605580"/>
      <w:bookmarkStart w:id="64" w:name="_Toc487134016"/>
      <w:bookmarkStart w:id="65" w:name="_Toc499023297"/>
      <w:bookmarkStart w:id="66" w:name="HIPPA"/>
      <w:r>
        <w:t>HIPAA biznesa partneris</w:t>
      </w:r>
      <w:bookmarkEnd w:id="63"/>
      <w:bookmarkEnd w:id="64"/>
      <w:bookmarkEnd w:id="65"/>
    </w:p>
    <w:bookmarkEnd w:id="66"/>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2"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4406640" w14:textId="77777777" w:rsidR="00511448" w:rsidRPr="0008458E" w:rsidRDefault="00511448" w:rsidP="00511448">
      <w:pPr>
        <w:pStyle w:val="ProductList-SubSubSectionHeading"/>
        <w:outlineLvl w:val="2"/>
      </w:pPr>
      <w:bookmarkStart w:id="67" w:name="_Toc489605581"/>
      <w:bookmarkStart w:id="68" w:name="_Toc487134017"/>
      <w:bookmarkStart w:id="69" w:name="_Toc499023298"/>
      <w:r>
        <w:t>Security</w:t>
      </w:r>
      <w:bookmarkEnd w:id="67"/>
      <w:bookmarkEnd w:id="68"/>
      <w:bookmarkEnd w:id="69"/>
    </w:p>
    <w:p w14:paraId="359F5342" w14:textId="77777777" w:rsidR="00511448" w:rsidRPr="0008458E" w:rsidRDefault="00511448" w:rsidP="00511448">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un Atbalsta datus pret nejaušu, neatļautu vai prettiesisku piekļuvi, izpaušanu, labošanu, nozaudēšanu vai noņemšanu. </w:t>
      </w:r>
    </w:p>
    <w:p w14:paraId="3C49D2AF" w14:textId="77777777" w:rsidR="00511448" w:rsidRPr="0008458E" w:rsidRDefault="00511448" w:rsidP="00511448">
      <w:pPr>
        <w:pStyle w:val="ProductList-Body"/>
      </w:pPr>
    </w:p>
    <w:p w14:paraId="772456E4" w14:textId="77777777" w:rsidR="00511448" w:rsidRPr="0008458E" w:rsidRDefault="00511448" w:rsidP="00511448">
      <w:pPr>
        <w:pStyle w:val="ProductList-SubSubSectionHeading"/>
        <w:outlineLvl w:val="2"/>
      </w:pPr>
      <w:bookmarkStart w:id="70" w:name="_Toc489605582"/>
      <w:bookmarkStart w:id="71" w:name="_Toc487134018"/>
      <w:bookmarkStart w:id="72" w:name="_Toc499023299"/>
      <w:r>
        <w:t>Drošības incidenta paziņojums</w:t>
      </w:r>
      <w:bookmarkEnd w:id="70"/>
      <w:bookmarkEnd w:id="71"/>
      <w:bookmarkEnd w:id="72"/>
    </w:p>
    <w:p w14:paraId="4826686E" w14:textId="77777777" w:rsidR="00511448" w:rsidRPr="0008458E" w:rsidRDefault="00511448" w:rsidP="00511448">
      <w:pPr>
        <w:pStyle w:val="ProductList-Body"/>
        <w:spacing w:after="120"/>
      </w:pPr>
      <w:r>
        <w:t>Ja Microsoft uzzinās par jebkādu prettiesisku piekļuvi Microsoft aprīkojumā vai uzņēmumos glabātajiem Klienta datiem vai Atbalsta datiem vai ja nesankcionēta piekļuve šādam aprīkojumam vai uzņēmumiem būs izraisījusi Klienta datu vai Atbalsta datu zaudēšanu, izpaušanu vai izmainīšanu (katrs no tiem ir „Drošības pārkāpums”), Microsoft nekavējoties: (1) informēs Klientu par Drošības pārkāpumu; (2) izmeklēs šo Drošības pārkāpumu un sniegs Klientam detalizētu informāciju par šo Drošības pārkāpumu; (3) veiks atbilstošus pasākumus, lai mazinātu sekas un jebkādu kaitējumu, kas radies šī Drošības pārkāpuma rezultātā.</w:t>
      </w:r>
    </w:p>
    <w:p w14:paraId="04812AB1" w14:textId="77777777" w:rsidR="00511448" w:rsidRPr="0008458E" w:rsidRDefault="00511448" w:rsidP="00511448">
      <w:pPr>
        <w:pStyle w:val="ProductList-Body"/>
        <w:spacing w:after="120"/>
      </w:pPr>
      <w:r>
        <w:t>Paziņojumus par Drošības pārkāpumiem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6A4F7CE6" w14:textId="77777777" w:rsidR="00511448" w:rsidRPr="0008458E" w:rsidRDefault="00511448" w:rsidP="00511448">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06777107" w14:textId="77777777" w:rsidR="00511448" w:rsidRPr="0008458E" w:rsidRDefault="00511448" w:rsidP="00511448">
      <w:pPr>
        <w:pStyle w:val="ProductList-Body"/>
      </w:pPr>
    </w:p>
    <w:p w14:paraId="2F37DB7B" w14:textId="77777777" w:rsidR="00511448" w:rsidRPr="0008458E" w:rsidRDefault="00511448" w:rsidP="00511448">
      <w:pPr>
        <w:pStyle w:val="ProductList-SubSubSectionHeading"/>
        <w:outlineLvl w:val="2"/>
      </w:pPr>
      <w:bookmarkStart w:id="73" w:name="LocationofDataProcessing"/>
      <w:bookmarkStart w:id="74" w:name="_Toc489605583"/>
      <w:bookmarkStart w:id="75" w:name="_Toc487134019"/>
      <w:bookmarkStart w:id="76" w:name="_Toc499023300"/>
      <w:r>
        <w:t>Datu apstrādes vieta</w:t>
      </w:r>
      <w:bookmarkEnd w:id="73"/>
      <w:bookmarkEnd w:id="74"/>
      <w:bookmarkEnd w:id="75"/>
      <w:bookmarkEnd w:id="76"/>
    </w:p>
    <w:p w14:paraId="0CEBD188" w14:textId="77777777" w:rsidR="00511448" w:rsidRPr="0008458E" w:rsidRDefault="00511448" w:rsidP="00511448">
      <w:pPr>
        <w:pStyle w:val="ProductList-Body"/>
      </w:pPr>
      <w:r>
        <w:t xml:space="preserve">Klienta datus un Atbalsta datus, ko Microsoft apstrādā Klienta vārdā, var nodot, glabāt un apstrādāt Amerikas Savienotajās Valstīs vai jebkurā citā valstī, kurā atrodas korporācijas Microsoft vai tās saistīto uzņēmumu un apakšuzņēmēju biroji, izņemot gadījumus, kad citviet Tiešsaistes pakalpojumu nosacījumos aprakstīts citādi. Klients ļauj korporācijai Microsoft veikt šādu Klienta datu un Atbalsta datu jebkādu nodošanu jebkurai šādai valstij, kā arī glabāt un apstrādāt Klienta datus un Atbalsta datus ar mērķi sniegt Tiešsaistes pakalpojumus. </w:t>
      </w:r>
    </w:p>
    <w:p w14:paraId="4DD20BB2" w14:textId="77777777" w:rsidR="00511448" w:rsidRPr="0008458E" w:rsidRDefault="00511448" w:rsidP="00511448">
      <w:pPr>
        <w:pStyle w:val="ProductList-Body"/>
      </w:pPr>
    </w:p>
    <w:p w14:paraId="0E179BD6" w14:textId="77777777" w:rsidR="00511448" w:rsidRPr="0008458E" w:rsidRDefault="00511448" w:rsidP="00511448">
      <w:pPr>
        <w:pStyle w:val="ProductList-Body"/>
      </w:pPr>
      <w:r>
        <w:t>Korporācijai Microsoft ir pienākums ievērot Eiropas Ekonomikas zonas un Šveices datu aizsardzības likumu prasības attiecībā uz Eiropas Ekonomikas zonā un Šveicē iegūto Personas datu apkopošanu, lietošanu, nodošanu, saglabāšanu un cita veida apstrādi. VDAR izpildes sākumā Microsoft nodrošina, ka uz Personas datu nodošanu trešajai valstij vai starptautiskai organizācijai attiecas atbilstošie aizsardzības pasākumi, kā aprakstīts VDAR 46. pantā, un ka šāda nodošana un aizsardzības pasākumi ir dokumentēti saskaņā ar VDAR 30. panta 2. apakšpunkta nosacījumiem. Papildus Microsoft saistībām saskaņā ar Standarta līguma klauzulām un citu modeļu līgumiem, korporācija Microsoft ir saņēmusi sertifikāciju saskaņā ar ES–ASV un Šveices–ES platformām Privātuma vairogs un tajās ietvertajām saistībām. Gadījumā, ja Microsoft konstatēs, ka vairs nespēj izpildīt pienākumu nodrošināt tādu pašu aizsardzības līmeni, kādu nosaka platformas Privātuma vairogs principi, Microsoft par to paziņos Klientam.</w:t>
      </w:r>
    </w:p>
    <w:p w14:paraId="3AC210FF" w14:textId="77777777" w:rsidR="00511448" w:rsidRPr="0008458E" w:rsidRDefault="00511448" w:rsidP="00511448">
      <w:pPr>
        <w:pStyle w:val="ProductList-Body"/>
      </w:pPr>
    </w:p>
    <w:p w14:paraId="4212DF94" w14:textId="77777777" w:rsidR="00511448" w:rsidRPr="0008458E" w:rsidRDefault="00511448" w:rsidP="00511448">
      <w:pPr>
        <w:pStyle w:val="ProductList-SubSubSectionHeading"/>
        <w:outlineLvl w:val="2"/>
      </w:pPr>
      <w:bookmarkStart w:id="77" w:name="_Toc489605584"/>
      <w:bookmarkStart w:id="78" w:name="_Toc487134020"/>
      <w:bookmarkStart w:id="79" w:name="_Toc499023301"/>
      <w:r>
        <w:t>Priekšskatījuma izlaidumi</w:t>
      </w:r>
      <w:bookmarkEnd w:id="77"/>
      <w:bookmarkEnd w:id="78"/>
      <w:bookmarkEnd w:id="79"/>
    </w:p>
    <w:p w14:paraId="6917FB8B" w14:textId="77777777" w:rsidR="00511448" w:rsidRPr="0008458E" w:rsidRDefault="00511448" w:rsidP="00511448">
      <w:pPr>
        <w:pStyle w:val="ProductList-Body"/>
      </w:pPr>
      <w:r>
        <w:t xml:space="preserve">Microsoft var piedāvāt priekšskatījuma, beta vai citas pirmsizlaides versijas līdzekļus, datu centru atrašanās vietas un pakalpojumus („Priekšskatījumus”), lai Klients varētu novērtēt tos, ja Klients tam piekrīt. Ja vien nav noteikts citādi, (i) Priekšskatījumos izmantots zemāks vai </w:t>
      </w:r>
      <w:r>
        <w:lastRenderedPageBreak/>
        <w:t>atšķirīgs personas datu aizsardzības līmenis un drošības pasākumi, salīdzinot ar Tiešsaistes pakalpojumos izmantotajiem, (ii) Priekšskatījumi nav iekļauti Līgumā par pakalpojumu līmeni (SLA) attiecīgajiem Tiešsaistes pakalpojumiem un (iii) Klients nedrīkst izmantot Priekšskatījumus, lai apstrādātu Personas datus vai citus datus, uz ko attiecas augstākas atbilstības prasības.</w:t>
      </w:r>
    </w:p>
    <w:p w14:paraId="5819E7F9" w14:textId="77777777" w:rsidR="00511448" w:rsidRPr="0008458E" w:rsidRDefault="00511448" w:rsidP="00511448">
      <w:pPr>
        <w:pStyle w:val="ProductList-Body"/>
      </w:pPr>
    </w:p>
    <w:p w14:paraId="74E52B8C" w14:textId="77777777" w:rsidR="00511448" w:rsidRPr="0008458E" w:rsidRDefault="00511448" w:rsidP="00511448">
      <w:pPr>
        <w:pStyle w:val="ProductList-SubSubSectionHeading"/>
        <w:outlineLvl w:val="2"/>
      </w:pPr>
      <w:bookmarkStart w:id="80" w:name="_Toc489605585"/>
      <w:bookmarkStart w:id="81" w:name="_Toc487134021"/>
      <w:bookmarkStart w:id="82" w:name="_Toc499023302"/>
      <w:r>
        <w:t>Apakšuzņēmēju izmantošana</w:t>
      </w:r>
      <w:bookmarkEnd w:id="80"/>
      <w:bookmarkEnd w:id="81"/>
      <w:bookmarkEnd w:id="82"/>
    </w:p>
    <w:p w14:paraId="16C48FE0" w14:textId="77777777" w:rsidR="00511448" w:rsidRPr="0008458E" w:rsidRDefault="00511448" w:rsidP="00511448">
      <w:pPr>
        <w:pStyle w:val="ProductList-Body"/>
      </w:pPr>
      <w:r>
        <w:t>Korporācija Microsoft var nolīgt apakšuzņēmējus pakalpojumu nodrošināšanai tās vārdā. Visiem šiem apakšuzņēmējiem ir atļauts iegūt Klienta datus un Atbalsta datus tikai to pakalpojumu sniegšanai, kam Microsoft tos ir nolīgusi, un tiem ir aizliegts izmantot Klienta datus un Atbalsta datus jebkādiem citiem nolūkiem. Korporācija Microsoft ir atbildīga par to, lai tās apakšuzņēmēji ievērotu šajā OST noteiktos Microsoft pienākumus. Klients iepriekš ir piekritis, ka Microsoft nodod Klienta datus un Atbalsta datus apakšuzņēmējiem, kā izklāstīts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83" w:name="_Toc499023303"/>
      <w:r>
        <w:t>Kā sazināties ar Microsoft</w:t>
      </w:r>
      <w:bookmarkEnd w:id="8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3"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E97C5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84" w:name="_Toc499023304"/>
      <w:bookmarkStart w:id="85" w:name="DataProcessingTerms"/>
      <w:r w:rsidRPr="00DF6877">
        <w:rPr>
          <w:lang w:val="lv-LV"/>
        </w:rPr>
        <w:lastRenderedPageBreak/>
        <w:t>Datu apstrādes noteikumi</w:t>
      </w:r>
      <w:bookmarkEnd w:id="84"/>
    </w:p>
    <w:bookmarkEnd w:id="8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86" w:name="DPTOnlineServicesTable"/>
            <w:r>
              <w:rPr>
                <w:color w:val="FFFFFF" w:themeColor="background1"/>
                <w:sz w:val="16"/>
                <w:szCs w:val="16"/>
              </w:rPr>
              <w:t>Tiešsaistes pakalpojumi</w:t>
            </w:r>
          </w:p>
        </w:tc>
      </w:tr>
      <w:tr w:rsidR="00E47D5D" w14:paraId="0F56D5C0" w14:textId="77777777" w:rsidTr="00280242">
        <w:tc>
          <w:tcPr>
            <w:tcW w:w="2610" w:type="dxa"/>
            <w:vAlign w:val="center"/>
          </w:tcPr>
          <w:p w14:paraId="4E03E163" w14:textId="29528A50" w:rsidR="00E47D5D" w:rsidRPr="00231971" w:rsidRDefault="00E47D5D" w:rsidP="00E47D5D">
            <w:pPr>
              <w:pStyle w:val="ProductList-Body"/>
              <w:rPr>
                <w:sz w:val="16"/>
                <w:szCs w:val="16"/>
              </w:rPr>
            </w:pPr>
            <w:bookmarkStart w:id="87" w:name="MicrosoftDynamicsOnlineServices"/>
            <w:bookmarkEnd w:id="86"/>
            <w:r>
              <w:rPr>
                <w:sz w:val="16"/>
                <w:szCs w:val="16"/>
              </w:rPr>
              <w:t>Microsoft Dynamics 365 pamatpakalpojumi</w:t>
            </w:r>
          </w:p>
        </w:tc>
        <w:tc>
          <w:tcPr>
            <w:tcW w:w="8190" w:type="dxa"/>
          </w:tcPr>
          <w:p w14:paraId="05EA79FF" w14:textId="763A1AAC" w:rsidR="00E47D5D" w:rsidRPr="00231971" w:rsidRDefault="00E47D5D" w:rsidP="00E47D5D">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ietverts: (1) Microsoft Dynamics 365 for Finance and Operations (Enterprise Edition un Business Edition), Microsoft Dynamics 365 for Retail, Microsoft Dynamics 365 for Talent, Microsoft Dynamics 365 for Talent: Attract, Microsoft Dynamics 365 for Talent: Onboard; (2) Microsoft Dynamics 365 pakalpojumi atbalstītām ierīcēm vai programmatūrai, tostarp, bet ne tikai, Microsoft Dynamics 365 lietojumprogrammām, planšetdatoriem un/vai tālruņiem; (3) pakalpojums LinkedIn Sales Navigator un (4) neviens cits ar atsevišķu zīmolu apzīmēts pakalpojums, kas pieejams ar Microsoft Dynamics 365 pamatpakalpojumiem vai saistīts ar tiem, ja vien attiecīgā pakalpojuma licencēšanas nosacījumos nav tieši noteikts pretējais.</w:t>
            </w:r>
          </w:p>
        </w:tc>
      </w:tr>
      <w:bookmarkEnd w:id="87"/>
      <w:tr w:rsidR="00511448" w14:paraId="25D215D3" w14:textId="77777777" w:rsidTr="00280242">
        <w:tc>
          <w:tcPr>
            <w:tcW w:w="2610" w:type="dxa"/>
            <w:vAlign w:val="center"/>
          </w:tcPr>
          <w:p w14:paraId="1152DD60" w14:textId="73563218" w:rsidR="00511448" w:rsidRPr="00231971" w:rsidRDefault="00511448" w:rsidP="00511448">
            <w:pPr>
              <w:pStyle w:val="ProductList-Body"/>
              <w:rPr>
                <w:sz w:val="16"/>
                <w:szCs w:val="16"/>
              </w:rPr>
            </w:pPr>
            <w:r>
              <w:rPr>
                <w:sz w:val="16"/>
                <w:szCs w:val="16"/>
              </w:rPr>
              <w:t>Office 365 pakalpojumi</w:t>
            </w:r>
          </w:p>
        </w:tc>
        <w:tc>
          <w:tcPr>
            <w:tcW w:w="8190" w:type="dxa"/>
          </w:tcPr>
          <w:p w14:paraId="33036F50" w14:textId="65701423" w:rsidR="00511448" w:rsidRPr="00231971" w:rsidRDefault="00511448" w:rsidP="00511448">
            <w:pPr>
              <w:pStyle w:val="ProductList-Body"/>
              <w:rPr>
                <w:sz w:val="16"/>
                <w:szCs w:val="16"/>
              </w:rPr>
            </w:pPr>
            <w:r w:rsidRPr="007647AA">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Office 365 video, Microsoft MyAnalytics, klientu seifs, Microsoft Bookings, Microsoft Teams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kas tiek apzīmēts ar zīmolu „pakalpojumam Office 365”.</w:t>
            </w:r>
          </w:p>
        </w:tc>
      </w:tr>
      <w:tr w:rsidR="00AF2EAB" w14:paraId="2D858EC6" w14:textId="77777777" w:rsidTr="00280242">
        <w:tc>
          <w:tcPr>
            <w:tcW w:w="2610" w:type="dxa"/>
            <w:vAlign w:val="center"/>
          </w:tcPr>
          <w:p w14:paraId="079BF741" w14:textId="499CA871" w:rsidR="00AF2EAB" w:rsidRPr="00231971" w:rsidRDefault="00AF2EAB" w:rsidP="00AF2EAB">
            <w:pPr>
              <w:pStyle w:val="ProductList-Body"/>
              <w:rPr>
                <w:sz w:val="16"/>
                <w:szCs w:val="16"/>
              </w:rPr>
            </w:pPr>
            <w:bookmarkStart w:id="88" w:name="MicrosoftAzureCoreServices"/>
            <w:r>
              <w:rPr>
                <w:sz w:val="16"/>
                <w:szCs w:val="16"/>
              </w:rPr>
              <w:t>Microsoft Azure pamatpakalpojumi</w:t>
            </w:r>
            <w:bookmarkEnd w:id="88"/>
          </w:p>
        </w:tc>
        <w:tc>
          <w:tcPr>
            <w:tcW w:w="8190" w:type="dxa"/>
          </w:tcPr>
          <w:p w14:paraId="0569238D" w14:textId="2BAA58A8" w:rsidR="00AF2EAB" w:rsidRPr="00231971" w:rsidRDefault="00AF2EAB" w:rsidP="00AF2EAB">
            <w:pPr>
              <w:pStyle w:val="ProductList-Body"/>
              <w:rPr>
                <w:sz w:val="16"/>
                <w:szCs w:val="16"/>
              </w:rPr>
            </w:pPr>
            <w:r>
              <w:rPr>
                <w:sz w:val="16"/>
                <w:szCs w:val="16"/>
              </w:rPr>
              <w:t xml:space="preserve">API Management, programmu pakalpojums (API programmas, loģiskās programmas, mobilās programmas, tīmekļa programmas), Application Gateway, Application Insights, Automation, Azure Active Directory (Free un Basic), Azure Container Service, Azure Cosmos DB (iepriekš DocumentDB), Azure DevTest Labs, Azure DNS, Azure informācijas aizsardzība (tostarp Azure Rights Management), Azure Resource Manager, Backup, Batch, BizTalk Services, mākoņpakalpojumi, Data Catalog, Data Factory, Data Lake Analytics, Data Lake Store, Event Hubs, Express Route, Functions, HDInsight, importēšana/eksportēšana, IoT Hub, Key Vault, slodzes stabilizators, Log Analytics (iepriekš Operational Insights), algoritmiskā mācīšanās, multivides pakalpojumi, Microsoft Azure portāls, Multi-Factor Authentication, paziņojumu kopas, Power BI Embedded, Redis Cache, Scheduler, drošības centrs, pakalpojumu maģistrāle, Service Fabric, Site Recovery, SQL datu noliktava, SQL datu bāze, SQL Server izplestā datu bāze, Storage, StorSimple, Stream Analytics, Traffic Manager, virtuālās mašīnas,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lastRenderedPageBreak/>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89" w:name="DataProcessingTerms_DataatRest"/>
      <w:bookmarkStart w:id="90" w:name="_Toc457466419"/>
      <w:bookmarkStart w:id="91" w:name="_Toc453946599"/>
      <w:bookmarkStart w:id="92" w:name="_Toc499023305"/>
      <w:r>
        <w:t>Klienta datu atrašanās vieta, kad tie netiek aktīvi lietoti</w:t>
      </w:r>
      <w:bookmarkEnd w:id="89"/>
      <w:bookmarkEnd w:id="90"/>
      <w:bookmarkEnd w:id="91"/>
      <w:bookmarkEnd w:id="92"/>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4C2487B6" w:rsidR="00982550" w:rsidRDefault="00975EE7" w:rsidP="00982550">
      <w:pPr>
        <w:pStyle w:val="ProductList-Body"/>
        <w:keepNext/>
        <w:numPr>
          <w:ilvl w:val="0"/>
          <w:numId w:val="6"/>
        </w:numPr>
        <w:ind w:left="450" w:hanging="270"/>
      </w:pPr>
      <w:r>
        <w:rPr>
          <w:b/>
        </w:rPr>
        <w:t xml:space="preserve">Office 365 pakalpojumi. </w:t>
      </w:r>
      <w:r>
        <w:t>Ja Klients nodrošina tā nomnieku Austrālijā, Kanādā, Eiropas Savienībā, Indijā, Japānā, Dienvidkorejā,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982550">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6E1EFC5E" w14:textId="77777777" w:rsidR="00511448" w:rsidRPr="0008458E" w:rsidRDefault="00511448" w:rsidP="00511448">
      <w:pPr>
        <w:pStyle w:val="ProductList-Body"/>
        <w:numPr>
          <w:ilvl w:val="0"/>
          <w:numId w:val="6"/>
        </w:numPr>
        <w:ind w:left="450" w:hanging="270"/>
      </w:pPr>
      <w:r>
        <w:rPr>
          <w:b/>
        </w:rPr>
        <w:t>Microsoft komercdarbības lietojumprogrammu platformas pamatpakalpojumi</w:t>
      </w:r>
      <w:r w:rsidRPr="004D4F85">
        <w:rPr>
          <w:b/>
          <w:bCs/>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71AE36E0" w14:textId="77777777" w:rsidR="00AF2EAB" w:rsidRPr="00CD5B6E" w:rsidRDefault="00AF2EAB" w:rsidP="00AF2EAB">
      <w:pPr>
        <w:pStyle w:val="ProductList-Body"/>
        <w:numPr>
          <w:ilvl w:val="0"/>
          <w:numId w:val="6"/>
        </w:numPr>
        <w:ind w:left="450" w:hanging="270"/>
      </w:pPr>
      <w:r>
        <w:rPr>
          <w:b/>
        </w:rPr>
        <w:t>Microsoft Cloud App Security</w:t>
      </w:r>
      <w:r w:rsidRPr="00CD08A5">
        <w:rPr>
          <w:b/>
          <w:bCs/>
        </w:rPr>
        <w:t>.</w:t>
      </w:r>
      <w:r>
        <w:t xml:space="preserve"> Ja Klients nodrošina tā nomnieku Eiropas Savienībā vai Amerikas Savienotajās Valstīs, Microsoft glabā klienta datus, kad tie netiek aktīvi lietoti, tikai attiecīgajā ģeogrāfiskajā apgabalā.</w:t>
      </w:r>
    </w:p>
    <w:p w14:paraId="688663E5" w14:textId="5D0BAF43" w:rsidR="00AE6C3B" w:rsidRPr="004E78BB" w:rsidRDefault="00975EE7" w:rsidP="00AE6C3B">
      <w:pPr>
        <w:pStyle w:val="ProductList-Body"/>
        <w:numPr>
          <w:ilvl w:val="0"/>
          <w:numId w:val="6"/>
        </w:numPr>
        <w:spacing w:after="120"/>
        <w:ind w:left="450" w:hanging="270"/>
      </w:pPr>
      <w:r w:rsidRPr="006751D1">
        <w:rPr>
          <w:b/>
          <w:spacing w:val="-2"/>
        </w:rPr>
        <w:t>Microsoft Dynamics 365 pamatpakalpojumi</w:t>
      </w:r>
      <w:r w:rsidRPr="006751D1">
        <w:rPr>
          <w:b/>
          <w:bCs/>
          <w:spacing w:val="-2"/>
        </w:rPr>
        <w:t>.</w:t>
      </w:r>
      <w:r w:rsidRPr="006751D1">
        <w:rPr>
          <w:spacing w:val="-2"/>
        </w:rP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un tikai personām, ko pārvalda Microsoft Dynamics 365 pamatpakalpojumi. Noteiktas entītijas var nebūt iespējams konfigurēt glabāšanai nevienā konkrētā ģeogrāfiskajā apgabalā, un tās drīkst glabāt, kad netiek aktīvi lietotas, citās atrašanās vietās, kā aprakstīts Microsoft Dynamics 365 drošības kontroles centrā</w:t>
      </w:r>
      <w:r w:rsidR="00AE6C3B">
        <w:t>.</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93" w:name="DataProcessingTerms_Privacy"/>
      <w:bookmarkStart w:id="94" w:name="_Toc449618397"/>
      <w:bookmarkStart w:id="95" w:name="_Toc445967464"/>
      <w:bookmarkStart w:id="96" w:name="_Toc499023306"/>
      <w:r>
        <w:t>Personas datu aizsardzība</w:t>
      </w:r>
      <w:bookmarkEnd w:id="93"/>
      <w:bookmarkEnd w:id="94"/>
      <w:bookmarkEnd w:id="95"/>
      <w:bookmarkEnd w:id="96"/>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97" w:name="SubcontractorTransfer"/>
      <w:r>
        <w:rPr>
          <w:b/>
        </w:rPr>
        <w:t>Nodošana apakšuzņēmējam</w:t>
      </w:r>
      <w:bookmarkEnd w:id="97"/>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w:t>
      </w:r>
      <w:r>
        <w:lastRenderedPageBreak/>
        <w:t>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98" w:name="_Toc499023307"/>
      <w:r>
        <w:t>Papildu Eiropas noteikumi</w:t>
      </w:r>
      <w:bookmarkEnd w:id="98"/>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99" w:name="_Toc499023308"/>
      <w:r>
        <w:t>Drošība</w:t>
      </w:r>
      <w:bookmarkEnd w:id="99"/>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100" w:name="DataProcessingTerms_OLSInfoSecurityPolic"/>
      <w:bookmarkStart w:id="101" w:name="DataProcessingTerms_SecurityPolicy"/>
      <w:r>
        <w:rPr>
          <w:b/>
          <w:color w:val="00188F"/>
        </w:rPr>
        <w:t>Tiešsaistes pakalpojumu informācijas drošības politika</w:t>
      </w:r>
    </w:p>
    <w:bookmarkEnd w:id="100"/>
    <w:bookmarkEnd w:id="101"/>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511448" w:rsidRPr="00C62FB6" w14:paraId="02EFB986" w14:textId="77777777" w:rsidTr="003D7A3E">
        <w:trPr>
          <w:trHeight w:val="288"/>
        </w:trPr>
        <w:tc>
          <w:tcPr>
            <w:tcW w:w="2880" w:type="dxa"/>
            <w:vAlign w:val="center"/>
          </w:tcPr>
          <w:p w14:paraId="35C605DB" w14:textId="2AF43A8A" w:rsidR="00511448" w:rsidRDefault="00511448" w:rsidP="00511448">
            <w:pPr>
              <w:pStyle w:val="ProductList-Body"/>
              <w:rPr>
                <w:sz w:val="16"/>
                <w:szCs w:val="16"/>
              </w:rPr>
            </w:pPr>
            <w:r>
              <w:rPr>
                <w:sz w:val="16"/>
                <w:szCs w:val="16"/>
              </w:rPr>
              <w:t>Microsoft Cloud App Security</w:t>
            </w:r>
          </w:p>
        </w:tc>
        <w:tc>
          <w:tcPr>
            <w:tcW w:w="1584" w:type="dxa"/>
            <w:vAlign w:val="center"/>
          </w:tcPr>
          <w:p w14:paraId="08DB6ED7" w14:textId="3A23EF00"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52422D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5C81155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F075CD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A99A22F" w14:textId="0E1CA7CE" w:rsidR="00511448"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71A4DF31" w14:textId="77777777" w:rsidTr="003D7A3E">
        <w:trPr>
          <w:trHeight w:val="288"/>
        </w:trPr>
        <w:tc>
          <w:tcPr>
            <w:tcW w:w="2880" w:type="dxa"/>
            <w:vAlign w:val="center"/>
          </w:tcPr>
          <w:p w14:paraId="2FCC2E8C" w14:textId="47A7C91F" w:rsidR="00511448" w:rsidRPr="005F68CF" w:rsidRDefault="00511448" w:rsidP="00511448">
            <w:pPr>
              <w:pStyle w:val="ProductList-Body"/>
              <w:rPr>
                <w:sz w:val="16"/>
              </w:rPr>
            </w:pPr>
            <w:r>
              <w:rPr>
                <w:sz w:val="16"/>
                <w:szCs w:val="16"/>
              </w:rPr>
              <w:t>Microsoft Graph</w:t>
            </w:r>
          </w:p>
        </w:tc>
        <w:tc>
          <w:tcPr>
            <w:tcW w:w="1584" w:type="dxa"/>
            <w:vAlign w:val="center"/>
          </w:tcPr>
          <w:p w14:paraId="47228CB9" w14:textId="218D34F3"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137D6336" w14:textId="2A7150B3"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4C53C577" w14:textId="04E87C30"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44CB3E92" w14:textId="6A0EB361" w:rsidR="00511448" w:rsidRPr="005F68CF" w:rsidRDefault="00511448" w:rsidP="00511448">
            <w:pPr>
              <w:pStyle w:val="ProductList-Body"/>
              <w:rPr>
                <w:color w:val="000000" w:themeColor="text1"/>
                <w:sz w:val="16"/>
              </w:rPr>
            </w:pPr>
            <w:r>
              <w:rPr>
                <w:color w:val="000000" w:themeColor="text1"/>
                <w:sz w:val="16"/>
                <w:szCs w:val="16"/>
              </w:rPr>
              <w:t>Nē</w:t>
            </w:r>
          </w:p>
        </w:tc>
        <w:tc>
          <w:tcPr>
            <w:tcW w:w="1584" w:type="dxa"/>
            <w:vAlign w:val="center"/>
          </w:tcPr>
          <w:p w14:paraId="442C46CC" w14:textId="371A913E" w:rsidR="00511448" w:rsidRPr="005F68CF" w:rsidRDefault="00511448" w:rsidP="00511448">
            <w:pPr>
              <w:pStyle w:val="ProductList-Body"/>
              <w:rPr>
                <w:color w:val="000000" w:themeColor="text1"/>
                <w:sz w:val="16"/>
              </w:rPr>
            </w:pPr>
            <w:r>
              <w:rPr>
                <w:color w:val="000000" w:themeColor="text1"/>
                <w:sz w:val="16"/>
                <w:szCs w:val="16"/>
              </w:rPr>
              <w:t>Nē</w:t>
            </w:r>
          </w:p>
        </w:tc>
      </w:tr>
      <w:tr w:rsidR="00511448" w:rsidRPr="00C62FB6" w14:paraId="768153F4" w14:textId="77777777" w:rsidTr="003D7A3E">
        <w:trPr>
          <w:trHeight w:val="288"/>
        </w:trPr>
        <w:tc>
          <w:tcPr>
            <w:tcW w:w="2880" w:type="dxa"/>
            <w:vAlign w:val="center"/>
          </w:tcPr>
          <w:p w14:paraId="5D1347E5" w14:textId="480E14FF" w:rsidR="00511448" w:rsidRPr="00231971" w:rsidRDefault="00511448" w:rsidP="00511448">
            <w:pPr>
              <w:pStyle w:val="ProductList-Body"/>
              <w:rPr>
                <w:sz w:val="16"/>
                <w:szCs w:val="16"/>
              </w:rPr>
            </w:pPr>
            <w:r>
              <w:rPr>
                <w:sz w:val="16"/>
                <w:szCs w:val="16"/>
              </w:rPr>
              <w:t>Microsoft Intune tiešsaistes pakalpojumi</w:t>
            </w:r>
          </w:p>
        </w:tc>
        <w:tc>
          <w:tcPr>
            <w:tcW w:w="1584" w:type="dxa"/>
            <w:vAlign w:val="center"/>
          </w:tcPr>
          <w:p w14:paraId="47BA0803" w14:textId="74DD9DFD"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0D243210"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04910BB7"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4DDDE8FC"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3CED4BCA" w14:textId="10D1074F" w:rsidR="00511448" w:rsidRPr="00231971"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5740775C" w14:textId="77777777" w:rsidTr="003D7A3E">
        <w:trPr>
          <w:trHeight w:val="288"/>
        </w:trPr>
        <w:tc>
          <w:tcPr>
            <w:tcW w:w="2880" w:type="dxa"/>
            <w:vAlign w:val="center"/>
          </w:tcPr>
          <w:p w14:paraId="39A8B3DD" w14:textId="3E122BF4" w:rsidR="00511448" w:rsidRDefault="00511448" w:rsidP="00511448">
            <w:pPr>
              <w:pStyle w:val="ProductList-Body"/>
              <w:rPr>
                <w:sz w:val="16"/>
                <w:szCs w:val="16"/>
              </w:rPr>
            </w:pPr>
            <w:r>
              <w:rPr>
                <w:sz w:val="16"/>
                <w:szCs w:val="16"/>
              </w:rPr>
              <w:t>Microsoft komercdarbības lietojumprogrammu platformas pamatpakalpojumi</w:t>
            </w:r>
          </w:p>
        </w:tc>
        <w:tc>
          <w:tcPr>
            <w:tcW w:w="1584" w:type="dxa"/>
            <w:vAlign w:val="center"/>
          </w:tcPr>
          <w:p w14:paraId="1808F756" w14:textId="5A2D09B4"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054DC0" w14:textId="0CDA24F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5847860" w14:textId="27C90B1F"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0AA223" w14:textId="66BC73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0FAF973" w14:textId="66AC0F39" w:rsidR="00511448" w:rsidRDefault="00511448" w:rsidP="00511448">
            <w:pPr>
              <w:pStyle w:val="ProductList-Body"/>
              <w:rPr>
                <w:color w:val="000000" w:themeColor="text1"/>
                <w:sz w:val="16"/>
                <w:szCs w:val="16"/>
              </w:rPr>
            </w:pPr>
            <w:r>
              <w:rPr>
                <w:color w:val="000000" w:themeColor="text1"/>
                <w:sz w:val="16"/>
                <w:szCs w:val="16"/>
              </w:rPr>
              <w:t>Jā</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E97C5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6"/>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9023309"/>
      <w:r>
        <w:lastRenderedPageBreak/>
        <w:t>Ar Tiešsaistes pakalpojumiem saistītie noteikumi</w:t>
      </w:r>
      <w:bookmarkEnd w:id="102"/>
      <w:bookmarkEnd w:id="103"/>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4" w:name="_Toc499023310"/>
      <w:bookmarkStart w:id="105" w:name="MicrosoftAzureServices"/>
      <w:r w:rsidRPr="00DF6877">
        <w:rPr>
          <w:lang w:val="lv-LV"/>
        </w:rPr>
        <w:t>Microsoft Azure Services</w:t>
      </w:r>
      <w:bookmarkEnd w:id="104"/>
    </w:p>
    <w:bookmarkEnd w:id="105"/>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7"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8"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lastRenderedPageBreak/>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0" w:history="1">
        <w:r w:rsidR="007F25D3">
          <w:rPr>
            <w:rStyle w:val="Hyperlink"/>
          </w:rPr>
          <w:t>http://azure.microsoft.com/en-us/support/legal/store-terms/</w:t>
        </w:r>
      </w:hyperlink>
      <w:hyperlink r:id="rId31" w:history="1"/>
      <w:r>
        <w:t>.</w:t>
      </w:r>
    </w:p>
    <w:p w14:paraId="5ED8C05B" w14:textId="17B19FBA" w:rsidR="00125792" w:rsidRDefault="00125792" w:rsidP="00272578">
      <w:pPr>
        <w:pStyle w:val="ProductList-Body"/>
      </w:pPr>
    </w:p>
    <w:p w14:paraId="4BB1B8C5" w14:textId="77777777" w:rsidR="006751E4" w:rsidRPr="00AF2EAB" w:rsidRDefault="006751E4" w:rsidP="006751E4">
      <w:pPr>
        <w:pStyle w:val="ProductList-Offering2Heading"/>
        <w:outlineLvl w:val="2"/>
        <w:rPr>
          <w:lang w:val="lv-LV"/>
        </w:rPr>
      </w:pPr>
      <w:bookmarkStart w:id="106" w:name="_Toc484158292"/>
      <w:bookmarkStart w:id="107" w:name="MicrosoftTranslator"/>
      <w:r w:rsidRPr="00984C2D">
        <w:rPr>
          <w:lang w:val="lv-LV"/>
        </w:rPr>
        <w:tab/>
      </w:r>
      <w:bookmarkStart w:id="108" w:name="_Toc499023311"/>
      <w:r w:rsidRPr="00AF2EAB">
        <w:rPr>
          <w:lang w:val="lv-LV"/>
        </w:rPr>
        <w:t>Microsoft Azure Stack</w:t>
      </w:r>
      <w:bookmarkEnd w:id="106"/>
      <w:bookmarkEnd w:id="108"/>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2"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E97C57"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206A566D" w14:textId="48630E5E" w:rsidR="00A56F5E" w:rsidRPr="003F58B4" w:rsidRDefault="00A56F5E" w:rsidP="00A56F5E">
      <w:pPr>
        <w:pStyle w:val="ProductList-Offering2Heading"/>
        <w:outlineLvl w:val="2"/>
        <w:rPr>
          <w:lang w:val="lv-LV"/>
        </w:rPr>
      </w:pPr>
      <w:bookmarkStart w:id="109" w:name="MicrosoftCognitiveServices"/>
      <w:r w:rsidRPr="003F58B4">
        <w:rPr>
          <w:lang w:val="lv-LV"/>
        </w:rPr>
        <w:tab/>
      </w:r>
      <w:bookmarkStart w:id="110" w:name="_Toc465426838"/>
      <w:bookmarkStart w:id="111" w:name="_Toc468350407"/>
      <w:bookmarkStart w:id="112" w:name="_Toc499023312"/>
      <w:r w:rsidRPr="003F58B4">
        <w:rPr>
          <w:lang w:val="lv-LV"/>
        </w:rPr>
        <w:t xml:space="preserve">Microsoft </w:t>
      </w:r>
      <w:bookmarkEnd w:id="110"/>
      <w:r w:rsidRPr="003F58B4">
        <w:rPr>
          <w:lang w:val="lv-LV"/>
        </w:rPr>
        <w:t>izziņas pakalpojumi</w:t>
      </w:r>
      <w:bookmarkEnd w:id="111"/>
      <w:bookmarkEnd w:id="112"/>
    </w:p>
    <w:bookmarkEnd w:id="107"/>
    <w:bookmarkEnd w:id="109"/>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3"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28E29EF8" w14:textId="77777777" w:rsidR="00511448" w:rsidRPr="0008458E" w:rsidRDefault="00511448" w:rsidP="00511448">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lastRenderedPageBreak/>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4"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33FF2960" w14:textId="77777777" w:rsidR="00E47D5D" w:rsidRPr="00BA2331" w:rsidRDefault="00E47D5D" w:rsidP="00E47D5D">
      <w:pPr>
        <w:pStyle w:val="ProductList-ClauseHeading"/>
      </w:pPr>
      <w:r>
        <w:t>Bing API ierobežojums Klienta tiesībām lietot piegādātos pakalpojumus</w:t>
      </w:r>
    </w:p>
    <w:p w14:paraId="5EE305FD" w14:textId="77777777" w:rsidR="00E47D5D" w:rsidRPr="00BA2331" w:rsidRDefault="00E47D5D" w:rsidP="00E47D5D">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5ED21503" w14:textId="77777777" w:rsidR="00E47D5D" w:rsidRPr="00BA2331" w:rsidRDefault="00E47D5D" w:rsidP="00E47D5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Bing pielāgoto meklēšanu un Bing automātisko piedāvāšanu (kopā — „Meklēšanas API”): </w:t>
      </w:r>
      <w:hyperlink r:id="rId35"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E97C57"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0D29C311" w14:textId="77777777" w:rsidR="00E47D5D" w:rsidRPr="00E95331" w:rsidRDefault="00E47D5D" w:rsidP="00E47D5D">
      <w:pPr>
        <w:pStyle w:val="ProductList-Offering2Heading"/>
        <w:ind w:firstLine="158"/>
        <w:outlineLvl w:val="2"/>
        <w:rPr>
          <w:lang w:val="lv-LV"/>
        </w:rPr>
      </w:pPr>
      <w:bookmarkStart w:id="113" w:name="_Toc494738672"/>
      <w:bookmarkStart w:id="114" w:name="_Toc499023313"/>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r w:rsidRPr="00E95331">
        <w:rPr>
          <w:lang w:val="lv-LV"/>
        </w:rPr>
        <w:t>Microsoft Genomics</w:t>
      </w:r>
      <w:bookmarkEnd w:id="113"/>
      <w:bookmarkEnd w:id="114"/>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6"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lastRenderedPageBreak/>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E97C57"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23" w:name="_Toc494738673"/>
      <w:bookmarkStart w:id="124" w:name="_Toc499023314"/>
      <w:r w:rsidRPr="00AF2EAB">
        <w:rPr>
          <w:lang w:val="lv-LV"/>
        </w:rPr>
        <w:t xml:space="preserve">Visual Studio </w:t>
      </w:r>
      <w:r w:rsidR="00AF2EAB" w:rsidRPr="00AF2EAB">
        <w:rPr>
          <w:lang w:val="lv-LV"/>
        </w:rPr>
        <w:t>App</w:t>
      </w:r>
      <w:r w:rsidRPr="00AF2EAB">
        <w:rPr>
          <w:lang w:val="lv-LV"/>
        </w:rPr>
        <w:t xml:space="preserve"> Center</w:t>
      </w:r>
      <w:bookmarkEnd w:id="123"/>
      <w:bookmarkEnd w:id="124"/>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179AEB76" w:rsidR="00E47D5D" w:rsidRPr="00BA2331" w:rsidRDefault="00E47D5D" w:rsidP="00E47D5D">
      <w:pPr>
        <w:pStyle w:val="ProductList-Body"/>
      </w:pPr>
      <w:r>
        <w:t xml:space="preserve">Vietnē https://aka.ms/mctestprivacypolicy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E97C57"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25" w:name="_Toc499023315"/>
      <w:r w:rsidRPr="00807B4A">
        <w:rPr>
          <w:lang w:val="lv-LV"/>
        </w:rPr>
        <w:t>Microsoft Azure plāni</w:t>
      </w:r>
      <w:bookmarkEnd w:id="115"/>
      <w:bookmarkEnd w:id="116"/>
      <w:bookmarkEnd w:id="125"/>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26" w:name="_Toc499023316"/>
      <w:r w:rsidR="00280242" w:rsidRPr="00A56F5E">
        <w:rPr>
          <w:lang w:val="lv-LV"/>
        </w:rPr>
        <w:t>Azure Active Directory Basic</w:t>
      </w:r>
      <w:bookmarkEnd w:id="117"/>
      <w:bookmarkEnd w:id="118"/>
      <w:bookmarkEnd w:id="126"/>
    </w:p>
    <w:bookmarkEnd w:id="119"/>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E97C57"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27" w:name="AzureActiveDirectoryPremium"/>
      <w:r>
        <w:tab/>
      </w:r>
      <w:bookmarkStart w:id="128" w:name="_Toc459970715"/>
      <w:bookmarkStart w:id="129" w:name="_Toc457466429"/>
      <w:bookmarkStart w:id="130" w:name="_Toc499023317"/>
      <w:r>
        <w:t>Azure Active Directory Premium</w:t>
      </w:r>
      <w:bookmarkEnd w:id="128"/>
      <w:bookmarkEnd w:id="129"/>
      <w:bookmarkEnd w:id="130"/>
    </w:p>
    <w:bookmarkEnd w:id="127"/>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E97C57"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E47D5D">
      <w:pPr>
        <w:pStyle w:val="ProductList-Offering2Heading"/>
        <w:keepNext/>
        <w:outlineLvl w:val="2"/>
      </w:pPr>
      <w:bookmarkStart w:id="131" w:name="AzureInformationProtectionPremium"/>
      <w:r>
        <w:tab/>
      </w:r>
      <w:bookmarkStart w:id="132" w:name="AzureRightsManagement"/>
      <w:bookmarkStart w:id="133" w:name="_Toc459970716"/>
      <w:bookmarkStart w:id="134" w:name="_Toc457466430"/>
      <w:bookmarkStart w:id="135" w:name="_Toc499023318"/>
      <w:r>
        <w:t>Azure Information Protection</w:t>
      </w:r>
      <w:bookmarkEnd w:id="132"/>
      <w:r>
        <w:t xml:space="preserve"> Premium</w:t>
      </w:r>
      <w:bookmarkEnd w:id="133"/>
      <w:bookmarkEnd w:id="134"/>
      <w:bookmarkEnd w:id="135"/>
    </w:p>
    <w:bookmarkEnd w:id="131"/>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lastRenderedPageBreak/>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E97C57"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77777777" w:rsidR="00E47D5D" w:rsidRPr="00E95331" w:rsidRDefault="00E47D5D" w:rsidP="00E47D5D">
      <w:pPr>
        <w:pStyle w:val="ProductList-Offering1Heading"/>
        <w:rPr>
          <w:lang w:val="lv-LV"/>
        </w:rPr>
      </w:pPr>
      <w:bookmarkStart w:id="136" w:name="_Toc388464308"/>
      <w:bookmarkStart w:id="137" w:name="Dynamics365"/>
      <w:bookmarkStart w:id="138" w:name="_Toc494738678"/>
      <w:bookmarkStart w:id="139" w:name="_Toc492329139"/>
      <w:bookmarkStart w:id="140" w:name="_Toc499023319"/>
      <w:bookmarkEnd w:id="120"/>
      <w:bookmarkEnd w:id="121"/>
      <w:bookmarkEnd w:id="122"/>
      <w:bookmarkEnd w:id="136"/>
      <w:r w:rsidRPr="00E95331">
        <w:rPr>
          <w:lang w:val="lv-LV"/>
        </w:rPr>
        <w:t>Microsoft Dynamics 365 pakalpojumi</w:t>
      </w:r>
      <w:bookmarkEnd w:id="137"/>
      <w:bookmarkEnd w:id="138"/>
      <w:bookmarkEnd w:id="139"/>
      <w:bookmarkEnd w:id="140"/>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37"/>
          <w:footerReference w:type="first" r:id="rId38"/>
          <w:pgSz w:w="12240" w:h="15840"/>
          <w:pgMar w:top="1440" w:right="720" w:bottom="1440" w:left="720" w:header="720" w:footer="720" w:gutter="0"/>
          <w:cols w:space="720"/>
          <w:titlePg/>
          <w:docGrid w:linePitch="360"/>
        </w:sectPr>
      </w:pPr>
    </w:p>
    <w:p w14:paraId="45F370C4" w14:textId="77777777" w:rsidR="00E47D5D" w:rsidRPr="00BA2331" w:rsidRDefault="00E47D5D" w:rsidP="00E47D5D">
      <w:pPr>
        <w:pStyle w:val="ProductList-Body"/>
      </w:pPr>
      <w:r>
        <w:rPr>
          <w:rFonts w:asciiTheme="majorHAnsi" w:hAnsiTheme="majorHAnsi"/>
          <w:sz w:val="16"/>
          <w:szCs w:val="16"/>
        </w:rPr>
        <w:t>Microsoft Dynamics 365 for Case Management, Enterprise edition</w:t>
      </w:r>
    </w:p>
    <w:p w14:paraId="2739FA5A" w14:textId="77777777" w:rsidR="00E47D5D" w:rsidRPr="00BA2331" w:rsidRDefault="00E47D5D" w:rsidP="00E47D5D">
      <w:pPr>
        <w:pStyle w:val="ProductList-Body"/>
      </w:pPr>
      <w:r>
        <w:rPr>
          <w:rFonts w:asciiTheme="majorHAnsi" w:hAnsiTheme="majorHAnsi"/>
          <w:sz w:val="16"/>
          <w:szCs w:val="16"/>
        </w:rPr>
        <w:t>Microsoft Dynamics 365 for Customer Service, Enterprise edition</w:t>
      </w:r>
    </w:p>
    <w:p w14:paraId="76461ECA" w14:textId="77777777" w:rsidR="00E47D5D" w:rsidRPr="00BA2331" w:rsidRDefault="00E47D5D" w:rsidP="00E47D5D">
      <w:pPr>
        <w:pStyle w:val="ProductList-Body"/>
      </w:pPr>
      <w:r>
        <w:rPr>
          <w:rFonts w:asciiTheme="majorHAnsi" w:hAnsiTheme="majorHAnsi"/>
          <w:sz w:val="16"/>
          <w:szCs w:val="16"/>
        </w:rPr>
        <w:t>Microsoft Dynamics 365 for Field Services, Enterprise edition</w:t>
      </w:r>
    </w:p>
    <w:p w14:paraId="7B183240" w14:textId="77777777" w:rsidR="00E47D5D" w:rsidRPr="00BA2331" w:rsidRDefault="00E47D5D" w:rsidP="00E47D5D">
      <w:pPr>
        <w:pStyle w:val="ProductList-Body"/>
      </w:pPr>
      <w:r>
        <w:rPr>
          <w:rFonts w:asciiTheme="majorHAnsi" w:hAnsiTheme="majorHAnsi"/>
          <w:sz w:val="16"/>
          <w:szCs w:val="16"/>
        </w:rPr>
        <w:t>Microsoft Dynamics 365 for Finance and Operations, Business edition</w:t>
      </w:r>
    </w:p>
    <w:p w14:paraId="6A4CBFA7" w14:textId="77777777" w:rsidR="00E47D5D" w:rsidRPr="00BA2331" w:rsidRDefault="00E47D5D" w:rsidP="00E47D5D">
      <w:pPr>
        <w:pStyle w:val="ProductList-Body"/>
      </w:pPr>
      <w:r>
        <w:rPr>
          <w:rFonts w:asciiTheme="majorHAnsi" w:hAnsiTheme="majorHAnsi"/>
          <w:sz w:val="16"/>
          <w:szCs w:val="16"/>
        </w:rPr>
        <w:t>Microsoft Dynamics 365 for Operations darbībai, Enterprise edition</w:t>
      </w:r>
    </w:p>
    <w:p w14:paraId="1D6153FE" w14:textId="77777777" w:rsidR="00E47D5D" w:rsidRPr="00BA2331" w:rsidRDefault="00E47D5D" w:rsidP="00E47D5D">
      <w:pPr>
        <w:pStyle w:val="ProductList-Body"/>
      </w:pPr>
      <w:r>
        <w:rPr>
          <w:rFonts w:asciiTheme="majorHAnsi" w:hAnsiTheme="majorHAnsi"/>
          <w:sz w:val="16"/>
          <w:szCs w:val="16"/>
        </w:rPr>
        <w:t>Microsoft Dynamics 365 for Operations ierīcei, Enterprise edition</w:t>
      </w:r>
    </w:p>
    <w:p w14:paraId="39E00773" w14:textId="77777777" w:rsidR="00E47D5D" w:rsidRPr="00BA2331" w:rsidRDefault="00E47D5D" w:rsidP="00E47D5D">
      <w:pPr>
        <w:pStyle w:val="ProductList-Body"/>
      </w:pPr>
      <w:r>
        <w:rPr>
          <w:rFonts w:asciiTheme="majorHAnsi" w:hAnsiTheme="majorHAnsi"/>
          <w:sz w:val="16"/>
          <w:szCs w:val="16"/>
        </w:rPr>
        <w:t>Microsoft Dynamics 365 for Project Service Automation, Enterprise edition</w:t>
      </w:r>
    </w:p>
    <w:p w14:paraId="628A87E3" w14:textId="77777777" w:rsidR="00E47D5D" w:rsidRPr="00BA2331" w:rsidRDefault="00E47D5D" w:rsidP="00E47D5D">
      <w:pPr>
        <w:pStyle w:val="ProductList-Body"/>
      </w:pPr>
      <w:r>
        <w:rPr>
          <w:rFonts w:asciiTheme="majorHAnsi" w:hAnsiTheme="majorHAnsi"/>
          <w:sz w:val="16"/>
          <w:szCs w:val="16"/>
        </w:rPr>
        <w:t>Microsoft Dynamics 365 for Retail, Enterprise edition</w:t>
      </w:r>
    </w:p>
    <w:p w14:paraId="778C09BF" w14:textId="77777777" w:rsidR="00E47D5D" w:rsidRPr="00BA2331" w:rsidRDefault="00E47D5D" w:rsidP="00E47D5D">
      <w:pPr>
        <w:pStyle w:val="ProductList-Body"/>
      </w:pPr>
      <w:r>
        <w:rPr>
          <w:rFonts w:asciiTheme="majorHAnsi" w:hAnsiTheme="majorHAnsi"/>
          <w:sz w:val="16"/>
          <w:szCs w:val="16"/>
        </w:rPr>
        <w:t>Microsoft Dynamics 365 for Sales, Enterprise edition</w:t>
      </w:r>
    </w:p>
    <w:p w14:paraId="525ECF02" w14:textId="77777777" w:rsidR="00E47D5D" w:rsidRPr="00BA2331" w:rsidRDefault="00E47D5D" w:rsidP="00E47D5D">
      <w:pPr>
        <w:pStyle w:val="ProductList-Body"/>
      </w:pPr>
      <w:r>
        <w:rPr>
          <w:rFonts w:asciiTheme="majorHAnsi" w:hAnsiTheme="majorHAnsi"/>
          <w:sz w:val="16"/>
          <w:szCs w:val="16"/>
        </w:rPr>
        <w:t>Microsoft Dynamics 365 for Talent, Enterprise edition</w:t>
      </w:r>
    </w:p>
    <w:p w14:paraId="1A386BDA" w14:textId="77777777" w:rsidR="00E47D5D" w:rsidRPr="00BA2331" w:rsidRDefault="00E47D5D" w:rsidP="00E47D5D">
      <w:pPr>
        <w:pStyle w:val="ProductList-Body"/>
      </w:pPr>
      <w:r>
        <w:rPr>
          <w:rFonts w:asciiTheme="majorHAnsi" w:hAnsiTheme="majorHAnsi"/>
          <w:sz w:val="16"/>
          <w:szCs w:val="16"/>
        </w:rPr>
        <w:t>Microsoft Dynamics 365 for Talent: Attract, Enterprise edition</w:t>
      </w:r>
    </w:p>
    <w:p w14:paraId="018E41CC" w14:textId="77777777" w:rsidR="00E47D5D" w:rsidRPr="00BA2331" w:rsidRDefault="00E47D5D" w:rsidP="00E47D5D">
      <w:pPr>
        <w:pStyle w:val="ProductList-Body"/>
      </w:pPr>
      <w:r>
        <w:rPr>
          <w:rFonts w:asciiTheme="majorHAnsi" w:hAnsiTheme="majorHAnsi"/>
          <w:sz w:val="16"/>
          <w:szCs w:val="16"/>
        </w:rPr>
        <w:t>Microsoft Dynamics 365 for Talent: Onboard, Enterprise edition</w:t>
      </w:r>
    </w:p>
    <w:p w14:paraId="497EDA0B" w14:textId="77777777" w:rsidR="00E47D5D" w:rsidRPr="00BA2331" w:rsidRDefault="00E47D5D" w:rsidP="00E47D5D">
      <w:pPr>
        <w:pStyle w:val="ProductList-Body"/>
      </w:pPr>
      <w:r>
        <w:rPr>
          <w:rFonts w:asciiTheme="majorHAnsi" w:hAnsiTheme="majorHAnsi"/>
          <w:sz w:val="16"/>
          <w:szCs w:val="16"/>
        </w:rPr>
        <w:t>Microsoft Dynamics 365 for Team Members, Business edition</w:t>
      </w:r>
    </w:p>
    <w:p w14:paraId="227FB4E9" w14:textId="77777777" w:rsidR="00E47D5D" w:rsidRPr="00BA2331" w:rsidRDefault="00E47D5D" w:rsidP="00E47D5D">
      <w:pPr>
        <w:pStyle w:val="ProductList-Body"/>
      </w:pPr>
      <w:r>
        <w:rPr>
          <w:rFonts w:asciiTheme="majorHAnsi" w:hAnsiTheme="majorHAnsi"/>
          <w:sz w:val="16"/>
          <w:szCs w:val="16"/>
        </w:rPr>
        <w:t>Microsoft Dynamics 365 for Team Members, Enterprise edition</w:t>
      </w:r>
    </w:p>
    <w:p w14:paraId="184C1694" w14:textId="77777777" w:rsidR="00E47D5D" w:rsidRPr="00BA2331" w:rsidRDefault="00E47D5D" w:rsidP="00E47D5D">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01F17BD" w14:textId="77777777" w:rsidR="00E47D5D" w:rsidRPr="00BA2331" w:rsidRDefault="00E47D5D" w:rsidP="00E47D5D">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Unified Operations plānā, pakalpojumā Microsoft Dynamics 365 for Retail, pakalpojumā Microsoft Dynamics 365 for Talent vai Microsoft Dynamics 365 for Talent: Attract vai Microsoft Dynamics 365 for Talent: Onboard</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77777777" w:rsidR="00E47D5D" w:rsidRPr="00BA2331" w:rsidRDefault="00E47D5D" w:rsidP="00E47D5D">
      <w:pPr>
        <w:pStyle w:val="ProductList-Body"/>
        <w:tabs>
          <w:tab w:val="left" w:pos="360"/>
        </w:tabs>
      </w:pPr>
      <w:r>
        <w:rPr>
          <w:b/>
          <w:color w:val="00188F"/>
        </w:rPr>
        <w:t>Microsoft Dynamics 365 for Talent, Microsoft Dynamics 365 for Talent: Attract un Microsoft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77812679" w14:textId="77777777" w:rsidR="00E47D5D" w:rsidRPr="00BA2331" w:rsidRDefault="00E47D5D" w:rsidP="00E47D5D">
      <w:pPr>
        <w:pStyle w:val="ProductList-ClauseHeading"/>
      </w:pPr>
      <w:r>
        <w:t>Servera lietošanas noteikumi attiecībā uz Dynamics 365 lietotāja SL, No SA lietotāja SL un Papildinājuma lietotāja SL</w:t>
      </w:r>
    </w:p>
    <w:p w14:paraId="30ADE525" w14:textId="77777777" w:rsidR="00E47D5D" w:rsidRPr="00BA2331" w:rsidRDefault="00E47D5D" w:rsidP="00E47D5D">
      <w:pPr>
        <w:pStyle w:val="ProductList-Body"/>
      </w:pPr>
      <w:r>
        <w:t>Turpmāk aprakstītie servera lietošanas tiesību nosacījumi neattiecas uz Klientiem ar licenci Dynamics 365 izdevumam Business Edition, Microsoft Dynamics 365 for Talent: Attract, Microsoft Dynamics 365 for Talent: Onboard vai Klientiem ar licenci risinājumam Dynamics 365 Enterprise Edition līguma Open License, Open Value un Open Value Subscription ietvaros.</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E47D5D">
      <w:pPr>
        <w:pStyle w:val="ProductList-Body"/>
        <w:keepNext/>
        <w:tabs>
          <w:tab w:val="clear" w:pos="158"/>
          <w:tab w:val="left" w:pos="180"/>
        </w:tabs>
        <w:ind w:left="187"/>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lastRenderedPageBreak/>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77777777" w:rsidR="00E47D5D" w:rsidRPr="00BA2331" w:rsidRDefault="00E47D5D" w:rsidP="00E47D5D">
      <w:pPr>
        <w:pStyle w:val="ProductList-Body"/>
      </w:pPr>
      <w:r>
        <w:t>Risinājumā Microsoft Relationship Sales ir ietverts Microsoft Dynamics 365 for Sales, Enterprise Edition un pakalpojums LinkedIn Sales Navigator, Enterprise edition. Produktu LinkedIn Sales Navigator, Enterprise edition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39"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0"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1"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41" w:name="_Toc459970722"/>
      <w:bookmarkStart w:id="142" w:name="MicrosoftSocialEngagement"/>
      <w:r w:rsidRPr="00235AEC">
        <w:rPr>
          <w:b/>
          <w:color w:val="00188F"/>
          <w:szCs w:val="18"/>
        </w:rPr>
        <w:t>Microsoft Social Engagement</w:t>
      </w:r>
      <w:bookmarkEnd w:id="141"/>
    </w:p>
    <w:bookmarkEnd w:id="142"/>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3396234C" w14:textId="77777777" w:rsidR="00AF2EAB" w:rsidRPr="00CD5B6E" w:rsidRDefault="00AF2EAB" w:rsidP="00AF2EAB">
      <w:pPr>
        <w:pStyle w:val="ProductList-Body"/>
        <w:tabs>
          <w:tab w:val="clear" w:pos="158"/>
          <w:tab w:val="left" w:pos="360"/>
        </w:tabs>
        <w:ind w:left="180"/>
      </w:pPr>
      <w:r>
        <w:rPr>
          <w:b/>
          <w:color w:val="0072C6"/>
        </w:rPr>
        <w:t>Publiski pieejamā satura iegūšana, izmantojot pakalpojumu Microsoft Social Engagement</w:t>
      </w:r>
    </w:p>
    <w:p w14:paraId="21D4D9C7" w14:textId="77777777" w:rsidR="00AF2EAB" w:rsidRPr="00CD5B6E" w:rsidRDefault="00AF2EAB" w:rsidP="00AF2EAB">
      <w:pPr>
        <w:pStyle w:val="ProductList-Body"/>
        <w:tabs>
          <w:tab w:val="clear" w:pos="158"/>
          <w:tab w:val="left" w:pos="360"/>
        </w:tabs>
        <w:ind w:left="180"/>
      </w:pPr>
      <w: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7DB35F7C" w14:textId="77777777" w:rsidR="00AF2EAB" w:rsidRPr="00CD5B6E" w:rsidRDefault="00AF2EAB" w:rsidP="00AF2EAB">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65632117" w14:textId="77777777" w:rsidR="00AF2EAB" w:rsidRPr="00CD5B6E" w:rsidRDefault="00AF2EAB" w:rsidP="00AF2EAB">
      <w:pPr>
        <w:pStyle w:val="ProductList-Body"/>
        <w:numPr>
          <w:ilvl w:val="0"/>
          <w:numId w:val="13"/>
        </w:numPr>
        <w:tabs>
          <w:tab w:val="clear" w:pos="158"/>
          <w:tab w:val="left" w:pos="180"/>
        </w:tabs>
        <w:spacing w:before="40"/>
        <w:ind w:left="810" w:hanging="274"/>
      </w:pPr>
      <w: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26F951BD" w14:textId="77777777" w:rsidR="00AF2EAB" w:rsidRPr="00CD5B6E" w:rsidRDefault="00AF2EAB" w:rsidP="00AF2EAB">
      <w:pPr>
        <w:pStyle w:val="ProductList-Body"/>
        <w:numPr>
          <w:ilvl w:val="0"/>
          <w:numId w:val="13"/>
        </w:numPr>
        <w:spacing w:before="40"/>
        <w:ind w:left="810" w:hanging="274"/>
      </w:pPr>
      <w:r>
        <w:t xml:space="preserve">uzdot Klientam rediģēt vai dzēst Sociālo saturu, ja Klients eksportē Sociālo saturu; ja tiešsaistes pakalpojuma darbība ir pārtraukta vai beidzies tā derīguma termiņš, varam pieprasīt dzēst Sociālo saturu vai liegt turpmāku piekļuvi tam. </w:t>
      </w:r>
    </w:p>
    <w:p w14:paraId="65690F99" w14:textId="77777777" w:rsidR="00C20EE6" w:rsidRPr="006D2C33" w:rsidRDefault="00E97C57"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43" w:name="_Toc499023320"/>
      <w:bookmarkStart w:id="144" w:name="O365Services"/>
      <w:r w:rsidRPr="00DF6877">
        <w:rPr>
          <w:lang w:val="lv-LV"/>
        </w:rPr>
        <w:t>Office 365 pakalpojumi</w:t>
      </w:r>
      <w:bookmarkEnd w:id="143"/>
    </w:p>
    <w:bookmarkEnd w:id="144"/>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45" w:name="CoreFeaturesforOffice365Services"/>
      <w:r>
        <w:rPr>
          <w:b/>
          <w:color w:val="00188F"/>
        </w:rPr>
        <w:t>Pamata līdzekļi pakalpojumiem Office 365</w:t>
      </w:r>
    </w:p>
    <w:bookmarkEnd w:id="14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lastRenderedPageBreak/>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46" w:name="MicrosoftTeams"/>
      <w:r>
        <w:rPr>
          <w:b/>
          <w:color w:val="00188F"/>
        </w:rPr>
        <w:t>Microsoft Teams</w:t>
      </w:r>
      <w:bookmarkEnd w:id="146"/>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E97C57"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47" w:name="ExchangeOnline"/>
      <w:r w:rsidRPr="00DF6877">
        <w:rPr>
          <w:lang w:val="lv-LV"/>
        </w:rPr>
        <w:tab/>
      </w:r>
      <w:bookmarkStart w:id="148" w:name="_Toc499023321"/>
      <w:r w:rsidRPr="00DF6877">
        <w:rPr>
          <w:lang w:val="lv-LV"/>
        </w:rPr>
        <w:t>Exchange Online</w:t>
      </w:r>
      <w:bookmarkEnd w:id="148"/>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7"/>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lastRenderedPageBreak/>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3"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49" w:name="_Toc423959249"/>
      <w:r w:rsidRPr="00711BDE">
        <w:rPr>
          <w:b/>
          <w:color w:val="00188F"/>
        </w:rPr>
        <w:t>Līgums par pakalpojumu līmeni</w:t>
      </w:r>
      <w:bookmarkEnd w:id="149"/>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E97C5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237B97E" w:rsidR="00862C50" w:rsidRPr="00690C65" w:rsidRDefault="00862C50" w:rsidP="00020699">
      <w:pPr>
        <w:pStyle w:val="ProductList-Offering2Heading"/>
      </w:pPr>
      <w:bookmarkStart w:id="150" w:name="_Toc499023322"/>
      <w:bookmarkStart w:id="151" w:name="Office365Applications"/>
      <w:bookmarkStart w:id="152" w:name="O365Applications"/>
      <w:r>
        <w:t>Office 365 lietojumprogrammas</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3AAB6D5D" w14:textId="77777777" w:rsidR="00E47D5D" w:rsidRPr="00BA2331" w:rsidRDefault="00E47D5D" w:rsidP="00E47D5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5D8F55CF" w14:textId="77777777" w:rsidR="00E47D5D" w:rsidRPr="00BA2331" w:rsidRDefault="00E47D5D" w:rsidP="00E47D5D">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5EDBDBE9" w14:textId="77777777" w:rsidR="00E47D5D" w:rsidRPr="00BA2331" w:rsidRDefault="00E47D5D" w:rsidP="00E47D5D">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4"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33906132" w14:textId="77777777" w:rsidR="00E47D5D" w:rsidRPr="00BA2331" w:rsidRDefault="00E47D5D" w:rsidP="00E47D5D">
      <w:pPr>
        <w:pStyle w:val="ProductList-Body"/>
        <w:numPr>
          <w:ilvl w:val="0"/>
          <w:numId w:val="40"/>
        </w:numPr>
        <w:ind w:left="450" w:hanging="270"/>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lastRenderedPageBreak/>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E97C5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53" w:name="MicrosoftMyAnalytics"/>
      <w:bookmarkStart w:id="154" w:name="_Toc465426847"/>
      <w:bookmarkStart w:id="155" w:name="_Toc499023323"/>
      <w:r w:rsidRPr="00A56F5E">
        <w:rPr>
          <w:lang w:val="lv-LV"/>
        </w:rPr>
        <w:t>Microsoft MyAnalytics</w:t>
      </w:r>
      <w:bookmarkEnd w:id="153"/>
      <w:bookmarkEnd w:id="154"/>
      <w:bookmarkEnd w:id="155"/>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E97C57"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56" w:name="_Toc499023324"/>
      <w:r w:rsidRPr="00DF6877">
        <w:rPr>
          <w:lang w:val="lv-LV"/>
        </w:rPr>
        <w:t>Office Online</w:t>
      </w:r>
      <w:bookmarkEnd w:id="156"/>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E97C5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57" w:name="_Toc499023325"/>
      <w:r w:rsidRPr="00DF6877">
        <w:rPr>
          <w:lang w:val="lv-LV"/>
        </w:rPr>
        <w:t>OneDrive for Business</w:t>
      </w:r>
      <w:bookmarkEnd w:id="157"/>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E97C5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354A4AB2" w:rsidR="00F445D7" w:rsidRPr="00903BB7" w:rsidRDefault="00F445D7" w:rsidP="00F445D7">
      <w:pPr>
        <w:pStyle w:val="ProductList-Offering2Heading"/>
        <w:outlineLvl w:val="2"/>
      </w:pPr>
      <w:r>
        <w:tab/>
      </w:r>
      <w:bookmarkStart w:id="158" w:name="_Toc453946627"/>
      <w:bookmarkStart w:id="159" w:name="_Toc451949065"/>
      <w:bookmarkStart w:id="160" w:name="_Toc499023326"/>
      <w:bookmarkStart w:id="161" w:name="ProjectOnline"/>
      <w:r>
        <w:t>Project Online</w:t>
      </w:r>
      <w:bookmarkEnd w:id="158"/>
      <w:bookmarkEnd w:id="159"/>
      <w:bookmarkEnd w:id="160"/>
    </w:p>
    <w:bookmarkEnd w:id="161"/>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lastRenderedPageBreak/>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E97C5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62" w:name="_Toc499023327"/>
      <w:r w:rsidRPr="00DF6877">
        <w:rPr>
          <w:lang w:val="lv-LV"/>
        </w:rPr>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E97C5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63" w:name="SkypeforBusinessOnline"/>
      <w:r w:rsidRPr="00DF6877">
        <w:rPr>
          <w:lang w:val="lv-LV"/>
        </w:rPr>
        <w:tab/>
      </w:r>
      <w:bookmarkStart w:id="164" w:name="_Toc431797723"/>
      <w:bookmarkStart w:id="165" w:name="_Toc431459539"/>
      <w:bookmarkStart w:id="166" w:name="_Toc499023328"/>
      <w:r w:rsidRPr="00DF6877">
        <w:rPr>
          <w:lang w:val="lv-LV"/>
        </w:rPr>
        <w:t xml:space="preserve">Skype darbam </w:t>
      </w:r>
      <w:bookmarkEnd w:id="164"/>
      <w:r w:rsidRPr="00DF6877">
        <w:rPr>
          <w:lang w:val="lv-LV"/>
        </w:rPr>
        <w:t>Online</w:t>
      </w:r>
      <w:bookmarkEnd w:id="163"/>
      <w:bookmarkEnd w:id="165"/>
      <w:bookmarkEnd w:id="166"/>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368541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Skype darbam Online (1. un 2. plāns)</w:t>
      </w:r>
    </w:p>
    <w:p w14:paraId="746F2DD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 xml:space="preserve">Audiokonferences </w:t>
      </w:r>
    </w:p>
    <w:p w14:paraId="683EFE2D" w14:textId="77777777" w:rsidR="006C5DB4" w:rsidRPr="00EF1E73" w:rsidRDefault="006C5DB4" w:rsidP="006C5DB4">
      <w:pPr>
        <w:pStyle w:val="ProductList-Body"/>
        <w:rPr>
          <w:rFonts w:asciiTheme="majorHAnsi" w:hAnsiTheme="majorHAnsi"/>
          <w:sz w:val="16"/>
          <w:szCs w:val="16"/>
        </w:rPr>
      </w:pPr>
      <w:r>
        <w:rPr>
          <w:rFonts w:asciiTheme="majorHAnsi" w:hAnsiTheme="majorHAnsi"/>
          <w:sz w:val="16"/>
          <w:szCs w:val="16"/>
        </w:rPr>
        <w:t>Zvanīšanas plāns</w:t>
      </w:r>
    </w:p>
    <w:p w14:paraId="53A9F976"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Saziņas kredīti</w:t>
      </w:r>
    </w:p>
    <w:p w14:paraId="2B760F8F" w14:textId="3AD3FA09" w:rsidR="00725706" w:rsidRPr="00866323" w:rsidRDefault="006C5DB4" w:rsidP="006C5DB4">
      <w:pPr>
        <w:pStyle w:val="ProductList-Body"/>
        <w:rPr>
          <w:rFonts w:asciiTheme="majorHAnsi" w:hAnsiTheme="majorHAnsi"/>
          <w:sz w:val="16"/>
          <w:szCs w:val="16"/>
        </w:rPr>
      </w:pPr>
      <w:r>
        <w:rPr>
          <w:rFonts w:asciiTheme="majorHAnsi" w:hAnsiTheme="majorHAnsi"/>
          <w:sz w:val="16"/>
          <w:szCs w:val="16"/>
        </w:rPr>
        <w:t>Tālruņa sistēma</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67" w:name="PamatalīdzekļipakalpojumiemOffice365"/>
      <w:r>
        <w:rPr>
          <w:b/>
          <w:color w:val="00188F"/>
        </w:rPr>
        <w:t>Pamata līdzekļi pakalpojumiem Office 365</w:t>
      </w:r>
      <w:bookmarkEnd w:id="167"/>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2B890F24"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 xml:space="preserve">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w:t>
      </w:r>
      <w:r>
        <w:lastRenderedPageBreak/>
        <w:t>pakalpojumu lietošanas nosacījumi dažādās valstīs var atšķirties. Visi iekļautie nodokļi, maksas un konkrētām valstīm paredzētie lietošanas nosacījumi ir norādīti lielapjoma licencēšanas vietnē (</w:t>
      </w:r>
      <w:hyperlink r:id="rId45"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E97C5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68" w:name="_Toc499023329"/>
      <w:bookmarkStart w:id="169" w:name="OtherOnlineServices"/>
      <w:r w:rsidRPr="00DF6877">
        <w:rPr>
          <w:lang w:val="lv-LV"/>
        </w:rPr>
        <w:t>Citi tiešsaistes pakalpojumi</w:t>
      </w:r>
      <w:bookmarkEnd w:id="168"/>
    </w:p>
    <w:p w14:paraId="5FB665B4" w14:textId="77777777" w:rsidR="00982550" w:rsidRDefault="00982550" w:rsidP="00982550">
      <w:pPr>
        <w:pStyle w:val="ProductList-Offering2Heading"/>
        <w:outlineLvl w:val="2"/>
      </w:pPr>
      <w:bookmarkStart w:id="170" w:name="MicrosoftLearning"/>
      <w:bookmarkStart w:id="171" w:name="MicrosoftPowerBIPro"/>
      <w:bookmarkEnd w:id="169"/>
      <w:r w:rsidRPr="00AF2EAB">
        <w:rPr>
          <w:lang w:val="lv-LV"/>
        </w:rPr>
        <w:tab/>
      </w:r>
      <w:bookmarkStart w:id="172" w:name="_Toc476230941"/>
      <w:bookmarkStart w:id="173" w:name="_Toc476476626"/>
      <w:bookmarkStart w:id="174" w:name="_Toc499023330"/>
      <w:bookmarkStart w:id="175" w:name="BingMaps"/>
      <w:r>
        <w:t>Bing Maps Enterprise Platform un Mobile Asset Management Platform</w:t>
      </w:r>
      <w:bookmarkEnd w:id="172"/>
      <w:bookmarkEnd w:id="173"/>
      <w:bookmarkEnd w:id="174"/>
    </w:p>
    <w:bookmarkEnd w:id="175"/>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6" w:history="1">
        <w:r>
          <w:rPr>
            <w:rStyle w:val="Hyperlink"/>
          </w:rPr>
          <w:t>https://aka.ms/bingmapsplatformapistou</w:t>
        </w:r>
      </w:hyperlink>
      <w:r>
        <w:t xml:space="preserve"> un </w:t>
      </w:r>
      <w:hyperlink r:id="rId47"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8" w:history="1">
        <w:r>
          <w:rPr>
            <w:rStyle w:val="Hyperlink"/>
          </w:rPr>
          <w:t>https://go.microsoft.com/fwlink/?LinkId=521839</w:t>
        </w:r>
      </w:hyperlink>
      <w:r>
        <w:t>, attiecas uz Bing karšu pakalpojumu lietošanu, ko veic Klients.</w:t>
      </w:r>
    </w:p>
    <w:p w14:paraId="414E4594" w14:textId="77777777" w:rsidR="00A965A3" w:rsidRPr="00F55075" w:rsidRDefault="00E97C57"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AF2EAB" w:rsidRDefault="00AE6C3B" w:rsidP="00AE6C3B">
      <w:pPr>
        <w:pStyle w:val="ProductList-Offering2Heading"/>
        <w:outlineLvl w:val="2"/>
        <w:rPr>
          <w:lang w:val="pt-BR"/>
        </w:rPr>
      </w:pPr>
      <w:r w:rsidRPr="00AF2EAB">
        <w:rPr>
          <w:lang w:val="pt-BR"/>
        </w:rPr>
        <w:lastRenderedPageBreak/>
        <w:tab/>
      </w:r>
      <w:bookmarkStart w:id="176" w:name="_Toc476230942"/>
      <w:bookmarkStart w:id="177" w:name="_Toc499023331"/>
      <w:bookmarkStart w:id="178" w:name="BusinessApplicationPlatform"/>
      <w:r w:rsidRPr="00AF2EAB">
        <w:rPr>
          <w:lang w:val="pt-BR"/>
        </w:rPr>
        <w:t>Darba lietojumprogrammu platforma</w:t>
      </w:r>
      <w:bookmarkEnd w:id="176"/>
      <w:bookmarkEnd w:id="177"/>
    </w:p>
    <w:bookmarkEnd w:id="178"/>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49"/>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77777777" w:rsidR="00511448" w:rsidRPr="0008458E"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0A6D7EA4" w14:textId="77777777" w:rsidR="00B50CDE" w:rsidRPr="00585A48" w:rsidRDefault="00E97C57"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79" w:name="_Toc476476628"/>
      <w:r>
        <w:tab/>
      </w:r>
      <w:bookmarkStart w:id="180" w:name="_Toc499023332"/>
      <w:r w:rsidR="00B50CDE">
        <w:t>Microsoft Cloud App Security</w:t>
      </w:r>
      <w:bookmarkEnd w:id="179"/>
      <w:bookmarkEnd w:id="180"/>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E97C57"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6E1B6B46" w:rsidR="00AE6C3B" w:rsidRPr="00AE6C3B" w:rsidRDefault="00AE6C3B" w:rsidP="00AE6C3B">
      <w:pPr>
        <w:pStyle w:val="ProductList-Offering2Heading"/>
        <w:outlineLvl w:val="2"/>
        <w:rPr>
          <w:lang w:val="lv-LV"/>
        </w:rPr>
      </w:pPr>
      <w:r w:rsidRPr="00AE6C3B">
        <w:rPr>
          <w:lang w:val="lv-LV"/>
        </w:rPr>
        <w:tab/>
      </w:r>
      <w:bookmarkStart w:id="181" w:name="_Toc476230944"/>
      <w:bookmarkStart w:id="182" w:name="_Toc499023333"/>
      <w:r w:rsidRPr="00AE6C3B">
        <w:rPr>
          <w:lang w:val="lv-LV"/>
        </w:rPr>
        <w:t>Microsoft Intune</w:t>
      </w:r>
      <w:bookmarkEnd w:id="181"/>
      <w:bookmarkEnd w:id="182"/>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2"/>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3"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E97C57"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E47D5D" w:rsidRDefault="006C5DB4" w:rsidP="006C5DB4">
      <w:pPr>
        <w:pStyle w:val="ProductList-Offering2Heading"/>
        <w:ind w:firstLine="158"/>
        <w:outlineLvl w:val="2"/>
        <w:rPr>
          <w:b w:val="0"/>
          <w:color w:val="000000" w:themeColor="text1"/>
          <w:sz w:val="8"/>
          <w:szCs w:val="8"/>
          <w:lang w:val="lv-LV"/>
        </w:rPr>
      </w:pPr>
      <w:bookmarkStart w:id="183" w:name="_Toc492329154"/>
      <w:bookmarkStart w:id="184" w:name="_Toc499023334"/>
      <w:bookmarkStart w:id="185" w:name="MicrosoftKaizalaPro"/>
      <w:bookmarkStart w:id="186" w:name="_Toc453946633"/>
      <w:bookmarkStart w:id="187" w:name="_Toc451949071"/>
      <w:r w:rsidRPr="00E47D5D">
        <w:rPr>
          <w:lang w:val="lv-LV"/>
        </w:rPr>
        <w:t>Microsoft Kaizala Pro</w:t>
      </w:r>
      <w:bookmarkEnd w:id="183"/>
      <w:bookmarkEnd w:id="184"/>
    </w:p>
    <w:bookmarkEnd w:id="185"/>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E97C57"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88" w:name="_Toc499023335"/>
      <w:r w:rsidR="00F445D7">
        <w:t>Microsoft Learning</w:t>
      </w:r>
      <w:bookmarkEnd w:id="186"/>
      <w:bookmarkEnd w:id="188"/>
      <w:r w:rsidR="00F445D7">
        <w:t xml:space="preserve"> </w:t>
      </w:r>
      <w:bookmarkEnd w:id="187"/>
    </w:p>
    <w:bookmarkEnd w:id="170"/>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89" w:name="_Toc451949072"/>
      <w:r>
        <w:t>Microsoft Learning Imagine Academy</w:t>
      </w:r>
      <w:bookmarkEnd w:id="189"/>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4"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E97C57"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71"/>
    <w:p w14:paraId="73BE1411" w14:textId="77777777" w:rsidR="00160262" w:rsidRPr="009C1170" w:rsidRDefault="00160262" w:rsidP="00160262">
      <w:pPr>
        <w:pStyle w:val="ProductList-Offering2Heading"/>
        <w:keepNext/>
        <w:outlineLvl w:val="2"/>
      </w:pPr>
      <w:r>
        <w:tab/>
      </w:r>
      <w:bookmarkStart w:id="190" w:name="_Toc457466455"/>
      <w:bookmarkStart w:id="191" w:name="_Toc499023336"/>
      <w:r>
        <w:t>Minecraft: Education Edition</w:t>
      </w:r>
      <w:bookmarkEnd w:id="190"/>
      <w:bookmarkEnd w:id="191"/>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E97C57"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2" w:name="_Toc499023337"/>
      <w:r w:rsidR="00581CDB" w:rsidRPr="00DF6877">
        <w:rPr>
          <w:lang w:val="lv-LV"/>
        </w:rPr>
        <w:t>Office 365 Developer</w:t>
      </w:r>
      <w:bookmarkEnd w:id="192"/>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lastRenderedPageBreak/>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E97C5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93" w:name="_Toc453946637"/>
      <w:bookmarkStart w:id="194" w:name="_Toc499023338"/>
      <w:r w:rsidRPr="00A56F5E">
        <w:rPr>
          <w:lang w:val="lv-LV"/>
        </w:rPr>
        <w:t>Windows darbstacijas operētājsistēma</w:t>
      </w:r>
      <w:bookmarkEnd w:id="193"/>
      <w:bookmarkEnd w:id="194"/>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E97C57"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499023339"/>
      <w:r>
        <w:lastRenderedPageBreak/>
        <w:t>1. pielikums — paziņojumi</w:t>
      </w:r>
      <w:bookmarkEnd w:id="195"/>
      <w:bookmarkEnd w:id="196"/>
    </w:p>
    <w:p w14:paraId="2F4609B8" w14:textId="0A35F4A9" w:rsidR="004D27A6" w:rsidRPr="00DF6877" w:rsidRDefault="00D67A4B" w:rsidP="00020699">
      <w:pPr>
        <w:pStyle w:val="ProductList-Offering1Heading"/>
        <w:rPr>
          <w:lang w:val="lv-LV"/>
        </w:rPr>
      </w:pPr>
      <w:bookmarkStart w:id="197" w:name="_Toc499023340"/>
      <w:r w:rsidRPr="00DF6877">
        <w:rPr>
          <w:lang w:val="lv-LV"/>
        </w:rPr>
        <w:t>Bing Maps</w:t>
      </w:r>
      <w:bookmarkEnd w:id="197"/>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6" w:history="1">
        <w:r>
          <w:rPr>
            <w:rStyle w:val="Hyperlink"/>
          </w:rPr>
          <w:t>go.microsoft.com/?linkid=9710837</w:t>
        </w:r>
      </w:hyperlink>
      <w:r>
        <w:t xml:space="preserve">, un Bing karšu personas datu aizsardzības paziņojums, kas ir pieejams vietnē </w:t>
      </w:r>
      <w:hyperlink r:id="rId57" w:history="1">
        <w:r>
          <w:rPr>
            <w:rStyle w:val="Hyperlink"/>
          </w:rPr>
          <w:t>go.microsoft.com/fwlink/?LinkID=248686</w:t>
        </w:r>
      </w:hyperlink>
      <w:r>
        <w:t>.</w:t>
      </w:r>
    </w:p>
    <w:bookmarkStart w:id="198"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99" w:name="_Toc499023341"/>
      <w:bookmarkStart w:id="200" w:name="ProfessionalServices"/>
      <w:r w:rsidRPr="00DF6877">
        <w:rPr>
          <w:lang w:val="lv-LV"/>
        </w:rPr>
        <w:t>Profesionālie pakalpojumi</w:t>
      </w:r>
      <w:bookmarkEnd w:id="198"/>
      <w:bookmarkEnd w:id="199"/>
    </w:p>
    <w:bookmarkEnd w:id="200"/>
    <w:p w14:paraId="39B7306B" w14:textId="77777777" w:rsidR="00511448" w:rsidRPr="0008458E" w:rsidRDefault="00511448" w:rsidP="00511448">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Tomēr, ja Profesionālie pakalpojumi ir iekļauti atsevišķā līgumā, ir spēkā šī atsevišķā līguma nosacījumi.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B244027" w14:textId="77777777" w:rsidR="00511448" w:rsidRPr="0008458E" w:rsidRDefault="00511448" w:rsidP="00511448">
      <w:pPr>
        <w:pStyle w:val="ProductList-Body"/>
      </w:pPr>
      <w:r>
        <w:t xml:space="preserve">Uz šiem Profesionālajiem pakalpojumiem var attiekties Tiešsaistes pakalpojumu nosacījumos iekļautie Papildu nosacījumi, taču tikai tad, ja šie nosacījumi nav pretrunā ar šo Paziņojumu.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Definīcija</w:t>
      </w:r>
    </w:p>
    <w:p w14:paraId="1ECE9E70" w14:textId="77777777" w:rsidR="00FC2378" w:rsidRPr="000772BE" w:rsidRDefault="00FC2378" w:rsidP="00511448">
      <w:pPr>
        <w:pStyle w:val="ProductList-Body"/>
        <w:ind w:left="180"/>
      </w:pPr>
      <w:r>
        <w:t>Jebkādi pakalpojumi, uz kuriem attiecas šis paziņojums, kopā tiek saukti par „Profesionālajiem pakalpojumiem”.</w:t>
      </w:r>
    </w:p>
    <w:p w14:paraId="77A0E47C" w14:textId="77777777" w:rsidR="00FC2378" w:rsidRPr="000772BE" w:rsidRDefault="00FC2378" w:rsidP="00511448">
      <w:pPr>
        <w:pStyle w:val="ProductList-Body"/>
        <w:ind w:left="180"/>
      </w:pPr>
    </w:p>
    <w:p w14:paraId="105DCC93" w14:textId="77777777" w:rsidR="00511448" w:rsidRPr="0008458E" w:rsidRDefault="00511448" w:rsidP="00511448">
      <w:pPr>
        <w:pStyle w:val="ProductList-Body"/>
        <w:tabs>
          <w:tab w:val="clear" w:pos="158"/>
          <w:tab w:val="left" w:pos="360"/>
        </w:tabs>
        <w:ind w:left="180"/>
        <w:outlineLvl w:val="3"/>
      </w:pPr>
      <w:r>
        <w:rPr>
          <w:b/>
          <w:color w:val="0072C6"/>
        </w:rPr>
        <w:t>Personas datu apstrāde</w:t>
      </w:r>
    </w:p>
    <w:p w14:paraId="797DD095" w14:textId="77777777" w:rsidR="00511448" w:rsidRPr="0008458E" w:rsidRDefault="00511448" w:rsidP="00511448">
      <w:pPr>
        <w:pStyle w:val="CommentText"/>
        <w:spacing w:after="0"/>
        <w:ind w:left="180"/>
      </w:pPr>
      <w:r>
        <w:rPr>
          <w:sz w:val="18"/>
          <w:szCs w:val="22"/>
        </w:rPr>
        <w:t xml:space="preserve">Ciktāl korporācija Microsoft ir Personas datu apstrādātāja vai apakšapstrādātāja saistībā ar Profesionālo pakalpojumu nodrošināšanu, Microsoft saistības, kas norādītas 4. pielikumā iekļautajos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lastRenderedPageBreak/>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E97C57"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1" w:name="_Toc451949080"/>
      <w:bookmarkStart w:id="202" w:name="_Toc499023342"/>
      <w:r w:rsidRPr="00D436C3">
        <w:rPr>
          <w:lang w:val="lv-LV"/>
        </w:rPr>
        <w:t>Pievienots paziņojums par Azure Media pakalpojumu H.265/HEVC kodējumu</w:t>
      </w:r>
      <w:bookmarkEnd w:id="201"/>
      <w:bookmarkEnd w:id="202"/>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E97C57"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747204" w:rsidDel="007C0F64" w:rsidRDefault="006751E4" w:rsidP="006751E4">
      <w:pPr>
        <w:pStyle w:val="ProductList-Offering1Heading"/>
      </w:pPr>
      <w:bookmarkStart w:id="203" w:name="_Toc484158323"/>
      <w:bookmarkStart w:id="204" w:name="_Toc499023343"/>
      <w:r>
        <w:t>Paziņojums par Adobe Flash Player</w:t>
      </w:r>
      <w:bookmarkEnd w:id="203"/>
      <w:bookmarkEnd w:id="204"/>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58"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E97C57"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05" w:name="_Toc484158324"/>
      <w:bookmarkStart w:id="206" w:name="_Toc476230953"/>
      <w:bookmarkStart w:id="207" w:name="_Toc499023344"/>
      <w:r w:rsidRPr="006751E4">
        <w:rPr>
          <w:lang w:val="lv-LV"/>
        </w:rPr>
        <w:t>Paziņojums par vizuālo standartu H.264/AVC, video standartu VC-1, vizuālo standartu MPEG-4 Part 2 un video standartu MPEG-2.</w:t>
      </w:r>
      <w:bookmarkEnd w:id="205"/>
      <w:bookmarkEnd w:id="206"/>
      <w:bookmarkEnd w:id="207"/>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E97C57"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208" w:name="_Toc499023345"/>
      <w:bookmarkStart w:id="209" w:name="Attachment2"/>
      <w:r>
        <w:lastRenderedPageBreak/>
        <w:t>2. pielikums — abonēšanas licenču komplekti</w:t>
      </w:r>
      <w:bookmarkEnd w:id="208"/>
    </w:p>
    <w:bookmarkEnd w:id="209"/>
    <w:p w14:paraId="2A70A0F8" w14:textId="1D21EFD4"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49" w:type="dxa"/>
        <w:tblLayout w:type="fixed"/>
        <w:tblLook w:val="04A0" w:firstRow="1" w:lastRow="0" w:firstColumn="1" w:lastColumn="0" w:noHBand="0" w:noVBand="1"/>
      </w:tblPr>
      <w:tblGrid>
        <w:gridCol w:w="1793"/>
        <w:gridCol w:w="244"/>
        <w:gridCol w:w="244"/>
        <w:gridCol w:w="245"/>
        <w:gridCol w:w="246"/>
        <w:gridCol w:w="245"/>
        <w:gridCol w:w="245"/>
        <w:gridCol w:w="245"/>
        <w:gridCol w:w="245"/>
        <w:gridCol w:w="245"/>
        <w:gridCol w:w="245"/>
        <w:gridCol w:w="245"/>
        <w:gridCol w:w="293"/>
        <w:gridCol w:w="1006"/>
        <w:gridCol w:w="1006"/>
        <w:gridCol w:w="351"/>
        <w:gridCol w:w="360"/>
        <w:gridCol w:w="364"/>
        <w:gridCol w:w="333"/>
        <w:gridCol w:w="245"/>
        <w:gridCol w:w="245"/>
        <w:gridCol w:w="245"/>
        <w:gridCol w:w="805"/>
        <w:gridCol w:w="344"/>
        <w:gridCol w:w="360"/>
        <w:gridCol w:w="405"/>
      </w:tblGrid>
      <w:tr w:rsidR="00E95331" w14:paraId="164E0C53" w14:textId="77777777" w:rsidTr="00E95331">
        <w:trPr>
          <w:trHeight w:val="636"/>
          <w:tblHeader/>
        </w:trPr>
        <w:tc>
          <w:tcPr>
            <w:tcW w:w="1793" w:type="dxa"/>
            <w:vMerge w:val="restart"/>
            <w:tcBorders>
              <w:top w:val="nil"/>
              <w:left w:val="nil"/>
              <w:bottom w:val="dashSmallGap" w:sz="4" w:space="0" w:color="808080" w:themeColor="background1" w:themeShade="80"/>
              <w:right w:val="nil"/>
            </w:tcBorders>
            <w:vAlign w:val="bottom"/>
            <w:hideMark/>
          </w:tcPr>
          <w:p w14:paraId="572DEC65" w14:textId="77777777" w:rsidR="00E47D5D" w:rsidRDefault="00E47D5D" w:rsidP="00E47D5D">
            <w:pPr>
              <w:pStyle w:val="ProductList-Body"/>
              <w:tabs>
                <w:tab w:val="clear" w:pos="158"/>
                <w:tab w:val="left" w:pos="720"/>
              </w:tabs>
              <w:spacing w:line="254" w:lineRule="auto"/>
              <w:ind w:left="-108"/>
              <w:rPr>
                <w:sz w:val="22"/>
              </w:rPr>
            </w:pPr>
            <w:r>
              <w:rPr>
                <w:sz w:val="22"/>
              </w:rPr>
              <w:t>Tiešsaistes pakalpojumi</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7D2C160"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0B513BD2" w14:textId="77777777" w:rsidR="00E47D5D" w:rsidRDefault="00E47D5D" w:rsidP="00E47D5D">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70A6C1"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6ABA0E2E"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Valsts iestādēm</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7EBEF344"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7E8781DE" w14:textId="77777777" w:rsidR="00E47D5D" w:rsidRDefault="00E47D5D" w:rsidP="00E9533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100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8E1FC1"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7A64FD8F"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Komercdarbībai</w:t>
            </w:r>
          </w:p>
          <w:p w14:paraId="0F605DF9"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01D938"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04F7294A"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Komercdarbībai</w:t>
            </w:r>
          </w:p>
          <w:p w14:paraId="18F7BDBF"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11" w:type="dxa"/>
            <w:gridSpan w:val="2"/>
            <w:tcBorders>
              <w:top w:val="single" w:sz="12" w:space="0" w:color="FFFFFF" w:themeColor="background1"/>
              <w:left w:val="single" w:sz="12" w:space="0" w:color="FFFFFF" w:themeColor="background1"/>
              <w:bottom w:val="nil"/>
              <w:right w:val="nil"/>
            </w:tcBorders>
            <w:shd w:val="clear" w:color="auto" w:fill="0072C6"/>
            <w:hideMark/>
          </w:tcPr>
          <w:p w14:paraId="73371543"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Līgums Enterprise</w:t>
            </w:r>
          </w:p>
          <w:p w14:paraId="2337931E"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Mobility +</w:t>
            </w:r>
          </w:p>
          <w:p w14:paraId="2613AF68"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97"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5C3CE386" w14:textId="77777777" w:rsidR="00E47D5D" w:rsidRDefault="00E47D5D" w:rsidP="00E47D5D">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 365 Education</w:t>
            </w:r>
          </w:p>
          <w:p w14:paraId="26F1751B"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8265617" w14:textId="77777777" w:rsidR="00E47D5D" w:rsidRDefault="00E47D5D" w:rsidP="00E47D5D">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11C17C90"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6D44960" w14:textId="77777777" w:rsidR="00E47D5D" w:rsidRDefault="00E47D5D" w:rsidP="00E47D5D">
            <w:pPr>
              <w:pStyle w:val="ProductList-Body"/>
              <w:tabs>
                <w:tab w:val="left" w:pos="720"/>
              </w:tabs>
              <w:spacing w:line="254"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09" w:type="dxa"/>
            <w:gridSpan w:val="3"/>
            <w:tcBorders>
              <w:top w:val="single" w:sz="12" w:space="0" w:color="FFFFFF" w:themeColor="background1"/>
              <w:left w:val="single" w:sz="12" w:space="0" w:color="FFFFFF" w:themeColor="background1"/>
              <w:bottom w:val="nil"/>
              <w:right w:val="nil"/>
            </w:tcBorders>
            <w:shd w:val="clear" w:color="auto" w:fill="0072C6"/>
          </w:tcPr>
          <w:p w14:paraId="590FB008" w14:textId="77777777" w:rsidR="00E47D5D" w:rsidRDefault="00E47D5D" w:rsidP="00E47D5D">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49E0F9AC" w14:textId="77777777" w:rsidR="00E47D5D" w:rsidRDefault="00E47D5D" w:rsidP="00E47D5D">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Enterprise Edition</w:t>
            </w:r>
          </w:p>
          <w:p w14:paraId="56D7225C" w14:textId="77777777" w:rsidR="00E47D5D" w:rsidRDefault="00E47D5D" w:rsidP="00E47D5D">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E95331" w14:paraId="42B7AFAA" w14:textId="77777777" w:rsidTr="00E95331">
        <w:trPr>
          <w:trHeight w:val="299"/>
          <w:tblHeader/>
        </w:trPr>
        <w:tc>
          <w:tcPr>
            <w:tcW w:w="1793" w:type="dxa"/>
            <w:vMerge/>
            <w:tcBorders>
              <w:top w:val="nil"/>
              <w:left w:val="nil"/>
              <w:bottom w:val="dashSmallGap" w:sz="4" w:space="0" w:color="808080" w:themeColor="background1" w:themeShade="80"/>
              <w:right w:val="nil"/>
            </w:tcBorders>
            <w:vAlign w:val="center"/>
            <w:hideMark/>
          </w:tcPr>
          <w:p w14:paraId="4B3B8B04" w14:textId="77777777" w:rsidR="00E47D5D" w:rsidRDefault="00E47D5D" w:rsidP="00E47D5D">
            <w:pPr>
              <w:spacing w:after="0" w:line="240" w:lineRule="auto"/>
            </w:pPr>
          </w:p>
        </w:tc>
        <w:tc>
          <w:tcPr>
            <w:tcW w:w="24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6510181"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37EAB"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F209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61283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5112E9"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4F4652"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496AD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93A22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C07DEC"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B92B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283101"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9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CA184"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FD40F5" w14:textId="77777777" w:rsidR="00E47D5D" w:rsidRDefault="00E47D5D" w:rsidP="00E47D5D">
            <w:pPr>
              <w:spacing w:after="0" w:line="240" w:lineRule="auto"/>
              <w:rPr>
                <w:rFonts w:asciiTheme="majorHAnsi" w:hAnsiTheme="majorHAnsi"/>
                <w:color w:val="FFFFFF" w:themeColor="background1"/>
                <w:sz w:val="15"/>
                <w:szCs w:val="15"/>
              </w:rPr>
            </w:pPr>
          </w:p>
        </w:tc>
        <w:tc>
          <w:tcPr>
            <w:tcW w:w="10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B1E872" w14:textId="77777777" w:rsidR="00E47D5D" w:rsidRDefault="00E47D5D" w:rsidP="00E47D5D">
            <w:pPr>
              <w:spacing w:after="0" w:line="240" w:lineRule="auto"/>
              <w:rPr>
                <w:rFonts w:asciiTheme="majorHAnsi" w:hAnsiTheme="majorHAnsi"/>
                <w:color w:val="FFFFFF" w:themeColor="background1"/>
                <w:sz w:val="15"/>
                <w:szCs w:val="15"/>
              </w:rPr>
            </w:pP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E2F376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46D4A0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DBFB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6FB84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FD40A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A61DBC"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CF91B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4C14BEFD"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44"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2EFD6A3" w14:textId="77777777" w:rsidR="00E47D5D" w:rsidRDefault="00E47D5D" w:rsidP="00E47D5D">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560A062D"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99BD9D1" w14:textId="77777777" w:rsidR="00E47D5D" w:rsidRDefault="00E47D5D" w:rsidP="00E47D5D">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4B000F3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C54F7E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E47D5D" w14:paraId="463C9A8C" w14:textId="77777777" w:rsidTr="00E95331">
        <w:trPr>
          <w:trHeight w:val="210"/>
        </w:trPr>
        <w:tc>
          <w:tcPr>
            <w:tcW w:w="179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BDAD69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628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D0B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39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17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DEA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43C2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3C1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2A9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841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3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2F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6EE2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AC20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276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57B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62F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FC9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3C3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FE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BF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0EA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FA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468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10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CCA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7783F24" w14:textId="77777777" w:rsidTr="00E95331">
        <w:trPr>
          <w:trHeight w:val="210"/>
        </w:trPr>
        <w:tc>
          <w:tcPr>
            <w:tcW w:w="1793" w:type="dxa"/>
            <w:tcBorders>
              <w:top w:val="nil"/>
              <w:left w:val="nil"/>
              <w:bottom w:val="dashSmallGap" w:sz="4" w:space="0" w:color="BFBFBF" w:themeColor="background1" w:themeShade="BF"/>
              <w:right w:val="nil"/>
            </w:tcBorders>
            <w:noWrap/>
            <w:vAlign w:val="center"/>
            <w:hideMark/>
          </w:tcPr>
          <w:p w14:paraId="1E01CDA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3BE6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D2E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417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C9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CC2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26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985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C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330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451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DE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51A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80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4A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5C9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4BE4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48B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C1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A2A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F8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F65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97B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5A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72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2B3A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8E7F18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B3EE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4973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3C1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2BB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20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14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DC3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3E3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C5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368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3C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179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75C6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F1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192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EB6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9F2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C24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69F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981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068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EF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FFED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05D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E7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638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3EFB31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95D1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563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6C9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45A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F19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0EA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35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2E64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E28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EA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71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ED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DA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EAB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0D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92E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4EA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95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2F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46B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1D2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FE9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2BB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2F7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94A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D89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9A7DE8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61B72"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D7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0A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D4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D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93FF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35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9499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BD7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39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F76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DB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6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766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E7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F1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181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90E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9CD6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9B6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83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B19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57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2E5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504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0DE8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21C1CA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1B358"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1A14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1BF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52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382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D96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2C8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D8E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DE6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B34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A2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D8C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93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BC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2B96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9F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28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1A0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141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75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BF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8F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3E5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FB9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DBC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222C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98FFFE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3E4C7"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C75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43C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D851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CF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F22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A6FD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75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8C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14C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4D1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FDA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26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06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2821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507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E77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DA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A04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6A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67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168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CBE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CA7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1F0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4B4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482A304"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9228D"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F48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4CD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8E6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EB3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60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C55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7D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A834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10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E3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3D7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8E8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475A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D9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AF4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B73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B6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91F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6F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858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12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6EA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CB9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57C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637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E61632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4813C"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darbam Online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CE97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1F4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477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93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4CF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A8B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AE8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8F3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5F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A67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926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76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BFC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F3D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823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04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2E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FD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617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DD1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41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96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1A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29B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904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B4BA20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24E78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darbam Online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3915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AB7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82D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6E4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13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21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91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E4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721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B1D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474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84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B28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B52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69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2139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684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EBF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BA4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5BA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AB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CB4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63C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AF1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4C8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1E05FAF"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3C02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Tālruņa sistēma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FAD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2F2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78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92B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06A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5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ED6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627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1F2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7C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985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68D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85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44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B2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D2F5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D2C4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8E2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339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D8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96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3B2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598A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E20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717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7B6B79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38B06"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Audiokonferences</w:t>
            </w:r>
            <w:r>
              <w:rPr>
                <w:rFonts w:asciiTheme="majorHAnsi" w:hAnsiTheme="majorHAnsi"/>
                <w:sz w:val="15"/>
                <w:szCs w:val="15"/>
              </w:rPr>
              <w:t xml:space="preserve">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945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908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05C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6E1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853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C1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D4D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42F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2EE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770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50C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426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C63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3C8D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C06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C20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B9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F74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7EB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D5B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49E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6FB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E3C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40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9A1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A1F207D"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EF95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9F9F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C1E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886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DFA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F09D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855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910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993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944E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482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A86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179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8A5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FF9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0C3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98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BA9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216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D67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8AC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BF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B5B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8E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20B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CED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F690D5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E139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Business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303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CE3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59A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0CB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E8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36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01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936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AB3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6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66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78D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D5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3C0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B72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F51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73F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3F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3E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280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A87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8908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4D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37C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B3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2A5247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1D55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150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A7F6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623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56E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E0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7A49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2E1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DA8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4CA52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8F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99D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134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C9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3C3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A61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93A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3F5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F41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83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449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231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483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5E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E9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4DF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07DF5B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50E60"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539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B4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7F6B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14C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94D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F7A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E7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9C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241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6E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1C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A22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9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849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F2A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C8F5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3FB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CE5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E787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009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8798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AA1E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128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5E8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68D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62E3DF1"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7F4AC"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255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D8D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7208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896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CD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E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97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6B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E84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FF4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27F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3FC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F8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896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466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2F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B25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F1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96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8A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AF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4F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B36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78D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D1C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923A047" w14:textId="77777777" w:rsidTr="00E95331">
        <w:trPr>
          <w:trHeight w:val="299"/>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B413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175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DB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A0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C8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B2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38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C21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BFC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F2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51AE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07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5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02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9E1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83D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728E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8FA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F50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A1D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DC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95D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04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632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0FA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C04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13B8B4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87F4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Threat Intelligence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7F5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165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9FD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75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02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40E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D87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10B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9E0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752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BEC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BDA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43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D53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9DF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E0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39D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B69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05B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83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3E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57A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AE6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D9F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89A2E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DFCA98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BEDD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FA4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C001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37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5D5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1A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85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844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BDD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DFE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DE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57D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B3D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1B8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4D4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48D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5B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94D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F94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EFC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97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584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DF4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3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9B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233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6774A1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0B71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D1B1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609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22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112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55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09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7B7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EC8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CE3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766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F34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86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EE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C2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957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0C2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88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5F3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C53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2F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12E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C4C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909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455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8B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E0AF58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1B8B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7D0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B27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F4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00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FA3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338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3E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5E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773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343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2C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9F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DA8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1F0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249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3A8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59B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B42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012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48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879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DFA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B82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B0C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5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E51F21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9673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9DE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F66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F0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511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F8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F23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0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36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CAC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30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1B7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478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5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26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8AA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43D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B21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54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5BB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EE0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ED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4DB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B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098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EA3D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673424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0FF33"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B0C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8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265B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62A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03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501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3F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F2A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5362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C8D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797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3A5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DED9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94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A4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110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50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1EA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605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B96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FA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D18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9DF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3029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5F9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71417E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29680"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49E3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780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735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C3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5B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96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948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C86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E02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860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CA2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82A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334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A5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1DBF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D48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C33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23B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F89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BEB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043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978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9F0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A49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A7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B8E1C0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60496"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AB8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52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40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6A1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32B2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044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E35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775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F16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C31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3AA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63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68C4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0FE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AD0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D2E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E0A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BDB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5ED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BD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08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FF1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BA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1C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5223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16BCD9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60B0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258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AC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DDD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CB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22C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927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35B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722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A6D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86C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9C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60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2B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EC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118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BC97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F4C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D48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F8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AE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DE3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295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6140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AC6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E0F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0AC6F52"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A013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3C7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FD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C4E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AEB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03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64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9C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62F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68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2E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9FF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4A7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41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08E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D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17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4B6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728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1F5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AB0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446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701A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67E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12E3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32442C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76DA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5DF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2EB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DBC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DA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112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7AB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40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C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7A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0E1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CB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358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20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32B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BC1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D09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4E9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F1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DB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1B9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D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EA3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259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A4A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9A22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B637EE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22270F"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lastRenderedPageBreak/>
              <w:t xml:space="preserve">Microsoft Dynamics 365 projekta pakalpojumu automatizācijai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113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091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7BD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C08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87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0BD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DA9A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239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F3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043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8C5E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C63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E9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458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37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CF4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677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2E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64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6D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2E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648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7FA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D35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1B03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F8722BB"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083F8E"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B0A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D31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385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F8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9DF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B3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452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FB6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741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6D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F7D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993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82E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E8B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A8F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28E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64C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C82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CD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9A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D5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57F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5EF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9F1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0575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9CACAC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C476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C5B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E5F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011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40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6A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28B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F4A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9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78E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4D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047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F0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97B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F68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47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A0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F0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98C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46A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20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62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746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F8D3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87B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3491D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D96CF2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1210E"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EE19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E1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1A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E6D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A3E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C3B2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59E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09C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2CD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FF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461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D7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F7E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1CD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B40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44D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2B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F06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A6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6E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31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B8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15F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147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00DF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B983A9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60BE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32C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682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BD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1D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87B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6E5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67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A4A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D4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7B2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7E1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736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1E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EA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167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A6F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6BE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AA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38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8F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E5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13F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EE7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784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57A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1B1F01A"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0C5B9D"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38F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80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D6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D7F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091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860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BC3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6A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5C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56C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E7EC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1B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1E9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4C18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11C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601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82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51B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A0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5F8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BC1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DE68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79A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C90F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73633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F3B525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4E07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36E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6B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BE7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75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58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17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F96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21D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D5D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E3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2DF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5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F82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EA0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890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E214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03C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41C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045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BC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C7C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ECB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731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6AB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B119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4FF9DA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A507"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4A8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02D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413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23E1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EE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FB7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7D0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83C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8FB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9AD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202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7AC1E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AC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73F8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D74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13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CF9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CF5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935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E63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6AE9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71E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9AC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E00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AA9A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0EDF1EF"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FEAB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BEF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5C7C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155E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2B5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2C8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078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8841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52AB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B50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760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012E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6D9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2E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86B7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230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512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B7D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9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6A78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5BE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FD5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42F5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9A6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A41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13B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CDB1A3D"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6757A8"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AAF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22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59C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46B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AD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D2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970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B9B0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37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F9F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5281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FAB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59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E1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7A2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8AF8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278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28D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7E7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E1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B7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658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B6A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0F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FD70B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bl>
    <w:p w14:paraId="35817D72" w14:textId="77777777" w:rsidR="00982550" w:rsidRPr="00B97C59" w:rsidRDefault="00982550" w:rsidP="00982550">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7C77C13F" w14:textId="5A6EC36D" w:rsidR="006751E4" w:rsidRPr="00747204" w:rsidRDefault="006751E4" w:rsidP="006751E4">
      <w:pPr>
        <w:pStyle w:val="ProductList-Body"/>
      </w:pPr>
      <w:r>
        <w:rPr>
          <w:i/>
          <w:sz w:val="16"/>
          <w:szCs w:val="16"/>
          <w:vertAlign w:val="superscript"/>
        </w:rPr>
        <w:t>2</w:t>
      </w:r>
      <w:r>
        <w:rPr>
          <w:i/>
          <w:sz w:val="16"/>
          <w:szCs w:val="16"/>
        </w:rPr>
        <w:t xml:space="preserve"> </w:t>
      </w:r>
      <w:r w:rsidR="00975EE7">
        <w:rPr>
          <w:i/>
          <w:sz w:val="16"/>
          <w:szCs w:val="16"/>
        </w:rPr>
        <w:t>Papildus iepriekš norādītajiem Tiešsaistes pakalpojumiem piedāvājums Microsoft 365 atbilst SL prasībām, kas piemērojamas licencei Windows SA vienam lietotājam, kā aprakstīts Produktu nosacījumos</w:t>
      </w:r>
      <w:r>
        <w:rPr>
          <w:i/>
          <w:sz w:val="16"/>
          <w:szCs w:val="16"/>
        </w:rPr>
        <w:t>.</w:t>
      </w:r>
    </w:p>
    <w:p w14:paraId="193D92D0" w14:textId="77777777" w:rsidR="006751E4" w:rsidRPr="00747204" w:rsidRDefault="006751E4" w:rsidP="006751E4">
      <w:pPr>
        <w:pStyle w:val="ProductList-Body"/>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 </w:t>
      </w:r>
    </w:p>
    <w:p w14:paraId="6A35F207" w14:textId="5C8A81AE" w:rsidR="006751E4" w:rsidRDefault="006751E4" w:rsidP="006751E4">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2" w:history="1">
        <w:r>
          <w:rPr>
            <w:rStyle w:val="Hyperlink"/>
            <w:i/>
            <w:sz w:val="16"/>
            <w:szCs w:val="16"/>
          </w:rPr>
          <w:t>https://www.microsoft.com/en-us/dynamics365/pricing</w:t>
        </w:r>
      </w:hyperlink>
      <w:r>
        <w:rPr>
          <w:i/>
          <w:sz w:val="16"/>
          <w:szCs w:val="16"/>
        </w:rPr>
        <w:t>.</w:t>
      </w:r>
    </w:p>
    <w:p w14:paraId="26BB5B74" w14:textId="77777777" w:rsidR="00E47D5D" w:rsidRPr="00BA2331" w:rsidRDefault="00E47D5D" w:rsidP="00E47D5D">
      <w:pPr>
        <w:pStyle w:val="ProductList-Body"/>
      </w:pPr>
      <w:r>
        <w:rPr>
          <w:i/>
          <w:sz w:val="16"/>
          <w:szCs w:val="16"/>
          <w:vertAlign w:val="superscript"/>
        </w:rPr>
        <w:t>5</w:t>
      </w:r>
      <w:r>
        <w:rPr>
          <w:i/>
          <w:sz w:val="16"/>
          <w:szCs w:val="16"/>
        </w:rPr>
        <w:t>Iekļauts Microsoft 365 Education A3 ar pamata CAL.</w:t>
      </w:r>
    </w:p>
    <w:p w14:paraId="08C21DF0" w14:textId="77777777" w:rsidR="008434FA" w:rsidRPr="000772BE" w:rsidRDefault="00E97C57"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0" w:name="Attachment3"/>
      <w:bookmarkStart w:id="211" w:name="_Toc499023346"/>
      <w:r>
        <w:lastRenderedPageBreak/>
        <w:t>3. pielikums — Standarta līguma klauzulas</w:t>
      </w:r>
      <w:bookmarkEnd w:id="210"/>
      <w:bookmarkEnd w:id="211"/>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12" w:name="Attachment4"/>
      <w:bookmarkStart w:id="213" w:name="_Toc489605629"/>
      <w:bookmarkStart w:id="214" w:name="_Toc499023347"/>
      <w:r>
        <w:lastRenderedPageBreak/>
        <w:t>4. pielikums — Eiropas Savienības vispārīgās datu aizsardzības regulas nosacījumi</w:t>
      </w:r>
      <w:bookmarkEnd w:id="212"/>
      <w:bookmarkEnd w:id="213"/>
      <w:bookmarkEnd w:id="214"/>
    </w:p>
    <w:p w14:paraId="7725BEBC" w14:textId="77777777" w:rsidR="00511448" w:rsidRPr="0008458E" w:rsidRDefault="00511448" w:rsidP="00511448">
      <w:pPr>
        <w:pStyle w:val="ProductList-Body"/>
        <w:outlineLvl w:val="1"/>
      </w:pPr>
      <w:bookmarkStart w:id="215" w:name="_Hlk489289993"/>
      <w:r>
        <w:rPr>
          <w:rFonts w:cstheme="minorHAnsi"/>
          <w:b/>
          <w:szCs w:val="18"/>
        </w:rPr>
        <w:t>A. </w:t>
      </w:r>
      <w:r>
        <w:rPr>
          <w:b/>
        </w:rPr>
        <w:t>Definīcijas</w:t>
      </w:r>
      <w:bookmarkEnd w:id="215"/>
    </w:p>
    <w:p w14:paraId="7E1322D6" w14:textId="77777777" w:rsidR="00511448" w:rsidRPr="0008458E" w:rsidRDefault="00511448" w:rsidP="00511448">
      <w:pPr>
        <w:pStyle w:val="ProductList-Body"/>
      </w:pPr>
    </w:p>
    <w:p w14:paraId="3F2C655A" w14:textId="77777777" w:rsidR="00511448" w:rsidRPr="0008458E" w:rsidRDefault="00511448" w:rsidP="00511448">
      <w:pPr>
        <w:pStyle w:val="ProductList-Body"/>
      </w:pPr>
      <w:r>
        <w:t>Šajos VDAR nosacījumos lietotajiem, bet nedefinētajiem terminiem, piemēram, „personas datu aizsardzības pārkāpumi”, „apstrāde”, „pārzinis”, „apstrādātājs” un „datu subjekts”, ir tāda pati nozīme kā VDAR 4. pantā lietotajiem terminiem.</w:t>
      </w:r>
    </w:p>
    <w:p w14:paraId="2539000B" w14:textId="77777777" w:rsidR="00511448" w:rsidRPr="0008458E" w:rsidRDefault="00511448" w:rsidP="00511448">
      <w:pPr>
        <w:pStyle w:val="ProductList-Body"/>
      </w:pPr>
    </w:p>
    <w:p w14:paraId="16C37160" w14:textId="77777777" w:rsidR="00511448" w:rsidRPr="0008458E" w:rsidRDefault="00511448" w:rsidP="00511448">
      <w:pPr>
        <w:pStyle w:val="ProductList-Body"/>
      </w:pPr>
      <w:r>
        <w:rPr>
          <w:rFonts w:cstheme="minorHAnsi"/>
          <w:szCs w:val="18"/>
        </w:rPr>
        <w:t>Šajos VDAR nosacījumos ir lietota arī šī definīcija:</w:t>
      </w:r>
    </w:p>
    <w:p w14:paraId="62E13F5F" w14:textId="77777777" w:rsidR="00511448" w:rsidRPr="0008458E" w:rsidRDefault="00511448" w:rsidP="00511448">
      <w:pPr>
        <w:pStyle w:val="ProductList-Body"/>
      </w:pPr>
    </w:p>
    <w:p w14:paraId="764914FF" w14:textId="77777777" w:rsidR="00511448" w:rsidRPr="0008458E" w:rsidRDefault="00511448" w:rsidP="00511448">
      <w:pPr>
        <w:pStyle w:val="ProductList-Body"/>
      </w:pPr>
      <w:r w:rsidRPr="00FF622C">
        <w:rPr>
          <w:b/>
          <w:bCs/>
        </w:rPr>
        <w:t>„</w:t>
      </w:r>
      <w:r>
        <w:rPr>
          <w:rFonts w:cstheme="minorHAnsi"/>
          <w:b/>
          <w:szCs w:val="18"/>
        </w:rPr>
        <w:t>Apakšapstrādātāji”</w:t>
      </w:r>
      <w:r>
        <w:rPr>
          <w:rFonts w:cstheme="minorHAnsi"/>
          <w:szCs w:val="18"/>
        </w:rPr>
        <w:t xml:space="preserve"> ir citi apstrādātāji, kuru pakalpojumus Microsoft izmanto Personas datu apstrādei.</w:t>
      </w:r>
    </w:p>
    <w:p w14:paraId="6CB773A5" w14:textId="77777777" w:rsidR="00511448" w:rsidRPr="0008458E" w:rsidRDefault="00511448" w:rsidP="00511448">
      <w:pPr>
        <w:pStyle w:val="ProductList-Body"/>
      </w:pPr>
    </w:p>
    <w:p w14:paraId="54DC6844" w14:textId="77777777" w:rsidR="00511448" w:rsidRPr="0008458E" w:rsidRDefault="00511448" w:rsidP="00511448">
      <w:pPr>
        <w:pStyle w:val="ProductList-Body"/>
        <w:outlineLvl w:val="1"/>
      </w:pPr>
      <w:r>
        <w:rPr>
          <w:b/>
        </w:rPr>
        <w:t xml:space="preserve">B. Lomas un tvērums </w:t>
      </w:r>
    </w:p>
    <w:p w14:paraId="2698E520" w14:textId="77777777" w:rsidR="00511448" w:rsidRPr="0008458E" w:rsidRDefault="00511448" w:rsidP="00511448">
      <w:pPr>
        <w:pStyle w:val="ProductList-Body"/>
      </w:pPr>
    </w:p>
    <w:p w14:paraId="529AD018" w14:textId="77777777" w:rsidR="00511448" w:rsidRPr="0008458E" w:rsidRDefault="00511448" w:rsidP="00511448">
      <w:pPr>
        <w:pStyle w:val="ProductList-Body"/>
        <w:spacing w:after="120"/>
        <w:ind w:left="158"/>
      </w:pPr>
      <w:r>
        <w:rPr>
          <w:b/>
        </w:rPr>
        <w:t>1.</w:t>
      </w:r>
      <w:r>
        <w:t xml:space="preserve"> Šie VDAR nosacījumi attiecas uz Personas datu apstrādi VDAR ietvaros, ko Klienta vārdā veic Microsoft. </w:t>
      </w:r>
    </w:p>
    <w:p w14:paraId="182E0FE6" w14:textId="77777777" w:rsidR="00511448" w:rsidRPr="0008458E" w:rsidRDefault="00511448" w:rsidP="00511448">
      <w:pPr>
        <w:pStyle w:val="ProductList-Body"/>
        <w:spacing w:after="120"/>
        <w:ind w:left="158"/>
      </w:pPr>
      <w:r>
        <w:rPr>
          <w:b/>
        </w:rPr>
        <w:t>2.</w:t>
      </w:r>
      <w:r>
        <w:t xml:space="preserve"> 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w:t>
      </w:r>
    </w:p>
    <w:p w14:paraId="3A24A29A" w14:textId="77777777" w:rsidR="00511448" w:rsidRPr="0008458E" w:rsidRDefault="00511448" w:rsidP="00511448">
      <w:pPr>
        <w:pStyle w:val="ProductList-Body"/>
        <w:spacing w:after="120"/>
        <w:ind w:left="158"/>
      </w:pPr>
      <w:r>
        <w:rPr>
          <w:b/>
        </w:rPr>
        <w:t>3.</w:t>
      </w:r>
      <w:r>
        <w:t xml:space="preserve"> Šie VDAR nosacījumi neierobežo un nesamazina nekādas datu aizsardzības saistības, ko Microsoft uzņemas attiecībā pret Klientu Tiešsaistes pakalpojumu nosacījumos vai citā starp Microsoft un Klientu noslēgtā līgumā. </w:t>
      </w:r>
    </w:p>
    <w:p w14:paraId="2A7EC2B1" w14:textId="77777777" w:rsidR="00511448" w:rsidRPr="0008458E" w:rsidRDefault="00511448" w:rsidP="00511448">
      <w:pPr>
        <w:pStyle w:val="ProductList-Body"/>
        <w:spacing w:after="120"/>
        <w:ind w:left="158"/>
      </w:pPr>
      <w:r>
        <w:rPr>
          <w:b/>
        </w:rPr>
        <w:t>4.</w:t>
      </w:r>
      <w:r>
        <w:t xml:space="preserve"> Šie VDAR nosacījumi nav spēkā gadījumos, kuros Microsoft ir Personas datu pārzinis. </w:t>
      </w:r>
    </w:p>
    <w:p w14:paraId="5BFFC47C" w14:textId="77777777" w:rsidR="00511448" w:rsidRPr="0008458E" w:rsidRDefault="00511448" w:rsidP="00511448">
      <w:pPr>
        <w:pStyle w:val="ProductList-Body"/>
      </w:pPr>
    </w:p>
    <w:p w14:paraId="7E21AE1F" w14:textId="77777777" w:rsidR="00511448" w:rsidRPr="0008458E" w:rsidRDefault="00511448" w:rsidP="00511448">
      <w:pPr>
        <w:pStyle w:val="ProductList-Body"/>
        <w:outlineLvl w:val="1"/>
      </w:pPr>
      <w:r>
        <w:rPr>
          <w:b/>
        </w:rPr>
        <w:t>C. 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77777777" w:rsidR="00511448" w:rsidRPr="0008458E" w:rsidRDefault="00511448"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lastRenderedPageBreak/>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49D2AB83" w14:textId="77777777" w:rsidR="00511448" w:rsidRPr="0008458E" w:rsidRDefault="00511448" w:rsidP="00511448">
      <w:pPr>
        <w:pStyle w:val="ProductList-Body"/>
        <w:spacing w:after="120"/>
        <w:ind w:left="158"/>
      </w:pPr>
      <w:r>
        <w:rPr>
          <w:b/>
        </w:rPr>
        <w:t>7.</w:t>
      </w:r>
      <w:r>
        <w:t xml:space="preserve"> Korporācija Microsoft bez nepamatotas kavēšanās informē Klientu, kad uzzina par personas datu aizsardzības pārkāpumu. (33. pants, 2. apakšpunkts.) Šādā paziņojumā kā minimums ir: </w:t>
      </w:r>
    </w:p>
    <w:p w14:paraId="320A9F73" w14:textId="77777777" w:rsidR="00511448" w:rsidRPr="0008458E" w:rsidRDefault="00511448" w:rsidP="00511448">
      <w:pPr>
        <w:pStyle w:val="ProductList-Body"/>
        <w:spacing w:after="120"/>
        <w:ind w:left="1440" w:hanging="720"/>
      </w:pPr>
      <w:r>
        <w:rPr>
          <w:b/>
        </w:rPr>
        <w:t>(a)</w:t>
      </w:r>
      <w:r>
        <w:tab/>
        <w:t>aprakstīts personas datu aizsardzības pārkāpuma raksturs, tostarp, ja iespējams, attiecīgo datu subjektu kategorijas un aptuvenais skaits, un attiecīgo Personas datu ierakstu kategorijas un aptuvenais skaits;</w:t>
      </w:r>
    </w:p>
    <w:p w14:paraId="5C93D6F7" w14:textId="77777777" w:rsidR="00511448" w:rsidRPr="0008458E" w:rsidRDefault="00511448" w:rsidP="00511448">
      <w:pPr>
        <w:pStyle w:val="ProductList-Body"/>
        <w:spacing w:after="120"/>
        <w:ind w:left="1440" w:hanging="720"/>
      </w:pPr>
      <w:r>
        <w:rPr>
          <w:b/>
        </w:rPr>
        <w:t>(b)</w:t>
      </w:r>
      <w:r>
        <w:tab/>
        <w:t>norādīts vārds un kontaktinformācija datu aizsardzības amatpersonai vai citai kontaktpersonai, no kuras var iegūt papildinformāciju;</w:t>
      </w:r>
    </w:p>
    <w:p w14:paraId="2EAAB9EB" w14:textId="77777777" w:rsidR="00511448" w:rsidRPr="0008458E" w:rsidRDefault="00511448" w:rsidP="00511448">
      <w:pPr>
        <w:pStyle w:val="ProductList-Body"/>
        <w:spacing w:after="120"/>
        <w:ind w:left="720"/>
      </w:pPr>
      <w:r>
        <w:rPr>
          <w:b/>
        </w:rPr>
        <w:t>(c)</w:t>
      </w:r>
      <w:r>
        <w:rPr>
          <w:b/>
        </w:rPr>
        <w:tab/>
      </w:r>
      <w:r>
        <w:t>aprakstītas iespējamās personas datu aizsardzības pārkāpuma sekas; un</w:t>
      </w:r>
    </w:p>
    <w:p w14:paraId="66AB2D55" w14:textId="77777777" w:rsidR="00511448" w:rsidRPr="0008458E" w:rsidRDefault="00511448" w:rsidP="00511448">
      <w:pPr>
        <w:pStyle w:val="ProductList-Body"/>
        <w:spacing w:after="120"/>
        <w:ind w:left="1440" w:hanging="720"/>
      </w:pPr>
      <w:r>
        <w:rPr>
          <w:b/>
        </w:rPr>
        <w:t>(d)</w:t>
      </w:r>
      <w:r>
        <w:tab/>
        <w:t>aprakstīti pārziņa veiktie vai ieteiktie pasākumi personas datu aizsardzības pārkāpuma risināšanai, tostarp, ja nepieciešams, pasākumi iespējamās negatīvās ietekmes mazināšanai. (33. pants, 3. apakšpunkts.)</w:t>
      </w:r>
    </w:p>
    <w:p w14:paraId="4FF70239" w14:textId="77777777" w:rsidR="00511448" w:rsidRPr="0008458E" w:rsidRDefault="00511448" w:rsidP="00511448">
      <w:pPr>
        <w:pStyle w:val="ProductList-Body"/>
      </w:pPr>
      <w:r>
        <w:br w:type="page"/>
      </w:r>
    </w:p>
    <w:p w14:paraId="521D3792" w14:textId="77777777" w:rsidR="00511448" w:rsidRPr="0008458E" w:rsidRDefault="00511448" w:rsidP="00511448">
      <w:pPr>
        <w:pStyle w:val="ProductList-SectionHeading"/>
        <w:outlineLvl w:val="0"/>
      </w:pPr>
      <w:bookmarkStart w:id="216" w:name="_Toc489605630"/>
      <w:bookmarkStart w:id="217" w:name="_Toc499023348"/>
      <w:bookmarkStart w:id="218" w:name="Appendix1_AdditionalGDPR"/>
      <w:r>
        <w:lastRenderedPageBreak/>
        <w:t>1. papildinājums — Papildu VDAR nosacījumi</w:t>
      </w:r>
      <w:bookmarkEnd w:id="216"/>
      <w:bookmarkEnd w:id="217"/>
    </w:p>
    <w:bookmarkEnd w:id="218"/>
    <w:p w14:paraId="45E9C756" w14:textId="77777777" w:rsidR="00511448" w:rsidRPr="0008458E" w:rsidRDefault="00511448" w:rsidP="00511448">
      <w:pPr>
        <w:pStyle w:val="ProductList-Body"/>
        <w:numPr>
          <w:ilvl w:val="0"/>
          <w:numId w:val="45"/>
        </w:numPr>
        <w:tabs>
          <w:tab w:val="left" w:pos="270"/>
        </w:tabs>
        <w:outlineLvl w:val="1"/>
      </w:pPr>
      <w:r>
        <w:rPr>
          <w:b/>
        </w:rPr>
        <w:t xml:space="preserve"> Apakšapstrādātāji </w:t>
      </w:r>
    </w:p>
    <w:p w14:paraId="34910C47" w14:textId="77777777" w:rsidR="00511448" w:rsidRPr="0008458E" w:rsidRDefault="00511448" w:rsidP="00511448">
      <w:pPr>
        <w:pStyle w:val="ProductList-Body"/>
      </w:pPr>
    </w:p>
    <w:p w14:paraId="3B90D80F" w14:textId="77777777" w:rsidR="00511448" w:rsidRPr="0008458E" w:rsidRDefault="00511448" w:rsidP="00511448">
      <w:pPr>
        <w:pStyle w:val="ProductList-Body"/>
        <w:spacing w:after="120"/>
        <w:ind w:left="158"/>
      </w:pPr>
      <w:r>
        <w:rPr>
          <w:b/>
        </w:rPr>
        <w:t>1.</w:t>
      </w:r>
      <w:r>
        <w:t xml:space="preserve"> Klients piekrīt, ka Microsoft izmanto Apakšapstrādātāju pakalpojumus Personas datu apstrādei saskaņā ar šiem VDAR nosacījumiem. </w:t>
      </w:r>
    </w:p>
    <w:p w14:paraId="3EBD903D" w14:textId="77777777" w:rsidR="00511448" w:rsidRPr="0008458E" w:rsidRDefault="00511448" w:rsidP="00511448">
      <w:pPr>
        <w:pStyle w:val="ProductList-Body"/>
        <w:spacing w:after="120"/>
        <w:ind w:left="158"/>
      </w:pPr>
      <w:r>
        <w:rPr>
          <w:b/>
        </w:rPr>
        <w:t>2.</w:t>
      </w:r>
      <w:r>
        <w:t xml:space="preserve"> Microsoft nodrošina, ka Apakšapstrādātāji uzņemas saistības, noslēdzot rakstiskus līgumus, kas pieprasa nodrošināt vismaz tādu datu aizsardzības līmeni, kādu nosaka Microsoft ar šiem VDAR nosacījumiem. </w:t>
      </w:r>
    </w:p>
    <w:p w14:paraId="0953575E" w14:textId="77777777" w:rsidR="00511448" w:rsidRPr="0008458E" w:rsidRDefault="00511448" w:rsidP="00511448">
      <w:pPr>
        <w:pStyle w:val="ProductList-Body"/>
        <w:spacing w:after="120"/>
        <w:ind w:left="158"/>
      </w:pPr>
      <w:r>
        <w:rPr>
          <w:b/>
        </w:rPr>
        <w:t>3.</w:t>
      </w:r>
      <w:r>
        <w:t xml:space="preserve"> Microsoft pašreizējo Apakšapstrādātāju saraksts ir pieejams vietnē https://aka.ms/Online_Serv_Subcontractor_List (Microsoft šo URL var laiku pa laikam atjaunināt). Vismaz 14 dienas pirms jauna Apakšapstrādātāja pilnvarošanas piekļuvei Personas datiem Microsoft atjaunina šo vietni un nodrošina Klientam mehānismu, kā saņemt paziņojumu par šo atjauninājumu. Gadījumos, kuros Microsoft ir apstrādātājs (nevis apakšapstrādātājs), ir spēkā šie nosacījumi:</w:t>
      </w:r>
    </w:p>
    <w:p w14:paraId="5D4B7781" w14:textId="77777777" w:rsidR="00511448" w:rsidRPr="0008458E" w:rsidRDefault="00511448" w:rsidP="00511448">
      <w:pPr>
        <w:pStyle w:val="ProductList-Body"/>
        <w:spacing w:after="120"/>
        <w:ind w:left="1440" w:hanging="720"/>
      </w:pPr>
      <w:r>
        <w:rPr>
          <w:b/>
        </w:rPr>
        <w:t>(a)</w:t>
      </w:r>
      <w:r>
        <w:rPr>
          <w:b/>
        </w:rPr>
        <w:tab/>
      </w:r>
      <w:r>
        <w:t xml:space="preserve">Ja Klients neapstiprina jaunu Apakšapstrādātāju, Klients var izbeigt jebkuru attiecīgā Tiešsaistes pakalpojuma abonementu bez soda sankcijām, pirms paziņojuma darbības laika beigām iesniedzot rakstisku izbeigšanas paziņojumu, kurā ir ietverts paskaidrojums par neapstiprināšanas iemesliem. </w:t>
      </w:r>
    </w:p>
    <w:p w14:paraId="33347F35" w14:textId="77777777" w:rsidR="00511448" w:rsidRPr="0008458E" w:rsidRDefault="00511448" w:rsidP="00511448">
      <w:pPr>
        <w:pStyle w:val="ProductList-Body"/>
        <w:spacing w:after="120"/>
        <w:ind w:left="1440" w:hanging="720"/>
      </w:pPr>
      <w:r>
        <w:rPr>
          <w:b/>
        </w:rPr>
        <w:t>(b)</w:t>
      </w:r>
      <w:r>
        <w:rPr>
          <w:b/>
        </w:rPr>
        <w:tab/>
      </w:r>
      <w:r>
        <w:t xml:space="preserve">Ja attiecīgais Tiešsaistes pakalpojums ir daļa no komplekta (vai līdzīgas pakalpojumu kopuma iegādes), pakalpojuma lietošanas izbeigšana attiecas uz visu komplektu. </w:t>
      </w:r>
    </w:p>
    <w:p w14:paraId="0000EAF3" w14:textId="77777777" w:rsidR="00511448" w:rsidRPr="0008458E" w:rsidRDefault="00511448" w:rsidP="00511448">
      <w:pPr>
        <w:pStyle w:val="ProductList-Body"/>
        <w:spacing w:after="120"/>
        <w:ind w:left="1440" w:hanging="720"/>
      </w:pPr>
      <w:r>
        <w:rPr>
          <w:b/>
        </w:rPr>
        <w:t>(c)</w:t>
      </w:r>
      <w:r>
        <w:tab/>
        <w:t>Pēc lietošanas izbeigšanas Microsoft turpmākajos rēķinos Klientam vai tālākpārdevējam atceļ maksājumu saistības par jebkādiem izbeigtā Tiešsaistes pakalpojuma abonementiem.</w:t>
      </w:r>
    </w:p>
    <w:p w14:paraId="3E4225D3" w14:textId="77777777" w:rsidR="00511448" w:rsidRPr="0008458E" w:rsidRDefault="00511448" w:rsidP="00511448">
      <w:pPr>
        <w:pStyle w:val="ProductList-Body"/>
      </w:pPr>
    </w:p>
    <w:p w14:paraId="0AB1D651" w14:textId="77777777" w:rsidR="00511448" w:rsidRPr="0008458E" w:rsidRDefault="00511448" w:rsidP="00511448">
      <w:pPr>
        <w:pStyle w:val="ProductList-Body"/>
        <w:numPr>
          <w:ilvl w:val="0"/>
          <w:numId w:val="45"/>
        </w:numPr>
        <w:tabs>
          <w:tab w:val="clear" w:pos="158"/>
        </w:tabs>
        <w:ind w:left="187" w:hanging="187"/>
        <w:outlineLvl w:val="1"/>
      </w:pPr>
      <w:r>
        <w:rPr>
          <w:b/>
        </w:rPr>
        <w:t>Palīdzība Klientam saistībā ar atbildēšanu uz pieprasījumiem no Datu subjektiem</w:t>
      </w:r>
    </w:p>
    <w:p w14:paraId="63778756" w14:textId="77777777" w:rsidR="00511448" w:rsidRPr="0008458E" w:rsidRDefault="00511448" w:rsidP="00511448">
      <w:pPr>
        <w:pStyle w:val="ProductList-Body"/>
      </w:pPr>
      <w:r>
        <w:t xml:space="preserve"> </w:t>
      </w:r>
    </w:p>
    <w:p w14:paraId="7B8FEAFF" w14:textId="77777777" w:rsidR="00511448" w:rsidRPr="0008458E" w:rsidRDefault="00511448" w:rsidP="00511448">
      <w:pPr>
        <w:pStyle w:val="ProductList-Body"/>
        <w:spacing w:after="120"/>
        <w:ind w:left="158"/>
      </w:pPr>
      <w:r>
        <w:rPr>
          <w:b/>
        </w:rPr>
        <w:t>1.</w:t>
      </w:r>
      <w:r>
        <w:t xml:space="preserve"> Microsoft Klientam ļauj piekļūt tā datu subjektu Personas datiem un sniedz iespēju izpildīt datu subjektu pieprasījumus vienas vai vairāku viņu tiesību izmantošanai saskaņā ar VDAR veidā, kas atbilst Produkta funkcionalitātei un Microsoft apstrādātāja lomai. Microsoft izpilda pamatotos pieprasījumus no Klienta saistībā ar Klienta atbildi uz šādiem datu subjektu pieprasījumiem. </w:t>
      </w:r>
    </w:p>
    <w:p w14:paraId="5B372309" w14:textId="77777777" w:rsidR="00511448" w:rsidRPr="0008458E" w:rsidRDefault="00511448" w:rsidP="00511448">
      <w:pPr>
        <w:pStyle w:val="ProductList-Body"/>
        <w:spacing w:after="120"/>
        <w:ind w:left="158"/>
      </w:pPr>
      <w:r>
        <w:rPr>
          <w:b/>
        </w:rPr>
        <w:t>2.</w:t>
      </w:r>
      <w:r>
        <w:t xml:space="preserve"> Ja Microsoft saņem pieprasījumu no Klienta datu subjekta saistībā ar vienas vai vairāku tā tiesību izmantošanu saskaņā ar VDAR, Microsoft šo datu subjektu novirza uz tiešu pieprasījuma iesniegšanu Klientam.</w:t>
      </w:r>
    </w:p>
    <w:p w14:paraId="6D47E769" w14:textId="77777777" w:rsidR="00511448" w:rsidRPr="0008458E" w:rsidRDefault="00511448" w:rsidP="00511448">
      <w:pPr>
        <w:pStyle w:val="ProductList-Body"/>
        <w:ind w:left="158"/>
      </w:pPr>
    </w:p>
    <w:p w14:paraId="7A858A7F" w14:textId="77777777" w:rsidR="00511448" w:rsidRPr="0008458E" w:rsidRDefault="00511448" w:rsidP="00511448">
      <w:pPr>
        <w:pStyle w:val="ProductList-Body"/>
        <w:numPr>
          <w:ilvl w:val="0"/>
          <w:numId w:val="45"/>
        </w:numPr>
        <w:tabs>
          <w:tab w:val="clear" w:pos="158"/>
        </w:tabs>
        <w:ind w:left="187" w:hanging="187"/>
        <w:outlineLvl w:val="1"/>
      </w:pPr>
      <w:r>
        <w:rPr>
          <w:b/>
        </w:rPr>
        <w:t>Personas datu apstrāde</w:t>
      </w:r>
    </w:p>
    <w:p w14:paraId="701F24F1" w14:textId="77777777" w:rsidR="00511448" w:rsidRPr="0008458E" w:rsidRDefault="00511448" w:rsidP="00511448">
      <w:pPr>
        <w:pStyle w:val="ProductList-Body"/>
      </w:pPr>
    </w:p>
    <w:p w14:paraId="75D926A9" w14:textId="77777777" w:rsidR="00511448" w:rsidRPr="0008458E" w:rsidRDefault="00511448" w:rsidP="00511448">
      <w:pPr>
        <w:pStyle w:val="ProductList-Body"/>
        <w:spacing w:after="120"/>
        <w:ind w:left="158"/>
      </w:pPr>
      <w:r>
        <w:rPr>
          <w:b/>
        </w:rPr>
        <w:t xml:space="preserve">1. </w:t>
      </w:r>
      <w:r>
        <w:t xml:space="preserve">Klienta lielapjoma licencēšanas līgums (tostarp šie VDAR nosacījumi) kopā ar Klienta līdzekļu lietojumu un konfigurāciju Produktā ir pilnīgi un galīgi Klienta norādījumi korporācijai Microsoft par Personas datu apstrādi. </w:t>
      </w:r>
    </w:p>
    <w:p w14:paraId="26AD1E01" w14:textId="77777777" w:rsidR="00511448" w:rsidRPr="0008458E" w:rsidRDefault="00511448" w:rsidP="00511448">
      <w:pPr>
        <w:pStyle w:val="ProductList-Body"/>
        <w:spacing w:after="120"/>
        <w:ind w:left="158"/>
      </w:pPr>
      <w:r>
        <w:rPr>
          <w:b/>
        </w:rPr>
        <w:t xml:space="preserve">2. </w:t>
      </w:r>
      <w:r>
        <w:t>Microsoft Personas datus var arī nodot, ja to pieprasa piemērojamie tiesību akti.</w:t>
      </w:r>
    </w:p>
    <w:p w14:paraId="5A64C289" w14:textId="77777777" w:rsidR="00511448" w:rsidRPr="0008458E" w:rsidRDefault="00511448" w:rsidP="00511448">
      <w:pPr>
        <w:pStyle w:val="ProductList-Body"/>
        <w:spacing w:after="120"/>
        <w:ind w:left="158"/>
      </w:pPr>
      <w:r>
        <w:rPr>
          <w:b/>
        </w:rPr>
        <w:t xml:space="preserve">3. </w:t>
      </w:r>
      <w:r>
        <w:t xml:space="preserve">Microsoft nodrošina, ka Personas datu apstrādē iesaistītie darbinieki (i) Personas datus apstrādā tikai saskaņā ar Klienta norādījumiem, ja vien Savienības, Dalībvalsts vai citi piemērojamie tiesību akti nepieprasa citādu apstrādi, un (ii) ir apņēmušies saglabāt visu Personas datu konfidencialitāti arī pēc viņu pakalpojumu sniegšanas beigām. </w:t>
      </w:r>
    </w:p>
    <w:p w14:paraId="6687E81F" w14:textId="77777777" w:rsidR="00511448" w:rsidRPr="0008458E" w:rsidRDefault="00511448" w:rsidP="00511448">
      <w:pPr>
        <w:pStyle w:val="ProductList-Body"/>
        <w:spacing w:after="120"/>
        <w:ind w:left="158"/>
      </w:pPr>
      <w:bookmarkStart w:id="219" w:name="_Hlk487172389"/>
      <w:r>
        <w:rPr>
          <w:b/>
        </w:rPr>
        <w:t xml:space="preserve">4. </w:t>
      </w:r>
      <w:r>
        <w:t xml:space="preserve">Apstrādes priekšmets ir ierobežots līdz Personas datiem VDAR ietvaros, un apstrādes ilgums atbilst ilgumam, kādu Klientam ir tiesības lietot Produktu, vai Klienta Profesionālo pakalpojumu izmantošanas ilgumam. Apstrādes raksturs un nolūks ir nodrošināt Produktu vai Profesionālos pakalpojumus saskaņā ar Klienta lielapjoma licencēšanas līgumu. Personas datu tipi, kas tiek apstrādāti Produktā vai Profesionālajos pakalpojumos, ietver VDAR 4. pantā skaidri norādītos, kā arī citus Personas datus, ko Klients iesniedz Produktā vai izmantojot Profesionālos pakalpojumus. Datu subjektu kategorijas ir Klienta pārstāvji un lietotāji, piemēram, darbinieki, līgumdarbinieki, sadarbības partneri un klienti. </w:t>
      </w:r>
    </w:p>
    <w:p w14:paraId="06E0CBC0" w14:textId="77777777" w:rsidR="00511448" w:rsidRPr="0008458E" w:rsidRDefault="00511448" w:rsidP="00511448">
      <w:pPr>
        <w:pStyle w:val="ProductList-Body"/>
        <w:spacing w:after="120"/>
        <w:ind w:left="158"/>
      </w:pPr>
      <w:bookmarkStart w:id="220" w:name="_Hlk487172101"/>
      <w:bookmarkEnd w:id="219"/>
      <w:r>
        <w:rPr>
          <w:b/>
        </w:rPr>
        <w:t xml:space="preserve">5. </w:t>
      </w:r>
      <w:r>
        <w:t xml:space="preserve">Kad beidzas vai tiek izbeigtas Klienta tiesības lietot Produktu vai beidzas Klienta Profesionālo pakalpojumu izmantošana, Microsoft dzēš vai atgriež Personas datus saskaņā ar katra Tiešsaistes pakalpojuma nosacījumiem un laika grafikiem, kā izklāstīts atbilstošajos Tiešsaistes pakalpojumu nosacījumos, katram Produktam, kā norādīts Produkta dokumentācijā, un Profesionālajiem pakalpojumiem, kā norādīts atbilstošajos vienošanās nosacījumos, ja vien Savienības, Dalībvalsts vai citi piemērojamie tiesību akti nepieprasa šo Personas datu glabāšanu. </w:t>
      </w:r>
    </w:p>
    <w:p w14:paraId="78F53A19" w14:textId="77777777" w:rsidR="00511448" w:rsidRPr="0008458E" w:rsidRDefault="00511448" w:rsidP="00511448">
      <w:pPr>
        <w:pStyle w:val="ProductList-Body"/>
        <w:tabs>
          <w:tab w:val="clear" w:pos="158"/>
          <w:tab w:val="left" w:pos="207"/>
        </w:tabs>
        <w:ind w:left="158"/>
      </w:pPr>
    </w:p>
    <w:bookmarkEnd w:id="220"/>
    <w:p w14:paraId="72C2B782" w14:textId="77777777" w:rsidR="00511448" w:rsidRPr="0008458E" w:rsidRDefault="00511448" w:rsidP="00511448">
      <w:pPr>
        <w:pStyle w:val="ProductList-Body"/>
        <w:numPr>
          <w:ilvl w:val="0"/>
          <w:numId w:val="45"/>
        </w:numPr>
        <w:tabs>
          <w:tab w:val="clear" w:pos="158"/>
        </w:tabs>
        <w:ind w:left="187" w:hanging="187"/>
        <w:outlineLvl w:val="1"/>
      </w:pPr>
      <w:r>
        <w:rPr>
          <w:b/>
        </w:rPr>
        <w:t>Security</w:t>
      </w:r>
    </w:p>
    <w:p w14:paraId="3306DBC1" w14:textId="77777777" w:rsidR="00511448" w:rsidRPr="0008458E" w:rsidRDefault="00511448" w:rsidP="00511448">
      <w:pPr>
        <w:pStyle w:val="ProductList-Body"/>
      </w:pPr>
    </w:p>
    <w:p w14:paraId="292959C0" w14:textId="77777777" w:rsidR="00511448" w:rsidRPr="0008458E" w:rsidRDefault="00511448" w:rsidP="00511448">
      <w:pPr>
        <w:pStyle w:val="ProductList-Body"/>
      </w:pPr>
      <w:r>
        <w:t xml:space="preserve">Microsoft (i) uztur drošības prakses un politikas Personas datu aizsardzībai, kā izklāstīts rakstiskajā datu drošības politikā (ar nosaukumu „Informācijas drošības politika”), katram Produktam un Profesionālajiem pakalpojumiem un (ii) saskaņā ar konfidencialitātes saistībām padara </w:t>
      </w:r>
      <w:r>
        <w:lastRenderedPageBreak/>
        <w:t xml:space="preserve">Informācijas drošības politiku pieejamu Klientam kopā ar aprakstiem par drošības pārbaudēm, kas paredzētas Produktam vai Profesionālajiem pakalpojumiem, un citu informāciju, ko Klients pamatoti pieprasa par Microsoft drošības praksēm un politikām. </w:t>
      </w:r>
    </w:p>
    <w:p w14:paraId="3264DE09" w14:textId="77777777" w:rsidR="00511448" w:rsidRPr="0008458E" w:rsidRDefault="00511448" w:rsidP="00511448">
      <w:pPr>
        <w:pStyle w:val="ProductList-Body"/>
      </w:pPr>
    </w:p>
    <w:p w14:paraId="62A6DD74" w14:textId="77777777" w:rsidR="00511448" w:rsidRPr="0008458E" w:rsidRDefault="00511448" w:rsidP="00511448">
      <w:pPr>
        <w:pStyle w:val="ProductList-Body"/>
        <w:numPr>
          <w:ilvl w:val="0"/>
          <w:numId w:val="45"/>
        </w:numPr>
        <w:tabs>
          <w:tab w:val="clear" w:pos="158"/>
        </w:tabs>
        <w:ind w:left="187" w:hanging="187"/>
        <w:outlineLvl w:val="1"/>
      </w:pPr>
      <w:r>
        <w:rPr>
          <w:b/>
        </w:rPr>
        <w:t>Personas datu aizsardzības pārkāpumi</w:t>
      </w:r>
    </w:p>
    <w:p w14:paraId="368A9158" w14:textId="77777777" w:rsidR="00511448" w:rsidRPr="0008458E" w:rsidRDefault="00511448" w:rsidP="00511448">
      <w:pPr>
        <w:pStyle w:val="ProductList-Body"/>
      </w:pPr>
    </w:p>
    <w:p w14:paraId="7CF6AD83" w14:textId="77777777" w:rsidR="00511448" w:rsidRPr="0008458E" w:rsidRDefault="00511448" w:rsidP="00511448">
      <w:pPr>
        <w:pStyle w:val="ProductList-Body"/>
      </w:pPr>
      <w:r>
        <w:t>Microsoft pēc iespējas cenšas palīdzēt Klientam izpildīt Klienta pienākumu paziņot atbilstošajai uzraudzības iestādei un datu subjektiem par personas datu aizsardzības pārkāpumu saskaņā ar VDAR 33. un 34. pantu.</w:t>
      </w:r>
    </w:p>
    <w:p w14:paraId="1E6B84E9" w14:textId="77777777" w:rsidR="00511448" w:rsidRPr="0008458E" w:rsidRDefault="00511448" w:rsidP="00511448">
      <w:pPr>
        <w:pStyle w:val="ProductList-Body"/>
      </w:pPr>
    </w:p>
    <w:p w14:paraId="1DD69E1C" w14:textId="77777777" w:rsidR="00511448" w:rsidRPr="0008458E" w:rsidRDefault="00511448" w:rsidP="00511448">
      <w:pPr>
        <w:pStyle w:val="ProductList-Body"/>
        <w:numPr>
          <w:ilvl w:val="0"/>
          <w:numId w:val="45"/>
        </w:numPr>
        <w:ind w:left="187" w:hanging="187"/>
        <w:outlineLvl w:val="1"/>
      </w:pPr>
      <w:r>
        <w:rPr>
          <w:b/>
        </w:rPr>
        <w:t>Apstrādes darbību ieraksti</w:t>
      </w:r>
    </w:p>
    <w:p w14:paraId="4D7C6C3E" w14:textId="77777777" w:rsidR="00511448" w:rsidRPr="0008458E" w:rsidRDefault="00511448" w:rsidP="00511448">
      <w:pPr>
        <w:pStyle w:val="ProductList-Body"/>
      </w:pPr>
    </w:p>
    <w:p w14:paraId="395158B8" w14:textId="77777777" w:rsidR="00511448" w:rsidRPr="0008458E" w:rsidRDefault="00511448" w:rsidP="00511448">
      <w:pPr>
        <w:pStyle w:val="ProductList-Body"/>
      </w:pPr>
      <w:r>
        <w:t>Microsoft uztur visus VDAR 30. panta 2. apakšpunktā noteiktos ierakstus un, ciktāl tas ir piemērojams Personas datu apstrādei Klienta vārdā, pēc pieprasījuma padara tos pieejamus Klientam.</w:t>
      </w:r>
    </w:p>
    <w:p w14:paraId="00C56EA7" w14:textId="77777777" w:rsidR="00511448" w:rsidRPr="0008458E" w:rsidRDefault="00511448" w:rsidP="00511448">
      <w:pPr>
        <w:pStyle w:val="ProductList-Body"/>
      </w:pPr>
    </w:p>
    <w:p w14:paraId="3132AE0C" w14:textId="77777777" w:rsidR="00511448" w:rsidRPr="0008458E" w:rsidRDefault="00511448" w:rsidP="00511448">
      <w:pPr>
        <w:pStyle w:val="ProductList-Body"/>
        <w:numPr>
          <w:ilvl w:val="0"/>
          <w:numId w:val="45"/>
        </w:numPr>
        <w:tabs>
          <w:tab w:val="clear" w:pos="158"/>
        </w:tabs>
        <w:ind w:left="187" w:hanging="187"/>
        <w:outlineLvl w:val="1"/>
      </w:pPr>
      <w:r>
        <w:rPr>
          <w:b/>
        </w:rPr>
        <w:t>Modificēšana, papildināšana un līguma darbības termiņš</w:t>
      </w:r>
    </w:p>
    <w:p w14:paraId="004BD0BD" w14:textId="77777777" w:rsidR="00511448" w:rsidRPr="0008458E" w:rsidRDefault="00511448" w:rsidP="00511448">
      <w:pPr>
        <w:pStyle w:val="ProductList-Body"/>
      </w:pPr>
    </w:p>
    <w:p w14:paraId="7793A17C" w14:textId="77777777" w:rsidR="00511448" w:rsidRPr="0008458E" w:rsidRDefault="00511448" w:rsidP="00511448">
      <w:pPr>
        <w:pStyle w:val="ProductList-Body"/>
        <w:spacing w:after="120"/>
        <w:ind w:left="158"/>
      </w:pPr>
      <w:r>
        <w:rPr>
          <w:b/>
        </w:rPr>
        <w:t>1.</w:t>
      </w:r>
      <w:r>
        <w:t xml:space="preserve"> Microsoft drīkst modificēt vai papildināt šos VDAR nosacījumus, par to paziņojot Klientam, (i) ja to pieprasa uzraudzības iestāde vai cita valsts vai regulatīvā iestāde, (ii) ja tas nepieciešams, lai nodrošinātu atbilstību piemērojamajiem tiesību aktiem, (iii) lai īstenotu Eiropas Komisijas noteiktās līguma standartklauzulas vai (iv) lai nodrošinātu atbilstību apstiprinātam uzvedības kodeksam vai sertifikācijas mehānismam, kas ir apstiprināts vai sertificēts saskaņā ar VDAR 40., 42. un 43. pantu. </w:t>
      </w:r>
    </w:p>
    <w:p w14:paraId="75A70ACB" w14:textId="77777777" w:rsidR="00511448" w:rsidRPr="0008458E" w:rsidRDefault="00511448" w:rsidP="00511448">
      <w:pPr>
        <w:pStyle w:val="ProductList-Body"/>
        <w:spacing w:after="120"/>
        <w:ind w:left="158"/>
      </w:pPr>
      <w:r>
        <w:rPr>
          <w:b/>
        </w:rPr>
        <w:t>2.</w:t>
      </w:r>
      <w:r>
        <w:t xml:space="preserve"> Nemazinot šos VDAR nosacījumus, korporācija Microsoft laiku pa laikam var sniegt papildinformāciju par šo VDAR nosacījumu izpildi tās Produkta, personas datu aizsardzības vai politikas dokumentācijā. </w:t>
      </w:r>
    </w:p>
    <w:p w14:paraId="2455FE37" w14:textId="77777777" w:rsidR="00511448" w:rsidRPr="0008458E" w:rsidRDefault="00511448" w:rsidP="00511448">
      <w:pPr>
        <w:pStyle w:val="ProductList-Body"/>
        <w:spacing w:after="120"/>
        <w:ind w:left="158"/>
      </w:pPr>
      <w:r>
        <w:rPr>
          <w:b/>
        </w:rPr>
        <w:t>3.</w:t>
      </w:r>
      <w:r>
        <w:t xml:space="preserve"> Šie VDAR nosacījumi stājas spēkā pēc tam, kad (a) stājas spēkā VDAR vai (b) Klients sāk lietot Produktu, vai Microsoft sāk sniegt Profesionālos pakalpojumus, kuriem Microsoft ir apstrādātājs vai apakšapstrādātājs. </w:t>
      </w:r>
    </w:p>
    <w:p w14:paraId="12065030" w14:textId="77777777" w:rsidR="00511448" w:rsidRPr="0008458E" w:rsidRDefault="00511448" w:rsidP="00511448">
      <w:pPr>
        <w:pStyle w:val="ProductList-Body"/>
      </w:pPr>
    </w:p>
    <w:p w14:paraId="173EEA80" w14:textId="77777777" w:rsidR="00511448" w:rsidRPr="0008458E" w:rsidRDefault="00511448" w:rsidP="00511448"/>
    <w:p w14:paraId="3E790339"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D3B185" w14:textId="77777777" w:rsidR="005B0F6B" w:rsidRDefault="005B0F6B" w:rsidP="009A573F">
      <w:pPr>
        <w:spacing w:after="0" w:line="240" w:lineRule="auto"/>
      </w:pPr>
      <w:r>
        <w:separator/>
      </w:r>
    </w:p>
  </w:endnote>
  <w:endnote w:type="continuationSeparator" w:id="0">
    <w:p w14:paraId="6D52ED77" w14:textId="77777777" w:rsidR="005B0F6B" w:rsidRDefault="005B0F6B" w:rsidP="009A573F">
      <w:pPr>
        <w:spacing w:after="0" w:line="240" w:lineRule="auto"/>
      </w:pPr>
      <w:r>
        <w:continuationSeparator/>
      </w:r>
    </w:p>
  </w:endnote>
  <w:endnote w:type="continuationNotice" w:id="1">
    <w:p w14:paraId="6B48E6F7" w14:textId="77777777" w:rsidR="005B0F6B" w:rsidRDefault="005B0F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47D5D" w:rsidRDefault="00E47D5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47D5D" w:rsidRPr="00591643" w:rsidRDefault="00E47D5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E47D5D" w:rsidRPr="004C55B5" w:rsidRDefault="00E97C57"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E47D5D" w:rsidRPr="004C55B5" w:rsidRDefault="00E97C57"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E47D5D" w:rsidRPr="004C55B5" w:rsidRDefault="00E97C57"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E47D5D" w:rsidRPr="004C55B5" w:rsidRDefault="00E97C57"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E47D5D" w:rsidRPr="004C55B5" w:rsidRDefault="00E97C57"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E47D5D" w:rsidRPr="004C55B5" w:rsidRDefault="00E97C57"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7E537610" w14:textId="77777777" w:rsidR="00E47D5D" w:rsidRPr="00591643" w:rsidRDefault="00E47D5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E47D5D" w:rsidRPr="004C55B5" w:rsidRDefault="00E97C57"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E47D5D" w:rsidRPr="004C55B5" w:rsidRDefault="00E97C57"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E47D5D" w:rsidRPr="004C55B5" w:rsidRDefault="00E97C57"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E47D5D" w:rsidRPr="004C55B5" w:rsidRDefault="00E97C57"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E47D5D" w:rsidRPr="004C55B5" w:rsidRDefault="00E97C57"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E47D5D" w:rsidRPr="004C55B5" w:rsidRDefault="00E97C57"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7F5C9DE" w14:textId="77777777" w:rsidR="00E47D5D" w:rsidRPr="00002F5E" w:rsidRDefault="00E47D5D"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E47D5D" w:rsidRPr="004C55B5" w:rsidRDefault="00E97C5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E47D5D" w:rsidRPr="004C55B5" w:rsidRDefault="00E97C5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E47D5D" w:rsidRPr="004C55B5" w:rsidRDefault="00E97C5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E47D5D" w:rsidRPr="004C55B5" w:rsidRDefault="00E97C5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E47D5D" w:rsidRPr="004C55B5" w:rsidRDefault="00E97C5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E47D5D" w:rsidRPr="004C55B5" w:rsidRDefault="00E97C5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8820ED3" w14:textId="77777777" w:rsidR="00E47D5D" w:rsidRPr="00002F5E" w:rsidRDefault="00E47D5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E47D5D" w:rsidRPr="004C55B5" w:rsidRDefault="00E97C57"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E47D5D" w:rsidRPr="004C55B5" w:rsidRDefault="00E97C57"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E47D5D" w:rsidRPr="004C55B5" w:rsidRDefault="00E97C57"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E47D5D" w:rsidRPr="004C55B5" w:rsidRDefault="00E97C57"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E47D5D" w:rsidRPr="004C55B5" w:rsidRDefault="00E97C57"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E47D5D" w:rsidRPr="004C55B5" w:rsidRDefault="00E97C57"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33295F8" w14:textId="77777777" w:rsidR="00E47D5D" w:rsidRPr="00591643" w:rsidRDefault="00E47D5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E47D5D" w:rsidRPr="004C55B5" w:rsidRDefault="00E97C5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E47D5D" w:rsidRPr="004C55B5" w:rsidRDefault="00E97C5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E47D5D" w:rsidRPr="004C55B5" w:rsidRDefault="00E97C5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E47D5D" w:rsidRPr="004C55B5" w:rsidRDefault="00E97C5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E47D5D" w:rsidRPr="004C55B5" w:rsidRDefault="00E97C5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E47D5D" w:rsidRPr="004C55B5" w:rsidRDefault="00E97C5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32FB4399" w14:textId="77777777" w:rsidR="00E47D5D" w:rsidRPr="00002F5E" w:rsidRDefault="00E47D5D"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E47D5D" w:rsidRPr="004C55B5" w:rsidRDefault="00E97C57"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E47D5D" w:rsidRPr="004C55B5" w:rsidRDefault="00E97C57"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E47D5D" w:rsidRPr="004C55B5" w:rsidRDefault="00E97C57"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E47D5D" w:rsidRPr="004C55B5" w:rsidRDefault="00E97C57"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E47D5D" w:rsidRPr="004C55B5" w:rsidRDefault="00E97C57"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E47D5D" w:rsidRPr="004C55B5" w:rsidRDefault="00E97C57"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56182CB" w14:textId="77777777" w:rsidR="00E47D5D" w:rsidRPr="00591643" w:rsidRDefault="00E47D5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E47D5D" w:rsidRPr="004C55B5" w:rsidRDefault="00E97C5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E47D5D" w:rsidRPr="004C55B5" w:rsidRDefault="00E97C5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E47D5D" w:rsidRPr="004C55B5" w:rsidRDefault="00E97C5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E47D5D" w:rsidRPr="004C55B5" w:rsidRDefault="00E97C5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E47D5D" w:rsidRPr="004C55B5" w:rsidRDefault="00E97C5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E47D5D" w:rsidRPr="004C55B5" w:rsidRDefault="00E97C5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DDB95FD" w14:textId="77777777" w:rsidR="00E47D5D" w:rsidRPr="00002F5E" w:rsidRDefault="00E47D5D"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E47D5D" w:rsidRPr="004C55B5" w:rsidRDefault="00E97C5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E47D5D" w:rsidRPr="004C55B5" w:rsidRDefault="00E97C5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E47D5D" w:rsidRPr="004C55B5" w:rsidRDefault="00E97C5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E47D5D" w:rsidRPr="004C55B5" w:rsidRDefault="00E97C5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E47D5D" w:rsidRPr="004C55B5" w:rsidRDefault="00E97C5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E47D5D" w:rsidRPr="004C55B5" w:rsidRDefault="00E97C5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2C3B4088" w14:textId="77777777" w:rsidR="00E47D5D" w:rsidRPr="00002F5E" w:rsidRDefault="00E47D5D"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E47D5D" w:rsidRPr="004C55B5" w:rsidRDefault="00E97C57"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E47D5D" w:rsidRPr="004C55B5" w:rsidRDefault="00E97C57"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E47D5D" w:rsidRPr="004C55B5" w:rsidRDefault="00E97C57"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E47D5D" w:rsidRPr="004C55B5" w:rsidRDefault="00E97C57"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E47D5D" w:rsidRPr="004C55B5" w:rsidRDefault="00E97C57"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E47D5D" w:rsidRPr="004C55B5" w:rsidRDefault="00E97C57"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274B2E4" w14:textId="77777777" w:rsidR="00E47D5D" w:rsidRPr="00591643" w:rsidRDefault="00E47D5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E47D5D" w:rsidRPr="004C55B5" w:rsidRDefault="00E97C57"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E47D5D" w:rsidRPr="004C55B5" w:rsidRDefault="00E97C57"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E47D5D" w:rsidRPr="004C55B5" w:rsidRDefault="00E97C57"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E47D5D" w:rsidRPr="004C55B5" w:rsidRDefault="00E97C57"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E47D5D" w:rsidRPr="004C55B5" w:rsidRDefault="00E97C57"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E47D5D" w:rsidRPr="004C55B5" w:rsidRDefault="00E97C57"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51008CB3" w14:textId="77777777" w:rsidR="00E47D5D" w:rsidRPr="00591643" w:rsidRDefault="00E47D5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E47D5D" w:rsidRPr="004C55B5" w:rsidRDefault="00E97C57"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E47D5D" w:rsidRPr="004C55B5" w:rsidRDefault="00E97C57"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E47D5D" w:rsidRPr="004C55B5" w:rsidRDefault="00E97C57"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E47D5D" w:rsidRPr="004C55B5" w:rsidRDefault="00E97C57"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E47D5D" w:rsidRPr="004C55B5" w:rsidRDefault="00E97C57"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E47D5D" w:rsidRPr="004C55B5" w:rsidRDefault="00E97C57"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79588F3" w14:textId="77777777" w:rsidR="00E47D5D" w:rsidRPr="00002F5E" w:rsidRDefault="00E47D5D"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E47D5D" w:rsidRPr="00C76DF3" w:rsidRDefault="00E97C57"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E47D5D" w:rsidRPr="00C76DF3" w:rsidRDefault="00E97C57"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E47D5D" w:rsidRPr="00C76DF3" w:rsidRDefault="00E97C57"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E47D5D" w:rsidRPr="00C76DF3" w:rsidRDefault="00E97C57"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E47D5D" w:rsidRPr="00C76DF3" w:rsidRDefault="00E97C57"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E47D5D" w:rsidRPr="00C76DF3" w:rsidRDefault="00E97C57"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695B4E8C" w14:textId="77777777" w:rsidR="00E47D5D" w:rsidRPr="00591643" w:rsidRDefault="00E47D5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E47D5D" w:rsidRPr="004C55B5" w:rsidRDefault="00E97C57" w:rsidP="00AE6C3B">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E47D5D" w:rsidRPr="004C55B5" w:rsidRDefault="00E47D5D"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E47D5D" w:rsidRPr="004C55B5" w:rsidRDefault="00E97C57" w:rsidP="00AE6C3B">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E47D5D" w:rsidRPr="004C55B5" w:rsidRDefault="00E47D5D"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E47D5D" w:rsidRPr="004C55B5" w:rsidRDefault="00E97C57" w:rsidP="00AE6C3B">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E47D5D" w:rsidRPr="004C55B5" w:rsidRDefault="00E47D5D"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E47D5D" w:rsidRPr="004C55B5" w:rsidRDefault="00E97C57" w:rsidP="00AE6C3B">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E47D5D" w:rsidRPr="004C55B5" w:rsidRDefault="00E97C57" w:rsidP="00AE6C3B">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E47D5D" w:rsidRPr="004C55B5" w:rsidRDefault="00E97C57" w:rsidP="00AE6C3B">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FB5A1FF" w14:textId="77777777" w:rsidR="00E47D5D" w:rsidRPr="00591643" w:rsidRDefault="00E47D5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E47D5D" w:rsidRPr="00C76DF3" w:rsidRDefault="00E97C57"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E47D5D" w:rsidRPr="00C76DF3" w:rsidRDefault="00E97C57"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E47D5D" w:rsidRPr="00C76DF3" w:rsidRDefault="00E97C57"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E47D5D" w:rsidRPr="00C76DF3" w:rsidRDefault="00E97C57"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E47D5D" w:rsidRPr="00C76DF3" w:rsidRDefault="00E97C57"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E47D5D" w:rsidRPr="00C76DF3" w:rsidRDefault="00E97C57"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573C48B" w14:textId="77777777" w:rsidR="00E47D5D" w:rsidRPr="00591643" w:rsidRDefault="00E47D5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E47D5D" w:rsidRPr="00C76DF3" w:rsidRDefault="00E97C57"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E47D5D" w:rsidRPr="00C76DF3" w:rsidRDefault="00E97C57"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E47D5D" w:rsidRPr="00C76DF3" w:rsidRDefault="00E97C57"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E47D5D" w:rsidRPr="00C76DF3" w:rsidRDefault="00E97C57"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E47D5D" w:rsidRPr="00C76DF3" w:rsidRDefault="00E97C57"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E47D5D" w:rsidRPr="00C76DF3" w:rsidRDefault="00E97C57"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16FF9A82" w14:textId="77777777" w:rsidR="00E47D5D" w:rsidRPr="00591643" w:rsidRDefault="00E47D5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E47D5D" w:rsidRPr="00C76DF3" w:rsidRDefault="00E97C57"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E47D5D" w:rsidRPr="00C76DF3" w:rsidRDefault="00E97C57"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E47D5D" w:rsidRPr="00C76DF3" w:rsidRDefault="00E97C57"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E47D5D" w:rsidRPr="00C76DF3" w:rsidRDefault="00E97C57"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E47D5D" w:rsidRPr="00C76DF3" w:rsidRDefault="00E97C57"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E47D5D" w:rsidRPr="00C76DF3" w:rsidRDefault="00E97C57"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9BA4231" w14:textId="77777777" w:rsidR="00E47D5D" w:rsidRPr="00591643" w:rsidRDefault="00E47D5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E47D5D" w:rsidRPr="004C55B5" w:rsidRDefault="00E97C5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E47D5D" w:rsidRPr="004C55B5" w:rsidRDefault="00E97C5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E47D5D" w:rsidRPr="004C55B5" w:rsidRDefault="00E97C5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E47D5D" w:rsidRPr="004C55B5" w:rsidRDefault="00E97C5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E47D5D" w:rsidRPr="004C55B5" w:rsidRDefault="00E97C5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E47D5D" w:rsidRPr="004C55B5" w:rsidRDefault="00E97C5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B3E70EF" w14:textId="77777777" w:rsidR="00E47D5D" w:rsidRPr="00002F5E" w:rsidRDefault="00E47D5D"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E47D5D" w:rsidRPr="004C55B5" w:rsidRDefault="00E97C5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E47D5D" w:rsidRPr="004C55B5" w:rsidRDefault="00E97C5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E47D5D" w:rsidRPr="004C55B5" w:rsidRDefault="00E97C5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E47D5D" w:rsidRPr="004C55B5" w:rsidRDefault="00E97C5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E47D5D" w:rsidRPr="004C55B5" w:rsidRDefault="00E97C5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E47D5D" w:rsidRPr="004C55B5" w:rsidRDefault="00E97C5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CB0A4EE" w14:textId="77777777" w:rsidR="00E47D5D" w:rsidRPr="00002F5E" w:rsidRDefault="00E47D5D"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6D4AA7" w14:textId="77777777" w:rsidR="005B0F6B" w:rsidRDefault="005B0F6B" w:rsidP="009A573F">
      <w:pPr>
        <w:spacing w:after="0" w:line="240" w:lineRule="auto"/>
      </w:pPr>
      <w:r>
        <w:separator/>
      </w:r>
    </w:p>
  </w:footnote>
  <w:footnote w:type="continuationSeparator" w:id="0">
    <w:p w14:paraId="23048FE6" w14:textId="77777777" w:rsidR="005B0F6B" w:rsidRDefault="005B0F6B" w:rsidP="009A573F">
      <w:pPr>
        <w:spacing w:after="0" w:line="240" w:lineRule="auto"/>
      </w:pPr>
      <w:r>
        <w:continuationSeparator/>
      </w:r>
    </w:p>
  </w:footnote>
  <w:footnote w:type="continuationNotice" w:id="1">
    <w:p w14:paraId="08F647DE" w14:textId="77777777" w:rsidR="005B0F6B" w:rsidRDefault="005B0F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47D5D" w:rsidRPr="004D27A6" w:rsidRDefault="00E47D5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F90455" w:rsidR="00E47D5D" w:rsidRPr="00171B2E" w:rsidRDefault="00E97C57"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2017. gada </w:t>
            </w:r>
            <w:r w:rsidR="00AF2EAB">
              <w:rPr>
                <w:color w:val="404040" w:themeColor="text1" w:themeTint="BF"/>
                <w:sz w:val="16"/>
                <w:szCs w:val="16"/>
              </w:rPr>
              <w:t>decembris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20</w:t>
        </w:r>
        <w:r w:rsidR="00E47D5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C8E390" w:rsidR="00E47D5D" w:rsidRPr="008F756E" w:rsidRDefault="00E97C57"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2017. gada </w:t>
            </w:r>
            <w:r w:rsidR="00AF2EAB">
              <w:rPr>
                <w:color w:val="404040" w:themeColor="text1" w:themeTint="BF"/>
                <w:sz w:val="16"/>
                <w:szCs w:val="16"/>
              </w:rPr>
              <w:t>decembris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17</w:t>
        </w:r>
        <w:r w:rsidR="00E47D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QA9JsUmHFOHNPAUCNl3Rx+mz5UemZ5kJGrH/ziJ4kmzatocLWMO/glaIrk2/fh8CitH1fBGNzRswbG698Gi4w==" w:salt="QVdxdPtwf9K+9S38NDbqA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97C57"/>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F974F-27F7-4525-B5AD-D6DA0F012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25087</Words>
  <Characters>142999</Characters>
  <Application>Microsoft Office Word</Application>
  <DocSecurity>8</DocSecurity>
  <Lines>1191</Lines>
  <Paragraphs>335</Paragraphs>
  <ScaleCrop>false</ScaleCrop>
  <LinksUpToDate>false</LinksUpToDate>
  <CharactersWithSpaces>167751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2017-11-28T20:33:00Z</dcterms:created>
  <dcterms:modified xsi:type="dcterms:W3CDTF">2017-11-28T20:33:00Z</dcterms:modified>
</cp:coreProperties>
</file>