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1A2362">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Tiešsaistes pakalpojumu noteikumi</w:t>
      </w:r>
    </w:p>
    <w:p w14:paraId="6BAF63FC" w14:textId="3820915B" w:rsidR="004D27A6" w:rsidRPr="00690C65" w:rsidRDefault="004D27A6" w:rsidP="001A04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2015. gada 1. </w:t>
      </w:r>
      <w:r w:rsidR="00FC2378">
        <w:rPr>
          <w:rFonts w:asciiTheme="majorHAnsi" w:hAnsiTheme="majorHAnsi"/>
          <w:color w:val="FFFFFF" w:themeColor="background1"/>
          <w:sz w:val="96"/>
          <w:szCs w:val="96"/>
        </w:rPr>
        <w:t>novemb</w:t>
      </w:r>
      <w:r w:rsidR="001A0445">
        <w:rPr>
          <w:rFonts w:asciiTheme="majorHAnsi" w:hAnsiTheme="majorHAnsi"/>
          <w:color w:val="FFFFFF" w:themeColor="background1"/>
          <w:sz w:val="96"/>
          <w:szCs w:val="96"/>
        </w:rPr>
        <w:t>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7F675E29" w14:textId="428490C9" w:rsidR="00FC2378"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112413" w:history="1">
        <w:r w:rsidR="00FC2378" w:rsidRPr="009F4674">
          <w:rPr>
            <w:rStyle w:val="Hyperlink"/>
            <w:noProof/>
          </w:rPr>
          <w:t>Ievads</w:t>
        </w:r>
        <w:r w:rsidR="00FC2378">
          <w:rPr>
            <w:noProof/>
            <w:webHidden/>
          </w:rPr>
          <w:tab/>
        </w:r>
        <w:r w:rsidR="00FC2378">
          <w:rPr>
            <w:noProof/>
            <w:webHidden/>
          </w:rPr>
          <w:fldChar w:fldCharType="begin"/>
        </w:r>
        <w:r w:rsidR="00FC2378">
          <w:rPr>
            <w:noProof/>
            <w:webHidden/>
          </w:rPr>
          <w:instrText xml:space="preserve"> PAGEREF _Toc433112413 \h </w:instrText>
        </w:r>
        <w:r w:rsidR="00FC2378">
          <w:rPr>
            <w:noProof/>
            <w:webHidden/>
          </w:rPr>
        </w:r>
        <w:r w:rsidR="00FC2378">
          <w:rPr>
            <w:noProof/>
            <w:webHidden/>
          </w:rPr>
          <w:fldChar w:fldCharType="separate"/>
        </w:r>
        <w:r w:rsidR="00FC2378">
          <w:rPr>
            <w:noProof/>
            <w:webHidden/>
          </w:rPr>
          <w:t>3</w:t>
        </w:r>
        <w:r w:rsidR="00FC2378">
          <w:rPr>
            <w:noProof/>
            <w:webHidden/>
          </w:rPr>
          <w:fldChar w:fldCharType="end"/>
        </w:r>
      </w:hyperlink>
    </w:p>
    <w:p w14:paraId="3B943C69" w14:textId="65F09C51" w:rsidR="00FC2378" w:rsidRDefault="0089353B">
      <w:pPr>
        <w:pStyle w:val="TOC3"/>
        <w:tabs>
          <w:tab w:val="right" w:leader="dot" w:pos="5030"/>
        </w:tabs>
        <w:rPr>
          <w:rFonts w:eastAsiaTheme="minorEastAsia"/>
          <w:smallCaps w:val="0"/>
          <w:noProof/>
          <w:sz w:val="22"/>
          <w:lang w:val="en-US" w:eastAsia="en-US" w:bidi="ar-SA"/>
        </w:rPr>
      </w:pPr>
      <w:hyperlink w:anchor="_Toc433112414" w:history="1">
        <w:r w:rsidR="00FC2378" w:rsidRPr="009F4674">
          <w:rPr>
            <w:rStyle w:val="Hyperlink"/>
            <w:noProof/>
          </w:rPr>
          <w:t>Iepriekšējās versijas</w:t>
        </w:r>
        <w:r w:rsidR="00FC2378">
          <w:rPr>
            <w:noProof/>
            <w:webHidden/>
          </w:rPr>
          <w:tab/>
        </w:r>
        <w:r w:rsidR="00FC2378">
          <w:rPr>
            <w:noProof/>
            <w:webHidden/>
          </w:rPr>
          <w:fldChar w:fldCharType="begin"/>
        </w:r>
        <w:r w:rsidR="00FC2378">
          <w:rPr>
            <w:noProof/>
            <w:webHidden/>
          </w:rPr>
          <w:instrText xml:space="preserve"> PAGEREF _Toc433112414 \h </w:instrText>
        </w:r>
        <w:r w:rsidR="00FC2378">
          <w:rPr>
            <w:noProof/>
            <w:webHidden/>
          </w:rPr>
        </w:r>
        <w:r w:rsidR="00FC2378">
          <w:rPr>
            <w:noProof/>
            <w:webHidden/>
          </w:rPr>
          <w:fldChar w:fldCharType="separate"/>
        </w:r>
        <w:r w:rsidR="00FC2378">
          <w:rPr>
            <w:noProof/>
            <w:webHidden/>
          </w:rPr>
          <w:t>3</w:t>
        </w:r>
        <w:r w:rsidR="00FC2378">
          <w:rPr>
            <w:noProof/>
            <w:webHidden/>
          </w:rPr>
          <w:fldChar w:fldCharType="end"/>
        </w:r>
      </w:hyperlink>
    </w:p>
    <w:p w14:paraId="40DE692D" w14:textId="403E1208" w:rsidR="00FC2378" w:rsidRDefault="0089353B">
      <w:pPr>
        <w:pStyle w:val="TOC3"/>
        <w:tabs>
          <w:tab w:val="right" w:leader="dot" w:pos="5030"/>
        </w:tabs>
        <w:rPr>
          <w:rFonts w:eastAsiaTheme="minorEastAsia"/>
          <w:smallCaps w:val="0"/>
          <w:noProof/>
          <w:sz w:val="22"/>
          <w:lang w:val="en-US" w:eastAsia="en-US" w:bidi="ar-SA"/>
        </w:rPr>
      </w:pPr>
      <w:hyperlink w:anchor="_Toc433112415" w:history="1">
        <w:r w:rsidR="00FC2378" w:rsidRPr="009F4674">
          <w:rPr>
            <w:rStyle w:val="Hyperlink"/>
            <w:noProof/>
          </w:rPr>
          <w:t>Skaidrojumi un izmaiņu kopsavilkums</w:t>
        </w:r>
        <w:r w:rsidR="00FC2378">
          <w:rPr>
            <w:noProof/>
            <w:webHidden/>
          </w:rPr>
          <w:tab/>
        </w:r>
        <w:r w:rsidR="00FC2378">
          <w:rPr>
            <w:noProof/>
            <w:webHidden/>
          </w:rPr>
          <w:fldChar w:fldCharType="begin"/>
        </w:r>
        <w:r w:rsidR="00FC2378">
          <w:rPr>
            <w:noProof/>
            <w:webHidden/>
          </w:rPr>
          <w:instrText xml:space="preserve"> PAGEREF _Toc433112415 \h </w:instrText>
        </w:r>
        <w:r w:rsidR="00FC2378">
          <w:rPr>
            <w:noProof/>
            <w:webHidden/>
          </w:rPr>
        </w:r>
        <w:r w:rsidR="00FC2378">
          <w:rPr>
            <w:noProof/>
            <w:webHidden/>
          </w:rPr>
          <w:fldChar w:fldCharType="separate"/>
        </w:r>
        <w:r w:rsidR="00FC2378">
          <w:rPr>
            <w:noProof/>
            <w:webHidden/>
          </w:rPr>
          <w:t>3</w:t>
        </w:r>
        <w:r w:rsidR="00FC2378">
          <w:rPr>
            <w:noProof/>
            <w:webHidden/>
          </w:rPr>
          <w:fldChar w:fldCharType="end"/>
        </w:r>
      </w:hyperlink>
    </w:p>
    <w:p w14:paraId="2F75C5CE" w14:textId="5867E8DD" w:rsidR="00FC2378" w:rsidRDefault="0089353B">
      <w:pPr>
        <w:pStyle w:val="TOC5"/>
        <w:tabs>
          <w:tab w:val="right" w:leader="dot" w:pos="5030"/>
        </w:tabs>
        <w:rPr>
          <w:rFonts w:eastAsiaTheme="minorEastAsia"/>
          <w:noProof/>
          <w:sz w:val="22"/>
          <w:lang w:val="en-US" w:eastAsia="en-US" w:bidi="ar-SA"/>
        </w:rPr>
      </w:pPr>
      <w:hyperlink w:anchor="_Toc433112416" w:history="1">
        <w:r w:rsidR="00FC2378" w:rsidRPr="009F4674">
          <w:rPr>
            <w:rStyle w:val="Hyperlink"/>
            <w:noProof/>
          </w:rPr>
          <w:t>Ar Tiešsaistes pakalpojumiem saistītie nosacījumi</w:t>
        </w:r>
        <w:r w:rsidR="00FC2378">
          <w:rPr>
            <w:noProof/>
            <w:webHidden/>
          </w:rPr>
          <w:tab/>
        </w:r>
        <w:r w:rsidR="00FC2378">
          <w:rPr>
            <w:noProof/>
            <w:webHidden/>
          </w:rPr>
          <w:fldChar w:fldCharType="begin"/>
        </w:r>
        <w:r w:rsidR="00FC2378">
          <w:rPr>
            <w:noProof/>
            <w:webHidden/>
          </w:rPr>
          <w:instrText xml:space="preserve"> PAGEREF _Toc433112416 \h </w:instrText>
        </w:r>
        <w:r w:rsidR="00FC2378">
          <w:rPr>
            <w:noProof/>
            <w:webHidden/>
          </w:rPr>
        </w:r>
        <w:r w:rsidR="00FC2378">
          <w:rPr>
            <w:noProof/>
            <w:webHidden/>
          </w:rPr>
          <w:fldChar w:fldCharType="separate"/>
        </w:r>
        <w:r w:rsidR="00FC2378">
          <w:rPr>
            <w:noProof/>
            <w:webHidden/>
          </w:rPr>
          <w:t>3</w:t>
        </w:r>
        <w:r w:rsidR="00FC2378">
          <w:rPr>
            <w:noProof/>
            <w:webHidden/>
          </w:rPr>
          <w:fldChar w:fldCharType="end"/>
        </w:r>
      </w:hyperlink>
    </w:p>
    <w:p w14:paraId="54323D3C" w14:textId="407294DE" w:rsidR="00FC2378" w:rsidRDefault="0089353B">
      <w:pPr>
        <w:pStyle w:val="TOC1"/>
        <w:tabs>
          <w:tab w:val="right" w:leader="dot" w:pos="5030"/>
        </w:tabs>
        <w:rPr>
          <w:rFonts w:eastAsiaTheme="minorEastAsia"/>
          <w:b w:val="0"/>
          <w:caps w:val="0"/>
          <w:noProof/>
          <w:sz w:val="22"/>
          <w:lang w:val="en-US" w:eastAsia="en-US" w:bidi="ar-SA"/>
        </w:rPr>
      </w:pPr>
      <w:hyperlink w:anchor="_Toc433112417" w:history="1">
        <w:r w:rsidR="00FC2378" w:rsidRPr="009F4674">
          <w:rPr>
            <w:rStyle w:val="Hyperlink"/>
            <w:noProof/>
          </w:rPr>
          <w:t>Vispārīgie noteikumi</w:t>
        </w:r>
        <w:r w:rsidR="00FC2378">
          <w:rPr>
            <w:noProof/>
            <w:webHidden/>
          </w:rPr>
          <w:tab/>
        </w:r>
        <w:r w:rsidR="00FC2378">
          <w:rPr>
            <w:noProof/>
            <w:webHidden/>
          </w:rPr>
          <w:fldChar w:fldCharType="begin"/>
        </w:r>
        <w:r w:rsidR="00FC2378">
          <w:rPr>
            <w:noProof/>
            <w:webHidden/>
          </w:rPr>
          <w:instrText xml:space="preserve"> PAGEREF _Toc433112417 \h </w:instrText>
        </w:r>
        <w:r w:rsidR="00FC2378">
          <w:rPr>
            <w:noProof/>
            <w:webHidden/>
          </w:rPr>
        </w:r>
        <w:r w:rsidR="00FC2378">
          <w:rPr>
            <w:noProof/>
            <w:webHidden/>
          </w:rPr>
          <w:fldChar w:fldCharType="separate"/>
        </w:r>
        <w:r w:rsidR="00FC2378">
          <w:rPr>
            <w:noProof/>
            <w:webHidden/>
          </w:rPr>
          <w:t>4</w:t>
        </w:r>
        <w:r w:rsidR="00FC2378">
          <w:rPr>
            <w:noProof/>
            <w:webHidden/>
          </w:rPr>
          <w:fldChar w:fldCharType="end"/>
        </w:r>
      </w:hyperlink>
    </w:p>
    <w:p w14:paraId="266418FD" w14:textId="108F601D" w:rsidR="00FC2378" w:rsidRDefault="0089353B">
      <w:pPr>
        <w:pStyle w:val="TOC5"/>
        <w:tabs>
          <w:tab w:val="right" w:leader="dot" w:pos="5030"/>
        </w:tabs>
        <w:rPr>
          <w:rFonts w:eastAsiaTheme="minorEastAsia"/>
          <w:noProof/>
          <w:sz w:val="22"/>
          <w:lang w:val="en-US" w:eastAsia="en-US" w:bidi="ar-SA"/>
        </w:rPr>
      </w:pPr>
      <w:hyperlink w:anchor="_Toc433112418" w:history="1">
        <w:r w:rsidR="00FC2378" w:rsidRPr="009F4674">
          <w:rPr>
            <w:rStyle w:val="Hyperlink"/>
            <w:noProof/>
          </w:rPr>
          <w:t>Definīcijas</w:t>
        </w:r>
        <w:r w:rsidR="00FC2378">
          <w:rPr>
            <w:noProof/>
            <w:webHidden/>
          </w:rPr>
          <w:tab/>
        </w:r>
        <w:r w:rsidR="00FC2378">
          <w:rPr>
            <w:noProof/>
            <w:webHidden/>
          </w:rPr>
          <w:fldChar w:fldCharType="begin"/>
        </w:r>
        <w:r w:rsidR="00FC2378">
          <w:rPr>
            <w:noProof/>
            <w:webHidden/>
          </w:rPr>
          <w:instrText xml:space="preserve"> PAGEREF _Toc433112418 \h </w:instrText>
        </w:r>
        <w:r w:rsidR="00FC2378">
          <w:rPr>
            <w:noProof/>
            <w:webHidden/>
          </w:rPr>
        </w:r>
        <w:r w:rsidR="00FC2378">
          <w:rPr>
            <w:noProof/>
            <w:webHidden/>
          </w:rPr>
          <w:fldChar w:fldCharType="separate"/>
        </w:r>
        <w:r w:rsidR="00FC2378">
          <w:rPr>
            <w:noProof/>
            <w:webHidden/>
          </w:rPr>
          <w:t>4</w:t>
        </w:r>
        <w:r w:rsidR="00FC2378">
          <w:rPr>
            <w:noProof/>
            <w:webHidden/>
          </w:rPr>
          <w:fldChar w:fldCharType="end"/>
        </w:r>
      </w:hyperlink>
    </w:p>
    <w:p w14:paraId="691F74DB" w14:textId="6E382E43" w:rsidR="00FC2378" w:rsidRDefault="0089353B">
      <w:pPr>
        <w:pStyle w:val="TOC5"/>
        <w:tabs>
          <w:tab w:val="right" w:leader="dot" w:pos="5030"/>
        </w:tabs>
        <w:rPr>
          <w:rFonts w:eastAsiaTheme="minorEastAsia"/>
          <w:noProof/>
          <w:sz w:val="22"/>
          <w:lang w:val="en-US" w:eastAsia="en-US" w:bidi="ar-SA"/>
        </w:rPr>
      </w:pPr>
      <w:hyperlink w:anchor="_Toc433112419" w:history="1">
        <w:r w:rsidR="00FC2378" w:rsidRPr="009F4674">
          <w:rPr>
            <w:rStyle w:val="Hyperlink"/>
            <w:noProof/>
          </w:rPr>
          <w:t>Tiešsaistes pakalpojumu nosacījumu atjauninājumi</w:t>
        </w:r>
        <w:r w:rsidR="00FC2378">
          <w:rPr>
            <w:noProof/>
            <w:webHidden/>
          </w:rPr>
          <w:tab/>
        </w:r>
        <w:r w:rsidR="00FC2378">
          <w:rPr>
            <w:noProof/>
            <w:webHidden/>
          </w:rPr>
          <w:fldChar w:fldCharType="begin"/>
        </w:r>
        <w:r w:rsidR="00FC2378">
          <w:rPr>
            <w:noProof/>
            <w:webHidden/>
          </w:rPr>
          <w:instrText xml:space="preserve"> PAGEREF _Toc433112419 \h </w:instrText>
        </w:r>
        <w:r w:rsidR="00FC2378">
          <w:rPr>
            <w:noProof/>
            <w:webHidden/>
          </w:rPr>
        </w:r>
        <w:r w:rsidR="00FC2378">
          <w:rPr>
            <w:noProof/>
            <w:webHidden/>
          </w:rPr>
          <w:fldChar w:fldCharType="separate"/>
        </w:r>
        <w:r w:rsidR="00FC2378">
          <w:rPr>
            <w:noProof/>
            <w:webHidden/>
          </w:rPr>
          <w:t>4</w:t>
        </w:r>
        <w:r w:rsidR="00FC2378">
          <w:rPr>
            <w:noProof/>
            <w:webHidden/>
          </w:rPr>
          <w:fldChar w:fldCharType="end"/>
        </w:r>
      </w:hyperlink>
    </w:p>
    <w:p w14:paraId="76D2D251" w14:textId="03227E39" w:rsidR="00FC2378" w:rsidRDefault="0089353B">
      <w:pPr>
        <w:pStyle w:val="TOC5"/>
        <w:tabs>
          <w:tab w:val="right" w:leader="dot" w:pos="5030"/>
        </w:tabs>
        <w:rPr>
          <w:rFonts w:eastAsiaTheme="minorEastAsia"/>
          <w:noProof/>
          <w:sz w:val="22"/>
          <w:lang w:val="en-US" w:eastAsia="en-US" w:bidi="ar-SA"/>
        </w:rPr>
      </w:pPr>
      <w:hyperlink w:anchor="_Toc433112420" w:history="1">
        <w:r w:rsidR="00FC2378" w:rsidRPr="009F4674">
          <w:rPr>
            <w:rStyle w:val="Hyperlink"/>
            <w:noProof/>
          </w:rPr>
          <w:t>Reglamentējoši grozījumi un starptautiskā pieejamība</w:t>
        </w:r>
        <w:r w:rsidR="00FC2378">
          <w:rPr>
            <w:noProof/>
            <w:webHidden/>
          </w:rPr>
          <w:tab/>
        </w:r>
        <w:r w:rsidR="00FC2378">
          <w:rPr>
            <w:noProof/>
            <w:webHidden/>
          </w:rPr>
          <w:fldChar w:fldCharType="begin"/>
        </w:r>
        <w:r w:rsidR="00FC2378">
          <w:rPr>
            <w:noProof/>
            <w:webHidden/>
          </w:rPr>
          <w:instrText xml:space="preserve"> PAGEREF _Toc433112420 \h </w:instrText>
        </w:r>
        <w:r w:rsidR="00FC2378">
          <w:rPr>
            <w:noProof/>
            <w:webHidden/>
          </w:rPr>
        </w:r>
        <w:r w:rsidR="00FC2378">
          <w:rPr>
            <w:noProof/>
            <w:webHidden/>
          </w:rPr>
          <w:fldChar w:fldCharType="separate"/>
        </w:r>
        <w:r w:rsidR="00FC2378">
          <w:rPr>
            <w:noProof/>
            <w:webHidden/>
          </w:rPr>
          <w:t>4</w:t>
        </w:r>
        <w:r w:rsidR="00FC2378">
          <w:rPr>
            <w:noProof/>
            <w:webHidden/>
          </w:rPr>
          <w:fldChar w:fldCharType="end"/>
        </w:r>
      </w:hyperlink>
    </w:p>
    <w:p w14:paraId="10DB68B0" w14:textId="06B461AF" w:rsidR="00FC2378" w:rsidRDefault="0089353B">
      <w:pPr>
        <w:pStyle w:val="TOC5"/>
        <w:tabs>
          <w:tab w:val="right" w:leader="dot" w:pos="5030"/>
        </w:tabs>
        <w:rPr>
          <w:rFonts w:eastAsiaTheme="minorEastAsia"/>
          <w:noProof/>
          <w:sz w:val="22"/>
          <w:lang w:val="en-US" w:eastAsia="en-US" w:bidi="ar-SA"/>
        </w:rPr>
      </w:pPr>
      <w:hyperlink w:anchor="_Toc433112421" w:history="1">
        <w:r w:rsidR="00FC2378" w:rsidRPr="009F4674">
          <w:rPr>
            <w:rStyle w:val="Hyperlink"/>
            <w:noProof/>
          </w:rPr>
          <w:t>Datu saglabāšana</w:t>
        </w:r>
        <w:r w:rsidR="00FC2378">
          <w:rPr>
            <w:noProof/>
            <w:webHidden/>
          </w:rPr>
          <w:tab/>
        </w:r>
        <w:r w:rsidR="00FC2378">
          <w:rPr>
            <w:noProof/>
            <w:webHidden/>
          </w:rPr>
          <w:fldChar w:fldCharType="begin"/>
        </w:r>
        <w:r w:rsidR="00FC2378">
          <w:rPr>
            <w:noProof/>
            <w:webHidden/>
          </w:rPr>
          <w:instrText xml:space="preserve"> PAGEREF _Toc433112421 \h </w:instrText>
        </w:r>
        <w:r w:rsidR="00FC2378">
          <w:rPr>
            <w:noProof/>
            <w:webHidden/>
          </w:rPr>
        </w:r>
        <w:r w:rsidR="00FC2378">
          <w:rPr>
            <w:noProof/>
            <w:webHidden/>
          </w:rPr>
          <w:fldChar w:fldCharType="separate"/>
        </w:r>
        <w:r w:rsidR="00FC2378">
          <w:rPr>
            <w:noProof/>
            <w:webHidden/>
          </w:rPr>
          <w:t>4</w:t>
        </w:r>
        <w:r w:rsidR="00FC2378">
          <w:rPr>
            <w:noProof/>
            <w:webHidden/>
          </w:rPr>
          <w:fldChar w:fldCharType="end"/>
        </w:r>
      </w:hyperlink>
    </w:p>
    <w:p w14:paraId="4C4BD3C5" w14:textId="449002B5" w:rsidR="00FC2378" w:rsidRDefault="0089353B">
      <w:pPr>
        <w:pStyle w:val="TOC5"/>
        <w:tabs>
          <w:tab w:val="right" w:leader="dot" w:pos="5030"/>
        </w:tabs>
        <w:rPr>
          <w:rFonts w:eastAsiaTheme="minorEastAsia"/>
          <w:noProof/>
          <w:sz w:val="22"/>
          <w:lang w:val="en-US" w:eastAsia="en-US" w:bidi="ar-SA"/>
        </w:rPr>
      </w:pPr>
      <w:hyperlink w:anchor="_Toc433112422" w:history="1">
        <w:r w:rsidR="00FC2378" w:rsidRPr="009F4674">
          <w:rPr>
            <w:rStyle w:val="Hyperlink"/>
            <w:noProof/>
          </w:rPr>
          <w:t>Programmatūras izmantošana kopā ar tiešsaistes pakalpojumu</w:t>
        </w:r>
        <w:r w:rsidR="00FC2378">
          <w:rPr>
            <w:noProof/>
            <w:webHidden/>
          </w:rPr>
          <w:tab/>
        </w:r>
        <w:r w:rsidR="00FC2378">
          <w:rPr>
            <w:noProof/>
            <w:webHidden/>
          </w:rPr>
          <w:fldChar w:fldCharType="begin"/>
        </w:r>
        <w:r w:rsidR="00FC2378">
          <w:rPr>
            <w:noProof/>
            <w:webHidden/>
          </w:rPr>
          <w:instrText xml:space="preserve"> PAGEREF _Toc433112422 \h </w:instrText>
        </w:r>
        <w:r w:rsidR="00FC2378">
          <w:rPr>
            <w:noProof/>
            <w:webHidden/>
          </w:rPr>
        </w:r>
        <w:r w:rsidR="00FC2378">
          <w:rPr>
            <w:noProof/>
            <w:webHidden/>
          </w:rPr>
          <w:fldChar w:fldCharType="separate"/>
        </w:r>
        <w:r w:rsidR="00FC2378">
          <w:rPr>
            <w:noProof/>
            <w:webHidden/>
          </w:rPr>
          <w:t>4</w:t>
        </w:r>
        <w:r w:rsidR="00FC2378">
          <w:rPr>
            <w:noProof/>
            <w:webHidden/>
          </w:rPr>
          <w:fldChar w:fldCharType="end"/>
        </w:r>
      </w:hyperlink>
    </w:p>
    <w:p w14:paraId="14081060" w14:textId="2D9AA3A2" w:rsidR="00FC2378" w:rsidRDefault="0089353B">
      <w:pPr>
        <w:pStyle w:val="TOC5"/>
        <w:tabs>
          <w:tab w:val="right" w:leader="dot" w:pos="5030"/>
        </w:tabs>
        <w:rPr>
          <w:rFonts w:eastAsiaTheme="minorEastAsia"/>
          <w:noProof/>
          <w:sz w:val="22"/>
          <w:lang w:val="en-US" w:eastAsia="en-US" w:bidi="ar-SA"/>
        </w:rPr>
      </w:pPr>
      <w:hyperlink w:anchor="_Toc433112423" w:history="1">
        <w:r w:rsidR="00FC2378" w:rsidRPr="009F4674">
          <w:rPr>
            <w:rStyle w:val="Hyperlink"/>
            <w:noProof/>
          </w:rPr>
          <w:t>Produkti, kas nav izstrādāti korporācijā Microsoft</w:t>
        </w:r>
        <w:r w:rsidR="00FC2378">
          <w:rPr>
            <w:noProof/>
            <w:webHidden/>
          </w:rPr>
          <w:tab/>
        </w:r>
        <w:r w:rsidR="00FC2378">
          <w:rPr>
            <w:noProof/>
            <w:webHidden/>
          </w:rPr>
          <w:fldChar w:fldCharType="begin"/>
        </w:r>
        <w:r w:rsidR="00FC2378">
          <w:rPr>
            <w:noProof/>
            <w:webHidden/>
          </w:rPr>
          <w:instrText xml:space="preserve"> PAGEREF _Toc433112423 \h </w:instrText>
        </w:r>
        <w:r w:rsidR="00FC2378">
          <w:rPr>
            <w:noProof/>
            <w:webHidden/>
          </w:rPr>
        </w:r>
        <w:r w:rsidR="00FC2378">
          <w:rPr>
            <w:noProof/>
            <w:webHidden/>
          </w:rPr>
          <w:fldChar w:fldCharType="separate"/>
        </w:r>
        <w:r w:rsidR="00FC2378">
          <w:rPr>
            <w:noProof/>
            <w:webHidden/>
          </w:rPr>
          <w:t>5</w:t>
        </w:r>
        <w:r w:rsidR="00FC2378">
          <w:rPr>
            <w:noProof/>
            <w:webHidden/>
          </w:rPr>
          <w:fldChar w:fldCharType="end"/>
        </w:r>
      </w:hyperlink>
    </w:p>
    <w:p w14:paraId="1468E441" w14:textId="372FFF4E" w:rsidR="00FC2378" w:rsidRDefault="0089353B">
      <w:pPr>
        <w:pStyle w:val="TOC5"/>
        <w:tabs>
          <w:tab w:val="right" w:leader="dot" w:pos="5030"/>
        </w:tabs>
        <w:rPr>
          <w:rFonts w:eastAsiaTheme="minorEastAsia"/>
          <w:noProof/>
          <w:sz w:val="22"/>
          <w:lang w:val="en-US" w:eastAsia="en-US" w:bidi="ar-SA"/>
        </w:rPr>
      </w:pPr>
      <w:hyperlink w:anchor="_Toc433112424" w:history="1">
        <w:r w:rsidR="00FC2378" w:rsidRPr="009F4674">
          <w:rPr>
            <w:rStyle w:val="Hyperlink"/>
            <w:noProof/>
          </w:rPr>
          <w:t>Pieņemamā lietošanas politika</w:t>
        </w:r>
        <w:r w:rsidR="00FC2378">
          <w:rPr>
            <w:noProof/>
            <w:webHidden/>
          </w:rPr>
          <w:tab/>
        </w:r>
        <w:r w:rsidR="00FC2378">
          <w:rPr>
            <w:noProof/>
            <w:webHidden/>
          </w:rPr>
          <w:fldChar w:fldCharType="begin"/>
        </w:r>
        <w:r w:rsidR="00FC2378">
          <w:rPr>
            <w:noProof/>
            <w:webHidden/>
          </w:rPr>
          <w:instrText xml:space="preserve"> PAGEREF _Toc433112424 \h </w:instrText>
        </w:r>
        <w:r w:rsidR="00FC2378">
          <w:rPr>
            <w:noProof/>
            <w:webHidden/>
          </w:rPr>
        </w:r>
        <w:r w:rsidR="00FC2378">
          <w:rPr>
            <w:noProof/>
            <w:webHidden/>
          </w:rPr>
          <w:fldChar w:fldCharType="separate"/>
        </w:r>
        <w:r w:rsidR="00FC2378">
          <w:rPr>
            <w:noProof/>
            <w:webHidden/>
          </w:rPr>
          <w:t>5</w:t>
        </w:r>
        <w:r w:rsidR="00FC2378">
          <w:rPr>
            <w:noProof/>
            <w:webHidden/>
          </w:rPr>
          <w:fldChar w:fldCharType="end"/>
        </w:r>
      </w:hyperlink>
    </w:p>
    <w:p w14:paraId="17095FFE" w14:textId="1D9FE9BA" w:rsidR="00FC2378" w:rsidRDefault="0089353B">
      <w:pPr>
        <w:pStyle w:val="TOC5"/>
        <w:tabs>
          <w:tab w:val="right" w:leader="dot" w:pos="5030"/>
        </w:tabs>
        <w:rPr>
          <w:rFonts w:eastAsiaTheme="minorEastAsia"/>
          <w:noProof/>
          <w:sz w:val="22"/>
          <w:lang w:val="en-US" w:eastAsia="en-US" w:bidi="ar-SA"/>
        </w:rPr>
      </w:pPr>
      <w:hyperlink w:anchor="_Toc433112425" w:history="1">
        <w:r w:rsidR="00FC2378" w:rsidRPr="009F4674">
          <w:rPr>
            <w:rStyle w:val="Hyperlink"/>
            <w:noProof/>
          </w:rPr>
          <w:t>Tehniskie ierobežojumi</w:t>
        </w:r>
        <w:r w:rsidR="00FC2378">
          <w:rPr>
            <w:noProof/>
            <w:webHidden/>
          </w:rPr>
          <w:tab/>
        </w:r>
        <w:r w:rsidR="00FC2378">
          <w:rPr>
            <w:noProof/>
            <w:webHidden/>
          </w:rPr>
          <w:fldChar w:fldCharType="begin"/>
        </w:r>
        <w:r w:rsidR="00FC2378">
          <w:rPr>
            <w:noProof/>
            <w:webHidden/>
          </w:rPr>
          <w:instrText xml:space="preserve"> PAGEREF _Toc433112425 \h </w:instrText>
        </w:r>
        <w:r w:rsidR="00FC2378">
          <w:rPr>
            <w:noProof/>
            <w:webHidden/>
          </w:rPr>
        </w:r>
        <w:r w:rsidR="00FC2378">
          <w:rPr>
            <w:noProof/>
            <w:webHidden/>
          </w:rPr>
          <w:fldChar w:fldCharType="separate"/>
        </w:r>
        <w:r w:rsidR="00FC2378">
          <w:rPr>
            <w:noProof/>
            <w:webHidden/>
          </w:rPr>
          <w:t>5</w:t>
        </w:r>
        <w:r w:rsidR="00FC2378">
          <w:rPr>
            <w:noProof/>
            <w:webHidden/>
          </w:rPr>
          <w:fldChar w:fldCharType="end"/>
        </w:r>
      </w:hyperlink>
    </w:p>
    <w:p w14:paraId="5DB44699" w14:textId="7259C4D3" w:rsidR="00FC2378" w:rsidRDefault="0089353B">
      <w:pPr>
        <w:pStyle w:val="TOC5"/>
        <w:tabs>
          <w:tab w:val="right" w:leader="dot" w:pos="5030"/>
        </w:tabs>
        <w:rPr>
          <w:rFonts w:eastAsiaTheme="minorEastAsia"/>
          <w:noProof/>
          <w:sz w:val="22"/>
          <w:lang w:val="en-US" w:eastAsia="en-US" w:bidi="ar-SA"/>
        </w:rPr>
      </w:pPr>
      <w:hyperlink w:anchor="_Toc433112426" w:history="1">
        <w:r w:rsidR="00FC2378" w:rsidRPr="009F4674">
          <w:rPr>
            <w:rStyle w:val="Hyperlink"/>
            <w:noProof/>
          </w:rPr>
          <w:t>Atbilstība tiesību aktiem</w:t>
        </w:r>
        <w:r w:rsidR="00FC2378">
          <w:rPr>
            <w:noProof/>
            <w:webHidden/>
          </w:rPr>
          <w:tab/>
        </w:r>
        <w:r w:rsidR="00FC2378">
          <w:rPr>
            <w:noProof/>
            <w:webHidden/>
          </w:rPr>
          <w:fldChar w:fldCharType="begin"/>
        </w:r>
        <w:r w:rsidR="00FC2378">
          <w:rPr>
            <w:noProof/>
            <w:webHidden/>
          </w:rPr>
          <w:instrText xml:space="preserve"> PAGEREF _Toc433112426 \h </w:instrText>
        </w:r>
        <w:r w:rsidR="00FC2378">
          <w:rPr>
            <w:noProof/>
            <w:webHidden/>
          </w:rPr>
        </w:r>
        <w:r w:rsidR="00FC2378">
          <w:rPr>
            <w:noProof/>
            <w:webHidden/>
          </w:rPr>
          <w:fldChar w:fldCharType="separate"/>
        </w:r>
        <w:r w:rsidR="00FC2378">
          <w:rPr>
            <w:noProof/>
            <w:webHidden/>
          </w:rPr>
          <w:t>5</w:t>
        </w:r>
        <w:r w:rsidR="00FC2378">
          <w:rPr>
            <w:noProof/>
            <w:webHidden/>
          </w:rPr>
          <w:fldChar w:fldCharType="end"/>
        </w:r>
      </w:hyperlink>
    </w:p>
    <w:p w14:paraId="680545AE" w14:textId="26AE46D8" w:rsidR="00FC2378" w:rsidRDefault="0089353B">
      <w:pPr>
        <w:pStyle w:val="TOC5"/>
        <w:tabs>
          <w:tab w:val="right" w:leader="dot" w:pos="5030"/>
        </w:tabs>
        <w:rPr>
          <w:rFonts w:eastAsiaTheme="minorEastAsia"/>
          <w:noProof/>
          <w:sz w:val="22"/>
          <w:lang w:val="en-US" w:eastAsia="en-US" w:bidi="ar-SA"/>
        </w:rPr>
      </w:pPr>
      <w:hyperlink w:anchor="_Toc433112427" w:history="1">
        <w:r w:rsidR="00FC2378" w:rsidRPr="009F4674">
          <w:rPr>
            <w:rStyle w:val="Hyperlink"/>
            <w:noProof/>
          </w:rPr>
          <w:t>Elektroniskie paziņojumi</w:t>
        </w:r>
        <w:r w:rsidR="00FC2378">
          <w:rPr>
            <w:noProof/>
            <w:webHidden/>
          </w:rPr>
          <w:tab/>
        </w:r>
        <w:r w:rsidR="00FC2378">
          <w:rPr>
            <w:noProof/>
            <w:webHidden/>
          </w:rPr>
          <w:fldChar w:fldCharType="begin"/>
        </w:r>
        <w:r w:rsidR="00FC2378">
          <w:rPr>
            <w:noProof/>
            <w:webHidden/>
          </w:rPr>
          <w:instrText xml:space="preserve"> PAGEREF _Toc433112427 \h </w:instrText>
        </w:r>
        <w:r w:rsidR="00FC2378">
          <w:rPr>
            <w:noProof/>
            <w:webHidden/>
          </w:rPr>
        </w:r>
        <w:r w:rsidR="00FC2378">
          <w:rPr>
            <w:noProof/>
            <w:webHidden/>
          </w:rPr>
          <w:fldChar w:fldCharType="separate"/>
        </w:r>
        <w:r w:rsidR="00FC2378">
          <w:rPr>
            <w:noProof/>
            <w:webHidden/>
          </w:rPr>
          <w:t>6</w:t>
        </w:r>
        <w:r w:rsidR="00FC2378">
          <w:rPr>
            <w:noProof/>
            <w:webHidden/>
          </w:rPr>
          <w:fldChar w:fldCharType="end"/>
        </w:r>
      </w:hyperlink>
    </w:p>
    <w:p w14:paraId="2D4F05D8" w14:textId="07946365" w:rsidR="00FC2378" w:rsidRDefault="0089353B">
      <w:pPr>
        <w:pStyle w:val="TOC5"/>
        <w:tabs>
          <w:tab w:val="right" w:leader="dot" w:pos="5030"/>
        </w:tabs>
        <w:rPr>
          <w:rFonts w:eastAsiaTheme="minorEastAsia"/>
          <w:noProof/>
          <w:sz w:val="22"/>
          <w:lang w:val="en-US" w:eastAsia="en-US" w:bidi="ar-SA"/>
        </w:rPr>
      </w:pPr>
      <w:hyperlink w:anchor="_Toc433112428" w:history="1">
        <w:r w:rsidR="00FC2378" w:rsidRPr="009F4674">
          <w:rPr>
            <w:rStyle w:val="Hyperlink"/>
            <w:noProof/>
          </w:rPr>
          <w:t>Licences atkārtota piešķiršana</w:t>
        </w:r>
        <w:r w:rsidR="00FC2378">
          <w:rPr>
            <w:noProof/>
            <w:webHidden/>
          </w:rPr>
          <w:tab/>
        </w:r>
        <w:r w:rsidR="00FC2378">
          <w:rPr>
            <w:noProof/>
            <w:webHidden/>
          </w:rPr>
          <w:fldChar w:fldCharType="begin"/>
        </w:r>
        <w:r w:rsidR="00FC2378">
          <w:rPr>
            <w:noProof/>
            <w:webHidden/>
          </w:rPr>
          <w:instrText xml:space="preserve"> PAGEREF _Toc433112428 \h </w:instrText>
        </w:r>
        <w:r w:rsidR="00FC2378">
          <w:rPr>
            <w:noProof/>
            <w:webHidden/>
          </w:rPr>
        </w:r>
        <w:r w:rsidR="00FC2378">
          <w:rPr>
            <w:noProof/>
            <w:webHidden/>
          </w:rPr>
          <w:fldChar w:fldCharType="separate"/>
        </w:r>
        <w:r w:rsidR="00FC2378">
          <w:rPr>
            <w:noProof/>
            <w:webHidden/>
          </w:rPr>
          <w:t>6</w:t>
        </w:r>
        <w:r w:rsidR="00FC2378">
          <w:rPr>
            <w:noProof/>
            <w:webHidden/>
          </w:rPr>
          <w:fldChar w:fldCharType="end"/>
        </w:r>
      </w:hyperlink>
    </w:p>
    <w:p w14:paraId="4B9FFCF2" w14:textId="4BCFD1C7" w:rsidR="00FC2378" w:rsidRDefault="0089353B">
      <w:pPr>
        <w:pStyle w:val="TOC5"/>
        <w:tabs>
          <w:tab w:val="right" w:leader="dot" w:pos="5030"/>
        </w:tabs>
        <w:rPr>
          <w:rFonts w:eastAsiaTheme="minorEastAsia"/>
          <w:noProof/>
          <w:sz w:val="22"/>
          <w:lang w:val="en-US" w:eastAsia="en-US" w:bidi="ar-SA"/>
        </w:rPr>
      </w:pPr>
      <w:hyperlink w:anchor="_Toc433112429" w:history="1">
        <w:r w:rsidR="00FC2378" w:rsidRPr="009F4674">
          <w:rPr>
            <w:rStyle w:val="Hyperlink"/>
            <w:noProof/>
          </w:rPr>
          <w:t>Fontu komponenti,</w:t>
        </w:r>
        <w:r w:rsidR="00FC2378">
          <w:rPr>
            <w:noProof/>
            <w:webHidden/>
          </w:rPr>
          <w:tab/>
        </w:r>
        <w:r w:rsidR="00FC2378">
          <w:rPr>
            <w:noProof/>
            <w:webHidden/>
          </w:rPr>
          <w:fldChar w:fldCharType="begin"/>
        </w:r>
        <w:r w:rsidR="00FC2378">
          <w:rPr>
            <w:noProof/>
            <w:webHidden/>
          </w:rPr>
          <w:instrText xml:space="preserve"> PAGEREF _Toc433112429 \h </w:instrText>
        </w:r>
        <w:r w:rsidR="00FC2378">
          <w:rPr>
            <w:noProof/>
            <w:webHidden/>
          </w:rPr>
        </w:r>
        <w:r w:rsidR="00FC2378">
          <w:rPr>
            <w:noProof/>
            <w:webHidden/>
          </w:rPr>
          <w:fldChar w:fldCharType="separate"/>
        </w:r>
        <w:r w:rsidR="00FC2378">
          <w:rPr>
            <w:noProof/>
            <w:webHidden/>
          </w:rPr>
          <w:t>6</w:t>
        </w:r>
        <w:r w:rsidR="00FC2378">
          <w:rPr>
            <w:noProof/>
            <w:webHidden/>
          </w:rPr>
          <w:fldChar w:fldCharType="end"/>
        </w:r>
      </w:hyperlink>
    </w:p>
    <w:p w14:paraId="53B7A2B5" w14:textId="129F53B5" w:rsidR="00FC2378" w:rsidRDefault="0089353B">
      <w:pPr>
        <w:pStyle w:val="TOC5"/>
        <w:tabs>
          <w:tab w:val="right" w:leader="dot" w:pos="5030"/>
        </w:tabs>
        <w:rPr>
          <w:rFonts w:eastAsiaTheme="minorEastAsia"/>
          <w:noProof/>
          <w:sz w:val="22"/>
          <w:lang w:val="en-US" w:eastAsia="en-US" w:bidi="ar-SA"/>
        </w:rPr>
      </w:pPr>
      <w:hyperlink w:anchor="_Toc433112430" w:history="1">
        <w:r w:rsidR="00FC2378" w:rsidRPr="009F4674">
          <w:rPr>
            <w:rStyle w:val="Hyperlink"/>
            <w:noProof/>
          </w:rPr>
          <w:t>Multipleksēšana</w:t>
        </w:r>
        <w:r w:rsidR="00FC2378">
          <w:rPr>
            <w:noProof/>
            <w:webHidden/>
          </w:rPr>
          <w:tab/>
        </w:r>
        <w:r w:rsidR="00FC2378">
          <w:rPr>
            <w:noProof/>
            <w:webHidden/>
          </w:rPr>
          <w:fldChar w:fldCharType="begin"/>
        </w:r>
        <w:r w:rsidR="00FC2378">
          <w:rPr>
            <w:noProof/>
            <w:webHidden/>
          </w:rPr>
          <w:instrText xml:space="preserve"> PAGEREF _Toc433112430 \h </w:instrText>
        </w:r>
        <w:r w:rsidR="00FC2378">
          <w:rPr>
            <w:noProof/>
            <w:webHidden/>
          </w:rPr>
        </w:r>
        <w:r w:rsidR="00FC2378">
          <w:rPr>
            <w:noProof/>
            <w:webHidden/>
          </w:rPr>
          <w:fldChar w:fldCharType="separate"/>
        </w:r>
        <w:r w:rsidR="00FC2378">
          <w:rPr>
            <w:noProof/>
            <w:webHidden/>
          </w:rPr>
          <w:t>6</w:t>
        </w:r>
        <w:r w:rsidR="00FC2378">
          <w:rPr>
            <w:noProof/>
            <w:webHidden/>
          </w:rPr>
          <w:fldChar w:fldCharType="end"/>
        </w:r>
      </w:hyperlink>
    </w:p>
    <w:p w14:paraId="46E9EEF1" w14:textId="5163F921" w:rsidR="00FC2378" w:rsidRDefault="0089353B">
      <w:pPr>
        <w:pStyle w:val="TOC1"/>
        <w:tabs>
          <w:tab w:val="right" w:leader="dot" w:pos="5030"/>
        </w:tabs>
        <w:rPr>
          <w:rFonts w:eastAsiaTheme="minorEastAsia"/>
          <w:b w:val="0"/>
          <w:caps w:val="0"/>
          <w:noProof/>
          <w:sz w:val="22"/>
          <w:lang w:val="en-US" w:eastAsia="en-US" w:bidi="ar-SA"/>
        </w:rPr>
      </w:pPr>
      <w:hyperlink w:anchor="_Toc433112431" w:history="1">
        <w:r w:rsidR="00FC2378" w:rsidRPr="009F4674">
          <w:rPr>
            <w:rStyle w:val="Hyperlink"/>
            <w:noProof/>
          </w:rPr>
          <w:t>Personas datu aizsardzības un drošības noteikumi</w:t>
        </w:r>
        <w:r w:rsidR="00FC2378">
          <w:rPr>
            <w:noProof/>
            <w:webHidden/>
          </w:rPr>
          <w:tab/>
        </w:r>
        <w:r w:rsidR="00FC2378">
          <w:rPr>
            <w:noProof/>
            <w:webHidden/>
          </w:rPr>
          <w:fldChar w:fldCharType="begin"/>
        </w:r>
        <w:r w:rsidR="00FC2378">
          <w:rPr>
            <w:noProof/>
            <w:webHidden/>
          </w:rPr>
          <w:instrText xml:space="preserve"> PAGEREF _Toc433112431 \h </w:instrText>
        </w:r>
        <w:r w:rsidR="00FC2378">
          <w:rPr>
            <w:noProof/>
            <w:webHidden/>
          </w:rPr>
        </w:r>
        <w:r w:rsidR="00FC2378">
          <w:rPr>
            <w:noProof/>
            <w:webHidden/>
          </w:rPr>
          <w:fldChar w:fldCharType="separate"/>
        </w:r>
        <w:r w:rsidR="00FC2378">
          <w:rPr>
            <w:noProof/>
            <w:webHidden/>
          </w:rPr>
          <w:t>7</w:t>
        </w:r>
        <w:r w:rsidR="00FC2378">
          <w:rPr>
            <w:noProof/>
            <w:webHidden/>
          </w:rPr>
          <w:fldChar w:fldCharType="end"/>
        </w:r>
      </w:hyperlink>
    </w:p>
    <w:p w14:paraId="178070B0" w14:textId="49BD4F6F" w:rsidR="00FC2378" w:rsidRDefault="0089353B">
      <w:pPr>
        <w:pStyle w:val="TOC3"/>
        <w:tabs>
          <w:tab w:val="right" w:leader="dot" w:pos="5030"/>
        </w:tabs>
        <w:rPr>
          <w:rFonts w:eastAsiaTheme="minorEastAsia"/>
          <w:smallCaps w:val="0"/>
          <w:noProof/>
          <w:sz w:val="22"/>
          <w:lang w:val="en-US" w:eastAsia="en-US" w:bidi="ar-SA"/>
        </w:rPr>
      </w:pPr>
      <w:hyperlink w:anchor="_Toc433112432" w:history="1">
        <w:r w:rsidR="00FC2378" w:rsidRPr="009F4674">
          <w:rPr>
            <w:rStyle w:val="Hyperlink"/>
            <w:noProof/>
          </w:rPr>
          <w:t>Vispārīgie personas datu aizsardzības un drošības noteikumi</w:t>
        </w:r>
        <w:r w:rsidR="00FC2378">
          <w:rPr>
            <w:noProof/>
            <w:webHidden/>
          </w:rPr>
          <w:tab/>
        </w:r>
        <w:r w:rsidR="00FC2378">
          <w:rPr>
            <w:noProof/>
            <w:webHidden/>
          </w:rPr>
          <w:fldChar w:fldCharType="begin"/>
        </w:r>
        <w:r w:rsidR="00FC2378">
          <w:rPr>
            <w:noProof/>
            <w:webHidden/>
          </w:rPr>
          <w:instrText xml:space="preserve"> PAGEREF _Toc433112432 \h </w:instrText>
        </w:r>
        <w:r w:rsidR="00FC2378">
          <w:rPr>
            <w:noProof/>
            <w:webHidden/>
          </w:rPr>
        </w:r>
        <w:r w:rsidR="00FC2378">
          <w:rPr>
            <w:noProof/>
            <w:webHidden/>
          </w:rPr>
          <w:fldChar w:fldCharType="separate"/>
        </w:r>
        <w:r w:rsidR="00FC2378">
          <w:rPr>
            <w:noProof/>
            <w:webHidden/>
          </w:rPr>
          <w:t>7</w:t>
        </w:r>
        <w:r w:rsidR="00FC2378">
          <w:rPr>
            <w:noProof/>
            <w:webHidden/>
          </w:rPr>
          <w:fldChar w:fldCharType="end"/>
        </w:r>
      </w:hyperlink>
    </w:p>
    <w:p w14:paraId="356FE150" w14:textId="75C9F882" w:rsidR="00FC2378" w:rsidRDefault="0089353B">
      <w:pPr>
        <w:pStyle w:val="TOC5"/>
        <w:tabs>
          <w:tab w:val="right" w:leader="dot" w:pos="5030"/>
        </w:tabs>
        <w:rPr>
          <w:rFonts w:eastAsiaTheme="minorEastAsia"/>
          <w:noProof/>
          <w:sz w:val="22"/>
          <w:lang w:val="en-US" w:eastAsia="en-US" w:bidi="ar-SA"/>
        </w:rPr>
      </w:pPr>
      <w:hyperlink w:anchor="_Toc433112433" w:history="1">
        <w:r w:rsidR="00FC2378" w:rsidRPr="009F4674">
          <w:rPr>
            <w:rStyle w:val="Hyperlink"/>
            <w:noProof/>
          </w:rPr>
          <w:t>Darbības joma</w:t>
        </w:r>
        <w:r w:rsidR="00FC2378">
          <w:rPr>
            <w:noProof/>
            <w:webHidden/>
          </w:rPr>
          <w:tab/>
        </w:r>
        <w:r w:rsidR="00FC2378">
          <w:rPr>
            <w:noProof/>
            <w:webHidden/>
          </w:rPr>
          <w:fldChar w:fldCharType="begin"/>
        </w:r>
        <w:r w:rsidR="00FC2378">
          <w:rPr>
            <w:noProof/>
            <w:webHidden/>
          </w:rPr>
          <w:instrText xml:space="preserve"> PAGEREF _Toc433112433 \h </w:instrText>
        </w:r>
        <w:r w:rsidR="00FC2378">
          <w:rPr>
            <w:noProof/>
            <w:webHidden/>
          </w:rPr>
        </w:r>
        <w:r w:rsidR="00FC2378">
          <w:rPr>
            <w:noProof/>
            <w:webHidden/>
          </w:rPr>
          <w:fldChar w:fldCharType="separate"/>
        </w:r>
        <w:r w:rsidR="00FC2378">
          <w:rPr>
            <w:noProof/>
            <w:webHidden/>
          </w:rPr>
          <w:t>7</w:t>
        </w:r>
        <w:r w:rsidR="00FC2378">
          <w:rPr>
            <w:noProof/>
            <w:webHidden/>
          </w:rPr>
          <w:fldChar w:fldCharType="end"/>
        </w:r>
      </w:hyperlink>
    </w:p>
    <w:p w14:paraId="20237795" w14:textId="2A845975" w:rsidR="00FC2378" w:rsidRDefault="0089353B">
      <w:pPr>
        <w:pStyle w:val="TOC5"/>
        <w:tabs>
          <w:tab w:val="right" w:leader="dot" w:pos="5030"/>
        </w:tabs>
        <w:rPr>
          <w:rFonts w:eastAsiaTheme="minorEastAsia"/>
          <w:noProof/>
          <w:sz w:val="22"/>
          <w:lang w:val="en-US" w:eastAsia="en-US" w:bidi="ar-SA"/>
        </w:rPr>
      </w:pPr>
      <w:hyperlink w:anchor="_Toc433112434" w:history="1">
        <w:r w:rsidR="00FC2378" w:rsidRPr="009F4674">
          <w:rPr>
            <w:rStyle w:val="Hyperlink"/>
            <w:noProof/>
          </w:rPr>
          <w:t>Klienta datu izmantošana</w:t>
        </w:r>
        <w:r w:rsidR="00FC2378">
          <w:rPr>
            <w:noProof/>
            <w:webHidden/>
          </w:rPr>
          <w:tab/>
        </w:r>
        <w:r w:rsidR="00FC2378">
          <w:rPr>
            <w:noProof/>
            <w:webHidden/>
          </w:rPr>
          <w:fldChar w:fldCharType="begin"/>
        </w:r>
        <w:r w:rsidR="00FC2378">
          <w:rPr>
            <w:noProof/>
            <w:webHidden/>
          </w:rPr>
          <w:instrText xml:space="preserve"> PAGEREF _Toc433112434 \h </w:instrText>
        </w:r>
        <w:r w:rsidR="00FC2378">
          <w:rPr>
            <w:noProof/>
            <w:webHidden/>
          </w:rPr>
        </w:r>
        <w:r w:rsidR="00FC2378">
          <w:rPr>
            <w:noProof/>
            <w:webHidden/>
          </w:rPr>
          <w:fldChar w:fldCharType="separate"/>
        </w:r>
        <w:r w:rsidR="00FC2378">
          <w:rPr>
            <w:noProof/>
            <w:webHidden/>
          </w:rPr>
          <w:t>7</w:t>
        </w:r>
        <w:r w:rsidR="00FC2378">
          <w:rPr>
            <w:noProof/>
            <w:webHidden/>
          </w:rPr>
          <w:fldChar w:fldCharType="end"/>
        </w:r>
      </w:hyperlink>
    </w:p>
    <w:p w14:paraId="0BAF477A" w14:textId="4DDAF426" w:rsidR="00FC2378" w:rsidRDefault="0089353B">
      <w:pPr>
        <w:pStyle w:val="TOC5"/>
        <w:tabs>
          <w:tab w:val="right" w:leader="dot" w:pos="5030"/>
        </w:tabs>
        <w:rPr>
          <w:rFonts w:eastAsiaTheme="minorEastAsia"/>
          <w:noProof/>
          <w:sz w:val="22"/>
          <w:lang w:val="en-US" w:eastAsia="en-US" w:bidi="ar-SA"/>
        </w:rPr>
      </w:pPr>
      <w:hyperlink w:anchor="_Toc433112435" w:history="1">
        <w:r w:rsidR="00FC2378" w:rsidRPr="009F4674">
          <w:rPr>
            <w:rStyle w:val="Hyperlink"/>
            <w:noProof/>
          </w:rPr>
          <w:t>Klienta datu izpaušana</w:t>
        </w:r>
        <w:r w:rsidR="00FC2378">
          <w:rPr>
            <w:noProof/>
            <w:webHidden/>
          </w:rPr>
          <w:tab/>
        </w:r>
        <w:r w:rsidR="00FC2378">
          <w:rPr>
            <w:noProof/>
            <w:webHidden/>
          </w:rPr>
          <w:fldChar w:fldCharType="begin"/>
        </w:r>
        <w:r w:rsidR="00FC2378">
          <w:rPr>
            <w:noProof/>
            <w:webHidden/>
          </w:rPr>
          <w:instrText xml:space="preserve"> PAGEREF _Toc433112435 \h </w:instrText>
        </w:r>
        <w:r w:rsidR="00FC2378">
          <w:rPr>
            <w:noProof/>
            <w:webHidden/>
          </w:rPr>
        </w:r>
        <w:r w:rsidR="00FC2378">
          <w:rPr>
            <w:noProof/>
            <w:webHidden/>
          </w:rPr>
          <w:fldChar w:fldCharType="separate"/>
        </w:r>
        <w:r w:rsidR="00FC2378">
          <w:rPr>
            <w:noProof/>
            <w:webHidden/>
          </w:rPr>
          <w:t>7</w:t>
        </w:r>
        <w:r w:rsidR="00FC2378">
          <w:rPr>
            <w:noProof/>
            <w:webHidden/>
          </w:rPr>
          <w:fldChar w:fldCharType="end"/>
        </w:r>
      </w:hyperlink>
    </w:p>
    <w:p w14:paraId="5E55DD93" w14:textId="35B073C0" w:rsidR="00FC2378" w:rsidRDefault="0089353B">
      <w:pPr>
        <w:pStyle w:val="TOC5"/>
        <w:tabs>
          <w:tab w:val="right" w:leader="dot" w:pos="5030"/>
        </w:tabs>
        <w:rPr>
          <w:rFonts w:eastAsiaTheme="minorEastAsia"/>
          <w:noProof/>
          <w:sz w:val="22"/>
          <w:lang w:val="en-US" w:eastAsia="en-US" w:bidi="ar-SA"/>
        </w:rPr>
      </w:pPr>
      <w:hyperlink w:anchor="_Toc433112436" w:history="1">
        <w:r w:rsidR="00FC2378" w:rsidRPr="009F4674">
          <w:rPr>
            <w:rStyle w:val="Hyperlink"/>
            <w:noProof/>
          </w:rPr>
          <w:t>Izglītības iestādes</w:t>
        </w:r>
        <w:r w:rsidR="00FC2378">
          <w:rPr>
            <w:noProof/>
            <w:webHidden/>
          </w:rPr>
          <w:tab/>
        </w:r>
        <w:r w:rsidR="00FC2378">
          <w:rPr>
            <w:noProof/>
            <w:webHidden/>
          </w:rPr>
          <w:fldChar w:fldCharType="begin"/>
        </w:r>
        <w:r w:rsidR="00FC2378">
          <w:rPr>
            <w:noProof/>
            <w:webHidden/>
          </w:rPr>
          <w:instrText xml:space="preserve"> PAGEREF _Toc433112436 \h </w:instrText>
        </w:r>
        <w:r w:rsidR="00FC2378">
          <w:rPr>
            <w:noProof/>
            <w:webHidden/>
          </w:rPr>
        </w:r>
        <w:r w:rsidR="00FC2378">
          <w:rPr>
            <w:noProof/>
            <w:webHidden/>
          </w:rPr>
          <w:fldChar w:fldCharType="separate"/>
        </w:r>
        <w:r w:rsidR="00FC2378">
          <w:rPr>
            <w:noProof/>
            <w:webHidden/>
          </w:rPr>
          <w:t>7</w:t>
        </w:r>
        <w:r w:rsidR="00FC2378">
          <w:rPr>
            <w:noProof/>
            <w:webHidden/>
          </w:rPr>
          <w:fldChar w:fldCharType="end"/>
        </w:r>
      </w:hyperlink>
    </w:p>
    <w:p w14:paraId="1F222A78" w14:textId="4D40777D" w:rsidR="00FC2378" w:rsidRDefault="0089353B">
      <w:pPr>
        <w:pStyle w:val="TOC5"/>
        <w:tabs>
          <w:tab w:val="right" w:leader="dot" w:pos="5030"/>
        </w:tabs>
        <w:rPr>
          <w:rFonts w:eastAsiaTheme="minorEastAsia"/>
          <w:noProof/>
          <w:sz w:val="22"/>
          <w:lang w:val="en-US" w:eastAsia="en-US" w:bidi="ar-SA"/>
        </w:rPr>
      </w:pPr>
      <w:hyperlink w:anchor="_Toc433112437" w:history="1">
        <w:r w:rsidR="00FC2378" w:rsidRPr="009F4674">
          <w:rPr>
            <w:rStyle w:val="Hyperlink"/>
            <w:noProof/>
          </w:rPr>
          <w:t>HIPAA biznesa partneris</w:t>
        </w:r>
        <w:r w:rsidR="00FC2378">
          <w:rPr>
            <w:noProof/>
            <w:webHidden/>
          </w:rPr>
          <w:tab/>
        </w:r>
        <w:r w:rsidR="00FC2378">
          <w:rPr>
            <w:noProof/>
            <w:webHidden/>
          </w:rPr>
          <w:fldChar w:fldCharType="begin"/>
        </w:r>
        <w:r w:rsidR="00FC2378">
          <w:rPr>
            <w:noProof/>
            <w:webHidden/>
          </w:rPr>
          <w:instrText xml:space="preserve"> PAGEREF _Toc433112437 \h </w:instrText>
        </w:r>
        <w:r w:rsidR="00FC2378">
          <w:rPr>
            <w:noProof/>
            <w:webHidden/>
          </w:rPr>
        </w:r>
        <w:r w:rsidR="00FC2378">
          <w:rPr>
            <w:noProof/>
            <w:webHidden/>
          </w:rPr>
          <w:fldChar w:fldCharType="separate"/>
        </w:r>
        <w:r w:rsidR="00FC2378">
          <w:rPr>
            <w:noProof/>
            <w:webHidden/>
          </w:rPr>
          <w:t>7</w:t>
        </w:r>
        <w:r w:rsidR="00FC2378">
          <w:rPr>
            <w:noProof/>
            <w:webHidden/>
          </w:rPr>
          <w:fldChar w:fldCharType="end"/>
        </w:r>
      </w:hyperlink>
    </w:p>
    <w:p w14:paraId="7CC3FDCE" w14:textId="65B8B578" w:rsidR="00FC2378" w:rsidRDefault="0089353B">
      <w:pPr>
        <w:pStyle w:val="TOC5"/>
        <w:tabs>
          <w:tab w:val="right" w:leader="dot" w:pos="5030"/>
        </w:tabs>
        <w:rPr>
          <w:rFonts w:eastAsiaTheme="minorEastAsia"/>
          <w:noProof/>
          <w:sz w:val="22"/>
          <w:lang w:val="en-US" w:eastAsia="en-US" w:bidi="ar-SA"/>
        </w:rPr>
      </w:pPr>
      <w:hyperlink w:anchor="_Toc433112438" w:history="1">
        <w:r w:rsidR="00FC2378" w:rsidRPr="009F4674">
          <w:rPr>
            <w:rStyle w:val="Hyperlink"/>
            <w:noProof/>
          </w:rPr>
          <w:t>Drošība</w:t>
        </w:r>
        <w:r w:rsidR="00FC2378">
          <w:rPr>
            <w:noProof/>
            <w:webHidden/>
          </w:rPr>
          <w:tab/>
        </w:r>
        <w:r w:rsidR="00FC2378">
          <w:rPr>
            <w:noProof/>
            <w:webHidden/>
          </w:rPr>
          <w:fldChar w:fldCharType="begin"/>
        </w:r>
        <w:r w:rsidR="00FC2378">
          <w:rPr>
            <w:noProof/>
            <w:webHidden/>
          </w:rPr>
          <w:instrText xml:space="preserve"> PAGEREF _Toc433112438 \h </w:instrText>
        </w:r>
        <w:r w:rsidR="00FC2378">
          <w:rPr>
            <w:noProof/>
            <w:webHidden/>
          </w:rPr>
        </w:r>
        <w:r w:rsidR="00FC2378">
          <w:rPr>
            <w:noProof/>
            <w:webHidden/>
          </w:rPr>
          <w:fldChar w:fldCharType="separate"/>
        </w:r>
        <w:r w:rsidR="00FC2378">
          <w:rPr>
            <w:noProof/>
            <w:webHidden/>
          </w:rPr>
          <w:t>8</w:t>
        </w:r>
        <w:r w:rsidR="00FC2378">
          <w:rPr>
            <w:noProof/>
            <w:webHidden/>
          </w:rPr>
          <w:fldChar w:fldCharType="end"/>
        </w:r>
      </w:hyperlink>
    </w:p>
    <w:p w14:paraId="05ECBB3B" w14:textId="2E253BEB" w:rsidR="00FC2378" w:rsidRDefault="0089353B">
      <w:pPr>
        <w:pStyle w:val="TOC5"/>
        <w:tabs>
          <w:tab w:val="right" w:leader="dot" w:pos="5030"/>
        </w:tabs>
        <w:rPr>
          <w:rFonts w:eastAsiaTheme="minorEastAsia"/>
          <w:noProof/>
          <w:sz w:val="22"/>
          <w:lang w:val="en-US" w:eastAsia="en-US" w:bidi="ar-SA"/>
        </w:rPr>
      </w:pPr>
      <w:hyperlink w:anchor="_Toc433112439" w:history="1">
        <w:r w:rsidR="00FC2378" w:rsidRPr="009F4674">
          <w:rPr>
            <w:rStyle w:val="Hyperlink"/>
            <w:noProof/>
          </w:rPr>
          <w:t>Drošības incidenta paziņojums</w:t>
        </w:r>
        <w:r w:rsidR="00FC2378">
          <w:rPr>
            <w:noProof/>
            <w:webHidden/>
          </w:rPr>
          <w:tab/>
        </w:r>
        <w:r w:rsidR="00FC2378">
          <w:rPr>
            <w:noProof/>
            <w:webHidden/>
          </w:rPr>
          <w:fldChar w:fldCharType="begin"/>
        </w:r>
        <w:r w:rsidR="00FC2378">
          <w:rPr>
            <w:noProof/>
            <w:webHidden/>
          </w:rPr>
          <w:instrText xml:space="preserve"> PAGEREF _Toc433112439 \h </w:instrText>
        </w:r>
        <w:r w:rsidR="00FC2378">
          <w:rPr>
            <w:noProof/>
            <w:webHidden/>
          </w:rPr>
        </w:r>
        <w:r w:rsidR="00FC2378">
          <w:rPr>
            <w:noProof/>
            <w:webHidden/>
          </w:rPr>
          <w:fldChar w:fldCharType="separate"/>
        </w:r>
        <w:r w:rsidR="00FC2378">
          <w:rPr>
            <w:noProof/>
            <w:webHidden/>
          </w:rPr>
          <w:t>8</w:t>
        </w:r>
        <w:r w:rsidR="00FC2378">
          <w:rPr>
            <w:noProof/>
            <w:webHidden/>
          </w:rPr>
          <w:fldChar w:fldCharType="end"/>
        </w:r>
      </w:hyperlink>
    </w:p>
    <w:p w14:paraId="65D76F6B" w14:textId="738F4163" w:rsidR="00FC2378" w:rsidRDefault="0089353B">
      <w:pPr>
        <w:pStyle w:val="TOC5"/>
        <w:tabs>
          <w:tab w:val="right" w:leader="dot" w:pos="5030"/>
        </w:tabs>
        <w:rPr>
          <w:rFonts w:eastAsiaTheme="minorEastAsia"/>
          <w:noProof/>
          <w:sz w:val="22"/>
          <w:lang w:val="en-US" w:eastAsia="en-US" w:bidi="ar-SA"/>
        </w:rPr>
      </w:pPr>
      <w:hyperlink w:anchor="_Toc433112440" w:history="1">
        <w:r w:rsidR="00FC2378" w:rsidRPr="009F4674">
          <w:rPr>
            <w:rStyle w:val="Hyperlink"/>
            <w:noProof/>
          </w:rPr>
          <w:t>Datu apstrādes vieta</w:t>
        </w:r>
        <w:r w:rsidR="00FC2378">
          <w:rPr>
            <w:noProof/>
            <w:webHidden/>
          </w:rPr>
          <w:tab/>
        </w:r>
        <w:r w:rsidR="00FC2378">
          <w:rPr>
            <w:noProof/>
            <w:webHidden/>
          </w:rPr>
          <w:fldChar w:fldCharType="begin"/>
        </w:r>
        <w:r w:rsidR="00FC2378">
          <w:rPr>
            <w:noProof/>
            <w:webHidden/>
          </w:rPr>
          <w:instrText xml:space="preserve"> PAGEREF _Toc433112440 \h </w:instrText>
        </w:r>
        <w:r w:rsidR="00FC2378">
          <w:rPr>
            <w:noProof/>
            <w:webHidden/>
          </w:rPr>
        </w:r>
        <w:r w:rsidR="00FC2378">
          <w:rPr>
            <w:noProof/>
            <w:webHidden/>
          </w:rPr>
          <w:fldChar w:fldCharType="separate"/>
        </w:r>
        <w:r w:rsidR="00FC2378">
          <w:rPr>
            <w:noProof/>
            <w:webHidden/>
          </w:rPr>
          <w:t>8</w:t>
        </w:r>
        <w:r w:rsidR="00FC2378">
          <w:rPr>
            <w:noProof/>
            <w:webHidden/>
          </w:rPr>
          <w:fldChar w:fldCharType="end"/>
        </w:r>
      </w:hyperlink>
    </w:p>
    <w:p w14:paraId="14DA436D" w14:textId="209A6EE7" w:rsidR="00FC2378" w:rsidRDefault="0089353B">
      <w:pPr>
        <w:pStyle w:val="TOC5"/>
        <w:tabs>
          <w:tab w:val="right" w:leader="dot" w:pos="5030"/>
        </w:tabs>
        <w:rPr>
          <w:rFonts w:eastAsiaTheme="minorEastAsia"/>
          <w:noProof/>
          <w:sz w:val="22"/>
          <w:lang w:val="en-US" w:eastAsia="en-US" w:bidi="ar-SA"/>
        </w:rPr>
      </w:pPr>
      <w:hyperlink w:anchor="_Toc433112441" w:history="1">
        <w:r w:rsidR="00FC2378" w:rsidRPr="009F4674">
          <w:rPr>
            <w:rStyle w:val="Hyperlink"/>
            <w:noProof/>
          </w:rPr>
          <w:t>Priekšskatījuma izlaidumi</w:t>
        </w:r>
        <w:r w:rsidR="00FC2378">
          <w:rPr>
            <w:noProof/>
            <w:webHidden/>
          </w:rPr>
          <w:tab/>
        </w:r>
        <w:r w:rsidR="00FC2378">
          <w:rPr>
            <w:noProof/>
            <w:webHidden/>
          </w:rPr>
          <w:fldChar w:fldCharType="begin"/>
        </w:r>
        <w:r w:rsidR="00FC2378">
          <w:rPr>
            <w:noProof/>
            <w:webHidden/>
          </w:rPr>
          <w:instrText xml:space="preserve"> PAGEREF _Toc433112441 \h </w:instrText>
        </w:r>
        <w:r w:rsidR="00FC2378">
          <w:rPr>
            <w:noProof/>
            <w:webHidden/>
          </w:rPr>
        </w:r>
        <w:r w:rsidR="00FC2378">
          <w:rPr>
            <w:noProof/>
            <w:webHidden/>
          </w:rPr>
          <w:fldChar w:fldCharType="separate"/>
        </w:r>
        <w:r w:rsidR="00FC2378">
          <w:rPr>
            <w:noProof/>
            <w:webHidden/>
          </w:rPr>
          <w:t>8</w:t>
        </w:r>
        <w:r w:rsidR="00FC2378">
          <w:rPr>
            <w:noProof/>
            <w:webHidden/>
          </w:rPr>
          <w:fldChar w:fldCharType="end"/>
        </w:r>
      </w:hyperlink>
    </w:p>
    <w:p w14:paraId="14596120" w14:textId="0889245C" w:rsidR="00FC2378" w:rsidRDefault="0089353B">
      <w:pPr>
        <w:pStyle w:val="TOC5"/>
        <w:tabs>
          <w:tab w:val="right" w:leader="dot" w:pos="5030"/>
        </w:tabs>
        <w:rPr>
          <w:rFonts w:eastAsiaTheme="minorEastAsia"/>
          <w:noProof/>
          <w:sz w:val="22"/>
          <w:lang w:val="en-US" w:eastAsia="en-US" w:bidi="ar-SA"/>
        </w:rPr>
      </w:pPr>
      <w:hyperlink w:anchor="_Toc433112442" w:history="1">
        <w:r w:rsidR="00FC2378" w:rsidRPr="009F4674">
          <w:rPr>
            <w:rStyle w:val="Hyperlink"/>
            <w:noProof/>
          </w:rPr>
          <w:t>Apakšuzņēmēju izmantošana</w:t>
        </w:r>
        <w:r w:rsidR="00FC2378">
          <w:rPr>
            <w:noProof/>
            <w:webHidden/>
          </w:rPr>
          <w:tab/>
        </w:r>
        <w:r w:rsidR="00FC2378">
          <w:rPr>
            <w:noProof/>
            <w:webHidden/>
          </w:rPr>
          <w:fldChar w:fldCharType="begin"/>
        </w:r>
        <w:r w:rsidR="00FC2378">
          <w:rPr>
            <w:noProof/>
            <w:webHidden/>
          </w:rPr>
          <w:instrText xml:space="preserve"> PAGEREF _Toc433112442 \h </w:instrText>
        </w:r>
        <w:r w:rsidR="00FC2378">
          <w:rPr>
            <w:noProof/>
            <w:webHidden/>
          </w:rPr>
        </w:r>
        <w:r w:rsidR="00FC2378">
          <w:rPr>
            <w:noProof/>
            <w:webHidden/>
          </w:rPr>
          <w:fldChar w:fldCharType="separate"/>
        </w:r>
        <w:r w:rsidR="00FC2378">
          <w:rPr>
            <w:noProof/>
            <w:webHidden/>
          </w:rPr>
          <w:t>8</w:t>
        </w:r>
        <w:r w:rsidR="00FC2378">
          <w:rPr>
            <w:noProof/>
            <w:webHidden/>
          </w:rPr>
          <w:fldChar w:fldCharType="end"/>
        </w:r>
      </w:hyperlink>
    </w:p>
    <w:p w14:paraId="43EFC8C4" w14:textId="2F7004E2" w:rsidR="00FC2378" w:rsidRDefault="0089353B">
      <w:pPr>
        <w:pStyle w:val="TOC5"/>
        <w:tabs>
          <w:tab w:val="right" w:leader="dot" w:pos="5030"/>
        </w:tabs>
        <w:rPr>
          <w:rFonts w:eastAsiaTheme="minorEastAsia"/>
          <w:noProof/>
          <w:sz w:val="22"/>
          <w:lang w:val="en-US" w:eastAsia="en-US" w:bidi="ar-SA"/>
        </w:rPr>
      </w:pPr>
      <w:hyperlink w:anchor="_Toc433112443" w:history="1">
        <w:r w:rsidR="00FC2378" w:rsidRPr="009F4674">
          <w:rPr>
            <w:rStyle w:val="Hyperlink"/>
            <w:noProof/>
          </w:rPr>
          <w:t>Kā sazināties ar Microsoft</w:t>
        </w:r>
        <w:r w:rsidR="00FC2378">
          <w:rPr>
            <w:noProof/>
            <w:webHidden/>
          </w:rPr>
          <w:tab/>
        </w:r>
        <w:r w:rsidR="00FC2378">
          <w:rPr>
            <w:noProof/>
            <w:webHidden/>
          </w:rPr>
          <w:fldChar w:fldCharType="begin"/>
        </w:r>
        <w:r w:rsidR="00FC2378">
          <w:rPr>
            <w:noProof/>
            <w:webHidden/>
          </w:rPr>
          <w:instrText xml:space="preserve"> PAGEREF _Toc433112443 \h </w:instrText>
        </w:r>
        <w:r w:rsidR="00FC2378">
          <w:rPr>
            <w:noProof/>
            <w:webHidden/>
          </w:rPr>
        </w:r>
        <w:r w:rsidR="00FC2378">
          <w:rPr>
            <w:noProof/>
            <w:webHidden/>
          </w:rPr>
          <w:fldChar w:fldCharType="separate"/>
        </w:r>
        <w:r w:rsidR="00FC2378">
          <w:rPr>
            <w:noProof/>
            <w:webHidden/>
          </w:rPr>
          <w:t>8</w:t>
        </w:r>
        <w:r w:rsidR="00FC2378">
          <w:rPr>
            <w:noProof/>
            <w:webHidden/>
          </w:rPr>
          <w:fldChar w:fldCharType="end"/>
        </w:r>
      </w:hyperlink>
    </w:p>
    <w:p w14:paraId="60F5CD42" w14:textId="46490BFE" w:rsidR="00FC2378" w:rsidRDefault="0089353B">
      <w:pPr>
        <w:pStyle w:val="TOC3"/>
        <w:tabs>
          <w:tab w:val="right" w:leader="dot" w:pos="5030"/>
        </w:tabs>
        <w:rPr>
          <w:rFonts w:eastAsiaTheme="minorEastAsia"/>
          <w:smallCaps w:val="0"/>
          <w:noProof/>
          <w:sz w:val="22"/>
          <w:lang w:val="en-US" w:eastAsia="en-US" w:bidi="ar-SA"/>
        </w:rPr>
      </w:pPr>
      <w:hyperlink w:anchor="_Toc433112444" w:history="1">
        <w:r w:rsidR="00FC2378" w:rsidRPr="009F4674">
          <w:rPr>
            <w:rStyle w:val="Hyperlink"/>
            <w:noProof/>
          </w:rPr>
          <w:t>Datu apstrādes noteikumi</w:t>
        </w:r>
        <w:r w:rsidR="00FC2378">
          <w:rPr>
            <w:noProof/>
            <w:webHidden/>
          </w:rPr>
          <w:tab/>
        </w:r>
        <w:r w:rsidR="00FC2378">
          <w:rPr>
            <w:noProof/>
            <w:webHidden/>
          </w:rPr>
          <w:fldChar w:fldCharType="begin"/>
        </w:r>
        <w:r w:rsidR="00FC2378">
          <w:rPr>
            <w:noProof/>
            <w:webHidden/>
          </w:rPr>
          <w:instrText xml:space="preserve"> PAGEREF _Toc433112444 \h </w:instrText>
        </w:r>
        <w:r w:rsidR="00FC2378">
          <w:rPr>
            <w:noProof/>
            <w:webHidden/>
          </w:rPr>
        </w:r>
        <w:r w:rsidR="00FC2378">
          <w:rPr>
            <w:noProof/>
            <w:webHidden/>
          </w:rPr>
          <w:fldChar w:fldCharType="separate"/>
        </w:r>
        <w:r w:rsidR="00FC2378">
          <w:rPr>
            <w:noProof/>
            <w:webHidden/>
          </w:rPr>
          <w:t>9</w:t>
        </w:r>
        <w:r w:rsidR="00FC2378">
          <w:rPr>
            <w:noProof/>
            <w:webHidden/>
          </w:rPr>
          <w:fldChar w:fldCharType="end"/>
        </w:r>
      </w:hyperlink>
    </w:p>
    <w:p w14:paraId="50D056CF" w14:textId="63FBCBF3" w:rsidR="00FC2378" w:rsidRDefault="0089353B">
      <w:pPr>
        <w:pStyle w:val="TOC5"/>
        <w:tabs>
          <w:tab w:val="right" w:leader="dot" w:pos="5030"/>
        </w:tabs>
        <w:rPr>
          <w:rFonts w:eastAsiaTheme="minorEastAsia"/>
          <w:noProof/>
          <w:sz w:val="22"/>
          <w:lang w:val="en-US" w:eastAsia="en-US" w:bidi="ar-SA"/>
        </w:rPr>
      </w:pPr>
      <w:hyperlink w:anchor="_Toc433112445" w:history="1">
        <w:r w:rsidR="00FC2378" w:rsidRPr="009F4674">
          <w:rPr>
            <w:rStyle w:val="Hyperlink"/>
            <w:noProof/>
          </w:rPr>
          <w:t>Klienta datu atrašanās vieta, kad tie netiek aktīvi lietoti</w:t>
        </w:r>
        <w:r w:rsidR="00FC2378">
          <w:rPr>
            <w:noProof/>
            <w:webHidden/>
          </w:rPr>
          <w:tab/>
        </w:r>
        <w:r w:rsidR="00FC2378">
          <w:rPr>
            <w:noProof/>
            <w:webHidden/>
          </w:rPr>
          <w:fldChar w:fldCharType="begin"/>
        </w:r>
        <w:r w:rsidR="00FC2378">
          <w:rPr>
            <w:noProof/>
            <w:webHidden/>
          </w:rPr>
          <w:instrText xml:space="preserve"> PAGEREF _Toc433112445 \h </w:instrText>
        </w:r>
        <w:r w:rsidR="00FC2378">
          <w:rPr>
            <w:noProof/>
            <w:webHidden/>
          </w:rPr>
        </w:r>
        <w:r w:rsidR="00FC2378">
          <w:rPr>
            <w:noProof/>
            <w:webHidden/>
          </w:rPr>
          <w:fldChar w:fldCharType="separate"/>
        </w:r>
        <w:r w:rsidR="00FC2378">
          <w:rPr>
            <w:noProof/>
            <w:webHidden/>
          </w:rPr>
          <w:t>9</w:t>
        </w:r>
        <w:r w:rsidR="00FC2378">
          <w:rPr>
            <w:noProof/>
            <w:webHidden/>
          </w:rPr>
          <w:fldChar w:fldCharType="end"/>
        </w:r>
      </w:hyperlink>
    </w:p>
    <w:p w14:paraId="639F2A60" w14:textId="7C78AC9C" w:rsidR="00FC2378" w:rsidRDefault="0089353B">
      <w:pPr>
        <w:pStyle w:val="TOC5"/>
        <w:tabs>
          <w:tab w:val="right" w:leader="dot" w:pos="5030"/>
        </w:tabs>
        <w:rPr>
          <w:rFonts w:eastAsiaTheme="minorEastAsia"/>
          <w:noProof/>
          <w:sz w:val="22"/>
          <w:lang w:val="en-US" w:eastAsia="en-US" w:bidi="ar-SA"/>
        </w:rPr>
      </w:pPr>
      <w:hyperlink w:anchor="_Toc433112446" w:history="1">
        <w:r w:rsidR="00FC2378" w:rsidRPr="009F4674">
          <w:rPr>
            <w:rStyle w:val="Hyperlink"/>
            <w:noProof/>
          </w:rPr>
          <w:t>Konfidencialitāte</w:t>
        </w:r>
        <w:r w:rsidR="00FC2378">
          <w:rPr>
            <w:noProof/>
            <w:webHidden/>
          </w:rPr>
          <w:tab/>
        </w:r>
        <w:r w:rsidR="00FC2378">
          <w:rPr>
            <w:noProof/>
            <w:webHidden/>
          </w:rPr>
          <w:fldChar w:fldCharType="begin"/>
        </w:r>
        <w:r w:rsidR="00FC2378">
          <w:rPr>
            <w:noProof/>
            <w:webHidden/>
          </w:rPr>
          <w:instrText xml:space="preserve"> PAGEREF _Toc433112446 \h </w:instrText>
        </w:r>
        <w:r w:rsidR="00FC2378">
          <w:rPr>
            <w:noProof/>
            <w:webHidden/>
          </w:rPr>
        </w:r>
        <w:r w:rsidR="00FC2378">
          <w:rPr>
            <w:noProof/>
            <w:webHidden/>
          </w:rPr>
          <w:fldChar w:fldCharType="separate"/>
        </w:r>
        <w:r w:rsidR="00FC2378">
          <w:rPr>
            <w:noProof/>
            <w:webHidden/>
          </w:rPr>
          <w:t>10</w:t>
        </w:r>
        <w:r w:rsidR="00FC2378">
          <w:rPr>
            <w:noProof/>
            <w:webHidden/>
          </w:rPr>
          <w:fldChar w:fldCharType="end"/>
        </w:r>
      </w:hyperlink>
    </w:p>
    <w:p w14:paraId="6C298348" w14:textId="6C07D73C" w:rsidR="00FC2378" w:rsidRDefault="0089353B">
      <w:pPr>
        <w:pStyle w:val="TOC5"/>
        <w:tabs>
          <w:tab w:val="right" w:leader="dot" w:pos="5030"/>
        </w:tabs>
        <w:rPr>
          <w:rFonts w:eastAsiaTheme="minorEastAsia"/>
          <w:noProof/>
          <w:sz w:val="22"/>
          <w:lang w:val="en-US" w:eastAsia="en-US" w:bidi="ar-SA"/>
        </w:rPr>
      </w:pPr>
      <w:hyperlink w:anchor="_Toc433112447" w:history="1">
        <w:r w:rsidR="00FC2378" w:rsidRPr="009F4674">
          <w:rPr>
            <w:rStyle w:val="Hyperlink"/>
            <w:noProof/>
          </w:rPr>
          <w:t>Papildu Eiropas noteikumi</w:t>
        </w:r>
        <w:r w:rsidR="00FC2378">
          <w:rPr>
            <w:noProof/>
            <w:webHidden/>
          </w:rPr>
          <w:tab/>
        </w:r>
        <w:r w:rsidR="00FC2378">
          <w:rPr>
            <w:noProof/>
            <w:webHidden/>
          </w:rPr>
          <w:fldChar w:fldCharType="begin"/>
        </w:r>
        <w:r w:rsidR="00FC2378">
          <w:rPr>
            <w:noProof/>
            <w:webHidden/>
          </w:rPr>
          <w:instrText xml:space="preserve"> PAGEREF _Toc433112447 \h </w:instrText>
        </w:r>
        <w:r w:rsidR="00FC2378">
          <w:rPr>
            <w:noProof/>
            <w:webHidden/>
          </w:rPr>
        </w:r>
        <w:r w:rsidR="00FC2378">
          <w:rPr>
            <w:noProof/>
            <w:webHidden/>
          </w:rPr>
          <w:fldChar w:fldCharType="separate"/>
        </w:r>
        <w:r w:rsidR="00FC2378">
          <w:rPr>
            <w:noProof/>
            <w:webHidden/>
          </w:rPr>
          <w:t>10</w:t>
        </w:r>
        <w:r w:rsidR="00FC2378">
          <w:rPr>
            <w:noProof/>
            <w:webHidden/>
          </w:rPr>
          <w:fldChar w:fldCharType="end"/>
        </w:r>
      </w:hyperlink>
    </w:p>
    <w:p w14:paraId="0F9E5C44" w14:textId="43AF0B51" w:rsidR="00FC2378" w:rsidRDefault="0089353B">
      <w:pPr>
        <w:pStyle w:val="TOC5"/>
        <w:tabs>
          <w:tab w:val="right" w:leader="dot" w:pos="5030"/>
        </w:tabs>
        <w:rPr>
          <w:rFonts w:eastAsiaTheme="minorEastAsia"/>
          <w:noProof/>
          <w:sz w:val="22"/>
          <w:lang w:val="en-US" w:eastAsia="en-US" w:bidi="ar-SA"/>
        </w:rPr>
      </w:pPr>
      <w:hyperlink w:anchor="_Toc433112448" w:history="1">
        <w:r w:rsidR="00FC2378" w:rsidRPr="009F4674">
          <w:rPr>
            <w:rStyle w:val="Hyperlink"/>
            <w:noProof/>
          </w:rPr>
          <w:t>Drošība</w:t>
        </w:r>
        <w:r w:rsidR="00FC2378">
          <w:rPr>
            <w:noProof/>
            <w:webHidden/>
          </w:rPr>
          <w:tab/>
        </w:r>
        <w:r w:rsidR="00FC2378">
          <w:rPr>
            <w:noProof/>
            <w:webHidden/>
          </w:rPr>
          <w:fldChar w:fldCharType="begin"/>
        </w:r>
        <w:r w:rsidR="00FC2378">
          <w:rPr>
            <w:noProof/>
            <w:webHidden/>
          </w:rPr>
          <w:instrText xml:space="preserve"> PAGEREF _Toc433112448 \h </w:instrText>
        </w:r>
        <w:r w:rsidR="00FC2378">
          <w:rPr>
            <w:noProof/>
            <w:webHidden/>
          </w:rPr>
        </w:r>
        <w:r w:rsidR="00FC2378">
          <w:rPr>
            <w:noProof/>
            <w:webHidden/>
          </w:rPr>
          <w:fldChar w:fldCharType="separate"/>
        </w:r>
        <w:r w:rsidR="00FC2378">
          <w:rPr>
            <w:noProof/>
            <w:webHidden/>
          </w:rPr>
          <w:t>11</w:t>
        </w:r>
        <w:r w:rsidR="00FC2378">
          <w:rPr>
            <w:noProof/>
            <w:webHidden/>
          </w:rPr>
          <w:fldChar w:fldCharType="end"/>
        </w:r>
      </w:hyperlink>
    </w:p>
    <w:p w14:paraId="494660F6" w14:textId="3DA5F3B6" w:rsidR="00FC2378" w:rsidRDefault="0089353B">
      <w:pPr>
        <w:pStyle w:val="TOC1"/>
        <w:tabs>
          <w:tab w:val="right" w:leader="dot" w:pos="5030"/>
        </w:tabs>
        <w:rPr>
          <w:rFonts w:eastAsiaTheme="minorEastAsia"/>
          <w:b w:val="0"/>
          <w:caps w:val="0"/>
          <w:noProof/>
          <w:sz w:val="22"/>
          <w:lang w:val="en-US" w:eastAsia="en-US" w:bidi="ar-SA"/>
        </w:rPr>
      </w:pPr>
      <w:hyperlink w:anchor="_Toc433112449" w:history="1">
        <w:r w:rsidR="00FC2378" w:rsidRPr="009F4674">
          <w:rPr>
            <w:rStyle w:val="Hyperlink"/>
            <w:noProof/>
          </w:rPr>
          <w:t>Ar Tiešsaistes pakalpojumiem saistītie noteikumi</w:t>
        </w:r>
        <w:r w:rsidR="00FC2378">
          <w:rPr>
            <w:noProof/>
            <w:webHidden/>
          </w:rPr>
          <w:tab/>
        </w:r>
        <w:r w:rsidR="00FC2378">
          <w:rPr>
            <w:noProof/>
            <w:webHidden/>
          </w:rPr>
          <w:fldChar w:fldCharType="begin"/>
        </w:r>
        <w:r w:rsidR="00FC2378">
          <w:rPr>
            <w:noProof/>
            <w:webHidden/>
          </w:rPr>
          <w:instrText xml:space="preserve"> PAGEREF _Toc433112449 \h </w:instrText>
        </w:r>
        <w:r w:rsidR="00FC2378">
          <w:rPr>
            <w:noProof/>
            <w:webHidden/>
          </w:rPr>
        </w:r>
        <w:r w:rsidR="00FC2378">
          <w:rPr>
            <w:noProof/>
            <w:webHidden/>
          </w:rPr>
          <w:fldChar w:fldCharType="separate"/>
        </w:r>
        <w:r w:rsidR="00FC2378">
          <w:rPr>
            <w:noProof/>
            <w:webHidden/>
          </w:rPr>
          <w:t>14</w:t>
        </w:r>
        <w:r w:rsidR="00FC2378">
          <w:rPr>
            <w:noProof/>
            <w:webHidden/>
          </w:rPr>
          <w:fldChar w:fldCharType="end"/>
        </w:r>
      </w:hyperlink>
    </w:p>
    <w:p w14:paraId="2C02A96A" w14:textId="138B4538" w:rsidR="00FC2378" w:rsidRDefault="0089353B">
      <w:pPr>
        <w:pStyle w:val="TOC2"/>
        <w:tabs>
          <w:tab w:val="right" w:leader="dot" w:pos="5030"/>
        </w:tabs>
        <w:rPr>
          <w:rFonts w:eastAsiaTheme="minorEastAsia"/>
          <w:b w:val="0"/>
          <w:smallCaps w:val="0"/>
          <w:noProof/>
          <w:sz w:val="22"/>
          <w:lang w:val="en-US" w:eastAsia="en-US" w:bidi="ar-SA"/>
        </w:rPr>
      </w:pPr>
      <w:hyperlink w:anchor="_Toc433112450" w:history="1">
        <w:r w:rsidR="00FC2378" w:rsidRPr="009F4674">
          <w:rPr>
            <w:rStyle w:val="Hyperlink"/>
            <w:noProof/>
          </w:rPr>
          <w:t>Microsoft Azure Services</w:t>
        </w:r>
        <w:r w:rsidR="00FC2378">
          <w:rPr>
            <w:noProof/>
            <w:webHidden/>
          </w:rPr>
          <w:tab/>
        </w:r>
        <w:r w:rsidR="00FC2378">
          <w:rPr>
            <w:noProof/>
            <w:webHidden/>
          </w:rPr>
          <w:fldChar w:fldCharType="begin"/>
        </w:r>
        <w:r w:rsidR="00FC2378">
          <w:rPr>
            <w:noProof/>
            <w:webHidden/>
          </w:rPr>
          <w:instrText xml:space="preserve"> PAGEREF _Toc433112450 \h </w:instrText>
        </w:r>
        <w:r w:rsidR="00FC2378">
          <w:rPr>
            <w:noProof/>
            <w:webHidden/>
          </w:rPr>
        </w:r>
        <w:r w:rsidR="00FC2378">
          <w:rPr>
            <w:noProof/>
            <w:webHidden/>
          </w:rPr>
          <w:fldChar w:fldCharType="separate"/>
        </w:r>
        <w:r w:rsidR="00FC2378">
          <w:rPr>
            <w:noProof/>
            <w:webHidden/>
          </w:rPr>
          <w:t>14</w:t>
        </w:r>
        <w:r w:rsidR="00FC2378">
          <w:rPr>
            <w:noProof/>
            <w:webHidden/>
          </w:rPr>
          <w:fldChar w:fldCharType="end"/>
        </w:r>
      </w:hyperlink>
    </w:p>
    <w:p w14:paraId="7D2A1E7F" w14:textId="20BF9E46" w:rsidR="00FC2378" w:rsidRDefault="0089353B">
      <w:pPr>
        <w:pStyle w:val="TOC2"/>
        <w:tabs>
          <w:tab w:val="right" w:leader="dot" w:pos="5030"/>
        </w:tabs>
        <w:rPr>
          <w:rFonts w:eastAsiaTheme="minorEastAsia"/>
          <w:b w:val="0"/>
          <w:smallCaps w:val="0"/>
          <w:noProof/>
          <w:sz w:val="22"/>
          <w:lang w:val="en-US" w:eastAsia="en-US" w:bidi="ar-SA"/>
        </w:rPr>
      </w:pPr>
      <w:hyperlink w:anchor="_Toc433112451" w:history="1">
        <w:r w:rsidR="00FC2378" w:rsidRPr="009F4674">
          <w:rPr>
            <w:rStyle w:val="Hyperlink"/>
            <w:noProof/>
          </w:rPr>
          <w:t>Enterprise Mobility Services</w:t>
        </w:r>
        <w:r w:rsidR="00FC2378">
          <w:rPr>
            <w:noProof/>
            <w:webHidden/>
          </w:rPr>
          <w:tab/>
        </w:r>
        <w:r w:rsidR="00FC2378">
          <w:rPr>
            <w:noProof/>
            <w:webHidden/>
          </w:rPr>
          <w:fldChar w:fldCharType="begin"/>
        </w:r>
        <w:r w:rsidR="00FC2378">
          <w:rPr>
            <w:noProof/>
            <w:webHidden/>
          </w:rPr>
          <w:instrText xml:space="preserve"> PAGEREF _Toc433112451 \h </w:instrText>
        </w:r>
        <w:r w:rsidR="00FC2378">
          <w:rPr>
            <w:noProof/>
            <w:webHidden/>
          </w:rPr>
        </w:r>
        <w:r w:rsidR="00FC2378">
          <w:rPr>
            <w:noProof/>
            <w:webHidden/>
          </w:rPr>
          <w:fldChar w:fldCharType="separate"/>
        </w:r>
        <w:r w:rsidR="00FC2378">
          <w:rPr>
            <w:noProof/>
            <w:webHidden/>
          </w:rPr>
          <w:t>15</w:t>
        </w:r>
        <w:r w:rsidR="00FC2378">
          <w:rPr>
            <w:noProof/>
            <w:webHidden/>
          </w:rPr>
          <w:fldChar w:fldCharType="end"/>
        </w:r>
      </w:hyperlink>
    </w:p>
    <w:p w14:paraId="53E0E9EB" w14:textId="5C77666F" w:rsidR="00FC2378" w:rsidRDefault="0089353B">
      <w:pPr>
        <w:pStyle w:val="TOC4"/>
        <w:rPr>
          <w:rFonts w:eastAsiaTheme="minorEastAsia"/>
          <w:smallCaps w:val="0"/>
          <w:noProof/>
          <w:sz w:val="22"/>
          <w:lang w:val="en-US" w:eastAsia="en-US" w:bidi="ar-SA"/>
        </w:rPr>
      </w:pPr>
      <w:hyperlink w:anchor="_Toc433112452" w:history="1">
        <w:r w:rsidR="00FC2378" w:rsidRPr="009F4674">
          <w:rPr>
            <w:rStyle w:val="Hyperlink"/>
            <w:noProof/>
          </w:rPr>
          <w:t>Azure Active Directory Basic</w:t>
        </w:r>
        <w:r w:rsidR="00FC2378">
          <w:rPr>
            <w:noProof/>
            <w:webHidden/>
          </w:rPr>
          <w:tab/>
        </w:r>
        <w:r w:rsidR="00FC2378">
          <w:rPr>
            <w:noProof/>
            <w:webHidden/>
          </w:rPr>
          <w:fldChar w:fldCharType="begin"/>
        </w:r>
        <w:r w:rsidR="00FC2378">
          <w:rPr>
            <w:noProof/>
            <w:webHidden/>
          </w:rPr>
          <w:instrText xml:space="preserve"> PAGEREF _Toc433112452 \h </w:instrText>
        </w:r>
        <w:r w:rsidR="00FC2378">
          <w:rPr>
            <w:noProof/>
            <w:webHidden/>
          </w:rPr>
        </w:r>
        <w:r w:rsidR="00FC2378">
          <w:rPr>
            <w:noProof/>
            <w:webHidden/>
          </w:rPr>
          <w:fldChar w:fldCharType="separate"/>
        </w:r>
        <w:r w:rsidR="00FC2378">
          <w:rPr>
            <w:noProof/>
            <w:webHidden/>
          </w:rPr>
          <w:t>15</w:t>
        </w:r>
        <w:r w:rsidR="00FC2378">
          <w:rPr>
            <w:noProof/>
            <w:webHidden/>
          </w:rPr>
          <w:fldChar w:fldCharType="end"/>
        </w:r>
      </w:hyperlink>
    </w:p>
    <w:p w14:paraId="767AB8E8" w14:textId="4A35F0FC" w:rsidR="00FC2378" w:rsidRDefault="0089353B">
      <w:pPr>
        <w:pStyle w:val="TOC4"/>
        <w:rPr>
          <w:rFonts w:eastAsiaTheme="minorEastAsia"/>
          <w:smallCaps w:val="0"/>
          <w:noProof/>
          <w:sz w:val="22"/>
          <w:lang w:val="en-US" w:eastAsia="en-US" w:bidi="ar-SA"/>
        </w:rPr>
      </w:pPr>
      <w:hyperlink w:anchor="_Toc433112453" w:history="1">
        <w:r w:rsidR="00FC2378" w:rsidRPr="009F4674">
          <w:rPr>
            <w:rStyle w:val="Hyperlink"/>
            <w:noProof/>
          </w:rPr>
          <w:t>Azure Active Directory Premium</w:t>
        </w:r>
        <w:r w:rsidR="00FC2378">
          <w:rPr>
            <w:noProof/>
            <w:webHidden/>
          </w:rPr>
          <w:tab/>
        </w:r>
        <w:r w:rsidR="00FC2378">
          <w:rPr>
            <w:noProof/>
            <w:webHidden/>
          </w:rPr>
          <w:fldChar w:fldCharType="begin"/>
        </w:r>
        <w:r w:rsidR="00FC2378">
          <w:rPr>
            <w:noProof/>
            <w:webHidden/>
          </w:rPr>
          <w:instrText xml:space="preserve"> PAGEREF _Toc433112453 \h </w:instrText>
        </w:r>
        <w:r w:rsidR="00FC2378">
          <w:rPr>
            <w:noProof/>
            <w:webHidden/>
          </w:rPr>
        </w:r>
        <w:r w:rsidR="00FC2378">
          <w:rPr>
            <w:noProof/>
            <w:webHidden/>
          </w:rPr>
          <w:fldChar w:fldCharType="separate"/>
        </w:r>
        <w:r w:rsidR="00FC2378">
          <w:rPr>
            <w:noProof/>
            <w:webHidden/>
          </w:rPr>
          <w:t>15</w:t>
        </w:r>
        <w:r w:rsidR="00FC2378">
          <w:rPr>
            <w:noProof/>
            <w:webHidden/>
          </w:rPr>
          <w:fldChar w:fldCharType="end"/>
        </w:r>
      </w:hyperlink>
    </w:p>
    <w:p w14:paraId="5D1482A2" w14:textId="45F8CD89" w:rsidR="00FC2378" w:rsidRDefault="0089353B">
      <w:pPr>
        <w:pStyle w:val="TOC4"/>
        <w:rPr>
          <w:rFonts w:eastAsiaTheme="minorEastAsia"/>
          <w:smallCaps w:val="0"/>
          <w:noProof/>
          <w:sz w:val="22"/>
          <w:lang w:val="en-US" w:eastAsia="en-US" w:bidi="ar-SA"/>
        </w:rPr>
      </w:pPr>
      <w:hyperlink w:anchor="_Toc433112454" w:history="1">
        <w:r w:rsidR="00FC2378" w:rsidRPr="009F4674">
          <w:rPr>
            <w:rStyle w:val="Hyperlink"/>
            <w:noProof/>
          </w:rPr>
          <w:t>Azure Rights Management</w:t>
        </w:r>
        <w:r w:rsidR="00FC2378">
          <w:rPr>
            <w:noProof/>
            <w:webHidden/>
          </w:rPr>
          <w:tab/>
        </w:r>
        <w:r w:rsidR="00FC2378">
          <w:rPr>
            <w:noProof/>
            <w:webHidden/>
          </w:rPr>
          <w:fldChar w:fldCharType="begin"/>
        </w:r>
        <w:r w:rsidR="00FC2378">
          <w:rPr>
            <w:noProof/>
            <w:webHidden/>
          </w:rPr>
          <w:instrText xml:space="preserve"> PAGEREF _Toc433112454 \h </w:instrText>
        </w:r>
        <w:r w:rsidR="00FC2378">
          <w:rPr>
            <w:noProof/>
            <w:webHidden/>
          </w:rPr>
        </w:r>
        <w:r w:rsidR="00FC2378">
          <w:rPr>
            <w:noProof/>
            <w:webHidden/>
          </w:rPr>
          <w:fldChar w:fldCharType="separate"/>
        </w:r>
        <w:r w:rsidR="00FC2378">
          <w:rPr>
            <w:noProof/>
            <w:webHidden/>
          </w:rPr>
          <w:t>15</w:t>
        </w:r>
        <w:r w:rsidR="00FC2378">
          <w:rPr>
            <w:noProof/>
            <w:webHidden/>
          </w:rPr>
          <w:fldChar w:fldCharType="end"/>
        </w:r>
      </w:hyperlink>
    </w:p>
    <w:p w14:paraId="76E45F7C" w14:textId="20ACF9C5" w:rsidR="00FC2378" w:rsidRDefault="0089353B">
      <w:pPr>
        <w:pStyle w:val="TOC4"/>
        <w:rPr>
          <w:rFonts w:eastAsiaTheme="minorEastAsia"/>
          <w:smallCaps w:val="0"/>
          <w:noProof/>
          <w:sz w:val="22"/>
          <w:lang w:val="en-US" w:eastAsia="en-US" w:bidi="ar-SA"/>
        </w:rPr>
      </w:pPr>
      <w:hyperlink w:anchor="_Toc433112455" w:history="1">
        <w:r w:rsidR="00FC2378" w:rsidRPr="009F4674">
          <w:rPr>
            <w:rStyle w:val="Hyperlink"/>
            <w:noProof/>
          </w:rPr>
          <w:t>Azure RemoteApp</w:t>
        </w:r>
        <w:r w:rsidR="00FC2378">
          <w:rPr>
            <w:noProof/>
            <w:webHidden/>
          </w:rPr>
          <w:tab/>
        </w:r>
        <w:r w:rsidR="00FC2378">
          <w:rPr>
            <w:noProof/>
            <w:webHidden/>
          </w:rPr>
          <w:fldChar w:fldCharType="begin"/>
        </w:r>
        <w:r w:rsidR="00FC2378">
          <w:rPr>
            <w:noProof/>
            <w:webHidden/>
          </w:rPr>
          <w:instrText xml:space="preserve"> PAGEREF _Toc433112455 \h </w:instrText>
        </w:r>
        <w:r w:rsidR="00FC2378">
          <w:rPr>
            <w:noProof/>
            <w:webHidden/>
          </w:rPr>
        </w:r>
        <w:r w:rsidR="00FC2378">
          <w:rPr>
            <w:noProof/>
            <w:webHidden/>
          </w:rPr>
          <w:fldChar w:fldCharType="separate"/>
        </w:r>
        <w:r w:rsidR="00FC2378">
          <w:rPr>
            <w:noProof/>
            <w:webHidden/>
          </w:rPr>
          <w:t>15</w:t>
        </w:r>
        <w:r w:rsidR="00FC2378">
          <w:rPr>
            <w:noProof/>
            <w:webHidden/>
          </w:rPr>
          <w:fldChar w:fldCharType="end"/>
        </w:r>
      </w:hyperlink>
    </w:p>
    <w:p w14:paraId="323001B2" w14:textId="38A72C6A" w:rsidR="00FC2378" w:rsidRDefault="0089353B">
      <w:pPr>
        <w:pStyle w:val="TOC4"/>
        <w:rPr>
          <w:rFonts w:eastAsiaTheme="minorEastAsia"/>
          <w:smallCaps w:val="0"/>
          <w:noProof/>
          <w:sz w:val="22"/>
          <w:lang w:val="en-US" w:eastAsia="en-US" w:bidi="ar-SA"/>
        </w:rPr>
      </w:pPr>
      <w:hyperlink w:anchor="_Toc433112456" w:history="1">
        <w:r w:rsidR="00FC2378" w:rsidRPr="009F4674">
          <w:rPr>
            <w:rStyle w:val="Hyperlink"/>
            <w:noProof/>
          </w:rPr>
          <w:t>Microsoft Intune</w:t>
        </w:r>
        <w:r w:rsidR="00FC2378">
          <w:rPr>
            <w:noProof/>
            <w:webHidden/>
          </w:rPr>
          <w:tab/>
        </w:r>
        <w:r w:rsidR="00FC2378">
          <w:rPr>
            <w:noProof/>
            <w:webHidden/>
          </w:rPr>
          <w:fldChar w:fldCharType="begin"/>
        </w:r>
        <w:r w:rsidR="00FC2378">
          <w:rPr>
            <w:noProof/>
            <w:webHidden/>
          </w:rPr>
          <w:instrText xml:space="preserve"> PAGEREF _Toc433112456 \h </w:instrText>
        </w:r>
        <w:r w:rsidR="00FC2378">
          <w:rPr>
            <w:noProof/>
            <w:webHidden/>
          </w:rPr>
        </w:r>
        <w:r w:rsidR="00FC2378">
          <w:rPr>
            <w:noProof/>
            <w:webHidden/>
          </w:rPr>
          <w:fldChar w:fldCharType="separate"/>
        </w:r>
        <w:r w:rsidR="00FC2378">
          <w:rPr>
            <w:noProof/>
            <w:webHidden/>
          </w:rPr>
          <w:t>15</w:t>
        </w:r>
        <w:r w:rsidR="00FC2378">
          <w:rPr>
            <w:noProof/>
            <w:webHidden/>
          </w:rPr>
          <w:fldChar w:fldCharType="end"/>
        </w:r>
      </w:hyperlink>
    </w:p>
    <w:p w14:paraId="76BDE7FF" w14:textId="2F9F701A" w:rsidR="00FC2378" w:rsidRDefault="0089353B">
      <w:pPr>
        <w:pStyle w:val="TOC2"/>
        <w:tabs>
          <w:tab w:val="right" w:leader="dot" w:pos="5030"/>
        </w:tabs>
        <w:rPr>
          <w:rFonts w:eastAsiaTheme="minorEastAsia"/>
          <w:b w:val="0"/>
          <w:smallCaps w:val="0"/>
          <w:noProof/>
          <w:sz w:val="22"/>
          <w:lang w:val="en-US" w:eastAsia="en-US" w:bidi="ar-SA"/>
        </w:rPr>
      </w:pPr>
      <w:hyperlink w:anchor="_Toc433112457" w:history="1">
        <w:r w:rsidR="00FC2378" w:rsidRPr="009F4674">
          <w:rPr>
            <w:rStyle w:val="Hyperlink"/>
            <w:noProof/>
          </w:rPr>
          <w:t>Microsoft Dynamics CRM tiešsaistes pakalpojumi</w:t>
        </w:r>
        <w:r w:rsidR="00FC2378">
          <w:rPr>
            <w:noProof/>
            <w:webHidden/>
          </w:rPr>
          <w:tab/>
        </w:r>
        <w:r w:rsidR="00FC2378">
          <w:rPr>
            <w:noProof/>
            <w:webHidden/>
          </w:rPr>
          <w:fldChar w:fldCharType="begin"/>
        </w:r>
        <w:r w:rsidR="00FC2378">
          <w:rPr>
            <w:noProof/>
            <w:webHidden/>
          </w:rPr>
          <w:instrText xml:space="preserve"> PAGEREF _Toc433112457 \h </w:instrText>
        </w:r>
        <w:r w:rsidR="00FC2378">
          <w:rPr>
            <w:noProof/>
            <w:webHidden/>
          </w:rPr>
        </w:r>
        <w:r w:rsidR="00FC2378">
          <w:rPr>
            <w:noProof/>
            <w:webHidden/>
          </w:rPr>
          <w:fldChar w:fldCharType="separate"/>
        </w:r>
        <w:r w:rsidR="00FC2378">
          <w:rPr>
            <w:noProof/>
            <w:webHidden/>
          </w:rPr>
          <w:t>16</w:t>
        </w:r>
        <w:r w:rsidR="00FC2378">
          <w:rPr>
            <w:noProof/>
            <w:webHidden/>
          </w:rPr>
          <w:fldChar w:fldCharType="end"/>
        </w:r>
      </w:hyperlink>
    </w:p>
    <w:p w14:paraId="6E7A15C6" w14:textId="5D78433F" w:rsidR="00FC2378" w:rsidRDefault="0089353B">
      <w:pPr>
        <w:pStyle w:val="TOC4"/>
        <w:rPr>
          <w:rFonts w:eastAsiaTheme="minorEastAsia"/>
          <w:smallCaps w:val="0"/>
          <w:noProof/>
          <w:sz w:val="22"/>
          <w:lang w:val="en-US" w:eastAsia="en-US" w:bidi="ar-SA"/>
        </w:rPr>
      </w:pPr>
      <w:hyperlink w:anchor="_Toc433112458" w:history="1">
        <w:r w:rsidR="00FC2378" w:rsidRPr="009F4674">
          <w:rPr>
            <w:rStyle w:val="Hyperlink"/>
            <w:noProof/>
          </w:rPr>
          <w:t>Microsoft Dynamics CRM Online</w:t>
        </w:r>
        <w:r w:rsidR="00FC2378">
          <w:rPr>
            <w:noProof/>
            <w:webHidden/>
          </w:rPr>
          <w:tab/>
        </w:r>
        <w:r w:rsidR="00FC2378">
          <w:rPr>
            <w:noProof/>
            <w:webHidden/>
          </w:rPr>
          <w:fldChar w:fldCharType="begin"/>
        </w:r>
        <w:r w:rsidR="00FC2378">
          <w:rPr>
            <w:noProof/>
            <w:webHidden/>
          </w:rPr>
          <w:instrText xml:space="preserve"> PAGEREF _Toc433112458 \h </w:instrText>
        </w:r>
        <w:r w:rsidR="00FC2378">
          <w:rPr>
            <w:noProof/>
            <w:webHidden/>
          </w:rPr>
        </w:r>
        <w:r w:rsidR="00FC2378">
          <w:rPr>
            <w:noProof/>
            <w:webHidden/>
          </w:rPr>
          <w:fldChar w:fldCharType="separate"/>
        </w:r>
        <w:r w:rsidR="00FC2378">
          <w:rPr>
            <w:noProof/>
            <w:webHidden/>
          </w:rPr>
          <w:t>16</w:t>
        </w:r>
        <w:r w:rsidR="00FC2378">
          <w:rPr>
            <w:noProof/>
            <w:webHidden/>
          </w:rPr>
          <w:fldChar w:fldCharType="end"/>
        </w:r>
      </w:hyperlink>
    </w:p>
    <w:p w14:paraId="5CA23BBF" w14:textId="45556720" w:rsidR="00FC2378" w:rsidRDefault="0089353B">
      <w:pPr>
        <w:pStyle w:val="TOC4"/>
        <w:rPr>
          <w:rFonts w:eastAsiaTheme="minorEastAsia"/>
          <w:smallCaps w:val="0"/>
          <w:noProof/>
          <w:sz w:val="22"/>
          <w:lang w:val="en-US" w:eastAsia="en-US" w:bidi="ar-SA"/>
        </w:rPr>
      </w:pPr>
      <w:hyperlink w:anchor="_Toc433112459" w:history="1">
        <w:r w:rsidR="00FC2378" w:rsidRPr="009F4674">
          <w:rPr>
            <w:rStyle w:val="Hyperlink"/>
            <w:noProof/>
          </w:rPr>
          <w:t>Microsoft Dynamics Marketing</w:t>
        </w:r>
        <w:r w:rsidR="00FC2378">
          <w:rPr>
            <w:noProof/>
            <w:webHidden/>
          </w:rPr>
          <w:tab/>
        </w:r>
        <w:r w:rsidR="00FC2378">
          <w:rPr>
            <w:noProof/>
            <w:webHidden/>
          </w:rPr>
          <w:fldChar w:fldCharType="begin"/>
        </w:r>
        <w:r w:rsidR="00FC2378">
          <w:rPr>
            <w:noProof/>
            <w:webHidden/>
          </w:rPr>
          <w:instrText xml:space="preserve"> PAGEREF _Toc433112459 \h </w:instrText>
        </w:r>
        <w:r w:rsidR="00FC2378">
          <w:rPr>
            <w:noProof/>
            <w:webHidden/>
          </w:rPr>
        </w:r>
        <w:r w:rsidR="00FC2378">
          <w:rPr>
            <w:noProof/>
            <w:webHidden/>
          </w:rPr>
          <w:fldChar w:fldCharType="separate"/>
        </w:r>
        <w:r w:rsidR="00FC2378">
          <w:rPr>
            <w:noProof/>
            <w:webHidden/>
          </w:rPr>
          <w:t>16</w:t>
        </w:r>
        <w:r w:rsidR="00FC2378">
          <w:rPr>
            <w:noProof/>
            <w:webHidden/>
          </w:rPr>
          <w:fldChar w:fldCharType="end"/>
        </w:r>
      </w:hyperlink>
    </w:p>
    <w:p w14:paraId="56DB011A" w14:textId="190A83D8" w:rsidR="00FC2378" w:rsidRDefault="0089353B">
      <w:pPr>
        <w:pStyle w:val="TOC4"/>
        <w:rPr>
          <w:rFonts w:eastAsiaTheme="minorEastAsia"/>
          <w:smallCaps w:val="0"/>
          <w:noProof/>
          <w:sz w:val="22"/>
          <w:lang w:val="en-US" w:eastAsia="en-US" w:bidi="ar-SA"/>
        </w:rPr>
      </w:pPr>
      <w:hyperlink w:anchor="_Toc433112460" w:history="1">
        <w:r w:rsidR="00FC2378" w:rsidRPr="009F4674">
          <w:rPr>
            <w:rStyle w:val="Hyperlink"/>
            <w:noProof/>
          </w:rPr>
          <w:t>Microsoft Social Engagement</w:t>
        </w:r>
        <w:r w:rsidR="00FC2378">
          <w:rPr>
            <w:noProof/>
            <w:webHidden/>
          </w:rPr>
          <w:tab/>
        </w:r>
        <w:r w:rsidR="00FC2378">
          <w:rPr>
            <w:noProof/>
            <w:webHidden/>
          </w:rPr>
          <w:fldChar w:fldCharType="begin"/>
        </w:r>
        <w:r w:rsidR="00FC2378">
          <w:rPr>
            <w:noProof/>
            <w:webHidden/>
          </w:rPr>
          <w:instrText xml:space="preserve"> PAGEREF _Toc433112460 \h </w:instrText>
        </w:r>
        <w:r w:rsidR="00FC2378">
          <w:rPr>
            <w:noProof/>
            <w:webHidden/>
          </w:rPr>
        </w:r>
        <w:r w:rsidR="00FC2378">
          <w:rPr>
            <w:noProof/>
            <w:webHidden/>
          </w:rPr>
          <w:fldChar w:fldCharType="separate"/>
        </w:r>
        <w:r w:rsidR="00FC2378">
          <w:rPr>
            <w:noProof/>
            <w:webHidden/>
          </w:rPr>
          <w:t>16</w:t>
        </w:r>
        <w:r w:rsidR="00FC2378">
          <w:rPr>
            <w:noProof/>
            <w:webHidden/>
          </w:rPr>
          <w:fldChar w:fldCharType="end"/>
        </w:r>
      </w:hyperlink>
    </w:p>
    <w:p w14:paraId="2AC61FCF" w14:textId="4FAD2E25" w:rsidR="00FC2378" w:rsidRDefault="0089353B">
      <w:pPr>
        <w:pStyle w:val="TOC4"/>
        <w:rPr>
          <w:rFonts w:eastAsiaTheme="minorEastAsia"/>
          <w:smallCaps w:val="0"/>
          <w:noProof/>
          <w:sz w:val="22"/>
          <w:lang w:val="en-US" w:eastAsia="en-US" w:bidi="ar-SA"/>
        </w:rPr>
      </w:pPr>
      <w:hyperlink w:anchor="_Toc433112461" w:history="1">
        <w:r w:rsidR="00FC2378" w:rsidRPr="009F4674">
          <w:rPr>
            <w:rStyle w:val="Hyperlink"/>
            <w:noProof/>
          </w:rPr>
          <w:t>Parature no Microsoft</w:t>
        </w:r>
        <w:r w:rsidR="00FC2378">
          <w:rPr>
            <w:noProof/>
            <w:webHidden/>
          </w:rPr>
          <w:tab/>
        </w:r>
        <w:r w:rsidR="00FC2378">
          <w:rPr>
            <w:noProof/>
            <w:webHidden/>
          </w:rPr>
          <w:fldChar w:fldCharType="begin"/>
        </w:r>
        <w:r w:rsidR="00FC2378">
          <w:rPr>
            <w:noProof/>
            <w:webHidden/>
          </w:rPr>
          <w:instrText xml:space="preserve"> PAGEREF _Toc433112461 \h </w:instrText>
        </w:r>
        <w:r w:rsidR="00FC2378">
          <w:rPr>
            <w:noProof/>
            <w:webHidden/>
          </w:rPr>
        </w:r>
        <w:r w:rsidR="00FC2378">
          <w:rPr>
            <w:noProof/>
            <w:webHidden/>
          </w:rPr>
          <w:fldChar w:fldCharType="separate"/>
        </w:r>
        <w:r w:rsidR="00FC2378">
          <w:rPr>
            <w:noProof/>
            <w:webHidden/>
          </w:rPr>
          <w:t>17</w:t>
        </w:r>
        <w:r w:rsidR="00FC2378">
          <w:rPr>
            <w:noProof/>
            <w:webHidden/>
          </w:rPr>
          <w:fldChar w:fldCharType="end"/>
        </w:r>
      </w:hyperlink>
    </w:p>
    <w:p w14:paraId="0DBF081E" w14:textId="5802E1BB" w:rsidR="00FC2378" w:rsidRDefault="0089353B">
      <w:pPr>
        <w:pStyle w:val="TOC2"/>
        <w:tabs>
          <w:tab w:val="right" w:leader="dot" w:pos="5030"/>
        </w:tabs>
        <w:rPr>
          <w:rFonts w:eastAsiaTheme="minorEastAsia"/>
          <w:b w:val="0"/>
          <w:smallCaps w:val="0"/>
          <w:noProof/>
          <w:sz w:val="22"/>
          <w:lang w:val="en-US" w:eastAsia="en-US" w:bidi="ar-SA"/>
        </w:rPr>
      </w:pPr>
      <w:hyperlink w:anchor="_Toc433112462" w:history="1">
        <w:r w:rsidR="00FC2378" w:rsidRPr="009F4674">
          <w:rPr>
            <w:rStyle w:val="Hyperlink"/>
            <w:noProof/>
          </w:rPr>
          <w:t>Office 365 pakalpojumi</w:t>
        </w:r>
        <w:r w:rsidR="00FC2378">
          <w:rPr>
            <w:noProof/>
            <w:webHidden/>
          </w:rPr>
          <w:tab/>
        </w:r>
        <w:r w:rsidR="00FC2378">
          <w:rPr>
            <w:noProof/>
            <w:webHidden/>
          </w:rPr>
          <w:fldChar w:fldCharType="begin"/>
        </w:r>
        <w:r w:rsidR="00FC2378">
          <w:rPr>
            <w:noProof/>
            <w:webHidden/>
          </w:rPr>
          <w:instrText xml:space="preserve"> PAGEREF _Toc433112462 \h </w:instrText>
        </w:r>
        <w:r w:rsidR="00FC2378">
          <w:rPr>
            <w:noProof/>
            <w:webHidden/>
          </w:rPr>
        </w:r>
        <w:r w:rsidR="00FC2378">
          <w:rPr>
            <w:noProof/>
            <w:webHidden/>
          </w:rPr>
          <w:fldChar w:fldCharType="separate"/>
        </w:r>
        <w:r w:rsidR="00FC2378">
          <w:rPr>
            <w:noProof/>
            <w:webHidden/>
          </w:rPr>
          <w:t>17</w:t>
        </w:r>
        <w:r w:rsidR="00FC2378">
          <w:rPr>
            <w:noProof/>
            <w:webHidden/>
          </w:rPr>
          <w:fldChar w:fldCharType="end"/>
        </w:r>
      </w:hyperlink>
    </w:p>
    <w:p w14:paraId="74A7180C" w14:textId="1BB7DD09" w:rsidR="00FC2378" w:rsidRDefault="0089353B">
      <w:pPr>
        <w:pStyle w:val="TOC4"/>
        <w:rPr>
          <w:rFonts w:eastAsiaTheme="minorEastAsia"/>
          <w:smallCaps w:val="0"/>
          <w:noProof/>
          <w:sz w:val="22"/>
          <w:lang w:val="en-US" w:eastAsia="en-US" w:bidi="ar-SA"/>
        </w:rPr>
      </w:pPr>
      <w:hyperlink w:anchor="_Toc433112463" w:history="1">
        <w:r w:rsidR="00FC2378" w:rsidRPr="009F4674">
          <w:rPr>
            <w:rStyle w:val="Hyperlink"/>
            <w:noProof/>
          </w:rPr>
          <w:t>Exchange Online</w:t>
        </w:r>
        <w:r w:rsidR="00FC2378">
          <w:rPr>
            <w:noProof/>
            <w:webHidden/>
          </w:rPr>
          <w:tab/>
        </w:r>
        <w:r w:rsidR="00FC2378">
          <w:rPr>
            <w:noProof/>
            <w:webHidden/>
          </w:rPr>
          <w:fldChar w:fldCharType="begin"/>
        </w:r>
        <w:r w:rsidR="00FC2378">
          <w:rPr>
            <w:noProof/>
            <w:webHidden/>
          </w:rPr>
          <w:instrText xml:space="preserve"> PAGEREF _Toc433112463 \h </w:instrText>
        </w:r>
        <w:r w:rsidR="00FC2378">
          <w:rPr>
            <w:noProof/>
            <w:webHidden/>
          </w:rPr>
        </w:r>
        <w:r w:rsidR="00FC2378">
          <w:rPr>
            <w:noProof/>
            <w:webHidden/>
          </w:rPr>
          <w:fldChar w:fldCharType="separate"/>
        </w:r>
        <w:r w:rsidR="00FC2378">
          <w:rPr>
            <w:noProof/>
            <w:webHidden/>
          </w:rPr>
          <w:t>17</w:t>
        </w:r>
        <w:r w:rsidR="00FC2378">
          <w:rPr>
            <w:noProof/>
            <w:webHidden/>
          </w:rPr>
          <w:fldChar w:fldCharType="end"/>
        </w:r>
      </w:hyperlink>
    </w:p>
    <w:p w14:paraId="49528A8E" w14:textId="28128850" w:rsidR="00FC2378" w:rsidRDefault="0089353B">
      <w:pPr>
        <w:pStyle w:val="TOC4"/>
        <w:rPr>
          <w:rFonts w:eastAsiaTheme="minorEastAsia"/>
          <w:smallCaps w:val="0"/>
          <w:noProof/>
          <w:sz w:val="22"/>
          <w:lang w:val="en-US" w:eastAsia="en-US" w:bidi="ar-SA"/>
        </w:rPr>
      </w:pPr>
      <w:hyperlink w:anchor="_Toc433112464" w:history="1">
        <w:r w:rsidR="00FC2378" w:rsidRPr="009F4674">
          <w:rPr>
            <w:rStyle w:val="Hyperlink"/>
            <w:noProof/>
          </w:rPr>
          <w:t>Office 365 lietojumprogrammas</w:t>
        </w:r>
        <w:r w:rsidR="00FC2378">
          <w:rPr>
            <w:noProof/>
            <w:webHidden/>
          </w:rPr>
          <w:tab/>
        </w:r>
        <w:r w:rsidR="00FC2378">
          <w:rPr>
            <w:noProof/>
            <w:webHidden/>
          </w:rPr>
          <w:fldChar w:fldCharType="begin"/>
        </w:r>
        <w:r w:rsidR="00FC2378">
          <w:rPr>
            <w:noProof/>
            <w:webHidden/>
          </w:rPr>
          <w:instrText xml:space="preserve"> PAGEREF _Toc433112464 \h </w:instrText>
        </w:r>
        <w:r w:rsidR="00FC2378">
          <w:rPr>
            <w:noProof/>
            <w:webHidden/>
          </w:rPr>
        </w:r>
        <w:r w:rsidR="00FC2378">
          <w:rPr>
            <w:noProof/>
            <w:webHidden/>
          </w:rPr>
          <w:fldChar w:fldCharType="separate"/>
        </w:r>
        <w:r w:rsidR="00FC2378">
          <w:rPr>
            <w:noProof/>
            <w:webHidden/>
          </w:rPr>
          <w:t>19</w:t>
        </w:r>
        <w:r w:rsidR="00FC2378">
          <w:rPr>
            <w:noProof/>
            <w:webHidden/>
          </w:rPr>
          <w:fldChar w:fldCharType="end"/>
        </w:r>
      </w:hyperlink>
    </w:p>
    <w:p w14:paraId="7E9A4FB6" w14:textId="0B7FB69D" w:rsidR="00FC2378" w:rsidRDefault="0089353B">
      <w:pPr>
        <w:pStyle w:val="TOC4"/>
        <w:rPr>
          <w:rFonts w:eastAsiaTheme="minorEastAsia"/>
          <w:smallCaps w:val="0"/>
          <w:noProof/>
          <w:sz w:val="22"/>
          <w:lang w:val="en-US" w:eastAsia="en-US" w:bidi="ar-SA"/>
        </w:rPr>
      </w:pPr>
      <w:hyperlink w:anchor="_Toc433112465" w:history="1">
        <w:r w:rsidR="00FC2378" w:rsidRPr="009F4674">
          <w:rPr>
            <w:rStyle w:val="Hyperlink"/>
            <w:noProof/>
          </w:rPr>
          <w:t>Office Online</w:t>
        </w:r>
        <w:r w:rsidR="00FC2378">
          <w:rPr>
            <w:noProof/>
            <w:webHidden/>
          </w:rPr>
          <w:tab/>
        </w:r>
        <w:r w:rsidR="00FC2378">
          <w:rPr>
            <w:noProof/>
            <w:webHidden/>
          </w:rPr>
          <w:fldChar w:fldCharType="begin"/>
        </w:r>
        <w:r w:rsidR="00FC2378">
          <w:rPr>
            <w:noProof/>
            <w:webHidden/>
          </w:rPr>
          <w:instrText xml:space="preserve"> PAGEREF _Toc433112465 \h </w:instrText>
        </w:r>
        <w:r w:rsidR="00FC2378">
          <w:rPr>
            <w:noProof/>
            <w:webHidden/>
          </w:rPr>
        </w:r>
        <w:r w:rsidR="00FC2378">
          <w:rPr>
            <w:noProof/>
            <w:webHidden/>
          </w:rPr>
          <w:fldChar w:fldCharType="separate"/>
        </w:r>
        <w:r w:rsidR="00FC2378">
          <w:rPr>
            <w:noProof/>
            <w:webHidden/>
          </w:rPr>
          <w:t>19</w:t>
        </w:r>
        <w:r w:rsidR="00FC2378">
          <w:rPr>
            <w:noProof/>
            <w:webHidden/>
          </w:rPr>
          <w:fldChar w:fldCharType="end"/>
        </w:r>
      </w:hyperlink>
    </w:p>
    <w:p w14:paraId="00F0E910" w14:textId="110D873F" w:rsidR="00FC2378" w:rsidRDefault="0089353B">
      <w:pPr>
        <w:pStyle w:val="TOC4"/>
        <w:rPr>
          <w:rFonts w:eastAsiaTheme="minorEastAsia"/>
          <w:smallCaps w:val="0"/>
          <w:noProof/>
          <w:sz w:val="22"/>
          <w:lang w:val="en-US" w:eastAsia="en-US" w:bidi="ar-SA"/>
        </w:rPr>
      </w:pPr>
      <w:hyperlink w:anchor="_Toc433112466" w:history="1">
        <w:r w:rsidR="00FC2378" w:rsidRPr="009F4674">
          <w:rPr>
            <w:rStyle w:val="Hyperlink"/>
            <w:noProof/>
          </w:rPr>
          <w:t>OneDrive for Business</w:t>
        </w:r>
        <w:r w:rsidR="00FC2378">
          <w:rPr>
            <w:noProof/>
            <w:webHidden/>
          </w:rPr>
          <w:tab/>
        </w:r>
        <w:r w:rsidR="00FC2378">
          <w:rPr>
            <w:noProof/>
            <w:webHidden/>
          </w:rPr>
          <w:fldChar w:fldCharType="begin"/>
        </w:r>
        <w:r w:rsidR="00FC2378">
          <w:rPr>
            <w:noProof/>
            <w:webHidden/>
          </w:rPr>
          <w:instrText xml:space="preserve"> PAGEREF _Toc433112466 \h </w:instrText>
        </w:r>
        <w:r w:rsidR="00FC2378">
          <w:rPr>
            <w:noProof/>
            <w:webHidden/>
          </w:rPr>
        </w:r>
        <w:r w:rsidR="00FC2378">
          <w:rPr>
            <w:noProof/>
            <w:webHidden/>
          </w:rPr>
          <w:fldChar w:fldCharType="separate"/>
        </w:r>
        <w:r w:rsidR="00FC2378">
          <w:rPr>
            <w:noProof/>
            <w:webHidden/>
          </w:rPr>
          <w:t>20</w:t>
        </w:r>
        <w:r w:rsidR="00FC2378">
          <w:rPr>
            <w:noProof/>
            <w:webHidden/>
          </w:rPr>
          <w:fldChar w:fldCharType="end"/>
        </w:r>
      </w:hyperlink>
    </w:p>
    <w:p w14:paraId="3529CCAD" w14:textId="6B7F23CF" w:rsidR="00FC2378" w:rsidRDefault="0089353B">
      <w:pPr>
        <w:pStyle w:val="TOC4"/>
        <w:rPr>
          <w:rFonts w:eastAsiaTheme="minorEastAsia"/>
          <w:smallCaps w:val="0"/>
          <w:noProof/>
          <w:sz w:val="22"/>
          <w:lang w:val="en-US" w:eastAsia="en-US" w:bidi="ar-SA"/>
        </w:rPr>
      </w:pPr>
      <w:hyperlink w:anchor="_Toc433112467" w:history="1">
        <w:r w:rsidR="00FC2378" w:rsidRPr="009F4674">
          <w:rPr>
            <w:rStyle w:val="Hyperlink"/>
            <w:noProof/>
          </w:rPr>
          <w:t>Project Online</w:t>
        </w:r>
        <w:r w:rsidR="00FC2378">
          <w:rPr>
            <w:noProof/>
            <w:webHidden/>
          </w:rPr>
          <w:tab/>
        </w:r>
        <w:r w:rsidR="00FC2378">
          <w:rPr>
            <w:noProof/>
            <w:webHidden/>
          </w:rPr>
          <w:fldChar w:fldCharType="begin"/>
        </w:r>
        <w:r w:rsidR="00FC2378">
          <w:rPr>
            <w:noProof/>
            <w:webHidden/>
          </w:rPr>
          <w:instrText xml:space="preserve"> PAGEREF _Toc433112467 \h </w:instrText>
        </w:r>
        <w:r w:rsidR="00FC2378">
          <w:rPr>
            <w:noProof/>
            <w:webHidden/>
          </w:rPr>
        </w:r>
        <w:r w:rsidR="00FC2378">
          <w:rPr>
            <w:noProof/>
            <w:webHidden/>
          </w:rPr>
          <w:fldChar w:fldCharType="separate"/>
        </w:r>
        <w:r w:rsidR="00FC2378">
          <w:rPr>
            <w:noProof/>
            <w:webHidden/>
          </w:rPr>
          <w:t>20</w:t>
        </w:r>
        <w:r w:rsidR="00FC2378">
          <w:rPr>
            <w:noProof/>
            <w:webHidden/>
          </w:rPr>
          <w:fldChar w:fldCharType="end"/>
        </w:r>
      </w:hyperlink>
    </w:p>
    <w:p w14:paraId="1F9DD5BA" w14:textId="6533D636" w:rsidR="00FC2378" w:rsidRDefault="0089353B">
      <w:pPr>
        <w:pStyle w:val="TOC4"/>
        <w:rPr>
          <w:rFonts w:eastAsiaTheme="minorEastAsia"/>
          <w:smallCaps w:val="0"/>
          <w:noProof/>
          <w:sz w:val="22"/>
          <w:lang w:val="en-US" w:eastAsia="en-US" w:bidi="ar-SA"/>
        </w:rPr>
      </w:pPr>
      <w:hyperlink w:anchor="_Toc433112468" w:history="1">
        <w:r w:rsidR="00FC2378" w:rsidRPr="009F4674">
          <w:rPr>
            <w:rStyle w:val="Hyperlink"/>
            <w:noProof/>
          </w:rPr>
          <w:t>SharePoint Online</w:t>
        </w:r>
        <w:r w:rsidR="00FC2378">
          <w:rPr>
            <w:noProof/>
            <w:webHidden/>
          </w:rPr>
          <w:tab/>
        </w:r>
        <w:r w:rsidR="00FC2378">
          <w:rPr>
            <w:noProof/>
            <w:webHidden/>
          </w:rPr>
          <w:fldChar w:fldCharType="begin"/>
        </w:r>
        <w:r w:rsidR="00FC2378">
          <w:rPr>
            <w:noProof/>
            <w:webHidden/>
          </w:rPr>
          <w:instrText xml:space="preserve"> PAGEREF _Toc433112468 \h </w:instrText>
        </w:r>
        <w:r w:rsidR="00FC2378">
          <w:rPr>
            <w:noProof/>
            <w:webHidden/>
          </w:rPr>
        </w:r>
        <w:r w:rsidR="00FC2378">
          <w:rPr>
            <w:noProof/>
            <w:webHidden/>
          </w:rPr>
          <w:fldChar w:fldCharType="separate"/>
        </w:r>
        <w:r w:rsidR="00FC2378">
          <w:rPr>
            <w:noProof/>
            <w:webHidden/>
          </w:rPr>
          <w:t>20</w:t>
        </w:r>
        <w:r w:rsidR="00FC2378">
          <w:rPr>
            <w:noProof/>
            <w:webHidden/>
          </w:rPr>
          <w:fldChar w:fldCharType="end"/>
        </w:r>
      </w:hyperlink>
    </w:p>
    <w:p w14:paraId="051D0D7D" w14:textId="2CAC239A" w:rsidR="00FC2378" w:rsidRDefault="0089353B">
      <w:pPr>
        <w:pStyle w:val="TOC4"/>
        <w:rPr>
          <w:rFonts w:eastAsiaTheme="minorEastAsia"/>
          <w:smallCaps w:val="0"/>
          <w:noProof/>
          <w:sz w:val="22"/>
          <w:lang w:val="en-US" w:eastAsia="en-US" w:bidi="ar-SA"/>
        </w:rPr>
      </w:pPr>
      <w:hyperlink w:anchor="_Toc433112469" w:history="1">
        <w:r w:rsidR="00FC2378" w:rsidRPr="009F4674">
          <w:rPr>
            <w:rStyle w:val="Hyperlink"/>
            <w:noProof/>
          </w:rPr>
          <w:t>Skype darbam Online</w:t>
        </w:r>
        <w:r w:rsidR="00FC2378">
          <w:rPr>
            <w:noProof/>
            <w:webHidden/>
          </w:rPr>
          <w:tab/>
        </w:r>
        <w:r w:rsidR="00FC2378">
          <w:rPr>
            <w:noProof/>
            <w:webHidden/>
          </w:rPr>
          <w:fldChar w:fldCharType="begin"/>
        </w:r>
        <w:r w:rsidR="00FC2378">
          <w:rPr>
            <w:noProof/>
            <w:webHidden/>
          </w:rPr>
          <w:instrText xml:space="preserve"> PAGEREF _Toc433112469 \h </w:instrText>
        </w:r>
        <w:r w:rsidR="00FC2378">
          <w:rPr>
            <w:noProof/>
            <w:webHidden/>
          </w:rPr>
        </w:r>
        <w:r w:rsidR="00FC2378">
          <w:rPr>
            <w:noProof/>
            <w:webHidden/>
          </w:rPr>
          <w:fldChar w:fldCharType="separate"/>
        </w:r>
        <w:r w:rsidR="00FC2378">
          <w:rPr>
            <w:noProof/>
            <w:webHidden/>
          </w:rPr>
          <w:t>20</w:t>
        </w:r>
        <w:r w:rsidR="00FC2378">
          <w:rPr>
            <w:noProof/>
            <w:webHidden/>
          </w:rPr>
          <w:fldChar w:fldCharType="end"/>
        </w:r>
      </w:hyperlink>
    </w:p>
    <w:p w14:paraId="469B2620" w14:textId="59E44EDC" w:rsidR="00FC2378" w:rsidRDefault="0089353B">
      <w:pPr>
        <w:pStyle w:val="TOC2"/>
        <w:tabs>
          <w:tab w:val="right" w:leader="dot" w:pos="5030"/>
        </w:tabs>
        <w:rPr>
          <w:rFonts w:eastAsiaTheme="minorEastAsia"/>
          <w:b w:val="0"/>
          <w:smallCaps w:val="0"/>
          <w:noProof/>
          <w:sz w:val="22"/>
          <w:lang w:val="en-US" w:eastAsia="en-US" w:bidi="ar-SA"/>
        </w:rPr>
      </w:pPr>
      <w:hyperlink w:anchor="_Toc433112470" w:history="1">
        <w:r w:rsidR="00FC2378" w:rsidRPr="009F4674">
          <w:rPr>
            <w:rStyle w:val="Hyperlink"/>
            <w:noProof/>
          </w:rPr>
          <w:t>Citi tiešsaistes pakalpojumi</w:t>
        </w:r>
        <w:r w:rsidR="00FC2378">
          <w:rPr>
            <w:noProof/>
            <w:webHidden/>
          </w:rPr>
          <w:tab/>
        </w:r>
        <w:r w:rsidR="00FC2378">
          <w:rPr>
            <w:noProof/>
            <w:webHidden/>
          </w:rPr>
          <w:fldChar w:fldCharType="begin"/>
        </w:r>
        <w:r w:rsidR="00FC2378">
          <w:rPr>
            <w:noProof/>
            <w:webHidden/>
          </w:rPr>
          <w:instrText xml:space="preserve"> PAGEREF _Toc433112470 \h </w:instrText>
        </w:r>
        <w:r w:rsidR="00FC2378">
          <w:rPr>
            <w:noProof/>
            <w:webHidden/>
          </w:rPr>
        </w:r>
        <w:r w:rsidR="00FC2378">
          <w:rPr>
            <w:noProof/>
            <w:webHidden/>
          </w:rPr>
          <w:fldChar w:fldCharType="separate"/>
        </w:r>
        <w:r w:rsidR="00FC2378">
          <w:rPr>
            <w:noProof/>
            <w:webHidden/>
          </w:rPr>
          <w:t>21</w:t>
        </w:r>
        <w:r w:rsidR="00FC2378">
          <w:rPr>
            <w:noProof/>
            <w:webHidden/>
          </w:rPr>
          <w:fldChar w:fldCharType="end"/>
        </w:r>
      </w:hyperlink>
    </w:p>
    <w:p w14:paraId="4912742D" w14:textId="63B45F47" w:rsidR="00FC2378" w:rsidRDefault="0089353B">
      <w:pPr>
        <w:pStyle w:val="TOC4"/>
        <w:rPr>
          <w:rFonts w:eastAsiaTheme="minorEastAsia"/>
          <w:smallCaps w:val="0"/>
          <w:noProof/>
          <w:sz w:val="22"/>
          <w:lang w:val="en-US" w:eastAsia="en-US" w:bidi="ar-SA"/>
        </w:rPr>
      </w:pPr>
      <w:hyperlink w:anchor="_Toc433112471" w:history="1">
        <w:r w:rsidR="00FC2378" w:rsidRPr="009F4674">
          <w:rPr>
            <w:rStyle w:val="Hyperlink"/>
            <w:noProof/>
          </w:rPr>
          <w:t>Bing Maps Enterprise Platform un Bing Maps Mobile Asset Management Platform</w:t>
        </w:r>
        <w:r w:rsidR="00FC2378">
          <w:rPr>
            <w:noProof/>
            <w:webHidden/>
          </w:rPr>
          <w:tab/>
        </w:r>
        <w:r w:rsidR="00FC2378">
          <w:rPr>
            <w:noProof/>
            <w:webHidden/>
          </w:rPr>
          <w:fldChar w:fldCharType="begin"/>
        </w:r>
        <w:r w:rsidR="00FC2378">
          <w:rPr>
            <w:noProof/>
            <w:webHidden/>
          </w:rPr>
          <w:instrText xml:space="preserve"> PAGEREF _Toc433112471 \h </w:instrText>
        </w:r>
        <w:r w:rsidR="00FC2378">
          <w:rPr>
            <w:noProof/>
            <w:webHidden/>
          </w:rPr>
        </w:r>
        <w:r w:rsidR="00FC2378">
          <w:rPr>
            <w:noProof/>
            <w:webHidden/>
          </w:rPr>
          <w:fldChar w:fldCharType="separate"/>
        </w:r>
        <w:r w:rsidR="00FC2378">
          <w:rPr>
            <w:noProof/>
            <w:webHidden/>
          </w:rPr>
          <w:t>21</w:t>
        </w:r>
        <w:r w:rsidR="00FC2378">
          <w:rPr>
            <w:noProof/>
            <w:webHidden/>
          </w:rPr>
          <w:fldChar w:fldCharType="end"/>
        </w:r>
      </w:hyperlink>
    </w:p>
    <w:p w14:paraId="63FFBCB6" w14:textId="4C12DD4D" w:rsidR="00FC2378" w:rsidRDefault="0089353B">
      <w:pPr>
        <w:pStyle w:val="TOC4"/>
        <w:rPr>
          <w:rFonts w:eastAsiaTheme="minorEastAsia"/>
          <w:smallCaps w:val="0"/>
          <w:noProof/>
          <w:sz w:val="22"/>
          <w:lang w:val="en-US" w:eastAsia="en-US" w:bidi="ar-SA"/>
        </w:rPr>
      </w:pPr>
      <w:hyperlink w:anchor="_Toc433112472" w:history="1">
        <w:r w:rsidR="00FC2378" w:rsidRPr="009F4674">
          <w:rPr>
            <w:rStyle w:val="Hyperlink"/>
            <w:noProof/>
          </w:rPr>
          <w:t>Microsoft Learning E-Reference Library</w:t>
        </w:r>
        <w:r w:rsidR="00FC2378">
          <w:rPr>
            <w:noProof/>
            <w:webHidden/>
          </w:rPr>
          <w:tab/>
        </w:r>
        <w:r w:rsidR="00FC2378">
          <w:rPr>
            <w:noProof/>
            <w:webHidden/>
          </w:rPr>
          <w:fldChar w:fldCharType="begin"/>
        </w:r>
        <w:r w:rsidR="00FC2378">
          <w:rPr>
            <w:noProof/>
            <w:webHidden/>
          </w:rPr>
          <w:instrText xml:space="preserve"> PAGEREF _Toc433112472 \h </w:instrText>
        </w:r>
        <w:r w:rsidR="00FC2378">
          <w:rPr>
            <w:noProof/>
            <w:webHidden/>
          </w:rPr>
        </w:r>
        <w:r w:rsidR="00FC2378">
          <w:rPr>
            <w:noProof/>
            <w:webHidden/>
          </w:rPr>
          <w:fldChar w:fldCharType="separate"/>
        </w:r>
        <w:r w:rsidR="00FC2378">
          <w:rPr>
            <w:noProof/>
            <w:webHidden/>
          </w:rPr>
          <w:t>21</w:t>
        </w:r>
        <w:r w:rsidR="00FC2378">
          <w:rPr>
            <w:noProof/>
            <w:webHidden/>
          </w:rPr>
          <w:fldChar w:fldCharType="end"/>
        </w:r>
      </w:hyperlink>
    </w:p>
    <w:p w14:paraId="64F76E34" w14:textId="56B5BB06" w:rsidR="00FC2378" w:rsidRDefault="0089353B">
      <w:pPr>
        <w:pStyle w:val="TOC4"/>
        <w:rPr>
          <w:rFonts w:eastAsiaTheme="minorEastAsia"/>
          <w:smallCaps w:val="0"/>
          <w:noProof/>
          <w:sz w:val="22"/>
          <w:lang w:val="en-US" w:eastAsia="en-US" w:bidi="ar-SA"/>
        </w:rPr>
      </w:pPr>
      <w:hyperlink w:anchor="_Toc433112473" w:history="1">
        <w:r w:rsidR="00FC2378" w:rsidRPr="009F4674">
          <w:rPr>
            <w:rStyle w:val="Hyperlink"/>
            <w:noProof/>
          </w:rPr>
          <w:t>Microsoft Learning IT Academy</w:t>
        </w:r>
        <w:r w:rsidR="00FC2378">
          <w:rPr>
            <w:noProof/>
            <w:webHidden/>
          </w:rPr>
          <w:tab/>
        </w:r>
        <w:r w:rsidR="00FC2378">
          <w:rPr>
            <w:noProof/>
            <w:webHidden/>
          </w:rPr>
          <w:fldChar w:fldCharType="begin"/>
        </w:r>
        <w:r w:rsidR="00FC2378">
          <w:rPr>
            <w:noProof/>
            <w:webHidden/>
          </w:rPr>
          <w:instrText xml:space="preserve"> PAGEREF _Toc433112473 \h </w:instrText>
        </w:r>
        <w:r w:rsidR="00FC2378">
          <w:rPr>
            <w:noProof/>
            <w:webHidden/>
          </w:rPr>
        </w:r>
        <w:r w:rsidR="00FC2378">
          <w:rPr>
            <w:noProof/>
            <w:webHidden/>
          </w:rPr>
          <w:fldChar w:fldCharType="separate"/>
        </w:r>
        <w:r w:rsidR="00FC2378">
          <w:rPr>
            <w:noProof/>
            <w:webHidden/>
          </w:rPr>
          <w:t>22</w:t>
        </w:r>
        <w:r w:rsidR="00FC2378">
          <w:rPr>
            <w:noProof/>
            <w:webHidden/>
          </w:rPr>
          <w:fldChar w:fldCharType="end"/>
        </w:r>
      </w:hyperlink>
    </w:p>
    <w:p w14:paraId="034BA3CD" w14:textId="74FED74D" w:rsidR="00FC2378" w:rsidRDefault="0089353B">
      <w:pPr>
        <w:pStyle w:val="TOC4"/>
        <w:rPr>
          <w:rFonts w:eastAsiaTheme="minorEastAsia"/>
          <w:smallCaps w:val="0"/>
          <w:noProof/>
          <w:sz w:val="22"/>
          <w:lang w:val="en-US" w:eastAsia="en-US" w:bidi="ar-SA"/>
        </w:rPr>
      </w:pPr>
      <w:hyperlink w:anchor="_Toc433112474" w:history="1">
        <w:r w:rsidR="00FC2378" w:rsidRPr="009F4674">
          <w:rPr>
            <w:rStyle w:val="Hyperlink"/>
            <w:noProof/>
          </w:rPr>
          <w:t>Office 365 Developer</w:t>
        </w:r>
        <w:r w:rsidR="00FC2378">
          <w:rPr>
            <w:noProof/>
            <w:webHidden/>
          </w:rPr>
          <w:tab/>
        </w:r>
        <w:r w:rsidR="00FC2378">
          <w:rPr>
            <w:noProof/>
            <w:webHidden/>
          </w:rPr>
          <w:fldChar w:fldCharType="begin"/>
        </w:r>
        <w:r w:rsidR="00FC2378">
          <w:rPr>
            <w:noProof/>
            <w:webHidden/>
          </w:rPr>
          <w:instrText xml:space="preserve"> PAGEREF _Toc433112474 \h </w:instrText>
        </w:r>
        <w:r w:rsidR="00FC2378">
          <w:rPr>
            <w:noProof/>
            <w:webHidden/>
          </w:rPr>
        </w:r>
        <w:r w:rsidR="00FC2378">
          <w:rPr>
            <w:noProof/>
            <w:webHidden/>
          </w:rPr>
          <w:fldChar w:fldCharType="separate"/>
        </w:r>
        <w:r w:rsidR="00FC2378">
          <w:rPr>
            <w:noProof/>
            <w:webHidden/>
          </w:rPr>
          <w:t>22</w:t>
        </w:r>
        <w:r w:rsidR="00FC2378">
          <w:rPr>
            <w:noProof/>
            <w:webHidden/>
          </w:rPr>
          <w:fldChar w:fldCharType="end"/>
        </w:r>
      </w:hyperlink>
    </w:p>
    <w:p w14:paraId="07D799F6" w14:textId="6D49A825" w:rsidR="00FC2378" w:rsidRDefault="0089353B">
      <w:pPr>
        <w:pStyle w:val="TOC4"/>
        <w:rPr>
          <w:rFonts w:eastAsiaTheme="minorEastAsia"/>
          <w:smallCaps w:val="0"/>
          <w:noProof/>
          <w:sz w:val="22"/>
          <w:lang w:val="en-US" w:eastAsia="en-US" w:bidi="ar-SA"/>
        </w:rPr>
      </w:pPr>
      <w:hyperlink w:anchor="_Toc433112475" w:history="1">
        <w:r w:rsidR="00FC2378" w:rsidRPr="009F4674">
          <w:rPr>
            <w:rStyle w:val="Hyperlink"/>
            <w:noProof/>
          </w:rPr>
          <w:t>Power BI Pro</w:t>
        </w:r>
        <w:r w:rsidR="00FC2378">
          <w:rPr>
            <w:noProof/>
            <w:webHidden/>
          </w:rPr>
          <w:tab/>
        </w:r>
        <w:r w:rsidR="00FC2378">
          <w:rPr>
            <w:noProof/>
            <w:webHidden/>
          </w:rPr>
          <w:fldChar w:fldCharType="begin"/>
        </w:r>
        <w:r w:rsidR="00FC2378">
          <w:rPr>
            <w:noProof/>
            <w:webHidden/>
          </w:rPr>
          <w:instrText xml:space="preserve"> PAGEREF _Toc433112475 \h </w:instrText>
        </w:r>
        <w:r w:rsidR="00FC2378">
          <w:rPr>
            <w:noProof/>
            <w:webHidden/>
          </w:rPr>
        </w:r>
        <w:r w:rsidR="00FC2378">
          <w:rPr>
            <w:noProof/>
            <w:webHidden/>
          </w:rPr>
          <w:fldChar w:fldCharType="separate"/>
        </w:r>
        <w:r w:rsidR="00FC2378">
          <w:rPr>
            <w:noProof/>
            <w:webHidden/>
          </w:rPr>
          <w:t>22</w:t>
        </w:r>
        <w:r w:rsidR="00FC2378">
          <w:rPr>
            <w:noProof/>
            <w:webHidden/>
          </w:rPr>
          <w:fldChar w:fldCharType="end"/>
        </w:r>
      </w:hyperlink>
    </w:p>
    <w:p w14:paraId="753A2578" w14:textId="52EE4DCD" w:rsidR="00FC2378" w:rsidRDefault="0089353B">
      <w:pPr>
        <w:pStyle w:val="TOC4"/>
        <w:rPr>
          <w:rFonts w:eastAsiaTheme="minorEastAsia"/>
          <w:smallCaps w:val="0"/>
          <w:noProof/>
          <w:sz w:val="22"/>
          <w:lang w:val="en-US" w:eastAsia="en-US" w:bidi="ar-SA"/>
        </w:rPr>
      </w:pPr>
      <w:hyperlink w:anchor="_Toc433112476" w:history="1">
        <w:r w:rsidR="00FC2378" w:rsidRPr="009F4674">
          <w:rPr>
            <w:rStyle w:val="Hyperlink"/>
            <w:noProof/>
          </w:rPr>
          <w:t>System Center Endpoint Protection</w:t>
        </w:r>
        <w:r w:rsidR="00FC2378">
          <w:rPr>
            <w:noProof/>
            <w:webHidden/>
          </w:rPr>
          <w:tab/>
        </w:r>
        <w:r w:rsidR="00FC2378">
          <w:rPr>
            <w:noProof/>
            <w:webHidden/>
          </w:rPr>
          <w:fldChar w:fldCharType="begin"/>
        </w:r>
        <w:r w:rsidR="00FC2378">
          <w:rPr>
            <w:noProof/>
            <w:webHidden/>
          </w:rPr>
          <w:instrText xml:space="preserve"> PAGEREF _Toc433112476 \h </w:instrText>
        </w:r>
        <w:r w:rsidR="00FC2378">
          <w:rPr>
            <w:noProof/>
            <w:webHidden/>
          </w:rPr>
        </w:r>
        <w:r w:rsidR="00FC2378">
          <w:rPr>
            <w:noProof/>
            <w:webHidden/>
          </w:rPr>
          <w:fldChar w:fldCharType="separate"/>
        </w:r>
        <w:r w:rsidR="00FC2378">
          <w:rPr>
            <w:noProof/>
            <w:webHidden/>
          </w:rPr>
          <w:t>22</w:t>
        </w:r>
        <w:r w:rsidR="00FC2378">
          <w:rPr>
            <w:noProof/>
            <w:webHidden/>
          </w:rPr>
          <w:fldChar w:fldCharType="end"/>
        </w:r>
      </w:hyperlink>
    </w:p>
    <w:p w14:paraId="52BC58C8" w14:textId="3FCE2720" w:rsidR="00FC2378" w:rsidRDefault="0089353B">
      <w:pPr>
        <w:pStyle w:val="TOC4"/>
        <w:rPr>
          <w:rFonts w:eastAsiaTheme="minorEastAsia"/>
          <w:smallCaps w:val="0"/>
          <w:noProof/>
          <w:sz w:val="22"/>
          <w:lang w:val="en-US" w:eastAsia="en-US" w:bidi="ar-SA"/>
        </w:rPr>
      </w:pPr>
      <w:hyperlink w:anchor="_Toc433112477" w:history="1">
        <w:r w:rsidR="00FC2378" w:rsidRPr="009F4674">
          <w:rPr>
            <w:rStyle w:val="Hyperlink"/>
            <w:noProof/>
          </w:rPr>
          <w:t>Translator API</w:t>
        </w:r>
        <w:r w:rsidR="00FC2378">
          <w:rPr>
            <w:noProof/>
            <w:webHidden/>
          </w:rPr>
          <w:tab/>
        </w:r>
        <w:r w:rsidR="00FC2378">
          <w:rPr>
            <w:noProof/>
            <w:webHidden/>
          </w:rPr>
          <w:fldChar w:fldCharType="begin"/>
        </w:r>
        <w:r w:rsidR="00FC2378">
          <w:rPr>
            <w:noProof/>
            <w:webHidden/>
          </w:rPr>
          <w:instrText xml:space="preserve"> PAGEREF _Toc433112477 \h </w:instrText>
        </w:r>
        <w:r w:rsidR="00FC2378">
          <w:rPr>
            <w:noProof/>
            <w:webHidden/>
          </w:rPr>
        </w:r>
        <w:r w:rsidR="00FC2378">
          <w:rPr>
            <w:noProof/>
            <w:webHidden/>
          </w:rPr>
          <w:fldChar w:fldCharType="separate"/>
        </w:r>
        <w:r w:rsidR="00FC2378">
          <w:rPr>
            <w:noProof/>
            <w:webHidden/>
          </w:rPr>
          <w:t>22</w:t>
        </w:r>
        <w:r w:rsidR="00FC2378">
          <w:rPr>
            <w:noProof/>
            <w:webHidden/>
          </w:rPr>
          <w:fldChar w:fldCharType="end"/>
        </w:r>
      </w:hyperlink>
    </w:p>
    <w:p w14:paraId="1EA6C674" w14:textId="6B71EF75" w:rsidR="00FC2378" w:rsidRDefault="0089353B">
      <w:pPr>
        <w:pStyle w:val="TOC4"/>
        <w:rPr>
          <w:rFonts w:eastAsiaTheme="minorEastAsia"/>
          <w:smallCaps w:val="0"/>
          <w:noProof/>
          <w:sz w:val="22"/>
          <w:lang w:val="en-US" w:eastAsia="en-US" w:bidi="ar-SA"/>
        </w:rPr>
      </w:pPr>
      <w:hyperlink w:anchor="_Toc433112478" w:history="1">
        <w:r w:rsidR="00FC2378" w:rsidRPr="009F4674">
          <w:rPr>
            <w:rStyle w:val="Hyperlink"/>
            <w:noProof/>
          </w:rPr>
          <w:t>Yammer Enterprise</w:t>
        </w:r>
        <w:r w:rsidR="00FC2378">
          <w:rPr>
            <w:noProof/>
            <w:webHidden/>
          </w:rPr>
          <w:tab/>
        </w:r>
        <w:r w:rsidR="00FC2378">
          <w:rPr>
            <w:noProof/>
            <w:webHidden/>
          </w:rPr>
          <w:fldChar w:fldCharType="begin"/>
        </w:r>
        <w:r w:rsidR="00FC2378">
          <w:rPr>
            <w:noProof/>
            <w:webHidden/>
          </w:rPr>
          <w:instrText xml:space="preserve"> PAGEREF _Toc433112478 \h </w:instrText>
        </w:r>
        <w:r w:rsidR="00FC2378">
          <w:rPr>
            <w:noProof/>
            <w:webHidden/>
          </w:rPr>
        </w:r>
        <w:r w:rsidR="00FC2378">
          <w:rPr>
            <w:noProof/>
            <w:webHidden/>
          </w:rPr>
          <w:fldChar w:fldCharType="separate"/>
        </w:r>
        <w:r w:rsidR="00FC2378">
          <w:rPr>
            <w:noProof/>
            <w:webHidden/>
          </w:rPr>
          <w:t>23</w:t>
        </w:r>
        <w:r w:rsidR="00FC2378">
          <w:rPr>
            <w:noProof/>
            <w:webHidden/>
          </w:rPr>
          <w:fldChar w:fldCharType="end"/>
        </w:r>
      </w:hyperlink>
    </w:p>
    <w:p w14:paraId="7F1802CA" w14:textId="5D037016" w:rsidR="00FC2378" w:rsidRDefault="0089353B">
      <w:pPr>
        <w:pStyle w:val="TOC1"/>
        <w:tabs>
          <w:tab w:val="right" w:leader="dot" w:pos="5030"/>
        </w:tabs>
        <w:rPr>
          <w:rFonts w:eastAsiaTheme="minorEastAsia"/>
          <w:b w:val="0"/>
          <w:caps w:val="0"/>
          <w:noProof/>
          <w:sz w:val="22"/>
          <w:lang w:val="en-US" w:eastAsia="en-US" w:bidi="ar-SA"/>
        </w:rPr>
      </w:pPr>
      <w:hyperlink w:anchor="_Toc433112479" w:history="1">
        <w:r w:rsidR="00FC2378" w:rsidRPr="009F4674">
          <w:rPr>
            <w:rStyle w:val="Hyperlink"/>
            <w:noProof/>
          </w:rPr>
          <w:t>1. pielikums — paziņojumi</w:t>
        </w:r>
        <w:r w:rsidR="00FC2378">
          <w:rPr>
            <w:noProof/>
            <w:webHidden/>
          </w:rPr>
          <w:tab/>
        </w:r>
        <w:r w:rsidR="00FC2378">
          <w:rPr>
            <w:noProof/>
            <w:webHidden/>
          </w:rPr>
          <w:fldChar w:fldCharType="begin"/>
        </w:r>
        <w:r w:rsidR="00FC2378">
          <w:rPr>
            <w:noProof/>
            <w:webHidden/>
          </w:rPr>
          <w:instrText xml:space="preserve"> PAGEREF _Toc433112479 \h </w:instrText>
        </w:r>
        <w:r w:rsidR="00FC2378">
          <w:rPr>
            <w:noProof/>
            <w:webHidden/>
          </w:rPr>
        </w:r>
        <w:r w:rsidR="00FC2378">
          <w:rPr>
            <w:noProof/>
            <w:webHidden/>
          </w:rPr>
          <w:fldChar w:fldCharType="separate"/>
        </w:r>
        <w:r w:rsidR="00FC2378">
          <w:rPr>
            <w:noProof/>
            <w:webHidden/>
          </w:rPr>
          <w:t>24</w:t>
        </w:r>
        <w:r w:rsidR="00FC2378">
          <w:rPr>
            <w:noProof/>
            <w:webHidden/>
          </w:rPr>
          <w:fldChar w:fldCharType="end"/>
        </w:r>
      </w:hyperlink>
    </w:p>
    <w:p w14:paraId="572FF77E" w14:textId="09014D90" w:rsidR="00FC2378" w:rsidRDefault="0089353B">
      <w:pPr>
        <w:pStyle w:val="TOC3"/>
        <w:tabs>
          <w:tab w:val="right" w:leader="dot" w:pos="5030"/>
        </w:tabs>
        <w:rPr>
          <w:rFonts w:eastAsiaTheme="minorEastAsia"/>
          <w:smallCaps w:val="0"/>
          <w:noProof/>
          <w:sz w:val="22"/>
          <w:lang w:val="en-US" w:eastAsia="en-US" w:bidi="ar-SA"/>
        </w:rPr>
      </w:pPr>
      <w:hyperlink w:anchor="_Toc433112480" w:history="1">
        <w:r w:rsidR="00FC2378" w:rsidRPr="009F4674">
          <w:rPr>
            <w:rStyle w:val="Hyperlink"/>
            <w:noProof/>
          </w:rPr>
          <w:t>Bing Maps</w:t>
        </w:r>
        <w:r w:rsidR="00FC2378">
          <w:rPr>
            <w:noProof/>
            <w:webHidden/>
          </w:rPr>
          <w:tab/>
        </w:r>
        <w:r w:rsidR="00FC2378">
          <w:rPr>
            <w:noProof/>
            <w:webHidden/>
          </w:rPr>
          <w:fldChar w:fldCharType="begin"/>
        </w:r>
        <w:r w:rsidR="00FC2378">
          <w:rPr>
            <w:noProof/>
            <w:webHidden/>
          </w:rPr>
          <w:instrText xml:space="preserve"> PAGEREF _Toc433112480 \h </w:instrText>
        </w:r>
        <w:r w:rsidR="00FC2378">
          <w:rPr>
            <w:noProof/>
            <w:webHidden/>
          </w:rPr>
        </w:r>
        <w:r w:rsidR="00FC2378">
          <w:rPr>
            <w:noProof/>
            <w:webHidden/>
          </w:rPr>
          <w:fldChar w:fldCharType="separate"/>
        </w:r>
        <w:r w:rsidR="00FC2378">
          <w:rPr>
            <w:noProof/>
            <w:webHidden/>
          </w:rPr>
          <w:t>24</w:t>
        </w:r>
        <w:r w:rsidR="00FC2378">
          <w:rPr>
            <w:noProof/>
            <w:webHidden/>
          </w:rPr>
          <w:fldChar w:fldCharType="end"/>
        </w:r>
      </w:hyperlink>
    </w:p>
    <w:p w14:paraId="66367D34" w14:textId="36AAFFF7" w:rsidR="00FC2378" w:rsidRDefault="0089353B">
      <w:pPr>
        <w:pStyle w:val="TOC3"/>
        <w:tabs>
          <w:tab w:val="right" w:leader="dot" w:pos="5030"/>
        </w:tabs>
        <w:rPr>
          <w:rFonts w:eastAsiaTheme="minorEastAsia"/>
          <w:smallCaps w:val="0"/>
          <w:noProof/>
          <w:sz w:val="22"/>
          <w:lang w:val="en-US" w:eastAsia="en-US" w:bidi="ar-SA"/>
        </w:rPr>
      </w:pPr>
      <w:hyperlink w:anchor="_Toc433112481" w:history="1">
        <w:r w:rsidR="00FC2378" w:rsidRPr="009F4674">
          <w:rPr>
            <w:rStyle w:val="Hyperlink"/>
            <w:noProof/>
          </w:rPr>
          <w:t>Profesionālie pakalpojumi</w:t>
        </w:r>
        <w:r w:rsidR="00FC2378">
          <w:rPr>
            <w:noProof/>
            <w:webHidden/>
          </w:rPr>
          <w:tab/>
        </w:r>
        <w:r w:rsidR="00FC2378">
          <w:rPr>
            <w:noProof/>
            <w:webHidden/>
          </w:rPr>
          <w:fldChar w:fldCharType="begin"/>
        </w:r>
        <w:r w:rsidR="00FC2378">
          <w:rPr>
            <w:noProof/>
            <w:webHidden/>
          </w:rPr>
          <w:instrText xml:space="preserve"> PAGEREF _Toc433112481 \h </w:instrText>
        </w:r>
        <w:r w:rsidR="00FC2378">
          <w:rPr>
            <w:noProof/>
            <w:webHidden/>
          </w:rPr>
        </w:r>
        <w:r w:rsidR="00FC2378">
          <w:rPr>
            <w:noProof/>
            <w:webHidden/>
          </w:rPr>
          <w:fldChar w:fldCharType="separate"/>
        </w:r>
        <w:r w:rsidR="00FC2378">
          <w:rPr>
            <w:noProof/>
            <w:webHidden/>
          </w:rPr>
          <w:t>24</w:t>
        </w:r>
        <w:r w:rsidR="00FC2378">
          <w:rPr>
            <w:noProof/>
            <w:webHidden/>
          </w:rPr>
          <w:fldChar w:fldCharType="end"/>
        </w:r>
      </w:hyperlink>
    </w:p>
    <w:p w14:paraId="536E2B53" w14:textId="13F39EB0" w:rsidR="00FC2378" w:rsidRDefault="0089353B">
      <w:pPr>
        <w:pStyle w:val="TOC3"/>
        <w:tabs>
          <w:tab w:val="right" w:leader="dot" w:pos="5030"/>
        </w:tabs>
        <w:rPr>
          <w:rFonts w:eastAsiaTheme="minorEastAsia"/>
          <w:smallCaps w:val="0"/>
          <w:noProof/>
          <w:sz w:val="22"/>
          <w:lang w:val="en-US" w:eastAsia="en-US" w:bidi="ar-SA"/>
        </w:rPr>
      </w:pPr>
      <w:hyperlink w:anchor="_Toc433112482" w:history="1">
        <w:r w:rsidR="00FC2378" w:rsidRPr="009F4674">
          <w:rPr>
            <w:rStyle w:val="Hyperlink"/>
            <w:noProof/>
          </w:rPr>
          <w:t>Paziņojums par vizuālo standartu H.264/AVC, video standartu VC-1, vizuālo standartu MPEG-4 un video standartu MPEG-2</w:t>
        </w:r>
        <w:r w:rsidR="00FC2378">
          <w:rPr>
            <w:noProof/>
            <w:webHidden/>
          </w:rPr>
          <w:tab/>
        </w:r>
        <w:r w:rsidR="00FC2378">
          <w:rPr>
            <w:noProof/>
            <w:webHidden/>
          </w:rPr>
          <w:fldChar w:fldCharType="begin"/>
        </w:r>
        <w:r w:rsidR="00FC2378">
          <w:rPr>
            <w:noProof/>
            <w:webHidden/>
          </w:rPr>
          <w:instrText xml:space="preserve"> PAGEREF _Toc433112482 \h </w:instrText>
        </w:r>
        <w:r w:rsidR="00FC2378">
          <w:rPr>
            <w:noProof/>
            <w:webHidden/>
          </w:rPr>
        </w:r>
        <w:r w:rsidR="00FC2378">
          <w:rPr>
            <w:noProof/>
            <w:webHidden/>
          </w:rPr>
          <w:fldChar w:fldCharType="separate"/>
        </w:r>
        <w:r w:rsidR="00FC2378">
          <w:rPr>
            <w:noProof/>
            <w:webHidden/>
          </w:rPr>
          <w:t>25</w:t>
        </w:r>
        <w:r w:rsidR="00FC2378">
          <w:rPr>
            <w:noProof/>
            <w:webHidden/>
          </w:rPr>
          <w:fldChar w:fldCharType="end"/>
        </w:r>
      </w:hyperlink>
    </w:p>
    <w:p w14:paraId="4480FD86" w14:textId="00444615" w:rsidR="00FC2378" w:rsidRDefault="0089353B">
      <w:pPr>
        <w:pStyle w:val="TOC1"/>
        <w:tabs>
          <w:tab w:val="right" w:leader="dot" w:pos="5030"/>
        </w:tabs>
        <w:rPr>
          <w:rFonts w:eastAsiaTheme="minorEastAsia"/>
          <w:b w:val="0"/>
          <w:caps w:val="0"/>
          <w:noProof/>
          <w:sz w:val="22"/>
          <w:lang w:val="en-US" w:eastAsia="en-US" w:bidi="ar-SA"/>
        </w:rPr>
      </w:pPr>
      <w:hyperlink w:anchor="_Toc433112483" w:history="1">
        <w:r w:rsidR="00FC2378" w:rsidRPr="009F4674">
          <w:rPr>
            <w:rStyle w:val="Hyperlink"/>
            <w:noProof/>
          </w:rPr>
          <w:t>2. pielikums — abonēšanas licences komplekti</w:t>
        </w:r>
        <w:r w:rsidR="00FC2378">
          <w:rPr>
            <w:noProof/>
            <w:webHidden/>
          </w:rPr>
          <w:tab/>
        </w:r>
        <w:r w:rsidR="00FC2378">
          <w:rPr>
            <w:noProof/>
            <w:webHidden/>
          </w:rPr>
          <w:fldChar w:fldCharType="begin"/>
        </w:r>
        <w:r w:rsidR="00FC2378">
          <w:rPr>
            <w:noProof/>
            <w:webHidden/>
          </w:rPr>
          <w:instrText xml:space="preserve"> PAGEREF _Toc433112483 \h </w:instrText>
        </w:r>
        <w:r w:rsidR="00FC2378">
          <w:rPr>
            <w:noProof/>
            <w:webHidden/>
          </w:rPr>
        </w:r>
        <w:r w:rsidR="00FC2378">
          <w:rPr>
            <w:noProof/>
            <w:webHidden/>
          </w:rPr>
          <w:fldChar w:fldCharType="separate"/>
        </w:r>
        <w:r w:rsidR="00FC2378">
          <w:rPr>
            <w:noProof/>
            <w:webHidden/>
          </w:rPr>
          <w:t>26</w:t>
        </w:r>
        <w:r w:rsidR="00FC2378">
          <w:rPr>
            <w:noProof/>
            <w:webHidden/>
          </w:rPr>
          <w:fldChar w:fldCharType="end"/>
        </w:r>
      </w:hyperlink>
    </w:p>
    <w:p w14:paraId="238AC683" w14:textId="45164306" w:rsidR="00FC2378" w:rsidRDefault="0089353B">
      <w:pPr>
        <w:pStyle w:val="TOC1"/>
        <w:tabs>
          <w:tab w:val="right" w:leader="dot" w:pos="5030"/>
        </w:tabs>
        <w:rPr>
          <w:rFonts w:eastAsiaTheme="minorEastAsia"/>
          <w:b w:val="0"/>
          <w:caps w:val="0"/>
          <w:noProof/>
          <w:sz w:val="22"/>
          <w:lang w:val="en-US" w:eastAsia="en-US" w:bidi="ar-SA"/>
        </w:rPr>
      </w:pPr>
      <w:hyperlink w:anchor="_Toc433112484" w:history="1">
        <w:r w:rsidR="00FC2378" w:rsidRPr="009F4674">
          <w:rPr>
            <w:rStyle w:val="Hyperlink"/>
            <w:noProof/>
          </w:rPr>
          <w:t>3. pielikums — Standarta līguma klauzulas</w:t>
        </w:r>
        <w:r w:rsidR="00FC2378">
          <w:rPr>
            <w:noProof/>
            <w:webHidden/>
          </w:rPr>
          <w:tab/>
        </w:r>
        <w:r w:rsidR="00FC2378">
          <w:rPr>
            <w:noProof/>
            <w:webHidden/>
          </w:rPr>
          <w:fldChar w:fldCharType="begin"/>
        </w:r>
        <w:r w:rsidR="00FC2378">
          <w:rPr>
            <w:noProof/>
            <w:webHidden/>
          </w:rPr>
          <w:instrText xml:space="preserve"> PAGEREF _Toc433112484 \h </w:instrText>
        </w:r>
        <w:r w:rsidR="00FC2378">
          <w:rPr>
            <w:noProof/>
            <w:webHidden/>
          </w:rPr>
        </w:r>
        <w:r w:rsidR="00FC2378">
          <w:rPr>
            <w:noProof/>
            <w:webHidden/>
          </w:rPr>
          <w:fldChar w:fldCharType="separate"/>
        </w:r>
        <w:r w:rsidR="00FC2378">
          <w:rPr>
            <w:noProof/>
            <w:webHidden/>
          </w:rPr>
          <w:t>27</w:t>
        </w:r>
        <w:r w:rsidR="00FC2378">
          <w:rPr>
            <w:noProof/>
            <w:webHidden/>
          </w:rPr>
          <w:fldChar w:fldCharType="end"/>
        </w:r>
      </w:hyperlink>
    </w:p>
    <w:p w14:paraId="092C9288" w14:textId="718E693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112413"/>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020699">
      <w:pPr>
        <w:pStyle w:val="ProductList-Offering1Heading"/>
      </w:pPr>
      <w:bookmarkStart w:id="5" w:name="_Toc433112414"/>
      <w:r>
        <w:t xml:space="preserve">Iepriekšējās </w:t>
      </w:r>
      <w:r w:rsidRPr="00020699">
        <w:t>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020699">
      <w:pPr>
        <w:pStyle w:val="ProductList-Offering1Heading"/>
      </w:pPr>
      <w:bookmarkStart w:id="6" w:name="_Toc417892041"/>
      <w:bookmarkStart w:id="7" w:name="_Toc412644871"/>
      <w:bookmarkStart w:id="8" w:name="_Toc433112415"/>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80E6E" w:rsidRPr="00AD6DB4" w14:paraId="635F5AE0" w14:textId="77777777" w:rsidTr="00880E6E">
        <w:trPr>
          <w:tblHeader/>
        </w:trPr>
        <w:tc>
          <w:tcPr>
            <w:tcW w:w="5400" w:type="dxa"/>
            <w:shd w:val="clear" w:color="auto" w:fill="0072C6"/>
          </w:tcPr>
          <w:p w14:paraId="09103DB0" w14:textId="77777777" w:rsidR="00880E6E" w:rsidRPr="00AD6DB4" w:rsidRDefault="00880E6E" w:rsidP="00ED5D67">
            <w:pPr>
              <w:pStyle w:val="ProductList-Body"/>
              <w:spacing w:before="20" w:after="20"/>
              <w:rPr>
                <w:color w:val="FFFFFF" w:themeColor="background1"/>
              </w:rPr>
            </w:pPr>
            <w:r>
              <w:rPr>
                <w:color w:val="FFFFFF" w:themeColor="background1"/>
              </w:rPr>
              <w:t>Papildinājumi</w:t>
            </w:r>
          </w:p>
        </w:tc>
        <w:tc>
          <w:tcPr>
            <w:tcW w:w="5400" w:type="dxa"/>
            <w:shd w:val="clear" w:color="auto" w:fill="0072C6"/>
          </w:tcPr>
          <w:p w14:paraId="4F1B3F7C" w14:textId="77777777" w:rsidR="00880E6E" w:rsidRPr="00AD6DB4" w:rsidRDefault="00880E6E" w:rsidP="00ED5D67">
            <w:pPr>
              <w:pStyle w:val="ProductList-Body"/>
              <w:spacing w:before="20" w:after="20"/>
              <w:rPr>
                <w:color w:val="FFFFFF" w:themeColor="background1"/>
              </w:rPr>
            </w:pPr>
            <w:r>
              <w:rPr>
                <w:color w:val="FFFFFF" w:themeColor="background1"/>
              </w:rPr>
              <w:t>Svītrojumi</w:t>
            </w:r>
          </w:p>
        </w:tc>
      </w:tr>
      <w:tr w:rsidR="009A63A6" w14:paraId="6CE1C55D" w14:textId="77777777" w:rsidTr="00880E6E">
        <w:tc>
          <w:tcPr>
            <w:tcW w:w="5400" w:type="dxa"/>
          </w:tcPr>
          <w:p w14:paraId="5C2E339E" w14:textId="570B0578" w:rsidR="009A63A6" w:rsidRDefault="009A63A6" w:rsidP="009A63A6">
            <w:pPr>
              <w:pStyle w:val="ProductList-Body"/>
            </w:pPr>
          </w:p>
        </w:tc>
        <w:tc>
          <w:tcPr>
            <w:tcW w:w="5400" w:type="dxa"/>
          </w:tcPr>
          <w:p w14:paraId="737F11FB" w14:textId="77777777" w:rsidR="009A63A6" w:rsidRPr="0080135B" w:rsidRDefault="009A63A6" w:rsidP="009A63A6">
            <w:pPr>
              <w:pStyle w:val="ProductList-Body"/>
            </w:pPr>
          </w:p>
        </w:tc>
      </w:tr>
    </w:tbl>
    <w:p w14:paraId="2C5D724E" w14:textId="77777777" w:rsidR="00880E6E" w:rsidRPr="00862C50" w:rsidRDefault="00880E6E" w:rsidP="00880E6E">
      <w:pPr>
        <w:pStyle w:val="ProductList-Body"/>
      </w:pPr>
    </w:p>
    <w:p w14:paraId="0AEE3E58" w14:textId="77777777" w:rsidR="00FC2378" w:rsidRPr="000772BE" w:rsidRDefault="00FC2378" w:rsidP="00FC2378">
      <w:pPr>
        <w:pStyle w:val="ProductList-SubSubSectionHeading"/>
      </w:pPr>
      <w:bookmarkStart w:id="15" w:name="_Toc433112416"/>
      <w:r>
        <w:t>Ar Tiešsaistes pakalpojumiem saistītie nosacījumi</w:t>
      </w:r>
      <w:bookmarkEnd w:id="15"/>
    </w:p>
    <w:p w14:paraId="70DA7235" w14:textId="77777777" w:rsidR="00FC2378" w:rsidRPr="000772BE" w:rsidRDefault="0089353B" w:rsidP="00FC2378">
      <w:pPr>
        <w:pStyle w:val="ProductList-Body"/>
      </w:pPr>
      <w:hyperlink w:anchor="CoreFeaturesforOffice365Services" w:history="1">
        <w:r w:rsidR="00FC2378">
          <w:rPr>
            <w:rStyle w:val="Hyperlink"/>
          </w:rPr>
          <w:t>Office 365 pakalpojumi</w:t>
        </w:r>
      </w:hyperlink>
      <w:r w:rsidR="00FC2378">
        <w:t>: pievienots paziņojums par Profesionālajiem pakalpojumiem.</w:t>
      </w:r>
    </w:p>
    <w:p w14:paraId="075C5CF5" w14:textId="77777777" w:rsidR="00FC2378" w:rsidRPr="000772BE" w:rsidRDefault="0089353B" w:rsidP="00FC2378">
      <w:pPr>
        <w:pStyle w:val="ProductList-Body"/>
      </w:pPr>
      <w:hyperlink w:anchor="SkypeforBusinessOnline" w:history="1">
        <w:r w:rsidR="00FC2378">
          <w:rPr>
            <w:rStyle w:val="Hyperlink"/>
          </w:rPr>
          <w:t>Skype darbam Online</w:t>
        </w:r>
      </w:hyperlink>
      <w:r w:rsidR="00FC2378">
        <w:t>: noņemts paziņojums par ierakstīšanu.</w:t>
      </w:r>
    </w:p>
    <w:p w14:paraId="7D66E6A9" w14:textId="77777777" w:rsidR="00FC2378" w:rsidRPr="000772BE" w:rsidRDefault="0089353B" w:rsidP="00FC2378">
      <w:pPr>
        <w:pStyle w:val="ProductList-Body"/>
      </w:pPr>
      <w:hyperlink w:anchor="YammerEnterprise" w:history="1">
        <w:r w:rsidR="00FC2378">
          <w:rPr>
            <w:rStyle w:val="Hyperlink"/>
          </w:rPr>
          <w:t>Yammer Enterprise</w:t>
        </w:r>
      </w:hyperlink>
      <w:r w:rsidR="00FC2378">
        <w:t>: pievienots paziņojums par Profesionālajiem pakalpojumiem.</w:t>
      </w:r>
    </w:p>
    <w:p w14:paraId="6FABE26B" w14:textId="77777777" w:rsidR="00FC2378" w:rsidRPr="000772BE" w:rsidRDefault="00FC2378" w:rsidP="00FC2378">
      <w:pPr>
        <w:pStyle w:val="ProductList-Body"/>
        <w:tabs>
          <w:tab w:val="left" w:pos="360"/>
        </w:tabs>
      </w:pPr>
    </w:p>
    <w:p w14:paraId="301A1AFC" w14:textId="77777777" w:rsidR="00FC2378" w:rsidRPr="000772BE" w:rsidRDefault="00FC2378" w:rsidP="00FC2378">
      <w:pPr>
        <w:pStyle w:val="ProductList-Body"/>
        <w:tabs>
          <w:tab w:val="left" w:pos="360"/>
        </w:tabs>
      </w:pPr>
      <w:r>
        <w:rPr>
          <w:b/>
          <w:color w:val="00188F"/>
        </w:rPr>
        <w:t>1. pielikums</w:t>
      </w:r>
    </w:p>
    <w:p w14:paraId="7489EF9D" w14:textId="135F804E" w:rsidR="00FC2378" w:rsidRPr="000772BE" w:rsidRDefault="0089353B" w:rsidP="00FC2378">
      <w:pPr>
        <w:pStyle w:val="ProductList-Body"/>
        <w:tabs>
          <w:tab w:val="left" w:pos="360"/>
        </w:tabs>
      </w:pPr>
      <w:hyperlink w:anchor="ProfessionalServices" w:history="1">
        <w:r w:rsidR="00FC2378">
          <w:rPr>
            <w:rStyle w:val="Hyperlink"/>
          </w:rPr>
          <w:t>Profesionālie pakalpojumi</w:t>
        </w:r>
      </w:hyperlink>
      <w:r w:rsidR="00FC2378">
        <w:rPr>
          <w:color w:val="000000" w:themeColor="text1"/>
        </w:rPr>
        <w:t>: termins „Klientu atbalsts” ir aizstāts ar terminu „Profesionālie pakalpojumi”.</w:t>
      </w: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112417"/>
      <w:bookmarkEnd w:id="9"/>
      <w:bookmarkEnd w:id="10"/>
      <w:bookmarkEnd w:id="11"/>
      <w:bookmarkEnd w:id="12"/>
      <w:bookmarkEnd w:id="13"/>
      <w:bookmarkEnd w:id="14"/>
      <w:r>
        <w:lastRenderedPageBreak/>
        <w:t>Vispārīgie noteikumi</w:t>
      </w:r>
      <w:bookmarkEnd w:id="16"/>
      <w:bookmarkEnd w:id="17"/>
    </w:p>
    <w:p w14:paraId="13E595AA" w14:textId="3D4D6960" w:rsidR="00730B3A" w:rsidRPr="00690C65"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r w:rsidR="001E33AA">
        <w:br/>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112418"/>
      <w:r>
        <w:t>Definīcijas</w:t>
      </w:r>
      <w:bookmarkEnd w:id="18"/>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3112419"/>
      <w:r>
        <w:t>Tiešsaistes pakalpojumu nosacījumu atjauninājumi</w:t>
      </w:r>
      <w:bookmarkEnd w:id="19"/>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112420"/>
      <w:r>
        <w:t>Reglamentējoši grozījumi un starptautiskā pieejamība</w:t>
      </w:r>
      <w:bookmarkEnd w:id="20"/>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3112421"/>
      <w:r>
        <w:t>Datu saglabāšana</w:t>
      </w:r>
      <w:bookmarkEnd w:id="21"/>
    </w:p>
    <w:p w14:paraId="1645CC39" w14:textId="5E6B6EA9" w:rsidR="00103924" w:rsidRPr="00690C65" w:rsidRDefault="00D92296" w:rsidP="00337870">
      <w:pPr>
        <w:pStyle w:val="ProductList-Body"/>
        <w:spacing w:after="120"/>
      </w:pPr>
      <w:r>
        <w:t>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3112422"/>
      <w:r>
        <w:t>Programmatūras izmantošana kopā ar tiešsaistes pakalpojumu</w:t>
      </w:r>
      <w:bookmarkEnd w:id="22"/>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112423"/>
      <w:r>
        <w:t>Produkti, kas nav izstrādāti korporācijā Microsoft</w:t>
      </w:r>
      <w:bookmarkEnd w:id="23"/>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112424"/>
      <w:r>
        <w:t>Pieņemamā lietošanas politika</w:t>
      </w:r>
      <w:bookmarkEnd w:id="24"/>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112425"/>
      <w:r>
        <w:t>Tehniskie ierobežojumi</w:t>
      </w:r>
      <w:bookmarkEnd w:id="25"/>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112426"/>
      <w:r>
        <w:t>Atbilstība tiesību aktiem</w:t>
      </w:r>
      <w:bookmarkEnd w:id="26"/>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5123C4" w:rsidRDefault="00422C66" w:rsidP="00422C66">
      <w:pPr>
        <w:spacing w:after="0" w:line="240" w:lineRule="auto"/>
        <w:rPr>
          <w:b/>
          <w:color w:val="00188F"/>
          <w:sz w:val="18"/>
        </w:rPr>
      </w:pPr>
      <w:bookmarkStart w:id="27" w:name="ImportExportServices"/>
      <w:r>
        <w:rPr>
          <w:b/>
          <w:color w:val="00188F"/>
          <w:sz w:val="18"/>
        </w:rPr>
        <w:t>Importēšanas/eksportēšanas pakalpojumi</w:t>
      </w:r>
    </w:p>
    <w:bookmarkEnd w:id="27"/>
    <w:p w14:paraId="79C26643" w14:textId="66758E6B" w:rsidR="00422C66" w:rsidRPr="001A5A8F" w:rsidRDefault="00FC2378" w:rsidP="00422C66">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Jebkuru Importēšanas/eksportēšanas pakalpojumu klients lieto saskaņā ar visiem norādījumiem, ko korporācija Microsoft ir sniegusi saistībā ar Klienta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8" w:name="_Toc433112427"/>
      <w:r>
        <w:t>Elektroniskie paziņojumi</w:t>
      </w:r>
      <w:bookmarkEnd w:id="28"/>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112428"/>
      <w:r>
        <w:t>Licences atkārtota piešķiršana</w:t>
      </w:r>
      <w:bookmarkEnd w:id="29"/>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112429"/>
      <w:r>
        <w:t>Fontu komponenti,</w:t>
      </w:r>
      <w:bookmarkEnd w:id="30"/>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112430"/>
      <w:r>
        <w:t>Multipleksēšana</w:t>
      </w:r>
      <w:bookmarkEnd w:id="31"/>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89353B"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112431"/>
      <w:r>
        <w:lastRenderedPageBreak/>
        <w:t>Personas datu aizsardzības un drošības noteikumi</w:t>
      </w:r>
      <w:bookmarkEnd w:id="32"/>
      <w:bookmarkEnd w:id="33"/>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690C65" w:rsidRDefault="00F77036" w:rsidP="00FC2378">
      <w:pPr>
        <w:pStyle w:val="ProductList-Offering1Heading"/>
      </w:pPr>
      <w:bookmarkStart w:id="34" w:name="_Toc433112432"/>
      <w:r>
        <w:t>Vispārīgie personas datu aizsardzības un drošības noteikumi</w:t>
      </w:r>
      <w:bookmarkEnd w:id="34"/>
    </w:p>
    <w:p w14:paraId="0A292299" w14:textId="77777777" w:rsidR="00F77036" w:rsidRPr="00690C65" w:rsidRDefault="00F77036" w:rsidP="00366C8E">
      <w:pPr>
        <w:pStyle w:val="ProductList-SubSubSectionHeading"/>
        <w:outlineLvl w:val="2"/>
      </w:pPr>
      <w:bookmarkStart w:id="35" w:name="_Toc433112433"/>
      <w:r>
        <w:t>Darbības joma</w:t>
      </w:r>
      <w:bookmarkEnd w:id="35"/>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112434"/>
      <w:r>
        <w:t>Klienta datu izmantošana</w:t>
      </w:r>
      <w:bookmarkEnd w:id="3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7" w:name="_Toc423959220"/>
      <w:bookmarkStart w:id="38" w:name="_Toc417892060"/>
      <w:bookmarkStart w:id="39" w:name="_Toc433112435"/>
      <w:r>
        <w:t>Klienta datu izpaušana</w:t>
      </w:r>
      <w:bookmarkEnd w:id="37"/>
      <w:bookmarkEnd w:id="38"/>
      <w:bookmarkEnd w:id="3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112436"/>
      <w:r>
        <w:t>Izglītības iestādes</w:t>
      </w:r>
      <w:bookmarkEnd w:id="4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1" w:name="_Toc423959222"/>
      <w:bookmarkStart w:id="42" w:name="_Toc433112437"/>
      <w:bookmarkStart w:id="43" w:name="_Toc417892062"/>
      <w:bookmarkStart w:id="44" w:name="HIPAA"/>
      <w:r>
        <w:t>HIPAA biznesa partneris</w:t>
      </w:r>
      <w:bookmarkEnd w:id="41"/>
      <w:bookmarkEnd w:id="42"/>
    </w:p>
    <w:p w14:paraId="38F82E54" w14:textId="4070BC0D" w:rsidR="009A63A6" w:rsidRPr="00ED53C5" w:rsidRDefault="009A63A6" w:rsidP="006A7507">
      <w:pPr>
        <w:pStyle w:val="ProductList-Body"/>
      </w:pPr>
      <w:r>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ir pieejams šeit: </w:t>
      </w:r>
      <w:hyperlink r:id="rId25" w:history="1">
        <w:r>
          <w:rPr>
            <w:rStyle w:val="Hyperlink"/>
          </w:rPr>
          <w:t>http://aka.ms/BAA</w:t>
        </w:r>
      </w:hyperlink>
      <w:r>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43"/>
    <w:bookmarkEnd w:id="44"/>
    <w:p w14:paraId="29ADF5EA" w14:textId="77777777" w:rsidR="00880E6E" w:rsidRDefault="00880E6E" w:rsidP="00F77036">
      <w:pPr>
        <w:pStyle w:val="ProductList-Body"/>
      </w:pPr>
    </w:p>
    <w:p w14:paraId="02205ABD" w14:textId="77777777" w:rsidR="00F77036" w:rsidRPr="00690C65" w:rsidRDefault="00F77036" w:rsidP="00366C8E">
      <w:pPr>
        <w:pStyle w:val="ProductList-SubSubSectionHeading"/>
        <w:outlineLvl w:val="2"/>
      </w:pPr>
      <w:bookmarkStart w:id="45" w:name="_Toc433112438"/>
      <w:r>
        <w:t>Drošība</w:t>
      </w:r>
      <w:bookmarkEnd w:id="4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3112439"/>
      <w:r>
        <w:t>Drošības incidenta paziņojums</w:t>
      </w:r>
      <w:bookmarkEnd w:id="4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112440"/>
      <w:r>
        <w:t>Datu apstrādes vieta</w:t>
      </w:r>
      <w:bookmarkEnd w:id="47"/>
    </w:p>
    <w:p w14:paraId="6F79E91B" w14:textId="77777777" w:rsidR="00F77036" w:rsidRPr="00690C65" w:rsidRDefault="00F77036"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 Microsoft ievēro ASV Tirdzniecības departamenta noteiktos ES un Šveices Drošā patvēruma konvencijas nosacījumus attiecībā uz Eiropas Savienībā, Eiropas Ekonomikas zonā un Šveicē iegūto datu apkopošanu, izmantošanu un saglabāšanu.</w:t>
      </w:r>
    </w:p>
    <w:p w14:paraId="0F49DA8B" w14:textId="77777777" w:rsidR="00F77036" w:rsidRPr="00690C65" w:rsidRDefault="00F77036" w:rsidP="00F77036">
      <w:pPr>
        <w:pStyle w:val="ProductList-Body"/>
      </w:pPr>
    </w:p>
    <w:p w14:paraId="178E279B" w14:textId="77777777" w:rsidR="00880E6E" w:rsidRDefault="00880E6E" w:rsidP="00880E6E">
      <w:pPr>
        <w:pStyle w:val="ProductList-SubSubSectionHeading"/>
        <w:outlineLvl w:val="2"/>
      </w:pPr>
      <w:bookmarkStart w:id="48" w:name="_Toc417892066"/>
      <w:bookmarkStart w:id="49" w:name="_Toc412644895"/>
      <w:bookmarkStart w:id="50" w:name="_Toc433112441"/>
      <w:r>
        <w:t>Priekšskatījuma izlaidumi</w:t>
      </w:r>
      <w:bookmarkEnd w:id="48"/>
      <w:bookmarkEnd w:id="49"/>
      <w:bookmarkEnd w:id="50"/>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112442"/>
      <w:r>
        <w:t>Apakšuzņēmēju izmantošana</w:t>
      </w:r>
      <w:bookmarkEnd w:id="51"/>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112443"/>
      <w:r>
        <w:t>Kā sazināties ar Microsoft</w:t>
      </w:r>
      <w:bookmarkEnd w:id="52"/>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0EA6B8C7" w14:textId="77777777" w:rsidR="00F77036" w:rsidRPr="00690C65" w:rsidRDefault="00F77036" w:rsidP="0088164F">
      <w:pPr>
        <w:pStyle w:val="ProductList-Body"/>
        <w:spacing w:before="120"/>
        <w:ind w:left="187"/>
      </w:pPr>
      <w:r>
        <w:rPr>
          <w:b/>
        </w:rPr>
        <w:t>Microsoft uzņēmuma pakalpojumu personas datu aizsardzība</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Datu aizsardzība</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89353B"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FC2378">
      <w:pPr>
        <w:pStyle w:val="ProductList-Offering1Heading"/>
      </w:pPr>
      <w:bookmarkStart w:id="53" w:name="_Toc433112444"/>
      <w:r>
        <w:lastRenderedPageBreak/>
        <w:t>Datu apstrādes noteikumi</w:t>
      </w:r>
      <w:bookmarkEnd w:id="53"/>
    </w:p>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4E724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14:paraId="176BA6A2" w14:textId="77777777" w:rsidTr="004E724A">
        <w:tc>
          <w:tcPr>
            <w:tcW w:w="2610" w:type="dxa"/>
            <w:vAlign w:val="center"/>
          </w:tcPr>
          <w:p w14:paraId="225F38A5" w14:textId="45D12B53" w:rsidR="00256427" w:rsidRDefault="00CF560D" w:rsidP="00CF560D">
            <w:pPr>
              <w:pStyle w:val="ProductList-Body"/>
            </w:pPr>
            <w:r>
              <w:t xml:space="preserve">Microsoft Dynamics </w:t>
            </w:r>
            <w:r w:rsidR="009A63A6">
              <w:t xml:space="preserve">CRM </w:t>
            </w:r>
            <w:r>
              <w:t>tiešsaistes pakalpojumi</w:t>
            </w:r>
          </w:p>
        </w:tc>
        <w:tc>
          <w:tcPr>
            <w:tcW w:w="8190" w:type="dxa"/>
          </w:tcPr>
          <w:p w14:paraId="3A0CC844" w14:textId="0477EA0B" w:rsidR="00256427" w:rsidRDefault="00CF560D" w:rsidP="00840373">
            <w:pPr>
              <w:pStyle w:val="ProductList-Body"/>
            </w:pPr>
            <w:r>
              <w:t xml:space="preserve">Microsoft Dynamics </w:t>
            </w:r>
            <w:r w:rsidR="009A63A6">
              <w:t xml:space="preserve">CRM </w:t>
            </w:r>
            <w:r>
              <w:t>tiešsaistes pakalpojumi ir pieejami, izmantojot lielapjoma licencēšanu vai korporācijas Microsoft tiešsaistes pakalpojumu portālu, izņemot: (1) Microsoft Dynamics CRM atbalsta ierīcēm, tostarp, bet ne tikai, Microsoft Dynamics CRM tiešsaistes pakalpojumi planšetdatoriem un/vai viedtālruņiem; un (2) atsevišķu zīmolu pakalpojumus, kas pieejami ar Microsoft Dynamics CRM Online vai savienoti ar to, piemēram, Microsoft Social Engagement, Parature no Microsoft un Microsoft Dynamics Marketing.</w:t>
            </w:r>
          </w:p>
        </w:tc>
      </w:tr>
      <w:tr w:rsidR="001A0445" w14:paraId="0EEF8014" w14:textId="77777777" w:rsidTr="004E724A">
        <w:tc>
          <w:tcPr>
            <w:tcW w:w="2610" w:type="dxa"/>
            <w:vAlign w:val="center"/>
          </w:tcPr>
          <w:p w14:paraId="17E444BC" w14:textId="0A1E05AC" w:rsidR="001A0445" w:rsidRDefault="001A0445" w:rsidP="001A0445">
            <w:pPr>
              <w:pStyle w:val="ProductList-Body"/>
            </w:pPr>
            <w:r>
              <w:t>Office 365 pakalpojumi</w:t>
            </w:r>
          </w:p>
        </w:tc>
        <w:tc>
          <w:tcPr>
            <w:tcW w:w="8190" w:type="dxa"/>
          </w:tcPr>
          <w:p w14:paraId="2B2D9666" w14:textId="03451DFA" w:rsidR="001A0445" w:rsidRDefault="001A0445" w:rsidP="001A0445">
            <w:pPr>
              <w:pStyle w:val="ProductList-Body"/>
            </w:pPr>
            <w: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Sway un Office Online. Pakalpojumā Office 365 nav ietverts pakalpojums Office 365 ProPlus, jebkāda klienta programmatūra vai ar atsevišķu zīmolu apzīmēti pakalpojumi, kas pieejami ar zīmolu Office 365 apzīmētā plānā vai komplektā, piemēram, Bing vai Yammer, vai jebkurš pakalpojums, ko apzīmē ar zīmolu „pakalpojumam Office 365”.</w:t>
            </w:r>
          </w:p>
        </w:tc>
      </w:tr>
      <w:tr w:rsidR="00880E6E" w14:paraId="31232290" w14:textId="77777777" w:rsidTr="004E724A">
        <w:tc>
          <w:tcPr>
            <w:tcW w:w="2610" w:type="dxa"/>
            <w:vAlign w:val="center"/>
          </w:tcPr>
          <w:p w14:paraId="792F0442" w14:textId="037FA29B" w:rsidR="00880E6E" w:rsidRDefault="00880E6E" w:rsidP="00880E6E">
            <w:pPr>
              <w:pStyle w:val="ProductList-Body"/>
            </w:pPr>
            <w:bookmarkStart w:id="54" w:name="MicrosoftAzureCoreServices"/>
            <w:r>
              <w:t>Microsoft Azure pamatpakalpojumi</w:t>
            </w:r>
            <w:bookmarkEnd w:id="54"/>
          </w:p>
        </w:tc>
        <w:tc>
          <w:tcPr>
            <w:tcW w:w="8190" w:type="dxa"/>
          </w:tcPr>
          <w:p w14:paraId="1BC35F13" w14:textId="55893D63" w:rsidR="00880E6E" w:rsidRDefault="00880E6E" w:rsidP="00880E6E">
            <w:pPr>
              <w:pStyle w:val="ProductList-Body"/>
            </w:pPr>
            <w:r>
              <w:t>Mākoņpakalpojumi (tīmekļa un darbinieku lomas), Virtual Machines (tostarp ar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9A63A6">
              <w:t>, HDInsight</w:t>
            </w:r>
            <w:r>
              <w:t xml:space="preserve"> un visi citi līdzekļi, kas norādīti kā ietverti pakalpojumā Microsoft Azure Trust Center.</w:t>
            </w:r>
          </w:p>
        </w:tc>
      </w:tr>
      <w:tr w:rsidR="00256427" w14:paraId="35238467" w14:textId="77777777" w:rsidTr="004E724A">
        <w:tc>
          <w:tcPr>
            <w:tcW w:w="2610" w:type="dxa"/>
            <w:vAlign w:val="center"/>
          </w:tcPr>
          <w:p w14:paraId="2BF1ACCE" w14:textId="035545C0" w:rsidR="00256427" w:rsidRDefault="006E5B74" w:rsidP="006E5B74">
            <w:pPr>
              <w:pStyle w:val="ProductList-Body"/>
            </w:pPr>
            <w:r>
              <w:t>Microsoft Intune tiešsaistes pakalpojumi</w:t>
            </w:r>
          </w:p>
        </w:tc>
        <w:tc>
          <w:tcPr>
            <w:tcW w:w="8190" w:type="dxa"/>
          </w:tcPr>
          <w:p w14:paraId="717F210B" w14:textId="2C797371" w:rsidR="00256427" w:rsidRDefault="00256427" w:rsidP="00D92296">
            <w:pPr>
              <w:pStyle w:val="ProductList-Body"/>
            </w:pPr>
            <w:r>
              <w:t>Microsoft Intune mākoņpakalpojuma daļa, piemēram, Microsoft Intune pievienojumprogrammas produkts, vai Microsoft Intune nodrošinātais pārvaldības pakalpojums, piemēram, Mobilo ierīču pārvaldība pakalpojumam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33112445"/>
      <w:r>
        <w:t>Klienta datu atrašanās vieta, kad tie netiek aktīvi lietoti</w:t>
      </w:r>
      <w:bookmarkEnd w:id="55"/>
    </w:p>
    <w:p w14:paraId="3170912A" w14:textId="77777777" w:rsidR="00086F17" w:rsidRPr="00690C65" w:rsidRDefault="00086F17" w:rsidP="00086F17">
      <w:pPr>
        <w:pStyle w:val="ProductList-Body"/>
      </w:pPr>
      <w:r>
        <w:t>Korporācija Microsoft glabā Klienta datus, kas netiek aktīvi lietoti, šādos noteiktos lielos ģeogrāfiskos apgabalos:</w:t>
      </w:r>
    </w:p>
    <w:p w14:paraId="467DBFAA" w14:textId="1A4FC32C" w:rsidR="00086F17" w:rsidRPr="00690C65" w:rsidRDefault="00086F17" w:rsidP="00A44A41">
      <w:pPr>
        <w:pStyle w:val="ProductList-Body"/>
        <w:numPr>
          <w:ilvl w:val="0"/>
          <w:numId w:val="6"/>
        </w:numPr>
        <w:ind w:left="450" w:hanging="270"/>
      </w:pPr>
      <w:r>
        <w:rPr>
          <w:b/>
        </w:rPr>
        <w:t>Office 365 pakalpojumi</w:t>
      </w:r>
      <w:r w:rsidRPr="002746CD">
        <w:rPr>
          <w:b/>
          <w:bCs/>
        </w:rPr>
        <w:t>.</w:t>
      </w:r>
      <w:r>
        <w:t xml:space="preserve"> Ja Klients nodrošina tā nomnieku ASV vai ES, korporācija Microsoft glabā šādus Klienta datus, kad tie netiek aktīvi lietoti, attiecīgajā ģeogrāfiskajā apgabalā. (1) Exchange Online pastkastes saturu (e-pasta ziņojumu pamattekstu, kalendāra ierakstus un e-pasta ziņojumu pielikumu saturu); un (2) SharePoint Online vietnes saturu un failus, kas tiek glabāti attiecīgajā vietnē.</w:t>
      </w:r>
    </w:p>
    <w:p w14:paraId="612EBA91" w14:textId="4E68DD9A" w:rsidR="00086F17" w:rsidRPr="00690C65" w:rsidRDefault="006E5B74" w:rsidP="00A44A41">
      <w:pPr>
        <w:pStyle w:val="ProductList-Body"/>
        <w:numPr>
          <w:ilvl w:val="0"/>
          <w:numId w:val="6"/>
        </w:numPr>
        <w:ind w:left="450" w:hanging="270"/>
      </w:pPr>
      <w:r>
        <w:rPr>
          <w:b/>
        </w:rPr>
        <w:lastRenderedPageBreak/>
        <w:t>Microsoft Intune tiešsaistes pakalpojumi</w:t>
      </w:r>
      <w:r w:rsidRPr="002746CD">
        <w:rPr>
          <w:b/>
          <w:bCs/>
        </w:rPr>
        <w:t xml:space="preserve">. </w:t>
      </w:r>
      <w:r>
        <w:t xml:space="preserve">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w:t>
      </w:r>
      <w:r w:rsidR="00765042">
        <w:t>„</w:t>
      </w:r>
      <w:r>
        <w:t>Datu atrašanās vieta”.</w:t>
      </w:r>
    </w:p>
    <w:p w14:paraId="58B83666" w14:textId="59288C22" w:rsidR="00086F17" w:rsidRPr="00690C65" w:rsidRDefault="00086F17" w:rsidP="00A44A41">
      <w:pPr>
        <w:pStyle w:val="ProductList-Body"/>
        <w:numPr>
          <w:ilvl w:val="0"/>
          <w:numId w:val="6"/>
        </w:numPr>
        <w:ind w:left="450" w:hanging="270"/>
      </w:pPr>
      <w:r>
        <w:rPr>
          <w:b/>
        </w:rPr>
        <w:t>Microsoft Azure pamatpakalpojumi</w:t>
      </w:r>
      <w:r w:rsidRPr="002746CD">
        <w:rPr>
          <w:b/>
          <w:bCs/>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tiešsaistes pakalpojumi</w:t>
      </w:r>
      <w:r w:rsidRPr="002746CD">
        <w:rPr>
          <w:b/>
          <w:bCs/>
        </w:rPr>
        <w:t xml:space="preserve">. </w:t>
      </w:r>
      <w:r>
        <w:t>Ja Klients nodrošina tā nomnieku ASV vai ES, entītijām, kuras tiek pārvaldītas ar Microsoft Dynamics CRM tiešsaistes pakalpojumiem, Microsoft glabā šādus Klienta datus, kad tie netiek aktīvi lietoti, kā piemērojams, attiecīgi ASV vai ES.</w:t>
      </w:r>
    </w:p>
    <w:p w14:paraId="15A5EF57" w14:textId="77777777" w:rsidR="00086F17" w:rsidRPr="00690C65" w:rsidRDefault="00086F17" w:rsidP="00086F17">
      <w:pPr>
        <w:pStyle w:val="ProductList-Body"/>
      </w:pPr>
      <w:r>
        <w:t>Korporācija Microsoft nekontrolē un neierobežo reģionus, no kuriem Klienti vai Klientu lietotāji piekļūst Klienta datiem vai pārvieto tos.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112446"/>
      <w:r>
        <w:t>Konfidencialitāte</w:t>
      </w:r>
      <w:bookmarkEnd w:id="56"/>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57" w:name="_Toc433112447"/>
      <w:r>
        <w:t>Papildu Eiropas noteikumi</w:t>
      </w:r>
      <w:bookmarkEnd w:id="5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58" w:name="_Toc433112448"/>
      <w:r>
        <w:lastRenderedPageBreak/>
        <w:t>Drošība</w:t>
      </w:r>
      <w:bookmarkEnd w:id="5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746C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Joma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7BFB34B6" w14:textId="77777777" w:rsidTr="002746CD">
        <w:tc>
          <w:tcPr>
            <w:tcW w:w="2610" w:type="dxa"/>
            <w:vAlign w:val="center"/>
          </w:tcPr>
          <w:p w14:paraId="4A265EB1" w14:textId="4B939C28" w:rsidR="00086F17" w:rsidRDefault="00086F17" w:rsidP="007303AE">
            <w:pPr>
              <w:pStyle w:val="ProductList-Body"/>
            </w:pPr>
            <w:r>
              <w:t>Informācijas drošības organizēšana</w:t>
            </w:r>
          </w:p>
        </w:tc>
        <w:tc>
          <w:tcPr>
            <w:tcW w:w="8190" w:type="dxa"/>
          </w:tcPr>
          <w:p w14:paraId="4CCE6AB8" w14:textId="7F0E44E2" w:rsidR="009C6951" w:rsidRPr="00690C65" w:rsidRDefault="009C6951" w:rsidP="009C6951">
            <w:pPr>
              <w:pStyle w:val="ProductList-Body"/>
            </w:pPr>
            <w:r>
              <w:rPr>
                <w:b/>
              </w:rPr>
              <w:t>Drošības īpašumtiesības</w:t>
            </w:r>
            <w:r w:rsidRPr="002746CD">
              <w:rPr>
                <w:b/>
                <w:bCs/>
              </w:rPr>
              <w:t xml:space="preserve">. </w:t>
            </w:r>
            <w:r>
              <w:t>Korporācija Microsoft ir noteikusi vienu vai vairākus drošības darbiniekus, kas ir atbildīgi par drošības noteikumu un procedūru koordinēšanu un uzraudzību.</w:t>
            </w:r>
          </w:p>
          <w:p w14:paraId="25E100F8" w14:textId="7660AD52" w:rsidR="009C6951" w:rsidRPr="00690C65" w:rsidRDefault="009C6951" w:rsidP="0088164F">
            <w:pPr>
              <w:pStyle w:val="ProductList-Body"/>
              <w:spacing w:before="40"/>
            </w:pPr>
            <w:r>
              <w:rPr>
                <w:b/>
              </w:rPr>
              <w:t>Drošības lomas un atbildība</w:t>
            </w:r>
            <w:r w:rsidRPr="002746CD">
              <w:rPr>
                <w:b/>
                <w:bCs/>
              </w:rPr>
              <w:t xml:space="preserve">. </w:t>
            </w:r>
            <w:r>
              <w:t>Uz korporācijas Microsoft darbiniekiem, kam ir piekļuve Klienta datiem, attiecas konfidencialitātes saistības.</w:t>
            </w:r>
          </w:p>
          <w:p w14:paraId="43EEE1B1" w14:textId="14EE093C" w:rsidR="009C6951" w:rsidRPr="00690C65" w:rsidRDefault="009C6951" w:rsidP="0088164F">
            <w:pPr>
              <w:pStyle w:val="ProductList-Body"/>
              <w:spacing w:before="40"/>
            </w:pPr>
            <w:r>
              <w:rPr>
                <w:b/>
              </w:rPr>
              <w:t>Riska pārvaldības programma</w:t>
            </w:r>
            <w:r w:rsidRPr="002746CD">
              <w:rPr>
                <w:b/>
                <w:bCs/>
              </w:rPr>
              <w:t xml:space="preserve">. </w:t>
            </w:r>
            <w:r>
              <w:t>Korporācija Microsoft pirms Klienta datu apstrādes vai Tiešsaistes pakalpojumu palaišanas ir veikusi riska novērtējumu.</w:t>
            </w:r>
          </w:p>
          <w:p w14:paraId="3D0B77AE" w14:textId="3E551499" w:rsidR="00086F17" w:rsidRDefault="009C6951" w:rsidP="009C6951">
            <w:pPr>
              <w:pStyle w:val="ProductList-Body"/>
            </w:pPr>
            <w:r>
              <w:t>Microsoft saglabā savus drošības dokumentus saskaņā ar savām saglabāšanas prasībām pēc tam, kad tie vairs nav spēkā.</w:t>
            </w:r>
          </w:p>
        </w:tc>
      </w:tr>
      <w:tr w:rsidR="00086F17" w14:paraId="7414B36E" w14:textId="77777777" w:rsidTr="002746CD">
        <w:tc>
          <w:tcPr>
            <w:tcW w:w="2610" w:type="dxa"/>
            <w:vAlign w:val="center"/>
          </w:tcPr>
          <w:p w14:paraId="6F221689" w14:textId="78DA8E2F" w:rsidR="00086F17" w:rsidRDefault="00086F17" w:rsidP="007303AE">
            <w:pPr>
              <w:pStyle w:val="ProductList-Body"/>
            </w:pPr>
            <w:r>
              <w:t>Līdzekļu pārvaldība</w:t>
            </w:r>
          </w:p>
        </w:tc>
        <w:tc>
          <w:tcPr>
            <w:tcW w:w="8190" w:type="dxa"/>
          </w:tcPr>
          <w:p w14:paraId="6DA73246" w14:textId="0BE2B773" w:rsidR="009C6951" w:rsidRPr="00690C65" w:rsidRDefault="009C6951" w:rsidP="009C6951">
            <w:pPr>
              <w:pStyle w:val="ProductList-Body"/>
            </w:pPr>
            <w:r>
              <w:rPr>
                <w:b/>
              </w:rPr>
              <w:t>Līdzekļu uzskaite</w:t>
            </w:r>
            <w:r w:rsidRPr="002746CD">
              <w:rPr>
                <w:b/>
                <w:bCs/>
              </w:rPr>
              <w:t xml:space="preserve">. </w:t>
            </w:r>
            <w: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690C65" w:rsidRDefault="009C6951" w:rsidP="0088164F">
            <w:pPr>
              <w:pStyle w:val="ProductList-Body"/>
              <w:spacing w:before="40"/>
            </w:pPr>
            <w:r>
              <w:rPr>
                <w:b/>
              </w:rPr>
              <w:t>Līdzekļu apstrāde</w:t>
            </w:r>
          </w:p>
          <w:p w14:paraId="44E4A99A" w14:textId="557D3816" w:rsidR="009C6951" w:rsidRPr="00690C65" w:rsidRDefault="00926080" w:rsidP="00651B74">
            <w:pPr>
              <w:pStyle w:val="ProductList-Body"/>
              <w:ind w:left="162" w:hanging="162"/>
            </w:pPr>
            <w:r>
              <w:t>-</w:t>
            </w:r>
            <w:r>
              <w:tab/>
            </w:r>
            <w:r w:rsidR="00651B74">
              <w:t>Korporācija Microsoft klasificē Klienta datus, lai tos identificētu un atbilstoši ierobežotu piekļuvi tiem.</w:t>
            </w:r>
          </w:p>
          <w:p w14:paraId="134B5436" w14:textId="45102017" w:rsidR="009C6951" w:rsidRPr="00690C65" w:rsidRDefault="00926080" w:rsidP="00651B74">
            <w:pPr>
              <w:pStyle w:val="ProductList-Body"/>
              <w:ind w:left="162" w:hanging="162"/>
            </w:pPr>
            <w:r>
              <w:t>-</w:t>
            </w:r>
            <w:r>
              <w:tab/>
            </w:r>
            <w:r w:rsidR="002A3B84">
              <w:t>Korporācija Microsoft nosaka ierobežojumus attiecībā uz Klienta datiem un ir izstrādājusi procedūras, lai iznīcinātu drukātus materiālus, kuros ir ietverti Klienta dati.</w:t>
            </w:r>
          </w:p>
          <w:p w14:paraId="4579FE11" w14:textId="16ABEFA5" w:rsidR="00086F17" w:rsidRDefault="00926080" w:rsidP="00926080">
            <w:pPr>
              <w:pStyle w:val="ProductList-Body"/>
              <w:ind w:left="162" w:hanging="162"/>
            </w:pPr>
            <w:r>
              <w:t>-</w:t>
            </w:r>
            <w:r>
              <w:tab/>
            </w:r>
            <w:r w:rsidR="009C6951">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2746CD">
        <w:tc>
          <w:tcPr>
            <w:tcW w:w="2610" w:type="dxa"/>
            <w:vAlign w:val="center"/>
          </w:tcPr>
          <w:p w14:paraId="59347A52" w14:textId="738D913D" w:rsidR="00086F17" w:rsidRDefault="00086F17" w:rsidP="007303AE">
            <w:pPr>
              <w:pStyle w:val="ProductList-Body"/>
            </w:pPr>
            <w:r>
              <w:t>Personāla drošība</w:t>
            </w:r>
          </w:p>
        </w:tc>
        <w:tc>
          <w:tcPr>
            <w:tcW w:w="8190" w:type="dxa"/>
          </w:tcPr>
          <w:p w14:paraId="4D458344" w14:textId="28E5AABF" w:rsidR="00086F17" w:rsidRDefault="009C6951" w:rsidP="008E1EAF">
            <w:pPr>
              <w:pStyle w:val="ProductList-Body"/>
            </w:pPr>
            <w:r>
              <w:rPr>
                <w:b/>
              </w:rPr>
              <w:t>Apmācība par drošību</w:t>
            </w:r>
            <w:r w:rsidRPr="002746CD">
              <w:rPr>
                <w:b/>
                <w:bCs/>
              </w:rPr>
              <w:t>.</w:t>
            </w:r>
            <w: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2746CD">
        <w:tc>
          <w:tcPr>
            <w:tcW w:w="2610" w:type="dxa"/>
            <w:vAlign w:val="center"/>
          </w:tcPr>
          <w:p w14:paraId="17640D63" w14:textId="1909CE38" w:rsidR="00086F17" w:rsidRDefault="00086F17" w:rsidP="007303AE">
            <w:pPr>
              <w:pStyle w:val="ProductList-Body"/>
            </w:pPr>
            <w:r>
              <w:t>Fiziskā un vides drošība</w:t>
            </w:r>
          </w:p>
        </w:tc>
        <w:tc>
          <w:tcPr>
            <w:tcW w:w="8190" w:type="dxa"/>
          </w:tcPr>
          <w:p w14:paraId="0E056EAF" w14:textId="21CE734C" w:rsidR="009C6951" w:rsidRPr="00690C65" w:rsidRDefault="009C6951" w:rsidP="009C6951">
            <w:pPr>
              <w:pStyle w:val="ProductList-Body"/>
            </w:pPr>
            <w:r>
              <w:rPr>
                <w:b/>
              </w:rPr>
              <w:t>Fiziska piekļuve telpām</w:t>
            </w:r>
            <w:r w:rsidRPr="002746CD">
              <w:rPr>
                <w:b/>
                <w:bCs/>
              </w:rPr>
              <w:t>.</w:t>
            </w:r>
            <w:r>
              <w:t xml:space="preserve"> Microsoft ļauj piekļūt telpām, kur atrodas Klienta datu informācijas sistēmas, kas apstrādā Klienta datus, tikai noteiktām pilnvarotām personām.</w:t>
            </w:r>
          </w:p>
          <w:p w14:paraId="0173E035" w14:textId="4AD1F14D" w:rsidR="009C6951" w:rsidRPr="00690C65" w:rsidRDefault="009C6951" w:rsidP="0088164F">
            <w:pPr>
              <w:pStyle w:val="ProductList-Body"/>
              <w:spacing w:before="40"/>
            </w:pPr>
            <w:r>
              <w:rPr>
                <w:b/>
              </w:rPr>
              <w:t>Fiziska piekļuve komponentiem</w:t>
            </w:r>
            <w:r w:rsidRPr="002746CD">
              <w:rPr>
                <w:b/>
                <w:bCs/>
              </w:rPr>
              <w:t>.</w:t>
            </w:r>
            <w: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690C65" w:rsidRDefault="009C6951" w:rsidP="0088164F">
            <w:pPr>
              <w:pStyle w:val="ProductList-Body"/>
              <w:spacing w:before="40"/>
            </w:pPr>
            <w:r>
              <w:rPr>
                <w:b/>
              </w:rPr>
              <w:t>Aizsardzība no darbības pārtraukumiem</w:t>
            </w:r>
            <w:r w:rsidRPr="002746CD">
              <w:rPr>
                <w:b/>
                <w:bCs/>
              </w:rPr>
              <w:t>.</w:t>
            </w:r>
            <w:r>
              <w:t xml:space="preserve"> Microsoft izmanto dažādas nozares standartam atbilstošas sistēmas, lai nodrošinātu aizsardzību pret datu zudumu strāvas padeves bojājumu vai līnijas traucējumu dēļ.</w:t>
            </w:r>
          </w:p>
          <w:p w14:paraId="746254B8" w14:textId="5CE993D4" w:rsidR="00086F17" w:rsidRDefault="009C6951" w:rsidP="0088164F">
            <w:pPr>
              <w:pStyle w:val="ProductList-Body"/>
              <w:spacing w:before="40"/>
            </w:pPr>
            <w:r>
              <w:rPr>
                <w:b/>
              </w:rPr>
              <w:t>Komponentu likvidēšana</w:t>
            </w:r>
            <w:r w:rsidRPr="002746CD">
              <w:rPr>
                <w:b/>
                <w:bCs/>
              </w:rPr>
              <w:t>.</w:t>
            </w:r>
            <w:r>
              <w:t xml:space="preserve"> Microsoft izmanto nozares standartiem atbilstošus procesus, lai dzēstu Klienta datus, kad tie vairs nav nepieciešami.</w:t>
            </w:r>
          </w:p>
        </w:tc>
      </w:tr>
      <w:tr w:rsidR="00086F17" w14:paraId="5142F166" w14:textId="77777777" w:rsidTr="002746CD">
        <w:tc>
          <w:tcPr>
            <w:tcW w:w="2610" w:type="dxa"/>
            <w:vAlign w:val="center"/>
          </w:tcPr>
          <w:p w14:paraId="4E573BCA" w14:textId="3DE6A7D5" w:rsidR="00086F17" w:rsidRDefault="00086F17" w:rsidP="007303AE">
            <w:pPr>
              <w:pStyle w:val="ProductList-Body"/>
            </w:pPr>
            <w:r>
              <w:t>Saziņas un operāciju pārvaldība</w:t>
            </w:r>
          </w:p>
        </w:tc>
        <w:tc>
          <w:tcPr>
            <w:tcW w:w="8190" w:type="dxa"/>
          </w:tcPr>
          <w:p w14:paraId="52A9B3B5" w14:textId="2B32BAB3" w:rsidR="009C6951" w:rsidRPr="00690C65" w:rsidRDefault="009C6951" w:rsidP="009C6951">
            <w:pPr>
              <w:pStyle w:val="ProductList-Body"/>
            </w:pPr>
            <w:r>
              <w:rPr>
                <w:b/>
              </w:rPr>
              <w:t>Darbības politika</w:t>
            </w:r>
            <w:r w:rsidRPr="002746CD">
              <w:rPr>
                <w:b/>
                <w:bCs/>
              </w:rPr>
              <w:t xml:space="preserve">. </w:t>
            </w:r>
            <w:r>
              <w:t>Microsoft izmanto drošības dokumentus, kurā ir aprakstīti korporācijas drošības pasākumu, saistītās procedūras un tā personāla pienākumi, kam ir piekļuve Klienta datiem.</w:t>
            </w:r>
          </w:p>
          <w:p w14:paraId="53600F6E" w14:textId="77777777" w:rsidR="009C6951" w:rsidRPr="00690C65" w:rsidRDefault="009C6951" w:rsidP="0088164F">
            <w:pPr>
              <w:pStyle w:val="ProductList-Body"/>
              <w:spacing w:before="40"/>
            </w:pPr>
            <w:r>
              <w:rPr>
                <w:b/>
              </w:rPr>
              <w:t>Datu atkopšanas procedūras</w:t>
            </w:r>
          </w:p>
          <w:p w14:paraId="273CBF49" w14:textId="1426F11B" w:rsidR="009C6951" w:rsidRPr="00690C65" w:rsidRDefault="00926080" w:rsidP="003D22CB">
            <w:pPr>
              <w:pStyle w:val="ProductList-Body"/>
              <w:ind w:left="162" w:hanging="162"/>
            </w:pPr>
            <w:r>
              <w:t>-</w:t>
            </w:r>
            <w:r>
              <w:tab/>
            </w:r>
            <w:r w:rsidR="003D22CB">
              <w:t>Regulāri, bet ne retāk kā reizi mēnesī (ja vien šajā periodā Klienta dati nav atjaunināti), korporācija Microsoft saglabā vairākas Klienta datu kopijas, no kurām Klienta datus var atgūt.</w:t>
            </w:r>
          </w:p>
          <w:p w14:paraId="60832291" w14:textId="4EDEF47E" w:rsidR="009C6951" w:rsidRPr="00690C65" w:rsidRDefault="00926080" w:rsidP="003D22CB">
            <w:pPr>
              <w:pStyle w:val="ProductList-Body"/>
              <w:ind w:left="162" w:hanging="162"/>
            </w:pPr>
            <w:r>
              <w:t>-</w:t>
            </w:r>
            <w:r>
              <w:tab/>
            </w:r>
            <w:r w:rsidR="003D22CB">
              <w:t>Klienta datu un datu atgūšanas procedūru kopijas korporācija Microsoft neglabā tur, kur glabā galveno datora aprīkojumu, kas apstrādā Klienta datus.</w:t>
            </w:r>
          </w:p>
          <w:p w14:paraId="21D206B8" w14:textId="3E3A403C" w:rsidR="009C6951" w:rsidRPr="00690C65" w:rsidRDefault="00926080" w:rsidP="003D22CB">
            <w:pPr>
              <w:pStyle w:val="ProductList-Body"/>
              <w:ind w:left="162" w:hanging="162"/>
            </w:pPr>
            <w:r>
              <w:t>-</w:t>
            </w:r>
            <w:r>
              <w:tab/>
            </w:r>
            <w:r w:rsidR="003D22CB">
              <w:t>Microsoft ir izstrādātas īpašas procedūras, kas attiecas uz piekļuvi Klienta datu kopijām.</w:t>
            </w:r>
          </w:p>
          <w:p w14:paraId="20A92529" w14:textId="4B87CA92" w:rsidR="009A63A6" w:rsidRDefault="00926080" w:rsidP="009A63A6">
            <w:pPr>
              <w:pStyle w:val="ProductList-Body"/>
              <w:ind w:left="162" w:hanging="162"/>
            </w:pPr>
            <w:r>
              <w:t>-</w:t>
            </w:r>
            <w:r>
              <w:tab/>
            </w:r>
            <w:r w:rsidR="009A63A6">
              <w:t>Korporācija Microsoft datu atgūšanas procedūras pārskata vismaz reizi sešos mēnešos, izņemot attiecībā uz datu atgūšanas procedūrām, kas paredzētas pakalpojumiem Azure Government Services, — šīs procedūras tiek pārskatītas reizi divpadsmit mēnešos.</w:t>
            </w:r>
          </w:p>
          <w:p w14:paraId="0C13E134" w14:textId="61449FA0" w:rsidR="009C6951" w:rsidRPr="00690C65" w:rsidRDefault="00926080" w:rsidP="003D22CB">
            <w:pPr>
              <w:pStyle w:val="ProductList-Body"/>
              <w:ind w:left="162" w:hanging="162"/>
            </w:pPr>
            <w:r>
              <w:t>-</w:t>
            </w:r>
            <w:r>
              <w:tab/>
            </w:r>
            <w:r w:rsidR="009A63A6">
              <w:tab/>
            </w:r>
            <w:r w:rsidR="003D22CB">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690C65" w:rsidRDefault="009C6951" w:rsidP="0088164F">
            <w:pPr>
              <w:pStyle w:val="ProductList-Body"/>
              <w:spacing w:before="40"/>
            </w:pPr>
            <w:r>
              <w:rPr>
                <w:b/>
              </w:rPr>
              <w:t>Ļaunprogrammatūra</w:t>
            </w:r>
            <w:r w:rsidRPr="002746CD">
              <w:rPr>
                <w:b/>
                <w:bCs/>
              </w:rPr>
              <w:t xml:space="preserve">. </w:t>
            </w:r>
            <w:r>
              <w:t>Microsoft ir ļaunprogrammatūras novēršanas vadīklas, lai novērstu to, ka ļaunprātīga programmatūra neatļauti piekļūst Klienta datiem, tostarp ļaunprātīga programmatūra no publiskiem tīkliem.</w:t>
            </w:r>
          </w:p>
          <w:p w14:paraId="031EE0A7" w14:textId="77777777" w:rsidR="009C6951" w:rsidRPr="00690C65" w:rsidRDefault="009C6951" w:rsidP="0088164F">
            <w:pPr>
              <w:pStyle w:val="ProductList-Body"/>
              <w:spacing w:before="40"/>
            </w:pPr>
            <w:r>
              <w:rPr>
                <w:b/>
              </w:rPr>
              <w:t>Datu ierobežošana</w:t>
            </w:r>
          </w:p>
          <w:p w14:paraId="529D2023" w14:textId="1AE2D3FB" w:rsidR="009C6951" w:rsidRPr="00690C65" w:rsidRDefault="00926080" w:rsidP="003D22CB">
            <w:pPr>
              <w:pStyle w:val="ProductList-Body"/>
              <w:ind w:left="162" w:hanging="162"/>
            </w:pPr>
            <w:r>
              <w:t>-</w:t>
            </w:r>
            <w:r>
              <w:tab/>
            </w:r>
            <w:r w:rsidR="00651B74">
              <w:t>Microsoft šifrē vai nodrošina Klientam iespēju šifrēt Klienta datus, kas tiek pārsūtīti publiskos tīklos.</w:t>
            </w:r>
          </w:p>
          <w:p w14:paraId="70E6C4C4" w14:textId="728247B2" w:rsidR="009C6951" w:rsidRPr="00690C65" w:rsidRDefault="00926080" w:rsidP="003D22CB">
            <w:pPr>
              <w:pStyle w:val="ProductList-Body"/>
              <w:ind w:left="162" w:hanging="162"/>
            </w:pPr>
            <w:r>
              <w:t>-</w:t>
            </w:r>
            <w:r>
              <w:tab/>
            </w:r>
            <w:r w:rsidR="003D22CB">
              <w:t>Microsoft ierobežo piekļuvi Klienta datiem tādos datu nesējos, kas tiek iznesti ārpus korporācijas telpām (piemēram, šifrējot).</w:t>
            </w:r>
          </w:p>
          <w:p w14:paraId="039DA155" w14:textId="73742380" w:rsidR="00086F17" w:rsidRDefault="009C6951" w:rsidP="0088164F">
            <w:pPr>
              <w:pStyle w:val="ProductList-Body"/>
              <w:spacing w:before="40"/>
            </w:pPr>
            <w:r>
              <w:rPr>
                <w:b/>
              </w:rPr>
              <w:t>Notikumu reģistrēšana</w:t>
            </w:r>
            <w:r w:rsidRPr="002746CD">
              <w:rPr>
                <w:b/>
                <w:bCs/>
              </w:rPr>
              <w:t xml:space="preserve">. </w:t>
            </w:r>
            <w:r>
              <w:t xml:space="preserve">Microsoft reģistrē vai nodrošina Klientam iespēju reģistrēt piekļuvi informācijas </w:t>
            </w:r>
            <w:r>
              <w:lastRenderedPageBreak/>
              <w:t>sistēmām, kurās ir ietverti Klienta dati, un to lietošanu, reģistrējot piekļuves ID, laiku, piešķirto vai atteikto autorizāciju un saistītās darbības.</w:t>
            </w:r>
          </w:p>
        </w:tc>
      </w:tr>
      <w:tr w:rsidR="00086F17" w14:paraId="4E04E154" w14:textId="77777777" w:rsidTr="002746CD">
        <w:tc>
          <w:tcPr>
            <w:tcW w:w="2610" w:type="dxa"/>
            <w:vAlign w:val="center"/>
          </w:tcPr>
          <w:p w14:paraId="1033C6C0" w14:textId="2F7DAC9E" w:rsidR="00086F17" w:rsidRDefault="00212995" w:rsidP="007303AE">
            <w:pPr>
              <w:pStyle w:val="ProductList-Body"/>
            </w:pPr>
            <w:r>
              <w:lastRenderedPageBreak/>
              <w:t>Piekļuves vadība</w:t>
            </w:r>
          </w:p>
        </w:tc>
        <w:tc>
          <w:tcPr>
            <w:tcW w:w="8190" w:type="dxa"/>
          </w:tcPr>
          <w:p w14:paraId="4D5A88E0" w14:textId="3D42E11B" w:rsidR="009C6951" w:rsidRPr="00690C65" w:rsidRDefault="009C6951" w:rsidP="009C6951">
            <w:pPr>
              <w:pStyle w:val="ProductList-Body"/>
            </w:pPr>
            <w:r>
              <w:rPr>
                <w:b/>
              </w:rPr>
              <w:t>Piekļuves politika</w:t>
            </w:r>
            <w:r w:rsidRPr="002746CD">
              <w:rPr>
                <w:b/>
                <w:bCs/>
              </w:rPr>
              <w:t xml:space="preserve">. </w:t>
            </w:r>
            <w:r>
              <w:t>Microsoft uztur tādu personu uzskaiti, kam ir piešķirtas drošības privilēģijas, ļaujot piekļūt Klienta datiem.</w:t>
            </w:r>
          </w:p>
          <w:p w14:paraId="2541D145" w14:textId="77777777" w:rsidR="009C6951" w:rsidRPr="00690C65" w:rsidRDefault="009C6951" w:rsidP="0088164F">
            <w:pPr>
              <w:pStyle w:val="ProductList-Body"/>
              <w:spacing w:before="40"/>
            </w:pPr>
            <w:r>
              <w:rPr>
                <w:b/>
              </w:rPr>
              <w:t>Piekļuves autorizācija</w:t>
            </w:r>
          </w:p>
          <w:p w14:paraId="6905FA03" w14:textId="67F49E16" w:rsidR="009C6951" w:rsidRPr="00690C65" w:rsidRDefault="00926080" w:rsidP="003D22CB">
            <w:pPr>
              <w:pStyle w:val="ProductList-Body"/>
              <w:ind w:left="162" w:hanging="162"/>
            </w:pPr>
            <w:r>
              <w:t>-</w:t>
            </w:r>
            <w:r>
              <w:tab/>
            </w:r>
            <w:r w:rsidR="003D22CB">
              <w:t>Microsoft uztur un atjaunina to darbinieku uzskaiti, kas ir pilnvaroti piekļūt Microsoft sistēmām, kuras ietver Klienta datus.</w:t>
            </w:r>
          </w:p>
          <w:p w14:paraId="25553CE7" w14:textId="719CC0C3" w:rsidR="009C6951" w:rsidRPr="00690C65" w:rsidRDefault="00926080" w:rsidP="003D22CB">
            <w:pPr>
              <w:pStyle w:val="ProductList-Body"/>
              <w:ind w:left="162" w:hanging="162"/>
            </w:pPr>
            <w:r>
              <w:t>-</w:t>
            </w:r>
            <w:r>
              <w:tab/>
            </w:r>
            <w:r w:rsidR="003D22CB">
              <w:t>Microsoft deaktivizē autentifikācijas akreditācijas datus, kas nav izmantoti laika periodā, kurš pārsniedz sešus mēnešus.</w:t>
            </w:r>
          </w:p>
          <w:p w14:paraId="520E2E67" w14:textId="67C8798B" w:rsidR="009C6951" w:rsidRPr="00690C65" w:rsidRDefault="00926080" w:rsidP="003D22CB">
            <w:pPr>
              <w:pStyle w:val="ProductList-Body"/>
              <w:ind w:left="162" w:hanging="162"/>
            </w:pPr>
            <w:r>
              <w:t>-</w:t>
            </w:r>
            <w:r>
              <w:tab/>
            </w:r>
            <w:r w:rsidR="003D22CB">
              <w:t xml:space="preserve">Microsoft norāda tos darbiniekus, kas var piešķirt, mainīt vai atcelt autorizētu piekļuvi datiem un resursiem. </w:t>
            </w:r>
          </w:p>
          <w:p w14:paraId="05170003" w14:textId="3C69FA75" w:rsidR="009C6951" w:rsidRPr="00690C65" w:rsidRDefault="00926080" w:rsidP="003D22CB">
            <w:pPr>
              <w:pStyle w:val="ProductList-Body"/>
              <w:ind w:left="162" w:hanging="162"/>
            </w:pPr>
            <w:r>
              <w:t>-</w:t>
            </w:r>
            <w:r>
              <w:tab/>
            </w:r>
            <w:r w:rsidR="003D22CB">
              <w:t>Microsoft nodrošina, ka gadījumā, ja vairāk nekā viena persona var piekļūt sistēmām, kas apstrādā Klienta datus, šīm personām ir atsevišķi identifikatori/pierakstīšanās dati.</w:t>
            </w:r>
          </w:p>
          <w:p w14:paraId="5E68175B" w14:textId="77777777" w:rsidR="009C6951" w:rsidRPr="00690C65" w:rsidRDefault="009C6951" w:rsidP="0088164F">
            <w:pPr>
              <w:pStyle w:val="ProductList-Body"/>
              <w:spacing w:before="40"/>
            </w:pPr>
            <w:r>
              <w:rPr>
                <w:b/>
              </w:rPr>
              <w:t>Vismazākās privilēģijas</w:t>
            </w:r>
          </w:p>
          <w:p w14:paraId="5A54D499" w14:textId="2782E7A8" w:rsidR="009C6951" w:rsidRPr="00690C65" w:rsidRDefault="00926080" w:rsidP="003D22CB">
            <w:pPr>
              <w:pStyle w:val="ProductList-Body"/>
              <w:ind w:left="162" w:hanging="162"/>
            </w:pPr>
            <w:r>
              <w:t>-</w:t>
            </w:r>
            <w:r>
              <w:tab/>
            </w:r>
            <w:r w:rsidR="003D22CB">
              <w:t xml:space="preserve">Tehniskā atbalsta personāls drīkst piekļūt Klienta datiem tikai nepieciešamības gadījumā. </w:t>
            </w:r>
          </w:p>
          <w:p w14:paraId="036CE9EC" w14:textId="1BD69BFE" w:rsidR="009C6951" w:rsidRPr="00690C65" w:rsidRDefault="00926080" w:rsidP="003D22CB">
            <w:pPr>
              <w:pStyle w:val="ProductList-Body"/>
              <w:ind w:left="162" w:hanging="162"/>
            </w:pPr>
            <w:r>
              <w:t>-</w:t>
            </w:r>
            <w:r>
              <w:tab/>
            </w:r>
            <w:r w:rsidR="003D22CB">
              <w:t>Microsoft ļauj piekļūt Klienta datiem tikai tām personām, kurām šāda piekļuve ir nepieciešama savu darba pienākumu veikšanai.</w:t>
            </w:r>
          </w:p>
          <w:p w14:paraId="0456AB46" w14:textId="77777777" w:rsidR="009C6951" w:rsidRPr="00690C65" w:rsidRDefault="009C6951" w:rsidP="0088164F">
            <w:pPr>
              <w:pStyle w:val="ProductList-Body"/>
              <w:spacing w:before="40"/>
            </w:pPr>
            <w:r>
              <w:rPr>
                <w:b/>
              </w:rPr>
              <w:t>Integritāte un konfidencialitāte</w:t>
            </w:r>
          </w:p>
          <w:p w14:paraId="0BF55A2D" w14:textId="7AF04E14" w:rsidR="009C6951" w:rsidRPr="00690C65" w:rsidRDefault="00926080" w:rsidP="003D22CB">
            <w:pPr>
              <w:pStyle w:val="ProductList-Body"/>
              <w:ind w:left="162" w:hanging="162"/>
            </w:pPr>
            <w:r>
              <w:t>-</w:t>
            </w:r>
            <w:r>
              <w:tab/>
            </w:r>
            <w:r w:rsidR="003D22CB">
              <w:t>Microsoft savam personālam sniedz norādījumus, kā atspējot administratīvas sesijas, atstājot Microsoft vadības iekārtu telpas, vai citos gadījumos, kad datori tiek atstāti bez uzraudzības.</w:t>
            </w:r>
          </w:p>
          <w:p w14:paraId="5E91173C" w14:textId="6E42F9FF" w:rsidR="009C6951" w:rsidRPr="00690C65" w:rsidRDefault="00926080" w:rsidP="003D22CB">
            <w:pPr>
              <w:pStyle w:val="ProductList-Body"/>
              <w:ind w:left="162" w:hanging="162"/>
            </w:pPr>
            <w:r>
              <w:t>-</w:t>
            </w:r>
            <w:r>
              <w:tab/>
            </w:r>
            <w:r w:rsidR="003D22CB">
              <w:t>Microsoft uzglabā paroles tādā veidā, lai tās būtu nesaprotamas, kamēr attiecīgās paroles ir spēkā.</w:t>
            </w:r>
          </w:p>
          <w:p w14:paraId="7F353D0C" w14:textId="77777777" w:rsidR="009C6951" w:rsidRPr="00690C65" w:rsidRDefault="009C6951" w:rsidP="0088164F">
            <w:pPr>
              <w:pStyle w:val="ProductList-Body"/>
              <w:spacing w:before="40"/>
            </w:pPr>
            <w:r>
              <w:rPr>
                <w:b/>
              </w:rPr>
              <w:t>Autentifikācija</w:t>
            </w:r>
          </w:p>
          <w:p w14:paraId="3873F6E9" w14:textId="5FA6C656" w:rsidR="009C6951" w:rsidRPr="00690C65" w:rsidRDefault="00926080" w:rsidP="003D22CB">
            <w:pPr>
              <w:pStyle w:val="ProductList-Body"/>
              <w:ind w:left="162" w:hanging="162"/>
            </w:pPr>
            <w:r>
              <w:t>-</w:t>
            </w:r>
            <w:r>
              <w:tab/>
            </w:r>
            <w:r w:rsidR="003D22CB">
              <w:t>Microsoft rīkojas atbilstoši nozares standartpraksei, lai identificētu un autentificētu lietotājus, kuri mēģina piekļūt informācijas sistēmām.</w:t>
            </w:r>
          </w:p>
          <w:p w14:paraId="53D424BB" w14:textId="3D658A76" w:rsidR="009C6951" w:rsidRPr="00690C65" w:rsidRDefault="00926080" w:rsidP="003D22CB">
            <w:pPr>
              <w:pStyle w:val="ProductList-Body"/>
              <w:ind w:left="162" w:hanging="162"/>
            </w:pPr>
            <w:r>
              <w:t>-</w:t>
            </w:r>
            <w:r>
              <w:tab/>
            </w:r>
            <w:r w:rsidR="003D22CB">
              <w:t>Ja autentifikācijas mehānismu pamatā ir paroles, Microsoft pieprasa regulāru paroļu atjaunošanu.</w:t>
            </w:r>
          </w:p>
          <w:p w14:paraId="0C91FCD8" w14:textId="1C952FC0" w:rsidR="009C6951" w:rsidRPr="00690C65" w:rsidRDefault="00926080" w:rsidP="003D22CB">
            <w:pPr>
              <w:pStyle w:val="ProductList-Body"/>
              <w:ind w:left="162" w:hanging="162"/>
            </w:pPr>
            <w:r>
              <w:t>-</w:t>
            </w:r>
            <w:r>
              <w:tab/>
            </w:r>
            <w:r w:rsidR="003D22CB">
              <w:t>Ja autentifikācijas mehānismu pamatā ir paroles, Microsoft pieprasa, lai paroles garums būtu vismaz astoņas rakstzīmes.</w:t>
            </w:r>
          </w:p>
          <w:p w14:paraId="579D94F4" w14:textId="49E83C9A" w:rsidR="009C6951" w:rsidRPr="00690C65" w:rsidRDefault="00926080" w:rsidP="003D22CB">
            <w:pPr>
              <w:pStyle w:val="ProductList-Body"/>
              <w:ind w:left="162" w:hanging="162"/>
            </w:pPr>
            <w:r>
              <w:t>-</w:t>
            </w:r>
            <w:r>
              <w:tab/>
            </w:r>
            <w:r w:rsidR="003D22CB">
              <w:t>Microsoft nodrošina, ka deaktivizēti identifikatori vai identifikatori, kam beidzies derīguma termiņš, netiek piešķirti citām personām.</w:t>
            </w:r>
          </w:p>
          <w:p w14:paraId="53682E1B" w14:textId="09E6FE44" w:rsidR="009C6951" w:rsidRPr="00690C65" w:rsidRDefault="00926080" w:rsidP="003D22CB">
            <w:pPr>
              <w:pStyle w:val="ProductList-Body"/>
              <w:ind w:left="162" w:hanging="162"/>
            </w:pPr>
            <w:r>
              <w:t>-</w:t>
            </w:r>
            <w:r>
              <w:tab/>
            </w:r>
            <w:r w:rsidR="003D22CB">
              <w:t>Microsoft uzrauga vai nodrošina iespēju Klientam uzraudzīt atkārtotus mēģinājumus piekļūt informācijas sistēmai, kad tiek izmantota nederīga parole.</w:t>
            </w:r>
          </w:p>
          <w:p w14:paraId="5EBD9700" w14:textId="2C6A5E00" w:rsidR="009C6951" w:rsidRPr="00690C65" w:rsidRDefault="00926080" w:rsidP="003D22CB">
            <w:pPr>
              <w:pStyle w:val="ProductList-Body"/>
              <w:ind w:left="162" w:hanging="162"/>
            </w:pPr>
            <w:r>
              <w:t>-</w:t>
            </w:r>
            <w:r>
              <w:tab/>
            </w:r>
            <w:r w:rsidR="003D22CB">
              <w:t>Microsoft īsteno nozares standartiem atbilstošas procedūras, lai deaktivizētu paroles, kas ir bojātas vai netīši izpaustas.</w:t>
            </w:r>
          </w:p>
          <w:p w14:paraId="2A56C8FF" w14:textId="606AA79A" w:rsidR="009C6951" w:rsidRPr="00690C65" w:rsidRDefault="00926080" w:rsidP="003D22CB">
            <w:pPr>
              <w:pStyle w:val="ProductList-Body"/>
              <w:ind w:left="162" w:hanging="162"/>
            </w:pPr>
            <w:r>
              <w:t>-</w:t>
            </w:r>
            <w:r>
              <w:tab/>
            </w:r>
            <w:r w:rsidR="003D22C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Default="009C6951" w:rsidP="007303AE">
            <w:pPr>
              <w:pStyle w:val="ProductList-Body"/>
              <w:spacing w:before="40"/>
            </w:pPr>
            <w:r>
              <w:rPr>
                <w:b/>
              </w:rPr>
              <w:t>Tīkla veids</w:t>
            </w:r>
            <w:r w:rsidRPr="002746CD">
              <w:rPr>
                <w:b/>
                <w:bCs/>
              </w:rPr>
              <w:t xml:space="preserve">. </w:t>
            </w:r>
            <w:r>
              <w:t>Microsoft ir pieejami vadības līdzekļi, lai novērstu to, ka personas, kuras cenšas izmantot tiesības, kas tām nav piešķirtas, piekļūst Klienta datiem, kam tās nav pilnvarotas piekļūt.</w:t>
            </w:r>
          </w:p>
        </w:tc>
      </w:tr>
      <w:tr w:rsidR="00086F17" w14:paraId="46DDAE79" w14:textId="77777777" w:rsidTr="002746CD">
        <w:tc>
          <w:tcPr>
            <w:tcW w:w="2610" w:type="dxa"/>
            <w:vAlign w:val="center"/>
          </w:tcPr>
          <w:p w14:paraId="2C4520EB" w14:textId="54C172FD" w:rsidR="00086F17" w:rsidRDefault="00086F17" w:rsidP="007303AE">
            <w:pPr>
              <w:pStyle w:val="ProductList-Body"/>
            </w:pPr>
            <w:r>
              <w:t>Informācijas drošības incidentu pārvaldība</w:t>
            </w:r>
          </w:p>
        </w:tc>
        <w:tc>
          <w:tcPr>
            <w:tcW w:w="8190" w:type="dxa"/>
          </w:tcPr>
          <w:p w14:paraId="1028D5CF" w14:textId="77777777" w:rsidR="00272578" w:rsidRPr="00690C65" w:rsidRDefault="00272578" w:rsidP="00272578">
            <w:pPr>
              <w:pStyle w:val="ProductList-Body"/>
            </w:pPr>
            <w:r>
              <w:rPr>
                <w:b/>
              </w:rPr>
              <w:t>Incidenta atbildes process</w:t>
            </w:r>
          </w:p>
          <w:p w14:paraId="099F1C9A" w14:textId="5A67BAE9" w:rsidR="00272578" w:rsidRPr="00690C65" w:rsidRDefault="00926080" w:rsidP="003D22CB">
            <w:pPr>
              <w:pStyle w:val="ProductList-Body"/>
              <w:ind w:left="162" w:hanging="162"/>
            </w:pPr>
            <w:r>
              <w:t>-</w:t>
            </w:r>
            <w:r>
              <w:tab/>
            </w:r>
            <w:r w:rsidR="003D22CB">
              <w:t xml:space="preserve">Korporācija Microsoft uztur drošības pārkāpumu uzskaiti, iekļaujot pārkāpuma aprakstu, laika periodu, pārkāpuma sekas, ziņotāja vārdu un ziņojuma saņēmēju, un nodrošina </w:t>
            </w:r>
            <w:r w:rsidR="003D22CB">
              <w:rPr>
                <w:color w:val="000000" w:themeColor="text1"/>
              </w:rPr>
              <w:t>datu atgūšanas procedūru</w:t>
            </w:r>
            <w:r w:rsidR="003D22CB">
              <w:t>.</w:t>
            </w:r>
          </w:p>
          <w:p w14:paraId="5BB81CE4" w14:textId="681B274E" w:rsidR="00E46617" w:rsidRPr="00690C65" w:rsidRDefault="00926080" w:rsidP="003D22CB">
            <w:pPr>
              <w:pStyle w:val="ProductList-Body"/>
              <w:ind w:left="162" w:hanging="162"/>
            </w:pPr>
            <w:r>
              <w:t>-</w:t>
            </w:r>
            <w:r>
              <w:tab/>
            </w:r>
            <w:r w:rsidR="003D22CB">
              <w:rPr>
                <w:color w:val="000000" w:themeColor="text1"/>
              </w:rPr>
              <w:t xml:space="preserve">Par </w:t>
            </w:r>
            <w:r w:rsidR="003D22CB">
              <w:rPr>
                <w:iCs/>
                <w:color w:val="000000" w:themeColor="text1"/>
              </w:rPr>
              <w:t xml:space="preserve">katru drošības pārkāpumu, kas uzskatāms par Drošības incidentu, korporācija Microsoft izsniedz paziņojumu (kā aprakstīts iepriekš sadaļā </w:t>
            </w:r>
            <w:r w:rsidR="00765042">
              <w:rPr>
                <w:iCs/>
                <w:color w:val="000000" w:themeColor="text1"/>
              </w:rPr>
              <w:t>„</w:t>
            </w:r>
            <w:r w:rsidR="003D22CB">
              <w:rPr>
                <w:iCs/>
                <w:color w:val="000000" w:themeColor="text1"/>
              </w:rPr>
              <w:t>Drošības incidenta paziņojums”) nekavējoties, izņemot pamatotas aizkaves gadījumu, taču ne vēlāk kā 30 kalendāro dienu laikā.</w:t>
            </w:r>
          </w:p>
          <w:p w14:paraId="3818EE7A" w14:textId="4139419A" w:rsidR="00272578" w:rsidRPr="00690C65" w:rsidRDefault="00272578" w:rsidP="003D22CB">
            <w:pPr>
              <w:pStyle w:val="ProductList-Body"/>
              <w:ind w:left="162" w:hanging="162"/>
            </w:pPr>
            <w:r>
              <w:rPr>
                <w:color w:val="000000" w:themeColor="text1"/>
              </w:rPr>
              <w:t xml:space="preserve">Korporācija Microsoft izseko vai ļauj </w:t>
            </w:r>
            <w:r>
              <w:t>Klientam izsekot Klienta datu izpaušanas gadījumus, tostarp informāciju par to, kādi dati ir izpausti, kā arī kam un kad tie ir izpausti.</w:t>
            </w:r>
          </w:p>
          <w:p w14:paraId="730CA332" w14:textId="2F819071" w:rsidR="00086F17" w:rsidRDefault="00272578" w:rsidP="0088164F">
            <w:pPr>
              <w:pStyle w:val="ProductList-Body"/>
              <w:spacing w:before="40"/>
            </w:pPr>
            <w:r>
              <w:rPr>
                <w:b/>
              </w:rPr>
              <w:t>Pakalpojumu pārraudzība</w:t>
            </w:r>
            <w:r w:rsidRPr="002746CD">
              <w:rPr>
                <w:b/>
                <w:bCs/>
              </w:rPr>
              <w:t xml:space="preserve">. </w:t>
            </w:r>
            <w:r>
              <w:t>Microsoft drošības personāls pārbauda reģistrācijas žurnālus vismaz reizi mēnesī, lai nepieciešamības gadījumā ierosinātu veikt koriģējošas darbības.</w:t>
            </w:r>
          </w:p>
        </w:tc>
      </w:tr>
      <w:tr w:rsidR="00086F17" w14:paraId="1186CDAD" w14:textId="77777777" w:rsidTr="002746CD">
        <w:tc>
          <w:tcPr>
            <w:tcW w:w="2610" w:type="dxa"/>
            <w:vAlign w:val="center"/>
          </w:tcPr>
          <w:p w14:paraId="417B34CB" w14:textId="1C65413C" w:rsidR="00086F17" w:rsidRDefault="00086F17" w:rsidP="007303AE">
            <w:pPr>
              <w:pStyle w:val="ProductList-Body"/>
            </w:pPr>
            <w:r>
              <w:t>Komercdarbības nepārtrauktības pārvaldība</w:t>
            </w:r>
          </w:p>
        </w:tc>
        <w:tc>
          <w:tcPr>
            <w:tcW w:w="8190" w:type="dxa"/>
          </w:tcPr>
          <w:p w14:paraId="36CE9909" w14:textId="7A5F87F7" w:rsidR="00272578" w:rsidRPr="00690C65" w:rsidRDefault="00926080" w:rsidP="003D22CB">
            <w:pPr>
              <w:pStyle w:val="ProductList-Body"/>
              <w:ind w:left="162" w:hanging="162"/>
            </w:pPr>
            <w:r>
              <w:t>-</w:t>
            </w:r>
            <w:r>
              <w:tab/>
            </w:r>
            <w:r w:rsidR="003D22CB">
              <w:t>Microsoft uztur ārkārtas un neparedzētu gadījumu plānu telpām, kurās atrodas korporācijas Microsoft informācijas sistēmas, kas apstrādā Klienta datus.</w:t>
            </w:r>
          </w:p>
          <w:p w14:paraId="2EA52B9C" w14:textId="3A6BDBC0" w:rsidR="00086F17" w:rsidRDefault="00926080" w:rsidP="003D22CB">
            <w:pPr>
              <w:pStyle w:val="ProductList-Body"/>
              <w:ind w:left="162" w:hanging="162"/>
            </w:pPr>
            <w:r>
              <w:t>-</w:t>
            </w:r>
            <w:r>
              <w:tab/>
            </w:r>
            <w:r w:rsidR="003D22CB">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6BDE258E" w14:textId="77777777" w:rsidR="00C62FB6" w:rsidRPr="00690C65" w:rsidRDefault="00C62FB6" w:rsidP="006A7507">
      <w:pPr>
        <w:pStyle w:val="ProductList-Body"/>
        <w:keepNext/>
      </w:pPr>
      <w:r>
        <w:rPr>
          <w:b/>
          <w:color w:val="00188F"/>
        </w:rPr>
        <w:lastRenderedPageBreak/>
        <w:t>Tiešsaistes pakalpojumu informācijas drošības politika</w:t>
      </w:r>
    </w:p>
    <w:p w14:paraId="4453B305" w14:textId="165983AF" w:rsidR="00C62FB6" w:rsidRPr="00690C65" w:rsidRDefault="00C62FB6" w:rsidP="00C62FB6">
      <w:pPr>
        <w:pStyle w:val="ProductList-Body"/>
      </w:pPr>
      <w:r>
        <w:t>Katram Tiešsaistes pakalpojumam tiek ievērota rakstiska datu drošības politika (</w:t>
      </w:r>
      <w:r w:rsidR="00765042">
        <w:t>„</w:t>
      </w:r>
      <w:r>
        <w:t>Informācijas drošības politika”), kas atbilst nākamajā tabulā norādītajiem kontroles standartiem un noteikumiem.</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746C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Tiešsaistes pakalpojumi</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Prakses kodekss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Prakses kodekss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746CD">
        <w:trPr>
          <w:trHeight w:val="288"/>
        </w:trPr>
        <w:tc>
          <w:tcPr>
            <w:tcW w:w="2880" w:type="dxa"/>
            <w:vAlign w:val="center"/>
          </w:tcPr>
          <w:p w14:paraId="71AF4730" w14:textId="77777777" w:rsidR="00C62FB6" w:rsidRPr="00C62FB6" w:rsidRDefault="00C62FB6" w:rsidP="00C62FB6">
            <w:pPr>
              <w:pStyle w:val="ProductList-Body"/>
            </w:pPr>
            <w:r>
              <w:t>Office 365 pakalpojumi</w:t>
            </w:r>
          </w:p>
        </w:tc>
        <w:tc>
          <w:tcPr>
            <w:tcW w:w="1584" w:type="dxa"/>
            <w:vAlign w:val="center"/>
          </w:tcPr>
          <w:p w14:paraId="6C4AF9F1" w14:textId="77777777" w:rsidR="00C62FB6" w:rsidRPr="00C62FB6" w:rsidRDefault="00C62FB6" w:rsidP="00C62FB6">
            <w:pPr>
              <w:pStyle w:val="ProductList-Body"/>
            </w:pPr>
            <w:r>
              <w:t>Jā</w:t>
            </w:r>
          </w:p>
        </w:tc>
        <w:tc>
          <w:tcPr>
            <w:tcW w:w="1584" w:type="dxa"/>
            <w:vAlign w:val="center"/>
          </w:tcPr>
          <w:p w14:paraId="136375FC" w14:textId="77777777" w:rsidR="00C62FB6" w:rsidRPr="00C62FB6" w:rsidRDefault="00C62FB6" w:rsidP="00C62FB6">
            <w:pPr>
              <w:pStyle w:val="ProductList-Body"/>
            </w:pPr>
            <w:r>
              <w:t>Jā</w:t>
            </w:r>
          </w:p>
        </w:tc>
        <w:tc>
          <w:tcPr>
            <w:tcW w:w="1584" w:type="dxa"/>
            <w:vAlign w:val="center"/>
          </w:tcPr>
          <w:p w14:paraId="69B1F985" w14:textId="77777777" w:rsidR="00C62FB6" w:rsidRPr="00C62FB6" w:rsidRDefault="00C62FB6" w:rsidP="00C62FB6">
            <w:pPr>
              <w:pStyle w:val="ProductList-Body"/>
            </w:pPr>
            <w:r>
              <w:t>Jā</w:t>
            </w:r>
          </w:p>
        </w:tc>
        <w:tc>
          <w:tcPr>
            <w:tcW w:w="1584" w:type="dxa"/>
            <w:vAlign w:val="center"/>
          </w:tcPr>
          <w:p w14:paraId="6BBE4D43" w14:textId="77777777" w:rsidR="00C62FB6" w:rsidRPr="00C62FB6" w:rsidRDefault="00C62FB6" w:rsidP="00C62FB6">
            <w:pPr>
              <w:pStyle w:val="ProductList-Body"/>
            </w:pPr>
            <w:r>
              <w:t>Jā</w:t>
            </w:r>
          </w:p>
        </w:tc>
        <w:tc>
          <w:tcPr>
            <w:tcW w:w="1584" w:type="dxa"/>
            <w:vAlign w:val="center"/>
          </w:tcPr>
          <w:p w14:paraId="7EA6FD65" w14:textId="77777777" w:rsidR="00C62FB6" w:rsidRPr="00C62FB6" w:rsidRDefault="00C62FB6" w:rsidP="00C62FB6">
            <w:pPr>
              <w:pStyle w:val="ProductList-Body"/>
            </w:pPr>
            <w:r>
              <w:t>Jā</w:t>
            </w:r>
          </w:p>
        </w:tc>
      </w:tr>
      <w:tr w:rsidR="00C62FB6" w:rsidRPr="00C62FB6" w14:paraId="08C71880" w14:textId="77777777" w:rsidTr="002746CD">
        <w:trPr>
          <w:trHeight w:val="288"/>
        </w:trPr>
        <w:tc>
          <w:tcPr>
            <w:tcW w:w="2880" w:type="dxa"/>
            <w:vAlign w:val="center"/>
          </w:tcPr>
          <w:p w14:paraId="1DBDE8ED" w14:textId="11EC5E9A" w:rsidR="00C62FB6" w:rsidRPr="00C62FB6" w:rsidRDefault="00C62FB6" w:rsidP="009A63A6">
            <w:pPr>
              <w:pStyle w:val="ProductList-Body"/>
            </w:pPr>
            <w:r>
              <w:t xml:space="preserve">Microsoft </w:t>
            </w:r>
            <w:r w:rsidR="009A63A6">
              <w:t xml:space="preserve">Dynamics CRM </w:t>
            </w:r>
            <w:r>
              <w:t>tiešsaistes pakalpojumi</w:t>
            </w:r>
          </w:p>
        </w:tc>
        <w:tc>
          <w:tcPr>
            <w:tcW w:w="1584" w:type="dxa"/>
            <w:vAlign w:val="center"/>
          </w:tcPr>
          <w:p w14:paraId="199D7E74" w14:textId="77777777" w:rsidR="00C62FB6" w:rsidRPr="00C62FB6" w:rsidRDefault="00C62FB6" w:rsidP="00C62FB6">
            <w:pPr>
              <w:pStyle w:val="ProductList-Body"/>
            </w:pPr>
            <w:r>
              <w:t>Jā</w:t>
            </w:r>
          </w:p>
        </w:tc>
        <w:tc>
          <w:tcPr>
            <w:tcW w:w="1584" w:type="dxa"/>
            <w:vAlign w:val="center"/>
          </w:tcPr>
          <w:p w14:paraId="4A08DE04" w14:textId="77777777" w:rsidR="00C62FB6" w:rsidRPr="00C62FB6" w:rsidRDefault="00C62FB6" w:rsidP="00C62FB6">
            <w:pPr>
              <w:pStyle w:val="ProductList-Body"/>
            </w:pPr>
            <w:r>
              <w:t>Jā</w:t>
            </w:r>
          </w:p>
        </w:tc>
        <w:tc>
          <w:tcPr>
            <w:tcW w:w="1584" w:type="dxa"/>
            <w:vAlign w:val="center"/>
          </w:tcPr>
          <w:p w14:paraId="513A09EE" w14:textId="540A7A4F" w:rsidR="00C62FB6" w:rsidRPr="00C62FB6" w:rsidRDefault="008F0187" w:rsidP="00C62FB6">
            <w:pPr>
              <w:pStyle w:val="ProductList-Body"/>
            </w:pPr>
            <w:r>
              <w:t>Jā</w:t>
            </w:r>
          </w:p>
        </w:tc>
        <w:tc>
          <w:tcPr>
            <w:tcW w:w="1584" w:type="dxa"/>
            <w:vAlign w:val="center"/>
          </w:tcPr>
          <w:p w14:paraId="3A9BDE6E" w14:textId="77777777" w:rsidR="00C62FB6" w:rsidRPr="00C62FB6" w:rsidRDefault="00C62FB6" w:rsidP="00C62FB6">
            <w:pPr>
              <w:pStyle w:val="ProductList-Body"/>
            </w:pPr>
            <w:r>
              <w:t>Jā</w:t>
            </w:r>
          </w:p>
        </w:tc>
        <w:tc>
          <w:tcPr>
            <w:tcW w:w="1584" w:type="dxa"/>
            <w:vAlign w:val="center"/>
          </w:tcPr>
          <w:p w14:paraId="08B0FC2E" w14:textId="77777777" w:rsidR="00C62FB6" w:rsidRPr="00C62FB6" w:rsidRDefault="00C62FB6" w:rsidP="00C62FB6">
            <w:pPr>
              <w:pStyle w:val="ProductList-Body"/>
            </w:pPr>
            <w:r>
              <w:t>Jā</w:t>
            </w:r>
          </w:p>
        </w:tc>
      </w:tr>
      <w:tr w:rsidR="00C62FB6" w:rsidRPr="00C62FB6" w14:paraId="10E95515" w14:textId="77777777" w:rsidTr="002746CD">
        <w:trPr>
          <w:trHeight w:val="288"/>
        </w:trPr>
        <w:tc>
          <w:tcPr>
            <w:tcW w:w="2880" w:type="dxa"/>
            <w:vAlign w:val="center"/>
          </w:tcPr>
          <w:p w14:paraId="5903AB48" w14:textId="77777777" w:rsidR="00C62FB6" w:rsidRPr="00C62FB6" w:rsidRDefault="00C62FB6" w:rsidP="00C62FB6">
            <w:pPr>
              <w:pStyle w:val="ProductList-Body"/>
            </w:pPr>
            <w:r>
              <w:t>Microsoft Azure pamatpakalpojumi</w:t>
            </w:r>
          </w:p>
        </w:tc>
        <w:tc>
          <w:tcPr>
            <w:tcW w:w="1584" w:type="dxa"/>
            <w:vAlign w:val="center"/>
          </w:tcPr>
          <w:p w14:paraId="7CCEDF9D" w14:textId="77777777" w:rsidR="00C62FB6" w:rsidRPr="00C62FB6" w:rsidRDefault="00C62FB6" w:rsidP="00C62FB6">
            <w:pPr>
              <w:pStyle w:val="ProductList-Body"/>
            </w:pPr>
            <w:r>
              <w:t>Jā</w:t>
            </w:r>
          </w:p>
        </w:tc>
        <w:tc>
          <w:tcPr>
            <w:tcW w:w="1584" w:type="dxa"/>
            <w:vAlign w:val="center"/>
          </w:tcPr>
          <w:p w14:paraId="276590E8" w14:textId="77777777" w:rsidR="00C62FB6" w:rsidRPr="00C62FB6" w:rsidRDefault="00C62FB6" w:rsidP="00C62FB6">
            <w:pPr>
              <w:pStyle w:val="ProductList-Body"/>
            </w:pPr>
            <w:r>
              <w:t>Jā</w:t>
            </w:r>
          </w:p>
        </w:tc>
        <w:tc>
          <w:tcPr>
            <w:tcW w:w="1584" w:type="dxa"/>
            <w:vAlign w:val="center"/>
          </w:tcPr>
          <w:p w14:paraId="7E74EC52" w14:textId="77777777" w:rsidR="00C62FB6" w:rsidRPr="00C62FB6" w:rsidRDefault="00C62FB6" w:rsidP="00C62FB6">
            <w:pPr>
              <w:pStyle w:val="ProductList-Body"/>
            </w:pPr>
            <w:r>
              <w:t>Jā</w:t>
            </w:r>
          </w:p>
        </w:tc>
        <w:tc>
          <w:tcPr>
            <w:tcW w:w="1584" w:type="dxa"/>
            <w:vAlign w:val="center"/>
          </w:tcPr>
          <w:p w14:paraId="669AF009" w14:textId="77777777" w:rsidR="00C62FB6" w:rsidRPr="00C62FB6" w:rsidRDefault="00C62FB6" w:rsidP="00C62FB6">
            <w:pPr>
              <w:pStyle w:val="ProductList-Body"/>
            </w:pPr>
            <w:r>
              <w:t>Atšķiras*</w:t>
            </w:r>
          </w:p>
        </w:tc>
        <w:tc>
          <w:tcPr>
            <w:tcW w:w="1584" w:type="dxa"/>
            <w:vAlign w:val="center"/>
          </w:tcPr>
          <w:p w14:paraId="60F778FC" w14:textId="77777777" w:rsidR="00C62FB6" w:rsidRPr="00C62FB6" w:rsidRDefault="00C62FB6" w:rsidP="00C62FB6">
            <w:pPr>
              <w:pStyle w:val="ProductList-Body"/>
            </w:pPr>
            <w:r>
              <w:t>Atšķiras*</w:t>
            </w:r>
          </w:p>
        </w:tc>
      </w:tr>
      <w:tr w:rsidR="00C62FB6" w:rsidRPr="00C62FB6" w14:paraId="247EA9C8" w14:textId="77777777" w:rsidTr="002746CD">
        <w:trPr>
          <w:trHeight w:val="288"/>
        </w:trPr>
        <w:tc>
          <w:tcPr>
            <w:tcW w:w="2880" w:type="dxa"/>
            <w:vAlign w:val="center"/>
          </w:tcPr>
          <w:p w14:paraId="6271D1EE" w14:textId="6E51AF0A" w:rsidR="00C62FB6" w:rsidRPr="00C62FB6" w:rsidRDefault="00C62FB6" w:rsidP="00C62FB6">
            <w:pPr>
              <w:pStyle w:val="ProductList-Body"/>
            </w:pPr>
            <w:r>
              <w:t>Microsoft Intune tiešsaistes pakalpojumi</w:t>
            </w:r>
          </w:p>
        </w:tc>
        <w:tc>
          <w:tcPr>
            <w:tcW w:w="1584" w:type="dxa"/>
            <w:vAlign w:val="center"/>
          </w:tcPr>
          <w:p w14:paraId="438F865B" w14:textId="77777777" w:rsidR="00C62FB6" w:rsidRPr="00C62FB6" w:rsidRDefault="00C62FB6" w:rsidP="00C62FB6">
            <w:pPr>
              <w:pStyle w:val="ProductList-Body"/>
            </w:pPr>
            <w:r>
              <w:t>Jā</w:t>
            </w:r>
          </w:p>
        </w:tc>
        <w:tc>
          <w:tcPr>
            <w:tcW w:w="1584" w:type="dxa"/>
            <w:vAlign w:val="center"/>
          </w:tcPr>
          <w:p w14:paraId="7422244D" w14:textId="77777777" w:rsidR="00C62FB6" w:rsidRPr="00C62FB6" w:rsidRDefault="00C62FB6" w:rsidP="00C62FB6">
            <w:pPr>
              <w:pStyle w:val="ProductList-Body"/>
            </w:pPr>
            <w:r>
              <w:t>Jā</w:t>
            </w:r>
          </w:p>
        </w:tc>
        <w:tc>
          <w:tcPr>
            <w:tcW w:w="1584" w:type="dxa"/>
            <w:vAlign w:val="center"/>
          </w:tcPr>
          <w:p w14:paraId="5CD7969B" w14:textId="1E84F7A1" w:rsidR="00C62FB6" w:rsidRPr="00C62FB6" w:rsidRDefault="008F0187" w:rsidP="00C62FB6">
            <w:pPr>
              <w:pStyle w:val="ProductList-Body"/>
            </w:pPr>
            <w:r>
              <w:t>Jā</w:t>
            </w:r>
          </w:p>
        </w:tc>
        <w:tc>
          <w:tcPr>
            <w:tcW w:w="1584" w:type="dxa"/>
            <w:vAlign w:val="center"/>
          </w:tcPr>
          <w:p w14:paraId="55B9A33B" w14:textId="33F5F78A" w:rsidR="00C62FB6" w:rsidRPr="00C62FB6" w:rsidRDefault="009A63A6" w:rsidP="00C62FB6">
            <w:pPr>
              <w:pStyle w:val="ProductList-Body"/>
            </w:pPr>
            <w:r>
              <w:t>Jā</w:t>
            </w:r>
          </w:p>
        </w:tc>
        <w:tc>
          <w:tcPr>
            <w:tcW w:w="1584" w:type="dxa"/>
            <w:vAlign w:val="center"/>
          </w:tcPr>
          <w:p w14:paraId="4DB7EFFD" w14:textId="7E262872" w:rsidR="00C62FB6" w:rsidRPr="00C62FB6" w:rsidRDefault="009A63A6" w:rsidP="00C62FB6">
            <w:pPr>
              <w:pStyle w:val="ProductList-Body"/>
            </w:pPr>
            <w:r>
              <w:t>Jā</w:t>
            </w:r>
          </w:p>
        </w:tc>
      </w:tr>
    </w:tbl>
    <w:p w14:paraId="15A1B9DB" w14:textId="455F4F9A" w:rsidR="00C62FB6" w:rsidRPr="00690C65" w:rsidRDefault="00C62FB6" w:rsidP="00C62FB6">
      <w:pPr>
        <w:pStyle w:val="ProductList-Body"/>
      </w:pPr>
      <w:r>
        <w:t>*Pašreizējā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C62FB6">
      <w:pPr>
        <w:pStyle w:val="ProductList-Body"/>
        <w:numPr>
          <w:ilvl w:val="1"/>
          <w:numId w:val="9"/>
        </w:numPr>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C62FB6">
      <w:pPr>
        <w:pStyle w:val="ProductList-Body"/>
        <w:numPr>
          <w:ilvl w:val="1"/>
          <w:numId w:val="9"/>
        </w:numPr>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89353B"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112449"/>
      <w:r>
        <w:lastRenderedPageBreak/>
        <w:t>Ar Tiešsaistes pakalpojumiem saistītie noteikumi</w:t>
      </w:r>
      <w:bookmarkEnd w:id="59"/>
      <w:bookmarkEnd w:id="60"/>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690C65" w:rsidRDefault="00272578" w:rsidP="00020699">
      <w:pPr>
        <w:pStyle w:val="ProductList-OfferingGroupHeading"/>
      </w:pPr>
      <w:bookmarkStart w:id="61" w:name="_Toc433112450"/>
      <w:r>
        <w:t xml:space="preserve">Microsoft Azure </w:t>
      </w:r>
      <w:r w:rsidRPr="00020699">
        <w:t>Services</w:t>
      </w:r>
      <w:bookmarkEnd w:id="61"/>
    </w:p>
    <w:p w14:paraId="4B4E80B0" w14:textId="77777777" w:rsidR="00FC2378" w:rsidRPr="000772BE" w:rsidRDefault="00FC2378" w:rsidP="00FC2378">
      <w:pPr>
        <w:pStyle w:val="ProductList-Body"/>
      </w:pPr>
      <w:r>
        <w:rPr>
          <w:b/>
          <w:color w:val="00188F"/>
        </w:rPr>
        <w:t>Paziņojumi</w:t>
      </w:r>
    </w:p>
    <w:p w14:paraId="24B11431" w14:textId="58F84273" w:rsidR="00CC34E7" w:rsidRPr="00690C65" w:rsidRDefault="00FC2378" w:rsidP="00FC2378">
      <w:pPr>
        <w:pStyle w:val="ProductList-Body"/>
      </w:pPr>
      <w:r>
        <w:t xml:space="preserve">Ir piemērojami Profesionālo pakalpojumu paziņojumi un vizuālā standarta H.264/AVC, video standarta VC-1, vizuālā standarta MPEG-4 Part 2 un video standarta MPEG-2 paziņojumi, kas pieejami </w:t>
      </w:r>
      <w:hyperlink w:anchor="Attachment1" w:history="1">
        <w:r>
          <w:rPr>
            <w:rStyle w:val="Hyperlink"/>
          </w:rPr>
          <w:t>1. pielikumā</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77777777" w:rsidR="009A63A6" w:rsidRDefault="009A63A6" w:rsidP="009A63A6">
      <w:pPr>
        <w:pStyle w:val="ProductList-Body"/>
        <w:spacing w:after="120"/>
      </w:pPr>
      <w:r>
        <w:t>Pakalpojumi „Azure Government Services” ir viens vai vairāki pakalpojumi vai līdzekļi, ko korporācija Microsoft Klientam padara pieejamus kā Valstiskās kopienas mākoņa pakalpojumus reģionos „US Gov”, kuri norādīti vietnē http://azure.microsoft.com/en-us/regions/#services.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29"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F8739E8" w14:textId="579FA105" w:rsidR="00BB13A7" w:rsidRPr="00690C65" w:rsidRDefault="00BB13A7" w:rsidP="00BB13A7">
      <w:pPr>
        <w:pStyle w:val="ProductList-Body"/>
      </w:pPr>
      <w:r>
        <w:rPr>
          <w:b/>
          <w:color w:val="00188F"/>
        </w:rPr>
        <w:t>Programmatūras lietošana Microsoft Azure ietvaros</w:t>
      </w:r>
    </w:p>
    <w:p w14:paraId="0F0BF3D1" w14:textId="3DF5DA0F" w:rsidR="00272578" w:rsidRPr="00690C65" w:rsidRDefault="00BB13A7" w:rsidP="00BB13A7">
      <w:pPr>
        <w:pStyle w:val="ProductList-Body"/>
      </w:pPr>
      <w:r>
        <w:t>Noteikti pakalpojumi Microsoft Azure Services klientiem sniedz iespēju darbināt programmatūru pakalpojumā Microsoft Azure. Microsoft programmatūrai, kas ir pieejama pakalpojuma Microsoft Azure Service ietvaros, korporācija Microsoft Klientam piešķir ierobežotu licenci šo programmatūru lietot tikai pakalpojumā Microsoft Azure Service un saskaņā ar visiem papildu licences nosacījumiem, kas var tikt uzrādīti. Klientam nav tiesību šādu programmatūru lietot ārpus pakalpojuma Microsoft Azure Service, ja vien Klients nav saņēmis šīs programmatūras licenci ārpus sava Microsoft Azure Services abonementa.</w:t>
      </w:r>
      <w:r w:rsidR="00765042">
        <w:t xml:space="preserve"> </w:t>
      </w:r>
      <w:r>
        <w:t>Ja Klients pakalpojumā Microsoft Azure Service augšupielādē vai instalē jebkādu programmatūru, Klients piekrīt nodrošināt tiesības, kas nepieciešamas, lai šādu programmatūru darbinātu pakalpojumā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6394EA" w:rsidR="000E6ED8" w:rsidRPr="00690C65"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65E06F6C" w14:textId="483218A9" w:rsidR="003D22CB" w:rsidRPr="00690C65" w:rsidRDefault="0089353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2D80128" w14:textId="48A05148" w:rsidR="008070AF" w:rsidRPr="00690C65" w:rsidRDefault="008070AF" w:rsidP="00020699">
      <w:pPr>
        <w:pStyle w:val="ProductList-OfferingGroupHeading"/>
      </w:pPr>
      <w:bookmarkStart w:id="62" w:name="_Toc433112451"/>
      <w:r>
        <w:t>Enterprise Mobility Services</w:t>
      </w:r>
      <w:bookmarkEnd w:id="62"/>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690C65" w:rsidRDefault="00122096" w:rsidP="00020699">
      <w:pPr>
        <w:pStyle w:val="ProductList-Offering2Heading"/>
      </w:pPr>
      <w:r>
        <w:tab/>
      </w:r>
      <w:bookmarkStart w:id="63" w:name="_Toc433112452"/>
      <w:r>
        <w:t xml:space="preserve">Azure Active </w:t>
      </w:r>
      <w:r w:rsidRPr="00020699">
        <w:t>Directory</w:t>
      </w:r>
      <w:r>
        <w:t xml:space="preserve"> Basic</w:t>
      </w:r>
      <w:bookmarkEnd w:id="63"/>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89353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690C65" w:rsidRDefault="00706672" w:rsidP="00020699">
      <w:pPr>
        <w:pStyle w:val="ProductList-Offering2Heading"/>
      </w:pPr>
      <w:r>
        <w:tab/>
      </w:r>
      <w:bookmarkStart w:id="64" w:name="_Toc433112453"/>
      <w:r>
        <w:t>Azure Active Directory Premium</w:t>
      </w:r>
      <w:bookmarkEnd w:id="64"/>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89353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5D31724" w14:textId="3BA94CD4" w:rsidR="008070AF" w:rsidRPr="00690C65" w:rsidRDefault="008070AF" w:rsidP="00020699">
      <w:pPr>
        <w:pStyle w:val="ProductList-Offering2Heading"/>
      </w:pPr>
      <w:r>
        <w:tab/>
      </w:r>
      <w:bookmarkStart w:id="65" w:name="_Toc433112454"/>
      <w:r>
        <w:t xml:space="preserve">Azure </w:t>
      </w:r>
      <w:r w:rsidR="00880E6E">
        <w:t>Rights Management</w:t>
      </w:r>
      <w:bookmarkEnd w:id="65"/>
    </w:p>
    <w:p w14:paraId="2FD857C4" w14:textId="18345730" w:rsidR="008070AF" w:rsidRPr="00690C65" w:rsidRDefault="0089353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690C65" w:rsidRDefault="00D44190" w:rsidP="00020699">
      <w:pPr>
        <w:pStyle w:val="ProductList-Offering2Heading"/>
      </w:pPr>
      <w:bookmarkStart w:id="66" w:name="_Toc388464308"/>
      <w:bookmarkEnd w:id="66"/>
      <w:r>
        <w:tab/>
      </w:r>
      <w:bookmarkStart w:id="67" w:name="_Toc433112455"/>
      <w:r>
        <w:t>Azure RemoteApp</w:t>
      </w:r>
      <w:bookmarkEnd w:id="67"/>
    </w:p>
    <w:p w14:paraId="5831C3F6" w14:textId="77777777" w:rsidR="00D44190" w:rsidRPr="00690C65" w:rsidRDefault="0089353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452417D" w14:textId="015DF0ED" w:rsidR="008070AF" w:rsidRPr="00690C65" w:rsidRDefault="008070AF" w:rsidP="00020699">
      <w:pPr>
        <w:pStyle w:val="ProductList-Offering2Heading"/>
      </w:pPr>
      <w:r>
        <w:tab/>
      </w:r>
      <w:bookmarkStart w:id="68" w:name="_Toc433112456"/>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(vienam lietotājam)</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(vienam lietotājam)</w:t>
      </w:r>
      <w:r>
        <w:rPr>
          <w:rFonts w:asciiTheme="majorHAnsi" w:hAnsiTheme="majorHAnsi"/>
          <w:sz w:val="16"/>
          <w:szCs w:val="16"/>
        </w:rPr>
        <w:br/>
        <w:t>(turpmāk —Microsoft Intune pievienojumprogramma)</w:t>
      </w:r>
    </w:p>
    <w:p w14:paraId="6A81CB19" w14:textId="77777777" w:rsidR="008070AF" w:rsidRPr="00530AF9"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1BA10D0C" w14:textId="77777777" w:rsidR="00FC2378" w:rsidRPr="000772BE" w:rsidRDefault="00FC2378" w:rsidP="00FC2378">
      <w:pPr>
        <w:pStyle w:val="ProductList-Body"/>
        <w:tabs>
          <w:tab w:val="clear" w:pos="158"/>
          <w:tab w:val="left" w:pos="360"/>
        </w:tabs>
      </w:pPr>
      <w:r>
        <w:rPr>
          <w:b/>
          <w:color w:val="00188F"/>
        </w:rPr>
        <w:t>Paziņojumi</w:t>
      </w:r>
    </w:p>
    <w:p w14:paraId="2B416A8D" w14:textId="04503A48" w:rsidR="00FC2378" w:rsidRDefault="00FC2378" w:rsidP="00FC2378">
      <w:pPr>
        <w:pStyle w:val="ProductList-Body"/>
        <w:tabs>
          <w:tab w:val="clear" w:pos="158"/>
          <w:tab w:val="left" w:pos="180"/>
        </w:tabs>
        <w:rPr>
          <w:b/>
          <w:color w:val="00188F"/>
        </w:rPr>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1A0445">
      <w:pPr>
        <w:pStyle w:val="ProductList-Body"/>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lastRenderedPageBreak/>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89353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EE36BF4" w14:textId="64E26203" w:rsidR="0074447C" w:rsidRPr="00690C65" w:rsidRDefault="0074447C" w:rsidP="00020699">
      <w:pPr>
        <w:pStyle w:val="ProductList-OfferingGroupHeading"/>
      </w:pPr>
      <w:bookmarkStart w:id="69" w:name="_Toc433112457"/>
      <w:r>
        <w:t xml:space="preserve">Microsoft Dynamics </w:t>
      </w:r>
      <w:r w:rsidR="009A63A6">
        <w:t xml:space="preserve">CRM </w:t>
      </w:r>
      <w:r>
        <w:t>tiešsaistes pakalpojumi</w:t>
      </w:r>
      <w:bookmarkEnd w:id="69"/>
    </w:p>
    <w:p w14:paraId="3B0A5755" w14:textId="77777777" w:rsidR="00FC2378" w:rsidRPr="000772BE" w:rsidRDefault="00FC2378" w:rsidP="00FC2378">
      <w:pPr>
        <w:pStyle w:val="ProductList-Body"/>
        <w:tabs>
          <w:tab w:val="clear" w:pos="158"/>
          <w:tab w:val="left" w:pos="360"/>
        </w:tabs>
      </w:pPr>
      <w:r>
        <w:rPr>
          <w:b/>
          <w:color w:val="00188F"/>
        </w:rPr>
        <w:t>Paziņojumi</w:t>
      </w:r>
    </w:p>
    <w:p w14:paraId="1FCF693D" w14:textId="14C7EE42" w:rsidR="0074447C" w:rsidRPr="00690C65" w:rsidRDefault="00FC2378" w:rsidP="00FC2378">
      <w:pPr>
        <w:pStyle w:val="ProductList-Body"/>
      </w:pPr>
      <w:r>
        <w:t xml:space="preserve">Ir piemērojami Bing karšu un Profesionālo pakalpojumu paziņojumi, kas pieejami </w:t>
      </w:r>
      <w:hyperlink w:anchor="Attachment1" w:history="1">
        <w:r>
          <w:rPr>
            <w:rStyle w:val="Hyperlink"/>
          </w:rPr>
          <w:t>1. pielikumā</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Abonēšanas licenču komplekti</w:t>
      </w:r>
    </w:p>
    <w:p w14:paraId="75876E63" w14:textId="51815F05" w:rsidR="00234095" w:rsidRPr="00690C65" w:rsidRDefault="003C6496" w:rsidP="003C649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0B15327B" w14:textId="77777777" w:rsidR="00234095" w:rsidRPr="00690C65" w:rsidRDefault="00234095" w:rsidP="0074447C">
      <w:pPr>
        <w:pStyle w:val="ProductList-Body"/>
      </w:pPr>
    </w:p>
    <w:p w14:paraId="17FD052C" w14:textId="7CFE4BB3" w:rsidR="000E6ED8" w:rsidRPr="00690C65" w:rsidRDefault="0074447C" w:rsidP="00020699">
      <w:pPr>
        <w:pStyle w:val="ProductList-Offering2Heading"/>
      </w:pPr>
      <w:r>
        <w:tab/>
      </w:r>
      <w:bookmarkStart w:id="70" w:name="_Toc433112458"/>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9A63A6"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Ārējie lietotāji</w:t>
      </w:r>
    </w:p>
    <w:p w14:paraId="2041C544" w14:textId="44F81550" w:rsidR="001B497B" w:rsidRPr="00690C65" w:rsidRDefault="001B497B" w:rsidP="000A5E8A">
      <w:pPr>
        <w:pStyle w:val="ProductList-Body"/>
        <w:tabs>
          <w:tab w:val="clear" w:pos="158"/>
          <w:tab w:val="left" w:pos="360"/>
        </w:tabs>
      </w:pPr>
      <w:r>
        <w:t>Visu Microsoft Dynamics CRM Online izdevumu ārējiem lietotājiem nav nepieciešama abonēšanas licence, lai piekļūtu tiešsaistes pakalpojumam, ja vien netiek izmantoti Microsoft Dynamics CRM klienti. Šis atvieglojums neattiecas uz piekļuvi pakalpojumam Microsoft Dynamics Marketing, Microsoft Social Engagement vai Parature no Microsoft.</w:t>
      </w:r>
      <w:r>
        <w:rPr>
          <w:color w:val="000000" w:themeColor="text1"/>
          <w:szCs w:val="18"/>
        </w:rPr>
        <w:t xml:space="preserve"> </w:t>
      </w:r>
    </w:p>
    <w:p w14:paraId="719EFD5C" w14:textId="0A05AF6C" w:rsidR="004E52BA" w:rsidRPr="00690C65" w:rsidRDefault="0089353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8BD01E1" w14:textId="77777777" w:rsidR="0074447C" w:rsidRPr="00690C65" w:rsidRDefault="0074447C" w:rsidP="00020699">
      <w:pPr>
        <w:pStyle w:val="ProductList-Offering2Heading"/>
      </w:pPr>
      <w:r>
        <w:tab/>
      </w:r>
      <w:bookmarkStart w:id="71" w:name="_Toc433112459"/>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F20AB"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76A0F57" w:rsidR="0074447C" w:rsidRPr="00690C65"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6DE06528" w14:textId="77777777" w:rsidR="0074447C" w:rsidRPr="00690C65" w:rsidRDefault="0089353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690C65" w:rsidRDefault="00234095" w:rsidP="00020699">
      <w:pPr>
        <w:pStyle w:val="ProductList-Offering2Heading"/>
      </w:pPr>
      <w:r>
        <w:tab/>
      </w:r>
      <w:bookmarkStart w:id="72" w:name="_Toc433112460"/>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F20AB"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lastRenderedPageBreak/>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89353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690C65" w:rsidRDefault="00E776C5" w:rsidP="00020699">
      <w:pPr>
        <w:pStyle w:val="ProductList-Offering2Heading"/>
      </w:pPr>
      <w:r>
        <w:tab/>
      </w:r>
      <w:bookmarkStart w:id="73" w:name="_Toc433112461"/>
      <w:r>
        <w:t>Parature no Microsoft</w:t>
      </w:r>
      <w:bookmarkEnd w:id="73"/>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t xml:space="preserve">Klients drīkst lietot pakalpojumu Parature saskaņā ar personas datu aizsardzības un/vai drošības nosacījumiem, ko var skatīt vietnē </w:t>
      </w:r>
      <w:hyperlink r:id="rId36" w:history="1">
        <w:r w:rsidRPr="001A0445">
          <w:rPr>
            <w:rStyle w:val="Hyperlink"/>
          </w:rPr>
          <w:t>http://www.parature.com/privacylegal/</w:t>
        </w:r>
      </w:hyperlink>
      <w:r>
        <w:t>.</w:t>
      </w:r>
    </w:p>
    <w:p w14:paraId="1C854430" w14:textId="77777777" w:rsidR="00E776C5" w:rsidRPr="00690C65" w:rsidRDefault="0089353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690C65" w:rsidRDefault="004E52BA" w:rsidP="00020699">
      <w:pPr>
        <w:pStyle w:val="ProductList-OfferingGroupHeading"/>
      </w:pPr>
      <w:bookmarkStart w:id="74" w:name="_Toc433112462"/>
      <w:r>
        <w:t>Office 365 pakalpojumi</w:t>
      </w:r>
      <w:bookmarkEnd w:id="74"/>
    </w:p>
    <w:p w14:paraId="71F471D4" w14:textId="77777777" w:rsidR="00FC2378" w:rsidRPr="000772BE" w:rsidRDefault="00FC2378" w:rsidP="00FC2378">
      <w:pPr>
        <w:pStyle w:val="ProductList-Body"/>
        <w:tabs>
          <w:tab w:val="clear" w:pos="158"/>
          <w:tab w:val="left" w:pos="360"/>
        </w:tabs>
      </w:pPr>
      <w:r>
        <w:rPr>
          <w:b/>
          <w:color w:val="00188F"/>
        </w:rPr>
        <w:t>Paziņojumi</w:t>
      </w:r>
    </w:p>
    <w:p w14:paraId="49BFC721" w14:textId="42AD3B2B" w:rsidR="00FC2378" w:rsidRPr="000772BE" w:rsidRDefault="00FC2378" w:rsidP="00FC2378">
      <w:pPr>
        <w:pStyle w:val="ProductList-Body"/>
      </w:pPr>
      <w:r>
        <w:t xml:space="preserve">Piemērojami Bing karšu paziņojumi, kas pieejami </w:t>
      </w:r>
      <w:hyperlink w:anchor="Attachment1" w:history="1">
        <w:r>
          <w:rPr>
            <w:rStyle w:val="Hyperlink"/>
          </w:rPr>
          <w:t>1. pielikumā</w:t>
        </w:r>
      </w:hyperlink>
      <w:r>
        <w:t>.</w:t>
      </w:r>
    </w:p>
    <w:p w14:paraId="4CE7ACB8" w14:textId="622262F0" w:rsidR="000E3993" w:rsidRPr="00690C65" w:rsidRDefault="00FC2378" w:rsidP="00FC2378">
      <w:pPr>
        <w:pStyle w:val="ProductList-Body"/>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Pamata līdzekļi pakalpojumiem Office 365</w:t>
      </w:r>
    </w:p>
    <w:bookmarkEnd w:id="75"/>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Abonēšanas licenču komplekti</w:t>
      </w:r>
    </w:p>
    <w:p w14:paraId="143997D5" w14:textId="11C2CEBD" w:rsidR="004A2A95" w:rsidRPr="00690C65" w:rsidRDefault="004A2A95" w:rsidP="004A2A95">
      <w:pPr>
        <w:pStyle w:val="ProductList-Body"/>
        <w:tabs>
          <w:tab w:val="clear" w:pos="158"/>
          <w:tab w:val="left" w:pos="180"/>
        </w:tabs>
      </w:pPr>
      <w:r>
        <w:t xml:space="preserve">Papildus Lietotāja abonēšanas licencēm skatiet </w:t>
      </w:r>
      <w:hyperlink w:anchor="Attachment2" w:history="1">
        <w:r>
          <w:rPr>
            <w:rStyle w:val="Hyperlink"/>
          </w:rPr>
          <w:t>2. pielikumu</w:t>
        </w:r>
      </w:hyperlink>
      <w:r>
        <w:t>, lai uzzinātu par citām abonēšanas licencēm, kas atbilst Exchange Online 1. un 2. plāna, Skype darbam Online 1. un 2. plāna un SharePoint Online 1. un 2. plāna prasībām.</w:t>
      </w:r>
    </w:p>
    <w:p w14:paraId="0A11F7CA" w14:textId="77777777" w:rsidR="009427A1" w:rsidRPr="00690C65" w:rsidRDefault="009427A1" w:rsidP="004A2A95">
      <w:pPr>
        <w:pStyle w:val="ProductList-Body"/>
      </w:pPr>
    </w:p>
    <w:p w14:paraId="40EDB465" w14:textId="77777777" w:rsidR="00E93FD0" w:rsidRPr="00690C65" w:rsidRDefault="00E93FD0" w:rsidP="00020699">
      <w:pPr>
        <w:pStyle w:val="ProductList-Offering2Heading"/>
      </w:pPr>
      <w:r>
        <w:tab/>
      </w:r>
      <w:bookmarkStart w:id="76" w:name="_Toc433112463"/>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lastRenderedPageBreak/>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lastRenderedPageBreak/>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w:t>
      </w:r>
      <w:r>
        <w:lastRenderedPageBreak/>
        <w:t xml:space="preserve">Exchange Online plāna 2 lietotāja abonēšanas licences darbības beigām. Produktu lietošanas noteikumi ir pieejami vietnē </w:t>
      </w:r>
      <w:hyperlink r:id="rId37"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77" w:name="_Toc423959249"/>
      <w:r w:rsidRPr="00711BDE">
        <w:rPr>
          <w:b/>
          <w:color w:val="00188F"/>
        </w:rPr>
        <w:t>Līgums par pakalpojumu līmeni</w:t>
      </w:r>
      <w:bookmarkEnd w:id="77"/>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89353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r>
        <w:tab/>
      </w:r>
      <w:bookmarkStart w:id="78" w:name="_Toc433112464"/>
      <w:r>
        <w:t>Office 365 lietojumprogrammas</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Instalēšanas un lietošanas tiesības</w:t>
      </w:r>
    </w:p>
    <w:p w14:paraId="26D35AA3" w14:textId="77777777" w:rsidR="007A78D1" w:rsidRPr="00690C65" w:rsidRDefault="007A78D1" w:rsidP="00123E7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548E4FA" w14:textId="77777777" w:rsidR="007A78D1" w:rsidRPr="00690C65" w:rsidRDefault="007A78D1" w:rsidP="00123E7D">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2885026B" w14:textId="3733C14D" w:rsidR="007A78D1" w:rsidRPr="00690C65" w:rsidRDefault="007A78D1" w:rsidP="00123E7D">
      <w:pPr>
        <w:pStyle w:val="ProductList-Body"/>
        <w:numPr>
          <w:ilvl w:val="0"/>
          <w:numId w:val="17"/>
        </w:numPr>
        <w:spacing w:before="40"/>
        <w:ind w:left="450" w:hanging="274"/>
      </w:pPr>
      <w:r>
        <w:t xml:space="preserve">drīkst instalēt programmatūru, izmantojot aktivizēšanu koplietotajā datora, tīkla serveri vai Microsoft Azure platformas pakalpojumus, un lietot programmatūru, lai veidotu, rediģētu vai saglabātu dokumentus. Šajās lietošanas tiesībās </w:t>
      </w:r>
      <w:r w:rsidR="00765042">
        <w:t>„</w:t>
      </w:r>
      <w:r>
        <w:t>tīkla serveris” ir fiziskas aparatūras serveris, kas atvēlēts lietošanai tikai Klientam. Nosacījums par aktivizēšanu koplietotajā datora neattiecas uz Klienta licenci pakalpojumam Office 365 Business, un</w:t>
      </w:r>
    </w:p>
    <w:p w14:paraId="11BA942C" w14:textId="77777777" w:rsidR="007A78D1" w:rsidRPr="00690C65" w:rsidRDefault="007A78D1" w:rsidP="00123E7D">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Tālāk norādītie nosacījumi attiecas tikai uz pakalpojumu Office 365 Business un Office 365 ProPlus</w:t>
      </w:r>
    </w:p>
    <w:p w14:paraId="792EF34A" w14:textId="77777777" w:rsidR="009427A1" w:rsidRPr="00690C65" w:rsidRDefault="009427A1" w:rsidP="009427A1">
      <w:pPr>
        <w:pStyle w:val="ProductList-Body"/>
        <w:ind w:left="180"/>
      </w:pPr>
      <w:r>
        <w:rPr>
          <w:b/>
          <w:color w:val="0072C6"/>
        </w:rPr>
        <w:t>Viedtālruņi un planšetdatori</w:t>
      </w:r>
    </w:p>
    <w:p w14:paraId="1938521A" w14:textId="77777777" w:rsidR="009427A1" w:rsidRPr="00690C65" w:rsidRDefault="009427A1" w:rsidP="009427A1">
      <w:pPr>
        <w:pStyle w:val="ProductList-Body"/>
        <w:ind w:left="180"/>
      </w:pPr>
      <w:r>
        <w:t>Katrs lietotājs, kuram Klients piešķir lietotāja abonēšanas licenci, var arī aktivizēt Microsoft Office mobilo programmatūru, lai izveidotu, rediģētu vai saglabātu dokumentus ne vairāk kā piecos lietotāja viedtālruņos vai planšetdatoros.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372388DF" w14:textId="77777777" w:rsidR="00880E6E" w:rsidRPr="00FC409E" w:rsidRDefault="00880E6E" w:rsidP="00880E6E">
      <w:pPr>
        <w:pStyle w:val="ProductList-Body"/>
        <w:ind w:left="180"/>
        <w:rPr>
          <w:b/>
          <w:color w:val="0072C6"/>
        </w:rPr>
      </w:pPr>
      <w:r>
        <w:rPr>
          <w:b/>
          <w:color w:val="0072C6"/>
        </w:rPr>
        <w:t>Office Web Apps Server 2013</w:t>
      </w:r>
    </w:p>
    <w:p w14:paraId="69469DB7" w14:textId="77777777" w:rsidR="00880E6E" w:rsidRDefault="00880E6E" w:rsidP="00880E6E">
      <w:pPr>
        <w:pStyle w:val="ProductList-Body"/>
        <w:ind w:left="180"/>
      </w:pPr>
      <w:r>
        <w:t>Katra Office 365 ProPlus abonementa ietvaros Klients drīkst instalēt neierobežotu skaitu Office Web Apps Server 2013 kopiju jebkurā Serverī, ko paredzēts lietot Klientam. 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89353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42C64D" w14:textId="2297DE1B" w:rsidR="00976EB6" w:rsidRPr="00690C65" w:rsidRDefault="00976EB6" w:rsidP="00020699">
      <w:pPr>
        <w:pStyle w:val="ProductList-Offering2Heading"/>
      </w:pPr>
      <w:r>
        <w:tab/>
      </w:r>
      <w:bookmarkStart w:id="79" w:name="_Toc433112465"/>
      <w:r>
        <w:t>Office Online</w:t>
      </w:r>
      <w:bookmarkEnd w:id="79"/>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89353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1A3D3A49" w:rsidR="005B7124" w:rsidRPr="00690C65" w:rsidRDefault="005B7124" w:rsidP="00020699">
      <w:pPr>
        <w:pStyle w:val="ProductList-Offering2Heading"/>
      </w:pPr>
      <w:r>
        <w:tab/>
      </w:r>
      <w:bookmarkStart w:id="80" w:name="_Toc433112466"/>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89353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690C65" w:rsidRDefault="005B7124" w:rsidP="00020699">
      <w:pPr>
        <w:pStyle w:val="ProductList-Offering2Heading"/>
      </w:pPr>
      <w:r>
        <w:tab/>
      </w:r>
      <w:bookmarkStart w:id="81" w:name="_Toc433112467"/>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9353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690C65" w:rsidRDefault="005B7124" w:rsidP="00020699">
      <w:pPr>
        <w:pStyle w:val="ProductList-Offering2Heading"/>
      </w:pPr>
      <w:r>
        <w:tab/>
      </w:r>
      <w:bookmarkStart w:id="82" w:name="_Toc433112468"/>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56CB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89353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027171D" w14:textId="77777777" w:rsidR="00CB6005" w:rsidRPr="00690C65" w:rsidRDefault="00CB6005" w:rsidP="00020699">
      <w:pPr>
        <w:pStyle w:val="ProductList-Offering2Heading"/>
      </w:pPr>
      <w:r>
        <w:tab/>
      </w:r>
      <w:bookmarkStart w:id="83" w:name="_Toc433112469"/>
      <w:r>
        <w:t>Skype darbam Online</w:t>
      </w:r>
      <w:bookmarkEnd w:id="83"/>
    </w:p>
    <w:p w14:paraId="06AE8F07" w14:textId="77777777" w:rsidR="00CB6005" w:rsidRPr="00690C65" w:rsidRDefault="00CB6005" w:rsidP="00CB6005">
      <w:pPr>
        <w:pStyle w:val="ProductList-Body"/>
      </w:pPr>
      <w:r>
        <w:rPr>
          <w:rFonts w:asciiTheme="majorHAnsi" w:hAnsiTheme="majorHAnsi"/>
          <w:sz w:val="16"/>
          <w:szCs w:val="16"/>
        </w:rPr>
        <w:t>Skype darbam Online 1. plāns</w:t>
      </w:r>
    </w:p>
    <w:p w14:paraId="71B1AAB3" w14:textId="77777777" w:rsidR="00CB6005" w:rsidRPr="00690C65" w:rsidRDefault="00CB6005" w:rsidP="00CB6005">
      <w:pPr>
        <w:pStyle w:val="ProductList-Body"/>
      </w:pPr>
      <w:r>
        <w:rPr>
          <w:rFonts w:asciiTheme="majorHAnsi" w:hAnsiTheme="majorHAnsi"/>
          <w:sz w:val="16"/>
          <w:szCs w:val="16"/>
        </w:rPr>
        <w:t>Skype darbam Online 2. plāns</w:t>
      </w:r>
    </w:p>
    <w:p w14:paraId="47EE86D8" w14:textId="77777777" w:rsidR="00CB6005" w:rsidRPr="009A63A6" w:rsidRDefault="00CB6005" w:rsidP="00CB6005">
      <w:pPr>
        <w:pStyle w:val="ProductList-Body"/>
        <w:pBdr>
          <w:top w:val="single" w:sz="4" w:space="1" w:color="BFBFBF" w:themeColor="background1" w:themeShade="BF"/>
        </w:pBdr>
        <w:rPr>
          <w:b/>
          <w:color w:val="000000" w:themeColor="text1"/>
          <w:sz w:val="8"/>
          <w:szCs w:val="8"/>
          <w:lang w:eastAsia="en-US" w:bidi="ar-SA"/>
        </w:rPr>
      </w:pPr>
    </w:p>
    <w:p w14:paraId="223542CC" w14:textId="77777777" w:rsidR="00FC2378" w:rsidRPr="000772BE" w:rsidRDefault="00FC2378" w:rsidP="00FC2378">
      <w:pPr>
        <w:pStyle w:val="ProductList-Body"/>
        <w:tabs>
          <w:tab w:val="clear" w:pos="158"/>
          <w:tab w:val="left" w:pos="360"/>
        </w:tabs>
      </w:pPr>
      <w:r>
        <w:rPr>
          <w:b/>
          <w:color w:val="00188F"/>
        </w:rPr>
        <w:t>Paziņojumi</w:t>
      </w:r>
    </w:p>
    <w:p w14:paraId="3D8CBC10" w14:textId="00DFAF3C" w:rsidR="00CB6005" w:rsidRPr="00690C65" w:rsidRDefault="00FC2378" w:rsidP="00FC2378">
      <w:pPr>
        <w:pStyle w:val="ProductList-Body"/>
      </w:pPr>
      <w:r>
        <w:t xml:space="preserve">Ir piemērojams H.264/AVC, MPEG-4 AVC un/vai VC-1 paziņojums, kas pieejams </w:t>
      </w:r>
      <w:hyperlink w:anchor="Attachment1" w:history="1">
        <w:r>
          <w:rPr>
            <w:rStyle w:val="Hyperlink"/>
          </w:rPr>
          <w:t>1. pielikumā</w:t>
        </w:r>
      </w:hyperlink>
      <w:r w:rsidR="00CB6005">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Pamata līdzekļi pakalpojumiem Office 365</w:t>
      </w:r>
    </w:p>
    <w:p w14:paraId="4DDC19F5" w14:textId="77777777" w:rsidR="00CB6005" w:rsidRPr="00690C65" w:rsidRDefault="00CB6005" w:rsidP="00CB6005">
      <w:pPr>
        <w:pStyle w:val="ProductList-Body"/>
      </w:pPr>
      <w:r>
        <w:t xml:space="preserve">Skype darbam Online vai tā pēctecīgam pakalpojumam būs šādas </w:t>
      </w:r>
      <w:hyperlink w:anchor="CoreFeaturesforOffice365Services" w:history="1">
        <w:r>
          <w:rPr>
            <w:rStyle w:val="Hyperlink"/>
          </w:rPr>
          <w:t>Pamata līdzekļu</w:t>
        </w:r>
      </w:hyperlink>
      <w:r>
        <w:t xml:space="preserve"> iespējas: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Tūlītējā ziņojumapmaiņa</w:t>
      </w:r>
    </w:p>
    <w:p w14:paraId="04E6BA46" w14:textId="77777777" w:rsidR="00CB6005" w:rsidRPr="00690C65" w:rsidRDefault="00CB6005" w:rsidP="00CB6005">
      <w:pPr>
        <w:pStyle w:val="ProductList-Body"/>
        <w:tabs>
          <w:tab w:val="clear" w:pos="158"/>
          <w:tab w:val="left" w:pos="360"/>
        </w:tabs>
        <w:ind w:left="180"/>
      </w:pPr>
      <w:r>
        <w:t>Lietotājs varēs nosūtīt teksta ziņojumu citam lietotājam reāllaikā Interneta protokola tīklā.</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lastRenderedPageBreak/>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89353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EF9505" w14:textId="054F6DDD" w:rsidR="008E1EAF" w:rsidRPr="00690C65" w:rsidRDefault="004B3528" w:rsidP="00020699">
      <w:pPr>
        <w:pStyle w:val="ProductList-OfferingGroupHeading"/>
      </w:pPr>
      <w:bookmarkStart w:id="84" w:name="_Toc433112470"/>
      <w:r>
        <w:t>Citi tiešsaistes pakalpojumi</w:t>
      </w:r>
      <w:bookmarkEnd w:id="84"/>
    </w:p>
    <w:p w14:paraId="15FE5732" w14:textId="3F9E7EAA" w:rsidR="008E1EAF" w:rsidRPr="00690C65" w:rsidRDefault="004B3528" w:rsidP="00020699">
      <w:pPr>
        <w:pStyle w:val="ProductList-Offering2Heading"/>
      </w:pPr>
      <w:r>
        <w:tab/>
      </w:r>
      <w:bookmarkStart w:id="85" w:name="_Toc433112471"/>
      <w:r>
        <w:t>Bing Maps Enterprise Platform un Bing Maps Mobile Asset Management Platform</w:t>
      </w:r>
      <w:bookmarkEnd w:id="85"/>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77777777" w:rsidR="00917344" w:rsidRPr="00690C65" w:rsidRDefault="00917344" w:rsidP="0088164F">
      <w:pPr>
        <w:pStyle w:val="ProductList-Body"/>
        <w:numPr>
          <w:ilvl w:val="0"/>
          <w:numId w:val="20"/>
        </w:numPr>
        <w:spacing w:before="40"/>
        <w:ind w:left="461" w:hanging="274"/>
      </w:pPr>
      <w:r>
        <w:t>Bing karšu neierobežota pievienojumprogramma;</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38" w:history="1">
        <w:r>
          <w:rPr>
            <w:rStyle w:val="Hyperlink"/>
          </w:rPr>
          <w:t>http://go.microsoft.com/fwlink/p/?LinkID=66121</w:t>
        </w:r>
      </w:hyperlink>
      <w:r>
        <w:t xml:space="preserve"> un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0" w:history="1">
        <w:r>
          <w:rPr>
            <w:rStyle w:val="Hyperlink"/>
          </w:rPr>
          <w:t>http://go.microsoft.com/fwlink/?LinkID=248686</w:t>
        </w:r>
      </w:hyperlink>
      <w:r>
        <w:t>, attiecas uz Bing karšu pakalpojumu lietošanu, ko veic Klients.</w:t>
      </w:r>
    </w:p>
    <w:p w14:paraId="5062E615" w14:textId="2CCCD383" w:rsidR="00917344" w:rsidRPr="00690C65" w:rsidRDefault="0089353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690C65" w:rsidRDefault="00917344" w:rsidP="00020699">
      <w:pPr>
        <w:pStyle w:val="ProductList-Offering2Heading"/>
      </w:pPr>
      <w:r>
        <w:tab/>
      </w:r>
      <w:bookmarkStart w:id="86" w:name="_Toc433112472"/>
      <w:r>
        <w:t>Microsoft Learning E-Reference Library</w:t>
      </w:r>
      <w:bookmarkEnd w:id="86"/>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89353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690C65" w:rsidRDefault="00917344" w:rsidP="00020699">
      <w:pPr>
        <w:pStyle w:val="ProductList-Offering2Heading"/>
      </w:pPr>
      <w:r>
        <w:lastRenderedPageBreak/>
        <w:tab/>
      </w:r>
      <w:bookmarkStart w:id="87" w:name="_Toc433112473"/>
      <w:r>
        <w:t>Microsoft Learning IT Academy</w:t>
      </w:r>
      <w:bookmarkEnd w:id="87"/>
    </w:p>
    <w:p w14:paraId="246D13D7" w14:textId="77777777" w:rsidR="00917344" w:rsidRPr="00690C65" w:rsidRDefault="00917344" w:rsidP="001A0445">
      <w:pPr>
        <w:pStyle w:val="ProductList-Body"/>
        <w:keepNext/>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1"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89353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690C65" w:rsidRDefault="00581CDB" w:rsidP="00020699">
      <w:pPr>
        <w:pStyle w:val="ProductList-Offering2Heading"/>
      </w:pPr>
      <w:r>
        <w:tab/>
      </w:r>
      <w:bookmarkStart w:id="88" w:name="_Toc433112474"/>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89353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690C65" w:rsidRDefault="00D67A4B" w:rsidP="00020699">
      <w:pPr>
        <w:pStyle w:val="ProductList-Offering2Heading"/>
      </w:pPr>
      <w:r>
        <w:tab/>
      </w:r>
      <w:bookmarkStart w:id="89" w:name="_Toc433112475"/>
      <w:r>
        <w:t xml:space="preserve">Power BI </w:t>
      </w:r>
      <w:r w:rsidR="009A63A6">
        <w:t>Pro</w:t>
      </w:r>
      <w:bookmarkEnd w:id="89"/>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89353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83CBA9" w14:textId="23710CEF" w:rsidR="003D22CB" w:rsidRPr="00690C65" w:rsidRDefault="00D67A4B" w:rsidP="00020699">
      <w:pPr>
        <w:pStyle w:val="ProductList-Offering2Heading"/>
      </w:pPr>
      <w:r>
        <w:tab/>
      </w:r>
      <w:bookmarkStart w:id="90" w:name="_Toc433112476"/>
      <w:r>
        <w:t>System Center Endpoint Protection</w:t>
      </w:r>
      <w:bookmarkEnd w:id="90"/>
    </w:p>
    <w:p w14:paraId="208FA420" w14:textId="77777777" w:rsidR="00D67A4B" w:rsidRPr="00690C65" w:rsidRDefault="00D67A4B" w:rsidP="00D67A4B">
      <w:pPr>
        <w:pStyle w:val="ProductList-Body"/>
      </w:pPr>
      <w:r>
        <w:rPr>
          <w:b/>
          <w:color w:val="00188F"/>
        </w:rPr>
        <w:t>Ierīces abonēšanas licences</w:t>
      </w:r>
    </w:p>
    <w:p w14:paraId="40B41340" w14:textId="4198302C" w:rsidR="00D67A4B" w:rsidRPr="00690C65" w:rsidRDefault="00D67A4B" w:rsidP="00D67A4B">
      <w:pPr>
        <w:pStyle w:val="ProductList-Body"/>
      </w:pPr>
      <w:r>
        <w:t>Abonēšanas licence ir nepieciešama katrai ierīcei, kas piekļūst System Center Endpoint Protection vai saistītai programmatūrai, izņemot serverus, kuriem nepieciešamas servera pārvaldības licences.</w:t>
      </w:r>
    </w:p>
    <w:p w14:paraId="067CEBF1" w14:textId="77777777" w:rsidR="00D67A4B" w:rsidRPr="00CE757F" w:rsidRDefault="00D67A4B" w:rsidP="00D67A4B">
      <w:pPr>
        <w:pStyle w:val="ProductList-Body"/>
        <w:rPr>
          <w:sz w:val="14"/>
          <w:szCs w:val="14"/>
        </w:rPr>
      </w:pPr>
    </w:p>
    <w:p w14:paraId="546CAB46" w14:textId="77777777" w:rsidR="00FC2378" w:rsidRPr="000772BE" w:rsidRDefault="00FC2378" w:rsidP="00FC2378">
      <w:pPr>
        <w:pStyle w:val="ProductList-Body"/>
      </w:pPr>
      <w:r>
        <w:rPr>
          <w:b/>
          <w:color w:val="00188F"/>
        </w:rPr>
        <w:t>Server pārvaldības abonēšanas licences</w:t>
      </w:r>
    </w:p>
    <w:p w14:paraId="56402E98" w14:textId="67F38A59" w:rsidR="00422C66" w:rsidRDefault="00FC2378" w:rsidP="00FC2378">
      <w:pPr>
        <w:pStyle w:val="ProductList-Body"/>
      </w:pPr>
      <w:r>
        <w:t xml:space="preserve">Papildus lietotāja SL prasībām katram serverim ir nepieciešamas servera pārvaldības licences tādā skaitā, kāds ir norādīts System Center 2012 R2 Datacenter un Standard licences noteikumu Produktu lietošanas noteikumu sadaļā Pārvaldības serveri. Produktu lietošanas noteikumi ir pieejami vietnē </w:t>
      </w:r>
      <w:hyperlink r:id="rId42" w:history="1">
        <w:r>
          <w:rPr>
            <w:rStyle w:val="Hyperlink"/>
          </w:rPr>
          <w:t>http://go.microsoft.com/?linkid=9839206</w:t>
        </w:r>
      </w:hyperlink>
      <w:r>
        <w:t>.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r w:rsidR="00422C66">
        <w:t>.</w:t>
      </w:r>
    </w:p>
    <w:p w14:paraId="0C2623FA" w14:textId="77777777" w:rsidR="00D67A4B" w:rsidRPr="00CE757F"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Skenēšanas programmu aizstāšana</w:t>
      </w:r>
    </w:p>
    <w:p w14:paraId="30EBF89C" w14:textId="5218EAE9" w:rsidR="00D67A4B" w:rsidRPr="00690C65" w:rsidRDefault="00D67A4B" w:rsidP="00D67A4B">
      <w:pPr>
        <w:pStyle w:val="ProductList-Body"/>
      </w:pPr>
      <w:r>
        <w:t>Korporācija Microsoft drīkst Tiešsaistes pakalpojumos aizstāt šādu programmatūru un failus ar līdzīgu programmatūru vai failiem:</w:t>
      </w:r>
    </w:p>
    <w:p w14:paraId="67AD4818" w14:textId="77777777" w:rsidR="00D67A4B" w:rsidRPr="00690C65" w:rsidRDefault="00D67A4B" w:rsidP="00D67A4B">
      <w:pPr>
        <w:pStyle w:val="ProductList-Body"/>
        <w:numPr>
          <w:ilvl w:val="0"/>
          <w:numId w:val="21"/>
        </w:numPr>
        <w:ind w:left="450" w:hanging="270"/>
      </w:pPr>
      <w:r>
        <w:t>pretvīrusu un pretsurogātpasta programmatūru; un</w:t>
      </w:r>
    </w:p>
    <w:p w14:paraId="3428E125" w14:textId="7DB3AF3C" w:rsidR="003D22CB" w:rsidRPr="00690C65" w:rsidRDefault="00D67A4B" w:rsidP="0088164F">
      <w:pPr>
        <w:pStyle w:val="ProductList-Body"/>
        <w:numPr>
          <w:ilvl w:val="0"/>
          <w:numId w:val="21"/>
        </w:numPr>
        <w:spacing w:before="40"/>
        <w:ind w:left="461" w:hanging="274"/>
      </w:pPr>
      <w:r>
        <w:t>parakstu failus un satura filtrēšanas datu failus.</w:t>
      </w:r>
    </w:p>
    <w:p w14:paraId="2166D208" w14:textId="75E7C41F" w:rsidR="00D67A4B" w:rsidRPr="00690C65" w:rsidRDefault="0089353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690C65" w:rsidRDefault="00D67A4B" w:rsidP="00020699">
      <w:pPr>
        <w:pStyle w:val="ProductList-Offering2Heading"/>
      </w:pPr>
      <w:r>
        <w:tab/>
      </w:r>
      <w:bookmarkStart w:id="91" w:name="_Toc433112477"/>
      <w:r>
        <w:t>Translator API</w:t>
      </w:r>
      <w:bookmarkEnd w:id="91"/>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3" w:history="1">
        <w:r>
          <w:rPr>
            <w:rStyle w:val="Hyperlink"/>
          </w:rPr>
          <w:t>http://aka.ms/translatortou</w:t>
        </w:r>
      </w:hyperlink>
      <w:r>
        <w:t xml:space="preserve">, un Tulkotāja personas datu aizsardzības paziņojumu, kas atrodams vietnē </w:t>
      </w:r>
      <w:hyperlink r:id="rId44" w:history="1">
        <w:r>
          <w:rPr>
            <w:rStyle w:val="Hyperlink"/>
          </w:rPr>
          <w:t>http://aka.ms/translatorprivacy</w:t>
        </w:r>
      </w:hyperlink>
      <w:r>
        <w:t>.</w:t>
      </w:r>
    </w:p>
    <w:p w14:paraId="472476E8" w14:textId="75F2672B" w:rsidR="00D67A4B" w:rsidRPr="00690C65" w:rsidRDefault="0089353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690C65" w:rsidRDefault="00414009" w:rsidP="00020699">
      <w:pPr>
        <w:pStyle w:val="ProductList-Offering2Heading"/>
      </w:pPr>
      <w:r>
        <w:lastRenderedPageBreak/>
        <w:tab/>
      </w:r>
      <w:bookmarkStart w:id="92" w:name="_Toc433112478"/>
      <w:r>
        <w:t>Yammer Enterprise</w:t>
      </w:r>
      <w:bookmarkEnd w:id="92"/>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89353B"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112479"/>
      <w:r>
        <w:lastRenderedPageBreak/>
        <w:t>1. pielikums — paziņojumi</w:t>
      </w:r>
      <w:bookmarkEnd w:id="93"/>
      <w:bookmarkEnd w:id="94"/>
    </w:p>
    <w:p w14:paraId="2F4609B8" w14:textId="0A35F4A9" w:rsidR="004D27A6" w:rsidRPr="00690C65" w:rsidRDefault="00D67A4B" w:rsidP="00020699">
      <w:pPr>
        <w:pStyle w:val="ProductList-Offering1Heading"/>
      </w:pPr>
      <w:bookmarkStart w:id="95" w:name="_Toc433112480"/>
      <w:r>
        <w:t>Bing Maps</w:t>
      </w:r>
      <w:bookmarkEnd w:id="95"/>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5" w:history="1">
        <w:r>
          <w:rPr>
            <w:rStyle w:val="Hyperlink"/>
          </w:rPr>
          <w:t>go.microsoft.com/?linkid=9710837</w:t>
        </w:r>
      </w:hyperlink>
      <w:r>
        <w:t xml:space="preserve">, un Bing karšu personas datu aizsardzības paziņojums, kas ir pieejams vietnē </w:t>
      </w:r>
      <w:hyperlink r:id="rId46" w:history="1">
        <w:r>
          <w:rPr>
            <w:rStyle w:val="Hyperlink"/>
          </w:rPr>
          <w:t>go.microsoft.com/fwlink/?LinkID=248686</w:t>
        </w:r>
      </w:hyperlink>
      <w:r>
        <w:t>.</w:t>
      </w:r>
    </w:p>
    <w:bookmarkStart w:id="96"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0772BE" w:rsidRDefault="00FC2378" w:rsidP="00FC2378">
      <w:pPr>
        <w:pStyle w:val="ProductList-Offering1Heading"/>
      </w:pPr>
      <w:bookmarkStart w:id="97" w:name="_Toc433112481"/>
      <w:bookmarkStart w:id="98" w:name="ProfessionalServices"/>
      <w:r>
        <w:t>Profesionālie pakalpojumi</w:t>
      </w:r>
      <w:bookmarkEnd w:id="96"/>
      <w:bookmarkEnd w:id="97"/>
    </w:p>
    <w:bookmarkEnd w:id="98"/>
    <w:p w14:paraId="1F124BAD" w14:textId="77777777" w:rsidR="00FC2378" w:rsidRPr="000772BE" w:rsidRDefault="00FC2378" w:rsidP="00FC2378">
      <w:pPr>
        <w:pStyle w:val="ProductList-Body"/>
      </w:pPr>
      <w:r>
        <w:t>Klients var būt tiesīgs saņemt Microsoft klientu atbalsta un konsultāciju pakalpojumus saistībā ar šo Tiešsaistes pakalpojumu. Saskaņā ar Klienta lielapjoma licencēšanas līgumu šie pakalpojumi ir „Profesionālie pakalpojumi”. Šī Paziņojuma nosacījumi ir piemērojami šiem pakalpojumiem, taču tie nav Tiešsaistes pakalpojumi, un pārējie Tiešsaistes pakalpojumu noteikumi, kā arī jebkādi datu apstrādes grozījumi vai pušu parakstītais HIPAA biznesa partnera līgums netiek piemērots. Jebkāda informācija, kas korporācijai Microsoft tiek sniegta saistībā ar šiem pakalpojumiem, tiek aizsargāta ar konfidencialitātes nosacījumiem, kas ir iekļauti Klienta lielapjoma licencēšanas līgumā</w:t>
      </w:r>
      <w:r>
        <w:rPr>
          <w:szCs w:val="18"/>
        </w:rPr>
        <w:t xml:space="preserve">. </w:t>
      </w:r>
    </w:p>
    <w:p w14:paraId="1BEDEDC9" w14:textId="77777777" w:rsidR="00FC2378" w:rsidRPr="000772BE" w:rsidRDefault="00FC2378" w:rsidP="00FC2378">
      <w:pPr>
        <w:pStyle w:val="ProductList-Body"/>
      </w:pPr>
    </w:p>
    <w:p w14:paraId="11C80BDE" w14:textId="77777777" w:rsidR="00FC2378" w:rsidRPr="000772BE" w:rsidRDefault="00FC2378" w:rsidP="00FC2378">
      <w:pPr>
        <w:pStyle w:val="ProductList-Body"/>
      </w:pPr>
      <w:r>
        <w:t xml:space="preserve">Uz šiem pakalpojumiem var attiekties papildu nosacījumi, taču tikai tad, ja tie nav pretrunā ar šo Paziņojumu. </w:t>
      </w:r>
    </w:p>
    <w:p w14:paraId="427C00F1" w14:textId="77777777" w:rsidR="00FC2378" w:rsidRPr="000772BE" w:rsidRDefault="00FC2378" w:rsidP="00FC2378">
      <w:pPr>
        <w:pStyle w:val="ProductList-Body"/>
      </w:pPr>
    </w:p>
    <w:p w14:paraId="2A3CE75B" w14:textId="77777777" w:rsidR="00FC2378" w:rsidRPr="000772BE" w:rsidRDefault="00FC2378" w:rsidP="00FC2378">
      <w:pPr>
        <w:pStyle w:val="ProductList-Body"/>
      </w:pPr>
      <w:r>
        <w:t xml:space="preserve">Ja Klienta lielapjoma licencēšanas līgums attiecas tikai uz Tiešsaistes pakalpojumiem (un tajā nav definēti Profesionālie pakalpojumi), šie pakalpojumi tiek nodrošināti saskaņā ar tālāk aprakstītajiem Profesionālo pakalpojumu nosacījumiem.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303CE87F" w14:textId="77777777" w:rsidR="00FC2378" w:rsidRPr="000772BE" w:rsidRDefault="00FC2378" w:rsidP="00FC2378">
      <w:pPr>
        <w:pStyle w:val="ProductList-Body"/>
      </w:pP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356C25E8" w14:textId="77777777" w:rsidR="00FC2378" w:rsidRPr="000772BE" w:rsidRDefault="00FC2378" w:rsidP="00FC2378">
      <w:pPr>
        <w:pStyle w:val="ProductList-Body"/>
        <w:outlineLvl w:val="2"/>
      </w:pPr>
      <w:r>
        <w:rPr>
          <w:b/>
          <w:color w:val="00188F"/>
        </w:rPr>
        <w:t>Labojumi</w:t>
      </w:r>
    </w:p>
    <w:p w14:paraId="10F70622" w14:textId="77777777" w:rsidR="00FC2378" w:rsidRPr="000772BE" w:rsidRDefault="00FC2378" w:rsidP="00FC2378">
      <w:pPr>
        <w:pStyle w:val="ProductList-Body"/>
      </w:pPr>
      <w:r>
        <w:t xml:space="preserve">„Labojumi” ir Produktu labojumi, modifikācijas, uzlabojumi vai Produktu atvasinājumi, ko Microsoft izlaiž vispārējai lietošanai (piemēram, servisa pakotnes) vai ko Microsoft nodrošina Klientam, lai novērstu konkrētu problēmu saistībā ar klientu atbalstu. Katrs Labojums tiek licencēts saskaņā ar tiem pašiem nosacījumiem kā Produkts, uz kuru Labojums attiecas, kā arī saskaņā ar jebkādiem atsevišķiem nosacījumiem, kas attiecas uz Labojumu. Ja Labojums noteiktam Produktam netiek nodrošināts, tad uz Labojumu attiecas Tiešsaistes pakalpojumu nosacījumos ietvertie Vispārīgie nosacījumi, kā arī visi lietošanas nosacījumi, ko Microsoft nodrošina kopā ar Labojumu. </w:t>
      </w:r>
    </w:p>
    <w:p w14:paraId="6FB2F973" w14:textId="77777777" w:rsidR="00FC2378" w:rsidRPr="000772BE" w:rsidRDefault="00FC2378" w:rsidP="00FC2378">
      <w:pPr>
        <w:pStyle w:val="ProductList-Body"/>
      </w:pPr>
    </w:p>
    <w:p w14:paraId="4018AC56" w14:textId="77777777" w:rsidR="00FC2378" w:rsidRPr="000772BE" w:rsidRDefault="00FC2378" w:rsidP="00FC2378">
      <w:pPr>
        <w:pStyle w:val="ProductList-Body"/>
        <w:outlineLvl w:val="2"/>
      </w:pPr>
      <w:r>
        <w:rPr>
          <w:b/>
          <w:color w:val="00188F"/>
        </w:rPr>
        <w:t>Iepriekšējais darbs</w:t>
      </w:r>
    </w:p>
    <w:p w14:paraId="0D9826F4" w14:textId="77777777" w:rsidR="00FC2378" w:rsidRPr="000772BE" w:rsidRDefault="00FC2378" w:rsidP="00FC2378">
      <w:pPr>
        <w:pStyle w:val="ProductList-Body"/>
      </w:pPr>
      <w:r>
        <w:t xml:space="preserve">Visas tiesības jebkādos uz datora kodu balstītos rakstveida materiālos vai ar kodu nesaistītos rakstveida materiālos, kas izstrādāti vai kā citādi iegūti neatkarīgi no Klientam sniegtajiem Profesionālajiem pakalpojumiem („Iepriekšējais darbs”), paliek vienīgi tās puses īpašumā, kura sniedz pakalpojumu. Katra puse drīkst lietot, atveidot un modificēt otras puses Iepriekšējo darbu vienīgi nolūkā pildīt pienākumus, kas ir saistīti ar </w:t>
      </w:r>
      <w:r>
        <w:lastRenderedPageBreak/>
        <w:t xml:space="preserve">Profesionālajiem pakalpojumiem. Ja vien puses nav rakstiski īpaši vienojušās citādi, pēc pilnīgas apmaksas Microsoft piešķir Klientam neekskluzīvu, pastāvīgu, pilnībā apmaksātu licenci jebkāda tāda Microsoft Iepriekšējā darba lietošanai, pavairošanai un modificēšanai (ja tas attiecināms uz šo gadījumu), kas tiek nodrošināts kā daļa no sniedzamajiem Profesionālajiem pakalpojumiem, tikai veidā, kādā licence ir piegādāta Klientam, un tikai Klienta iekšējām komercdarbības vajadzībām. Licence uz korporācijas Microsoft iepriekšējo darbu ir spēkā, ja klients ievēro Klienta lielapjoma licencēšanas līguma nosacījumus. </w:t>
      </w:r>
    </w:p>
    <w:p w14:paraId="211B0B9A" w14:textId="77777777" w:rsidR="00FC2378" w:rsidRPr="000772BE" w:rsidRDefault="00FC2378" w:rsidP="00FC2378">
      <w:pPr>
        <w:pStyle w:val="ProductList-Body"/>
      </w:pPr>
    </w:p>
    <w:p w14:paraId="2598C5D3" w14:textId="77777777" w:rsidR="00FC2378" w:rsidRPr="000772BE" w:rsidRDefault="00FC2378" w:rsidP="00FC2378">
      <w:pPr>
        <w:pStyle w:val="ProductList-Body"/>
      </w:pPr>
      <w:r>
        <w:rPr>
          <w:b/>
          <w:color w:val="00188F"/>
        </w:rPr>
        <w:t>Pakalpojumu nodevumi</w:t>
      </w:r>
    </w:p>
    <w:p w14:paraId="70E9EFF0" w14:textId="77777777" w:rsidR="00FC2378" w:rsidRPr="000772BE" w:rsidRDefault="00FC2378" w:rsidP="00FC2378">
      <w:pPr>
        <w:pStyle w:val="ProductList-Body"/>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saskaņā ar Profesionālo pakalpojumu un Klienta lielapjoma licencēšanas līguma noteikumiem un nosacījumiem. </w:t>
      </w:r>
    </w:p>
    <w:p w14:paraId="59A6C48B" w14:textId="77777777" w:rsidR="00FC2378" w:rsidRPr="000772BE" w:rsidRDefault="00FC2378" w:rsidP="00FC2378">
      <w:pPr>
        <w:pStyle w:val="ProductList-Body"/>
      </w:pPr>
    </w:p>
    <w:p w14:paraId="6DCEFA29" w14:textId="77777777" w:rsidR="00FC2378" w:rsidRPr="000772BE" w:rsidRDefault="00FC2378" w:rsidP="00FC2378">
      <w:pPr>
        <w:pStyle w:val="ProductList-Body"/>
      </w:pPr>
      <w:r>
        <w:rPr>
          <w:b/>
          <w:color w:val="00188F"/>
        </w:rPr>
        <w:t>Profesionālo pakalpojumu tehniskās informācijas lietošana</w:t>
      </w:r>
    </w:p>
    <w:p w14:paraId="385FE5CA" w14:textId="77777777" w:rsidR="00FC2378" w:rsidRPr="000772BE" w:rsidRDefault="00FC2378" w:rsidP="00FC2378">
      <w:pPr>
        <w:pStyle w:val="ProductList-Body"/>
      </w:pPr>
      <w:r>
        <w:t xml:space="preserve">Jebkādu tehnisko informāciju, ko Microsoft iegūst Profesionālo pakalpojumu sniegšanas laikā, Microsoft var izmantot, lai nodrošinātu problēmu risinājumus, novērstu problēmas, uzlabotu produktu funkcionalitāti un sniegtu Labojumus, kā arī var to ietvert Microsoft zināšanu bāzē. Šādi izmantojot informāciju, Microsoft piekrīt neidentificēt Klientu un neizpaust nekādu Klienta konfidenciālo informāciju. </w:t>
      </w:r>
    </w:p>
    <w:p w14:paraId="51FF49A1" w14:textId="77777777" w:rsidR="00FC2378" w:rsidRPr="000772BE" w:rsidRDefault="00FC2378" w:rsidP="00FC2378">
      <w:pPr>
        <w:pStyle w:val="ProductList-Body"/>
      </w:pPr>
    </w:p>
    <w:p w14:paraId="49B877C2" w14:textId="77777777" w:rsidR="00FC2378" w:rsidRPr="000772BE" w:rsidRDefault="00FC2378" w:rsidP="00FC2378">
      <w:pPr>
        <w:pStyle w:val="ProductList-Body"/>
      </w:pPr>
      <w:r>
        <w:rPr>
          <w:b/>
          <w:color w:val="00188F"/>
        </w:rPr>
        <w:t>Atklātā pirmkoda licences ierobežojumi</w:t>
      </w:r>
    </w:p>
    <w:p w14:paraId="44D73840" w14:textId="77777777" w:rsidR="00FC2378" w:rsidRPr="000772BE" w:rsidRDefault="00FC2378" w:rsidP="00FC2378">
      <w:pPr>
        <w:pStyle w:val="ProductList-Body"/>
      </w:pPr>
      <w:r>
        <w:t>Klientam nav tiesību instalēt vai lietot nekādu programmatūru vai tehnoloģiju, kas nav izstrādāta korporācijā Microsoft, veidā, kas Microsoft intelektuālo īpašumu pakļautu pienākumiem, kuri nav ietverti Klienta lielapjoma licencēšanas līgumā.</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89353B"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7C9D16CC" w14:textId="40E24B5F" w:rsidR="00D67A4B" w:rsidRPr="00690C65" w:rsidRDefault="00A27D70" w:rsidP="00020699">
      <w:pPr>
        <w:pStyle w:val="ProductList-Offering1Heading"/>
      </w:pPr>
      <w:bookmarkStart w:id="99" w:name="_Toc433112482"/>
      <w:r>
        <w:t>Paziņojums par vizuālo standartu H.264/AVC, video standartu VC-1, vizuālo standartu MPEG-4 un video standartu MPEG-2</w:t>
      </w:r>
      <w:bookmarkEnd w:id="99"/>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89353B"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112483"/>
      <w:r>
        <w:lastRenderedPageBreak/>
        <w:t>2. pielikums — abonēšanas licences komplekti</w:t>
      </w:r>
      <w:bookmarkEnd w:id="100"/>
      <w:bookmarkEnd w:id="101"/>
    </w:p>
    <w:p w14:paraId="15149E3E" w14:textId="5EA43D9E" w:rsidR="007D0838" w:rsidRPr="00690C65" w:rsidRDefault="000F30F7" w:rsidP="00207B92">
      <w:pPr>
        <w:pStyle w:val="ProductList-Body"/>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17"/>
        <w:gridCol w:w="295"/>
        <w:gridCol w:w="270"/>
        <w:gridCol w:w="236"/>
        <w:gridCol w:w="241"/>
        <w:gridCol w:w="274"/>
        <w:gridCol w:w="279"/>
        <w:gridCol w:w="252"/>
        <w:gridCol w:w="266"/>
        <w:gridCol w:w="783"/>
        <w:gridCol w:w="18"/>
        <w:gridCol w:w="811"/>
        <w:gridCol w:w="1114"/>
        <w:gridCol w:w="909"/>
        <w:gridCol w:w="963"/>
        <w:gridCol w:w="856"/>
        <w:gridCol w:w="499"/>
        <w:gridCol w:w="517"/>
      </w:tblGrid>
      <w:tr w:rsidR="002A6F1A" w14:paraId="405973D6" w14:textId="77777777" w:rsidTr="00DF5F3C">
        <w:trPr>
          <w:cantSplit/>
          <w:trHeight w:val="501"/>
        </w:trPr>
        <w:tc>
          <w:tcPr>
            <w:tcW w:w="221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Tiešsaistes pakalpojumi</w:t>
            </w:r>
          </w:p>
        </w:tc>
        <w:tc>
          <w:tcPr>
            <w:tcW w:w="104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83"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9"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1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22C66" w14:paraId="3E2839AF" w14:textId="77777777" w:rsidTr="003D4CC1">
        <w:trPr>
          <w:cantSplit/>
          <w:trHeight w:val="288"/>
        </w:trPr>
        <w:tc>
          <w:tcPr>
            <w:tcW w:w="2217" w:type="dxa"/>
            <w:vMerge/>
            <w:tcBorders>
              <w:top w:val="nil"/>
              <w:left w:val="nil"/>
              <w:bottom w:val="dashSmallGap" w:sz="4" w:space="0" w:color="808080" w:themeColor="background1" w:themeShade="80"/>
              <w:right w:val="nil"/>
            </w:tcBorders>
            <w:vAlign w:val="center"/>
            <w:hideMark/>
          </w:tcPr>
          <w:p w14:paraId="42BDAE16" w14:textId="77777777" w:rsidR="00422C66" w:rsidRDefault="00422C66">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01"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77E6D6A4"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99"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22C66" w14:paraId="3F640A2B" w14:textId="77777777" w:rsidTr="00D7351D">
        <w:trPr>
          <w:trHeight w:val="288"/>
        </w:trPr>
        <w:tc>
          <w:tcPr>
            <w:tcW w:w="22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F18E9EA" w14:textId="77777777" w:rsidTr="00276499">
        <w:trPr>
          <w:trHeight w:val="288"/>
        </w:trPr>
        <w:tc>
          <w:tcPr>
            <w:tcW w:w="2217" w:type="dxa"/>
            <w:tcBorders>
              <w:top w:val="nil"/>
              <w:left w:val="nil"/>
              <w:bottom w:val="dashSmallGap" w:sz="4" w:space="0" w:color="BFBFBF" w:themeColor="background1" w:themeShade="BF"/>
              <w:right w:val="nil"/>
            </w:tcBorders>
            <w:noWrap/>
            <w:vAlign w:val="center"/>
            <w:hideMark/>
          </w:tcPr>
          <w:p w14:paraId="7BE6D9E7"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3E8388D6" w14:textId="77777777" w:rsidTr="007E1785">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12764D52" w14:textId="77777777" w:rsidTr="008224E2">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0ABC6094" w14:textId="77777777" w:rsidTr="00D97A3F">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4937399" w14:textId="77777777" w:rsidTr="00216FC3">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C3BCF36" w14:textId="77777777" w:rsidTr="006027A4">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4888BDF" w14:textId="77777777" w:rsidTr="00CE3259">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65C25224" w14:textId="77777777" w:rsidTr="009A4F91">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7CF572AC" w14:textId="77777777" w:rsidTr="00D46D7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8F07532"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2E4E6896" w14:textId="77777777" w:rsidTr="00071119">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7BCCC79E"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3BB1088" w14:textId="77777777" w:rsidTr="00B87798">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22C66" w:rsidRDefault="00422C66">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7674A66A" w14:textId="77777777" w:rsidTr="009C5566">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383D529E" w14:textId="77777777" w:rsidTr="00685F1F">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32E5BE3F" w14:textId="77777777" w:rsidTr="008A3D85">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EA92558" w14:textId="77777777" w:rsidTr="0030665B">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sidRPr="00F66CBE">
              <w:rPr>
                <w:rFonts w:asciiTheme="majorHAnsi" w:hAnsiTheme="majorHAnsi"/>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6D0F5A2D" w14:textId="77777777" w:rsidTr="00012EEB">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264A40B5" w14:textId="77777777" w:rsidTr="00D432F2">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55C3365" w14:textId="77777777" w:rsidTr="00B40FC7">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21C7E982" w14:textId="77777777" w:rsidTr="001177B3">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573A0638" w14:textId="77777777" w:rsidTr="00AF5827">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717B45C6" w14:textId="77777777" w:rsidTr="00EB5C68">
        <w:trPr>
          <w:trHeight w:val="288"/>
        </w:trPr>
        <w:tc>
          <w:tcPr>
            <w:tcW w:w="2217" w:type="dxa"/>
            <w:tcBorders>
              <w:top w:val="dashSmallGap" w:sz="4" w:space="0" w:color="BFBFBF" w:themeColor="background1" w:themeShade="BF"/>
              <w:left w:val="nil"/>
              <w:bottom w:val="nil"/>
              <w:right w:val="nil"/>
            </w:tcBorders>
            <w:noWrap/>
            <w:vAlign w:val="center"/>
            <w:hideMark/>
          </w:tcPr>
          <w:p w14:paraId="680D6763"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33CDFFC" w:rsidR="00C614F3" w:rsidRPr="00690C65" w:rsidRDefault="00007D8A" w:rsidP="00C614F3">
      <w:pPr>
        <w:pStyle w:val="ProductList-Body"/>
      </w:pPr>
      <w:r>
        <w:rPr>
          <w:vertAlign w:val="superscript"/>
        </w:rPr>
        <w:t>1</w:t>
      </w:r>
      <w:r>
        <w:t xml:space="preserve"> Pievienojumprogrammas komplekta SL, kuru nosaukumā ir iekļauts apzīmējums </w:t>
      </w:r>
      <w:r w:rsidR="00765042">
        <w:t>„</w:t>
      </w:r>
      <w:r>
        <w:t>bez ProPlus”, neietver tiesības izmantot pakalpojumu Office 365 ProPlus.</w:t>
      </w:r>
    </w:p>
    <w:p w14:paraId="082C8249" w14:textId="77777777" w:rsidR="00422C66" w:rsidRDefault="00422C66" w:rsidP="00422C66">
      <w:pPr>
        <w:pStyle w:val="ProductList-Body"/>
        <w:rPr>
          <w:rStyle w:val="Hyperlink"/>
        </w:rPr>
      </w:pPr>
      <w:r>
        <w:rPr>
          <w:vertAlign w:val="superscript"/>
        </w:rPr>
        <w:t>2</w:t>
      </w:r>
      <w:r>
        <w:t xml:space="preserve"> Papildus iepriekš norādītajiem Tiešsaistes pakalpojumiem komplekts Enterprise Cloud Suite atbilst SL prasībām, kas piemērojamas licencei Windows SA vienam lietotājam, kā aprakstīts Produktu nosacījumos. Produktu nosacījumi ir pieejami vietnē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un Microsoft Dynamics CRM Online Enterprise EDU atbilst tādām pašām SL prasībām, kādām attiecīgi atbilst Microsoft Dynamics CRM Online Professional un Microsoft Dynamics CRM Online Enterprise.</w:t>
      </w:r>
    </w:p>
    <w:p w14:paraId="08C21DF0" w14:textId="77777777" w:rsidR="008434FA" w:rsidRPr="000772BE" w:rsidRDefault="0089353B"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02" w:name="Attachment3"/>
      <w:bookmarkStart w:id="103" w:name="_Toc433112484"/>
      <w:r>
        <w:lastRenderedPageBreak/>
        <w:t>3. pielikums — Standarta līguma klauzulas</w:t>
      </w:r>
      <w:bookmarkEnd w:id="102"/>
      <w:bookmarkEnd w:id="103"/>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77777777" w:rsidR="00E83159" w:rsidRPr="00690C65" w:rsidRDefault="00E83159" w:rsidP="00E83159">
      <w:pPr>
        <w:pStyle w:val="ProductList-Body"/>
        <w:spacing w:after="120"/>
      </w:pPr>
      <w:r>
        <w:rPr>
          <w:b/>
        </w:rPr>
        <w:t>Datu subjekti</w:t>
      </w:r>
      <w: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2F4044" w14:textId="77777777" w:rsidR="0089353B" w:rsidRDefault="0089353B" w:rsidP="009A573F">
      <w:pPr>
        <w:spacing w:after="0" w:line="240" w:lineRule="auto"/>
      </w:pPr>
      <w:r>
        <w:separator/>
      </w:r>
    </w:p>
  </w:endnote>
  <w:endnote w:type="continuationSeparator" w:id="0">
    <w:p w14:paraId="50278A3D" w14:textId="77777777" w:rsidR="0089353B" w:rsidRDefault="0089353B" w:rsidP="009A573F">
      <w:pPr>
        <w:spacing w:after="0" w:line="240" w:lineRule="auto"/>
      </w:pPr>
      <w:r>
        <w:continuationSeparator/>
      </w:r>
    </w:p>
  </w:endnote>
  <w:endnote w:type="continuationNotice" w:id="1">
    <w:p w14:paraId="49FC4512" w14:textId="77777777" w:rsidR="0089353B" w:rsidRDefault="008935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A93265" w14:textId="77777777" w:rsidR="007F63AA" w:rsidRDefault="007F63A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65042" w:rsidRDefault="007650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65042" w:rsidRPr="00591643" w:rsidRDefault="007650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0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65042" w:rsidRPr="00C76DF3" w:rsidRDefault="0089353B" w:rsidP="005C51AC">
          <w:pPr>
            <w:pStyle w:val="ProductList-OfferingBody"/>
            <w:ind w:left="-77" w:right="-73"/>
            <w:jc w:val="center"/>
            <w:rPr>
              <w:color w:val="808080" w:themeColor="background1" w:themeShade="80"/>
              <w:sz w:val="14"/>
              <w:szCs w:val="14"/>
            </w:rPr>
          </w:pPr>
          <w:hyperlink w:anchor="TableofContents" w:history="1">
            <w:r w:rsidR="007650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65042" w:rsidRPr="00C76DF3" w:rsidRDefault="007650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65042" w:rsidRPr="00C76DF3" w:rsidRDefault="0089353B" w:rsidP="005C51AC">
          <w:pPr>
            <w:pStyle w:val="ProductList-OfferingBody"/>
            <w:ind w:left="-72" w:right="-74"/>
            <w:jc w:val="center"/>
            <w:rPr>
              <w:color w:val="808080" w:themeColor="background1" w:themeShade="80"/>
              <w:sz w:val="14"/>
              <w:szCs w:val="14"/>
            </w:rPr>
          </w:pPr>
          <w:hyperlink w:anchor="Introduction" w:history="1">
            <w:r w:rsidR="007650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65042" w:rsidRPr="00C76DF3" w:rsidRDefault="007650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65042" w:rsidRPr="00C76DF3" w:rsidRDefault="0089353B" w:rsidP="005C51AC">
          <w:pPr>
            <w:pStyle w:val="ProductList-OfferingBody"/>
            <w:ind w:left="-72" w:right="-75"/>
            <w:jc w:val="center"/>
            <w:rPr>
              <w:color w:val="808080" w:themeColor="background1" w:themeShade="80"/>
              <w:sz w:val="14"/>
              <w:szCs w:val="14"/>
            </w:rPr>
          </w:pPr>
          <w:hyperlink w:anchor="GeneralTerms" w:history="1">
            <w:r w:rsidR="0076504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65042" w:rsidRPr="00C76DF3" w:rsidRDefault="007650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65042" w:rsidRPr="00C76DF3" w:rsidRDefault="0089353B" w:rsidP="005C51AC">
          <w:pPr>
            <w:pStyle w:val="ProductList-OfferingBody"/>
            <w:ind w:left="-72" w:right="-77"/>
            <w:jc w:val="center"/>
            <w:rPr>
              <w:color w:val="808080" w:themeColor="background1" w:themeShade="80"/>
              <w:sz w:val="14"/>
              <w:szCs w:val="14"/>
            </w:rPr>
          </w:pPr>
          <w:hyperlink w:anchor="PrivacyandSecurityTerms" w:history="1">
            <w:r w:rsidR="00765042">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65042" w:rsidRPr="00C76DF3" w:rsidRDefault="0089353B" w:rsidP="005C51AC">
          <w:pPr>
            <w:pStyle w:val="ProductList-OfferingBody"/>
            <w:ind w:left="-72" w:right="-77"/>
            <w:jc w:val="center"/>
            <w:rPr>
              <w:color w:val="808080" w:themeColor="background1" w:themeShade="80"/>
              <w:sz w:val="14"/>
              <w:szCs w:val="14"/>
            </w:rPr>
          </w:pPr>
          <w:hyperlink w:anchor="OnlineServiceSpecificTerms" w:history="1">
            <w:r w:rsidR="007650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65042" w:rsidRPr="00C76DF3" w:rsidRDefault="0089353B" w:rsidP="005C51AC">
          <w:pPr>
            <w:pStyle w:val="ProductList-OfferingBody"/>
            <w:ind w:left="-72" w:right="-76"/>
            <w:jc w:val="center"/>
            <w:rPr>
              <w:color w:val="808080" w:themeColor="background1" w:themeShade="80"/>
              <w:sz w:val="14"/>
              <w:szCs w:val="14"/>
            </w:rPr>
          </w:pPr>
          <w:hyperlink w:anchor="Attachment1" w:history="1">
            <w:r w:rsidR="00765042">
              <w:rPr>
                <w:rStyle w:val="Hyperlink"/>
                <w:sz w:val="14"/>
                <w:szCs w:val="14"/>
              </w:rPr>
              <w:t>Pielikumi</w:t>
            </w:r>
          </w:hyperlink>
        </w:p>
      </w:tc>
    </w:tr>
  </w:tbl>
  <w:p w14:paraId="7E537610" w14:textId="77777777" w:rsidR="00765042" w:rsidRPr="00591643" w:rsidRDefault="0076504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21C4B" w:rsidRPr="004C55B5" w:rsidRDefault="0089353B"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21C4B" w:rsidRPr="004C55B5" w:rsidRDefault="0089353B"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21C4B" w:rsidRPr="004C55B5" w:rsidRDefault="0089353B"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21C4B" w:rsidRPr="004C55B5" w:rsidRDefault="0089353B"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21C4B" w:rsidRPr="004C55B5" w:rsidRDefault="0089353B" w:rsidP="0022667A">
          <w:pPr>
            <w:pStyle w:val="ProductList-OfferingBody"/>
            <w:ind w:left="-72" w:right="-77"/>
            <w:jc w:val="center"/>
            <w:rPr>
              <w:rStyle w:val="LogoportDoNotTranslate"/>
            </w:rPr>
          </w:pPr>
          <w:hyperlink w:anchor="OnlineServiceSpecificTerms" w:history="1">
            <w:r w:rsidR="00621C4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21C4B" w:rsidRPr="004C55B5" w:rsidRDefault="0089353B"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47F5C9DE" w14:textId="77777777" w:rsidR="00621C4B" w:rsidRPr="00002F5E" w:rsidRDefault="00621C4B"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765042"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765042" w:rsidRPr="004C55B5" w:rsidRDefault="0089353B" w:rsidP="00591643">
          <w:pPr>
            <w:pStyle w:val="ProductList-OfferingBody"/>
            <w:ind w:left="-77" w:right="-73"/>
            <w:jc w:val="center"/>
            <w:rPr>
              <w:rStyle w:val="LogoportDoNotTranslate"/>
            </w:rPr>
          </w:pPr>
          <w:hyperlink w:anchor="TableofContents" w:history="1">
            <w:r w:rsidR="007650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765042" w:rsidRPr="004C55B5" w:rsidRDefault="00765042"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765042" w:rsidRPr="004C55B5" w:rsidRDefault="0089353B" w:rsidP="00591643">
          <w:pPr>
            <w:pStyle w:val="ProductList-OfferingBody"/>
            <w:ind w:left="-72" w:right="-74"/>
            <w:jc w:val="center"/>
            <w:rPr>
              <w:rStyle w:val="LogoportDoNotTranslate"/>
            </w:rPr>
          </w:pPr>
          <w:hyperlink w:anchor="Introduction" w:history="1">
            <w:r w:rsidR="007650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765042" w:rsidRPr="004C55B5" w:rsidRDefault="00765042"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765042" w:rsidRPr="004C55B5" w:rsidRDefault="0089353B" w:rsidP="003812FE">
          <w:pPr>
            <w:pStyle w:val="ProductList-OfferingBody"/>
            <w:ind w:left="-72" w:right="-75"/>
            <w:jc w:val="center"/>
            <w:rPr>
              <w:rStyle w:val="LogoportDoNotTranslate"/>
            </w:rPr>
          </w:pPr>
          <w:hyperlink w:anchor="GeneralTerms" w:history="1">
            <w:r w:rsidR="007650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765042" w:rsidRPr="004C55B5" w:rsidRDefault="00765042"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765042" w:rsidRPr="004C55B5" w:rsidRDefault="0089353B" w:rsidP="00591643">
          <w:pPr>
            <w:pStyle w:val="ProductList-OfferingBody"/>
            <w:ind w:left="-72" w:right="-77"/>
            <w:jc w:val="center"/>
            <w:rPr>
              <w:rStyle w:val="LogoportDoNotTranslate"/>
            </w:rPr>
          </w:pPr>
          <w:hyperlink w:anchor="PrivacyandSecurityTerms" w:history="1">
            <w:r w:rsidR="00765042" w:rsidRPr="00AE65AE">
              <w:rPr>
                <w:rStyle w:val="Hyperlink"/>
                <w:sz w:val="14"/>
                <w:szCs w:val="14"/>
                <w:lang w:val="es-ES" w:eastAsia="en-US" w:bidi="ar-SA"/>
              </w:rPr>
              <w:t xml:space="preserve">Personas datu aizsardzības </w:t>
            </w:r>
            <w:r w:rsidR="00765042"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765042" w:rsidRPr="004C55B5" w:rsidRDefault="0089353B" w:rsidP="003812FE">
          <w:pPr>
            <w:pStyle w:val="ProductList-OfferingBody"/>
            <w:ind w:left="-72" w:right="-77"/>
            <w:jc w:val="center"/>
            <w:rPr>
              <w:rStyle w:val="LogoportDoNotTranslate"/>
            </w:rPr>
          </w:pPr>
          <w:hyperlink w:anchor="OnlineServiceSpecificTerms" w:history="1">
            <w:r w:rsidR="007650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765042" w:rsidRPr="004C55B5" w:rsidRDefault="0089353B" w:rsidP="003812FE">
          <w:pPr>
            <w:pStyle w:val="ProductList-OfferingBody"/>
            <w:ind w:left="-72" w:right="-76"/>
            <w:jc w:val="center"/>
            <w:rPr>
              <w:rStyle w:val="LogoportDoNotTranslate"/>
            </w:rPr>
          </w:pPr>
          <w:hyperlink w:anchor="Attachment1" w:history="1">
            <w:r w:rsidR="00765042">
              <w:rPr>
                <w:rStyle w:val="Hyperlink"/>
                <w:sz w:val="14"/>
                <w:szCs w:val="14"/>
                <w:lang w:val="en-US" w:eastAsia="en-US" w:bidi="ar-SA"/>
              </w:rPr>
              <w:t>Pielikums</w:t>
            </w:r>
          </w:hyperlink>
        </w:p>
      </w:tc>
    </w:tr>
  </w:tbl>
  <w:p w14:paraId="48820ED3" w14:textId="77777777" w:rsidR="00765042" w:rsidRPr="00002F5E" w:rsidRDefault="0076504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F071D" w:rsidRPr="004C55B5" w14:paraId="77CD009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CF071D" w:rsidRPr="004C55B5" w:rsidRDefault="0089353B" w:rsidP="0022667A">
          <w:pPr>
            <w:pStyle w:val="ProductList-OfferingBody"/>
            <w:ind w:left="-77" w:right="-73"/>
            <w:jc w:val="center"/>
            <w:rPr>
              <w:rStyle w:val="LogoportDoNotTranslate"/>
            </w:rPr>
          </w:pPr>
          <w:hyperlink w:anchor="TableofContents" w:history="1">
            <w:r w:rsidR="00CF071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CF071D" w:rsidRPr="004C55B5" w:rsidRDefault="00CF071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CF071D" w:rsidRPr="004C55B5" w:rsidRDefault="0089353B" w:rsidP="0022667A">
          <w:pPr>
            <w:pStyle w:val="ProductList-OfferingBody"/>
            <w:ind w:left="-72" w:right="-74"/>
            <w:jc w:val="center"/>
            <w:rPr>
              <w:rStyle w:val="LogoportDoNotTranslate"/>
            </w:rPr>
          </w:pPr>
          <w:hyperlink w:anchor="Introduction" w:history="1">
            <w:r w:rsidR="00CF071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CF071D" w:rsidRPr="004C55B5" w:rsidRDefault="00CF071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CF071D" w:rsidRPr="004C55B5" w:rsidRDefault="0089353B" w:rsidP="0022667A">
          <w:pPr>
            <w:pStyle w:val="ProductList-OfferingBody"/>
            <w:ind w:left="-72" w:right="-75"/>
            <w:jc w:val="center"/>
            <w:rPr>
              <w:rStyle w:val="LogoportDoNotTranslate"/>
            </w:rPr>
          </w:pPr>
          <w:hyperlink w:anchor="GeneralTerms" w:history="1">
            <w:r w:rsidR="00CF071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CF071D" w:rsidRPr="004C55B5" w:rsidRDefault="00CF071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CF071D" w:rsidRPr="004C55B5" w:rsidRDefault="0089353B" w:rsidP="0022667A">
          <w:pPr>
            <w:pStyle w:val="ProductList-OfferingBody"/>
            <w:ind w:left="-72" w:right="-77"/>
            <w:jc w:val="center"/>
            <w:rPr>
              <w:rStyle w:val="LogoportDoNotTranslate"/>
            </w:rPr>
          </w:pPr>
          <w:hyperlink w:anchor="PrivacyandSecurityTerms" w:history="1">
            <w:r w:rsidR="00CF071D" w:rsidRPr="00AE65AE">
              <w:rPr>
                <w:rStyle w:val="Hyperlink"/>
                <w:sz w:val="14"/>
                <w:szCs w:val="14"/>
                <w:lang w:val="es-ES" w:eastAsia="en-US" w:bidi="ar-SA"/>
              </w:rPr>
              <w:t xml:space="preserve">Personas datu aizsardzības </w:t>
            </w:r>
            <w:r w:rsidR="00CF071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CF071D" w:rsidRPr="004C55B5" w:rsidRDefault="0089353B" w:rsidP="0022667A">
          <w:pPr>
            <w:pStyle w:val="ProductList-OfferingBody"/>
            <w:ind w:left="-72" w:right="-77"/>
            <w:jc w:val="center"/>
            <w:rPr>
              <w:rStyle w:val="LogoportDoNotTranslate"/>
            </w:rPr>
          </w:pPr>
          <w:hyperlink w:anchor="OnlineServiceSpecificTerms" w:history="1">
            <w:r w:rsidR="00CF071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CF071D" w:rsidRPr="004C55B5" w:rsidRDefault="0089353B" w:rsidP="0022667A">
          <w:pPr>
            <w:pStyle w:val="ProductList-OfferingBody"/>
            <w:ind w:left="-72" w:right="-76"/>
            <w:jc w:val="center"/>
            <w:rPr>
              <w:rStyle w:val="LogoportDoNotTranslate"/>
            </w:rPr>
          </w:pPr>
          <w:hyperlink w:anchor="Attachment1" w:history="1">
            <w:r w:rsidR="00CF071D">
              <w:rPr>
                <w:rStyle w:val="Hyperlink"/>
                <w:sz w:val="14"/>
                <w:szCs w:val="14"/>
                <w:lang w:val="en-US" w:eastAsia="en-US" w:bidi="ar-SA"/>
              </w:rPr>
              <w:t>Pielikums</w:t>
            </w:r>
          </w:hyperlink>
        </w:p>
      </w:tc>
    </w:tr>
  </w:tbl>
  <w:p w14:paraId="0E9D8EA9" w14:textId="77777777" w:rsidR="00CF071D" w:rsidRPr="00002F5E" w:rsidRDefault="00CF071D"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621C4B" w:rsidRPr="004C55B5" w:rsidRDefault="0089353B"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621C4B" w:rsidRPr="004C55B5" w:rsidRDefault="0089353B"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621C4B" w:rsidRPr="004C55B5" w:rsidRDefault="0089353B"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621C4B" w:rsidRPr="004C55B5" w:rsidRDefault="0089353B"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621C4B" w:rsidRPr="004C55B5" w:rsidRDefault="0089353B" w:rsidP="0022667A">
          <w:pPr>
            <w:pStyle w:val="ProductList-OfferingBody"/>
            <w:ind w:left="-72" w:right="-77"/>
            <w:jc w:val="center"/>
            <w:rPr>
              <w:rStyle w:val="LogoportDoNotTranslate"/>
            </w:rPr>
          </w:pPr>
          <w:hyperlink w:anchor="OnlineServiceSpecificTerms" w:history="1">
            <w:r w:rsidR="00621C4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621C4B" w:rsidRPr="004C55B5" w:rsidRDefault="0089353B"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32FB4399" w14:textId="77777777" w:rsidR="00621C4B" w:rsidRPr="00002F5E" w:rsidRDefault="00621C4B"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43381C1B"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A07C6D" w:rsidRPr="004C55B5" w:rsidRDefault="0089353B"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A07C6D" w:rsidRPr="004C55B5" w:rsidRDefault="0089353B"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A07C6D" w:rsidRPr="004C55B5" w:rsidRDefault="0089353B"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A07C6D" w:rsidRPr="004C55B5" w:rsidRDefault="0089353B"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A07C6D" w:rsidRPr="004C55B5" w:rsidRDefault="0089353B" w:rsidP="0022667A">
          <w:pPr>
            <w:pStyle w:val="ProductList-OfferingBody"/>
            <w:ind w:left="-72" w:right="-77"/>
            <w:jc w:val="center"/>
            <w:rPr>
              <w:rStyle w:val="LogoportDoNotTranslate"/>
            </w:rPr>
          </w:pPr>
          <w:hyperlink w:anchor="OnlineServiceSpecificTerms" w:history="1">
            <w:r w:rsidR="00A07C6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A07C6D" w:rsidRPr="004C55B5" w:rsidRDefault="0089353B"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5A9B12EC" w14:textId="77777777" w:rsidR="00A07C6D" w:rsidRPr="00002F5E" w:rsidRDefault="00A07C6D"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C04E0"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CC04E0" w:rsidRPr="004C55B5" w:rsidRDefault="0089353B" w:rsidP="0022667A">
          <w:pPr>
            <w:pStyle w:val="ProductList-OfferingBody"/>
            <w:ind w:left="-77" w:right="-73"/>
            <w:jc w:val="center"/>
            <w:rPr>
              <w:rStyle w:val="LogoportDoNotTranslate"/>
            </w:rPr>
          </w:pPr>
          <w:hyperlink w:anchor="TableofContents" w:history="1">
            <w:r w:rsidR="00CC04E0">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CC04E0" w:rsidRPr="004C55B5" w:rsidRDefault="00CC04E0"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CC04E0" w:rsidRPr="004C55B5" w:rsidRDefault="0089353B" w:rsidP="0022667A">
          <w:pPr>
            <w:pStyle w:val="ProductList-OfferingBody"/>
            <w:ind w:left="-72" w:right="-74"/>
            <w:jc w:val="center"/>
            <w:rPr>
              <w:rStyle w:val="LogoportDoNotTranslate"/>
            </w:rPr>
          </w:pPr>
          <w:hyperlink w:anchor="Introduction" w:history="1">
            <w:r w:rsidR="00CC04E0">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CC04E0" w:rsidRPr="004C55B5" w:rsidRDefault="00CC04E0"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CC04E0" w:rsidRPr="004C55B5" w:rsidRDefault="0089353B" w:rsidP="0022667A">
          <w:pPr>
            <w:pStyle w:val="ProductList-OfferingBody"/>
            <w:ind w:left="-72" w:right="-75"/>
            <w:jc w:val="center"/>
            <w:rPr>
              <w:rStyle w:val="LogoportDoNotTranslate"/>
            </w:rPr>
          </w:pPr>
          <w:hyperlink w:anchor="GeneralTerms" w:history="1">
            <w:r w:rsidR="00CC04E0">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CC04E0" w:rsidRPr="004C55B5" w:rsidRDefault="00CC04E0"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CC04E0" w:rsidRPr="004C55B5" w:rsidRDefault="0089353B" w:rsidP="0022667A">
          <w:pPr>
            <w:pStyle w:val="ProductList-OfferingBody"/>
            <w:ind w:left="-72" w:right="-77"/>
            <w:jc w:val="center"/>
            <w:rPr>
              <w:rStyle w:val="LogoportDoNotTranslate"/>
            </w:rPr>
          </w:pPr>
          <w:hyperlink w:anchor="PrivacyandSecurityTerms" w:history="1">
            <w:r w:rsidR="00CC04E0" w:rsidRPr="00AE65AE">
              <w:rPr>
                <w:rStyle w:val="Hyperlink"/>
                <w:sz w:val="14"/>
                <w:szCs w:val="14"/>
                <w:lang w:val="es-ES" w:eastAsia="en-US" w:bidi="ar-SA"/>
              </w:rPr>
              <w:t xml:space="preserve">Personas datu aizsardzības </w:t>
            </w:r>
            <w:r w:rsidR="00CC04E0"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CC04E0" w:rsidRPr="004C55B5" w:rsidRDefault="0089353B" w:rsidP="0022667A">
          <w:pPr>
            <w:pStyle w:val="ProductList-OfferingBody"/>
            <w:ind w:left="-72" w:right="-77"/>
            <w:jc w:val="center"/>
            <w:rPr>
              <w:rStyle w:val="LogoportDoNotTranslate"/>
            </w:rPr>
          </w:pPr>
          <w:hyperlink w:anchor="OnlineServiceSpecificTerms" w:history="1">
            <w:r w:rsidR="00CC04E0"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CC04E0" w:rsidRPr="004C55B5" w:rsidRDefault="0089353B" w:rsidP="0022667A">
          <w:pPr>
            <w:pStyle w:val="ProductList-OfferingBody"/>
            <w:ind w:left="-72" w:right="-76"/>
            <w:jc w:val="center"/>
            <w:rPr>
              <w:rStyle w:val="LogoportDoNotTranslate"/>
            </w:rPr>
          </w:pPr>
          <w:hyperlink w:anchor="Attachment1" w:history="1">
            <w:r w:rsidR="00CC04E0">
              <w:rPr>
                <w:rStyle w:val="Hyperlink"/>
                <w:sz w:val="14"/>
                <w:szCs w:val="14"/>
                <w:lang w:val="en-US" w:eastAsia="en-US" w:bidi="ar-SA"/>
              </w:rPr>
              <w:t>Pielikums</w:t>
            </w:r>
          </w:hyperlink>
        </w:p>
      </w:tc>
    </w:tr>
  </w:tbl>
  <w:p w14:paraId="4DDB95FD" w14:textId="77777777" w:rsidR="00CC04E0" w:rsidRPr="00002F5E" w:rsidRDefault="00CC04E0"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901D7" w:rsidRPr="004C55B5" w14:paraId="00A9237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4901D7" w:rsidRPr="004C55B5" w:rsidRDefault="0089353B"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4901D7" w:rsidRPr="004C55B5" w:rsidRDefault="0089353B"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4901D7" w:rsidRPr="004C55B5" w:rsidRDefault="0089353B"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4901D7" w:rsidRPr="004C55B5" w:rsidRDefault="0089353B"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4901D7" w:rsidRPr="004C55B5" w:rsidRDefault="0089353B" w:rsidP="0022667A">
          <w:pPr>
            <w:pStyle w:val="ProductList-OfferingBody"/>
            <w:ind w:left="-72" w:right="-77"/>
            <w:jc w:val="center"/>
            <w:rPr>
              <w:rStyle w:val="LogoportDoNotTranslate"/>
            </w:rPr>
          </w:pPr>
          <w:hyperlink w:anchor="OnlineServiceSpecificTerms" w:history="1">
            <w:r w:rsidR="004901D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4901D7" w:rsidRPr="004C55B5" w:rsidRDefault="0089353B"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73C31972" w14:textId="77777777" w:rsidR="004901D7" w:rsidRPr="00002F5E" w:rsidRDefault="004901D7" w:rsidP="004901D7">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A07C6D" w:rsidRPr="004C55B5" w:rsidRDefault="0089353B"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A07C6D" w:rsidRPr="004C55B5" w:rsidRDefault="0089353B"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A07C6D" w:rsidRPr="004C55B5" w:rsidRDefault="0089353B"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A07C6D" w:rsidRPr="004C55B5" w:rsidRDefault="0089353B"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A07C6D" w:rsidRPr="004C55B5" w:rsidRDefault="0089353B" w:rsidP="0022667A">
          <w:pPr>
            <w:pStyle w:val="ProductList-OfferingBody"/>
            <w:ind w:left="-72" w:right="-77"/>
            <w:jc w:val="center"/>
            <w:rPr>
              <w:rStyle w:val="LogoportDoNotTranslate"/>
            </w:rPr>
          </w:pPr>
          <w:hyperlink w:anchor="OnlineServiceSpecificTerms" w:history="1">
            <w:r w:rsidR="00A07C6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A07C6D" w:rsidRPr="004C55B5" w:rsidRDefault="0089353B"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679588F3" w14:textId="77777777" w:rsidR="00A07C6D" w:rsidRPr="00002F5E" w:rsidRDefault="00A07C6D" w:rsidP="00A07C6D">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E1249" w:rsidRPr="004C55B5" w14:paraId="74CD8399"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4E1249" w:rsidRPr="004C55B5" w:rsidRDefault="0089353B" w:rsidP="0022667A">
          <w:pPr>
            <w:pStyle w:val="ProductList-OfferingBody"/>
            <w:ind w:left="-77" w:right="-73"/>
            <w:jc w:val="center"/>
            <w:rPr>
              <w:rStyle w:val="LogoportDoNotTranslate"/>
            </w:rPr>
          </w:pPr>
          <w:hyperlink w:anchor="TableofContents" w:history="1">
            <w:r w:rsidR="004E1249">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4E1249" w:rsidRPr="004C55B5" w:rsidRDefault="004E1249"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4E1249" w:rsidRPr="004C55B5" w:rsidRDefault="0089353B" w:rsidP="0022667A">
          <w:pPr>
            <w:pStyle w:val="ProductList-OfferingBody"/>
            <w:ind w:left="-72" w:right="-74"/>
            <w:jc w:val="center"/>
            <w:rPr>
              <w:rStyle w:val="LogoportDoNotTranslate"/>
            </w:rPr>
          </w:pPr>
          <w:hyperlink w:anchor="Introduction" w:history="1">
            <w:r w:rsidR="004E1249">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4E1249" w:rsidRPr="004C55B5" w:rsidRDefault="004E1249"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4E1249" w:rsidRPr="004C55B5" w:rsidRDefault="0089353B" w:rsidP="0022667A">
          <w:pPr>
            <w:pStyle w:val="ProductList-OfferingBody"/>
            <w:ind w:left="-72" w:right="-75"/>
            <w:jc w:val="center"/>
            <w:rPr>
              <w:rStyle w:val="LogoportDoNotTranslate"/>
            </w:rPr>
          </w:pPr>
          <w:hyperlink w:anchor="GeneralTerms" w:history="1">
            <w:r w:rsidR="004E1249">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4E1249" w:rsidRPr="004C55B5" w:rsidRDefault="004E1249"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4E1249" w:rsidRPr="004C55B5" w:rsidRDefault="0089353B" w:rsidP="0022667A">
          <w:pPr>
            <w:pStyle w:val="ProductList-OfferingBody"/>
            <w:ind w:left="-72" w:right="-77"/>
            <w:jc w:val="center"/>
            <w:rPr>
              <w:rStyle w:val="LogoportDoNotTranslate"/>
            </w:rPr>
          </w:pPr>
          <w:hyperlink w:anchor="PrivacyandSecurityTerms" w:history="1">
            <w:r w:rsidR="004E1249" w:rsidRPr="00AE65AE">
              <w:rPr>
                <w:rStyle w:val="Hyperlink"/>
                <w:sz w:val="14"/>
                <w:szCs w:val="14"/>
                <w:lang w:val="es-ES" w:eastAsia="en-US" w:bidi="ar-SA"/>
              </w:rPr>
              <w:t xml:space="preserve">Personas datu aizsardzības </w:t>
            </w:r>
            <w:r w:rsidR="004E1249"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4E1249" w:rsidRPr="004C55B5" w:rsidRDefault="0089353B" w:rsidP="0022667A">
          <w:pPr>
            <w:pStyle w:val="ProductList-OfferingBody"/>
            <w:ind w:left="-72" w:right="-77"/>
            <w:jc w:val="center"/>
            <w:rPr>
              <w:rStyle w:val="LogoportDoNotTranslate"/>
            </w:rPr>
          </w:pPr>
          <w:hyperlink w:anchor="OnlineServiceSpecificTerms" w:history="1">
            <w:r w:rsidR="004E1249"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4E1249" w:rsidRPr="004C55B5" w:rsidRDefault="0089353B" w:rsidP="0022667A">
          <w:pPr>
            <w:pStyle w:val="ProductList-OfferingBody"/>
            <w:ind w:left="-72" w:right="-76"/>
            <w:jc w:val="center"/>
            <w:rPr>
              <w:rStyle w:val="LogoportDoNotTranslate"/>
            </w:rPr>
          </w:pPr>
          <w:hyperlink w:anchor="Attachment1" w:history="1">
            <w:r w:rsidR="004E1249">
              <w:rPr>
                <w:rStyle w:val="Hyperlink"/>
                <w:sz w:val="14"/>
                <w:szCs w:val="14"/>
                <w:lang w:val="en-US" w:eastAsia="en-US" w:bidi="ar-SA"/>
              </w:rPr>
              <w:t>Pielikums</w:t>
            </w:r>
          </w:hyperlink>
        </w:p>
      </w:tc>
    </w:tr>
  </w:tbl>
  <w:p w14:paraId="0B3E70EF" w14:textId="77777777" w:rsidR="004E1249" w:rsidRPr="00002F5E" w:rsidRDefault="004E1249" w:rsidP="004E124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3F4E1B"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4901D7" w:rsidRPr="004C55B5" w:rsidRDefault="0089353B"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4901D7" w:rsidRPr="004C55B5" w:rsidRDefault="0089353B"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4901D7" w:rsidRPr="004C55B5" w:rsidRDefault="0089353B"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4901D7" w:rsidRPr="004C55B5" w:rsidRDefault="0089353B"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4901D7" w:rsidRPr="004C55B5" w:rsidRDefault="0089353B" w:rsidP="0022667A">
          <w:pPr>
            <w:pStyle w:val="ProductList-OfferingBody"/>
            <w:ind w:left="-72" w:right="-77"/>
            <w:jc w:val="center"/>
            <w:rPr>
              <w:rStyle w:val="LogoportDoNotTranslate"/>
            </w:rPr>
          </w:pPr>
          <w:hyperlink w:anchor="OnlineServiceSpecificTerms" w:history="1">
            <w:r w:rsidR="004901D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4901D7" w:rsidRPr="004C55B5" w:rsidRDefault="0089353B"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1CB0A4EE" w14:textId="77777777" w:rsidR="004901D7" w:rsidRPr="00002F5E" w:rsidRDefault="004901D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FD2EB3" w14:textId="77777777" w:rsidR="0089353B" w:rsidRDefault="0089353B" w:rsidP="009A573F">
      <w:pPr>
        <w:spacing w:after="0" w:line="240" w:lineRule="auto"/>
      </w:pPr>
      <w:r>
        <w:separator/>
      </w:r>
    </w:p>
  </w:footnote>
  <w:footnote w:type="continuationSeparator" w:id="0">
    <w:p w14:paraId="79354375" w14:textId="77777777" w:rsidR="0089353B" w:rsidRDefault="0089353B" w:rsidP="009A573F">
      <w:pPr>
        <w:spacing w:after="0" w:line="240" w:lineRule="auto"/>
      </w:pPr>
      <w:r>
        <w:continuationSeparator/>
      </w:r>
    </w:p>
  </w:footnote>
  <w:footnote w:type="continuationNotice" w:id="1">
    <w:p w14:paraId="77113C00" w14:textId="77777777" w:rsidR="0089353B" w:rsidRDefault="0089353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8E351A" w14:textId="77777777" w:rsidR="007F63AA" w:rsidRDefault="007F63A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2A63E0" w14:textId="77777777" w:rsidR="007F63AA" w:rsidRDefault="007F63A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65042" w:rsidRPr="004D27A6" w:rsidRDefault="007650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936E922" w:rsidR="00765042" w:rsidRPr="00171B2E" w:rsidRDefault="00FC2378" w:rsidP="001A044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lielapjoma licencēšanas tiešsaistes pakalpojumu nosacījumi (latviski, 2015. gada novembris)</w:t>
        </w:r>
        <w:r w:rsidR="00765042">
          <w:rPr>
            <w:color w:val="404040" w:themeColor="text1" w:themeTint="BF"/>
            <w:sz w:val="16"/>
            <w:szCs w:val="16"/>
          </w:rPr>
          <w:tab/>
        </w:r>
        <w:r w:rsidR="00765042">
          <w:rPr>
            <w:color w:val="404040" w:themeColor="text1" w:themeTint="BF"/>
            <w:sz w:val="16"/>
            <w:szCs w:val="16"/>
          </w:rPr>
          <w:fldChar w:fldCharType="begin"/>
        </w:r>
        <w:r w:rsidR="00765042" w:rsidRPr="004D27A6">
          <w:rPr>
            <w:color w:val="404040" w:themeColor="text1" w:themeTint="BF"/>
            <w:sz w:val="16"/>
            <w:szCs w:val="16"/>
          </w:rPr>
          <w:instrText xml:space="preserve"> PAGE   \* MERGEFORMAT </w:instrText>
        </w:r>
        <w:r w:rsidR="00765042">
          <w:rPr>
            <w:color w:val="404040" w:themeColor="text1" w:themeTint="BF"/>
            <w:sz w:val="16"/>
            <w:szCs w:val="16"/>
          </w:rPr>
          <w:fldChar w:fldCharType="separate"/>
        </w:r>
        <w:r w:rsidR="007F63AA">
          <w:rPr>
            <w:noProof/>
            <w:color w:val="404040" w:themeColor="text1" w:themeTint="BF"/>
            <w:sz w:val="16"/>
            <w:szCs w:val="16"/>
          </w:rPr>
          <w:t>21</w:t>
        </w:r>
        <w:r w:rsidR="0076504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BF1C5A2" w:rsidR="00765042" w:rsidRPr="004D27A6" w:rsidRDefault="00FC2378" w:rsidP="001A0445">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lielapjoma licencēšanas tiešsaistes pakalpojumu nosacījumi (latviski, 2015. gada novembris)</w:t>
        </w:r>
        <w:r w:rsidR="00765042">
          <w:rPr>
            <w:color w:val="404040" w:themeColor="text1" w:themeTint="BF"/>
            <w:sz w:val="16"/>
            <w:szCs w:val="16"/>
          </w:rPr>
          <w:tab/>
        </w:r>
        <w:r w:rsidR="00765042">
          <w:rPr>
            <w:color w:val="404040" w:themeColor="text1" w:themeTint="BF"/>
            <w:sz w:val="16"/>
            <w:szCs w:val="16"/>
          </w:rPr>
          <w:fldChar w:fldCharType="begin"/>
        </w:r>
        <w:r w:rsidR="00765042" w:rsidRPr="004D27A6">
          <w:rPr>
            <w:color w:val="404040" w:themeColor="text1" w:themeTint="BF"/>
            <w:sz w:val="16"/>
            <w:szCs w:val="16"/>
          </w:rPr>
          <w:instrText xml:space="preserve"> PAGE   \* MERGEFORMAT </w:instrText>
        </w:r>
        <w:r w:rsidR="00765042">
          <w:rPr>
            <w:color w:val="404040" w:themeColor="text1" w:themeTint="BF"/>
            <w:sz w:val="16"/>
            <w:szCs w:val="16"/>
          </w:rPr>
          <w:fldChar w:fldCharType="separate"/>
        </w:r>
        <w:r w:rsidR="007F63AA">
          <w:rPr>
            <w:noProof/>
            <w:color w:val="404040" w:themeColor="text1" w:themeTint="BF"/>
            <w:sz w:val="16"/>
            <w:szCs w:val="16"/>
          </w:rPr>
          <w:t>3</w:t>
        </w:r>
        <w:r w:rsidR="0076504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UbQoKtbACN+H6i/fMy13kzbXsmtnj/oKYWA7TIPdHJ3ErT6Em88pCpCkGw9SOFTojCkiyU0TVBRFdEhAGNS81A==" w:salt="LvETZJsE7pNI290vXrCH2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25D3"/>
    <w:rsid w:val="007F3FE6"/>
    <w:rsid w:val="007F41A2"/>
    <w:rsid w:val="007F49B0"/>
    <w:rsid w:val="007F4EE2"/>
    <w:rsid w:val="007F63AA"/>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53B"/>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84"/>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E0305F"/>
    <w:rsid w:val="00E034E5"/>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C30056-AF4D-4CFB-92B8-3BA7D0DFC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18230</Words>
  <Characters>103913</Characters>
  <Application>Microsoft Office Word</Application>
  <DocSecurity>8</DocSecurity>
  <Lines>865</Lines>
  <Paragraphs>243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2015-10-23T05:09:00Z</dcterms:created>
  <dcterms:modified xsi:type="dcterms:W3CDTF">2015-10-23T05:09:00Z</dcterms:modified>
</cp:coreProperties>
</file>