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w:t>
      </w:r>
      <w:bookmarkStart w:id="1" w:name="_GoBack"/>
      <w:bookmarkEnd w:id="1"/>
      <w:r w:rsidR="006B3068" w:rsidRPr="00B64EAD">
        <w:rPr>
          <w:rFonts w:asciiTheme="majorHAnsi" w:hAnsiTheme="majorHAnsi"/>
          <w:color w:val="FFFFFF" w:themeColor="background1"/>
          <w:sz w:val="32"/>
          <w:szCs w:val="32"/>
        </w:rPr>
        <w:t>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05946880"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r>
      <w:r w:rsidR="005C2737">
        <w:rPr>
          <w:rFonts w:asciiTheme="majorHAnsi" w:hAnsiTheme="majorHAnsi"/>
          <w:color w:val="FFFFFF" w:themeColor="background1"/>
          <w:sz w:val="72"/>
          <w:szCs w:val="72"/>
        </w:rPr>
        <w:t xml:space="preserve">2019 m. </w:t>
      </w:r>
      <w:r w:rsidR="00FB5F24">
        <w:rPr>
          <w:rFonts w:asciiTheme="majorHAnsi" w:hAnsiTheme="majorHAnsi"/>
          <w:color w:val="FFFFFF" w:themeColor="background1"/>
          <w:sz w:val="72"/>
          <w:szCs w:val="72"/>
        </w:rPr>
        <w:t xml:space="preserve">balandžio </w:t>
      </w:r>
      <w:r w:rsidR="005C2737">
        <w:rPr>
          <w:rFonts w:asciiTheme="majorHAnsi" w:hAnsiTheme="majorHAnsi"/>
          <w:color w:val="FFFFFF" w:themeColor="background1"/>
          <w:sz w:val="72"/>
          <w:szCs w:val="72"/>
        </w:rPr>
        <w:t>1 d</w:t>
      </w:r>
      <w:r w:rsidRPr="00540154">
        <w:rPr>
          <w:rFonts w:asciiTheme="majorHAnsi" w:hAnsiTheme="majorHAnsi"/>
          <w:color w:val="FFFFFF" w:themeColor="background1"/>
          <w:spacing w:val="-8"/>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6BAFD28E" w14:textId="444191AB" w:rsidR="00FB5F24" w:rsidRPr="00FB5F24" w:rsidRDefault="00A430D3">
      <w:pPr>
        <w:pStyle w:val="TOC1"/>
        <w:tabs>
          <w:tab w:val="right" w:leader="dot" w:pos="5030"/>
        </w:tabs>
        <w:rPr>
          <w:rFonts w:eastAsiaTheme="minorEastAsia" w:cstheme="minorHAnsi"/>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5015838" w:history="1">
        <w:r w:rsidR="00FB5F24" w:rsidRPr="00FB5F24">
          <w:rPr>
            <w:rStyle w:val="Hyperlink"/>
            <w:rFonts w:cstheme="minorHAnsi"/>
            <w:noProof/>
          </w:rPr>
          <w:t>Įvadas</w:t>
        </w:r>
        <w:r w:rsidR="00FB5F24" w:rsidRPr="00FB5F24">
          <w:rPr>
            <w:rFonts w:cstheme="minorHAnsi"/>
            <w:noProof/>
            <w:webHidden/>
          </w:rPr>
          <w:tab/>
        </w:r>
        <w:r w:rsidR="00FB5F24" w:rsidRPr="00FB5F24">
          <w:rPr>
            <w:rFonts w:cstheme="minorHAnsi"/>
            <w:noProof/>
            <w:webHidden/>
          </w:rPr>
          <w:fldChar w:fldCharType="begin"/>
        </w:r>
        <w:r w:rsidR="00FB5F24" w:rsidRPr="00FB5F24">
          <w:rPr>
            <w:rFonts w:cstheme="minorHAnsi"/>
            <w:noProof/>
            <w:webHidden/>
          </w:rPr>
          <w:instrText xml:space="preserve"> PAGEREF _Toc5015838 \h </w:instrText>
        </w:r>
        <w:r w:rsidR="00FB5F24" w:rsidRPr="00FB5F24">
          <w:rPr>
            <w:rFonts w:cstheme="minorHAnsi"/>
            <w:noProof/>
            <w:webHidden/>
          </w:rPr>
        </w:r>
        <w:r w:rsidR="00FB5F24" w:rsidRPr="00FB5F24">
          <w:rPr>
            <w:rFonts w:cstheme="minorHAnsi"/>
            <w:noProof/>
            <w:webHidden/>
          </w:rPr>
          <w:fldChar w:fldCharType="separate"/>
        </w:r>
        <w:r w:rsidR="00FB5F24" w:rsidRPr="00FB5F24">
          <w:rPr>
            <w:rFonts w:cstheme="minorHAnsi"/>
            <w:noProof/>
            <w:webHidden/>
          </w:rPr>
          <w:t>3</w:t>
        </w:r>
        <w:r w:rsidR="00FB5F24" w:rsidRPr="00FB5F24">
          <w:rPr>
            <w:rFonts w:cstheme="minorHAnsi"/>
            <w:noProof/>
            <w:webHidden/>
          </w:rPr>
          <w:fldChar w:fldCharType="end"/>
        </w:r>
      </w:hyperlink>
    </w:p>
    <w:p w14:paraId="532D70E5" w14:textId="465933F3"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39" w:history="1">
        <w:r w:rsidRPr="00FB5F24">
          <w:rPr>
            <w:rStyle w:val="Hyperlink"/>
            <w:rFonts w:cstheme="minorHAnsi"/>
            <w:noProof/>
          </w:rPr>
          <w:t>Paslaugų lygio sutartys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_Toc5015839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w:t>
        </w:r>
        <w:r w:rsidRPr="00FB5F24">
          <w:rPr>
            <w:rFonts w:cstheme="minorHAnsi"/>
            <w:noProof/>
            <w:webHidden/>
          </w:rPr>
          <w:fldChar w:fldCharType="end"/>
        </w:r>
      </w:hyperlink>
    </w:p>
    <w:p w14:paraId="1150DCD5" w14:textId="1CEBB36A"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40" w:history="1">
        <w:r w:rsidRPr="00FB5F24">
          <w:rPr>
            <w:rStyle w:val="Hyperlink"/>
            <w:rFonts w:cstheme="minorHAnsi"/>
            <w:noProof/>
          </w:rPr>
          <w:t>Taikytinos Internete teikiamų paslaugų sąlygos ir naujinimai</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_Toc5015840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w:t>
        </w:r>
        <w:r w:rsidRPr="00FB5F24">
          <w:rPr>
            <w:rFonts w:cstheme="minorHAnsi"/>
            <w:noProof/>
            <w:webHidden/>
          </w:rPr>
          <w:fldChar w:fldCharType="end"/>
        </w:r>
      </w:hyperlink>
    </w:p>
    <w:p w14:paraId="66349079" w14:textId="0C0F061D"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41" w:history="1">
        <w:r w:rsidRPr="00FB5F24">
          <w:rPr>
            <w:rStyle w:val="Hyperlink"/>
            <w:rFonts w:cstheme="minorHAnsi"/>
            <w:noProof/>
          </w:rPr>
          <w:t>Elektroniniai pranešimai</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_Toc5015841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w:t>
        </w:r>
        <w:r w:rsidRPr="00FB5F24">
          <w:rPr>
            <w:rFonts w:cstheme="minorHAnsi"/>
            <w:noProof/>
            <w:webHidden/>
          </w:rPr>
          <w:fldChar w:fldCharType="end"/>
        </w:r>
      </w:hyperlink>
    </w:p>
    <w:p w14:paraId="09975B89" w14:textId="7E6181D0"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42" w:history="1">
        <w:r w:rsidRPr="00FB5F24">
          <w:rPr>
            <w:rStyle w:val="Hyperlink"/>
            <w:rFonts w:cstheme="minorHAnsi"/>
            <w:noProof/>
          </w:rPr>
          <w:t>Ankstesnės versijos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_Toc5015842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w:t>
        </w:r>
        <w:r w:rsidRPr="00FB5F24">
          <w:rPr>
            <w:rFonts w:cstheme="minorHAnsi"/>
            <w:noProof/>
            <w:webHidden/>
          </w:rPr>
          <w:fldChar w:fldCharType="end"/>
        </w:r>
      </w:hyperlink>
    </w:p>
    <w:p w14:paraId="0E9F47A0" w14:textId="6C931561" w:rsidR="00FB5F24" w:rsidRPr="00FB5F24" w:rsidRDefault="00FB5F24">
      <w:pPr>
        <w:pStyle w:val="TOC3"/>
        <w:rPr>
          <w:rFonts w:eastAsiaTheme="minorEastAsia" w:cstheme="minorHAnsi"/>
          <w:b w:val="0"/>
          <w:smallCaps w:val="0"/>
          <w:sz w:val="22"/>
          <w:lang w:val="en-US" w:eastAsia="en-US" w:bidi="ar-SA"/>
        </w:rPr>
      </w:pPr>
      <w:hyperlink w:anchor="_Toc5015843" w:history="1">
        <w:r w:rsidRPr="00FB5F24">
          <w:rPr>
            <w:rStyle w:val="Hyperlink"/>
            <w:rFonts w:cstheme="minorHAnsi"/>
          </w:rPr>
          <w:t>Paaiškinimai ir pakeitimų suvestinė</w:t>
        </w:r>
        <w:r w:rsidRPr="00FB5F24">
          <w:rPr>
            <w:rFonts w:cstheme="minorHAnsi"/>
            <w:webHidden/>
          </w:rPr>
          <w:tab/>
        </w:r>
        <w:r w:rsidRPr="00FB5F24">
          <w:rPr>
            <w:rFonts w:cstheme="minorHAnsi"/>
            <w:webHidden/>
          </w:rPr>
          <w:fldChar w:fldCharType="begin"/>
        </w:r>
        <w:r w:rsidRPr="00FB5F24">
          <w:rPr>
            <w:rFonts w:cstheme="minorHAnsi"/>
            <w:webHidden/>
          </w:rPr>
          <w:instrText xml:space="preserve"> PAGEREF _Toc5015843 \h </w:instrText>
        </w:r>
        <w:r w:rsidRPr="00FB5F24">
          <w:rPr>
            <w:rFonts w:cstheme="minorHAnsi"/>
            <w:webHidden/>
          </w:rPr>
        </w:r>
        <w:r w:rsidRPr="00FB5F24">
          <w:rPr>
            <w:rFonts w:cstheme="minorHAnsi"/>
            <w:webHidden/>
          </w:rPr>
          <w:fldChar w:fldCharType="separate"/>
        </w:r>
        <w:r w:rsidRPr="00FB5F24">
          <w:rPr>
            <w:rFonts w:cstheme="minorHAnsi"/>
            <w:webHidden/>
          </w:rPr>
          <w:t>3</w:t>
        </w:r>
        <w:r w:rsidRPr="00FB5F24">
          <w:rPr>
            <w:rFonts w:cstheme="minorHAnsi"/>
            <w:webHidden/>
          </w:rPr>
          <w:fldChar w:fldCharType="end"/>
        </w:r>
      </w:hyperlink>
    </w:p>
    <w:p w14:paraId="0F8B8917" w14:textId="12090C6F" w:rsidR="00FB5F24" w:rsidRPr="00FB5F24" w:rsidRDefault="00FB5F24">
      <w:pPr>
        <w:pStyle w:val="TOC1"/>
        <w:tabs>
          <w:tab w:val="right" w:leader="dot" w:pos="5030"/>
        </w:tabs>
        <w:rPr>
          <w:rFonts w:eastAsiaTheme="minorEastAsia" w:cstheme="minorHAnsi"/>
          <w:b w:val="0"/>
          <w:caps w:val="0"/>
          <w:noProof/>
          <w:sz w:val="22"/>
          <w:lang w:val="en-US" w:eastAsia="en-US" w:bidi="ar-SA"/>
        </w:rPr>
      </w:pPr>
      <w:hyperlink w:anchor="_Toc5015844" w:history="1">
        <w:r w:rsidRPr="00FB5F24">
          <w:rPr>
            <w:rStyle w:val="Hyperlink"/>
            <w:rFonts w:cstheme="minorHAnsi"/>
            <w:noProof/>
          </w:rPr>
          <w:t>Apibrėžtys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_Toc5015844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4</w:t>
        </w:r>
        <w:r w:rsidRPr="00FB5F24">
          <w:rPr>
            <w:rFonts w:cstheme="minorHAnsi"/>
            <w:noProof/>
            <w:webHidden/>
          </w:rPr>
          <w:fldChar w:fldCharType="end"/>
        </w:r>
      </w:hyperlink>
    </w:p>
    <w:p w14:paraId="7716E12A" w14:textId="0D785A1A" w:rsidR="00FB5F24" w:rsidRPr="00FB5F24" w:rsidRDefault="00FB5F24">
      <w:pPr>
        <w:pStyle w:val="TOC1"/>
        <w:tabs>
          <w:tab w:val="right" w:leader="dot" w:pos="5030"/>
        </w:tabs>
        <w:rPr>
          <w:rFonts w:eastAsiaTheme="minorEastAsia" w:cstheme="minorHAnsi"/>
          <w:b w:val="0"/>
          <w:caps w:val="0"/>
          <w:noProof/>
          <w:sz w:val="22"/>
          <w:lang w:val="en-US" w:eastAsia="en-US" w:bidi="ar-SA"/>
        </w:rPr>
      </w:pPr>
      <w:hyperlink w:anchor="_Toc5015845" w:history="1">
        <w:r w:rsidRPr="00FB5F24">
          <w:rPr>
            <w:rStyle w:val="Hyperlink"/>
            <w:rFonts w:cstheme="minorHAnsi"/>
            <w:noProof/>
          </w:rPr>
          <w:t>Bendrosios sąlygos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_Toc5015845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5</w:t>
        </w:r>
        <w:r w:rsidRPr="00FB5F24">
          <w:rPr>
            <w:rFonts w:cstheme="minorHAnsi"/>
            <w:noProof/>
            <w:webHidden/>
          </w:rPr>
          <w:fldChar w:fldCharType="end"/>
        </w:r>
      </w:hyperlink>
    </w:p>
    <w:p w14:paraId="43C8EFBC" w14:textId="1D79D294"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46" w:history="1">
        <w:r w:rsidRPr="00FB5F24">
          <w:rPr>
            <w:rStyle w:val="Hyperlink"/>
            <w:rFonts w:cstheme="minorHAnsi"/>
            <w:noProof/>
          </w:rPr>
          <w:t>Internete teikiamų paslaugų licencijavimas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_Toc5015846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5</w:t>
        </w:r>
        <w:r w:rsidRPr="00FB5F24">
          <w:rPr>
            <w:rFonts w:cstheme="minorHAnsi"/>
            <w:noProof/>
            <w:webHidden/>
          </w:rPr>
          <w:fldChar w:fldCharType="end"/>
        </w:r>
      </w:hyperlink>
    </w:p>
    <w:p w14:paraId="0EA1D34B" w14:textId="2CAE6FAB"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47" w:history="1">
        <w:r w:rsidRPr="00FB5F24">
          <w:rPr>
            <w:rStyle w:val="Hyperlink"/>
            <w:rFonts w:cstheme="minorHAnsi"/>
            <w:noProof/>
          </w:rPr>
          <w:t>Internete teikiamų paslaugų naudojimas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_Toc5015847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5</w:t>
        </w:r>
        <w:r w:rsidRPr="00FB5F24">
          <w:rPr>
            <w:rFonts w:cstheme="minorHAnsi"/>
            <w:noProof/>
            <w:webHidden/>
          </w:rPr>
          <w:fldChar w:fldCharType="end"/>
        </w:r>
      </w:hyperlink>
    </w:p>
    <w:p w14:paraId="7133AF79" w14:textId="64FAEDCF"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48" w:history="1">
        <w:r w:rsidRPr="00FB5F24">
          <w:rPr>
            <w:rStyle w:val="Hyperlink"/>
            <w:rFonts w:cstheme="minorHAnsi"/>
            <w:noProof/>
          </w:rPr>
          <w:t>Programinės įrangos naudojimas kartu su internete teikiama paslauga</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_Toc5015848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5</w:t>
        </w:r>
        <w:r w:rsidRPr="00FB5F24">
          <w:rPr>
            <w:rFonts w:cstheme="minorHAnsi"/>
            <w:noProof/>
            <w:webHidden/>
          </w:rPr>
          <w:fldChar w:fldCharType="end"/>
        </w:r>
      </w:hyperlink>
    </w:p>
    <w:p w14:paraId="66DF9CE1" w14:textId="7F379809"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49" w:history="1">
        <w:r w:rsidRPr="00FB5F24">
          <w:rPr>
            <w:rStyle w:val="Hyperlink"/>
            <w:rFonts w:cstheme="minorHAnsi"/>
            <w:noProof/>
          </w:rPr>
          <w:t>Techniniai apribojimai</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_Toc5015849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6</w:t>
        </w:r>
        <w:r w:rsidRPr="00FB5F24">
          <w:rPr>
            <w:rFonts w:cstheme="minorHAnsi"/>
            <w:noProof/>
            <w:webHidden/>
          </w:rPr>
          <w:fldChar w:fldCharType="end"/>
        </w:r>
      </w:hyperlink>
    </w:p>
    <w:p w14:paraId="2B92618B" w14:textId="0A6A0D74"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50" w:history="1">
        <w:r w:rsidRPr="00FB5F24">
          <w:rPr>
            <w:rStyle w:val="Hyperlink"/>
            <w:rFonts w:cstheme="minorHAnsi"/>
            <w:noProof/>
          </w:rPr>
          <w:t>Importavimo / eksportavimo paslaugos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_Toc5015850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6</w:t>
        </w:r>
        <w:r w:rsidRPr="00FB5F24">
          <w:rPr>
            <w:rFonts w:cstheme="minorHAnsi"/>
            <w:noProof/>
            <w:webHidden/>
          </w:rPr>
          <w:fldChar w:fldCharType="end"/>
        </w:r>
      </w:hyperlink>
    </w:p>
    <w:p w14:paraId="29B4EA5D" w14:textId="6EDDF5A3"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51" w:history="1">
        <w:r w:rsidRPr="00FB5F24">
          <w:rPr>
            <w:rStyle w:val="Hyperlink"/>
            <w:rFonts w:cstheme="minorHAnsi"/>
            <w:noProof/>
          </w:rPr>
          <w:t>Šrifto komponentai</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_Toc5015851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6</w:t>
        </w:r>
        <w:r w:rsidRPr="00FB5F24">
          <w:rPr>
            <w:rFonts w:cstheme="minorHAnsi"/>
            <w:noProof/>
            <w:webHidden/>
          </w:rPr>
          <w:fldChar w:fldCharType="end"/>
        </w:r>
      </w:hyperlink>
    </w:p>
    <w:p w14:paraId="1C8FB599" w14:textId="2C5B240B"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52" w:history="1">
        <w:r w:rsidRPr="00FB5F24">
          <w:rPr>
            <w:rStyle w:val="Hyperlink"/>
            <w:rFonts w:cstheme="minorHAnsi"/>
            <w:noProof/>
          </w:rPr>
          <w:t>Internete teikiamų paslaugų pakeitimai ir pasiekiamumas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_Toc5015852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6</w:t>
        </w:r>
        <w:r w:rsidRPr="00FB5F24">
          <w:rPr>
            <w:rFonts w:cstheme="minorHAnsi"/>
            <w:noProof/>
            <w:webHidden/>
          </w:rPr>
          <w:fldChar w:fldCharType="end"/>
        </w:r>
      </w:hyperlink>
    </w:p>
    <w:p w14:paraId="503670D1" w14:textId="43B2940E"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53" w:history="1">
        <w:r w:rsidRPr="00FB5F24">
          <w:rPr>
            <w:rStyle w:val="Hyperlink"/>
            <w:rFonts w:cstheme="minorHAnsi"/>
            <w:noProof/>
          </w:rPr>
          <w:t>Įstatymų laikymasis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_Toc5015853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6</w:t>
        </w:r>
        <w:r w:rsidRPr="00FB5F24">
          <w:rPr>
            <w:rFonts w:cstheme="minorHAnsi"/>
            <w:noProof/>
            <w:webHidden/>
          </w:rPr>
          <w:fldChar w:fldCharType="end"/>
        </w:r>
      </w:hyperlink>
    </w:p>
    <w:p w14:paraId="5392F1A5" w14:textId="5AAEDCCA"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54" w:history="1">
        <w:r w:rsidRPr="00FB5F24">
          <w:rPr>
            <w:rStyle w:val="Hyperlink"/>
            <w:rFonts w:cstheme="minorHAnsi"/>
            <w:noProof/>
          </w:rPr>
          <w:t>Kita</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_Toc5015854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6</w:t>
        </w:r>
        <w:r w:rsidRPr="00FB5F24">
          <w:rPr>
            <w:rFonts w:cstheme="minorHAnsi"/>
            <w:noProof/>
            <w:webHidden/>
          </w:rPr>
          <w:fldChar w:fldCharType="end"/>
        </w:r>
      </w:hyperlink>
    </w:p>
    <w:p w14:paraId="474D1A1D" w14:textId="21AC1C02" w:rsidR="00FB5F24" w:rsidRPr="00FB5F24" w:rsidRDefault="00FB5F24">
      <w:pPr>
        <w:pStyle w:val="TOC1"/>
        <w:tabs>
          <w:tab w:val="right" w:leader="dot" w:pos="5030"/>
        </w:tabs>
        <w:rPr>
          <w:rFonts w:eastAsiaTheme="minorEastAsia" w:cstheme="minorHAnsi"/>
          <w:b w:val="0"/>
          <w:caps w:val="0"/>
          <w:noProof/>
          <w:sz w:val="22"/>
          <w:lang w:val="en-US" w:eastAsia="en-US" w:bidi="ar-SA"/>
        </w:rPr>
      </w:pPr>
      <w:hyperlink w:anchor="_Toc5015855" w:history="1">
        <w:r w:rsidRPr="00FB5F24">
          <w:rPr>
            <w:rStyle w:val="Hyperlink"/>
            <w:rFonts w:cstheme="minorHAnsi"/>
            <w:noProof/>
          </w:rPr>
          <w:t>Duomenų apsaugos sąlygos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_Toc5015855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8</w:t>
        </w:r>
        <w:r w:rsidRPr="00FB5F24">
          <w:rPr>
            <w:rFonts w:cstheme="minorHAnsi"/>
            <w:noProof/>
            <w:webHidden/>
          </w:rPr>
          <w:fldChar w:fldCharType="end"/>
        </w:r>
      </w:hyperlink>
    </w:p>
    <w:p w14:paraId="73EF95D6" w14:textId="76ADC010"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56" w:history="1">
        <w:r w:rsidRPr="00FB5F24">
          <w:rPr>
            <w:rStyle w:val="Hyperlink"/>
            <w:rFonts w:cstheme="minorHAnsi"/>
            <w:noProof/>
          </w:rPr>
          <w:t>Aprėptis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_Toc5015856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8</w:t>
        </w:r>
        <w:r w:rsidRPr="00FB5F24">
          <w:rPr>
            <w:rFonts w:cstheme="minorHAnsi"/>
            <w:noProof/>
            <w:webHidden/>
          </w:rPr>
          <w:fldChar w:fldCharType="end"/>
        </w:r>
      </w:hyperlink>
    </w:p>
    <w:p w14:paraId="495421A3" w14:textId="072AABD8"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57" w:history="1">
        <w:r w:rsidRPr="00FB5F24">
          <w:rPr>
            <w:rStyle w:val="Hyperlink"/>
            <w:rFonts w:cstheme="minorHAnsi"/>
            <w:noProof/>
          </w:rPr>
          <w:t>Kliento duomenų tvarkymas; nuosavybė</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_Toc5015857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8</w:t>
        </w:r>
        <w:r w:rsidRPr="00FB5F24">
          <w:rPr>
            <w:rFonts w:cstheme="minorHAnsi"/>
            <w:noProof/>
            <w:webHidden/>
          </w:rPr>
          <w:fldChar w:fldCharType="end"/>
        </w:r>
      </w:hyperlink>
    </w:p>
    <w:p w14:paraId="3B9B3D76" w14:textId="1EAD9193"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58" w:history="1">
        <w:r w:rsidRPr="00FB5F24">
          <w:rPr>
            <w:rStyle w:val="Hyperlink"/>
            <w:rFonts w:cstheme="minorHAnsi"/>
            <w:noProof/>
          </w:rPr>
          <w:t>Kliento duomenų atskleidimas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_Toc5015858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8</w:t>
        </w:r>
        <w:r w:rsidRPr="00FB5F24">
          <w:rPr>
            <w:rFonts w:cstheme="minorHAnsi"/>
            <w:noProof/>
            <w:webHidden/>
          </w:rPr>
          <w:fldChar w:fldCharType="end"/>
        </w:r>
      </w:hyperlink>
    </w:p>
    <w:p w14:paraId="4D91AA23" w14:textId="7779A91E"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59" w:history="1">
        <w:r w:rsidRPr="00FB5F24">
          <w:rPr>
            <w:rStyle w:val="Hyperlink"/>
            <w:rFonts w:cstheme="minorHAnsi"/>
            <w:noProof/>
          </w:rPr>
          <w:t>Asmeninių duomenų tvarkymas; BDAR</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_Toc5015859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8</w:t>
        </w:r>
        <w:r w:rsidRPr="00FB5F24">
          <w:rPr>
            <w:rFonts w:cstheme="minorHAnsi"/>
            <w:noProof/>
            <w:webHidden/>
          </w:rPr>
          <w:fldChar w:fldCharType="end"/>
        </w:r>
      </w:hyperlink>
    </w:p>
    <w:p w14:paraId="6838EB7C" w14:textId="143D6E5D"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60" w:history="1">
        <w:r w:rsidRPr="00FB5F24">
          <w:rPr>
            <w:rStyle w:val="Hyperlink"/>
            <w:rFonts w:cstheme="minorHAnsi"/>
            <w:noProof/>
          </w:rPr>
          <w:t>Duomenų sauga</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_Toc5015860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9</w:t>
        </w:r>
        <w:r w:rsidRPr="00FB5F24">
          <w:rPr>
            <w:rFonts w:cstheme="minorHAnsi"/>
            <w:noProof/>
            <w:webHidden/>
          </w:rPr>
          <w:fldChar w:fldCharType="end"/>
        </w:r>
      </w:hyperlink>
    </w:p>
    <w:p w14:paraId="6AAEEE07" w14:textId="25912E4F"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61" w:history="1">
        <w:r w:rsidRPr="00FB5F24">
          <w:rPr>
            <w:rStyle w:val="Hyperlink"/>
            <w:rFonts w:cstheme="minorHAnsi"/>
            <w:noProof/>
          </w:rPr>
          <w:t>Pranešimas apie saugos incidentus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_Toc5015861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10</w:t>
        </w:r>
        <w:r w:rsidRPr="00FB5F24">
          <w:rPr>
            <w:rFonts w:cstheme="minorHAnsi"/>
            <w:noProof/>
            <w:webHidden/>
          </w:rPr>
          <w:fldChar w:fldCharType="end"/>
        </w:r>
      </w:hyperlink>
    </w:p>
    <w:p w14:paraId="53EE77A8" w14:textId="090B796F"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62" w:history="1">
        <w:r w:rsidRPr="00FB5F24">
          <w:rPr>
            <w:rStyle w:val="Hyperlink"/>
            <w:rFonts w:cstheme="minorHAnsi"/>
            <w:noProof/>
          </w:rPr>
          <w:t>Duomenų perleidimas ir vieta</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_Toc5015862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11</w:t>
        </w:r>
        <w:r w:rsidRPr="00FB5F24">
          <w:rPr>
            <w:rFonts w:cstheme="minorHAnsi"/>
            <w:noProof/>
            <w:webHidden/>
          </w:rPr>
          <w:fldChar w:fldCharType="end"/>
        </w:r>
      </w:hyperlink>
    </w:p>
    <w:p w14:paraId="7E713E32" w14:textId="63C951F3"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63" w:history="1">
        <w:r w:rsidRPr="00FB5F24">
          <w:rPr>
            <w:rStyle w:val="Hyperlink"/>
            <w:rFonts w:cstheme="minorHAnsi"/>
            <w:noProof/>
          </w:rPr>
          <w:t>Duomenų saugojimas ir naikinimas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_Toc5015863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12</w:t>
        </w:r>
        <w:r w:rsidRPr="00FB5F24">
          <w:rPr>
            <w:rFonts w:cstheme="minorHAnsi"/>
            <w:noProof/>
            <w:webHidden/>
          </w:rPr>
          <w:fldChar w:fldCharType="end"/>
        </w:r>
      </w:hyperlink>
    </w:p>
    <w:p w14:paraId="596C0005" w14:textId="009BA230"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64" w:history="1">
        <w:r w:rsidRPr="00FB5F24">
          <w:rPr>
            <w:rStyle w:val="Hyperlink"/>
            <w:rFonts w:cstheme="minorHAnsi"/>
            <w:noProof/>
          </w:rPr>
          <w:t>Tvarkytojų konfidencialumo įsipareigojimas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_Toc5015864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12</w:t>
        </w:r>
        <w:r w:rsidRPr="00FB5F24">
          <w:rPr>
            <w:rFonts w:cstheme="minorHAnsi"/>
            <w:noProof/>
            <w:webHidden/>
          </w:rPr>
          <w:fldChar w:fldCharType="end"/>
        </w:r>
      </w:hyperlink>
    </w:p>
    <w:p w14:paraId="1F49A366" w14:textId="1505E043"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65" w:history="1">
        <w:r w:rsidRPr="00FB5F24">
          <w:rPr>
            <w:rStyle w:val="Hyperlink"/>
            <w:rFonts w:cstheme="minorHAnsi"/>
            <w:noProof/>
          </w:rPr>
          <w:t>Pranešimas apie naudojimąsi antrinių duomenų tvarkytojų paslaugomis ir naudojimosi kontrolė</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_Toc5015865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12</w:t>
        </w:r>
        <w:r w:rsidRPr="00FB5F24">
          <w:rPr>
            <w:rFonts w:cstheme="minorHAnsi"/>
            <w:noProof/>
            <w:webHidden/>
          </w:rPr>
          <w:fldChar w:fldCharType="end"/>
        </w:r>
      </w:hyperlink>
    </w:p>
    <w:p w14:paraId="670E42E3" w14:textId="22E3229C"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66" w:history="1">
        <w:r w:rsidRPr="00FB5F24">
          <w:rPr>
            <w:rStyle w:val="Hyperlink"/>
            <w:rFonts w:cstheme="minorHAnsi"/>
            <w:noProof/>
          </w:rPr>
          <w:t>Švietimo įstaigos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_Toc5015866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12</w:t>
        </w:r>
        <w:r w:rsidRPr="00FB5F24">
          <w:rPr>
            <w:rFonts w:cstheme="minorHAnsi"/>
            <w:noProof/>
            <w:webHidden/>
          </w:rPr>
          <w:fldChar w:fldCharType="end"/>
        </w:r>
      </w:hyperlink>
    </w:p>
    <w:p w14:paraId="2928FF91" w14:textId="4A152E69"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67" w:history="1">
        <w:r w:rsidRPr="00FB5F24">
          <w:rPr>
            <w:rStyle w:val="Hyperlink"/>
            <w:rFonts w:cstheme="minorHAnsi"/>
            <w:noProof/>
          </w:rPr>
          <w:t>HIPPA verslo partneris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_Toc5015867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12</w:t>
        </w:r>
        <w:r w:rsidRPr="00FB5F24">
          <w:rPr>
            <w:rFonts w:cstheme="minorHAnsi"/>
            <w:noProof/>
            <w:webHidden/>
          </w:rPr>
          <w:fldChar w:fldCharType="end"/>
        </w:r>
      </w:hyperlink>
    </w:p>
    <w:p w14:paraId="24E1363E" w14:textId="27B88E13" w:rsidR="00FB5F24" w:rsidRPr="00FB5F24" w:rsidRDefault="00FB5F24">
      <w:pPr>
        <w:pStyle w:val="TOC5"/>
        <w:tabs>
          <w:tab w:val="right" w:leader="dot" w:pos="5030"/>
        </w:tabs>
        <w:rPr>
          <w:rFonts w:eastAsiaTheme="minorEastAsia" w:cstheme="minorHAnsi"/>
          <w:noProof/>
          <w:sz w:val="22"/>
          <w:lang w:val="en-US" w:eastAsia="en-US" w:bidi="ar-SA"/>
        </w:rPr>
      </w:pPr>
      <w:hyperlink w:anchor="_Toc5015868" w:history="1">
        <w:r w:rsidRPr="00FB5F24">
          <w:rPr>
            <w:rStyle w:val="Hyperlink"/>
            <w:rFonts w:cstheme="minorHAnsi"/>
            <w:noProof/>
          </w:rPr>
          <w:t>Kaip susisiekti su „Microsoft“</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_Toc5015868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13</w:t>
        </w:r>
        <w:r w:rsidRPr="00FB5F24">
          <w:rPr>
            <w:rFonts w:cstheme="minorHAnsi"/>
            <w:noProof/>
            <w:webHidden/>
          </w:rPr>
          <w:fldChar w:fldCharType="end"/>
        </w:r>
      </w:hyperlink>
    </w:p>
    <w:p w14:paraId="6EEAB6D2" w14:textId="10351262" w:rsidR="00FB5F24" w:rsidRPr="00FB5F24" w:rsidRDefault="00FB5F24">
      <w:pPr>
        <w:pStyle w:val="TOC1"/>
        <w:tabs>
          <w:tab w:val="right" w:leader="dot" w:pos="5030"/>
        </w:tabs>
        <w:rPr>
          <w:rFonts w:eastAsiaTheme="minorEastAsia" w:cstheme="minorHAnsi"/>
          <w:b w:val="0"/>
          <w:caps w:val="0"/>
          <w:noProof/>
          <w:sz w:val="22"/>
          <w:lang w:val="en-US" w:eastAsia="en-US" w:bidi="ar-SA"/>
        </w:rPr>
      </w:pPr>
      <w:hyperlink w:anchor="_Toc5015869" w:history="1">
        <w:r w:rsidRPr="00FB5F24">
          <w:rPr>
            <w:rStyle w:val="Hyperlink"/>
            <w:rFonts w:cstheme="minorHAnsi"/>
            <w:noProof/>
          </w:rPr>
          <w:t>A priedas – Pagrindinės Internete teikiamos paslaugos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_Toc5015869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14</w:t>
        </w:r>
        <w:r w:rsidRPr="00FB5F24">
          <w:rPr>
            <w:rFonts w:cstheme="minorHAnsi"/>
            <w:noProof/>
            <w:webHidden/>
          </w:rPr>
          <w:fldChar w:fldCharType="end"/>
        </w:r>
      </w:hyperlink>
    </w:p>
    <w:p w14:paraId="3D748F60" w14:textId="3DC471E0" w:rsidR="00FB5F24" w:rsidRPr="00FB5F24" w:rsidRDefault="00FB5F24">
      <w:pPr>
        <w:pStyle w:val="TOC1"/>
        <w:tabs>
          <w:tab w:val="right" w:leader="dot" w:pos="5030"/>
        </w:tabs>
        <w:rPr>
          <w:rFonts w:eastAsiaTheme="minorEastAsia" w:cstheme="minorHAnsi"/>
          <w:b w:val="0"/>
          <w:caps w:val="0"/>
          <w:noProof/>
          <w:sz w:val="22"/>
          <w:lang w:val="en-US" w:eastAsia="en-US" w:bidi="ar-SA"/>
        </w:rPr>
      </w:pPr>
      <w:hyperlink w:anchor="_Toc5015870" w:history="1">
        <w:r w:rsidRPr="00FB5F24">
          <w:rPr>
            <w:rStyle w:val="Hyperlink"/>
            <w:rFonts w:cstheme="minorHAnsi"/>
            <w:noProof/>
          </w:rPr>
          <w:t>B priedas – Saugos priemonės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_Toc5015870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14</w:t>
        </w:r>
        <w:r w:rsidRPr="00FB5F24">
          <w:rPr>
            <w:rFonts w:cstheme="minorHAnsi"/>
            <w:noProof/>
            <w:webHidden/>
          </w:rPr>
          <w:fldChar w:fldCharType="end"/>
        </w:r>
      </w:hyperlink>
    </w:p>
    <w:p w14:paraId="3BAD1DBB" w14:textId="5733DDE2" w:rsidR="00FB5F24" w:rsidRPr="00FB5F24" w:rsidRDefault="00FB5F24">
      <w:pPr>
        <w:pStyle w:val="TOC1"/>
        <w:tabs>
          <w:tab w:val="right" w:leader="dot" w:pos="5030"/>
        </w:tabs>
        <w:rPr>
          <w:rFonts w:eastAsiaTheme="minorEastAsia" w:cstheme="minorHAnsi"/>
          <w:b w:val="0"/>
          <w:caps w:val="0"/>
          <w:noProof/>
          <w:sz w:val="22"/>
          <w:lang w:val="en-US" w:eastAsia="en-US" w:bidi="ar-SA"/>
        </w:rPr>
      </w:pPr>
      <w:hyperlink w:anchor="_Toc5015871" w:history="1">
        <w:r w:rsidRPr="00FB5F24">
          <w:rPr>
            <w:rStyle w:val="Hyperlink"/>
            <w:rFonts w:cstheme="minorHAnsi"/>
            <w:noProof/>
          </w:rPr>
          <w:t>Su Internete teikiamomis paslaugomis susijusios sąlygos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_Toc5015871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17</w:t>
        </w:r>
        <w:r w:rsidRPr="00FB5F24">
          <w:rPr>
            <w:rFonts w:cstheme="minorHAnsi"/>
            <w:noProof/>
            <w:webHidden/>
          </w:rPr>
          <w:fldChar w:fldCharType="end"/>
        </w:r>
      </w:hyperlink>
    </w:p>
    <w:p w14:paraId="7B5A7030" w14:textId="2512DA8A" w:rsidR="00FB5F24" w:rsidRPr="00FB5F24" w:rsidRDefault="00FB5F24">
      <w:pPr>
        <w:pStyle w:val="TOC2"/>
        <w:tabs>
          <w:tab w:val="right" w:leader="dot" w:pos="5030"/>
        </w:tabs>
        <w:rPr>
          <w:rFonts w:eastAsiaTheme="minorEastAsia" w:cstheme="minorHAnsi"/>
          <w:b w:val="0"/>
          <w:smallCaps w:val="0"/>
          <w:noProof/>
          <w:sz w:val="22"/>
          <w:lang w:val="en-US" w:eastAsia="en-US" w:bidi="ar-SA"/>
        </w:rPr>
      </w:pPr>
      <w:hyperlink w:anchor="_Toc5015872" w:history="1">
        <w:r w:rsidRPr="00FB5F24">
          <w:rPr>
            <w:rStyle w:val="Hyperlink"/>
            <w:rFonts w:cstheme="minorHAnsi"/>
            <w:noProof/>
          </w:rPr>
          <w:t>„Microsoft Azure“ paslaugos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_Toc5015872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17</w:t>
        </w:r>
        <w:r w:rsidRPr="00FB5F24">
          <w:rPr>
            <w:rFonts w:cstheme="minorHAnsi"/>
            <w:noProof/>
            <w:webHidden/>
          </w:rPr>
          <w:fldChar w:fldCharType="end"/>
        </w:r>
      </w:hyperlink>
    </w:p>
    <w:p w14:paraId="578ED8CC" w14:textId="75123454" w:rsidR="00FB5F24" w:rsidRPr="00FB5F24" w:rsidRDefault="00FB5F24">
      <w:pPr>
        <w:pStyle w:val="TOC4"/>
        <w:rPr>
          <w:rFonts w:eastAsiaTheme="minorEastAsia" w:cstheme="minorHAnsi"/>
          <w:smallCaps w:val="0"/>
          <w:noProof/>
          <w:sz w:val="22"/>
          <w:lang w:val="en-US" w:eastAsia="en-US" w:bidi="ar-SA"/>
        </w:rPr>
      </w:pPr>
      <w:hyperlink w:anchor="_Toc5015873" w:history="1">
        <w:r w:rsidRPr="00FB5F24">
          <w:rPr>
            <w:rStyle w:val="Hyperlink"/>
            <w:rFonts w:cstheme="minorHAnsi"/>
            <w:noProof/>
          </w:rPr>
          <w:t>„</w:t>
        </w:r>
        <w:r w:rsidRPr="00FB5F24">
          <w:rPr>
            <w:rStyle w:val="Hyperlink"/>
            <w:rFonts w:cstheme="minorHAnsi"/>
            <w:noProof/>
            <w:lang w:val="fr-FR"/>
          </w:rPr>
          <w:t>Azure Lab Services</w:t>
        </w:r>
        <w:r w:rsidRPr="00FB5F24">
          <w:rPr>
            <w:rStyle w:val="Hyperlink"/>
            <w:rFonts w:cstheme="minorHAnsi"/>
            <w:noProof/>
          </w:rPr>
          <w:t>“</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_Toc5015873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18</w:t>
        </w:r>
        <w:r w:rsidRPr="00FB5F24">
          <w:rPr>
            <w:rFonts w:cstheme="minorHAnsi"/>
            <w:noProof/>
            <w:webHidden/>
          </w:rPr>
          <w:fldChar w:fldCharType="end"/>
        </w:r>
      </w:hyperlink>
    </w:p>
    <w:p w14:paraId="1E1FF196" w14:textId="08D1207B" w:rsidR="00FB5F24" w:rsidRPr="00FB5F24" w:rsidRDefault="00FB5F24">
      <w:pPr>
        <w:pStyle w:val="TOC4"/>
        <w:rPr>
          <w:rFonts w:eastAsiaTheme="minorEastAsia" w:cstheme="minorHAnsi"/>
          <w:smallCaps w:val="0"/>
          <w:noProof/>
          <w:sz w:val="22"/>
          <w:lang w:val="en-US" w:eastAsia="en-US" w:bidi="ar-SA"/>
        </w:rPr>
      </w:pPr>
      <w:hyperlink w:anchor="_Toc5015874" w:history="1">
        <w:r w:rsidRPr="00FB5F24">
          <w:rPr>
            <w:rStyle w:val="Hyperlink"/>
            <w:rFonts w:cstheme="minorHAnsi"/>
            <w:noProof/>
          </w:rPr>
          <w:t>„Azure“ žemėlapiai</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_Toc5015874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19</w:t>
        </w:r>
        <w:r w:rsidRPr="00FB5F24">
          <w:rPr>
            <w:rFonts w:cstheme="minorHAnsi"/>
            <w:noProof/>
            <w:webHidden/>
          </w:rPr>
          <w:fldChar w:fldCharType="end"/>
        </w:r>
      </w:hyperlink>
    </w:p>
    <w:p w14:paraId="4A83DB69" w14:textId="1FE6B67C" w:rsidR="00FB5F24" w:rsidRPr="00FB5F24" w:rsidRDefault="00FB5F24">
      <w:pPr>
        <w:pStyle w:val="TOC4"/>
        <w:rPr>
          <w:rFonts w:eastAsiaTheme="minorEastAsia" w:cstheme="minorHAnsi"/>
          <w:smallCaps w:val="0"/>
          <w:noProof/>
          <w:sz w:val="22"/>
          <w:lang w:val="en-US" w:eastAsia="en-US" w:bidi="ar-SA"/>
        </w:rPr>
      </w:pPr>
      <w:hyperlink w:anchor="_Toc5015875" w:history="1">
        <w:r w:rsidRPr="00FB5F24">
          <w:rPr>
            <w:rStyle w:val="Hyperlink"/>
            <w:rFonts w:cstheme="minorHAnsi"/>
            <w:noProof/>
          </w:rPr>
          <w:t>„Microsoft Azure Stack“</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_Toc5015875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19</w:t>
        </w:r>
        <w:r w:rsidRPr="00FB5F24">
          <w:rPr>
            <w:rFonts w:cstheme="minorHAnsi"/>
            <w:noProof/>
            <w:webHidden/>
          </w:rPr>
          <w:fldChar w:fldCharType="end"/>
        </w:r>
      </w:hyperlink>
    </w:p>
    <w:p w14:paraId="3F8535C5" w14:textId="1EBF537B" w:rsidR="00FB5F24" w:rsidRPr="00FB5F24" w:rsidRDefault="00FB5F24">
      <w:pPr>
        <w:pStyle w:val="TOC4"/>
        <w:rPr>
          <w:rFonts w:eastAsiaTheme="minorEastAsia" w:cstheme="minorHAnsi"/>
          <w:smallCaps w:val="0"/>
          <w:noProof/>
          <w:sz w:val="22"/>
          <w:lang w:val="en-US" w:eastAsia="en-US" w:bidi="ar-SA"/>
        </w:rPr>
      </w:pPr>
      <w:hyperlink w:anchor="_Toc5015876" w:history="1">
        <w:r w:rsidRPr="00FB5F24">
          <w:rPr>
            <w:rStyle w:val="Hyperlink"/>
            <w:rFonts w:cstheme="minorHAnsi"/>
            <w:noProof/>
          </w:rPr>
          <w:t>„Bing Search Services“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_Toc5015876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20</w:t>
        </w:r>
        <w:r w:rsidRPr="00FB5F24">
          <w:rPr>
            <w:rFonts w:cstheme="minorHAnsi"/>
            <w:noProof/>
            <w:webHidden/>
          </w:rPr>
          <w:fldChar w:fldCharType="end"/>
        </w:r>
      </w:hyperlink>
    </w:p>
    <w:p w14:paraId="746C8C3F" w14:textId="6304B9C4" w:rsidR="00FB5F24" w:rsidRPr="00FB5F24" w:rsidRDefault="00FB5F24">
      <w:pPr>
        <w:pStyle w:val="TOC4"/>
        <w:rPr>
          <w:rFonts w:eastAsiaTheme="minorEastAsia" w:cstheme="minorHAnsi"/>
          <w:smallCaps w:val="0"/>
          <w:noProof/>
          <w:sz w:val="22"/>
          <w:lang w:val="en-US" w:eastAsia="en-US" w:bidi="ar-SA"/>
        </w:rPr>
      </w:pPr>
      <w:hyperlink w:anchor="_Toc5015877" w:history="1">
        <w:r w:rsidRPr="00FB5F24">
          <w:rPr>
            <w:rStyle w:val="Hyperlink"/>
            <w:rFonts w:cstheme="minorHAnsi"/>
            <w:noProof/>
          </w:rPr>
          <w:t>„Microsoft“ mokymo paslaugos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_Toc5015877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20</w:t>
        </w:r>
        <w:r w:rsidRPr="00FB5F24">
          <w:rPr>
            <w:rFonts w:cstheme="minorHAnsi"/>
            <w:noProof/>
            <w:webHidden/>
          </w:rPr>
          <w:fldChar w:fldCharType="end"/>
        </w:r>
      </w:hyperlink>
    </w:p>
    <w:p w14:paraId="034D4A3F" w14:textId="7640926B" w:rsidR="00FB5F24" w:rsidRPr="00FB5F24" w:rsidRDefault="00FB5F24">
      <w:pPr>
        <w:pStyle w:val="TOC4"/>
        <w:rPr>
          <w:rFonts w:eastAsiaTheme="minorEastAsia" w:cstheme="minorHAnsi"/>
          <w:smallCaps w:val="0"/>
          <w:noProof/>
          <w:sz w:val="22"/>
          <w:lang w:val="en-US" w:eastAsia="en-US" w:bidi="ar-SA"/>
        </w:rPr>
      </w:pPr>
      <w:hyperlink w:anchor="_Toc5015878" w:history="1">
        <w:r w:rsidRPr="00FB5F24">
          <w:rPr>
            <w:rStyle w:val="Hyperlink"/>
            <w:rFonts w:cstheme="minorHAnsi"/>
            <w:noProof/>
          </w:rPr>
          <w:t>„Microsoft Genomics“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_Toc5015878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21</w:t>
        </w:r>
        <w:r w:rsidRPr="00FB5F24">
          <w:rPr>
            <w:rFonts w:cstheme="minorHAnsi"/>
            <w:noProof/>
            <w:webHidden/>
          </w:rPr>
          <w:fldChar w:fldCharType="end"/>
        </w:r>
      </w:hyperlink>
    </w:p>
    <w:p w14:paraId="47260204" w14:textId="3A50BDFC" w:rsidR="00FB5F24" w:rsidRPr="00FB5F24" w:rsidRDefault="00FB5F24">
      <w:pPr>
        <w:pStyle w:val="TOC4"/>
        <w:rPr>
          <w:rFonts w:eastAsiaTheme="minorEastAsia" w:cstheme="minorHAnsi"/>
          <w:smallCaps w:val="0"/>
          <w:noProof/>
          <w:sz w:val="22"/>
          <w:lang w:val="en-US" w:eastAsia="en-US" w:bidi="ar-SA"/>
        </w:rPr>
      </w:pPr>
      <w:hyperlink w:anchor="_Toc5015879" w:history="1">
        <w:r w:rsidRPr="00FB5F24">
          <w:rPr>
            <w:rStyle w:val="Hyperlink"/>
            <w:rFonts w:cstheme="minorHAnsi"/>
            <w:noProof/>
          </w:rPr>
          <w:t>„Visual Studio App Center“</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_Toc5015879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21</w:t>
        </w:r>
        <w:r w:rsidRPr="00FB5F24">
          <w:rPr>
            <w:rFonts w:cstheme="minorHAnsi"/>
            <w:noProof/>
            <w:webHidden/>
          </w:rPr>
          <w:fldChar w:fldCharType="end"/>
        </w:r>
      </w:hyperlink>
    </w:p>
    <w:p w14:paraId="182836F7" w14:textId="74D7400C" w:rsidR="00FB5F24" w:rsidRPr="00FB5F24" w:rsidRDefault="00FB5F24">
      <w:pPr>
        <w:pStyle w:val="TOC2"/>
        <w:tabs>
          <w:tab w:val="right" w:leader="dot" w:pos="5030"/>
        </w:tabs>
        <w:rPr>
          <w:rFonts w:eastAsiaTheme="minorEastAsia" w:cstheme="minorHAnsi"/>
          <w:b w:val="0"/>
          <w:smallCaps w:val="0"/>
          <w:noProof/>
          <w:sz w:val="22"/>
          <w:lang w:val="en-US" w:eastAsia="en-US" w:bidi="ar-SA"/>
        </w:rPr>
      </w:pPr>
      <w:r>
        <w:rPr>
          <w:rStyle w:val="Hyperlink"/>
          <w:rFonts w:cstheme="minorHAnsi"/>
          <w:noProof/>
        </w:rPr>
        <w:br w:type="column"/>
      </w:r>
      <w:hyperlink w:anchor="_Toc5015880" w:history="1">
        <w:r w:rsidRPr="00FB5F24">
          <w:rPr>
            <w:rStyle w:val="Hyperlink"/>
            <w:rFonts w:cstheme="minorHAnsi"/>
            <w:noProof/>
          </w:rPr>
          <w:t>„Microsoft Azure“ planai</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_Toc5015880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21</w:t>
        </w:r>
        <w:r w:rsidRPr="00FB5F24">
          <w:rPr>
            <w:rFonts w:cstheme="minorHAnsi"/>
            <w:noProof/>
            <w:webHidden/>
          </w:rPr>
          <w:fldChar w:fldCharType="end"/>
        </w:r>
      </w:hyperlink>
    </w:p>
    <w:p w14:paraId="59D14E3D" w14:textId="1CCB70B0" w:rsidR="00FB5F24" w:rsidRPr="00FB5F24" w:rsidRDefault="00FB5F24">
      <w:pPr>
        <w:pStyle w:val="TOC4"/>
        <w:rPr>
          <w:rFonts w:eastAsiaTheme="minorEastAsia" w:cstheme="minorHAnsi"/>
          <w:smallCaps w:val="0"/>
          <w:noProof/>
          <w:sz w:val="22"/>
          <w:lang w:val="en-US" w:eastAsia="en-US" w:bidi="ar-SA"/>
        </w:rPr>
      </w:pPr>
      <w:hyperlink w:anchor="_Toc5015881" w:history="1">
        <w:r w:rsidRPr="00FB5F24">
          <w:rPr>
            <w:rStyle w:val="Hyperlink"/>
            <w:rFonts w:cstheme="minorHAnsi"/>
            <w:noProof/>
          </w:rPr>
          <w:t>„Azure Active Directory Basic“</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_Toc5015881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21</w:t>
        </w:r>
        <w:r w:rsidRPr="00FB5F24">
          <w:rPr>
            <w:rFonts w:cstheme="minorHAnsi"/>
            <w:noProof/>
            <w:webHidden/>
          </w:rPr>
          <w:fldChar w:fldCharType="end"/>
        </w:r>
      </w:hyperlink>
    </w:p>
    <w:p w14:paraId="4DB34FF4" w14:textId="1F506B09" w:rsidR="00FB5F24" w:rsidRPr="00FB5F24" w:rsidRDefault="00FB5F24">
      <w:pPr>
        <w:pStyle w:val="TOC4"/>
        <w:rPr>
          <w:rFonts w:eastAsiaTheme="minorEastAsia" w:cstheme="minorHAnsi"/>
          <w:smallCaps w:val="0"/>
          <w:noProof/>
          <w:sz w:val="22"/>
          <w:lang w:val="en-US" w:eastAsia="en-US" w:bidi="ar-SA"/>
        </w:rPr>
      </w:pPr>
      <w:hyperlink w:anchor="_Toc5015882" w:history="1">
        <w:r w:rsidRPr="00FB5F24">
          <w:rPr>
            <w:rStyle w:val="Hyperlink"/>
            <w:rFonts w:cstheme="minorHAnsi"/>
            <w:noProof/>
          </w:rPr>
          <w:t>„Azure Active Directory Premium“</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_Toc5015882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22</w:t>
        </w:r>
        <w:r w:rsidRPr="00FB5F24">
          <w:rPr>
            <w:rFonts w:cstheme="minorHAnsi"/>
            <w:noProof/>
            <w:webHidden/>
          </w:rPr>
          <w:fldChar w:fldCharType="end"/>
        </w:r>
      </w:hyperlink>
    </w:p>
    <w:p w14:paraId="730F1CA7" w14:textId="43A5F057" w:rsidR="00FB5F24" w:rsidRPr="00FB5F24" w:rsidRDefault="00FB5F24">
      <w:pPr>
        <w:pStyle w:val="TOC4"/>
        <w:rPr>
          <w:rFonts w:eastAsiaTheme="minorEastAsia" w:cstheme="minorHAnsi"/>
          <w:smallCaps w:val="0"/>
          <w:noProof/>
          <w:sz w:val="22"/>
          <w:lang w:val="en-US" w:eastAsia="en-US" w:bidi="ar-SA"/>
        </w:rPr>
      </w:pPr>
      <w:hyperlink w:anchor="_Toc5015883" w:history="1">
        <w:r w:rsidRPr="00FB5F24">
          <w:rPr>
            <w:rStyle w:val="Hyperlink"/>
            <w:rFonts w:cstheme="minorHAnsi"/>
            <w:noProof/>
          </w:rPr>
          <w:t>„Azure Information Protection Premium“</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_Toc5015883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22</w:t>
        </w:r>
        <w:r w:rsidRPr="00FB5F24">
          <w:rPr>
            <w:rFonts w:cstheme="minorHAnsi"/>
            <w:noProof/>
            <w:webHidden/>
          </w:rPr>
          <w:fldChar w:fldCharType="end"/>
        </w:r>
      </w:hyperlink>
    </w:p>
    <w:p w14:paraId="25CB2AC8" w14:textId="0367421C" w:rsidR="00FB5F24" w:rsidRPr="00FB5F24" w:rsidRDefault="00FB5F24">
      <w:pPr>
        <w:pStyle w:val="TOC3"/>
        <w:rPr>
          <w:rFonts w:eastAsiaTheme="minorEastAsia" w:cstheme="minorHAnsi"/>
          <w:b w:val="0"/>
          <w:smallCaps w:val="0"/>
          <w:sz w:val="22"/>
          <w:lang w:val="en-US" w:eastAsia="en-US" w:bidi="ar-SA"/>
        </w:rPr>
      </w:pPr>
      <w:hyperlink w:anchor="_Toc5015884" w:history="1">
        <w:r w:rsidRPr="00FB5F24">
          <w:rPr>
            <w:rStyle w:val="Hyperlink"/>
            <w:rFonts w:cstheme="minorHAnsi"/>
            <w:lang w:val="lt-LT"/>
          </w:rPr>
          <w:t>„Microsoft Dynamics 365“ paslaugos</w:t>
        </w:r>
        <w:r w:rsidRPr="00FB5F24">
          <w:rPr>
            <w:rFonts w:cstheme="minorHAnsi"/>
            <w:webHidden/>
          </w:rPr>
          <w:tab/>
        </w:r>
        <w:r w:rsidRPr="00FB5F24">
          <w:rPr>
            <w:rFonts w:cstheme="minorHAnsi"/>
            <w:webHidden/>
          </w:rPr>
          <w:fldChar w:fldCharType="begin"/>
        </w:r>
        <w:r w:rsidRPr="00FB5F24">
          <w:rPr>
            <w:rFonts w:cstheme="minorHAnsi"/>
            <w:webHidden/>
          </w:rPr>
          <w:instrText xml:space="preserve"> PAGEREF _Toc5015884 \h </w:instrText>
        </w:r>
        <w:r w:rsidRPr="00FB5F24">
          <w:rPr>
            <w:rFonts w:cstheme="minorHAnsi"/>
            <w:webHidden/>
          </w:rPr>
        </w:r>
        <w:r w:rsidRPr="00FB5F24">
          <w:rPr>
            <w:rFonts w:cstheme="minorHAnsi"/>
            <w:webHidden/>
          </w:rPr>
          <w:fldChar w:fldCharType="separate"/>
        </w:r>
        <w:r w:rsidRPr="00FB5F24">
          <w:rPr>
            <w:rFonts w:cstheme="minorHAnsi"/>
            <w:webHidden/>
          </w:rPr>
          <w:t>22</w:t>
        </w:r>
        <w:r w:rsidRPr="00FB5F24">
          <w:rPr>
            <w:rFonts w:cstheme="minorHAnsi"/>
            <w:webHidden/>
          </w:rPr>
          <w:fldChar w:fldCharType="end"/>
        </w:r>
      </w:hyperlink>
    </w:p>
    <w:p w14:paraId="7E34F4B9" w14:textId="218D25C5" w:rsidR="00FB5F24" w:rsidRPr="00FB5F24" w:rsidRDefault="00FB5F24">
      <w:pPr>
        <w:pStyle w:val="TOC2"/>
        <w:tabs>
          <w:tab w:val="right" w:leader="dot" w:pos="5030"/>
        </w:tabs>
        <w:rPr>
          <w:rFonts w:eastAsiaTheme="minorEastAsia" w:cstheme="minorHAnsi"/>
          <w:b w:val="0"/>
          <w:smallCaps w:val="0"/>
          <w:noProof/>
          <w:sz w:val="22"/>
          <w:lang w:val="en-US" w:eastAsia="en-US" w:bidi="ar-SA"/>
        </w:rPr>
      </w:pPr>
      <w:hyperlink w:anchor="_Toc5015885" w:history="1">
        <w:r w:rsidRPr="00FB5F24">
          <w:rPr>
            <w:rStyle w:val="Hyperlink"/>
            <w:rFonts w:cstheme="minorHAnsi"/>
            <w:noProof/>
          </w:rPr>
          <w:t>„Office 365“ paslaugos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_Toc5015885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24</w:t>
        </w:r>
        <w:r w:rsidRPr="00FB5F24">
          <w:rPr>
            <w:rFonts w:cstheme="minorHAnsi"/>
            <w:noProof/>
            <w:webHidden/>
          </w:rPr>
          <w:fldChar w:fldCharType="end"/>
        </w:r>
      </w:hyperlink>
    </w:p>
    <w:p w14:paraId="509D54A4" w14:textId="0C130A0E" w:rsidR="00FB5F24" w:rsidRPr="00FB5F24" w:rsidRDefault="00FB5F24">
      <w:pPr>
        <w:pStyle w:val="TOC4"/>
        <w:rPr>
          <w:rFonts w:eastAsiaTheme="minorEastAsia" w:cstheme="minorHAnsi"/>
          <w:smallCaps w:val="0"/>
          <w:noProof/>
          <w:sz w:val="22"/>
          <w:lang w:val="en-US" w:eastAsia="en-US" w:bidi="ar-SA"/>
        </w:rPr>
      </w:pPr>
      <w:hyperlink w:anchor="_Toc5015886" w:history="1">
        <w:r w:rsidRPr="00FB5F24">
          <w:rPr>
            <w:rStyle w:val="Hyperlink"/>
            <w:rFonts w:cstheme="minorHAnsi"/>
            <w:noProof/>
          </w:rPr>
          <w:t>Garso paslaugos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_Toc5015886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25</w:t>
        </w:r>
        <w:r w:rsidRPr="00FB5F24">
          <w:rPr>
            <w:rFonts w:cstheme="minorHAnsi"/>
            <w:noProof/>
            <w:webHidden/>
          </w:rPr>
          <w:fldChar w:fldCharType="end"/>
        </w:r>
      </w:hyperlink>
    </w:p>
    <w:p w14:paraId="3EC50619" w14:textId="6E4F6A53" w:rsidR="00FB5F24" w:rsidRPr="00FB5F24" w:rsidRDefault="00FB5F24">
      <w:pPr>
        <w:pStyle w:val="TOC4"/>
        <w:rPr>
          <w:rFonts w:eastAsiaTheme="minorEastAsia" w:cstheme="minorHAnsi"/>
          <w:smallCaps w:val="0"/>
          <w:noProof/>
          <w:sz w:val="22"/>
          <w:lang w:val="en-US" w:eastAsia="en-US" w:bidi="ar-SA"/>
        </w:rPr>
      </w:pPr>
      <w:hyperlink w:anchor="_Toc5015887" w:history="1">
        <w:r w:rsidRPr="00FB5F24">
          <w:rPr>
            <w:rStyle w:val="Hyperlink"/>
            <w:rFonts w:cstheme="minorHAnsi"/>
            <w:noProof/>
          </w:rPr>
          <w:t>„Exchange Online“</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_Toc5015887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26</w:t>
        </w:r>
        <w:r w:rsidRPr="00FB5F24">
          <w:rPr>
            <w:rFonts w:cstheme="minorHAnsi"/>
            <w:noProof/>
            <w:webHidden/>
          </w:rPr>
          <w:fldChar w:fldCharType="end"/>
        </w:r>
      </w:hyperlink>
    </w:p>
    <w:p w14:paraId="2787C3DA" w14:textId="50724913" w:rsidR="00FB5F24" w:rsidRPr="00FB5F24" w:rsidRDefault="00FB5F24">
      <w:pPr>
        <w:pStyle w:val="TOC4"/>
        <w:rPr>
          <w:rFonts w:eastAsiaTheme="minorEastAsia" w:cstheme="minorHAnsi"/>
          <w:smallCaps w:val="0"/>
          <w:noProof/>
          <w:sz w:val="22"/>
          <w:lang w:val="en-US" w:eastAsia="en-US" w:bidi="ar-SA"/>
        </w:rPr>
      </w:pPr>
      <w:hyperlink w:anchor="_Toc5015888" w:history="1">
        <w:r w:rsidRPr="00FB5F24">
          <w:rPr>
            <w:rStyle w:val="Hyperlink"/>
            <w:rFonts w:cstheme="minorHAnsi"/>
            <w:noProof/>
          </w:rPr>
          <w:t>„Office 365“ programos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_Toc5015888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27</w:t>
        </w:r>
        <w:r w:rsidRPr="00FB5F24">
          <w:rPr>
            <w:rFonts w:cstheme="minorHAnsi"/>
            <w:noProof/>
            <w:webHidden/>
          </w:rPr>
          <w:fldChar w:fldCharType="end"/>
        </w:r>
      </w:hyperlink>
    </w:p>
    <w:p w14:paraId="1E7142B6" w14:textId="5023335A" w:rsidR="00FB5F24" w:rsidRPr="00FB5F24" w:rsidRDefault="00FB5F24">
      <w:pPr>
        <w:pStyle w:val="TOC4"/>
        <w:rPr>
          <w:rFonts w:eastAsiaTheme="minorEastAsia" w:cstheme="minorHAnsi"/>
          <w:smallCaps w:val="0"/>
          <w:noProof/>
          <w:sz w:val="22"/>
          <w:lang w:val="en-US" w:eastAsia="en-US" w:bidi="ar-SA"/>
        </w:rPr>
      </w:pPr>
      <w:hyperlink w:anchor="_Toc5015889" w:history="1">
        <w:r w:rsidRPr="00FB5F24">
          <w:rPr>
            <w:rStyle w:val="Hyperlink"/>
            <w:rFonts w:cstheme="minorHAnsi"/>
            <w:noProof/>
          </w:rPr>
          <w:t>„Office Online“</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_Toc5015889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28</w:t>
        </w:r>
        <w:r w:rsidRPr="00FB5F24">
          <w:rPr>
            <w:rFonts w:cstheme="minorHAnsi"/>
            <w:noProof/>
            <w:webHidden/>
          </w:rPr>
          <w:fldChar w:fldCharType="end"/>
        </w:r>
      </w:hyperlink>
    </w:p>
    <w:p w14:paraId="7A1902A6" w14:textId="4D741E5F" w:rsidR="00FB5F24" w:rsidRPr="00FB5F24" w:rsidRDefault="00FB5F24">
      <w:pPr>
        <w:pStyle w:val="TOC4"/>
        <w:rPr>
          <w:rFonts w:eastAsiaTheme="minorEastAsia" w:cstheme="minorHAnsi"/>
          <w:smallCaps w:val="0"/>
          <w:noProof/>
          <w:sz w:val="22"/>
          <w:lang w:val="en-US" w:eastAsia="en-US" w:bidi="ar-SA"/>
        </w:rPr>
      </w:pPr>
      <w:hyperlink w:anchor="_Toc5015890" w:history="1">
        <w:r w:rsidRPr="00FB5F24">
          <w:rPr>
            <w:rStyle w:val="Hyperlink"/>
            <w:rFonts w:cstheme="minorHAnsi"/>
            <w:noProof/>
          </w:rPr>
          <w:t>„OneDrive for Business“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_Toc5015890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28</w:t>
        </w:r>
        <w:r w:rsidRPr="00FB5F24">
          <w:rPr>
            <w:rFonts w:cstheme="minorHAnsi"/>
            <w:noProof/>
            <w:webHidden/>
          </w:rPr>
          <w:fldChar w:fldCharType="end"/>
        </w:r>
      </w:hyperlink>
    </w:p>
    <w:p w14:paraId="2C87A5E6" w14:textId="2FDB3E3E" w:rsidR="00FB5F24" w:rsidRPr="00FB5F24" w:rsidRDefault="00FB5F24">
      <w:pPr>
        <w:pStyle w:val="TOC4"/>
        <w:rPr>
          <w:rFonts w:eastAsiaTheme="minorEastAsia" w:cstheme="minorHAnsi"/>
          <w:smallCaps w:val="0"/>
          <w:noProof/>
          <w:sz w:val="22"/>
          <w:lang w:val="en-US" w:eastAsia="en-US" w:bidi="ar-SA"/>
        </w:rPr>
      </w:pPr>
      <w:hyperlink w:anchor="_Toc5015891" w:history="1">
        <w:r w:rsidRPr="00FB5F24">
          <w:rPr>
            <w:rStyle w:val="Hyperlink"/>
            <w:rFonts w:cstheme="minorHAnsi"/>
            <w:noProof/>
          </w:rPr>
          <w:t>„Project Online“</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_Toc5015891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28</w:t>
        </w:r>
        <w:r w:rsidRPr="00FB5F24">
          <w:rPr>
            <w:rFonts w:cstheme="minorHAnsi"/>
            <w:noProof/>
            <w:webHidden/>
          </w:rPr>
          <w:fldChar w:fldCharType="end"/>
        </w:r>
      </w:hyperlink>
    </w:p>
    <w:p w14:paraId="6AF42B50" w14:textId="7020E666" w:rsidR="00FB5F24" w:rsidRPr="00FB5F24" w:rsidRDefault="00FB5F24">
      <w:pPr>
        <w:pStyle w:val="TOC4"/>
        <w:rPr>
          <w:rFonts w:eastAsiaTheme="minorEastAsia" w:cstheme="minorHAnsi"/>
          <w:smallCaps w:val="0"/>
          <w:noProof/>
          <w:sz w:val="22"/>
          <w:lang w:val="en-US" w:eastAsia="en-US" w:bidi="ar-SA"/>
        </w:rPr>
      </w:pPr>
      <w:hyperlink w:anchor="_Toc5015892" w:history="1">
        <w:r w:rsidRPr="00FB5F24">
          <w:rPr>
            <w:rStyle w:val="Hyperlink"/>
            <w:rFonts w:cstheme="minorHAnsi"/>
            <w:noProof/>
          </w:rPr>
          <w:t>„SharePoint Online“</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_Toc5015892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28</w:t>
        </w:r>
        <w:r w:rsidRPr="00FB5F24">
          <w:rPr>
            <w:rFonts w:cstheme="minorHAnsi"/>
            <w:noProof/>
            <w:webHidden/>
          </w:rPr>
          <w:fldChar w:fldCharType="end"/>
        </w:r>
      </w:hyperlink>
    </w:p>
    <w:p w14:paraId="342E9632" w14:textId="60087E9D" w:rsidR="00FB5F24" w:rsidRPr="00FB5F24" w:rsidRDefault="00FB5F24">
      <w:pPr>
        <w:pStyle w:val="TOC4"/>
        <w:rPr>
          <w:rFonts w:eastAsiaTheme="minorEastAsia" w:cstheme="minorHAnsi"/>
          <w:smallCaps w:val="0"/>
          <w:noProof/>
          <w:sz w:val="22"/>
          <w:lang w:val="en-US" w:eastAsia="en-US" w:bidi="ar-SA"/>
        </w:rPr>
      </w:pPr>
      <w:hyperlink w:anchor="_Toc5015893" w:history="1">
        <w:r w:rsidRPr="00FB5F24">
          <w:rPr>
            <w:rStyle w:val="Hyperlink"/>
            <w:rFonts w:cstheme="minorHAnsi"/>
            <w:noProof/>
          </w:rPr>
          <w:t>„Microsoft Stream“</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_Toc5015893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29</w:t>
        </w:r>
        <w:r w:rsidRPr="00FB5F24">
          <w:rPr>
            <w:rFonts w:cstheme="minorHAnsi"/>
            <w:noProof/>
            <w:webHidden/>
          </w:rPr>
          <w:fldChar w:fldCharType="end"/>
        </w:r>
      </w:hyperlink>
    </w:p>
    <w:p w14:paraId="7A44D8FF" w14:textId="06CE9D3F" w:rsidR="00FB5F24" w:rsidRPr="00FB5F24" w:rsidRDefault="00FB5F24">
      <w:pPr>
        <w:pStyle w:val="TOC2"/>
        <w:tabs>
          <w:tab w:val="right" w:leader="dot" w:pos="5030"/>
        </w:tabs>
        <w:rPr>
          <w:rFonts w:eastAsiaTheme="minorEastAsia" w:cstheme="minorHAnsi"/>
          <w:b w:val="0"/>
          <w:smallCaps w:val="0"/>
          <w:noProof/>
          <w:sz w:val="22"/>
          <w:lang w:val="en-US" w:eastAsia="en-US" w:bidi="ar-SA"/>
        </w:rPr>
      </w:pPr>
      <w:hyperlink w:anchor="_Toc5015894" w:history="1">
        <w:r w:rsidRPr="00FB5F24">
          <w:rPr>
            <w:rStyle w:val="Hyperlink"/>
            <w:rFonts w:cstheme="minorHAnsi"/>
            <w:noProof/>
          </w:rPr>
          <w:t>Kitos internete teikiamos paslaugos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_Toc5015894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29</w:t>
        </w:r>
        <w:r w:rsidRPr="00FB5F24">
          <w:rPr>
            <w:rFonts w:cstheme="minorHAnsi"/>
            <w:noProof/>
            <w:webHidden/>
          </w:rPr>
          <w:fldChar w:fldCharType="end"/>
        </w:r>
      </w:hyperlink>
    </w:p>
    <w:p w14:paraId="3E45B0DD" w14:textId="1111F2BE" w:rsidR="00FB5F24" w:rsidRPr="00FB5F24" w:rsidRDefault="00FB5F24">
      <w:pPr>
        <w:pStyle w:val="TOC4"/>
        <w:rPr>
          <w:rFonts w:eastAsiaTheme="minorEastAsia" w:cstheme="minorHAnsi"/>
          <w:smallCaps w:val="0"/>
          <w:noProof/>
          <w:sz w:val="22"/>
          <w:lang w:val="en-US" w:eastAsia="en-US" w:bidi="ar-SA"/>
        </w:rPr>
      </w:pPr>
      <w:hyperlink w:anchor="_Toc5015895" w:history="1">
        <w:r w:rsidRPr="00FB5F24">
          <w:rPr>
            <w:rStyle w:val="Hyperlink"/>
            <w:rFonts w:cstheme="minorHAnsi"/>
            <w:noProof/>
          </w:rPr>
          <w:t>„Bing Maps Mobile Asset Management Platform“</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_Toc5015895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29</w:t>
        </w:r>
        <w:r w:rsidRPr="00FB5F24">
          <w:rPr>
            <w:rFonts w:cstheme="minorHAnsi"/>
            <w:noProof/>
            <w:webHidden/>
          </w:rPr>
          <w:fldChar w:fldCharType="end"/>
        </w:r>
      </w:hyperlink>
    </w:p>
    <w:p w14:paraId="129EDC70" w14:textId="1D5EE8A5" w:rsidR="00FB5F24" w:rsidRPr="00FB5F24" w:rsidRDefault="00FB5F24">
      <w:pPr>
        <w:pStyle w:val="TOC4"/>
        <w:rPr>
          <w:rFonts w:eastAsiaTheme="minorEastAsia" w:cstheme="minorHAnsi"/>
          <w:smallCaps w:val="0"/>
          <w:noProof/>
          <w:sz w:val="22"/>
          <w:lang w:val="en-US" w:eastAsia="en-US" w:bidi="ar-SA"/>
        </w:rPr>
      </w:pPr>
      <w:hyperlink w:anchor="_Toc5015896" w:history="1">
        <w:r w:rsidRPr="00FB5F24">
          <w:rPr>
            <w:rStyle w:val="Hyperlink"/>
            <w:rFonts w:cstheme="minorHAnsi"/>
            <w:noProof/>
          </w:rPr>
          <w:t>„Bing Maps Transactions and Users“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_Toc5015896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29</w:t>
        </w:r>
        <w:r w:rsidRPr="00FB5F24">
          <w:rPr>
            <w:rFonts w:cstheme="minorHAnsi"/>
            <w:noProof/>
            <w:webHidden/>
          </w:rPr>
          <w:fldChar w:fldCharType="end"/>
        </w:r>
      </w:hyperlink>
    </w:p>
    <w:p w14:paraId="737B7978" w14:textId="2B4458E2" w:rsidR="00FB5F24" w:rsidRPr="00FB5F24" w:rsidRDefault="00FB5F24">
      <w:pPr>
        <w:pStyle w:val="TOC4"/>
        <w:rPr>
          <w:rFonts w:eastAsiaTheme="minorEastAsia" w:cstheme="minorHAnsi"/>
          <w:smallCaps w:val="0"/>
          <w:noProof/>
          <w:sz w:val="22"/>
          <w:lang w:val="en-US" w:eastAsia="en-US" w:bidi="ar-SA"/>
        </w:rPr>
      </w:pPr>
      <w:hyperlink w:anchor="_Toc5015897" w:history="1">
        <w:r w:rsidRPr="00FB5F24">
          <w:rPr>
            <w:rStyle w:val="Hyperlink"/>
            <w:rFonts w:cstheme="minorHAnsi"/>
            <w:noProof/>
          </w:rPr>
          <w:t>Įmonėms skirtų programų platforma</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_Toc5015897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30</w:t>
        </w:r>
        <w:r w:rsidRPr="00FB5F24">
          <w:rPr>
            <w:rFonts w:cstheme="minorHAnsi"/>
            <w:noProof/>
            <w:webHidden/>
          </w:rPr>
          <w:fldChar w:fldCharType="end"/>
        </w:r>
      </w:hyperlink>
    </w:p>
    <w:p w14:paraId="62EFE70E" w14:textId="41B183B0" w:rsidR="00FB5F24" w:rsidRPr="00FB5F24" w:rsidRDefault="00FB5F24">
      <w:pPr>
        <w:pStyle w:val="TOC4"/>
        <w:rPr>
          <w:rFonts w:eastAsiaTheme="minorEastAsia" w:cstheme="minorHAnsi"/>
          <w:smallCaps w:val="0"/>
          <w:noProof/>
          <w:sz w:val="22"/>
          <w:lang w:val="en-US" w:eastAsia="en-US" w:bidi="ar-SA"/>
        </w:rPr>
      </w:pPr>
      <w:hyperlink w:anchor="_Toc5015898" w:history="1">
        <w:r w:rsidRPr="00FB5F24">
          <w:rPr>
            <w:rStyle w:val="Hyperlink"/>
            <w:rFonts w:cstheme="minorHAnsi"/>
            <w:noProof/>
          </w:rPr>
          <w:t>„GitHub Enterprise“</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_Toc5015898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30</w:t>
        </w:r>
        <w:r w:rsidRPr="00FB5F24">
          <w:rPr>
            <w:rFonts w:cstheme="minorHAnsi"/>
            <w:noProof/>
            <w:webHidden/>
          </w:rPr>
          <w:fldChar w:fldCharType="end"/>
        </w:r>
      </w:hyperlink>
    </w:p>
    <w:p w14:paraId="287FE4AC" w14:textId="2B5991D8" w:rsidR="00FB5F24" w:rsidRPr="00FB5F24" w:rsidRDefault="00FB5F24">
      <w:pPr>
        <w:pStyle w:val="TOC4"/>
        <w:rPr>
          <w:rFonts w:eastAsiaTheme="minorEastAsia" w:cstheme="minorHAnsi"/>
          <w:smallCaps w:val="0"/>
          <w:noProof/>
          <w:sz w:val="22"/>
          <w:lang w:val="en-US" w:eastAsia="en-US" w:bidi="ar-SA"/>
        </w:rPr>
      </w:pPr>
      <w:hyperlink w:anchor="_Toc5015899" w:history="1">
        <w:r w:rsidRPr="00FB5F24">
          <w:rPr>
            <w:rStyle w:val="Hyperlink"/>
            <w:rFonts w:cstheme="minorHAnsi"/>
            <w:noProof/>
          </w:rPr>
          <w:t>„Microsoft Cloud App Security“</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_Toc5015899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31</w:t>
        </w:r>
        <w:r w:rsidRPr="00FB5F24">
          <w:rPr>
            <w:rFonts w:cstheme="minorHAnsi"/>
            <w:noProof/>
            <w:webHidden/>
          </w:rPr>
          <w:fldChar w:fldCharType="end"/>
        </w:r>
      </w:hyperlink>
    </w:p>
    <w:p w14:paraId="4D745321" w14:textId="025C9A79" w:rsidR="00FB5F24" w:rsidRPr="00FB5F24" w:rsidRDefault="00FB5F24">
      <w:pPr>
        <w:pStyle w:val="TOC4"/>
        <w:rPr>
          <w:rFonts w:eastAsiaTheme="minorEastAsia" w:cstheme="minorHAnsi"/>
          <w:smallCaps w:val="0"/>
          <w:noProof/>
          <w:sz w:val="22"/>
          <w:lang w:val="en-US" w:eastAsia="en-US" w:bidi="ar-SA"/>
        </w:rPr>
      </w:pPr>
      <w:hyperlink w:anchor="_Toc5015900" w:history="1">
        <w:r w:rsidRPr="00FB5F24">
          <w:rPr>
            <w:rStyle w:val="Hyperlink"/>
            <w:rFonts w:cstheme="minorHAnsi"/>
            <w:noProof/>
          </w:rPr>
          <w:t>„Microsoft Graph data connect for ISVs“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_Toc5015900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31</w:t>
        </w:r>
        <w:r w:rsidRPr="00FB5F24">
          <w:rPr>
            <w:rFonts w:cstheme="minorHAnsi"/>
            <w:noProof/>
            <w:webHidden/>
          </w:rPr>
          <w:fldChar w:fldCharType="end"/>
        </w:r>
      </w:hyperlink>
    </w:p>
    <w:p w14:paraId="02A5FF1F" w14:textId="0EAFC4C5" w:rsidR="00FB5F24" w:rsidRPr="00FB5F24" w:rsidRDefault="00FB5F24">
      <w:pPr>
        <w:pStyle w:val="TOC4"/>
        <w:rPr>
          <w:rFonts w:eastAsiaTheme="minorEastAsia" w:cstheme="minorHAnsi"/>
          <w:smallCaps w:val="0"/>
          <w:noProof/>
          <w:sz w:val="22"/>
          <w:lang w:val="en-US" w:eastAsia="en-US" w:bidi="ar-SA"/>
        </w:rPr>
      </w:pPr>
      <w:hyperlink w:anchor="_Toc5015901" w:history="1">
        <w:r w:rsidRPr="00FB5F24">
          <w:rPr>
            <w:rStyle w:val="Hyperlink"/>
            <w:rFonts w:cstheme="minorHAnsi"/>
            <w:noProof/>
          </w:rPr>
          <w:t>„Microsoft Healthcare Bot“ paslauga</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_Toc5015901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31</w:t>
        </w:r>
        <w:r w:rsidRPr="00FB5F24">
          <w:rPr>
            <w:rFonts w:cstheme="minorHAnsi"/>
            <w:noProof/>
            <w:webHidden/>
          </w:rPr>
          <w:fldChar w:fldCharType="end"/>
        </w:r>
      </w:hyperlink>
    </w:p>
    <w:p w14:paraId="3538EB7B" w14:textId="3683B577" w:rsidR="00FB5F24" w:rsidRPr="00FB5F24" w:rsidRDefault="00FB5F24">
      <w:pPr>
        <w:pStyle w:val="TOC4"/>
        <w:rPr>
          <w:rFonts w:eastAsiaTheme="minorEastAsia" w:cstheme="minorHAnsi"/>
          <w:smallCaps w:val="0"/>
          <w:noProof/>
          <w:sz w:val="22"/>
          <w:lang w:val="en-US" w:eastAsia="en-US" w:bidi="ar-SA"/>
        </w:rPr>
      </w:pPr>
      <w:hyperlink w:anchor="_Toc5015902" w:history="1">
        <w:r w:rsidRPr="00FB5F24">
          <w:rPr>
            <w:rStyle w:val="Hyperlink"/>
            <w:rFonts w:cstheme="minorHAnsi"/>
            <w:noProof/>
          </w:rPr>
          <w:t>„Microsoft Intune“</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_Toc5015902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31</w:t>
        </w:r>
        <w:r w:rsidRPr="00FB5F24">
          <w:rPr>
            <w:rFonts w:cstheme="minorHAnsi"/>
            <w:noProof/>
            <w:webHidden/>
          </w:rPr>
          <w:fldChar w:fldCharType="end"/>
        </w:r>
      </w:hyperlink>
    </w:p>
    <w:p w14:paraId="63AE8F65" w14:textId="0696BA17" w:rsidR="00FB5F24" w:rsidRPr="00FB5F24" w:rsidRDefault="00FB5F24">
      <w:pPr>
        <w:pStyle w:val="TOC4"/>
        <w:rPr>
          <w:rFonts w:eastAsiaTheme="minorEastAsia" w:cstheme="minorHAnsi"/>
          <w:smallCaps w:val="0"/>
          <w:noProof/>
          <w:sz w:val="22"/>
          <w:lang w:val="en-US" w:eastAsia="en-US" w:bidi="ar-SA"/>
        </w:rPr>
      </w:pPr>
      <w:hyperlink w:anchor="_Toc5015903" w:history="1">
        <w:r w:rsidRPr="00FB5F24">
          <w:rPr>
            <w:rStyle w:val="Hyperlink"/>
            <w:rFonts w:cstheme="minorHAnsi"/>
            <w:noProof/>
          </w:rPr>
          <w:t>„Microsoft Learning“</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_Toc5015903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32</w:t>
        </w:r>
        <w:r w:rsidRPr="00FB5F24">
          <w:rPr>
            <w:rFonts w:cstheme="minorHAnsi"/>
            <w:noProof/>
            <w:webHidden/>
          </w:rPr>
          <w:fldChar w:fldCharType="end"/>
        </w:r>
      </w:hyperlink>
    </w:p>
    <w:p w14:paraId="3AC01200" w14:textId="2B40B4A3" w:rsidR="00FB5F24" w:rsidRPr="00FB5F24" w:rsidRDefault="00FB5F24">
      <w:pPr>
        <w:pStyle w:val="TOC4"/>
        <w:rPr>
          <w:rFonts w:eastAsiaTheme="minorEastAsia" w:cstheme="minorHAnsi"/>
          <w:smallCaps w:val="0"/>
          <w:noProof/>
          <w:sz w:val="22"/>
          <w:lang w:val="en-US" w:eastAsia="en-US" w:bidi="ar-SA"/>
        </w:rPr>
      </w:pPr>
      <w:hyperlink w:anchor="_Toc5015904" w:history="1">
        <w:r w:rsidRPr="00FB5F24">
          <w:rPr>
            <w:rStyle w:val="Hyperlink"/>
            <w:rFonts w:cstheme="minorHAnsi"/>
            <w:noProof/>
          </w:rPr>
          <w:t>„Microsoft Search in Bing“</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_Toc5015904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32</w:t>
        </w:r>
        <w:r w:rsidRPr="00FB5F24">
          <w:rPr>
            <w:rFonts w:cstheme="minorHAnsi"/>
            <w:noProof/>
            <w:webHidden/>
          </w:rPr>
          <w:fldChar w:fldCharType="end"/>
        </w:r>
      </w:hyperlink>
    </w:p>
    <w:p w14:paraId="757F4A96" w14:textId="6EFDD1AE" w:rsidR="00FB5F24" w:rsidRPr="00FB5F24" w:rsidRDefault="00FB5F24">
      <w:pPr>
        <w:pStyle w:val="TOC4"/>
        <w:rPr>
          <w:rFonts w:eastAsiaTheme="minorEastAsia" w:cstheme="minorHAnsi"/>
          <w:smallCaps w:val="0"/>
          <w:noProof/>
          <w:sz w:val="22"/>
          <w:lang w:val="en-US" w:eastAsia="en-US" w:bidi="ar-SA"/>
        </w:rPr>
      </w:pPr>
      <w:hyperlink w:anchor="_Toc5015905" w:history="1">
        <w:r w:rsidRPr="00FB5F24">
          <w:rPr>
            <w:rStyle w:val="Hyperlink"/>
            <w:rFonts w:cstheme="minorHAnsi"/>
            <w:noProof/>
          </w:rPr>
          <w:t>„Minecraft“: „Education Edition“</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_Toc5015905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33</w:t>
        </w:r>
        <w:r w:rsidRPr="00FB5F24">
          <w:rPr>
            <w:rFonts w:cstheme="minorHAnsi"/>
            <w:noProof/>
            <w:webHidden/>
          </w:rPr>
          <w:fldChar w:fldCharType="end"/>
        </w:r>
      </w:hyperlink>
    </w:p>
    <w:p w14:paraId="2F5D4C5D" w14:textId="37EDB6A4" w:rsidR="00FB5F24" w:rsidRPr="00FB5F24" w:rsidRDefault="00FB5F24">
      <w:pPr>
        <w:pStyle w:val="TOC4"/>
        <w:rPr>
          <w:rFonts w:eastAsiaTheme="minorEastAsia" w:cstheme="minorHAnsi"/>
          <w:smallCaps w:val="0"/>
          <w:noProof/>
          <w:sz w:val="22"/>
          <w:lang w:val="en-US" w:eastAsia="en-US" w:bidi="ar-SA"/>
        </w:rPr>
      </w:pPr>
      <w:hyperlink w:anchor="_Toc5015906" w:history="1">
        <w:r w:rsidRPr="00FB5F24">
          <w:rPr>
            <w:rStyle w:val="Hyperlink"/>
            <w:rFonts w:cstheme="minorHAnsi"/>
            <w:noProof/>
          </w:rPr>
          <w:t>„Office 365 Developer“</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_Toc5015906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33</w:t>
        </w:r>
        <w:r w:rsidRPr="00FB5F24">
          <w:rPr>
            <w:rFonts w:cstheme="minorHAnsi"/>
            <w:noProof/>
            <w:webHidden/>
          </w:rPr>
          <w:fldChar w:fldCharType="end"/>
        </w:r>
      </w:hyperlink>
    </w:p>
    <w:p w14:paraId="2947469B" w14:textId="0354F000" w:rsidR="00FB5F24" w:rsidRPr="00FB5F24" w:rsidRDefault="00FB5F24">
      <w:pPr>
        <w:pStyle w:val="TOC4"/>
        <w:rPr>
          <w:rFonts w:eastAsiaTheme="minorEastAsia" w:cstheme="minorHAnsi"/>
          <w:smallCaps w:val="0"/>
          <w:noProof/>
          <w:sz w:val="22"/>
          <w:lang w:val="en-US" w:eastAsia="en-US" w:bidi="ar-SA"/>
        </w:rPr>
      </w:pPr>
      <w:hyperlink w:anchor="_Toc5015907" w:history="1">
        <w:r w:rsidRPr="00FB5F24">
          <w:rPr>
            <w:rStyle w:val="Hyperlink"/>
            <w:rFonts w:cstheme="minorHAnsi"/>
            <w:noProof/>
          </w:rPr>
          <w:t>„Windows“ kompiuterio operacinė sistema</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_Toc5015907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33</w:t>
        </w:r>
        <w:r w:rsidRPr="00FB5F24">
          <w:rPr>
            <w:rFonts w:cstheme="minorHAnsi"/>
            <w:noProof/>
            <w:webHidden/>
          </w:rPr>
          <w:fldChar w:fldCharType="end"/>
        </w:r>
      </w:hyperlink>
    </w:p>
    <w:p w14:paraId="2E6C7257" w14:textId="21C8AE4B" w:rsidR="00FB5F24" w:rsidRPr="00FB5F24" w:rsidRDefault="00FB5F24">
      <w:pPr>
        <w:pStyle w:val="TOC1"/>
        <w:tabs>
          <w:tab w:val="right" w:leader="dot" w:pos="5030"/>
        </w:tabs>
        <w:rPr>
          <w:rFonts w:eastAsiaTheme="minorEastAsia" w:cstheme="minorHAnsi"/>
          <w:b w:val="0"/>
          <w:caps w:val="0"/>
          <w:noProof/>
          <w:sz w:val="22"/>
          <w:lang w:val="en-US" w:eastAsia="en-US" w:bidi="ar-SA"/>
        </w:rPr>
      </w:pPr>
      <w:hyperlink w:anchor="_Toc5015908" w:history="1">
        <w:r w:rsidRPr="00FB5F24">
          <w:rPr>
            <w:rStyle w:val="Hyperlink"/>
            <w:rFonts w:cstheme="minorHAnsi"/>
            <w:noProof/>
          </w:rPr>
          <w:t>1 priedas. Pranešimai</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_Toc5015908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34</w:t>
        </w:r>
        <w:r w:rsidRPr="00FB5F24">
          <w:rPr>
            <w:rFonts w:cstheme="minorHAnsi"/>
            <w:noProof/>
            <w:webHidden/>
          </w:rPr>
          <w:fldChar w:fldCharType="end"/>
        </w:r>
      </w:hyperlink>
    </w:p>
    <w:p w14:paraId="116B38C4" w14:textId="5794A2D6" w:rsidR="00FB5F24" w:rsidRPr="00FB5F24" w:rsidRDefault="00FB5F24">
      <w:pPr>
        <w:pStyle w:val="TOC3"/>
        <w:rPr>
          <w:rFonts w:eastAsiaTheme="minorEastAsia" w:cstheme="minorHAnsi"/>
          <w:b w:val="0"/>
          <w:smallCaps w:val="0"/>
          <w:sz w:val="22"/>
          <w:lang w:val="en-US" w:eastAsia="en-US" w:bidi="ar-SA"/>
        </w:rPr>
      </w:pPr>
      <w:hyperlink w:anchor="_Toc5015909" w:history="1">
        <w:r w:rsidRPr="00FB5F24">
          <w:rPr>
            <w:rStyle w:val="Hyperlink"/>
            <w:rFonts w:cstheme="minorHAnsi"/>
            <w:lang w:val="lt-LT"/>
          </w:rPr>
          <w:t>„Bing Maps“</w:t>
        </w:r>
        <w:r w:rsidRPr="00FB5F24">
          <w:rPr>
            <w:rFonts w:cstheme="minorHAnsi"/>
            <w:webHidden/>
          </w:rPr>
          <w:tab/>
        </w:r>
        <w:r w:rsidRPr="00FB5F24">
          <w:rPr>
            <w:rFonts w:cstheme="minorHAnsi"/>
            <w:webHidden/>
          </w:rPr>
          <w:fldChar w:fldCharType="begin"/>
        </w:r>
        <w:r w:rsidRPr="00FB5F24">
          <w:rPr>
            <w:rFonts w:cstheme="minorHAnsi"/>
            <w:webHidden/>
          </w:rPr>
          <w:instrText xml:space="preserve"> PAGEREF _Toc5015909 \h </w:instrText>
        </w:r>
        <w:r w:rsidRPr="00FB5F24">
          <w:rPr>
            <w:rFonts w:cstheme="minorHAnsi"/>
            <w:webHidden/>
          </w:rPr>
        </w:r>
        <w:r w:rsidRPr="00FB5F24">
          <w:rPr>
            <w:rFonts w:cstheme="minorHAnsi"/>
            <w:webHidden/>
          </w:rPr>
          <w:fldChar w:fldCharType="separate"/>
        </w:r>
        <w:r w:rsidRPr="00FB5F24">
          <w:rPr>
            <w:rFonts w:cstheme="minorHAnsi"/>
            <w:webHidden/>
          </w:rPr>
          <w:t>34</w:t>
        </w:r>
        <w:r w:rsidRPr="00FB5F24">
          <w:rPr>
            <w:rFonts w:cstheme="minorHAnsi"/>
            <w:webHidden/>
          </w:rPr>
          <w:fldChar w:fldCharType="end"/>
        </w:r>
      </w:hyperlink>
    </w:p>
    <w:p w14:paraId="596D83C7" w14:textId="4C8438B0" w:rsidR="00FB5F24" w:rsidRPr="00FB5F24" w:rsidRDefault="00FB5F24">
      <w:pPr>
        <w:pStyle w:val="TOC3"/>
        <w:rPr>
          <w:rFonts w:eastAsiaTheme="minorEastAsia" w:cstheme="minorHAnsi"/>
          <w:b w:val="0"/>
          <w:smallCaps w:val="0"/>
          <w:sz w:val="22"/>
          <w:lang w:val="en-US" w:eastAsia="en-US" w:bidi="ar-SA"/>
        </w:rPr>
      </w:pPr>
      <w:hyperlink w:anchor="_Toc5015910" w:history="1">
        <w:r w:rsidRPr="00FB5F24">
          <w:rPr>
            <w:rStyle w:val="Hyperlink"/>
            <w:rFonts w:cstheme="minorHAnsi"/>
            <w:lang w:val="lt-LT"/>
          </w:rPr>
          <w:t>Profesionalios paslaugos</w:t>
        </w:r>
        <w:r w:rsidRPr="00FB5F24">
          <w:rPr>
            <w:rFonts w:cstheme="minorHAnsi"/>
            <w:webHidden/>
          </w:rPr>
          <w:tab/>
        </w:r>
        <w:r w:rsidRPr="00FB5F24">
          <w:rPr>
            <w:rFonts w:cstheme="minorHAnsi"/>
            <w:webHidden/>
          </w:rPr>
          <w:fldChar w:fldCharType="begin"/>
        </w:r>
        <w:r w:rsidRPr="00FB5F24">
          <w:rPr>
            <w:rFonts w:cstheme="minorHAnsi"/>
            <w:webHidden/>
          </w:rPr>
          <w:instrText xml:space="preserve"> PAGEREF _Toc5015910 \h </w:instrText>
        </w:r>
        <w:r w:rsidRPr="00FB5F24">
          <w:rPr>
            <w:rFonts w:cstheme="minorHAnsi"/>
            <w:webHidden/>
          </w:rPr>
        </w:r>
        <w:r w:rsidRPr="00FB5F24">
          <w:rPr>
            <w:rFonts w:cstheme="minorHAnsi"/>
            <w:webHidden/>
          </w:rPr>
          <w:fldChar w:fldCharType="separate"/>
        </w:r>
        <w:r w:rsidRPr="00FB5F24">
          <w:rPr>
            <w:rFonts w:cstheme="minorHAnsi"/>
            <w:webHidden/>
          </w:rPr>
          <w:t>34</w:t>
        </w:r>
        <w:r w:rsidRPr="00FB5F24">
          <w:rPr>
            <w:rFonts w:cstheme="minorHAnsi"/>
            <w:webHidden/>
          </w:rPr>
          <w:fldChar w:fldCharType="end"/>
        </w:r>
      </w:hyperlink>
    </w:p>
    <w:p w14:paraId="59655B8F" w14:textId="7BE4092E" w:rsidR="00FB5F24" w:rsidRPr="00FB5F24" w:rsidRDefault="00FB5F24">
      <w:pPr>
        <w:pStyle w:val="TOC3"/>
        <w:rPr>
          <w:rFonts w:eastAsiaTheme="minorEastAsia" w:cstheme="minorHAnsi"/>
          <w:b w:val="0"/>
          <w:smallCaps w:val="0"/>
          <w:sz w:val="22"/>
          <w:lang w:val="en-US" w:eastAsia="en-US" w:bidi="ar-SA"/>
        </w:rPr>
      </w:pPr>
      <w:hyperlink w:anchor="_Toc5015911" w:history="1">
        <w:r w:rsidRPr="00FB5F24">
          <w:rPr>
            <w:rStyle w:val="Hyperlink"/>
            <w:rFonts w:cstheme="minorHAnsi"/>
            <w:lang w:val="lt-LT"/>
          </w:rPr>
          <w:t>Pranešimas apie „Azure Media“ paslaugų H.265/HEVC kodavimą</w:t>
        </w:r>
        <w:r w:rsidRPr="00FB5F24">
          <w:rPr>
            <w:rFonts w:cstheme="minorHAnsi"/>
            <w:webHidden/>
          </w:rPr>
          <w:tab/>
        </w:r>
        <w:r w:rsidRPr="00FB5F24">
          <w:rPr>
            <w:rFonts w:cstheme="minorHAnsi"/>
            <w:webHidden/>
          </w:rPr>
          <w:fldChar w:fldCharType="begin"/>
        </w:r>
        <w:r w:rsidRPr="00FB5F24">
          <w:rPr>
            <w:rFonts w:cstheme="minorHAnsi"/>
            <w:webHidden/>
          </w:rPr>
          <w:instrText xml:space="preserve"> PAGEREF _Toc5015911 \h </w:instrText>
        </w:r>
        <w:r w:rsidRPr="00FB5F24">
          <w:rPr>
            <w:rFonts w:cstheme="minorHAnsi"/>
            <w:webHidden/>
          </w:rPr>
        </w:r>
        <w:r w:rsidRPr="00FB5F24">
          <w:rPr>
            <w:rFonts w:cstheme="minorHAnsi"/>
            <w:webHidden/>
          </w:rPr>
          <w:fldChar w:fldCharType="separate"/>
        </w:r>
        <w:r w:rsidRPr="00FB5F24">
          <w:rPr>
            <w:rFonts w:cstheme="minorHAnsi"/>
            <w:webHidden/>
          </w:rPr>
          <w:t>36</w:t>
        </w:r>
        <w:r w:rsidRPr="00FB5F24">
          <w:rPr>
            <w:rFonts w:cstheme="minorHAnsi"/>
            <w:webHidden/>
          </w:rPr>
          <w:fldChar w:fldCharType="end"/>
        </w:r>
      </w:hyperlink>
    </w:p>
    <w:p w14:paraId="207656DE" w14:textId="1068621B" w:rsidR="00FB5F24" w:rsidRPr="00FB5F24" w:rsidRDefault="00FB5F24">
      <w:pPr>
        <w:pStyle w:val="TOC3"/>
        <w:rPr>
          <w:rFonts w:eastAsiaTheme="minorEastAsia" w:cstheme="minorHAnsi"/>
          <w:b w:val="0"/>
          <w:smallCaps w:val="0"/>
          <w:sz w:val="22"/>
          <w:lang w:val="en-US" w:eastAsia="en-US" w:bidi="ar-SA"/>
        </w:rPr>
      </w:pPr>
      <w:hyperlink w:anchor="_Toc5015912" w:history="1">
        <w:r w:rsidRPr="00FB5F24">
          <w:rPr>
            <w:rStyle w:val="Hyperlink"/>
            <w:rFonts w:cstheme="minorHAnsi"/>
            <w:lang w:val="lt-LT"/>
          </w:rPr>
          <w:t>Pranešimas apie „Adobe Flash Player“</w:t>
        </w:r>
        <w:r w:rsidRPr="00FB5F24">
          <w:rPr>
            <w:rFonts w:cstheme="minorHAnsi"/>
            <w:webHidden/>
          </w:rPr>
          <w:tab/>
        </w:r>
        <w:r w:rsidRPr="00FB5F24">
          <w:rPr>
            <w:rFonts w:cstheme="minorHAnsi"/>
            <w:webHidden/>
          </w:rPr>
          <w:fldChar w:fldCharType="begin"/>
        </w:r>
        <w:r w:rsidRPr="00FB5F24">
          <w:rPr>
            <w:rFonts w:cstheme="minorHAnsi"/>
            <w:webHidden/>
          </w:rPr>
          <w:instrText xml:space="preserve"> PAGEREF _Toc5015912 \h </w:instrText>
        </w:r>
        <w:r w:rsidRPr="00FB5F24">
          <w:rPr>
            <w:rFonts w:cstheme="minorHAnsi"/>
            <w:webHidden/>
          </w:rPr>
        </w:r>
        <w:r w:rsidRPr="00FB5F24">
          <w:rPr>
            <w:rFonts w:cstheme="minorHAnsi"/>
            <w:webHidden/>
          </w:rPr>
          <w:fldChar w:fldCharType="separate"/>
        </w:r>
        <w:r w:rsidRPr="00FB5F24">
          <w:rPr>
            <w:rFonts w:cstheme="minorHAnsi"/>
            <w:webHidden/>
          </w:rPr>
          <w:t>36</w:t>
        </w:r>
        <w:r w:rsidRPr="00FB5F24">
          <w:rPr>
            <w:rFonts w:cstheme="minorHAnsi"/>
            <w:webHidden/>
          </w:rPr>
          <w:fldChar w:fldCharType="end"/>
        </w:r>
      </w:hyperlink>
    </w:p>
    <w:p w14:paraId="76EF34EC" w14:textId="06D785D7" w:rsidR="00FB5F24" w:rsidRPr="00FB5F24" w:rsidRDefault="00FB5F24">
      <w:pPr>
        <w:pStyle w:val="TOC3"/>
        <w:rPr>
          <w:rFonts w:eastAsiaTheme="minorEastAsia" w:cstheme="minorHAnsi"/>
          <w:b w:val="0"/>
          <w:smallCaps w:val="0"/>
          <w:sz w:val="22"/>
          <w:lang w:val="en-US" w:eastAsia="en-US" w:bidi="ar-SA"/>
        </w:rPr>
      </w:pPr>
      <w:hyperlink w:anchor="_Toc5015913" w:history="1">
        <w:r w:rsidRPr="00FB5F24">
          <w:rPr>
            <w:rStyle w:val="Hyperlink"/>
            <w:rFonts w:cstheme="minorHAnsi"/>
            <w:lang w:val="lt-LT"/>
          </w:rPr>
          <w:t>Pranešimas apie H.264/AVC vaizdo standartą, VC-1 vaizdo standartą, MPEG-4 2 dalies vaizdo standartą ir MPEG-2 vaizdo standartą.</w:t>
        </w:r>
        <w:r w:rsidRPr="00FB5F24">
          <w:rPr>
            <w:rFonts w:cstheme="minorHAnsi"/>
            <w:webHidden/>
          </w:rPr>
          <w:tab/>
        </w:r>
        <w:r w:rsidRPr="00FB5F24">
          <w:rPr>
            <w:rFonts w:cstheme="minorHAnsi"/>
            <w:webHidden/>
          </w:rPr>
          <w:fldChar w:fldCharType="begin"/>
        </w:r>
        <w:r w:rsidRPr="00FB5F24">
          <w:rPr>
            <w:rFonts w:cstheme="minorHAnsi"/>
            <w:webHidden/>
          </w:rPr>
          <w:instrText xml:space="preserve"> PAGEREF _Toc5015913 \h </w:instrText>
        </w:r>
        <w:r w:rsidRPr="00FB5F24">
          <w:rPr>
            <w:rFonts w:cstheme="minorHAnsi"/>
            <w:webHidden/>
          </w:rPr>
        </w:r>
        <w:r w:rsidRPr="00FB5F24">
          <w:rPr>
            <w:rFonts w:cstheme="minorHAnsi"/>
            <w:webHidden/>
          </w:rPr>
          <w:fldChar w:fldCharType="separate"/>
        </w:r>
        <w:r w:rsidRPr="00FB5F24">
          <w:rPr>
            <w:rFonts w:cstheme="minorHAnsi"/>
            <w:webHidden/>
          </w:rPr>
          <w:t>37</w:t>
        </w:r>
        <w:r w:rsidRPr="00FB5F24">
          <w:rPr>
            <w:rFonts w:cstheme="minorHAnsi"/>
            <w:webHidden/>
          </w:rPr>
          <w:fldChar w:fldCharType="end"/>
        </w:r>
      </w:hyperlink>
    </w:p>
    <w:p w14:paraId="51CE3D5E" w14:textId="0F3C6ECD" w:rsidR="00FB5F24" w:rsidRPr="00FB5F24" w:rsidRDefault="00FB5F24">
      <w:pPr>
        <w:pStyle w:val="TOC1"/>
        <w:tabs>
          <w:tab w:val="right" w:leader="dot" w:pos="5030"/>
        </w:tabs>
        <w:rPr>
          <w:rFonts w:eastAsiaTheme="minorEastAsia" w:cstheme="minorHAnsi"/>
          <w:b w:val="0"/>
          <w:caps w:val="0"/>
          <w:noProof/>
          <w:sz w:val="22"/>
          <w:lang w:val="en-US" w:eastAsia="en-US" w:bidi="ar-SA"/>
        </w:rPr>
      </w:pPr>
      <w:hyperlink w:anchor="_Toc5015914" w:history="1">
        <w:r w:rsidRPr="00FB5F24">
          <w:rPr>
            <w:rStyle w:val="Hyperlink"/>
            <w:rFonts w:cstheme="minorHAnsi"/>
            <w:noProof/>
          </w:rPr>
          <w:t>2 priedas. Prenumeratos licencijų paketai</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_Toc5015914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38</w:t>
        </w:r>
        <w:r w:rsidRPr="00FB5F24">
          <w:rPr>
            <w:rFonts w:cstheme="minorHAnsi"/>
            <w:noProof/>
            <w:webHidden/>
          </w:rPr>
          <w:fldChar w:fldCharType="end"/>
        </w:r>
      </w:hyperlink>
    </w:p>
    <w:p w14:paraId="70150DE5" w14:textId="579AC46A" w:rsidR="00FB5F24" w:rsidRPr="00FB5F24" w:rsidRDefault="00FB5F24">
      <w:pPr>
        <w:pStyle w:val="TOC3"/>
        <w:rPr>
          <w:rFonts w:eastAsiaTheme="minorEastAsia" w:cstheme="minorHAnsi"/>
          <w:b w:val="0"/>
          <w:smallCaps w:val="0"/>
          <w:sz w:val="22"/>
          <w:lang w:val="en-US" w:eastAsia="en-US" w:bidi="ar-SA"/>
        </w:rPr>
      </w:pPr>
      <w:hyperlink w:anchor="_Toc5015915" w:history="1">
        <w:r w:rsidRPr="00FB5F24">
          <w:rPr>
            <w:rStyle w:val="Hyperlink"/>
            <w:rFonts w:cstheme="minorHAnsi"/>
          </w:rPr>
          <w:t>Viešasis sektorius</w:t>
        </w:r>
        <w:r w:rsidRPr="00FB5F24">
          <w:rPr>
            <w:rFonts w:cstheme="minorHAnsi"/>
            <w:webHidden/>
          </w:rPr>
          <w:tab/>
        </w:r>
        <w:r w:rsidRPr="00FB5F24">
          <w:rPr>
            <w:rFonts w:cstheme="minorHAnsi"/>
            <w:webHidden/>
          </w:rPr>
          <w:fldChar w:fldCharType="begin"/>
        </w:r>
        <w:r w:rsidRPr="00FB5F24">
          <w:rPr>
            <w:rFonts w:cstheme="minorHAnsi"/>
            <w:webHidden/>
          </w:rPr>
          <w:instrText xml:space="preserve"> PAGEREF _Toc5015915 \h </w:instrText>
        </w:r>
        <w:r w:rsidRPr="00FB5F24">
          <w:rPr>
            <w:rFonts w:cstheme="minorHAnsi"/>
            <w:webHidden/>
          </w:rPr>
        </w:r>
        <w:r w:rsidRPr="00FB5F24">
          <w:rPr>
            <w:rFonts w:cstheme="minorHAnsi"/>
            <w:webHidden/>
          </w:rPr>
          <w:fldChar w:fldCharType="separate"/>
        </w:r>
        <w:r w:rsidRPr="00FB5F24">
          <w:rPr>
            <w:rFonts w:cstheme="minorHAnsi"/>
            <w:webHidden/>
          </w:rPr>
          <w:t>39</w:t>
        </w:r>
        <w:r w:rsidRPr="00FB5F24">
          <w:rPr>
            <w:rFonts w:cstheme="minorHAnsi"/>
            <w:webHidden/>
          </w:rPr>
          <w:fldChar w:fldCharType="end"/>
        </w:r>
      </w:hyperlink>
    </w:p>
    <w:p w14:paraId="72C306B8" w14:textId="2E983333" w:rsidR="00FB5F24" w:rsidRPr="00FB5F24" w:rsidRDefault="00FB5F24">
      <w:pPr>
        <w:pStyle w:val="TOC1"/>
        <w:tabs>
          <w:tab w:val="right" w:leader="dot" w:pos="5030"/>
        </w:tabs>
        <w:rPr>
          <w:rFonts w:eastAsiaTheme="minorEastAsia" w:cstheme="minorHAnsi"/>
          <w:b w:val="0"/>
          <w:caps w:val="0"/>
          <w:noProof/>
          <w:sz w:val="22"/>
          <w:lang w:val="en-US" w:eastAsia="en-US" w:bidi="ar-SA"/>
        </w:rPr>
      </w:pPr>
      <w:hyperlink w:anchor="_Toc5015916" w:history="1">
        <w:r w:rsidRPr="00FB5F24">
          <w:rPr>
            <w:rStyle w:val="Hyperlink"/>
            <w:rFonts w:cstheme="minorHAnsi"/>
            <w:noProof/>
          </w:rPr>
          <w:t>3 priedas – standartinės sutarties sąlygos (procesoriai)</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_Toc5015916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40</w:t>
        </w:r>
        <w:r w:rsidRPr="00FB5F24">
          <w:rPr>
            <w:rFonts w:cstheme="minorHAnsi"/>
            <w:noProof/>
            <w:webHidden/>
          </w:rPr>
          <w:fldChar w:fldCharType="end"/>
        </w:r>
      </w:hyperlink>
    </w:p>
    <w:p w14:paraId="3EE5BCDA" w14:textId="4A2C1348" w:rsidR="00FB5F24" w:rsidRPr="00FB5F24" w:rsidRDefault="00FB5F24">
      <w:pPr>
        <w:pStyle w:val="TOC1"/>
        <w:tabs>
          <w:tab w:val="right" w:leader="dot" w:pos="5030"/>
        </w:tabs>
        <w:rPr>
          <w:rFonts w:eastAsiaTheme="minorEastAsia" w:cstheme="minorHAnsi"/>
          <w:b w:val="0"/>
          <w:caps w:val="0"/>
          <w:noProof/>
          <w:sz w:val="22"/>
          <w:lang w:val="en-US" w:eastAsia="en-US" w:bidi="ar-SA"/>
        </w:rPr>
      </w:pPr>
      <w:hyperlink w:anchor="_Toc5015917" w:history="1">
        <w:r w:rsidRPr="00FB5F24">
          <w:rPr>
            <w:rStyle w:val="Hyperlink"/>
            <w:rFonts w:cstheme="minorHAnsi"/>
            <w:noProof/>
          </w:rPr>
          <w:t>4 priedas – Bendrojo duomenų apsaugos reglamento sąlygos</w:t>
        </w:r>
        <w:r w:rsidRPr="00FB5F24">
          <w:rPr>
            <w:rFonts w:cstheme="minorHAnsi"/>
            <w:noProof/>
            <w:webHidden/>
          </w:rPr>
          <w:tab/>
        </w:r>
        <w:r w:rsidRPr="00FB5F24">
          <w:rPr>
            <w:rFonts w:cstheme="minorHAnsi"/>
            <w:noProof/>
            <w:webHidden/>
          </w:rPr>
          <w:fldChar w:fldCharType="begin"/>
        </w:r>
        <w:r w:rsidRPr="00FB5F24">
          <w:rPr>
            <w:rFonts w:cstheme="minorHAnsi"/>
            <w:noProof/>
            <w:webHidden/>
          </w:rPr>
          <w:instrText xml:space="preserve"> PAGEREF _Toc5015917 \h </w:instrText>
        </w:r>
        <w:r w:rsidRPr="00FB5F24">
          <w:rPr>
            <w:rFonts w:cstheme="minorHAnsi"/>
            <w:noProof/>
            <w:webHidden/>
          </w:rPr>
        </w:r>
        <w:r w:rsidRPr="00FB5F24">
          <w:rPr>
            <w:rFonts w:cstheme="minorHAnsi"/>
            <w:noProof/>
            <w:webHidden/>
          </w:rPr>
          <w:fldChar w:fldCharType="separate"/>
        </w:r>
        <w:r w:rsidRPr="00FB5F24">
          <w:rPr>
            <w:rFonts w:cstheme="minorHAnsi"/>
            <w:noProof/>
            <w:webHidden/>
          </w:rPr>
          <w:t>46</w:t>
        </w:r>
        <w:r w:rsidRPr="00FB5F24">
          <w:rPr>
            <w:rFonts w:cstheme="minorHAnsi"/>
            <w:noProof/>
            <w:webHidden/>
          </w:rPr>
          <w:fldChar w:fldCharType="end"/>
        </w:r>
      </w:hyperlink>
    </w:p>
    <w:p w14:paraId="092C9288" w14:textId="4A564C09"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015838"/>
      <w:r>
        <w:lastRenderedPageBreak/>
        <w:t>Įvadas</w:t>
      </w:r>
      <w:bookmarkEnd w:id="3"/>
      <w:bookmarkEnd w:id="4"/>
      <w:bookmarkEnd w:id="5"/>
      <w:bookmarkEnd w:id="12"/>
    </w:p>
    <w:p w14:paraId="6EA93DFE" w14:textId="77777777" w:rsidR="00943C98" w:rsidRDefault="00943C98" w:rsidP="00943C98">
      <w:pPr>
        <w:pStyle w:val="ProductList-Body"/>
        <w:spacing w:after="240"/>
      </w:pPr>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Palaikymo duomenų bei Asmeninių duomenų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3" w:name="_Toc507768532"/>
      <w:bookmarkStart w:id="14" w:name="_Toc5015839"/>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5" w:name="_Toc507768533"/>
      <w:bookmarkStart w:id="16" w:name="_Toc5015840"/>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7" w:name="_Toc507768534"/>
      <w:bookmarkStart w:id="18" w:name="_Toc5015841"/>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5015842"/>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Default="00943C98" w:rsidP="00943C98">
      <w:pPr>
        <w:pStyle w:val="ProductList-Body"/>
      </w:pPr>
    </w:p>
    <w:p w14:paraId="7359081B" w14:textId="77777777" w:rsidR="00B932FA" w:rsidRDefault="00B932FA" w:rsidP="00B932FA">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015843"/>
      <w:r>
        <w:t>Paaiškinimai ir pakeitimų suvestinė</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FB5F24" w:rsidRPr="00AD6DB4" w14:paraId="4625031C" w14:textId="77777777" w:rsidTr="00DB74E7">
        <w:trPr>
          <w:tblHeader/>
        </w:trPr>
        <w:tc>
          <w:tcPr>
            <w:tcW w:w="5395" w:type="dxa"/>
            <w:shd w:val="clear" w:color="auto" w:fill="0072C6"/>
          </w:tcPr>
          <w:p w14:paraId="479E0C19" w14:textId="77777777" w:rsidR="00FB5F24" w:rsidRPr="00231971" w:rsidRDefault="00FB5F24" w:rsidP="00DB74E7">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1542FE5D" w14:textId="77777777" w:rsidR="00FB5F24" w:rsidRPr="00231971" w:rsidRDefault="00FB5F24" w:rsidP="00DB74E7">
            <w:pPr>
              <w:pStyle w:val="ProductList-Body"/>
              <w:spacing w:before="20" w:after="20"/>
              <w:rPr>
                <w:color w:val="FFFFFF" w:themeColor="background1"/>
                <w:sz w:val="16"/>
                <w:szCs w:val="16"/>
              </w:rPr>
            </w:pPr>
            <w:r>
              <w:rPr>
                <w:color w:val="FFFFFF" w:themeColor="background1"/>
                <w:sz w:val="16"/>
                <w:szCs w:val="16"/>
              </w:rPr>
              <w:t>Panaikinta</w:t>
            </w:r>
          </w:p>
        </w:tc>
      </w:tr>
      <w:tr w:rsidR="00FB5F24" w:rsidRPr="00A47BC4" w14:paraId="633337DC" w14:textId="77777777" w:rsidTr="00DB74E7">
        <w:tc>
          <w:tcPr>
            <w:tcW w:w="5395" w:type="dxa"/>
            <w:vAlign w:val="bottom"/>
          </w:tcPr>
          <w:p w14:paraId="14F53466" w14:textId="77777777" w:rsidR="00FB5F24" w:rsidRPr="006F7F52" w:rsidRDefault="00FB5F24" w:rsidP="00DB74E7">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1DE7DDC3" w14:textId="77777777" w:rsidR="00FB5F24" w:rsidRPr="00E92AA5" w:rsidRDefault="00FB5F24" w:rsidP="00DB74E7">
            <w:pPr>
              <w:pStyle w:val="ProductList-Body"/>
              <w:rPr>
                <w:rFonts w:cstheme="minorHAnsi"/>
                <w:sz w:val="16"/>
                <w:szCs w:val="16"/>
              </w:rPr>
            </w:pPr>
          </w:p>
        </w:tc>
      </w:tr>
    </w:tbl>
    <w:p w14:paraId="3EF2F1B3" w14:textId="77777777" w:rsidR="00FB5F24" w:rsidRPr="00931AE7" w:rsidRDefault="00FB5F24" w:rsidP="00FB5F24">
      <w:pPr>
        <w:pStyle w:val="ProductList-Body"/>
      </w:pPr>
    </w:p>
    <w:p w14:paraId="092F46C2" w14:textId="77777777" w:rsidR="00FB5F24" w:rsidRPr="00931AE7" w:rsidRDefault="00FB5F24" w:rsidP="00FB5F24">
      <w:pPr>
        <w:pStyle w:val="ProductList-ClauseHeading"/>
      </w:pPr>
      <w:r>
        <w:t>Konkrečioms internete teikiamoms paslaugoms taikomos sąlygos</w:t>
      </w:r>
    </w:p>
    <w:p w14:paraId="75BA3513" w14:textId="617AB1A6" w:rsidR="00FB5F24" w:rsidRPr="00931AE7" w:rsidRDefault="00FB5F24" w:rsidP="00FB5F24">
      <w:pPr>
        <w:pStyle w:val="ProductList-Body"/>
      </w:pPr>
      <w:hyperlink w:anchor="AzureMaps" w:history="1">
        <w:r>
          <w:rPr>
            <w:rStyle w:val="Hyperlink"/>
          </w:rPr>
          <w:t>„Azure“ žemėlapiai</w:t>
        </w:r>
      </w:hyperlink>
      <w:r>
        <w:t>: Įtraukta nauja sąlyga, skirta vartotojo regiono parametrui naudoti. Atnaujinta „Azure“ žemėlapių API rezultatų sąlyga yra skirta paaiškinti, kad rezultatus galima saugoti iki 6 mėnesių, jei jie nėra saugomi siekiant apeiti „Azure“ žemėlapių funkciją.</w:t>
      </w:r>
    </w:p>
    <w:p w14:paraId="03930760" w14:textId="471C34A7" w:rsidR="00FB5F24" w:rsidRPr="00931AE7" w:rsidRDefault="00FB5F24" w:rsidP="00FB5F24">
      <w:pPr>
        <w:pStyle w:val="ProductList-Body"/>
      </w:pPr>
      <w:hyperlink w:anchor="MicrosoftGraphdataconnect" w:tooltip="„Microsoft Graph data connect for ISVs“" w:history="1">
        <w:r>
          <w:rPr>
            <w:rStyle w:val="Hyperlink"/>
          </w:rPr>
          <w:t>„Microsoft Graph data connect for ISVs“</w:t>
        </w:r>
      </w:hyperlink>
      <w:r>
        <w:t>: Įtrauktos sąlygos, susijusios su „Microsoft Graph data connect for ISVs“, pasiūlymu.</w:t>
      </w:r>
    </w:p>
    <w:p w14:paraId="3A8EAFE3" w14:textId="10EBA58E" w:rsidR="00FB5F24" w:rsidRPr="00931AE7" w:rsidRDefault="00FB5F24" w:rsidP="00FB5F24">
      <w:pPr>
        <w:pStyle w:val="ProductList-Body"/>
      </w:pPr>
      <w:hyperlink w:anchor="BingMaps" w:tooltip="„Bing Maps Mobile Asset Management Platform“" w:history="1">
        <w:r>
          <w:rPr>
            <w:rStyle w:val="Hyperlink"/>
          </w:rPr>
          <w:t>„Bing Maps Mobile Asset Management Platform“</w:t>
        </w:r>
      </w:hyperlink>
      <w:r>
        <w:t xml:space="preserve">: Skyrius „Bing Maps Enterprise Platform“ ir „Bing Maps Mobile Asset Management Platform“ padalytas į du atskirus skyrius: </w:t>
      </w:r>
      <w:hyperlink w:anchor="BingMaps" w:tooltip="„Bing Maps Mobile Asset Management Platform“" w:history="1">
        <w:r>
          <w:rPr>
            <w:rStyle w:val="Hyperlink"/>
          </w:rPr>
          <w:t>„Bing Maps Mobile Asset Management Platform“</w:t>
        </w:r>
      </w:hyperlink>
      <w:r>
        <w:t xml:space="preserve"> skyrių ir </w:t>
      </w:r>
      <w:hyperlink w:anchor="BingMapsTransactionsandUsers" w:tooltip="„Bing Maps Transactions and Users“" w:history="1">
        <w:r>
          <w:rPr>
            <w:rStyle w:val="Hyperlink"/>
          </w:rPr>
          <w:t>„Bing Maps Transactions and Users“</w:t>
        </w:r>
      </w:hyperlink>
      <w:r>
        <w:t xml:space="preserve"> skyrių. Du pasiūlymai buvo padalyti į du atskirus skyrius, nes „Bing Maps Transactions and Users“ (oficialiai – „Bing Maps Enterprise Platform“) nebereikia platformos PL, kad būtų galima įsigyti „Bing“ žemėlapių operacijų, žinomo vartotojo ir „Light“ žinomo vartotojo PL.</w:t>
      </w:r>
    </w:p>
    <w:p w14:paraId="0EFE7248" w14:textId="79D71494" w:rsidR="00FB5F24" w:rsidRPr="00931AE7" w:rsidRDefault="00FB5F24" w:rsidP="00FB5F24">
      <w:pPr>
        <w:pStyle w:val="ProductList-Body"/>
      </w:pPr>
      <w:hyperlink w:anchor="MicrosoftSearchinBing" w:tooltip="„Microsoft Search in Bing“" w:history="1">
        <w:r>
          <w:rPr>
            <w:rStyle w:val="Hyperlink"/>
          </w:rPr>
          <w:t>„Microsoft Search in Bing“</w:t>
        </w:r>
      </w:hyperlink>
      <w:r>
        <w:t>: Įtrauktos „Microsoft Search in Bing“ sąlygos.</w:t>
      </w:r>
    </w:p>
    <w:p w14:paraId="5272ED53" w14:textId="77777777" w:rsidR="00FB5F24" w:rsidRPr="00931AE7" w:rsidRDefault="00FB5F24" w:rsidP="00FB5F24">
      <w:pPr>
        <w:pStyle w:val="ProductList-Body"/>
      </w:pPr>
    </w:p>
    <w:p w14:paraId="1E0779B2" w14:textId="77777777" w:rsidR="00FB5F24" w:rsidRPr="00931AE7" w:rsidRDefault="00FB5F24" w:rsidP="00FB5F24">
      <w:pPr>
        <w:pStyle w:val="ProductList-ClauseHeading"/>
      </w:pPr>
      <w:r>
        <w:t>2 priedas. Prenumeratos licencijų paketai</w:t>
      </w:r>
    </w:p>
    <w:p w14:paraId="1FD474C3" w14:textId="3C393B95" w:rsidR="00FB5F24" w:rsidRPr="00931AE7" w:rsidRDefault="00FB5F24" w:rsidP="00FB5F24">
      <w:pPr>
        <w:pStyle w:val="ProductList-Body"/>
      </w:pPr>
      <w:hyperlink w:anchor="Attachment2" w:tooltip="2 priedas – Prenumeratos licencijų paketai" w:history="1">
        <w:r>
          <w:rPr>
            <w:rStyle w:val="Hyperlink"/>
          </w:rPr>
          <w:t>2 priedas – Prenumeratos licencijų paketai</w:t>
        </w:r>
      </w:hyperlink>
      <w:r>
        <w:t>: „Microsoft 365 Information Protection and Compliance“ ir „Microsoft 365 Identity and Threat Protection Suites“ buvo atitinkamai pervardyti į „Microsoft 365 E5 Compliance“ ir „Microsoft 365 E5 Security“. Buvo atnaujinti ne tik pavadinimai, bet šie įrašai buvo sujungti į „Microsoft 365 Enterprise“ stulpelį. „Microsoft 365 A5 Compliance and Microsoft 365 A5 Security“ įtraukta į viešojo sektoriaus lentelę, kurioje rodomi akademiniai pasiūlymai.</w:t>
      </w:r>
    </w:p>
    <w:p w14:paraId="50B01AA7" w14:textId="2FB8D25F" w:rsidR="0030171A" w:rsidRPr="00903BB7" w:rsidRDefault="00354235" w:rsidP="00B44244">
      <w:pPr>
        <w:pStyle w:val="ProductList-Body"/>
        <w:shd w:val="clear" w:color="auto" w:fill="A6A6A6" w:themeFill="background1" w:themeFillShade="A6"/>
        <w:spacing w:before="120" w:after="240"/>
        <w:jc w:val="right"/>
      </w:pP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29" w:name="_Toc507768537"/>
      <w:bookmarkStart w:id="30" w:name="_Toc507239489"/>
      <w:bookmarkStart w:id="31" w:name="Definitions"/>
      <w:bookmarkStart w:id="32" w:name="_Toc5015844"/>
      <w:bookmarkEnd w:id="6"/>
      <w:bookmarkEnd w:id="7"/>
      <w:bookmarkEnd w:id="8"/>
      <w:bookmarkEnd w:id="9"/>
      <w:bookmarkEnd w:id="10"/>
      <w:bookmarkEnd w:id="11"/>
      <w:r>
        <w:lastRenderedPageBreak/>
        <w:t>Apibrėžtys</w:t>
      </w:r>
      <w:bookmarkEnd w:id="29"/>
      <w:bookmarkEnd w:id="30"/>
      <w:bookmarkEnd w:id="32"/>
    </w:p>
    <w:bookmarkEnd w:id="31"/>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6FEBACBC" w:rsidR="00943C98" w:rsidRDefault="00943C98" w:rsidP="00943C98">
      <w:pPr>
        <w:pStyle w:val="ProductList-Body"/>
        <w:spacing w:after="80"/>
      </w:pPr>
      <w:r>
        <w:t xml:space="preserve">„Pagrindinės internete teikiamos paslaugos“ reiškia tas Internete teikiamas paslaugas, kurios išvardytos Duomenų apsaugos sąlygų </w:t>
      </w:r>
      <w:hyperlink w:anchor="AppendixA_CoreOnlineServices" w:tooltip="A priede" w:history="1">
        <w:r>
          <w:rPr>
            <w:rStyle w:val="Hyperlink"/>
          </w:rPr>
          <w:t>A priede</w:t>
        </w:r>
      </w:hyperlink>
      <w:r>
        <w:t>.</w:t>
      </w:r>
    </w:p>
    <w:p w14:paraId="0EE15D14" w14:textId="77777777" w:rsidR="00943C98" w:rsidRPr="00874919" w:rsidRDefault="00943C98" w:rsidP="00943C98">
      <w:pPr>
        <w:pStyle w:val="ProductList-Body"/>
        <w:spacing w:after="80"/>
      </w:pPr>
      <w:r>
        <w:t>„Kliento duomenys“ yra visi duomenys, įskaitant visus teksto, garso, vaizdo įrašų arba vaizdų failus, taip pat programinę įrangą, kuriuos Klientas pateikia „Microsoft“ arba kurie pateikiami Kliento vardu naudojant Internete teikiamas paslaugas. Į Kliento duomenis Palaikymo duomenys neįtraukti.</w:t>
      </w:r>
    </w:p>
    <w:p w14:paraId="76BC7FB6" w14:textId="77777777" w:rsidR="00943C98" w:rsidRPr="00874919" w:rsidRDefault="00943C98" w:rsidP="00943C98">
      <w:pPr>
        <w:pStyle w:val="ProductList-Body"/>
        <w:spacing w:after="80"/>
      </w:pPr>
      <w:r>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7142C674" w14:textId="29DAFE48" w:rsidR="00103924" w:rsidRDefault="00874919" w:rsidP="00943C98">
      <w:pPr>
        <w:pStyle w:val="ProductList-Body"/>
        <w:spacing w:after="80"/>
      </w:pPr>
      <w:r>
        <w:t>„Licencijuotas įrenginys“ yra viena fizinė aparatūros sistema, kuriai priskirta licencija. Šios apibrėžties tikslais aparatūros skaidinys laikomas atskiru įrenginiu.</w:t>
      </w:r>
    </w:p>
    <w:p w14:paraId="030EA6E5" w14:textId="77777777" w:rsidR="003D2BDE" w:rsidRPr="00874919" w:rsidRDefault="003D2BDE" w:rsidP="003D2BDE">
      <w:pPr>
        <w:pStyle w:val="ProductList-Body"/>
        <w:spacing w:after="120"/>
      </w:pPr>
      <w:r>
        <w:t>Sąvoka „Tinklo serveris“ reiškia fizinį aparatūros serverį, kurį gali naudoti tik Klientas ir kuris teikia išteklių pagalbą tinklo kompiuteriams.</w:t>
      </w:r>
    </w:p>
    <w:p w14:paraId="69FA5A5D" w14:textId="77777777" w:rsidR="000F4674" w:rsidRPr="00CC13E3" w:rsidRDefault="000F4674" w:rsidP="00943C98">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8"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3" w:name="_Toc507239490"/>
      <w:r>
        <w:t>Internete teikiamų paslaugų sąlygas</w:t>
      </w:r>
      <w:bookmarkEnd w:id="33"/>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2FE30B13" w14:textId="77777777" w:rsidR="00943C98" w:rsidRDefault="00943C98" w:rsidP="00943C98">
      <w:pPr>
        <w:pStyle w:val="ProductList-Body"/>
        <w:spacing w:after="80"/>
      </w:pPr>
      <w:r>
        <w:t>„PL“ yra prenumeratos licencija.</w:t>
      </w:r>
    </w:p>
    <w:p w14:paraId="342C9F03" w14:textId="49679ACB"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hyperlink w:anchor="Attachment3" w:tooltip="3 priede" w:history="1">
        <w:r>
          <w:rPr>
            <w:rStyle w:val="Hyperlink"/>
          </w:rPr>
          <w:t>3 priede</w:t>
        </w:r>
      </w:hyperlink>
      <w:r>
        <w:t>.</w:t>
      </w:r>
    </w:p>
    <w:p w14:paraId="2EDCF807" w14:textId="77777777" w:rsidR="00943C98" w:rsidRDefault="00943C98" w:rsidP="00943C98">
      <w:pPr>
        <w:pStyle w:val="ProductList-Body"/>
        <w:spacing w:after="80"/>
      </w:pPr>
      <w:r>
        <w:t>„Antrinis duomenų tvarkytojas“ reiškia kitus įmonės „Microsoft“ duomenims apdoroti naudojamus tvarkytojus.</w:t>
      </w:r>
    </w:p>
    <w:p w14:paraId="6E23F863" w14:textId="77777777" w:rsidR="00943C98" w:rsidRDefault="00943C98" w:rsidP="00943C98">
      <w:pPr>
        <w:pStyle w:val="ProductList-Body"/>
        <w:spacing w:after="8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3C51FDFA" w14:textId="311934B3" w:rsidR="00943C98"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261FD1B" w14:textId="1250AEE3" w:rsidR="00ED5457" w:rsidRDefault="00ED5457" w:rsidP="00103924">
      <w:pPr>
        <w:pStyle w:val="ProductList-Body"/>
        <w:sectPr w:rsidR="00ED5457" w:rsidSect="00A61B2A">
          <w:footerReference w:type="default" r:id="rId19"/>
          <w:footerReference w:type="first" r:id="rId20"/>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34" w:name="_Toc507768538"/>
      <w:bookmarkStart w:id="35" w:name="GeneralTerms"/>
      <w:bookmarkStart w:id="36" w:name="_Toc5015845"/>
      <w:r>
        <w:lastRenderedPageBreak/>
        <w:t>Bendrosios sąlygos</w:t>
      </w:r>
      <w:bookmarkEnd w:id="34"/>
      <w:bookmarkEnd w:id="36"/>
    </w:p>
    <w:p w14:paraId="7F747CC0" w14:textId="77777777" w:rsidR="00943C98" w:rsidRDefault="00943C98" w:rsidP="00943C98">
      <w:pPr>
        <w:pStyle w:val="ProductList-SubSubSectionHeading"/>
        <w:outlineLvl w:val="1"/>
      </w:pPr>
      <w:bookmarkStart w:id="37" w:name="_Toc507768539"/>
      <w:bookmarkStart w:id="38" w:name="OnlineServicesChanges"/>
      <w:bookmarkStart w:id="39" w:name="_Toc5015846"/>
      <w:bookmarkEnd w:id="35"/>
      <w:r>
        <w:t>Internete teikiamų paslaugų licencijavimas</w:t>
      </w:r>
      <w:bookmarkEnd w:id="37"/>
      <w:bookmarkEnd w:id="39"/>
    </w:p>
    <w:bookmarkEnd w:id="38"/>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0" w:name="_Toc507768540"/>
      <w:bookmarkStart w:id="41" w:name="_Toc5015847"/>
      <w:r>
        <w:t>Internete teikiamų paslaugų naudojimas</w:t>
      </w:r>
      <w:bookmarkEnd w:id="40"/>
      <w:bookmarkEnd w:id="41"/>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512500">
      <w:pPr>
        <w:pStyle w:val="ProductList-Body"/>
        <w:numPr>
          <w:ilvl w:val="0"/>
          <w:numId w:val="2"/>
        </w:numPr>
        <w:ind w:left="608" w:hanging="270"/>
      </w:pPr>
      <w:r>
        <w:t>įstatymų, taisyklių, vyriausybės nutarimų arba dekretų draudžiamu būdu;</w:t>
      </w:r>
    </w:p>
    <w:p w14:paraId="65BA3377" w14:textId="77777777" w:rsidR="00512500" w:rsidRDefault="00512500" w:rsidP="00512500">
      <w:pPr>
        <w:pStyle w:val="ProductList-Body"/>
        <w:numPr>
          <w:ilvl w:val="0"/>
          <w:numId w:val="2"/>
        </w:numPr>
        <w:spacing w:before="40"/>
        <w:ind w:left="608" w:hanging="270"/>
      </w:pPr>
      <w:r>
        <w:t>pažeisdami kitų asmenų teises;</w:t>
      </w:r>
    </w:p>
    <w:p w14:paraId="33553925" w14:textId="77777777" w:rsidR="00512500" w:rsidRDefault="00512500" w:rsidP="00512500">
      <w:pPr>
        <w:pStyle w:val="ProductList-Body"/>
        <w:numPr>
          <w:ilvl w:val="0"/>
          <w:numId w:val="2"/>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512500">
      <w:pPr>
        <w:pStyle w:val="ProductList-Body"/>
        <w:numPr>
          <w:ilvl w:val="0"/>
          <w:numId w:val="2"/>
        </w:numPr>
        <w:spacing w:before="40"/>
        <w:ind w:left="608" w:hanging="270"/>
      </w:pPr>
      <w:r>
        <w:t>siekdami platinti pašto šiukšles arba kenkėjiškas programas;</w:t>
      </w:r>
    </w:p>
    <w:p w14:paraId="675C4086" w14:textId="77777777" w:rsidR="00512500" w:rsidRDefault="00512500" w:rsidP="00512500">
      <w:pPr>
        <w:pStyle w:val="ProductList-Body"/>
        <w:numPr>
          <w:ilvl w:val="0"/>
          <w:numId w:val="2"/>
        </w:numPr>
        <w:spacing w:before="40"/>
        <w:ind w:left="608" w:hanging="270"/>
      </w:pPr>
      <w:r>
        <w:t>jokiu būdu, kuris galėtų pakenkti Internete teikiamai paslaugai ar kam nors pabloginti naudojimąsi paslauga;</w:t>
      </w:r>
    </w:p>
    <w:p w14:paraId="59243244" w14:textId="77777777" w:rsidR="00512500" w:rsidRDefault="00512500" w:rsidP="00512500">
      <w:pPr>
        <w:pStyle w:val="ProductList-Body"/>
        <w:numPr>
          <w:ilvl w:val="0"/>
          <w:numId w:val="2"/>
        </w:numPr>
        <w:spacing w:before="40"/>
        <w:ind w:left="608" w:hanging="270"/>
      </w:pPr>
      <w:r>
        <w:t>bet kokiu atveju arba bet kokioje situacijoje, kai dėl internete teikiamų paslaugų gedimo gali grėsti mirtis ar rimtas kūno sužalojimas, didelė fizinė žala arba žala gamtai; arba</w:t>
      </w:r>
    </w:p>
    <w:p w14:paraId="5CA92F85" w14:textId="77777777" w:rsidR="00512500" w:rsidRDefault="00512500" w:rsidP="00512500">
      <w:pPr>
        <w:pStyle w:val="ProductList-Body"/>
        <w:numPr>
          <w:ilvl w:val="0"/>
          <w:numId w:val="2"/>
        </w:numPr>
        <w:spacing w:before="40" w:after="120"/>
        <w:ind w:left="605" w:hanging="274"/>
      </w:pPr>
      <w:r>
        <w:t>padėdami ir skatindami kurį nors asmenį daryti bet kurį iš anksčiau išvardintų dalykų.</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42" w:name="_Toc507768541"/>
      <w:bookmarkStart w:id="43" w:name="_Toc507239493"/>
      <w:bookmarkStart w:id="44" w:name="_Toc5015848"/>
      <w:r>
        <w:t>Programinės įrangos naudojimas kartu su internete teikiama paslauga</w:t>
      </w:r>
      <w:bookmarkEnd w:id="42"/>
      <w:bookmarkEnd w:id="43"/>
      <w:bookmarkEnd w:id="44"/>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w:t>
      </w:r>
      <w:r>
        <w:lastRenderedPageBreak/>
        <w:t xml:space="preserve">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45" w:name="_Toc507768542"/>
      <w:bookmarkStart w:id="46" w:name="NonMicrosoftProducts"/>
      <w:bookmarkStart w:id="47" w:name="_Toc5015849"/>
      <w:r>
        <w:t>Techniniai apribojimai</w:t>
      </w:r>
      <w:bookmarkEnd w:id="45"/>
      <w:bookmarkEnd w:id="47"/>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48" w:name="_Toc507768543"/>
      <w:bookmarkStart w:id="49" w:name="_Toc5015850"/>
      <w:r>
        <w:t>Importavimo / eksportavimo paslaugos</w:t>
      </w:r>
      <w:bookmarkEnd w:id="48"/>
      <w:bookmarkEnd w:id="49"/>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0" w:name="_Toc507768544"/>
      <w:bookmarkStart w:id="51" w:name="_Toc5015851"/>
      <w:r>
        <w:t>Šrifto komponentai</w:t>
      </w:r>
      <w:bookmarkEnd w:id="50"/>
      <w:bookmarkEnd w:id="51"/>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2" w:name="_Toc507768545"/>
      <w:bookmarkStart w:id="53" w:name="_Toc5015852"/>
      <w:r>
        <w:t>Internete teikiamų paslaugų pakeitimai ir pasiekiamumas</w:t>
      </w:r>
      <w:bookmarkEnd w:id="52"/>
      <w:bookmarkEnd w:id="53"/>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1" w:history="1">
        <w:r>
          <w:rPr>
            <w:rStyle w:val="Hyperlink"/>
          </w:rPr>
          <w:t>https://go.microsoft.com/fwlink/?linkid=870295</w:t>
        </w:r>
      </w:hyperlink>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54" w:name="_Toc507768546"/>
      <w:bookmarkStart w:id="55" w:name="_Toc5015853"/>
      <w:r>
        <w:t>Įstatymų laikymasis</w:t>
      </w:r>
      <w:bookmarkEnd w:id="54"/>
      <w:bookmarkEnd w:id="55"/>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56" w:name="_Toc507768547"/>
      <w:bookmarkStart w:id="57" w:name="_Toc5015854"/>
      <w:r>
        <w:t>Kita</w:t>
      </w:r>
      <w:bookmarkEnd w:id="56"/>
      <w:bookmarkEnd w:id="57"/>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46"/>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w:t>
      </w:r>
      <w:r>
        <w:lastRenderedPageBreak/>
        <w:t>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57166BEF" w14:textId="77777777" w:rsidR="00943C98" w:rsidRPr="004C41FC" w:rsidRDefault="00943C98" w:rsidP="00943C98">
      <w:pPr>
        <w:pStyle w:val="ProductList-Body"/>
        <w:ind w:left="158"/>
      </w:pPr>
      <w:r>
        <w:rPr>
          <w:b/>
          <w:color w:val="0072C6"/>
        </w:rPr>
        <w:t>Lyginamoji konkurencingumo analizė</w:t>
      </w:r>
    </w:p>
    <w:p w14:paraId="12378792" w14:textId="69A2DA13" w:rsidR="00943C98" w:rsidRDefault="00943C98" w:rsidP="00943C9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2794E74B" w14:textId="1679E5C4" w:rsidR="00B932FA" w:rsidRDefault="00B932FA" w:rsidP="00943C98">
      <w:pPr>
        <w:pStyle w:val="ProductList-Body"/>
        <w:ind w:left="158"/>
      </w:pPr>
    </w:p>
    <w:p w14:paraId="379C137A" w14:textId="77777777" w:rsidR="00B932FA" w:rsidRDefault="00B932FA" w:rsidP="00B932FA">
      <w:pPr>
        <w:pStyle w:val="ProductList-Body"/>
        <w:keepNext/>
        <w:ind w:left="187"/>
        <w:outlineLvl w:val="2"/>
        <w:rPr>
          <w:b/>
          <w:bCs/>
          <w:color w:val="0072C6"/>
        </w:rPr>
      </w:pPr>
      <w:bookmarkStart w:id="58" w:name="GeneralTerms_GovCustomers"/>
      <w:r>
        <w:rPr>
          <w:b/>
          <w:bCs/>
          <w:color w:val="0072C6"/>
        </w:rPr>
        <w:t>Valstybinių institucijų klientai</w:t>
      </w:r>
    </w:p>
    <w:bookmarkEnd w:id="58"/>
    <w:p w14:paraId="79A40962" w14:textId="77777777" w:rsidR="00B932FA" w:rsidRDefault="00B932FA" w:rsidP="00B932FA">
      <w:pPr>
        <w:pStyle w:val="ProductList-Body"/>
        <w:ind w:left="180"/>
      </w:pPr>
      <w:r>
        <w:t>Jei Klientas yra valdžios subjektas, bet kokioms nemokamoms Klientui Internete teikiamoms paslaugomos taikomos toliau nurodytos sąlygos. „Microsoft“ atsisako bet kokio atlygio iš Kliento už Internete teikiamas paslaugas. 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2F07906B"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59" w:name="_Toc507239504"/>
      <w:bookmarkStart w:id="60" w:name="_Toc5015855"/>
      <w:r>
        <w:lastRenderedPageBreak/>
        <w:t>Duomenų apsaugos sąlygos</w:t>
      </w:r>
      <w:bookmarkEnd w:id="59"/>
      <w:bookmarkEnd w:id="60"/>
    </w:p>
    <w:p w14:paraId="191519EF" w14:textId="77777777" w:rsidR="00943C98" w:rsidRDefault="00943C98" w:rsidP="00943C98">
      <w:pPr>
        <w:pStyle w:val="ProductList-Body"/>
        <w:spacing w:after="120"/>
        <w:sectPr w:rsidR="00943C98" w:rsidSect="00A61B2A">
          <w:footerReference w:type="default" r:id="rId22"/>
          <w:footerReference w:type="first" r:id="rId23"/>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943C98">
      <w:pPr>
        <w:pStyle w:val="ProductList-Body"/>
        <w:numPr>
          <w:ilvl w:val="0"/>
          <w:numId w:val="46"/>
        </w:numPr>
      </w:pPr>
      <w:r>
        <w:t>Aprėptis</w:t>
      </w:r>
    </w:p>
    <w:p w14:paraId="00DC42A2" w14:textId="77777777" w:rsidR="00943C98" w:rsidRDefault="00943C98" w:rsidP="00943C98">
      <w:pPr>
        <w:pStyle w:val="ProductList-Body"/>
        <w:numPr>
          <w:ilvl w:val="0"/>
          <w:numId w:val="46"/>
        </w:numPr>
      </w:pPr>
      <w:r>
        <w:t>Kliento duomenų tvarkymas; nuosavybė</w:t>
      </w:r>
    </w:p>
    <w:p w14:paraId="1CF50291" w14:textId="77777777" w:rsidR="00943C98" w:rsidRDefault="00943C98" w:rsidP="00943C98">
      <w:pPr>
        <w:pStyle w:val="ProductList-Body"/>
        <w:numPr>
          <w:ilvl w:val="0"/>
          <w:numId w:val="46"/>
        </w:numPr>
      </w:pPr>
      <w:r>
        <w:t>Kliento duomenų atskleidimas</w:t>
      </w:r>
    </w:p>
    <w:p w14:paraId="7E70339D" w14:textId="77777777" w:rsidR="00943C98" w:rsidRDefault="00943C98" w:rsidP="00943C98">
      <w:pPr>
        <w:pStyle w:val="ProductList-Body"/>
        <w:numPr>
          <w:ilvl w:val="0"/>
          <w:numId w:val="46"/>
        </w:numPr>
      </w:pPr>
      <w:r>
        <w:t>Asmeninių duomenų tvarkymas; BDAR</w:t>
      </w:r>
    </w:p>
    <w:p w14:paraId="3179098E" w14:textId="77777777" w:rsidR="00943C98" w:rsidRDefault="00943C98" w:rsidP="00943C98">
      <w:pPr>
        <w:pStyle w:val="ProductList-Body"/>
        <w:numPr>
          <w:ilvl w:val="0"/>
          <w:numId w:val="46"/>
        </w:numPr>
      </w:pPr>
      <w:r>
        <w:t>Duomenų sauga</w:t>
      </w:r>
    </w:p>
    <w:p w14:paraId="0B706408" w14:textId="77777777" w:rsidR="00943C98" w:rsidRDefault="00943C98" w:rsidP="00943C98">
      <w:pPr>
        <w:pStyle w:val="ProductList-Body"/>
        <w:numPr>
          <w:ilvl w:val="0"/>
          <w:numId w:val="46"/>
        </w:numPr>
      </w:pPr>
      <w:r>
        <w:t>Pranešimas apie saugos incidentus</w:t>
      </w:r>
    </w:p>
    <w:p w14:paraId="71BA3968" w14:textId="77777777" w:rsidR="00943C98" w:rsidRDefault="00943C98" w:rsidP="00943C98">
      <w:pPr>
        <w:pStyle w:val="ProductList-Body"/>
        <w:numPr>
          <w:ilvl w:val="0"/>
          <w:numId w:val="46"/>
        </w:numPr>
      </w:pPr>
      <w:r>
        <w:t>Duomenų perleidimas ir vieta</w:t>
      </w:r>
    </w:p>
    <w:p w14:paraId="103934F5" w14:textId="77777777" w:rsidR="00943C98" w:rsidRDefault="00943C98" w:rsidP="00943C98">
      <w:pPr>
        <w:pStyle w:val="ProductList-Body"/>
        <w:numPr>
          <w:ilvl w:val="0"/>
          <w:numId w:val="46"/>
        </w:numPr>
      </w:pPr>
      <w:r>
        <w:t>Duomenų saugojimas ir naikinimas</w:t>
      </w:r>
    </w:p>
    <w:p w14:paraId="7DB15D50" w14:textId="77777777" w:rsidR="00943C98" w:rsidRDefault="00943C98" w:rsidP="00943C98">
      <w:pPr>
        <w:pStyle w:val="ProductList-Body"/>
        <w:numPr>
          <w:ilvl w:val="0"/>
          <w:numId w:val="46"/>
        </w:numPr>
      </w:pPr>
      <w:r>
        <w:t>Tvarkytojų konfidencialumo įsipareigojimas</w:t>
      </w:r>
    </w:p>
    <w:p w14:paraId="1855BCC0" w14:textId="77777777" w:rsidR="00943C98" w:rsidRPr="00C83150" w:rsidRDefault="00943C98" w:rsidP="00943C98">
      <w:pPr>
        <w:pStyle w:val="ProductList-Body"/>
        <w:numPr>
          <w:ilvl w:val="0"/>
          <w:numId w:val="46"/>
        </w:numPr>
      </w:pPr>
      <w:r>
        <w:t>Pranešimas apie naudojimąsi antrinių duomenų tvarkytojų paslaugomis ir naudojimosi kontrolė</w:t>
      </w:r>
    </w:p>
    <w:p w14:paraId="2C36E0CD" w14:textId="77777777" w:rsidR="00943C98" w:rsidRDefault="00943C98" w:rsidP="00943C98">
      <w:pPr>
        <w:pStyle w:val="ProductList-Body"/>
        <w:numPr>
          <w:ilvl w:val="0"/>
          <w:numId w:val="46"/>
        </w:numPr>
      </w:pPr>
      <w:r>
        <w:t>Švietimo įstaigos</w:t>
      </w:r>
    </w:p>
    <w:p w14:paraId="505AE426" w14:textId="77777777" w:rsidR="00943C98" w:rsidRDefault="00943C98" w:rsidP="00943C98">
      <w:pPr>
        <w:pStyle w:val="ProductList-Body"/>
        <w:numPr>
          <w:ilvl w:val="0"/>
          <w:numId w:val="46"/>
        </w:numPr>
      </w:pPr>
      <w:r>
        <w:t>HIPPA verslo partneris</w:t>
      </w:r>
    </w:p>
    <w:p w14:paraId="49EF712D" w14:textId="77777777" w:rsidR="00943C98" w:rsidRDefault="00943C98" w:rsidP="00943C98">
      <w:pPr>
        <w:pStyle w:val="ProductList-Body"/>
        <w:numPr>
          <w:ilvl w:val="0"/>
          <w:numId w:val="46"/>
        </w:numPr>
      </w:pPr>
      <w:r>
        <w:t>Kaip susisiekti su „Microsoft“</w:t>
      </w:r>
    </w:p>
    <w:p w14:paraId="01D5B05B" w14:textId="77777777" w:rsidR="00943C98" w:rsidRDefault="00943C98" w:rsidP="00943C98">
      <w:pPr>
        <w:pStyle w:val="ProductList-Body"/>
        <w:numPr>
          <w:ilvl w:val="0"/>
          <w:numId w:val="46"/>
        </w:numPr>
      </w:pPr>
      <w:r>
        <w:t>A priedas – Pagrindinės Internete teikiamos paslaugos</w:t>
      </w:r>
    </w:p>
    <w:p w14:paraId="7DDB40D6" w14:textId="77777777" w:rsidR="00943C98" w:rsidRDefault="00943C98" w:rsidP="00943C98">
      <w:pPr>
        <w:pStyle w:val="ProductList-Body"/>
        <w:numPr>
          <w:ilvl w:val="0"/>
          <w:numId w:val="46"/>
        </w:numPr>
        <w:sectPr w:rsidR="00943C98" w:rsidSect="00943C98">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B priedas – saugos </w:t>
      </w:r>
      <w:bookmarkEnd w:id="61"/>
      <w:bookmarkEnd w:id="62"/>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63" w:name="_Toc507768549"/>
      <w:bookmarkStart w:id="64" w:name="_Toc5015856"/>
      <w:r>
        <w:t>Aprėptis</w:t>
      </w:r>
      <w:bookmarkEnd w:id="63"/>
      <w:bookmarkEnd w:id="64"/>
    </w:p>
    <w:p w14:paraId="0E9252CF" w14:textId="77777777" w:rsidR="00FB5F24" w:rsidRPr="00931AE7" w:rsidRDefault="00FB5F24" w:rsidP="00FB5F24">
      <w:pPr>
        <w:pStyle w:val="ProductList-Body"/>
      </w:pPr>
      <w:r>
        <w:t xml:space="preserve">Šiame skyriuje („Duomenų apsaugos sąlygos“) pateiktos sąlygos taikomos visoms Internete teikiamoms paslaugoms, išskyrus „Bing Maps Mobile Asset Management Platform“, „Bing Maps Transactions and Users“, „Bing Search Services“, „GitHub Enterprise“, „LinkedIn Sales Navigator“, „Microsoft Azure Stack“, „Microsoft Graph data connect for ISVs“, „Microsoft Genomics“ ir „Visual Studio App Center“, kurioms taikomos su privatumu ir sauga susijusios sąlygos, nurodytos </w:t>
      </w:r>
      <w:hyperlink w:anchor="_top" w:tooltip="Konkrečioms Internete teikiamoms paslaugoms taikomos sąlygos" w:history="1">
        <w:r>
          <w:rPr>
            <w:rStyle w:val="Hyperlink"/>
          </w:rPr>
          <w:t>Konkrečioms Internete teikiamoms paslaugoms taikomose sąlygose</w:t>
        </w:r>
      </w:hyperlink>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7A875F05" w14:textId="77777777" w:rsidR="00943C98" w:rsidRDefault="00943C98" w:rsidP="00943C98">
      <w:pPr>
        <w:pStyle w:val="ProductList-Body"/>
      </w:pPr>
      <w:r>
        <w:t>1 priede įtrauktos sąlygos, taikomos Profesionalioms paslaugoms, įskaitant Palaikymo duomenų ir Asmeninių duomenų privatumą bei saugą, susijusius su tų paslaugų teikimu. Todėl šio skyriaus („Duomenų apsaugos sąlygos“) sąlygos teikiant Profesionalias paslaugas netaikomos, nebent nurodyta kitaip 1 priede.</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65" w:name="_Toc507768550"/>
      <w:bookmarkStart w:id="66" w:name="_Toc5015857"/>
      <w:r>
        <w:t>Kliento duomenų tvarkymas; nuosavybė</w:t>
      </w:r>
      <w:bookmarkEnd w:id="65"/>
      <w:bookmarkEnd w:id="66"/>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593A176B" w14:textId="77777777" w:rsidR="00943C98" w:rsidRDefault="00943C98" w:rsidP="00943C98">
      <w:pPr>
        <w:pStyle w:val="ProductList-SubSubSectionHeading"/>
        <w:outlineLvl w:val="1"/>
      </w:pPr>
      <w:bookmarkStart w:id="67" w:name="_Toc507768551"/>
      <w:bookmarkStart w:id="68" w:name="_Toc5015858"/>
      <w:r>
        <w:t>Kliento duomenų atskleidimas</w:t>
      </w:r>
      <w:bookmarkEnd w:id="67"/>
      <w:bookmarkEnd w:id="68"/>
    </w:p>
    <w:p w14:paraId="24A155EA" w14:textId="77777777" w:rsidR="00943C98" w:rsidRDefault="00943C98" w:rsidP="00943C98">
      <w:pPr>
        <w:pStyle w:val="ProductList-Body"/>
        <w:spacing w:after="120"/>
      </w:pPr>
      <w:r>
        <w:t xml:space="preserve">„Microsoft“ neatskleis Kliento duomenų už bendrovės „Microsoft“, jai pavaldžių filialų ir su ja susijusių įmonių ribų, nebent (1) tai padaryti nurodytų Klientas, (2) tai būtų numatyta OST arba (3) to būtų reikalaujama pagal įstatymus. </w:t>
      </w:r>
    </w:p>
    <w:p w14:paraId="5C69C27B" w14:textId="77777777" w:rsidR="00943C98" w:rsidRDefault="00943C98" w:rsidP="00943C98">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6056C5AB" w14:textId="77777777" w:rsidR="00943C98" w:rsidRDefault="00943C98" w:rsidP="00943C98">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7BEA1AEB" w14:textId="77777777" w:rsidR="00943C98" w:rsidRDefault="00943C98" w:rsidP="00943C98">
      <w:pPr>
        <w:pStyle w:val="ProductList-Body"/>
        <w:spacing w:after="120"/>
      </w:pPr>
      <w:r>
        <w:t xml:space="preserve">„Microsoft“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943C98">
      <w:pPr>
        <w:pStyle w:val="ProductList-SubSubSectionHeading"/>
        <w:outlineLvl w:val="1"/>
      </w:pPr>
      <w:bookmarkStart w:id="69" w:name="_Toc507768552"/>
      <w:bookmarkStart w:id="70" w:name="_Toc5015859"/>
      <w:r>
        <w:t>Asmeninių duomenų tvarkymas; BDAR</w:t>
      </w:r>
      <w:bookmarkEnd w:id="69"/>
      <w:bookmarkEnd w:id="70"/>
    </w:p>
    <w:p w14:paraId="50A9D705" w14:textId="77777777" w:rsidR="00943C98" w:rsidRDefault="00943C98" w:rsidP="00943C98">
      <w:pPr>
        <w:pStyle w:val="ProductList-Body"/>
      </w:pPr>
      <w:r>
        <w:t xml:space="preserve">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w:t>
      </w:r>
      <w:r>
        <w:lastRenderedPageBreak/>
        <w:t>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943C98">
      <w:pPr>
        <w:pStyle w:val="ProductList-Body"/>
        <w:numPr>
          <w:ilvl w:val="0"/>
          <w:numId w:val="47"/>
        </w:numPr>
      </w:pPr>
      <w:r>
        <w:t>tvarkomi tik tie Asmeniniai duomenys, kurie patenka į BDAR aprėptį;</w:t>
      </w:r>
    </w:p>
    <w:p w14:paraId="6E584693" w14:textId="77777777" w:rsidR="00943C98" w:rsidRDefault="00943C98" w:rsidP="00943C98">
      <w:pPr>
        <w:pStyle w:val="ProductList-Body"/>
        <w:numPr>
          <w:ilvl w:val="0"/>
          <w:numId w:val="47"/>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943C98">
      <w:pPr>
        <w:pStyle w:val="ProductList-Body"/>
        <w:numPr>
          <w:ilvl w:val="0"/>
          <w:numId w:val="47"/>
        </w:numPr>
      </w:pPr>
      <w:r>
        <w:t>duomenų tvarkymo pobūdis ir tikslas turi būti teikti Internete teikiamas paslaugas pagal Kliento bendrojo licencijavimo sutartį;</w:t>
      </w:r>
    </w:p>
    <w:p w14:paraId="2E472223" w14:textId="77777777" w:rsidR="00943C98" w:rsidRDefault="00943C98" w:rsidP="00943C98">
      <w:pPr>
        <w:pStyle w:val="ProductList-Body"/>
        <w:numPr>
          <w:ilvl w:val="0"/>
          <w:numId w:val="47"/>
        </w:numPr>
      </w:pPr>
      <w:r>
        <w:t>Internete teikiamų paslaugų teikimo metu tvarkomi Asmeniniai duomenys apima tik tuos duomenis, kurie aiškiai nurodyti BDAR 4 straipsnyje, ir</w:t>
      </w:r>
    </w:p>
    <w:p w14:paraId="79F55182" w14:textId="77777777" w:rsidR="00943C98" w:rsidRDefault="00943C98" w:rsidP="00943C98">
      <w:pPr>
        <w:pStyle w:val="ProductList-Body"/>
        <w:numPr>
          <w:ilvl w:val="0"/>
          <w:numId w:val="47"/>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71" w:name="_Toc507768553"/>
      <w:bookmarkStart w:id="72" w:name="_Toc5015860"/>
      <w:r>
        <w:t>Duomenų sauga</w:t>
      </w:r>
      <w:bookmarkEnd w:id="71"/>
      <w:bookmarkEnd w:id="72"/>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73"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45C3D94E" w:rsidR="00943C98" w:rsidRDefault="00943C98" w:rsidP="00943C98">
      <w:pPr>
        <w:pStyle w:val="ProductList-Body"/>
        <w:ind w:left="158"/>
      </w:pPr>
      <w:r>
        <w:t xml:space="preserve">Be to, šios priemonės turi atitikti reikalavimus, nurodytus ISO 27001, ISO 27002 ir ISO 27018 standartuose. </w:t>
      </w:r>
      <w:bookmarkEnd w:id="73"/>
      <w:r>
        <w:t xml:space="preserve">Kiekviena Pagrindinė internete teikiama paslauga taip pat atitinka tolesnėje lentelėje nurodytus standartus ir bendrąsias nuostatas bei įgyvendina ir tvarko saugos priemones, išdėstytas </w:t>
      </w:r>
      <w:hyperlink w:anchor="AppendixB_SecurityMeasures" w:tooltip="B priede" w:history="1">
        <w:r>
          <w:rPr>
            <w:rStyle w:val="Hyperlink"/>
          </w:rPr>
          <w:t>B priede</w:t>
        </w:r>
      </w:hyperlink>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2412D" w:rsidRPr="00C62FB6" w14:paraId="0631F498" w14:textId="77777777" w:rsidTr="0032412D">
        <w:trPr>
          <w:tblHeader/>
        </w:trPr>
        <w:tc>
          <w:tcPr>
            <w:tcW w:w="2880" w:type="dxa"/>
            <w:shd w:val="clear" w:color="auto" w:fill="0072C6"/>
            <w:vAlign w:val="center"/>
          </w:tcPr>
          <w:p w14:paraId="66EF5BB8" w14:textId="77777777" w:rsidR="0032412D" w:rsidRPr="00231971" w:rsidRDefault="0032412D" w:rsidP="0032412D">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079EA07A"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6B7F1ABF"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2 II tipas</w:t>
            </w:r>
          </w:p>
        </w:tc>
      </w:tr>
      <w:tr w:rsidR="0032412D" w:rsidRPr="00C62FB6" w14:paraId="7582D82C" w14:textId="77777777" w:rsidTr="0032412D">
        <w:trPr>
          <w:trHeight w:val="288"/>
        </w:trPr>
        <w:tc>
          <w:tcPr>
            <w:tcW w:w="2880" w:type="dxa"/>
            <w:vAlign w:val="center"/>
          </w:tcPr>
          <w:p w14:paraId="45813194" w14:textId="77777777" w:rsidR="0032412D" w:rsidRPr="00231971" w:rsidRDefault="0032412D" w:rsidP="0032412D">
            <w:pPr>
              <w:pStyle w:val="ProductList-Body"/>
              <w:rPr>
                <w:sz w:val="16"/>
                <w:szCs w:val="16"/>
              </w:rPr>
            </w:pPr>
            <w:r>
              <w:rPr>
                <w:sz w:val="16"/>
                <w:szCs w:val="16"/>
              </w:rPr>
              <w:t>„Office 365“ paslaugos</w:t>
            </w:r>
          </w:p>
        </w:tc>
        <w:tc>
          <w:tcPr>
            <w:tcW w:w="1728" w:type="dxa"/>
            <w:vAlign w:val="center"/>
          </w:tcPr>
          <w:p w14:paraId="0857C3C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29FD4D1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12B54286" w14:textId="77777777" w:rsidTr="0032412D">
        <w:trPr>
          <w:trHeight w:val="288"/>
        </w:trPr>
        <w:tc>
          <w:tcPr>
            <w:tcW w:w="2880" w:type="dxa"/>
            <w:vAlign w:val="center"/>
          </w:tcPr>
          <w:p w14:paraId="37ABFD02" w14:textId="77777777" w:rsidR="0032412D" w:rsidRPr="00231971" w:rsidRDefault="0032412D" w:rsidP="0032412D">
            <w:pPr>
              <w:pStyle w:val="ProductList-Body"/>
              <w:rPr>
                <w:sz w:val="16"/>
                <w:szCs w:val="16"/>
              </w:rPr>
            </w:pPr>
            <w:r>
              <w:rPr>
                <w:sz w:val="16"/>
                <w:szCs w:val="16"/>
              </w:rPr>
              <w:t>„Microsoft Dynamics 365“ pagrindinės paslaugos</w:t>
            </w:r>
          </w:p>
        </w:tc>
        <w:tc>
          <w:tcPr>
            <w:tcW w:w="1728" w:type="dxa"/>
            <w:vAlign w:val="center"/>
          </w:tcPr>
          <w:p w14:paraId="5C15F44A"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5149AE6C"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3774252F" w14:textId="77777777" w:rsidTr="0032412D">
        <w:trPr>
          <w:trHeight w:val="288"/>
        </w:trPr>
        <w:tc>
          <w:tcPr>
            <w:tcW w:w="2880" w:type="dxa"/>
            <w:vAlign w:val="center"/>
          </w:tcPr>
          <w:p w14:paraId="4EC5C7A0" w14:textId="77777777" w:rsidR="0032412D" w:rsidRPr="00231971" w:rsidRDefault="0032412D" w:rsidP="0032412D">
            <w:pPr>
              <w:pStyle w:val="ProductList-Body"/>
              <w:rPr>
                <w:sz w:val="16"/>
                <w:szCs w:val="16"/>
              </w:rPr>
            </w:pPr>
            <w:r>
              <w:rPr>
                <w:sz w:val="16"/>
                <w:szCs w:val="16"/>
              </w:rPr>
              <w:t>„Microsoft Azure“ pagrindinės paslaugos</w:t>
            </w:r>
          </w:p>
        </w:tc>
        <w:tc>
          <w:tcPr>
            <w:tcW w:w="1728" w:type="dxa"/>
            <w:vAlign w:val="center"/>
          </w:tcPr>
          <w:p w14:paraId="148820C4" w14:textId="77777777" w:rsidR="0032412D" w:rsidRPr="004C41FC" w:rsidRDefault="0032412D" w:rsidP="0032412D">
            <w:pPr>
              <w:pStyle w:val="ProductList-Body"/>
            </w:pPr>
            <w:r>
              <w:rPr>
                <w:color w:val="000000" w:themeColor="text1"/>
                <w:sz w:val="16"/>
                <w:szCs w:val="16"/>
              </w:rPr>
              <w:t>Kinta**</w:t>
            </w:r>
          </w:p>
        </w:tc>
        <w:tc>
          <w:tcPr>
            <w:tcW w:w="1710" w:type="dxa"/>
            <w:vAlign w:val="center"/>
          </w:tcPr>
          <w:p w14:paraId="455DB84C" w14:textId="77777777" w:rsidR="0032412D" w:rsidRPr="00231971" w:rsidRDefault="0032412D" w:rsidP="0032412D">
            <w:pPr>
              <w:pStyle w:val="ProductList-Body"/>
              <w:rPr>
                <w:color w:val="000000" w:themeColor="text1"/>
                <w:sz w:val="16"/>
                <w:szCs w:val="16"/>
              </w:rPr>
            </w:pPr>
            <w:r>
              <w:rPr>
                <w:color w:val="000000" w:themeColor="text1"/>
                <w:sz w:val="16"/>
                <w:szCs w:val="16"/>
              </w:rPr>
              <w:t>Kinta**</w:t>
            </w:r>
          </w:p>
        </w:tc>
      </w:tr>
      <w:tr w:rsidR="0032412D" w:rsidRPr="00C62FB6" w14:paraId="3A8EA1F2" w14:textId="77777777" w:rsidTr="0032412D">
        <w:trPr>
          <w:trHeight w:val="288"/>
        </w:trPr>
        <w:tc>
          <w:tcPr>
            <w:tcW w:w="2880" w:type="dxa"/>
            <w:vAlign w:val="center"/>
          </w:tcPr>
          <w:p w14:paraId="7DC3534A" w14:textId="77777777" w:rsidR="0032412D" w:rsidRPr="00231971" w:rsidRDefault="0032412D" w:rsidP="0032412D">
            <w:pPr>
              <w:pStyle w:val="ProductList-Body"/>
              <w:rPr>
                <w:sz w:val="16"/>
                <w:szCs w:val="16"/>
              </w:rPr>
            </w:pPr>
            <w:r>
              <w:rPr>
                <w:sz w:val="16"/>
                <w:szCs w:val="16"/>
              </w:rPr>
              <w:t>„Microsoft Cloud App Security“</w:t>
            </w:r>
          </w:p>
        </w:tc>
        <w:tc>
          <w:tcPr>
            <w:tcW w:w="1728" w:type="dxa"/>
            <w:vAlign w:val="center"/>
          </w:tcPr>
          <w:p w14:paraId="495F283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6296498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6BB0E32" w14:textId="77777777" w:rsidTr="0032412D">
        <w:trPr>
          <w:trHeight w:val="288"/>
        </w:trPr>
        <w:tc>
          <w:tcPr>
            <w:tcW w:w="2880" w:type="dxa"/>
            <w:vAlign w:val="center"/>
          </w:tcPr>
          <w:p w14:paraId="0CE790B7" w14:textId="77777777" w:rsidR="0032412D" w:rsidRPr="00231971" w:rsidRDefault="0032412D" w:rsidP="0032412D">
            <w:pPr>
              <w:pStyle w:val="ProductList-Body"/>
              <w:rPr>
                <w:sz w:val="16"/>
                <w:szCs w:val="16"/>
              </w:rPr>
            </w:pPr>
            <w:r>
              <w:rPr>
                <w:sz w:val="16"/>
                <w:szCs w:val="16"/>
              </w:rPr>
              <w:t>„Microsoft Intune“ internete teikiamos paslaugos</w:t>
            </w:r>
          </w:p>
        </w:tc>
        <w:tc>
          <w:tcPr>
            <w:tcW w:w="1728" w:type="dxa"/>
            <w:vAlign w:val="center"/>
          </w:tcPr>
          <w:p w14:paraId="2AA7811E"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77111E0F"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7958AF2" w14:textId="77777777" w:rsidTr="0032412D">
        <w:trPr>
          <w:trHeight w:val="288"/>
        </w:trPr>
        <w:tc>
          <w:tcPr>
            <w:tcW w:w="2880" w:type="dxa"/>
            <w:vAlign w:val="center"/>
          </w:tcPr>
          <w:p w14:paraId="311C91F8" w14:textId="77777777" w:rsidR="0032412D" w:rsidRPr="00231971" w:rsidRDefault="0032412D" w:rsidP="0032412D">
            <w:pPr>
              <w:pStyle w:val="ProductList-Body"/>
              <w:rPr>
                <w:sz w:val="16"/>
                <w:szCs w:val="16"/>
              </w:rPr>
            </w:pPr>
            <w:r>
              <w:rPr>
                <w:sz w:val="16"/>
                <w:szCs w:val="16"/>
              </w:rPr>
              <w:t>Pagrindinės „Microsoft“ įmonėms skirtų programų platformos paslaugos</w:t>
            </w:r>
          </w:p>
        </w:tc>
        <w:tc>
          <w:tcPr>
            <w:tcW w:w="1728" w:type="dxa"/>
            <w:vAlign w:val="center"/>
          </w:tcPr>
          <w:p w14:paraId="3018AFF6"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3E23342D"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0E217D66" w14:textId="77777777" w:rsidTr="0032412D">
        <w:trPr>
          <w:trHeight w:val="288"/>
        </w:trPr>
        <w:tc>
          <w:tcPr>
            <w:tcW w:w="2880" w:type="dxa"/>
            <w:vAlign w:val="center"/>
          </w:tcPr>
          <w:p w14:paraId="6F0055A1" w14:textId="77777777" w:rsidR="0032412D" w:rsidRPr="00231971" w:rsidRDefault="0032412D" w:rsidP="0032412D">
            <w:pPr>
              <w:pStyle w:val="ProductList-Body"/>
              <w:rPr>
                <w:sz w:val="16"/>
                <w:szCs w:val="16"/>
              </w:rPr>
            </w:pPr>
            <w:r>
              <w:rPr>
                <w:sz w:val="16"/>
                <w:szCs w:val="16"/>
              </w:rPr>
              <w:lastRenderedPageBreak/>
              <w:t>„Windows“ sargybos patobulintos apsaugos nuo grėsmių paslaugos</w:t>
            </w:r>
          </w:p>
        </w:tc>
        <w:tc>
          <w:tcPr>
            <w:tcW w:w="1728" w:type="dxa"/>
            <w:vAlign w:val="center"/>
          </w:tcPr>
          <w:p w14:paraId="7AE1FB05" w14:textId="77777777" w:rsidR="0032412D" w:rsidRDefault="0032412D" w:rsidP="0032412D">
            <w:pPr>
              <w:pStyle w:val="ProductList-Body"/>
              <w:rPr>
                <w:color w:val="000000" w:themeColor="text1"/>
                <w:sz w:val="16"/>
                <w:szCs w:val="16"/>
              </w:rPr>
            </w:pPr>
            <w:r>
              <w:rPr>
                <w:color w:val="000000" w:themeColor="text1"/>
                <w:sz w:val="16"/>
                <w:szCs w:val="16"/>
              </w:rPr>
              <w:t>Ne</w:t>
            </w:r>
          </w:p>
        </w:tc>
        <w:tc>
          <w:tcPr>
            <w:tcW w:w="1710" w:type="dxa"/>
            <w:vAlign w:val="center"/>
          </w:tcPr>
          <w:p w14:paraId="4A67E0A2" w14:textId="77777777" w:rsidR="0032412D" w:rsidRDefault="0032412D" w:rsidP="0032412D">
            <w:pPr>
              <w:pStyle w:val="ProductList-Body"/>
              <w:rPr>
                <w:color w:val="000000" w:themeColor="text1"/>
                <w:sz w:val="16"/>
                <w:szCs w:val="16"/>
              </w:rPr>
            </w:pPr>
            <w:r>
              <w:rPr>
                <w:color w:val="000000" w:themeColor="text1"/>
                <w:sz w:val="16"/>
                <w:szCs w:val="16"/>
              </w:rPr>
              <w:t>Ne</w:t>
            </w:r>
          </w:p>
        </w:tc>
      </w:tr>
    </w:tbl>
    <w:p w14:paraId="3EA91BD4" w14:textId="0EAF28AA" w:rsidR="004E3C9C" w:rsidRPr="004C41FC" w:rsidRDefault="004E3C9C" w:rsidP="004E3C9C">
      <w:pPr>
        <w:pStyle w:val="ProductList-Body"/>
        <w:ind w:left="720"/>
      </w:pPr>
      <w:r>
        <w:rPr>
          <w:i/>
          <w:iCs/>
          <w:color w:val="000000" w:themeColor="text1"/>
        </w:rPr>
        <w:t xml:space="preserve">*Neįtraukta </w:t>
      </w:r>
      <w:r>
        <w:rPr>
          <w:i/>
          <w:iCs/>
        </w:rPr>
        <w:t>„Microsoft Dynamics 365 for Marketing“,</w:t>
      </w:r>
      <w:r>
        <w:rPr>
          <w:i/>
          <w:iCs/>
          <w:color w:val="000000" w:themeColor="text1"/>
        </w:rPr>
        <w:t xml:space="preserve"> „Microsoft Dynamics 365 for Talent“, „Microsoft Dynamics 365 for Talent: Attract“ ir „Microsoft Dynamics 365 for Talent: Onboard“ ir „Dynamics 365 AI for Sales“.</w:t>
      </w:r>
    </w:p>
    <w:p w14:paraId="228064F3" w14:textId="77777777" w:rsidR="00B03756" w:rsidRPr="00B03756" w:rsidRDefault="00B03756" w:rsidP="00B03756">
      <w:pPr>
        <w:pStyle w:val="ProductList-Body"/>
        <w:ind w:left="720"/>
        <w:rPr>
          <w:i/>
          <w:iCs/>
          <w:color w:val="000000" w:themeColor="text1"/>
        </w:rPr>
      </w:pPr>
      <w:r w:rsidRPr="00B03756">
        <w:rPr>
          <w:i/>
          <w:iCs/>
          <w:color w:val="000000" w:themeColor="text1"/>
        </w:rPr>
        <w:t>**</w:t>
      </w:r>
      <w:r>
        <w:rPr>
          <w:i/>
          <w:iCs/>
          <w:color w:val="000000" w:themeColor="text1"/>
        </w:rPr>
        <w:t>Dabartinė aprėptis išsamiai išdėstyta audito ataskaitoje, o jos santrauka yra „Microsoft“ patikimumo centre.</w:t>
      </w:r>
    </w:p>
    <w:p w14:paraId="1FAAEB6A" w14:textId="77777777" w:rsidR="00B03756" w:rsidRPr="00B03756" w:rsidRDefault="00B03756" w:rsidP="00B03756">
      <w:pPr>
        <w:pStyle w:val="ProductList-Body"/>
        <w:ind w:left="720"/>
        <w:rPr>
          <w:i/>
          <w:iCs/>
          <w:color w:val="000000" w:themeColor="text1"/>
        </w:rPr>
      </w:pPr>
    </w:p>
    <w:p w14:paraId="2F223F3A" w14:textId="77777777" w:rsidR="00943C98" w:rsidRDefault="00943C98" w:rsidP="00B03756">
      <w:pPr>
        <w:pStyle w:val="ProductList-Body"/>
        <w:ind w:left="158"/>
      </w:pPr>
      <w:r w:rsidRPr="00B03756">
        <w:rPr>
          <w:i/>
          <w:iCs/>
          <w:color w:val="000000" w:themeColor="text1"/>
        </w:rPr>
        <w:t>„Microsoft“ bet kada gali įtraukti pramonės ar valstybinių institucijų nustatytų standartų. „Microsoft“ nepašalins ISO 27001, ISO 27002, ISO</w:t>
      </w:r>
      <w:r>
        <w:t xml:space="preserve">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943C98">
      <w:pPr>
        <w:pStyle w:val="ProductList-Body"/>
        <w:numPr>
          <w:ilvl w:val="0"/>
          <w:numId w:val="9"/>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943C98">
      <w:pPr>
        <w:pStyle w:val="ProductList-Body"/>
        <w:numPr>
          <w:ilvl w:val="0"/>
          <w:numId w:val="9"/>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943C98">
      <w:pPr>
        <w:pStyle w:val="ProductList-Body"/>
        <w:numPr>
          <w:ilvl w:val="0"/>
          <w:numId w:val="9"/>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hyperlink r:id="rId24" w:history="1">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74" w:name="_Toc507768554"/>
      <w:bookmarkStart w:id="75" w:name="_Toc5015861"/>
      <w:r>
        <w:t>Pranešimas apie saugos incidentus</w:t>
      </w:r>
      <w:bookmarkEnd w:id="74"/>
      <w:bookmarkEnd w:id="75"/>
    </w:p>
    <w:p w14:paraId="40D45149" w14:textId="77777777" w:rsidR="00943C98" w:rsidRDefault="00943C98" w:rsidP="00943C98">
      <w:pPr>
        <w:pStyle w:val="ProductList-Body"/>
      </w:pPr>
      <w:bookmarkStart w:id="76"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76"/>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lastRenderedPageBreak/>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77" w:name="_Toc507768555"/>
      <w:bookmarkStart w:id="78" w:name="DataTransfersandLocation"/>
      <w:bookmarkStart w:id="79" w:name="_Toc5015862"/>
      <w:r>
        <w:t>Duomenų perleidimas ir vieta</w:t>
      </w:r>
      <w:bookmarkEnd w:id="77"/>
      <w:bookmarkEnd w:id="79"/>
    </w:p>
    <w:bookmarkEnd w:id="78"/>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783EBF35" w14:textId="77777777" w:rsidR="00943C98" w:rsidRPr="00455F0E" w:rsidRDefault="00943C98" w:rsidP="00943C98">
      <w:pPr>
        <w:pStyle w:val="ProductList-Body"/>
        <w:ind w:left="180"/>
        <w:outlineLvl w:val="2"/>
      </w:pPr>
      <w:bookmarkStart w:id="80" w:name="LocationofCustomerDataatRest"/>
      <w:r>
        <w:rPr>
          <w:b/>
          <w:color w:val="0072C6"/>
        </w:rPr>
        <w:t>Kliento neaktyvių duomenų saugojimo vieta</w:t>
      </w:r>
    </w:p>
    <w:bookmarkEnd w:id="80"/>
    <w:p w14:paraId="1C28B3FC" w14:textId="77777777" w:rsidR="00573F8F" w:rsidRPr="0044514B" w:rsidRDefault="00573F8F" w:rsidP="00573F8F">
      <w:pPr>
        <w:pStyle w:val="ProductList-Body"/>
        <w:ind w:left="158"/>
      </w:pPr>
      <w:r>
        <w:t>Klientui naudojant Pagrindines internete teikiamas paslaugas, jo neaktyvius duomenis „Microsoft“ saugos tam tikrose toliau nurodytose pagrindinėse geografinėse srityse (kiekviena atskirai – Geografinė sritis), kaip nurodyta toliau.</w:t>
      </w:r>
    </w:p>
    <w:p w14:paraId="608D88D0" w14:textId="15DA93D9" w:rsidR="00573F8F" w:rsidRPr="0044514B" w:rsidRDefault="00573F8F" w:rsidP="00573F8F">
      <w:pPr>
        <w:pStyle w:val="ProductList-Body"/>
        <w:numPr>
          <w:ilvl w:val="1"/>
          <w:numId w:val="7"/>
        </w:numPr>
        <w:ind w:left="900"/>
      </w:pPr>
      <w:r>
        <w:rPr>
          <w:b/>
          <w:bCs/>
        </w:rPr>
        <w:t xml:space="preserve">„Office 365“ paslaugos. </w:t>
      </w:r>
      <w:r>
        <w:t>Jei Klientas savo nuomotoją sukonfigūruoja Australijoje, Europos Sąjungoje, Indijoje, Japonijoje, Jungtinėje Karalystėje, Jungtinėse Amerikos Valstijose, Kanadoje, Pietų Korėjoje arba Prancūzijoje, „Microsoft“ saugo šiuos Kliento duomenis tik toje Geografinėje srityje: (1) „Exchange Online“ pašto dėžutės turinį (el. laiškų tekstus, kalendoriaus įrašus ir el. laiškų priedų turinį), (2) „SharePoint Online“ svetainės turinį ir toje svetainėje saugomus failus, (3) failus, nusiųstus į „OneDrive“ verslui, ir (4) į „Project Online“ nusiųstą projektų turinį.</w:t>
      </w:r>
    </w:p>
    <w:p w14:paraId="112F760C" w14:textId="470C7DD7" w:rsidR="00943C98" w:rsidRPr="00D32837" w:rsidRDefault="00943C98" w:rsidP="00573F8F">
      <w:pPr>
        <w:pStyle w:val="ProductList-Body"/>
        <w:numPr>
          <w:ilvl w:val="1"/>
          <w:numId w:val="7"/>
        </w:numPr>
        <w:ind w:left="900"/>
      </w:pPr>
      <w:r>
        <w:rPr>
          <w:b/>
          <w:bCs/>
        </w:rPr>
        <w:t>„Microsoft Intune“ internete teikiamos paslaugos</w:t>
      </w:r>
      <w:r w:rsidRPr="001F75AC">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64D072F7" w14:textId="763D8D29" w:rsidR="00943C98" w:rsidRDefault="00943C98" w:rsidP="00943C98">
      <w:pPr>
        <w:pStyle w:val="ProductList-Body"/>
        <w:numPr>
          <w:ilvl w:val="1"/>
          <w:numId w:val="7"/>
        </w:numPr>
        <w:ind w:left="900"/>
      </w:pPr>
      <w:r>
        <w:rPr>
          <w:b/>
          <w:bCs/>
        </w:rPr>
        <w:t>Pagrindinės „Microsoft“ įmonėms skirtų programų platformos paslaugos</w:t>
      </w:r>
      <w:r w:rsidRPr="001F75AC">
        <w:rPr>
          <w:b/>
        </w:rPr>
        <w:t>.</w:t>
      </w:r>
      <w:r>
        <w:t xml:space="preserve"> Jei Klientas konfigūruoja Australijoje, Kanadoje, Azijos ir Ramiojo vandenyno šalyse, Indijoje, Japonijoje, Europos Sąjungoje, Jungtinėje Karalystėje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2BD747F2" w14:textId="28C5DA95" w:rsidR="00943C98" w:rsidRDefault="00943C98" w:rsidP="00943C98">
      <w:pPr>
        <w:pStyle w:val="ProductList-Body"/>
        <w:numPr>
          <w:ilvl w:val="1"/>
          <w:numId w:val="7"/>
        </w:numPr>
        <w:ind w:left="900"/>
      </w:pPr>
      <w:r>
        <w:rPr>
          <w:b/>
          <w:bCs/>
        </w:rPr>
        <w:t>„Microsoft Azure“ pagrindinės paslaugos</w:t>
      </w:r>
      <w:r w:rsidRPr="001F75AC">
        <w:rPr>
          <w:b/>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patikimumo centre (kuriame pateiktą informaciją „Microsoft“ gali kartkartėmis atnaujinti, neįtraukdama jokių išimčių į esamų Paslaugų bendruosius leidimus).</w:t>
      </w:r>
    </w:p>
    <w:p w14:paraId="7CEFDD10" w14:textId="77777777" w:rsidR="00943C98" w:rsidRPr="00FC2D52" w:rsidRDefault="00943C98" w:rsidP="00943C98">
      <w:pPr>
        <w:pStyle w:val="ProductList-Body"/>
        <w:keepNext/>
        <w:numPr>
          <w:ilvl w:val="1"/>
          <w:numId w:val="7"/>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90099F6" w14:textId="35D45DAA" w:rsidR="00943C98" w:rsidRDefault="00943C98" w:rsidP="00943C98">
      <w:pPr>
        <w:pStyle w:val="ProductList-Body"/>
        <w:keepNext/>
        <w:numPr>
          <w:ilvl w:val="1"/>
          <w:numId w:val="7"/>
        </w:numPr>
        <w:ind w:left="900"/>
      </w:pPr>
      <w:r>
        <w:rPr>
          <w:b/>
          <w:bCs/>
        </w:rPr>
        <w:t>„Microsoft Dynamics 365“ pagrindinės paslaugos</w:t>
      </w:r>
      <w:r w:rsidRPr="001F75AC">
        <w:rPr>
          <w:b/>
        </w:rPr>
        <w:t>.</w:t>
      </w:r>
      <w:r>
        <w:t xml:space="preserve"> Kai Klientas sukonfigūruoja, kad kokia nors Pagrindinė „Dynamics 365“ paslauga būtų visuotinai įdiegta galimoje geografinėje srityje, tada tos paslaugos Kliento neaktyvius duomenis „Microsoft“ saugoja toje nurodytoje geografinėje srityje, išskyrus atvejus, aprašytus „Microsoft Dynamics 365“ patikimumo centre (kurį „Microsoft“ gali laikas nuo laiko atnaujinti).</w:t>
      </w:r>
    </w:p>
    <w:p w14:paraId="077091F8" w14:textId="77777777" w:rsidR="0032412D" w:rsidRPr="00841C87" w:rsidRDefault="0032412D" w:rsidP="0032412D">
      <w:pPr>
        <w:pStyle w:val="ProductList-Body"/>
        <w:keepNext/>
        <w:numPr>
          <w:ilvl w:val="1"/>
          <w:numId w:val="7"/>
        </w:numPr>
        <w:ind w:left="900"/>
      </w:pPr>
      <w:r>
        <w:rPr>
          <w:b/>
          <w:bCs/>
        </w:rPr>
        <w:t>„Windows“ sargybos patobulintos apsaugos nuo grėsmių paslaugos</w:t>
      </w:r>
      <w:r w:rsidRPr="009B5CC8">
        <w:rPr>
          <w:b/>
          <w:bCs/>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patikimumo centro dalyje „Duomenų vieta“ nurodytus atvejus.</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C4705E">
      <w:pPr>
        <w:pStyle w:val="ProductList-SubSubSectionHeading"/>
        <w:keepNext/>
        <w:outlineLvl w:val="1"/>
      </w:pPr>
      <w:bookmarkStart w:id="81" w:name="_Toc507768556"/>
      <w:bookmarkStart w:id="82" w:name="_Toc5015863"/>
      <w:r>
        <w:lastRenderedPageBreak/>
        <w:t>Duomenų saugojimas ir naikinimas</w:t>
      </w:r>
      <w:bookmarkEnd w:id="81"/>
      <w:bookmarkEnd w:id="82"/>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83" w:name="_Toc507768557"/>
      <w:bookmarkStart w:id="84" w:name="_Toc5015864"/>
      <w:r>
        <w:t>Tvarkytojų konfidencialumo įsipareigojimas</w:t>
      </w:r>
      <w:bookmarkEnd w:id="83"/>
      <w:bookmarkEnd w:id="84"/>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85" w:name="_Toc507768558"/>
      <w:bookmarkStart w:id="86" w:name="_Toc5015865"/>
      <w:r>
        <w:t>Pranešimas apie naudojimąsi antrinių duomenų tvarkytojų paslaugomis ir naudojimosi kontrolė</w:t>
      </w:r>
      <w:bookmarkEnd w:id="85"/>
      <w:bookmarkEnd w:id="86"/>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87" w:name="_Toc507768559"/>
      <w:bookmarkStart w:id="88" w:name="_Toc5015866"/>
      <w:r>
        <w:t>Švietimo įstaigos</w:t>
      </w:r>
      <w:bookmarkEnd w:id="87"/>
      <w:bookmarkEnd w:id="88"/>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77777777"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89" w:name="_Toc489605580"/>
      <w:bookmarkStart w:id="90" w:name="_Toc487134016"/>
      <w:bookmarkStart w:id="91" w:name="HIPPA"/>
      <w:bookmarkStart w:id="92" w:name="_Toc5015867"/>
      <w:r>
        <w:t>HIPPA verslo partneris</w:t>
      </w:r>
      <w:bookmarkEnd w:id="89"/>
      <w:bookmarkEnd w:id="90"/>
      <w:bookmarkEnd w:id="92"/>
    </w:p>
    <w:bookmarkEnd w:id="91"/>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w:t>
      </w:r>
      <w:r>
        <w:lastRenderedPageBreak/>
        <w:t xml:space="preserve">adresu </w:t>
      </w:r>
      <w:hyperlink r:id="rId25"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93" w:name="_Toc5015868"/>
      <w:r>
        <w:t>Kaip susisiekti su „Microsoft“</w:t>
      </w:r>
      <w:bookmarkEnd w:id="9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65B09EB8"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EB4B5D6" w14:textId="77777777" w:rsidR="00E84763" w:rsidRDefault="00E84763" w:rsidP="00366C8E">
      <w:pPr>
        <w:pStyle w:val="ProductList-Body"/>
      </w:pPr>
    </w:p>
    <w:p w14:paraId="61A9C9C9" w14:textId="503C2718" w:rsidR="00ED5457" w:rsidRDefault="00ED5457" w:rsidP="00366C8E">
      <w:pPr>
        <w:pStyle w:val="ProductList-Body"/>
        <w:sectPr w:rsidR="00ED5457"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5015869"/>
      <w:r>
        <w:lastRenderedPageBreak/>
        <w:t>A priedas – Pagrindinės Internete teikiamos paslaugos</w:t>
      </w:r>
      <w:bookmarkEnd w:id="94"/>
      <w:bookmarkEnd w:id="98"/>
    </w:p>
    <w:bookmarkEnd w:id="95"/>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96"/>
      <w:bookmarkEnd w:id="97"/>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99" w:name="DPTOnlineServicesTable"/>
            <w:r>
              <w:rPr>
                <w:color w:val="FFFFFF" w:themeColor="background1"/>
                <w:sz w:val="16"/>
                <w:szCs w:val="16"/>
              </w:rPr>
              <w:t>Internete teikiamos paslaugos</w:t>
            </w:r>
          </w:p>
        </w:tc>
      </w:tr>
      <w:tr w:rsidR="003D2BDE" w14:paraId="7355F4AC" w14:textId="77777777" w:rsidTr="00386F43">
        <w:tc>
          <w:tcPr>
            <w:tcW w:w="2610" w:type="dxa"/>
            <w:vAlign w:val="center"/>
          </w:tcPr>
          <w:p w14:paraId="4CE679D6" w14:textId="6B074B66" w:rsidR="003D2BDE" w:rsidRPr="00231971" w:rsidRDefault="003D2BDE" w:rsidP="003D2BDE">
            <w:pPr>
              <w:pStyle w:val="ProductList-Body"/>
              <w:rPr>
                <w:sz w:val="16"/>
                <w:szCs w:val="16"/>
              </w:rPr>
            </w:pPr>
            <w:bookmarkStart w:id="100" w:name="MicrosoftDynamicsOnlineServices"/>
            <w:bookmarkEnd w:id="99"/>
            <w:r>
              <w:rPr>
                <w:sz w:val="16"/>
                <w:szCs w:val="16"/>
              </w:rPr>
              <w:t>„Microsoft Dynamics 365“ pagrindinės paslaugos</w:t>
            </w:r>
          </w:p>
        </w:tc>
        <w:tc>
          <w:tcPr>
            <w:tcW w:w="8190" w:type="dxa"/>
          </w:tcPr>
          <w:p w14:paraId="40DCD7F7" w14:textId="6C30EFCA" w:rsidR="003D2BDE" w:rsidRPr="00231971" w:rsidRDefault="003D2BDE" w:rsidP="003D2BDE">
            <w:pPr>
              <w:pStyle w:val="ProductList-Body"/>
              <w:rPr>
                <w:sz w:val="16"/>
                <w:szCs w:val="16"/>
              </w:rPr>
            </w:pPr>
            <w:r>
              <w:rPr>
                <w:sz w:val="16"/>
                <w:szCs w:val="16"/>
              </w:rPr>
              <w:t xml:space="preserve">Toliau išvardytos paslaugos, kiekviena kaip atskira paslauga ir kaip įtraukta į „Dynamics 365“ pagrįstą planą arba programą: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„Microsoft Dynamics 365 for Sales Enterprise“, </w:t>
            </w:r>
            <w:r w:rsidR="00512500">
              <w:rPr>
                <w:sz w:val="16"/>
                <w:szCs w:val="16"/>
              </w:rPr>
              <w:t xml:space="preserve">ir </w:t>
            </w:r>
            <w:r>
              <w:rPr>
                <w:sz w:val="16"/>
                <w:szCs w:val="16"/>
              </w:rPr>
              <w:t>„Dynamics 365 for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bookmarkEnd w:id="100"/>
      <w:tr w:rsidR="00FB5F24" w14:paraId="4DE89BA6" w14:textId="77777777" w:rsidTr="00386F43">
        <w:tc>
          <w:tcPr>
            <w:tcW w:w="2610" w:type="dxa"/>
            <w:vAlign w:val="center"/>
          </w:tcPr>
          <w:p w14:paraId="43985170" w14:textId="7B9BC1C5" w:rsidR="00FB5F24" w:rsidRPr="00231971" w:rsidRDefault="00FB5F24" w:rsidP="00FB5F24">
            <w:pPr>
              <w:pStyle w:val="ProductList-Body"/>
              <w:rPr>
                <w:sz w:val="16"/>
                <w:szCs w:val="16"/>
              </w:rPr>
            </w:pPr>
            <w:r>
              <w:rPr>
                <w:sz w:val="16"/>
                <w:szCs w:val="16"/>
              </w:rPr>
              <w:t>„Office 365“ paslaugos</w:t>
            </w:r>
          </w:p>
        </w:tc>
        <w:tc>
          <w:tcPr>
            <w:tcW w:w="8190" w:type="dxa"/>
          </w:tcPr>
          <w:p w14:paraId="4578FF58" w14:textId="4FA724F1" w:rsidR="00FB5F24" w:rsidRPr="00231971" w:rsidRDefault="00FB5F24" w:rsidP="00FB5F24">
            <w:pPr>
              <w:pStyle w:val="ProductList-Body"/>
              <w:rPr>
                <w:sz w:val="16"/>
                <w:szCs w:val="16"/>
              </w:rPr>
            </w:pPr>
            <w:r>
              <w:rPr>
                <w:sz w:val="16"/>
                <w:szCs w:val="16"/>
              </w:rPr>
              <w:t xml:space="preserve">Toliau išvardytos paslaugos yra arba atskira paslauga, arba įtraukta į „Office 365“ prekės ženklo planą ar paketą. </w:t>
            </w:r>
            <w:bookmarkStart w:id="101" w:name="_Hlk498519502"/>
            <w:r>
              <w:rPr>
                <w:sz w:val="16"/>
                <w:szCs w:val="16"/>
              </w:rPr>
              <w:t>Atitikties tvarkytuvė, apsaugotoji kliento saugykla, „Exchange Online Archiving“, „Exchange Online Protection“, „Exchange Online“, „Microsoft Bookings“, „Microsoft Forms“, „Microsoft MyAnalytics“, „Microsoft Planner“, „Microsoft StaffHub“, „Microsoft Stream“, „Microsoft Teams“, „Microsoft To-Do“, „Office 365“ patobulinta apsauga nuo grėsmių, „Office 365“ vaizdo įrašų portalas, „Office Online“, „OneDrive“ verslui, „Outlook Customer Manager“, „Project Online“ (išskyrus „Roadmap“), „SharePoint Online“, internetinė „Skype“ verslui, „Sway“ ir „Yammer Enterprise“</w:t>
            </w:r>
            <w:bookmarkEnd w:id="101"/>
            <w:r>
              <w:rPr>
                <w:sz w:val="16"/>
                <w:szCs w:val="16"/>
              </w:rPr>
              <w:t xml:space="preserve"> bei kliento organizacinės grupės, valdomos per „Kaizala Pro“ administravimo portalą, ir pokalbiai tarp dviejų Kliento organizacijos narių. Į „Office 365“ paslaugas neįeina „Office 365 ProPlus“, jokia PSTN paslaugų dalis, kurios nevaldo „Microsoft“, jokia kliento programinė įranga ir jokia atskiro prekės ženklo paslauga, kurią galima pasiekti naudojant „Office 365“ prekės ženklo planą ar paketą, pvz., „Bing“ arba paslauga, pažymėta kaip skirta tarnybai „Office 365“.</w:t>
            </w:r>
          </w:p>
        </w:tc>
      </w:tr>
      <w:tr w:rsidR="005C2737" w14:paraId="52139535" w14:textId="77777777" w:rsidTr="00386F43">
        <w:tc>
          <w:tcPr>
            <w:tcW w:w="2610" w:type="dxa"/>
            <w:vAlign w:val="center"/>
          </w:tcPr>
          <w:p w14:paraId="6FA8107C" w14:textId="4F2B30A4" w:rsidR="005C2737" w:rsidRPr="00231971" w:rsidRDefault="005C2737" w:rsidP="005C2737">
            <w:pPr>
              <w:pStyle w:val="ProductList-Body"/>
              <w:rPr>
                <w:sz w:val="16"/>
                <w:szCs w:val="16"/>
              </w:rPr>
            </w:pPr>
            <w:bookmarkStart w:id="102" w:name="MicrosoftAzureCoreServices"/>
            <w:r>
              <w:rPr>
                <w:sz w:val="16"/>
                <w:szCs w:val="16"/>
              </w:rPr>
              <w:t>„Microsoft Azure“ pagrindinės paslaugos</w:t>
            </w:r>
            <w:bookmarkEnd w:id="102"/>
          </w:p>
        </w:tc>
        <w:tc>
          <w:tcPr>
            <w:tcW w:w="8190" w:type="dxa"/>
          </w:tcPr>
          <w:p w14:paraId="1D8D5571" w14:textId="64ABBBF8" w:rsidR="005C2737" w:rsidRPr="00231971" w:rsidRDefault="005C2737" w:rsidP="005C273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B03756" w14:paraId="6ADF94D3" w14:textId="77777777" w:rsidTr="00386F43">
        <w:tc>
          <w:tcPr>
            <w:tcW w:w="2610" w:type="dxa"/>
            <w:vAlign w:val="center"/>
          </w:tcPr>
          <w:p w14:paraId="74D48BFE" w14:textId="520B796C" w:rsidR="00B03756" w:rsidRPr="00231971" w:rsidRDefault="00B03756" w:rsidP="00B03756">
            <w:pPr>
              <w:pStyle w:val="ProductList-Body"/>
              <w:rPr>
                <w:sz w:val="16"/>
                <w:szCs w:val="16"/>
              </w:rPr>
            </w:pPr>
            <w:r>
              <w:rPr>
                <w:sz w:val="16"/>
                <w:szCs w:val="16"/>
              </w:rPr>
              <w:t>Pagrindinės „Microsoft“ įmonėms skirtų programų platformos paslaugos</w:t>
            </w:r>
          </w:p>
        </w:tc>
        <w:tc>
          <w:tcPr>
            <w:tcW w:w="8190" w:type="dxa"/>
          </w:tcPr>
          <w:p w14:paraId="190B8AFC" w14:textId="6D62FAEB" w:rsidR="00B03756" w:rsidRPr="00573F8F" w:rsidRDefault="00B03756" w:rsidP="00B03756">
            <w:pPr>
              <w:pStyle w:val="ProductList-Body"/>
            </w:pPr>
            <w:r>
              <w:rPr>
                <w:sz w:val="16"/>
                <w:szCs w:val="16"/>
              </w:rPr>
              <w:t>Toliau išvardytos paslaugos, kiekviena kaip atskira paslauga arba kaip įtraukta į „Office 365“ arba „Microsoft Dynamics 365“ pagrįstą planą arba paketą: „Microsoft Power BI“, „Microsoft PowerApps“ ir „Microsoft Flow“.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r w:rsidR="0032412D" w14:paraId="5F2A6ABE" w14:textId="77777777" w:rsidTr="00386F43">
        <w:tc>
          <w:tcPr>
            <w:tcW w:w="2610" w:type="dxa"/>
            <w:vAlign w:val="center"/>
          </w:tcPr>
          <w:p w14:paraId="3029369C" w14:textId="224AEA61" w:rsidR="0032412D" w:rsidRDefault="0032412D" w:rsidP="0032412D">
            <w:pPr>
              <w:pStyle w:val="ProductList-Body"/>
              <w:rPr>
                <w:sz w:val="16"/>
                <w:szCs w:val="16"/>
              </w:rPr>
            </w:pPr>
            <w:r>
              <w:rPr>
                <w:sz w:val="16"/>
                <w:szCs w:val="16"/>
              </w:rPr>
              <w:t>„Windows“ sargybos patobulintos apsaugos nuo grėsmių paslaugos</w:t>
            </w:r>
          </w:p>
        </w:tc>
        <w:tc>
          <w:tcPr>
            <w:tcW w:w="8190" w:type="dxa"/>
          </w:tcPr>
          <w:p w14:paraId="3820D8D0" w14:textId="2F0E4516" w:rsidR="0032412D" w:rsidRDefault="0032412D" w:rsidP="0032412D">
            <w:pPr>
              <w:pStyle w:val="ProductList-Body"/>
              <w:rPr>
                <w:sz w:val="16"/>
                <w:szCs w:val="16"/>
              </w:rPr>
            </w:pPr>
            <w:r>
              <w:rPr>
                <w:sz w:val="16"/>
                <w:szCs w:val="16"/>
              </w:rPr>
              <w:t>Šios „Windows“ sargybos patobulintos apsaugos nuo grėsmių debesies paslaugų dalys: grėsmių galiniuose punktuose aptikimas ir atsakas į jas, automatinis tyrimas ir taisymas, saugos balas.</w:t>
            </w:r>
          </w:p>
        </w:tc>
      </w:tr>
    </w:tbl>
    <w:p w14:paraId="5F060F49" w14:textId="34A85C14" w:rsidR="00E83E40" w:rsidRDefault="00E83E40" w:rsidP="00A914BF">
      <w:pPr>
        <w:pStyle w:val="ProductList-Body"/>
      </w:pPr>
    </w:p>
    <w:p w14:paraId="2F3A418E" w14:textId="77777777" w:rsidR="00943C98" w:rsidRDefault="00943C98" w:rsidP="00943C98">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5015870"/>
      <w:r>
        <w:t xml:space="preserve">B priedas – </w:t>
      </w:r>
      <w:bookmarkStart w:id="107" w:name="DataProcessingTerms_Security"/>
      <w:bookmarkStart w:id="108" w:name="_Toc507239523"/>
      <w:r>
        <w:t>Saugos</w:t>
      </w:r>
      <w:bookmarkEnd w:id="107"/>
      <w:bookmarkEnd w:id="108"/>
      <w:r>
        <w:t xml:space="preserve"> priemonės</w:t>
      </w:r>
      <w:bookmarkEnd w:id="103"/>
      <w:bookmarkEnd w:id="104"/>
      <w:bookmarkEnd w:id="106"/>
    </w:p>
    <w:bookmarkEnd w:id="105"/>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lastRenderedPageBreak/>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lastRenderedPageBreak/>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ED5457">
            <w:pPr>
              <w:pStyle w:val="ProductList-Body"/>
              <w:keepNext/>
              <w:spacing w:before="40"/>
              <w:rPr>
                <w:sz w:val="16"/>
                <w:szCs w:val="16"/>
              </w:rPr>
            </w:pPr>
            <w:r w:rsidRPr="00D25E83">
              <w:rPr>
                <w:b/>
                <w:sz w:val="16"/>
                <w:szCs w:val="16"/>
              </w:rPr>
              <w:lastRenderedPageBreak/>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321E0D00"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83E8918" w14:textId="77777777" w:rsidR="001F7CE6" w:rsidRDefault="001F7CE6" w:rsidP="00A914BF">
      <w:pPr>
        <w:pStyle w:val="ProductList-Body"/>
      </w:pPr>
    </w:p>
    <w:p w14:paraId="5ADDD86C" w14:textId="43C5D9BA" w:rsidR="00ED5457" w:rsidRDefault="00ED5457" w:rsidP="00A914BF">
      <w:pPr>
        <w:pStyle w:val="ProductList-Body"/>
        <w:sectPr w:rsidR="00ED545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015871"/>
      <w:r>
        <w:lastRenderedPageBreak/>
        <w:t>Su Internete teikiamomis paslaugomis susijusios sąlygos</w:t>
      </w:r>
      <w:bookmarkEnd w:id="109"/>
      <w:bookmarkEnd w:id="11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11" w:name="MicrosoftAzureServices"/>
      <w:bookmarkStart w:id="112" w:name="_Toc5015872"/>
      <w:r w:rsidRPr="00C17F2D">
        <w:rPr>
          <w:lang w:val="lt-LT"/>
        </w:rPr>
        <w:t>„Microsoft Azure“ paslaugos</w:t>
      </w:r>
      <w:bookmarkEnd w:id="112"/>
    </w:p>
    <w:bookmarkEnd w:id="111"/>
    <w:p w14:paraId="43D1E8AD" w14:textId="77777777" w:rsidR="007B523B" w:rsidRPr="002A3B84" w:rsidRDefault="007B523B" w:rsidP="007B523B">
      <w:pPr>
        <w:pStyle w:val="ProductList-Body"/>
        <w:rPr>
          <w:b/>
          <w:color w:val="00188F"/>
        </w:rPr>
      </w:pPr>
      <w:r>
        <w:rPr>
          <w:b/>
          <w:color w:val="00188F"/>
        </w:rPr>
        <w:t>Pranešimai</w:t>
      </w:r>
    </w:p>
    <w:p w14:paraId="056A77E3" w14:textId="31763344"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1CB1F9D4" w14:textId="77777777" w:rsidR="00B03756" w:rsidRDefault="00B03756" w:rsidP="00B03756">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28" w:history="1">
        <w:r>
          <w:rPr>
            <w:rStyle w:val="Hyperlink"/>
          </w:rPr>
          <w:t>https://aka.ms/r1j7jq</w:t>
        </w:r>
      </w:hyperlink>
      <w:r>
        <w:t>.</w:t>
      </w:r>
    </w:p>
    <w:p w14:paraId="3E99FFA1" w14:textId="07AB8F5C" w:rsidR="00130AA0" w:rsidRDefault="00130AA0" w:rsidP="00B03756">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9"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ED5457">
      <w:pPr>
        <w:pStyle w:val="ProductList-Body"/>
        <w:keepNext/>
      </w:pPr>
      <w:r>
        <w:rPr>
          <w:b/>
          <w:color w:val="00188F"/>
        </w:rPr>
        <w:lastRenderedPageBreak/>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200D647" w14:textId="77777777" w:rsidR="00B03756" w:rsidRDefault="00B03756" w:rsidP="00B03756">
      <w:pPr>
        <w:pStyle w:val="ProductList-Body"/>
        <w:ind w:right="180"/>
      </w:pPr>
      <w:r>
        <w:t xml:space="preserve">„Microsoft Azure“ leidžia Klientui, naudojant tokias funkcijas, kaip „Microsoft Azure“ parduotuvė ir „Virtual Machine Gallery“, ir laikantis atskirų sąlygų, pateiktų </w:t>
      </w:r>
      <w:hyperlink r:id="rId31" w:history="1">
        <w:r>
          <w:rPr>
            <w:rStyle w:val="Hyperlink"/>
          </w:rPr>
          <w:t>http://azure.microsoft.com/en-us/support/legal/store-terms</w:t>
        </w:r>
      </w:hyperlink>
      <w:hyperlink r:id="rId32" w:history="1"/>
      <w:r>
        <w:t>, pasiekti arba pirkti produktus ir paslaugas, optimizuotus naudoti su „Azure“.</w:t>
      </w:r>
    </w:p>
    <w:bookmarkStart w:id="113" w:name="MicrosoftTranslator"/>
    <w:p w14:paraId="0EEB4FA5" w14:textId="77777777" w:rsidR="00FB5F24" w:rsidRPr="00903BB7" w:rsidRDefault="00FB5F24" w:rsidP="00FB5F24">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5AB820FD" w14:textId="3D5F0449" w:rsidR="00512500" w:rsidRPr="00354235" w:rsidRDefault="00512500" w:rsidP="00512500">
      <w:pPr>
        <w:pStyle w:val="ProductList-Offering2Heading"/>
        <w:outlineLvl w:val="2"/>
        <w:rPr>
          <w:lang w:val="lt-LT"/>
        </w:rPr>
      </w:pPr>
      <w:r w:rsidRPr="00FB5F24">
        <w:rPr>
          <w:lang w:val="lt-LT"/>
        </w:rPr>
        <w:tab/>
      </w:r>
      <w:bookmarkStart w:id="114" w:name="_Toc783785"/>
      <w:bookmarkStart w:id="115" w:name="_Toc5015873"/>
      <w:r w:rsidRPr="00130AA0">
        <w:rPr>
          <w:lang w:val="lt-LT"/>
        </w:rPr>
        <w:t>„</w:t>
      </w:r>
      <w:r w:rsidRPr="00354235">
        <w:rPr>
          <w:lang w:val="lt-LT"/>
        </w:rPr>
        <w:t>Azure Lab Services</w:t>
      </w:r>
      <w:bookmarkEnd w:id="114"/>
      <w:r w:rsidRPr="00130AA0">
        <w:rPr>
          <w:lang w:val="lt-LT"/>
        </w:rPr>
        <w:t>“</w:t>
      </w:r>
      <w:bookmarkEnd w:id="115"/>
    </w:p>
    <w:p w14:paraId="64D66F5C" w14:textId="77777777" w:rsidR="00512500" w:rsidRDefault="00512500" w:rsidP="00512500">
      <w:pPr>
        <w:pStyle w:val="ProductList-ClauseHeading"/>
      </w:pPr>
      <w:r>
        <w:t>Galutinio vartotojo ryšys</w:t>
      </w:r>
    </w:p>
    <w:p w14:paraId="117B1A61" w14:textId="77777777" w:rsidR="00512500" w:rsidRDefault="00512500" w:rsidP="00512500">
      <w:pPr>
        <w:pStyle w:val="ProductList-Body"/>
      </w:pPr>
      <w:r>
        <w:t>„Microsoft“ teikia jums „Azure Lab Services“ ir tai yra jūsų ir „Microsoft“ ryšys, tačiau jūs esate vienintelis susijusių paslaugų teikėjas savo galutiniams vartotojams ir jums taikoma vienintelė ir išskirtinė atsakomybė savo galutiniams vartotojams, įskaitant bet kokius palaikymo įsipareigojimus. Jūsų galutiniai vartotojai nėra jokios sutarties su „Microsoft“ dėl paslaugų teikimo šalis.</w:t>
      </w:r>
    </w:p>
    <w:p w14:paraId="3AAFBBAD" w14:textId="77777777" w:rsidR="00512500" w:rsidRPr="00C84B58" w:rsidRDefault="00512500" w:rsidP="00512500">
      <w:pPr>
        <w:pStyle w:val="ProductList-Body"/>
      </w:pPr>
    </w:p>
    <w:p w14:paraId="02BFBDC8" w14:textId="77777777" w:rsidR="00512500" w:rsidRDefault="00512500" w:rsidP="00512500">
      <w:pPr>
        <w:pStyle w:val="ProductList-ClauseHeading"/>
      </w:pPr>
      <w:r>
        <w:t>Pranešimai, atsakomybė, veiksmų, nukreiptų prieš „Microsoft“, draudimas</w:t>
      </w:r>
    </w:p>
    <w:p w14:paraId="10E064A5" w14:textId="77777777" w:rsidR="00512500" w:rsidRDefault="00512500" w:rsidP="00512500">
      <w:pPr>
        <w:pStyle w:val="ProductList-Body"/>
        <w:spacing w:after="120"/>
      </w:pPr>
      <w:r>
        <w:t>Nedelsdami pranešite „Microsoft“ apie incidentus, kurie gali turėti poveikį „Microsoft“, pvz., apie duomenų saugumą, problemas dėl slaptažodžių, galutinių vartotojų skundus, vartotojų duomenų ar intelektinės nuosavybės praradimus arba pretenzijas dėl privatumo.</w:t>
      </w:r>
    </w:p>
    <w:p w14:paraId="0B81D042" w14:textId="77777777" w:rsidR="00512500" w:rsidRDefault="00512500" w:rsidP="00512500">
      <w:pPr>
        <w:pStyle w:val="ProductList-Body"/>
        <w:spacing w:after="120"/>
      </w:pPr>
      <w:r>
        <w:t>Pripažįstate ir sutinkate, kad „Microsoft“ neturi įsipareigojimų jums ar galutiniams vartotojams dėl galutinių vartotojų paslaugos naudojimo ir neprisiima dėl to atsakomybės.</w:t>
      </w:r>
    </w:p>
    <w:p w14:paraId="0E1F34F1" w14:textId="77777777" w:rsidR="00512500" w:rsidRPr="00C84B58" w:rsidRDefault="00512500" w:rsidP="00512500">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5E3EC788" w14:textId="77777777" w:rsidR="00512500" w:rsidRDefault="00512500" w:rsidP="00512500">
      <w:pPr>
        <w:pStyle w:val="ProductList-ClauseHeading"/>
      </w:pPr>
    </w:p>
    <w:p w14:paraId="29799F46" w14:textId="77777777" w:rsidR="00512500" w:rsidRDefault="00512500" w:rsidP="00512500">
      <w:pPr>
        <w:pStyle w:val="ProductList-ClauseHeading"/>
      </w:pPr>
      <w:r>
        <w:t>Kompensavimas</w:t>
      </w:r>
    </w:p>
    <w:p w14:paraId="39E0055D" w14:textId="77777777" w:rsidR="00512500" w:rsidRDefault="00512500" w:rsidP="00512500">
      <w:pPr>
        <w:pStyle w:val="ProductList-Body"/>
      </w:pPr>
      <w:r>
        <w:t>Sutinkate apsaugoti ir užtikrinti žalos atlyginimą „Microsoft“ esant bet kokioms pretenzijoms iš galutinių vartotojų, trečiosios šalies ir (arba) reguliavimo institucijų dėl galutiniams vartotojams teikiamos paslaugos. Sumokėsite bet kokią teismo sprendimu priteistą ar pagal taikos sutartį taikomą sumą ir bet kokias išlaidas, įskaitant pagrįstus advokato mokesčius ir su tuo susijusias išlaidas.</w:t>
      </w:r>
    </w:p>
    <w:p w14:paraId="623A9ED2" w14:textId="77777777" w:rsidR="00512500" w:rsidRPr="00C84B58" w:rsidRDefault="00512500" w:rsidP="00512500">
      <w:pPr>
        <w:pStyle w:val="ProductList-Body"/>
      </w:pPr>
    </w:p>
    <w:p w14:paraId="7DEBB68D" w14:textId="77777777" w:rsidR="00512500" w:rsidRDefault="00512500" w:rsidP="00512500">
      <w:pPr>
        <w:pStyle w:val="ProductList-ClauseHeading"/>
      </w:pPr>
      <w:r>
        <w:t>Galutinio vartotojo sąlygos</w:t>
      </w:r>
    </w:p>
    <w:p w14:paraId="56C73E60" w14:textId="77777777" w:rsidR="00512500" w:rsidRDefault="00512500" w:rsidP="00512500">
      <w:pPr>
        <w:pStyle w:val="ProductList-Body"/>
        <w:spacing w:after="120"/>
      </w:pPr>
      <w:r>
        <w:t>Norėdami teikti paslaugas galutiniams vartotojams, jūs ir jūsų galutiniai vartotojai turi teisėtai sutikti su privaloma, rašytine sutartimi, kurioje išdėstyti šie reikalavimai:</w:t>
      </w:r>
    </w:p>
    <w:p w14:paraId="34B0CC28" w14:textId="77777777" w:rsidR="00512500" w:rsidRDefault="00512500" w:rsidP="00512500">
      <w:pPr>
        <w:pStyle w:val="ProductList-Body"/>
        <w:spacing w:after="120"/>
      </w:pPr>
      <w:r>
        <w:rPr>
          <w:u w:val="single"/>
        </w:rPr>
        <w:t>Pareiškimas apie ryšį</w:t>
      </w:r>
      <w:r>
        <w:t>: esate vienintelis paslaugų teikėjas. esate atsakingi už bet kokio palaikymo teikimą galutiniams vartotojams. paslaugas galutiniams vartotojams jūs teiksite pagal savo naudojimo ir privatumo strategijos sąlygas.</w:t>
      </w:r>
    </w:p>
    <w:p w14:paraId="7D94E7DB" w14:textId="77777777" w:rsidR="00512500" w:rsidRDefault="00512500" w:rsidP="00512500">
      <w:pPr>
        <w:pStyle w:val="ProductList-Body"/>
        <w:spacing w:after="120"/>
      </w:pPr>
      <w:r>
        <w:rPr>
          <w:u w:val="single"/>
        </w:rPr>
        <w:t>Sąlygų laikymasis</w:t>
      </w:r>
      <w:r>
        <w:t>: tik jūs esate atsakingi už visų taikytinos teisės aktų, įskaitant (net tuo neapsiribojant) BDAR, laikymosi užtikrinimą. Tai taikoma ir jūsų paslaugos teikimui ir galutinių vartotojų paslaugos naudojimui.</w:t>
      </w:r>
    </w:p>
    <w:p w14:paraId="548FA7C8" w14:textId="77777777" w:rsidR="00512500" w:rsidRDefault="00512500" w:rsidP="00512500">
      <w:pPr>
        <w:pStyle w:val="ProductList-Body"/>
        <w:spacing w:after="120"/>
      </w:pPr>
      <w:r>
        <w:rPr>
          <w:u w:val="single"/>
        </w:rPr>
        <w:t>Garantijų apribojimas</w:t>
      </w:r>
      <w:r>
        <w:t>: atsisakysite visų su paslaugomis susijusių garantijų ir atsisakysite to paties „Microsoft“ atžvilgiu.</w:t>
      </w:r>
    </w:p>
    <w:p w14:paraId="26247ACD" w14:textId="77777777" w:rsidR="00512500" w:rsidRDefault="00512500" w:rsidP="00512500">
      <w:pPr>
        <w:pStyle w:val="ProductList-Body"/>
      </w:pPr>
      <w:r>
        <w:rPr>
          <w:u w:val="single"/>
        </w:rPr>
        <w:t>Atsakomybės ribojimas ir nuostolių netaikymas</w:t>
      </w:r>
      <w:r>
        <w:t>: atsisakysite atsakomybės ir netaikysite nuostolių suderinamu su bet kokios (-ių) tarp jūsų ir „Microsoft“ sutarytos (-ų) sutarties (-čių) sąlygomis būdu.</w:t>
      </w:r>
    </w:p>
    <w:p w14:paraId="6087C776" w14:textId="77777777" w:rsidR="00512500" w:rsidRPr="00C84B58" w:rsidRDefault="00512500" w:rsidP="00512500">
      <w:pPr>
        <w:pStyle w:val="ProductList-Body"/>
      </w:pPr>
    </w:p>
    <w:p w14:paraId="53FBF486" w14:textId="77777777" w:rsidR="00512500" w:rsidRDefault="00512500" w:rsidP="00512500">
      <w:pPr>
        <w:pStyle w:val="ProductList-ClauseHeading"/>
      </w:pPr>
      <w:r>
        <w:t>Naujinimai</w:t>
      </w:r>
    </w:p>
    <w:p w14:paraId="03E09FC9" w14:textId="77777777" w:rsidR="00512500" w:rsidRPr="00006432" w:rsidRDefault="00512500" w:rsidP="00512500">
      <w:pPr>
        <w:pStyle w:val="ProductList-Body"/>
      </w:pPr>
      <w:r>
        <w:t>Jūs esate atsakingi už virtualiųjų įrenginių (VĮ) savo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p>
    <w:p w14:paraId="45E58414"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C0CD32F" w14:textId="3A9B0AE2" w:rsidR="00130AA0" w:rsidRPr="00130AA0" w:rsidRDefault="00130AA0" w:rsidP="00130AA0">
      <w:pPr>
        <w:pStyle w:val="ProductList-Offering2Heading"/>
        <w:outlineLvl w:val="2"/>
        <w:rPr>
          <w:lang w:val="lt-LT"/>
        </w:rPr>
      </w:pPr>
      <w:bookmarkStart w:id="116" w:name="AzureMaps"/>
      <w:r w:rsidRPr="00130AA0">
        <w:rPr>
          <w:lang w:val="lt-LT"/>
        </w:rPr>
        <w:tab/>
      </w:r>
      <w:bookmarkStart w:id="117" w:name="_Toc509825512"/>
      <w:bookmarkStart w:id="118" w:name="_Toc510880769"/>
      <w:bookmarkStart w:id="119" w:name="_Toc5015874"/>
      <w:r w:rsidRPr="00130AA0">
        <w:rPr>
          <w:lang w:val="lt-LT"/>
        </w:rPr>
        <w:t>„Azure“ žemėlapiai</w:t>
      </w:r>
      <w:bookmarkEnd w:id="117"/>
      <w:bookmarkEnd w:id="118"/>
      <w:bookmarkEnd w:id="119"/>
    </w:p>
    <w:bookmarkEnd w:id="116"/>
    <w:p w14:paraId="430EB580" w14:textId="77777777" w:rsidR="00130AA0" w:rsidRDefault="00130AA0" w:rsidP="00130AA0">
      <w:pPr>
        <w:pStyle w:val="ProductList-ClauseHeading"/>
        <w:keepNext w:val="0"/>
      </w:pPr>
      <w:r>
        <w:t>Navigacijos apribojimai</w:t>
      </w:r>
    </w:p>
    <w:p w14:paraId="2655BA0E" w14:textId="77777777" w:rsidR="00130AA0" w:rsidRDefault="00130AA0" w:rsidP="00130AA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50FA1AEF" w14:textId="77777777" w:rsidR="00FB5F24" w:rsidRPr="00931AE7" w:rsidRDefault="00FB5F24" w:rsidP="00FB5F24">
      <w:pPr>
        <w:pStyle w:val="ProductList-ClauseHeading"/>
      </w:pPr>
      <w:r>
        <w:t>API rezultatai</w:t>
      </w:r>
    </w:p>
    <w:p w14:paraId="25E82C66" w14:textId="77777777" w:rsidR="00FB5F24" w:rsidRPr="00931AE7" w:rsidRDefault="00FB5F24" w:rsidP="00FB5F24">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 arba sutrikdyti kurias nors „Azure“ žemėlapių funkcijas.</w:t>
      </w:r>
    </w:p>
    <w:p w14:paraId="56FC1C45" w14:textId="77777777" w:rsidR="00FB5F24" w:rsidRPr="00931AE7" w:rsidRDefault="00FB5F24" w:rsidP="00FB5F24">
      <w:pPr>
        <w:pStyle w:val="ProductList-Body"/>
      </w:pPr>
    </w:p>
    <w:p w14:paraId="20D56D64" w14:textId="77777777" w:rsidR="00FB5F24" w:rsidRPr="00931AE7" w:rsidRDefault="00FB5F24" w:rsidP="00FB5F24">
      <w:pPr>
        <w:pStyle w:val="ProductList-Body"/>
      </w:pPr>
      <w:r>
        <w:t>Rezultatus saugoti leidžiama tais atvejais, kai tokio saugojimo paskirtis yra sumažinti jūsų programos gaišties trukmę. Rezultatų negalima saugoti ilgiau nei: i) grąžintose antraštėse nurodytą galiojimo laikotarpį; arba ii) 6 mėnesius – kas trumpiau.</w:t>
      </w:r>
    </w:p>
    <w:p w14:paraId="36D26581" w14:textId="77777777" w:rsidR="00FB5F24" w:rsidRPr="00931AE7" w:rsidRDefault="00FB5F24" w:rsidP="00FB5F24">
      <w:pPr>
        <w:pStyle w:val="ProductList-Body"/>
      </w:pPr>
    </w:p>
    <w:p w14:paraId="408CC6FA" w14:textId="77777777" w:rsidR="00FB5F24" w:rsidRPr="00931AE7" w:rsidRDefault="00FB5F24" w:rsidP="00FB5F24">
      <w:pPr>
        <w:pStyle w:val="ProductList-Body"/>
      </w:pPr>
      <w:bookmarkStart w:id="120" w:name="_Hlk509835802"/>
      <w:r>
        <w:t>Jokių Rezultatų negalite rodyti jokiame trečiosios šalies turinyje ar geografinių žemėlapių duomenų bazėje.</w:t>
      </w:r>
    </w:p>
    <w:bookmarkEnd w:id="120"/>
    <w:p w14:paraId="73BA38BD" w14:textId="77777777" w:rsidR="00FB5F24" w:rsidRPr="00931AE7" w:rsidRDefault="00FB5F24" w:rsidP="00FB5F24">
      <w:pPr>
        <w:pStyle w:val="ProductList-Body"/>
      </w:pPr>
    </w:p>
    <w:p w14:paraId="4A1F9548" w14:textId="77777777" w:rsidR="00FB5F24" w:rsidRPr="00931AE7" w:rsidRDefault="00FB5F24" w:rsidP="00FB5F24">
      <w:pPr>
        <w:pStyle w:val="ProductList-ClauseHeading"/>
      </w:pPr>
      <w:r>
        <w:t>Žemėlapių duomenys</w:t>
      </w:r>
    </w:p>
    <w:p w14:paraId="38AED747" w14:textId="77777777" w:rsidR="00FB5F24" w:rsidRPr="00931AE7" w:rsidRDefault="00FB5F24" w:rsidP="00FB5F24">
      <w:pPr>
        <w:pStyle w:val="ProductList-Body"/>
      </w:pPr>
      <w:r>
        <w:t>Turinį, rodantį „TomTom“ įspėjimą apie autoriaus teises, reikia naudoti sutinkamai su apribojimais, pateiktais „TomTom“ licencijuojamo trečiosios šalies produkto sąlygose ir EULA (</w:t>
      </w:r>
      <w:hyperlink r:id="rId33" w:history="1">
        <w:r>
          <w:rPr>
            <w:rStyle w:val="Hyperlink"/>
          </w:rPr>
          <w:t>https://www.tomtom.com/en_GB/thirdpartyproductterms/</w:t>
        </w:r>
      </w:hyperlink>
      <w:r>
        <w:t xml:space="preserve">). „Azure“ žemėlapiai naudoja „Bing Imagery“, kuriai taikomas „Bing“ žemėlapių pranešimas, pateiktas </w:t>
      </w:r>
      <w:hyperlink w:anchor="_top" w:tooltip="1 priedas" w:history="1">
        <w:r>
          <w:rPr>
            <w:rStyle w:val="Hyperlink"/>
          </w:rPr>
          <w:t>1 priede</w:t>
        </w:r>
      </w:hyperlink>
      <w:r>
        <w:t>.</w:t>
      </w:r>
    </w:p>
    <w:p w14:paraId="26859CC1" w14:textId="77777777" w:rsidR="00FB5F24" w:rsidRPr="00931AE7" w:rsidRDefault="00FB5F24" w:rsidP="00FB5F24">
      <w:pPr>
        <w:pStyle w:val="ProductList-Body"/>
      </w:pPr>
    </w:p>
    <w:p w14:paraId="6EDB6968" w14:textId="77777777" w:rsidR="00FB5F24" w:rsidRPr="00931AE7" w:rsidRDefault="00FB5F24" w:rsidP="00FB5F24">
      <w:pPr>
        <w:pStyle w:val="ProductList-ClauseHeading"/>
      </w:pPr>
      <w:r>
        <w:t>Vartotojo regiono parametras</w:t>
      </w:r>
    </w:p>
    <w:p w14:paraId="7267BE0E" w14:textId="77777777" w:rsidR="00FB5F24" w:rsidRPr="00931AE7" w:rsidRDefault="00FB5F24" w:rsidP="00FB5F24">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jūsų įgalinti pasiekti per „Azure“ žemėlapius.</w:t>
      </w:r>
    </w:p>
    <w:p w14:paraId="787FEB79" w14:textId="77777777" w:rsidR="00130AA0" w:rsidRPr="00006432" w:rsidRDefault="00130AA0" w:rsidP="00130AA0">
      <w:pPr>
        <w:pStyle w:val="ProductList-Body"/>
      </w:pPr>
    </w:p>
    <w:p w14:paraId="5E797B8A" w14:textId="77777777" w:rsidR="00130AA0" w:rsidRDefault="00130AA0" w:rsidP="00130AA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130AA0">
      <w:pPr>
        <w:pStyle w:val="ProductList-ClauseHeading"/>
        <w:keepNext w:val="0"/>
      </w:pPr>
      <w:r>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1108CD42"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16CE6E4" w14:textId="6F607453" w:rsidR="00F0030C" w:rsidRPr="001B7F3D" w:rsidRDefault="00F0030C" w:rsidP="00F0030C">
      <w:pPr>
        <w:pStyle w:val="ProductList-Offering2Heading"/>
        <w:outlineLvl w:val="2"/>
        <w:rPr>
          <w:lang w:val="lt-LT"/>
        </w:rPr>
      </w:pPr>
      <w:r w:rsidRPr="00F0030C">
        <w:rPr>
          <w:lang w:val="lt-LT"/>
        </w:rPr>
        <w:tab/>
      </w:r>
      <w:bookmarkStart w:id="121" w:name="_Toc484158292"/>
      <w:bookmarkStart w:id="122" w:name="_Toc5015875"/>
      <w:r w:rsidRPr="001B7F3D">
        <w:rPr>
          <w:lang w:val="lt-LT"/>
        </w:rPr>
        <w:t>„Microsoft Azure Stack“</w:t>
      </w:r>
      <w:bookmarkEnd w:id="121"/>
      <w:bookmarkEnd w:id="122"/>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4"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lastRenderedPageBreak/>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bookmarkEnd w:id="113"/>
    <w:p w14:paraId="19B71639"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ED5457">
      <w:pPr>
        <w:pStyle w:val="ProductList-Offering2Heading"/>
        <w:keepNext/>
        <w:outlineLvl w:val="2"/>
      </w:pPr>
      <w:r>
        <w:tab/>
      </w:r>
      <w:bookmarkStart w:id="132" w:name="MicrosoftCognitiveServices"/>
      <w:bookmarkStart w:id="133" w:name="_Toc510880771"/>
      <w:bookmarkStart w:id="134" w:name="_Toc510115105"/>
      <w:bookmarkStart w:id="135" w:name="_Toc5015876"/>
      <w:r>
        <w:t>„Bing Search Services“</w:t>
      </w:r>
      <w:bookmarkEnd w:id="132"/>
      <w:bookmarkEnd w:id="133"/>
      <w:bookmarkEnd w:id="134"/>
      <w:bookmarkEnd w:id="135"/>
    </w:p>
    <w:p w14:paraId="556094CC" w14:textId="77777777" w:rsidR="00130AA0" w:rsidRPr="002001F8" w:rsidRDefault="00130AA0" w:rsidP="00ED5457">
      <w:pPr>
        <w:pStyle w:val="ProductList-ClauseHeading"/>
      </w:pPr>
      <w:r>
        <w:t>„Bing Search Services“ naudojimo ir rodymo reikalavimai</w:t>
      </w:r>
    </w:p>
    <w:p w14:paraId="7539271B" w14:textId="77777777" w:rsidR="00130AA0" w:rsidRDefault="00130AA0" w:rsidP="00130AA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35"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130AA0">
      <w:pPr>
        <w:pStyle w:val="ProductList-ClauseHeading"/>
        <w:keepNext w:val="0"/>
      </w:pPr>
    </w:p>
    <w:p w14:paraId="48F9CA91" w14:textId="77777777" w:rsidR="00130AA0" w:rsidRPr="008846DD" w:rsidRDefault="00130AA0" w:rsidP="00130AA0">
      <w:pPr>
        <w:pStyle w:val="ProductList-ClauseHeading"/>
        <w:keepNext w:val="0"/>
      </w:pPr>
      <w:r>
        <w:t xml:space="preserve">„Bing Search Services“ privatumas </w:t>
      </w:r>
    </w:p>
    <w:p w14:paraId="31DD0B6C" w14:textId="77777777" w:rsidR="00130AA0" w:rsidRDefault="00130AA0" w:rsidP="00130AA0">
      <w:pPr>
        <w:pStyle w:val="ProductList-Body"/>
      </w:pPr>
      <w:r>
        <w:t xml:space="preserve">Klientui naudojant „Bing Search Services“, taikomos „Microsoft“ privatumo nuostatos, kurias galima rasti adresu </w:t>
      </w:r>
      <w:hyperlink r:id="rId36"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130AA0">
      <w:pPr>
        <w:pStyle w:val="ProductList-Body"/>
      </w:pPr>
    </w:p>
    <w:p w14:paraId="4D8AF602" w14:textId="77777777" w:rsidR="00130AA0" w:rsidRPr="00964225" w:rsidRDefault="00130AA0" w:rsidP="00130AA0">
      <w:pPr>
        <w:pStyle w:val="ProductList-ClauseHeading"/>
        <w:keepNext w:val="0"/>
        <w:rPr>
          <w:color w:val="0072C6"/>
        </w:rPr>
      </w:pPr>
      <w:r>
        <w:t>„Bing Search Services“ duomenų naudojimas</w:t>
      </w:r>
    </w:p>
    <w:p w14:paraId="670C94BF" w14:textId="77777777" w:rsidR="00130AA0" w:rsidRDefault="00130AA0" w:rsidP="00130AA0">
      <w:pPr>
        <w:pStyle w:val="ProductList-Body"/>
      </w:pPr>
      <w:r>
        <w:t>Tik Klientas yra atsakingas už visų „Bing Search Services“ duomenų turinį.</w:t>
      </w:r>
    </w:p>
    <w:p w14:paraId="68B36469" w14:textId="77777777" w:rsidR="00130AA0" w:rsidRPr="003B18B5" w:rsidRDefault="00130AA0" w:rsidP="00130AA0">
      <w:pPr>
        <w:pStyle w:val="ProductList-Body"/>
        <w:rPr>
          <w:sz w:val="6"/>
          <w:szCs w:val="12"/>
        </w:rPr>
      </w:pPr>
    </w:p>
    <w:p w14:paraId="4520081B" w14:textId="77777777" w:rsidR="00130AA0" w:rsidRDefault="00130AA0" w:rsidP="00130AA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130AA0">
      <w:pPr>
        <w:pStyle w:val="ProductList-ClauseHeading"/>
        <w:keepNext w:val="0"/>
      </w:pPr>
      <w:r>
        <w:t>Pirmenybė.</w:t>
      </w:r>
    </w:p>
    <w:p w14:paraId="4250B2F1" w14:textId="77777777" w:rsidR="00130AA0" w:rsidRDefault="00130AA0" w:rsidP="00130AA0">
      <w:pPr>
        <w:pStyle w:val="ProductList-Body"/>
      </w:pPr>
      <w:r>
        <w:t>Šios „Bing Search Services“ skyriaus nuostatos taikomos tiek, kiek jos neprieštarauja kitoms Internete teikiamų paslaugų sąlygoms.</w:t>
      </w:r>
    </w:p>
    <w:p w14:paraId="1FDC59DB"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1FF3A64" w14:textId="77777777" w:rsidR="00130AA0" w:rsidRPr="00130AA0" w:rsidRDefault="00130AA0" w:rsidP="00130AA0">
      <w:pPr>
        <w:pStyle w:val="ProductList-Offering2Heading"/>
        <w:outlineLvl w:val="2"/>
        <w:rPr>
          <w:b w:val="0"/>
          <w:color w:val="000000" w:themeColor="text1"/>
          <w:sz w:val="8"/>
          <w:szCs w:val="8"/>
          <w:lang w:val="lt-LT"/>
        </w:rPr>
      </w:pPr>
      <w:r w:rsidRPr="00130AA0">
        <w:rPr>
          <w:lang w:val="lt-LT"/>
        </w:rPr>
        <w:tab/>
      </w:r>
      <w:bookmarkStart w:id="136" w:name="_Toc510880772"/>
      <w:bookmarkStart w:id="137" w:name="_Toc5015877"/>
      <w:r w:rsidRPr="00130AA0">
        <w:rPr>
          <w:lang w:val="lt-LT"/>
        </w:rPr>
        <w:t>„Microsoft“ mokymo paslaugos</w:t>
      </w:r>
      <w:bookmarkEnd w:id="136"/>
      <w:bookmarkEnd w:id="137"/>
    </w:p>
    <w:p w14:paraId="276FDF67" w14:textId="77777777" w:rsidR="00130AA0" w:rsidRDefault="00130AA0" w:rsidP="00130AA0">
      <w:pPr>
        <w:pStyle w:val="ProductList-ClauseHeading"/>
        <w:keepNext w:val="0"/>
      </w:pPr>
      <w:r>
        <w:t>Kliento naudojimosi tarnybų „Microsoft Translator“ ir „Bing Search Services“ rezultatais apribojimas</w:t>
      </w:r>
    </w:p>
    <w:p w14:paraId="09DA3A6D" w14:textId="77777777" w:rsidR="00130AA0" w:rsidRPr="00F86985" w:rsidRDefault="00130AA0" w:rsidP="00130AA0">
      <w:pPr>
        <w:pStyle w:val="ProductList-Body"/>
      </w:pPr>
      <w:r>
        <w:t>Klientas negali naudoti jokių duomenų iš „Bing Search Services“ ar „Microsoft Translator“ jokios panašios mašininiu mokymusi pagrįstos paslaugos kūrimo ir siūlymo tikslais.</w:t>
      </w:r>
    </w:p>
    <w:p w14:paraId="1400306E" w14:textId="77777777" w:rsidR="00130AA0" w:rsidRPr="00F86985" w:rsidRDefault="00130AA0" w:rsidP="00130AA0">
      <w:pPr>
        <w:pStyle w:val="ProductList-Body"/>
      </w:pPr>
    </w:p>
    <w:p w14:paraId="664EB4B7" w14:textId="77777777" w:rsidR="00130AA0" w:rsidRPr="00F86985" w:rsidRDefault="00130AA0" w:rsidP="00130AA0">
      <w:pPr>
        <w:pStyle w:val="ProductList-ClauseHeading"/>
      </w:pPr>
      <w:r>
        <w:t>„Microsoft Translator“ priskyrimas</w:t>
      </w:r>
    </w:p>
    <w:p w14:paraId="7477B8A1" w14:textId="77777777" w:rsidR="00130AA0" w:rsidRPr="00F86985" w:rsidRDefault="00130AA0" w:rsidP="00130AA0">
      <w:pPr>
        <w:pStyle w:val="ProductList-Body"/>
      </w:pPr>
      <w:r>
        <w:t>Rodydamas automatinį „Microsoft Translator“ vertimą Klientas turi pateikti pagrįstą tinkamą pranešimą, kad tekstą automatiškai išvertė „Microsoft Translator“.</w:t>
      </w:r>
    </w:p>
    <w:p w14:paraId="2FF2E4C3" w14:textId="77777777" w:rsidR="00130AA0" w:rsidRPr="009A17A9" w:rsidRDefault="00130AA0" w:rsidP="00130AA0">
      <w:pPr>
        <w:pStyle w:val="ProductList-Body"/>
      </w:pPr>
    </w:p>
    <w:p w14:paraId="143ED274" w14:textId="77777777" w:rsidR="00130AA0" w:rsidRPr="00F86985" w:rsidRDefault="00130AA0" w:rsidP="00130AA0">
      <w:pPr>
        <w:pStyle w:val="ProductList-ClauseHeading"/>
        <w:keepNext w:val="0"/>
      </w:pPr>
      <w:r>
        <w:t>Neaktyvios mokymo paslaugų konfigūracijos ir pasirinktiniai modeliai</w:t>
      </w:r>
    </w:p>
    <w:p w14:paraId="491C55CD" w14:textId="77777777" w:rsidR="00130AA0" w:rsidRPr="009A17A9" w:rsidRDefault="00130AA0" w:rsidP="00130AA0">
      <w:pPr>
        <w:pStyle w:val="ProductList-Body"/>
      </w:pPr>
      <w:r>
        <w:t xml:space="preserve">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 </w:t>
      </w:r>
    </w:p>
    <w:p w14:paraId="636FF588"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592B4D7A" w:rsidR="00C94916" w:rsidRPr="00C94916" w:rsidRDefault="00ED5457" w:rsidP="00ED5457">
      <w:pPr>
        <w:pStyle w:val="ProductList-Offering2Heading"/>
        <w:keepNext/>
        <w:ind w:firstLine="158"/>
        <w:outlineLvl w:val="2"/>
        <w:rPr>
          <w:lang w:val="lt-LT"/>
        </w:rPr>
      </w:pPr>
      <w:r w:rsidRPr="00C94916">
        <w:rPr>
          <w:lang w:val="lt-LT"/>
        </w:rPr>
        <w:t xml:space="preserve"> </w:t>
      </w:r>
      <w:bookmarkStart w:id="138" w:name="_Toc5015878"/>
      <w:r w:rsidR="00C94916" w:rsidRPr="00C94916">
        <w:rPr>
          <w:lang w:val="lt-LT"/>
        </w:rPr>
        <w:t>„Microsoft Genomics“</w:t>
      </w:r>
      <w:bookmarkEnd w:id="123"/>
      <w:bookmarkEnd w:id="138"/>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7"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CD0EDA">
      <w:pPr>
        <w:pStyle w:val="ProductList-Offering2Heading"/>
        <w:keepNext/>
        <w:outlineLvl w:val="2"/>
        <w:rPr>
          <w:lang w:val="lt-LT"/>
        </w:rPr>
      </w:pPr>
      <w:r w:rsidRPr="001C6F5A">
        <w:rPr>
          <w:lang w:val="lt-LT"/>
        </w:rPr>
        <w:tab/>
      </w:r>
      <w:bookmarkStart w:id="139" w:name="_Toc494738673"/>
      <w:bookmarkStart w:id="140" w:name="_Toc5015879"/>
      <w:r w:rsidRPr="001C6F5A">
        <w:rPr>
          <w:lang w:val="lt-LT"/>
        </w:rPr>
        <w:t xml:space="preserve">„Visual Studio </w:t>
      </w:r>
      <w:r w:rsidR="001B7F3D" w:rsidRPr="001C6F5A">
        <w:rPr>
          <w:lang w:val="lt-LT"/>
        </w:rPr>
        <w:t>App</w:t>
      </w:r>
      <w:r w:rsidRPr="001C6F5A">
        <w:rPr>
          <w:lang w:val="lt-LT"/>
        </w:rPr>
        <w:t xml:space="preserve"> Center“</w:t>
      </w:r>
      <w:bookmarkEnd w:id="139"/>
      <w:bookmarkEnd w:id="140"/>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w:t>
      </w:r>
      <w:hyperlink r:id="rId38"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1AB0CDDF"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0BD6970B" w:rsidR="00F67019" w:rsidRPr="00F67019" w:rsidRDefault="00ED5457" w:rsidP="00ED5457">
      <w:pPr>
        <w:pStyle w:val="ProductList-OfferingGroupHeading"/>
        <w:spacing w:after="80"/>
        <w:outlineLvl w:val="1"/>
        <w:rPr>
          <w:lang w:val="lt-LT"/>
        </w:rPr>
      </w:pPr>
      <w:r w:rsidRPr="00F67019">
        <w:rPr>
          <w:lang w:val="lt-LT"/>
        </w:rPr>
        <w:t xml:space="preserve"> </w:t>
      </w:r>
      <w:bookmarkStart w:id="141" w:name="_Toc5015880"/>
      <w:r w:rsidR="00F67019" w:rsidRPr="00F67019">
        <w:rPr>
          <w:lang w:val="lt-LT"/>
        </w:rPr>
        <w:t>„Microsoft Azure“ planai</w:t>
      </w:r>
      <w:bookmarkEnd w:id="124"/>
      <w:bookmarkEnd w:id="125"/>
      <w:bookmarkEnd w:id="141"/>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F67019">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130AA0">
      <w:pPr>
        <w:pStyle w:val="ProductList-Body"/>
        <w:keepNext/>
        <w:tabs>
          <w:tab w:val="clear" w:pos="158"/>
          <w:tab w:val="left" w:pos="180"/>
        </w:tabs>
        <w:rPr>
          <w:b/>
          <w:color w:val="00188F"/>
        </w:rPr>
      </w:pPr>
      <w:r>
        <w:rPr>
          <w:b/>
          <w:color w:val="00188F"/>
        </w:rPr>
        <w:t>Prenumeratų licencijų paketai</w:t>
      </w:r>
    </w:p>
    <w:p w14:paraId="71FA4615" w14:textId="1D0E3A4E" w:rsidR="001C6F5A" w:rsidRDefault="001C6F5A" w:rsidP="001C6F5A">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42" w:name="_Toc5015881"/>
      <w:r w:rsidR="00386F43" w:rsidRPr="00012E34">
        <w:rPr>
          <w:lang w:val="lt-LT"/>
        </w:rPr>
        <w:t>„</w:t>
      </w:r>
      <w:r w:rsidR="00386F43" w:rsidRPr="00423851">
        <w:rPr>
          <w:lang w:val="lt-LT"/>
        </w:rPr>
        <w:t>Azure Active Directory Basic</w:t>
      </w:r>
      <w:bookmarkEnd w:id="126"/>
      <w:bookmarkEnd w:id="127"/>
      <w:r w:rsidR="00386F43" w:rsidRPr="00012E34">
        <w:rPr>
          <w:lang w:val="lt-LT"/>
        </w:rPr>
        <w:t>“</w:t>
      </w:r>
      <w:bookmarkEnd w:id="142"/>
    </w:p>
    <w:bookmarkEnd w:id="128"/>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43" w:name="AzureActiveDirectoryPremium"/>
    <w:p w14:paraId="6BDC2E07"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r w:rsidRPr="00423851">
        <w:rPr>
          <w:lang w:val="lt-LT"/>
        </w:rPr>
        <w:lastRenderedPageBreak/>
        <w:tab/>
      </w:r>
      <w:bookmarkStart w:id="144" w:name="_Toc459970715"/>
      <w:bookmarkStart w:id="145" w:name="_Toc457466429"/>
      <w:bookmarkStart w:id="146" w:name="_Toc5015882"/>
      <w:r w:rsidRPr="00423851">
        <w:rPr>
          <w:lang w:val="lt-LT"/>
        </w:rPr>
        <w:t>„Azure Active Directory Premium“</w:t>
      </w:r>
      <w:bookmarkEnd w:id="144"/>
      <w:bookmarkEnd w:id="145"/>
      <w:bookmarkEnd w:id="146"/>
    </w:p>
    <w:bookmarkEnd w:id="143"/>
    <w:p w14:paraId="579CB88C" w14:textId="27EA0BA7" w:rsidR="00386F43"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386F43">
      <w:pPr>
        <w:pStyle w:val="ProductList-Body"/>
      </w:pPr>
    </w:p>
    <w:p w14:paraId="77A01CFD" w14:textId="77777777" w:rsidR="004E3C9C" w:rsidRDefault="004E3C9C" w:rsidP="004E3C9C">
      <w:pPr>
        <w:pStyle w:val="ProductList-ClauseHeading"/>
      </w:pPr>
      <w:r>
        <w:t>Prieigos išoriniams vartotojams suteikimas</w:t>
      </w:r>
    </w:p>
    <w:p w14:paraId="548511D7" w14:textId="77777777" w:rsidR="004E3C9C" w:rsidRPr="00534B01" w:rsidRDefault="004E3C9C" w:rsidP="004E3C9C">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47" w:name="AzureInformationProtectionPremium"/>
    <w:p w14:paraId="78DEB64E"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386F43">
      <w:pPr>
        <w:pStyle w:val="ProductList-Offering2Heading"/>
        <w:outlineLvl w:val="2"/>
        <w:rPr>
          <w:lang w:val="lt-LT"/>
        </w:rPr>
      </w:pPr>
      <w:r w:rsidRPr="0032412D">
        <w:rPr>
          <w:lang w:val="lt-LT"/>
        </w:rPr>
        <w:tab/>
      </w:r>
      <w:bookmarkStart w:id="148" w:name="AzureRightsManagement"/>
      <w:bookmarkStart w:id="149" w:name="_Toc459970716"/>
      <w:bookmarkStart w:id="150" w:name="_Toc457466430"/>
      <w:bookmarkStart w:id="151" w:name="_Toc5015883"/>
      <w:r w:rsidRPr="0032412D">
        <w:rPr>
          <w:lang w:val="lt-LT"/>
        </w:rPr>
        <w:t>„Azure Information Protection</w:t>
      </w:r>
      <w:bookmarkEnd w:id="148"/>
      <w:r w:rsidRPr="0032412D">
        <w:rPr>
          <w:lang w:val="lt-LT"/>
        </w:rPr>
        <w:t xml:space="preserve"> Premium</w:t>
      </w:r>
      <w:bookmarkEnd w:id="149"/>
      <w:bookmarkEnd w:id="150"/>
      <w:r w:rsidRPr="0032412D">
        <w:rPr>
          <w:lang w:val="lt-LT"/>
        </w:rPr>
        <w:t>“</w:t>
      </w:r>
      <w:bookmarkEnd w:id="151"/>
    </w:p>
    <w:bookmarkEnd w:id="147"/>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307889FB" w:rsidR="00386F43" w:rsidRPr="003C2FBE" w:rsidRDefault="00386F43" w:rsidP="00386F43">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386F43">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52" w:name="Dynamics365"/>
    <w:bookmarkStart w:id="153" w:name="_Toc524436945"/>
    <w:bookmarkStart w:id="154" w:name="_Toc523239317"/>
    <w:bookmarkEnd w:id="129"/>
    <w:bookmarkEnd w:id="130"/>
    <w:bookmarkEnd w:id="131"/>
    <w:p w14:paraId="1304C09B"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3F5D1E7" w14:textId="385DADEF" w:rsidR="003D2BDE" w:rsidRPr="003D2BDE" w:rsidRDefault="00ED5457" w:rsidP="00ED5457">
      <w:pPr>
        <w:pStyle w:val="ProductList-Offering1Heading"/>
        <w:rPr>
          <w:lang w:val="lt-LT"/>
        </w:rPr>
      </w:pPr>
      <w:r w:rsidRPr="003D2BDE">
        <w:rPr>
          <w:lang w:val="lt-LT"/>
        </w:rPr>
        <w:t xml:space="preserve"> </w:t>
      </w:r>
      <w:bookmarkStart w:id="155" w:name="_Toc5015884"/>
      <w:r w:rsidR="003D2BDE" w:rsidRPr="003D2BDE">
        <w:rPr>
          <w:lang w:val="lt-LT"/>
        </w:rPr>
        <w:t>„Microsoft Dynamics 365“ paslaugos</w:t>
      </w:r>
      <w:bookmarkEnd w:id="152"/>
      <w:bookmarkEnd w:id="153"/>
      <w:bookmarkEnd w:id="154"/>
      <w:bookmarkEnd w:id="155"/>
    </w:p>
    <w:p w14:paraId="088249C9" w14:textId="77777777" w:rsidR="003D2BDE" w:rsidRPr="00A8327A" w:rsidRDefault="003D2BDE" w:rsidP="003D2BDE">
      <w:pPr>
        <w:pStyle w:val="ProductList-Body"/>
        <w:rPr>
          <w:rFonts w:asciiTheme="majorHAnsi" w:hAnsiTheme="majorHAnsi"/>
          <w:sz w:val="16"/>
          <w:szCs w:val="16"/>
        </w:rPr>
        <w:sectPr w:rsidR="003D2BDE" w:rsidRPr="00A8327A" w:rsidSect="003D2BDE">
          <w:footerReference w:type="default" r:id="rId39"/>
          <w:footerReference w:type="first" r:id="rId40"/>
          <w:pgSz w:w="12240" w:h="15840"/>
          <w:pgMar w:top="1440" w:right="720" w:bottom="1440" w:left="720" w:header="720" w:footer="720" w:gutter="0"/>
          <w:cols w:space="720"/>
          <w:titlePg/>
          <w:docGrid w:linePitch="360"/>
        </w:sectPr>
      </w:pPr>
    </w:p>
    <w:p w14:paraId="725D5D48"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planas</w:t>
      </w:r>
    </w:p>
    <w:p w14:paraId="02D08F17"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bendrasis operacijų planas</w:t>
      </w:r>
    </w:p>
    <w:p w14:paraId="160E299E"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klientų įtraukimo planas</w:t>
      </w:r>
    </w:p>
    <w:p w14:paraId="385F5816"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Case Management“</w:t>
      </w:r>
    </w:p>
    <w:p w14:paraId="3CC30BA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Dynamics 365 for Customer Service Enterprise“</w:t>
      </w:r>
    </w:p>
    <w:p w14:paraId="21A1C57B"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0CE1AE24" w14:textId="77777777" w:rsidR="00FB5F24" w:rsidRPr="00931AE7" w:rsidRDefault="00FB5F24" w:rsidP="00FB5F24">
      <w:pPr>
        <w:pStyle w:val="ProductList-Body"/>
      </w:pPr>
      <w:r>
        <w:rPr>
          <w:rFonts w:asciiTheme="majorHAnsi" w:hAnsiTheme="majorHAnsi"/>
          <w:sz w:val="16"/>
          <w:szCs w:val="16"/>
        </w:rPr>
        <w:t>„Dynamics 365 for Field Service“</w:t>
      </w:r>
    </w:p>
    <w:p w14:paraId="48E2573F" w14:textId="77777777" w:rsidR="00FB5F24" w:rsidRPr="00931AE7" w:rsidRDefault="00FB5F24" w:rsidP="00FB5F24">
      <w:pPr>
        <w:pStyle w:val="ProductList-Body"/>
      </w:pPr>
      <w:r>
        <w:rPr>
          <w:rFonts w:asciiTheme="majorHAnsi" w:hAnsiTheme="majorHAnsi"/>
          <w:sz w:val="16"/>
          <w:szCs w:val="16"/>
        </w:rPr>
        <w:t>„Dynamics 365 Business Central Essentials“</w:t>
      </w:r>
    </w:p>
    <w:p w14:paraId="2E39E042" w14:textId="77777777" w:rsidR="00FB5F24" w:rsidRPr="00931AE7" w:rsidRDefault="00FB5F24" w:rsidP="00FB5F24">
      <w:pPr>
        <w:pStyle w:val="ProductList-Body"/>
      </w:pPr>
      <w:r>
        <w:rPr>
          <w:rFonts w:asciiTheme="majorHAnsi" w:hAnsiTheme="majorHAnsi"/>
          <w:sz w:val="16"/>
          <w:szCs w:val="16"/>
        </w:rPr>
        <w:t>„Dynamics 365 Business Central Premium“</w:t>
      </w:r>
    </w:p>
    <w:p w14:paraId="7D5D0BAE" w14:textId="77777777" w:rsidR="00FB5F24" w:rsidRPr="00931AE7" w:rsidRDefault="00FB5F24" w:rsidP="00FB5F24">
      <w:pPr>
        <w:pStyle w:val="ProductList-Body"/>
      </w:pPr>
      <w:r>
        <w:rPr>
          <w:rFonts w:asciiTheme="majorHAnsi" w:hAnsiTheme="majorHAnsi"/>
          <w:sz w:val="16"/>
          <w:szCs w:val="16"/>
        </w:rPr>
        <w:t>„Dynamics 365 Business Central Team Member“</w:t>
      </w:r>
    </w:p>
    <w:p w14:paraId="75960BE4" w14:textId="77777777" w:rsidR="00FB5F24" w:rsidRPr="00931AE7" w:rsidRDefault="00FB5F24" w:rsidP="00FB5F24">
      <w:pPr>
        <w:pStyle w:val="ProductList-Body"/>
      </w:pPr>
      <w:r>
        <w:rPr>
          <w:rFonts w:asciiTheme="majorHAnsi" w:hAnsiTheme="majorHAnsi"/>
          <w:sz w:val="16"/>
          <w:szCs w:val="16"/>
        </w:rPr>
        <w:t>„Dynamics 365 for Marketing“</w:t>
      </w:r>
    </w:p>
    <w:p w14:paraId="1853296F" w14:textId="77777777" w:rsidR="00FB5F24" w:rsidRPr="00931AE7" w:rsidRDefault="00FB5F24" w:rsidP="00FB5F24">
      <w:pPr>
        <w:pStyle w:val="ProductList-Body"/>
      </w:pPr>
      <w:r>
        <w:rPr>
          <w:rFonts w:asciiTheme="majorHAnsi" w:hAnsiTheme="majorHAnsi"/>
          <w:sz w:val="16"/>
          <w:szCs w:val="16"/>
        </w:rPr>
        <w:t>„Dynamics 365 for Customer Insights“</w:t>
      </w:r>
    </w:p>
    <w:p w14:paraId="53C53690" w14:textId="496947B0" w:rsidR="004E3C9C" w:rsidRPr="00FE50CE" w:rsidRDefault="00FB5F24" w:rsidP="00FB5F24">
      <w:pPr>
        <w:pStyle w:val="ProductList-Body"/>
        <w:rPr>
          <w:rFonts w:asciiTheme="majorHAnsi" w:hAnsiTheme="majorHAnsi"/>
          <w:sz w:val="16"/>
          <w:szCs w:val="16"/>
        </w:rPr>
      </w:pPr>
      <w:r>
        <w:rPr>
          <w:rFonts w:asciiTheme="majorHAnsi" w:hAnsiTheme="majorHAnsi"/>
          <w:sz w:val="16"/>
          <w:szCs w:val="16"/>
        </w:rPr>
        <w:t xml:space="preserve"> </w:t>
      </w:r>
      <w:r w:rsidR="004E3C9C">
        <w:rPr>
          <w:rFonts w:asciiTheme="majorHAnsi" w:hAnsiTheme="majorHAnsi"/>
          <w:sz w:val="16"/>
          <w:szCs w:val="16"/>
        </w:rPr>
        <w:t>„Dynamics 365 for Operations Activity“</w:t>
      </w:r>
    </w:p>
    <w:p w14:paraId="4FCB1E82"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Operations Device“</w:t>
      </w:r>
    </w:p>
    <w:p w14:paraId="3E5E4628"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Operations Order Lines“</w:t>
      </w:r>
    </w:p>
    <w:p w14:paraId="41B639B5"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6D0B20B"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Retail“</w:t>
      </w:r>
    </w:p>
    <w:p w14:paraId="0F4B08F2"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Sales Enterprise“</w:t>
      </w:r>
    </w:p>
    <w:p w14:paraId="4CA2E13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Sales Professional“</w:t>
      </w:r>
    </w:p>
    <w:p w14:paraId="1FA5CDE6"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AI for Sales“</w:t>
      </w:r>
    </w:p>
    <w:p w14:paraId="36D8B3C4"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w:t>
      </w:r>
    </w:p>
    <w:p w14:paraId="32753D6C"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 Attract“</w:t>
      </w:r>
    </w:p>
    <w:p w14:paraId="56C21C31"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 Onboard“</w:t>
      </w:r>
    </w:p>
    <w:p w14:paraId="6FC07A56" w14:textId="77777777" w:rsidR="004E3C9C" w:rsidRPr="009D17CE" w:rsidRDefault="004E3C9C" w:rsidP="004E3C9C">
      <w:pPr>
        <w:pStyle w:val="ProductList-Body"/>
        <w:rPr>
          <w:rFonts w:ascii="MingLiU" w:eastAsia="MingLiU" w:hAnsi="MingLiU" w:cs="MingLiU"/>
          <w:sz w:val="16"/>
          <w:szCs w:val="16"/>
        </w:rPr>
      </w:pPr>
      <w:r>
        <w:rPr>
          <w:rFonts w:asciiTheme="majorHAnsi" w:hAnsiTheme="majorHAnsi"/>
          <w:sz w:val="16"/>
          <w:szCs w:val="16"/>
        </w:rPr>
        <w:t>„Dynamics 365 for Team Members“</w:t>
      </w:r>
    </w:p>
    <w:p w14:paraId="46221CB8"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Layout“</w:t>
      </w:r>
    </w:p>
    <w:p w14:paraId="25B492D7"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Remote Assist“</w:t>
      </w:r>
    </w:p>
    <w:p w14:paraId="1B720D56"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Relationship Sales“ sprendimas</w:t>
      </w:r>
    </w:p>
    <w:p w14:paraId="01765DCF"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„Microsoft Relationship Sales“ sprendimas „Plus“</w:t>
      </w:r>
    </w:p>
    <w:p w14:paraId="34F97F34" w14:textId="77777777" w:rsidR="004E3C9C" w:rsidRPr="005F08E6" w:rsidRDefault="004E3C9C" w:rsidP="004E3C9C">
      <w:pPr>
        <w:pStyle w:val="ProductList-Body"/>
        <w:rPr>
          <w:rFonts w:asciiTheme="majorHAnsi" w:hAnsiTheme="majorHAnsi"/>
          <w:sz w:val="16"/>
          <w:szCs w:val="16"/>
        </w:rPr>
        <w:sectPr w:rsidR="004E3C9C" w:rsidRPr="005F08E6" w:rsidSect="00E275D6">
          <w:type w:val="continuous"/>
          <w:pgSz w:w="12240" w:h="15840"/>
          <w:pgMar w:top="1440" w:right="720" w:bottom="1440" w:left="720" w:header="720" w:footer="720" w:gutter="0"/>
          <w:cols w:num="2" w:space="720"/>
          <w:titlePg/>
          <w:docGrid w:linePitch="360"/>
        </w:sectPr>
      </w:pPr>
    </w:p>
    <w:p w14:paraId="316DC554"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5B37FA03" w14:textId="77777777" w:rsidR="003D2BDE" w:rsidRDefault="003D2BDE" w:rsidP="003D2BDE">
      <w:pPr>
        <w:pStyle w:val="ProductList-ClauseHeading"/>
      </w:pPr>
      <w:r>
        <w:t>Pranešimai</w:t>
      </w:r>
    </w:p>
    <w:p w14:paraId="0D7F1E68" w14:textId="6F15F64D" w:rsidR="003D2BDE" w:rsidRPr="00AB267B" w:rsidRDefault="003D2BDE" w:rsidP="003D2BDE">
      <w:pPr>
        <w:pStyle w:val="ProductList-Body"/>
      </w:pPr>
      <w:r>
        <w:t xml:space="preserve">Taikomos pranešimų apie „Bing“ žemėlapius ir Profesionalias paslaugas, nurodytų </w:t>
      </w:r>
      <w:hyperlink w:anchor="Attachment1" w:tooltip="1 priede" w:history="1">
        <w:r>
          <w:rPr>
            <w:rStyle w:val="Hyperlink"/>
          </w:rPr>
          <w:t>1 priede</w:t>
        </w:r>
      </w:hyperlink>
      <w:r>
        <w:t xml:space="preserve">, sąlygos. Bet kokioms Klientui teikiamoms paruošimo, perkėlimo arba diegimo paslaugoms taikomos pranešimo apie Profesionalias paslaugas, nurodyto </w:t>
      </w:r>
      <w:hyperlink w:anchor="Attachment1" w:tooltip="1 priede" w:history="1">
        <w:r>
          <w:rPr>
            <w:rStyle w:val="Hyperlink"/>
          </w:rPr>
          <w:t>1 priede</w:t>
        </w:r>
      </w:hyperlink>
      <w:r w:rsidRPr="00ED5457">
        <w:t>, sąlygos.</w:t>
      </w:r>
    </w:p>
    <w:p w14:paraId="60BE4309" w14:textId="77777777" w:rsidR="003D2BDE" w:rsidRDefault="003D2BDE" w:rsidP="003D2BDE">
      <w:pPr>
        <w:pStyle w:val="ProductList-Body"/>
      </w:pPr>
    </w:p>
    <w:p w14:paraId="7E1EA681" w14:textId="77777777" w:rsidR="003D2BDE" w:rsidRPr="00017A5A" w:rsidRDefault="003D2BDE" w:rsidP="003D2BDE">
      <w:pPr>
        <w:pStyle w:val="ProductList-ClauseHeading"/>
      </w:pPr>
      <w:r>
        <w:t>Prenumeratų licencijų paketai</w:t>
      </w:r>
    </w:p>
    <w:p w14:paraId="78E694D3" w14:textId="658C5045" w:rsidR="003D2BDE" w:rsidRPr="00234095" w:rsidRDefault="003D2BDE" w:rsidP="003D2BDE">
      <w:pPr>
        <w:pStyle w:val="ProductList-Body"/>
      </w:pPr>
      <w:r>
        <w:t xml:space="preserve">Be vartotojų PL, žr. ir kitus </w:t>
      </w:r>
      <w:hyperlink w:anchor="Attachment2" w:tooltip="2 priede" w:history="1">
        <w:r>
          <w:rPr>
            <w:rStyle w:val="Hyperlink"/>
          </w:rPr>
          <w:t>2 priede</w:t>
        </w:r>
      </w:hyperlink>
      <w:r>
        <w:t xml:space="preserve"> pateiktus pasiūlymus, atitinkančius PL reikalavimus.</w:t>
      </w:r>
    </w:p>
    <w:p w14:paraId="40E86D7F" w14:textId="77777777" w:rsidR="003D2BDE" w:rsidRPr="000E3993" w:rsidRDefault="003D2BDE" w:rsidP="003D2BDE">
      <w:pPr>
        <w:pStyle w:val="ProductList-Body"/>
      </w:pPr>
    </w:p>
    <w:p w14:paraId="2FBD6AF1" w14:textId="77777777" w:rsidR="003D2BDE" w:rsidRPr="000A5E8A" w:rsidRDefault="003D2BDE" w:rsidP="003D2BDE">
      <w:pPr>
        <w:pStyle w:val="ProductList-ClauseHeading"/>
      </w:pPr>
      <w:r>
        <w:t>Išoriniai vartotojai</w:t>
      </w:r>
    </w:p>
    <w:p w14:paraId="10BC762C" w14:textId="77777777" w:rsidR="003D2BDE" w:rsidRDefault="003D2BDE" w:rsidP="003D2BDE">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bendrąjį operacijų planą, „Microsoft Dynamics 365 for Retail“, „Microsoft Dynamics 365 for Talent“, „Microsoft Dynamics 365 for Talent: Attract“ arba „Dynamics 365 for Talent: Onboard“.</w:t>
      </w:r>
    </w:p>
    <w:p w14:paraId="290E2890" w14:textId="77777777" w:rsidR="003D2BDE" w:rsidRDefault="003D2BDE" w:rsidP="003D2BDE">
      <w:pPr>
        <w:pStyle w:val="ProductList-Body"/>
        <w:tabs>
          <w:tab w:val="clear" w:pos="158"/>
          <w:tab w:val="left" w:pos="360"/>
        </w:tabs>
        <w:rPr>
          <w:color w:val="000000" w:themeColor="text1"/>
          <w:szCs w:val="18"/>
        </w:rPr>
      </w:pPr>
    </w:p>
    <w:p w14:paraId="1F36E718" w14:textId="77777777" w:rsidR="003D2BDE" w:rsidRDefault="003D2BDE" w:rsidP="003D2BDE">
      <w:pPr>
        <w:pStyle w:val="ProductList-ClauseHeading"/>
      </w:pPr>
      <w:r>
        <w:t>Administravimo portalas</w:t>
      </w:r>
    </w:p>
    <w:p w14:paraId="184C41D6" w14:textId="77777777" w:rsidR="003D2BDE" w:rsidRDefault="003D2BDE" w:rsidP="003D2BDE">
      <w:pPr>
        <w:pStyle w:val="ProductList-Body"/>
      </w:pPr>
      <w:r>
        <w:t>Klientai, turintys „Dynamics 365“ bendrojo operacijų plano, „Dynamics 365 for Retail“ ar „Dynamics 365 for Talent“ programinės įrangos licencijas, Internete teikiamas paslaugas gali diegti ir valdyti per „Microsoft Dynamics Lifecycle Services“ (ar paskesnį sprendimą), kuriam taikomos atskiros sąlygos.</w:t>
      </w:r>
    </w:p>
    <w:p w14:paraId="40867879" w14:textId="77777777" w:rsidR="003D2BDE" w:rsidRPr="006E11C3" w:rsidRDefault="003D2BDE" w:rsidP="003D2BDE">
      <w:pPr>
        <w:pStyle w:val="ProductList-Body"/>
      </w:pPr>
    </w:p>
    <w:p w14:paraId="01C8899C" w14:textId="77777777" w:rsidR="003D2BDE" w:rsidRPr="00E94E14" w:rsidRDefault="003D2BDE" w:rsidP="003D2BDE">
      <w:pPr>
        <w:pStyle w:val="ProductList-ClauseHeading"/>
      </w:pPr>
      <w:r>
        <w:t>Mišrios „Dynamics 365“ tarnybų įdiegtys</w:t>
      </w:r>
    </w:p>
    <w:p w14:paraId="0553DC60" w14:textId="77777777" w:rsidR="003D2BDE" w:rsidRDefault="003D2BDE" w:rsidP="003D2BDE">
      <w:pPr>
        <w:pStyle w:val="ProductList-Body"/>
      </w:pPr>
      <w:r>
        <w:t>Klientai gali kartu naudoti (i) „Dynamics 365 for Sales Professional“ ir „Enterprise“ licencijas, (ii) „Dynamics 365 for Customer Services Professional“ ir „Enterprise“ licencijas arba (iii) „Dynamics 365 Business Central“ ir „Dynamics 365 for Unified Operations“ plano licencijas, jei:</w:t>
      </w:r>
    </w:p>
    <w:p w14:paraId="7D39F2EA" w14:textId="77777777" w:rsidR="003D2BDE" w:rsidRDefault="003D2BDE" w:rsidP="003D2BDE">
      <w:pPr>
        <w:pStyle w:val="ProductList-Body"/>
        <w:numPr>
          <w:ilvl w:val="0"/>
          <w:numId w:val="48"/>
        </w:numPr>
        <w:tabs>
          <w:tab w:val="clear" w:pos="158"/>
          <w:tab w:val="left" w:pos="360"/>
          <w:tab w:val="left" w:pos="720"/>
          <w:tab w:val="left" w:pos="1080"/>
        </w:tabs>
      </w:pPr>
      <w:r>
        <w:t xml:space="preserve">kiekviena Internete teikiama paslauga visuotinai įdiegiama pagal atskirą egzempliorių, </w:t>
      </w:r>
    </w:p>
    <w:p w14:paraId="3328FA01" w14:textId="77777777" w:rsidR="003D2BDE" w:rsidRDefault="003D2BDE" w:rsidP="003D2BDE">
      <w:pPr>
        <w:pStyle w:val="ProductList-Body"/>
        <w:numPr>
          <w:ilvl w:val="0"/>
          <w:numId w:val="48"/>
        </w:numPr>
        <w:tabs>
          <w:tab w:val="clear" w:pos="158"/>
          <w:tab w:val="left" w:pos="360"/>
          <w:tab w:val="left" w:pos="720"/>
          <w:tab w:val="left" w:pos="1080"/>
        </w:tabs>
      </w:pPr>
      <w:r>
        <w:t>visi egzempliorių naudojantys vartotojai turi vienos pasirinktos Internete teikiamos paslaugos licenciją ir</w:t>
      </w:r>
    </w:p>
    <w:p w14:paraId="460BBE6C" w14:textId="77777777" w:rsidR="003D2BDE" w:rsidRDefault="003D2BDE" w:rsidP="003D2BDE">
      <w:pPr>
        <w:pStyle w:val="ProductList-Body"/>
        <w:numPr>
          <w:ilvl w:val="0"/>
          <w:numId w:val="48"/>
        </w:numPr>
        <w:tabs>
          <w:tab w:val="clear" w:pos="158"/>
          <w:tab w:val="left" w:pos="360"/>
          <w:tab w:val="left" w:pos="720"/>
          <w:tab w:val="left" w:pos="1080"/>
        </w:tabs>
      </w:pPr>
      <w:r>
        <w:t>joks vartotojas neturi tiesioginės ar netiesioginės prieigos prie egzempliorių, kuriuose visuotinai įdiegta kita Internete teikiama paslauga.</w:t>
      </w:r>
    </w:p>
    <w:p w14:paraId="4B9508B4" w14:textId="77777777" w:rsidR="003D2BDE" w:rsidRDefault="003D2BDE" w:rsidP="003D2BDE">
      <w:pPr>
        <w:pStyle w:val="ProductList-Body"/>
      </w:pPr>
    </w:p>
    <w:p w14:paraId="2F7BC891" w14:textId="77777777" w:rsidR="003D2BDE" w:rsidRDefault="003D2BDE" w:rsidP="003D2BDE">
      <w:pPr>
        <w:pStyle w:val="ProductList-ClauseHeading"/>
        <w:tabs>
          <w:tab w:val="clear" w:pos="360"/>
          <w:tab w:val="left" w:pos="0"/>
        </w:tabs>
        <w:ind w:left="360" w:hanging="360"/>
      </w:pPr>
      <w:r>
        <w:t>„Dynamics 365 for Marketing“</w:t>
      </w:r>
    </w:p>
    <w:p w14:paraId="3ACA4116"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7C2FBDBC" w14:textId="77777777" w:rsidR="003D2BDE" w:rsidRDefault="003D2BDE" w:rsidP="003D2BDE">
      <w:pPr>
        <w:pStyle w:val="ProductList-Body"/>
        <w:tabs>
          <w:tab w:val="clear" w:pos="158"/>
          <w:tab w:val="left" w:pos="90"/>
          <w:tab w:val="left" w:pos="270"/>
        </w:tabs>
        <w:ind w:left="518" w:hanging="360"/>
      </w:pPr>
      <w:r>
        <w:t>Naudojant „Dynamics 365 for Marketing“ jokia SLA netaikoma.</w:t>
      </w:r>
    </w:p>
    <w:p w14:paraId="4E8EBFD8" w14:textId="77777777" w:rsidR="003D2BDE" w:rsidRDefault="003D2BDE" w:rsidP="003D2BDE">
      <w:pPr>
        <w:pStyle w:val="ProductList-Body"/>
        <w:tabs>
          <w:tab w:val="clear" w:pos="158"/>
          <w:tab w:val="left" w:pos="90"/>
          <w:tab w:val="left" w:pos="270"/>
        </w:tabs>
        <w:ind w:left="518" w:hanging="360"/>
      </w:pPr>
    </w:p>
    <w:p w14:paraId="5562A6B2" w14:textId="77777777" w:rsidR="003D2BDE" w:rsidRDefault="003D2BDE" w:rsidP="003D2BDE">
      <w:pPr>
        <w:pStyle w:val="ProductList-Body"/>
        <w:tabs>
          <w:tab w:val="clear" w:pos="158"/>
          <w:tab w:val="left" w:pos="90"/>
          <w:tab w:val="left" w:pos="270"/>
        </w:tabs>
        <w:ind w:left="518" w:hanging="360"/>
      </w:pPr>
      <w:r>
        <w:rPr>
          <w:b/>
          <w:bCs/>
          <w:color w:val="0072C6"/>
        </w:rPr>
        <w:t>Reklamos įstatymai, taisyklės ir pramonės standartai</w:t>
      </w:r>
    </w:p>
    <w:p w14:paraId="44A1E3B7" w14:textId="77777777" w:rsidR="003D2BDE" w:rsidRDefault="003D2BDE" w:rsidP="003D2B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11A9B049" w14:textId="77777777" w:rsidR="003D2BDE" w:rsidRPr="00BA61B1" w:rsidRDefault="003D2BDE" w:rsidP="003D2BDE">
      <w:pPr>
        <w:pStyle w:val="ProductList-Body"/>
      </w:pPr>
    </w:p>
    <w:p w14:paraId="35DC9AF7" w14:textId="77777777" w:rsidR="003D2BDE" w:rsidRDefault="003D2BDE" w:rsidP="003D2BDE">
      <w:pPr>
        <w:pStyle w:val="ProductList-ClauseHeading"/>
      </w:pPr>
      <w:r>
        <w:t>„Dynamics 365“ bendrojo operacijų plano šaltinio kodas</w:t>
      </w:r>
    </w:p>
    <w:p w14:paraId="6B31C347" w14:textId="77777777" w:rsidR="003D2BDE" w:rsidRDefault="003D2BDE" w:rsidP="003D2BDE">
      <w:pPr>
        <w:pStyle w:val="ProductList-Body"/>
        <w:tabs>
          <w:tab w:val="clear" w:pos="158"/>
          <w:tab w:val="left" w:pos="360"/>
        </w:tabs>
        <w:rPr>
          <w:strike/>
        </w:rPr>
      </w:pPr>
      <w:r>
        <w:t>Klientas gali modifikuoti ir viduje naudoti „Dynamics 365 Finance and Operations“ ir „Dynamics 365 for Retail“ programų išeitinį kodą.</w:t>
      </w:r>
    </w:p>
    <w:p w14:paraId="6F1D7AEB" w14:textId="77777777" w:rsidR="003D2BDE" w:rsidRPr="007F1B5F" w:rsidRDefault="003D2BDE" w:rsidP="003D2BDE">
      <w:pPr>
        <w:pStyle w:val="ProductList-Body"/>
        <w:tabs>
          <w:tab w:val="clear" w:pos="158"/>
          <w:tab w:val="left" w:pos="360"/>
        </w:tabs>
      </w:pPr>
    </w:p>
    <w:p w14:paraId="59017A96" w14:textId="77777777" w:rsidR="003D2BDE" w:rsidRPr="00FE50CE" w:rsidRDefault="003D2BDE" w:rsidP="003D2BDE">
      <w:pPr>
        <w:pStyle w:val="ProductList-ClauseHeading"/>
      </w:pPr>
      <w:r>
        <w:t>„Dynamics 365 for Talent“, „Dynamics 365 for Talent: Attract“ ir „Dynamics 365 for Talent: Onboard“</w:t>
      </w:r>
    </w:p>
    <w:p w14:paraId="28C8B804" w14:textId="77777777" w:rsidR="003D2BDE" w:rsidRPr="007F1B5F" w:rsidRDefault="003D2BDE" w:rsidP="003D2BDE">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7483E08" w14:textId="77777777" w:rsidR="003D2BDE" w:rsidRDefault="003D2BDE" w:rsidP="003D2BDE">
      <w:pPr>
        <w:pStyle w:val="ProductList-Body"/>
        <w:tabs>
          <w:tab w:val="clear" w:pos="158"/>
          <w:tab w:val="left" w:pos="360"/>
        </w:tabs>
        <w:rPr>
          <w:color w:val="000000" w:themeColor="text1"/>
          <w:szCs w:val="18"/>
        </w:rPr>
      </w:pPr>
    </w:p>
    <w:p w14:paraId="698084CE" w14:textId="77777777" w:rsidR="003D2BDE" w:rsidRDefault="003D2BDE" w:rsidP="003D2BDE">
      <w:pPr>
        <w:pStyle w:val="ProductList-ClauseHeading"/>
      </w:pPr>
      <w:r>
        <w:t>„Dynamics 365“ vartotojų PL, Vartotojų PL pagal SA ir Priedo vartotojų PL serverio naudojimo teisės</w:t>
      </w:r>
    </w:p>
    <w:p w14:paraId="0273D31E" w14:textId="77777777" w:rsidR="003D2BDE" w:rsidRDefault="003D2BDE" w:rsidP="003D2BDE">
      <w:pPr>
        <w:pStyle w:val="ProductList-Body"/>
      </w:pPr>
      <w:r>
        <w:t>Toliau nurodytos serverio naudojimo teisės netaikomos Klientams, licencijuotiems naudoti „Dynamics 365 for Sales Professional“, „Dynamics 365 Customer Service Professional“, „Dynamics 365 for Marketing“, „Dynamics 365 for Talent: Attract“, „Dynamics 365 for Talent: Onboard“, arba Klientams, licencijuotiems naudoti „Dynamics 365“ internete teikiamas paslaugas pagal Atvirąją licenciją, Atvirosios vertės ir Atvirosios vertės prenumeratos licenciją.</w:t>
      </w:r>
    </w:p>
    <w:p w14:paraId="3076D82D" w14:textId="77777777" w:rsidR="003D2BDE" w:rsidRPr="00AC38E9" w:rsidRDefault="003D2BDE" w:rsidP="003D2BDE">
      <w:pPr>
        <w:pStyle w:val="ProductList-Body"/>
      </w:pPr>
    </w:p>
    <w:p w14:paraId="5A500B9E" w14:textId="77777777" w:rsidR="003D2BDE" w:rsidRPr="002C6BAD" w:rsidRDefault="003D2BDE" w:rsidP="003D2BDE">
      <w:pPr>
        <w:pStyle w:val="ProductList-Body"/>
        <w:ind w:left="180"/>
        <w:rPr>
          <w:b/>
          <w:color w:val="0072C6"/>
        </w:rPr>
      </w:pPr>
      <w:r>
        <w:rPr>
          <w:b/>
          <w:color w:val="0072C6"/>
        </w:rPr>
        <w:t>„Dynamics 365 for Operations“ vietinis serveris</w:t>
      </w:r>
    </w:p>
    <w:p w14:paraId="4BDA9200" w14:textId="77777777" w:rsidR="003D2BDE" w:rsidRPr="004B4D84" w:rsidRDefault="003D2BDE" w:rsidP="003D2BDE">
      <w:pPr>
        <w:pStyle w:val="ProductList-Body"/>
        <w:ind w:left="180"/>
      </w:pPr>
      <w:r>
        <w:t>Klientai, turintys aktyvią (1) „Dynamics 365“ plano arba (2) „Dynamics 365“ bendrojo operacijų plano (ar bet kokio atskirai licencijuojamo Plano komponento) prenumeratą, gali:</w:t>
      </w:r>
    </w:p>
    <w:p w14:paraId="1B1FEF88" w14:textId="77777777" w:rsidR="003D2BDE" w:rsidRPr="004B4D84" w:rsidRDefault="003D2BDE" w:rsidP="003D2BDE">
      <w:pPr>
        <w:pStyle w:val="ProductList-Body"/>
        <w:numPr>
          <w:ilvl w:val="0"/>
          <w:numId w:val="39"/>
        </w:numPr>
        <w:tabs>
          <w:tab w:val="clear" w:pos="158"/>
          <w:tab w:val="left" w:pos="360"/>
          <w:tab w:val="left" w:pos="720"/>
        </w:tabs>
        <w:ind w:left="720"/>
      </w:pPr>
      <w:r>
        <w:t>tinklo serveryje ar bendrinamuose serveriuose įdiegti neribotą „Dynamics 365 for Operations Server“ programinės įrangos kopijų skaičių;</w:t>
      </w:r>
    </w:p>
    <w:p w14:paraId="3334EC9B" w14:textId="77777777" w:rsidR="003D2BDE" w:rsidRDefault="003D2BDE" w:rsidP="003D2BDE">
      <w:pPr>
        <w:pStyle w:val="ProductList-Body"/>
        <w:numPr>
          <w:ilvl w:val="0"/>
          <w:numId w:val="39"/>
        </w:numPr>
        <w:tabs>
          <w:tab w:val="left" w:pos="360"/>
          <w:tab w:val="left" w:pos="720"/>
        </w:tabs>
        <w:ind w:left="720"/>
      </w:pPr>
      <w:r>
        <w:t>vietoj „Dynamics 365 for Operations Server“ įdiegti ir naudoti „Dynamics AX 2012 R3 Server“ programinę įrangą;</w:t>
      </w:r>
    </w:p>
    <w:p w14:paraId="1065B2A1" w14:textId="77777777" w:rsidR="003D2BDE" w:rsidRPr="004B4D84" w:rsidRDefault="003D2BDE" w:rsidP="003D2BDE">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2882866F" w14:textId="77777777" w:rsidR="003D2BDE" w:rsidRPr="004B4D84" w:rsidRDefault="003D2BDE" w:rsidP="003D2BDE">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326C0FCA" w14:textId="77777777" w:rsidR="003D2BDE" w:rsidRPr="004B4D84" w:rsidRDefault="003D2BDE" w:rsidP="003D2BDE">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76A68C73" w14:textId="77777777" w:rsidR="003D2BDE" w:rsidRDefault="003D2BDE" w:rsidP="003D2BDE">
      <w:pPr>
        <w:pStyle w:val="ProductList-Body"/>
      </w:pPr>
    </w:p>
    <w:p w14:paraId="6E671056" w14:textId="77777777" w:rsidR="003D2BDE" w:rsidRPr="002C6BAD" w:rsidRDefault="003D2BDE" w:rsidP="003D2BDE">
      <w:pPr>
        <w:pStyle w:val="ProductList-Body"/>
        <w:tabs>
          <w:tab w:val="clear" w:pos="158"/>
          <w:tab w:val="left" w:pos="180"/>
        </w:tabs>
        <w:ind w:left="180"/>
        <w:rPr>
          <w:b/>
          <w:color w:val="0072C6"/>
        </w:rPr>
      </w:pPr>
      <w:r>
        <w:rPr>
          <w:b/>
          <w:color w:val="0072C6"/>
        </w:rPr>
        <w:t>„Dynamics 365“ vietinis serveris</w:t>
      </w:r>
    </w:p>
    <w:p w14:paraId="02EA9720" w14:textId="77777777" w:rsidR="003D2BDE" w:rsidRDefault="003D2BDE" w:rsidP="003D2BDE">
      <w:pPr>
        <w:pStyle w:val="ProductList-Body"/>
        <w:ind w:left="180"/>
      </w:pPr>
      <w:r>
        <w:t>Klientai, turintys aktyvią (1) „Dynamics 365“ plano arba (2) „Dynamics 365“ klientų įtraukimo plano (ar bet kokio atskirai licencijuojamo Plano komponento) prenumeratą, gali:</w:t>
      </w:r>
    </w:p>
    <w:p w14:paraId="7CB45F0B" w14:textId="77777777" w:rsidR="003D2BDE" w:rsidRDefault="003D2BDE" w:rsidP="003D2BDE">
      <w:pPr>
        <w:pStyle w:val="ProductList-Body"/>
        <w:numPr>
          <w:ilvl w:val="0"/>
          <w:numId w:val="43"/>
        </w:numPr>
      </w:pPr>
      <w:r>
        <w:t>tinklo serveryje ar bendrinamuose serveriuose įdiegti neribotą „Dynamics 365“ serverio (vietinė versija) programinės įrangos kopijų skaičių;</w:t>
      </w:r>
    </w:p>
    <w:p w14:paraId="2EAF2096" w14:textId="77777777" w:rsidR="003D2BDE" w:rsidRDefault="003D2BDE" w:rsidP="003D2BDE">
      <w:pPr>
        <w:pStyle w:val="ProductList-Body"/>
        <w:numPr>
          <w:ilvl w:val="0"/>
          <w:numId w:val="43"/>
        </w:numPr>
      </w:pPr>
      <w:r>
        <w:t xml:space="preserve">vietoj „Dynamics 365 On-Premises Server“ įdiegti „Dynamics CRM 2016 Server“ programinę įrangą; </w:t>
      </w:r>
    </w:p>
    <w:p w14:paraId="0F81E127"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04A753AA" w14:textId="77777777" w:rsidR="003D2BDE" w:rsidRDefault="003D2BDE" w:rsidP="003D2BDE">
      <w:pPr>
        <w:pStyle w:val="ProductList-Body"/>
        <w:numPr>
          <w:ilvl w:val="0"/>
          <w:numId w:val="43"/>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2241409B" w14:textId="77777777" w:rsidR="003D2BDE" w:rsidRDefault="003D2BDE" w:rsidP="003D2BDE">
      <w:pPr>
        <w:pStyle w:val="ProductList-Body"/>
      </w:pPr>
    </w:p>
    <w:p w14:paraId="3C58355A" w14:textId="77777777" w:rsidR="003D2BDE" w:rsidRPr="002C6BAD" w:rsidRDefault="003D2BDE" w:rsidP="003D2BDE">
      <w:pPr>
        <w:pStyle w:val="ProductList-Body"/>
        <w:tabs>
          <w:tab w:val="clear" w:pos="158"/>
          <w:tab w:val="left" w:pos="180"/>
        </w:tabs>
        <w:ind w:left="180"/>
        <w:rPr>
          <w:b/>
          <w:color w:val="0072C6"/>
        </w:rPr>
      </w:pPr>
      <w:r>
        <w:rPr>
          <w:b/>
          <w:color w:val="0072C6"/>
        </w:rPr>
        <w:t>„Dynamics 365 Business Central“ vietinė</w:t>
      </w:r>
    </w:p>
    <w:p w14:paraId="1F039CA2" w14:textId="77777777" w:rsidR="003D2BDE" w:rsidRDefault="003D2BDE" w:rsidP="003D2BDE">
      <w:pPr>
        <w:pStyle w:val="ProductList-Body"/>
        <w:ind w:left="180"/>
      </w:pPr>
      <w:r>
        <w:t>Klientai, turintys galiojančias „Dynamics 365 Business Central“ prenumeratas, gali:</w:t>
      </w:r>
    </w:p>
    <w:p w14:paraId="689CABA5" w14:textId="77777777" w:rsidR="003D2BDE" w:rsidRDefault="003D2BDE" w:rsidP="003D2BDE">
      <w:pPr>
        <w:pStyle w:val="ProductList-Body"/>
        <w:numPr>
          <w:ilvl w:val="0"/>
          <w:numId w:val="43"/>
        </w:numPr>
      </w:pPr>
      <w:r>
        <w:t>tinklo serveryje ar bendrinamuose serveriuose įdiegti neribotą „Dynamics 365 Business Central“ (vietinė versija) programinės įrangos kopijų skaičių;</w:t>
      </w:r>
    </w:p>
    <w:p w14:paraId="5D71CD01"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71D28710" w14:textId="77777777" w:rsidR="003D2BDE" w:rsidRDefault="003D2BDE" w:rsidP="003D2BDE">
      <w:pPr>
        <w:pStyle w:val="ProductList-Body"/>
        <w:numPr>
          <w:ilvl w:val="0"/>
          <w:numId w:val="43"/>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349459A3" w14:textId="77777777" w:rsidR="003D2BDE" w:rsidRDefault="003D2BDE" w:rsidP="003D2BDE">
      <w:pPr>
        <w:pStyle w:val="ProductList-Body"/>
      </w:pPr>
    </w:p>
    <w:p w14:paraId="3A3FA08D" w14:textId="77777777" w:rsidR="003D2BDE" w:rsidRPr="006F1174" w:rsidRDefault="003D2BDE" w:rsidP="003D2BDE">
      <w:pPr>
        <w:pStyle w:val="ProductList-ClauseHeading"/>
      </w:pPr>
      <w:r>
        <w:t>„Microsoft Relationship Sales“ sprendimas</w:t>
      </w:r>
    </w:p>
    <w:p w14:paraId="35FF0F00" w14:textId="77777777" w:rsidR="003D2BDE" w:rsidRDefault="003D2BDE" w:rsidP="003D2BDE">
      <w:pPr>
        <w:pStyle w:val="ProductList-Body"/>
      </w:pPr>
      <w:r>
        <w:t>Į „Microsoft Relationship Sales“ sprendimą įeina „Dynamics 365 for Sales Enterprise“ ir „LinkedIn Sales Navigator Team“ arba „Enterprise“. „LinkedIn Sales Navigator Team“ arba „Enterprise“ skirta naudoti tik „Microsoft Relationship Sales“ sprendimo licencijuotajam vartotojui prenumeratos laikotarpiu.</w:t>
      </w:r>
    </w:p>
    <w:p w14:paraId="14EF3B4F" w14:textId="77777777" w:rsidR="003D2BDE" w:rsidRDefault="003D2BDE" w:rsidP="003D2BDE">
      <w:pPr>
        <w:pStyle w:val="ProductList-Body"/>
      </w:pPr>
    </w:p>
    <w:p w14:paraId="38C3040A" w14:textId="77777777" w:rsidR="003D2BDE" w:rsidRPr="00303530" w:rsidRDefault="003D2BDE" w:rsidP="003D2BDE">
      <w:pPr>
        <w:pStyle w:val="ProductList-Body"/>
        <w:ind w:left="180"/>
        <w:rPr>
          <w:b/>
        </w:rPr>
      </w:pPr>
      <w:r>
        <w:rPr>
          <w:b/>
          <w:color w:val="0072C6"/>
        </w:rPr>
        <w:lastRenderedPageBreak/>
        <w:t>„LinkedIn Sales Navigator“</w:t>
      </w:r>
    </w:p>
    <w:p w14:paraId="2C7ED245" w14:textId="77777777" w:rsidR="003D2BDE" w:rsidRPr="00E370D6" w:rsidRDefault="003D2BDE" w:rsidP="003D2BDE">
      <w:pPr>
        <w:pStyle w:val="ProductList-Body"/>
        <w:ind w:left="180"/>
        <w:rPr>
          <w:spacing w:val="-1"/>
        </w:rPr>
      </w:pPr>
      <w:r w:rsidRPr="00E370D6">
        <w:rPr>
          <w:spacing w:val="-1"/>
        </w:rPr>
        <w:t>„LinkedIn Sales Navigator</w:t>
      </w:r>
      <w:r>
        <w:rPr>
          <w:spacing w:val="-1"/>
        </w:rPr>
        <w:t>“</w:t>
      </w:r>
      <w:r w:rsidRPr="00E370D6">
        <w:rPr>
          <w:spacing w:val="-1"/>
        </w:rPr>
        <w:t xml:space="preserve"> teikia „LinkedIn Corporation</w:t>
      </w:r>
      <w:r>
        <w:rPr>
          <w:spacing w:val="-1"/>
        </w:rPr>
        <w:t>“</w:t>
      </w:r>
      <w:r w:rsidRPr="00E370D6">
        <w:rPr>
          <w:spacing w:val="-1"/>
        </w:rPr>
        <w:t>. Klientas „LinkedIn Sales Navigator</w:t>
      </w:r>
      <w:r>
        <w:rPr>
          <w:spacing w:val="-1"/>
        </w:rPr>
        <w:t>“</w:t>
      </w:r>
      <w:r w:rsidRPr="00E370D6">
        <w:rPr>
          <w:spacing w:val="-1"/>
        </w:rPr>
        <w:t xml:space="preserve"> Paslaugą gali naudoti tik pardavimų informacijai generuoti. Kiekvienas „LinkedIn Sales Navigator</w:t>
      </w:r>
      <w:r>
        <w:rPr>
          <w:spacing w:val="-1"/>
        </w:rPr>
        <w:t>“</w:t>
      </w:r>
      <w:r w:rsidRPr="00E370D6">
        <w:rPr>
          <w:spacing w:val="-1"/>
        </w:rPr>
        <w:t xml:space="preserve"> vartotojas turi būti „LinkedIn</w:t>
      </w:r>
      <w:r>
        <w:rPr>
          <w:spacing w:val="-1"/>
        </w:rPr>
        <w:t>“</w:t>
      </w:r>
      <w:r w:rsidRPr="00E370D6">
        <w:rPr>
          <w:spacing w:val="-1"/>
        </w:rPr>
        <w:t xml:space="preserve"> narys ir sutikti laikytis „LinkedIn</w:t>
      </w:r>
      <w:r>
        <w:rPr>
          <w:spacing w:val="-1"/>
        </w:rPr>
        <w:t>“</w:t>
      </w:r>
      <w:r w:rsidRPr="00E370D6">
        <w:rPr>
          <w:spacing w:val="-1"/>
        </w:rPr>
        <w:t xml:space="preserve"> Vartotojo sutarties, kurią galima rasti </w:t>
      </w:r>
      <w:hyperlink r:id="rId41" w:history="1">
        <w:r w:rsidRPr="00E370D6">
          <w:rPr>
            <w:rStyle w:val="Hyperlink"/>
            <w:spacing w:val="-1"/>
          </w:rPr>
          <w:t>https://www.linkedin.com/legal/preview/user-agreement</w:t>
        </w:r>
      </w:hyperlink>
      <w:r w:rsidRPr="00E370D6">
        <w:rPr>
          <w:spacing w:val="-1"/>
        </w:rPr>
        <w:t>. Neatsižvelgiant į jokius prieštaravimus Kliento bendrojo licencijavimo sutartyje (įskaitant šias Internete teikiamų paslaugų sąlygas), Klientui naudojant „LinkedIn Sales Navigator</w:t>
      </w:r>
      <w:r>
        <w:rPr>
          <w:spacing w:val="-1"/>
        </w:rPr>
        <w:t>“</w:t>
      </w:r>
      <w:r w:rsidRPr="00E370D6">
        <w:rPr>
          <w:spacing w:val="-1"/>
        </w:rPr>
        <w:t xml:space="preserve"> paslaugą taikoma „LinkedIn</w:t>
      </w:r>
      <w:r>
        <w:rPr>
          <w:spacing w:val="-1"/>
        </w:rPr>
        <w:t>“</w:t>
      </w:r>
      <w:r w:rsidRPr="00E370D6">
        <w:rPr>
          <w:spacing w:val="-1"/>
        </w:rPr>
        <w:t xml:space="preserve"> privatumo strategija, kurią galima rasti </w:t>
      </w:r>
      <w:hyperlink r:id="rId42" w:history="1">
        <w:r w:rsidRPr="00E370D6">
          <w:rPr>
            <w:rStyle w:val="Hyperlink"/>
            <w:spacing w:val="-1"/>
          </w:rPr>
          <w:t>https://www.linkedin.com/legal/privacy-policy</w:t>
        </w:r>
      </w:hyperlink>
      <w:r w:rsidRPr="00E370D6">
        <w:rPr>
          <w:spacing w:val="-1"/>
        </w:rPr>
        <w:t>. „LinkedIn Corporation</w:t>
      </w:r>
      <w:r>
        <w:rPr>
          <w:spacing w:val="-1"/>
        </w:rPr>
        <w:t>“</w:t>
      </w:r>
      <w:r w:rsidRPr="00E370D6">
        <w:rPr>
          <w:spacing w:val="-1"/>
        </w:rPr>
        <w:t xml:space="preserve"> (kaip duomenų importuotoja) ir Klientas (kaip duomenų eksportuotojas) turi laikytis taikytinų standartinių sutarties sąlygų, kurias galima rasti </w:t>
      </w:r>
      <w:hyperlink r:id="rId43" w:history="1">
        <w:r w:rsidRPr="00E370D6">
          <w:rPr>
            <w:rStyle w:val="Hyperlink"/>
            <w:spacing w:val="-1"/>
          </w:rPr>
          <w:t>https://business.linkedin.com/c/15/10/eu-scc</w:t>
        </w:r>
      </w:hyperlink>
      <w:r w:rsidRPr="00E370D6">
        <w:rPr>
          <w:spacing w:val="-1"/>
        </w:rPr>
        <w:t xml:space="preserve">. </w:t>
      </w:r>
    </w:p>
    <w:p w14:paraId="1855645B" w14:textId="77777777" w:rsidR="003D2BDE" w:rsidRDefault="003D2BDE" w:rsidP="003D2BDE">
      <w:pPr>
        <w:pStyle w:val="ProductList-Body"/>
        <w:ind w:left="180"/>
      </w:pPr>
    </w:p>
    <w:p w14:paraId="1EF7AEE2" w14:textId="77777777" w:rsidR="003D2BDE" w:rsidRPr="00303530" w:rsidRDefault="003D2BDE" w:rsidP="003D2BDE">
      <w:pPr>
        <w:pStyle w:val="ProductList-Body"/>
        <w:ind w:left="180"/>
        <w:rPr>
          <w:b/>
          <w:color w:val="0072C6"/>
        </w:rPr>
      </w:pPr>
      <w:r>
        <w:rPr>
          <w:b/>
          <w:color w:val="0072C6"/>
        </w:rPr>
        <w:t>Paslaugų lygio sutartis</w:t>
      </w:r>
    </w:p>
    <w:p w14:paraId="1EFCD3F1" w14:textId="77777777" w:rsidR="003D2BDE" w:rsidRDefault="003D2BDE" w:rsidP="003D2BDE">
      <w:pPr>
        <w:pStyle w:val="ProductList-Body"/>
        <w:ind w:left="180"/>
      </w:pPr>
      <w:r>
        <w:t>Įrankiui „LinkedIn Sales Navigator Team“ arba „Enterprise“ SLA netaikoma.</w:t>
      </w:r>
    </w:p>
    <w:p w14:paraId="645B9519" w14:textId="77777777" w:rsidR="003D2BDE" w:rsidRDefault="003D2BDE" w:rsidP="003D2BDE">
      <w:pPr>
        <w:pStyle w:val="ProductList-Body"/>
      </w:pPr>
    </w:p>
    <w:p w14:paraId="7AF35772" w14:textId="1BFB89AF" w:rsidR="003D2BDE" w:rsidRPr="006F1174" w:rsidRDefault="003D2BDE" w:rsidP="003D2BDE">
      <w:pPr>
        <w:pStyle w:val="ProductList-ClauseHeading"/>
      </w:pPr>
      <w:r>
        <w:t>„Dynamics 365 for Operations Order Lines“</w:t>
      </w:r>
    </w:p>
    <w:p w14:paraId="646E9C9C" w14:textId="77777777" w:rsidR="003D2BDE" w:rsidRDefault="003D2BDE" w:rsidP="003D2BDE">
      <w:pPr>
        <w:pStyle w:val="ProductList-Body"/>
      </w:pPr>
      <w:r>
        <w:t>Vartotojams arba įrenginiams nereikia PL, kad galėtų netiesiogiai (ne per kliento vartotojo sąsają) vykdyti operacijas, priskirtas „Dynamics 365“ licencijavimo vadove (</w:t>
      </w:r>
      <w:hyperlink r:id="rId44" w:history="1">
        <w:r>
          <w:rPr>
            <w:rStyle w:val="Hyperlink"/>
          </w:rPr>
          <w:t>https://go.microsoft.com/fwlink/?LinkId=866544&amp;clcid=0x409</w:t>
        </w:r>
      </w:hyperlink>
      <w:r>
        <w:t xml:space="preserve">). Leidžiamų operacijų skaičius ribojamas iki licencijuotų užsakymo eilučių skaičiaus. </w:t>
      </w:r>
    </w:p>
    <w:p w14:paraId="027AF19B" w14:textId="77777777" w:rsidR="003D2BDE" w:rsidRDefault="003D2BDE" w:rsidP="003D2BDE">
      <w:pPr>
        <w:pStyle w:val="ProductList-Body"/>
      </w:pPr>
    </w:p>
    <w:p w14:paraId="3F590BF8" w14:textId="77777777" w:rsidR="004E3C9C" w:rsidRDefault="004E3C9C" w:rsidP="004E3C9C">
      <w:pPr>
        <w:pStyle w:val="ProductList-ClauseHeading"/>
        <w:tabs>
          <w:tab w:val="clear" w:pos="360"/>
          <w:tab w:val="left" w:pos="0"/>
        </w:tabs>
        <w:ind w:left="360" w:hanging="360"/>
      </w:pPr>
      <w:r>
        <w:t>„Dynamics 365 AI for Sales“</w:t>
      </w:r>
    </w:p>
    <w:p w14:paraId="562CEEDA" w14:textId="77777777" w:rsidR="004E3C9C" w:rsidRPr="00455F0E" w:rsidRDefault="004E3C9C" w:rsidP="004E3C9C">
      <w:pPr>
        <w:pStyle w:val="ProductList-Body"/>
        <w:tabs>
          <w:tab w:val="clear" w:pos="158"/>
          <w:tab w:val="left" w:pos="90"/>
          <w:tab w:val="left" w:pos="270"/>
        </w:tabs>
        <w:ind w:left="518" w:hanging="360"/>
      </w:pPr>
      <w:r>
        <w:rPr>
          <w:b/>
          <w:bCs/>
          <w:color w:val="0072C6"/>
        </w:rPr>
        <w:t>Paslaugų lygio sutartis</w:t>
      </w:r>
    </w:p>
    <w:p w14:paraId="14D3FF29" w14:textId="77777777" w:rsidR="004E3C9C" w:rsidRDefault="004E3C9C" w:rsidP="004E3C9C">
      <w:pPr>
        <w:pStyle w:val="ProductList-Body"/>
        <w:tabs>
          <w:tab w:val="clear" w:pos="158"/>
          <w:tab w:val="left" w:pos="90"/>
          <w:tab w:val="left" w:pos="270"/>
        </w:tabs>
        <w:ind w:left="518" w:hanging="360"/>
      </w:pPr>
      <w:r>
        <w:t>Sprendimui „Dynamics 365 AI for Sales“ SLA netaikoma.</w:t>
      </w:r>
    </w:p>
    <w:p w14:paraId="23F072D5" w14:textId="77777777" w:rsidR="004E3C9C" w:rsidRPr="00AC1B3E" w:rsidRDefault="004E3C9C" w:rsidP="004E3C9C">
      <w:pPr>
        <w:pStyle w:val="ProductList-Body"/>
      </w:pPr>
    </w:p>
    <w:p w14:paraId="5A720BED" w14:textId="77777777" w:rsidR="004E3C9C" w:rsidRDefault="004E3C9C" w:rsidP="004E3C9C">
      <w:pPr>
        <w:pStyle w:val="ProductList-ClauseHeading"/>
        <w:tabs>
          <w:tab w:val="clear" w:pos="360"/>
          <w:tab w:val="left" w:pos="0"/>
        </w:tabs>
        <w:ind w:left="360" w:hanging="360"/>
      </w:pPr>
      <w:r>
        <w:t>„Dynamics 365 Layout“</w:t>
      </w:r>
    </w:p>
    <w:p w14:paraId="644065ED" w14:textId="77777777" w:rsidR="004E3C9C" w:rsidRPr="00455F0E" w:rsidRDefault="004E3C9C" w:rsidP="004E3C9C">
      <w:pPr>
        <w:pStyle w:val="ProductList-Body"/>
        <w:tabs>
          <w:tab w:val="clear" w:pos="158"/>
          <w:tab w:val="left" w:pos="90"/>
          <w:tab w:val="left" w:pos="270"/>
        </w:tabs>
        <w:ind w:left="518" w:hanging="360"/>
      </w:pPr>
      <w:r>
        <w:rPr>
          <w:b/>
          <w:bCs/>
          <w:color w:val="0072C6"/>
        </w:rPr>
        <w:t>Paslaugų lygio sutartis</w:t>
      </w:r>
    </w:p>
    <w:p w14:paraId="15932558" w14:textId="77777777" w:rsidR="004E3C9C" w:rsidRDefault="004E3C9C" w:rsidP="004E3C9C">
      <w:pPr>
        <w:pStyle w:val="ProductList-Body"/>
        <w:tabs>
          <w:tab w:val="clear" w:pos="158"/>
          <w:tab w:val="left" w:pos="90"/>
          <w:tab w:val="left" w:pos="270"/>
        </w:tabs>
        <w:ind w:left="518" w:hanging="360"/>
      </w:pPr>
      <w:r>
        <w:t>Naudojant „Dynamics 365 Layout“ jokia SLA netaikoma.</w:t>
      </w:r>
    </w:p>
    <w:p w14:paraId="4BB82F8E" w14:textId="77777777" w:rsidR="003D2BDE" w:rsidRDefault="003D2BDE" w:rsidP="003D2BDE">
      <w:pPr>
        <w:pStyle w:val="ProductList-Body"/>
      </w:pPr>
    </w:p>
    <w:p w14:paraId="74053B04" w14:textId="77777777" w:rsidR="003D2BDE" w:rsidRDefault="003D2BDE" w:rsidP="003D2BDE">
      <w:pPr>
        <w:pStyle w:val="ProductList-ClauseHeading"/>
        <w:tabs>
          <w:tab w:val="clear" w:pos="360"/>
          <w:tab w:val="left" w:pos="0"/>
        </w:tabs>
        <w:ind w:left="360" w:hanging="360"/>
      </w:pPr>
      <w:r>
        <w:t>„Dynamics 365 Remote Assist“</w:t>
      </w:r>
    </w:p>
    <w:p w14:paraId="07B5FFE5"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6C2695FB" w14:textId="5EA6248B" w:rsidR="003D2BDE" w:rsidRDefault="003D2BDE" w:rsidP="003D2BDE">
      <w:pPr>
        <w:pStyle w:val="ProductList-Body"/>
        <w:tabs>
          <w:tab w:val="clear" w:pos="158"/>
          <w:tab w:val="left" w:pos="90"/>
          <w:tab w:val="left" w:pos="270"/>
        </w:tabs>
        <w:ind w:left="518" w:hanging="360"/>
      </w:pPr>
      <w:r>
        <w:t>Naudojant „Dynamics 365 Remote Assist“ jokia SLA netaikoma.</w:t>
      </w:r>
    </w:p>
    <w:p w14:paraId="26D4E3F8" w14:textId="503A78D6" w:rsidR="00FB5F24" w:rsidRDefault="00FB5F24" w:rsidP="00FB5F24">
      <w:pPr>
        <w:pStyle w:val="ProductList-Body"/>
        <w:tabs>
          <w:tab w:val="clear" w:pos="158"/>
          <w:tab w:val="left" w:pos="90"/>
          <w:tab w:val="left" w:pos="270"/>
        </w:tabs>
      </w:pPr>
    </w:p>
    <w:p w14:paraId="2B54265C" w14:textId="77777777" w:rsidR="00FB5F24" w:rsidRPr="00931AE7" w:rsidRDefault="00FB5F24" w:rsidP="00FB5F24">
      <w:pPr>
        <w:pStyle w:val="ProductList-ClauseHeading"/>
      </w:pPr>
      <w:r>
        <w:t>„Dynamics 365 Customer Insights“</w:t>
      </w:r>
    </w:p>
    <w:p w14:paraId="565060C7" w14:textId="77777777" w:rsidR="00FB5F24" w:rsidRPr="00931AE7" w:rsidRDefault="00FB5F24" w:rsidP="00FB5F24">
      <w:pPr>
        <w:pStyle w:val="ProductList-Body"/>
        <w:keepNext/>
        <w:tabs>
          <w:tab w:val="clear" w:pos="158"/>
          <w:tab w:val="left" w:pos="90"/>
          <w:tab w:val="left" w:pos="270"/>
        </w:tabs>
        <w:ind w:left="518" w:hanging="360"/>
      </w:pPr>
      <w:r>
        <w:rPr>
          <w:b/>
          <w:bCs/>
          <w:color w:val="0072C6"/>
        </w:rPr>
        <w:t>Paslaugų lygio sutartis</w:t>
      </w:r>
    </w:p>
    <w:p w14:paraId="649D8576" w14:textId="77777777" w:rsidR="00FB5F24" w:rsidRPr="00931AE7" w:rsidRDefault="00FB5F24" w:rsidP="00FB5F24">
      <w:pPr>
        <w:pStyle w:val="ProductList-Body"/>
        <w:tabs>
          <w:tab w:val="clear" w:pos="158"/>
          <w:tab w:val="left" w:pos="90"/>
          <w:tab w:val="left" w:pos="270"/>
        </w:tabs>
        <w:ind w:left="518" w:hanging="360"/>
      </w:pPr>
      <w:r>
        <w:t>Naudojant „Dynamics 365 Customer Insights“ jokia SLA netaikoma.</w:t>
      </w:r>
    </w:p>
    <w:p w14:paraId="0A15F189" w14:textId="77777777" w:rsidR="00FB5F24" w:rsidRPr="00931AE7" w:rsidRDefault="00FB5F24" w:rsidP="00FB5F24">
      <w:pPr>
        <w:pStyle w:val="ProductList-Body"/>
      </w:pPr>
    </w:p>
    <w:p w14:paraId="06DFDD4E" w14:textId="77777777" w:rsidR="00FB5F24" w:rsidRPr="00931AE7" w:rsidRDefault="00FB5F24" w:rsidP="00FB5F24">
      <w:pPr>
        <w:pStyle w:val="ProductList-Body"/>
        <w:keepNext/>
        <w:tabs>
          <w:tab w:val="clear" w:pos="158"/>
          <w:tab w:val="left" w:pos="90"/>
          <w:tab w:val="left" w:pos="270"/>
        </w:tabs>
        <w:ind w:left="518" w:hanging="360"/>
      </w:pPr>
      <w:r>
        <w:rPr>
          <w:b/>
          <w:bCs/>
          <w:color w:val="0072C6"/>
        </w:rPr>
        <w:t>„Microsoft Provided Data and Insights“</w:t>
      </w:r>
    </w:p>
    <w:p w14:paraId="5539A638" w14:textId="77777777" w:rsidR="00FB5F24" w:rsidRPr="00931AE7" w:rsidRDefault="00FB5F24" w:rsidP="00FB5F24">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bookmarkStart w:id="156" w:name="O365Services"/>
    <w:p w14:paraId="7E6663C9"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0CD671A8" w:rsidR="003D22CB" w:rsidRPr="00C17F2D" w:rsidRDefault="003D2BDE" w:rsidP="004E3C9C">
      <w:pPr>
        <w:pStyle w:val="ProductList-OfferingGroupHeading"/>
        <w:keepNext/>
        <w:rPr>
          <w:lang w:val="lt-LT"/>
        </w:rPr>
      </w:pPr>
      <w:r w:rsidRPr="00C17F2D">
        <w:rPr>
          <w:lang w:val="lt-LT"/>
        </w:rPr>
        <w:t xml:space="preserve"> </w:t>
      </w:r>
      <w:bookmarkStart w:id="157" w:name="_Toc5015885"/>
      <w:r w:rsidR="004E52BA" w:rsidRPr="00C17F2D">
        <w:rPr>
          <w:lang w:val="lt-LT"/>
        </w:rPr>
        <w:t>„Office 365“ paslaugos</w:t>
      </w:r>
      <w:bookmarkEnd w:id="157"/>
    </w:p>
    <w:bookmarkEnd w:id="156"/>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3ABB1E24" w:rsidR="000E3993" w:rsidRPr="00690C65" w:rsidRDefault="006A7F7D" w:rsidP="006A7F7D">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8" w:name="CoreFeaturesforOffice365Services"/>
      <w:r>
        <w:rPr>
          <w:b/>
          <w:color w:val="00188F"/>
        </w:rPr>
        <w:t>Pagrindinės funkcijos, skirtos „Office 365“ paslaugoms</w:t>
      </w:r>
    </w:p>
    <w:bookmarkEnd w:id="158"/>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430A538C" w14:textId="77777777" w:rsidR="00130AA0" w:rsidRDefault="00130AA0" w:rsidP="00130AA0">
      <w:pPr>
        <w:pStyle w:val="ProductList-Body"/>
        <w:rPr>
          <w:b/>
          <w:color w:val="00188F"/>
        </w:rPr>
      </w:pPr>
      <w:bookmarkStart w:id="159" w:name="MicrosoftTeams"/>
      <w:r>
        <w:rPr>
          <w:b/>
          <w:color w:val="00188F"/>
        </w:rPr>
        <w:t>Microsoft Teams</w:t>
      </w:r>
      <w:bookmarkEnd w:id="159"/>
    </w:p>
    <w:p w14:paraId="526AB567" w14:textId="680502B7"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tooltip="1 priede"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bookmarkStart w:id="160" w:name="AudioServices"/>
    <w:p w14:paraId="390F2163"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77777777" w:rsidR="00B03756" w:rsidRPr="005C2737" w:rsidRDefault="00B03756" w:rsidP="00B03756">
      <w:pPr>
        <w:pStyle w:val="ProductList-Offering2Heading"/>
        <w:outlineLvl w:val="2"/>
        <w:rPr>
          <w:lang w:val="lt-LT"/>
        </w:rPr>
      </w:pPr>
      <w:r w:rsidRPr="005C2737">
        <w:rPr>
          <w:lang w:val="lt-LT"/>
        </w:rPr>
        <w:tab/>
      </w:r>
      <w:bookmarkStart w:id="161" w:name="_Toc528174078"/>
      <w:bookmarkStart w:id="162" w:name="_Toc5015886"/>
      <w:r w:rsidRPr="005C2737">
        <w:rPr>
          <w:lang w:val="lt-LT"/>
        </w:rPr>
        <w:t>Garso paslaugos</w:t>
      </w:r>
      <w:bookmarkEnd w:id="161"/>
      <w:bookmarkEnd w:id="162"/>
    </w:p>
    <w:p w14:paraId="7B6431F2" w14:textId="77777777" w:rsidR="00B03756" w:rsidRDefault="00B03756" w:rsidP="00B03756">
      <w:pPr>
        <w:pStyle w:val="ProductList-Offering1"/>
        <w:sectPr w:rsidR="00B03756" w:rsidSect="00E275D6">
          <w:type w:val="continuous"/>
          <w:pgSz w:w="12240" w:h="15840"/>
          <w:pgMar w:top="1440" w:right="720" w:bottom="1440" w:left="720" w:header="720" w:footer="720" w:gutter="0"/>
          <w:cols w:space="720"/>
          <w:titlePg/>
          <w:docGrid w:linePitch="360"/>
        </w:sectPr>
      </w:pPr>
    </w:p>
    <w:bookmarkEnd w:id="160"/>
    <w:p w14:paraId="4DDD17B6"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„Skype for Business Online“ (2 planas)</w:t>
      </w:r>
    </w:p>
    <w:p w14:paraId="35E37244"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 xml:space="preserve">Garso konferencijos </w:t>
      </w:r>
    </w:p>
    <w:p w14:paraId="71A369AD" w14:textId="77777777" w:rsidR="00B03756" w:rsidRPr="00EF1E73" w:rsidRDefault="00B03756" w:rsidP="00B03756">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B03756">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B03756">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B03756">
      <w:pPr>
        <w:pStyle w:val="ProductList-Body"/>
        <w:rPr>
          <w:b/>
          <w:color w:val="00188F"/>
        </w:rPr>
      </w:pPr>
      <w:r>
        <w:rPr>
          <w:b/>
          <w:color w:val="00188F"/>
        </w:rPr>
        <w:t>Pagrindinės funkcijos, skirtos „Office 365“ paslaugoms</w:t>
      </w:r>
    </w:p>
    <w:p w14:paraId="5B423F83" w14:textId="19A7D8FD" w:rsidR="00B03756" w:rsidRDefault="00B03756" w:rsidP="00B03756">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B03756">
      <w:pPr>
        <w:pStyle w:val="ProductList-Body"/>
      </w:pPr>
    </w:p>
    <w:p w14:paraId="5C83C7A9" w14:textId="77777777" w:rsidR="00B03756" w:rsidRPr="00D7478E" w:rsidRDefault="00B03756" w:rsidP="00B03756">
      <w:pPr>
        <w:pStyle w:val="ProductList-Body"/>
        <w:tabs>
          <w:tab w:val="clear" w:pos="158"/>
          <w:tab w:val="left" w:pos="360"/>
        </w:tabs>
        <w:ind w:left="180"/>
        <w:rPr>
          <w:b/>
          <w:color w:val="0072C6"/>
        </w:rPr>
      </w:pPr>
      <w:r>
        <w:rPr>
          <w:b/>
          <w:color w:val="0072C6"/>
        </w:rPr>
        <w:t>Tiesioginiai pranešimai</w:t>
      </w:r>
    </w:p>
    <w:p w14:paraId="468F8A11" w14:textId="77777777" w:rsidR="00B03756" w:rsidRDefault="00B03756" w:rsidP="00B03756">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B03756">
      <w:pPr>
        <w:pStyle w:val="ProductList-Body"/>
        <w:tabs>
          <w:tab w:val="clear" w:pos="158"/>
          <w:tab w:val="left" w:pos="360"/>
        </w:tabs>
        <w:ind w:left="180"/>
      </w:pPr>
    </w:p>
    <w:p w14:paraId="0E78B1F7" w14:textId="77777777" w:rsidR="00B03756" w:rsidRPr="00D7478E" w:rsidRDefault="00B03756" w:rsidP="00B03756">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B03756">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B03756">
      <w:pPr>
        <w:pStyle w:val="ProductList-Body"/>
        <w:tabs>
          <w:tab w:val="clear" w:pos="158"/>
          <w:tab w:val="left" w:pos="360"/>
        </w:tabs>
        <w:ind w:left="180"/>
      </w:pPr>
    </w:p>
    <w:p w14:paraId="50548849" w14:textId="77777777" w:rsidR="00B03756" w:rsidRPr="00D7478E" w:rsidRDefault="00B03756" w:rsidP="00B03756">
      <w:pPr>
        <w:pStyle w:val="ProductList-Body"/>
        <w:keepNext/>
        <w:tabs>
          <w:tab w:val="clear" w:pos="158"/>
          <w:tab w:val="left" w:pos="360"/>
        </w:tabs>
        <w:ind w:left="187"/>
        <w:rPr>
          <w:b/>
          <w:color w:val="0072C6"/>
        </w:rPr>
      </w:pPr>
      <w:r>
        <w:rPr>
          <w:b/>
          <w:color w:val="0072C6"/>
        </w:rPr>
        <w:t>Virtualūs susitikimai</w:t>
      </w:r>
    </w:p>
    <w:p w14:paraId="55FD2ADD" w14:textId="77777777" w:rsidR="00B03756" w:rsidRDefault="00B03756" w:rsidP="00B03756">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B03756">
      <w:pPr>
        <w:pStyle w:val="ProductList-Body"/>
      </w:pPr>
    </w:p>
    <w:p w14:paraId="12F1A60C" w14:textId="77777777" w:rsidR="00B03756" w:rsidRDefault="00B03756" w:rsidP="00B03756">
      <w:pPr>
        <w:pStyle w:val="ProductList-Body"/>
        <w:rPr>
          <w:b/>
          <w:color w:val="00188F"/>
        </w:rPr>
      </w:pPr>
      <w:r>
        <w:rPr>
          <w:b/>
          <w:color w:val="00188F"/>
        </w:rPr>
        <w:t>Pranešimai</w:t>
      </w:r>
    </w:p>
    <w:p w14:paraId="5B7BC332" w14:textId="23DD1AC5" w:rsidR="00B03756" w:rsidRDefault="00B03756" w:rsidP="00B03756">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B03756">
      <w:pPr>
        <w:pStyle w:val="ProductList-Body"/>
        <w:tabs>
          <w:tab w:val="clear" w:pos="158"/>
          <w:tab w:val="left" w:pos="360"/>
        </w:tabs>
      </w:pPr>
    </w:p>
    <w:p w14:paraId="269B6B6D" w14:textId="77777777" w:rsidR="00B03756" w:rsidRPr="00207B92" w:rsidRDefault="00B03756" w:rsidP="00B03756">
      <w:pPr>
        <w:pStyle w:val="ProductList-Body"/>
        <w:rPr>
          <w:b/>
          <w:color w:val="00188F"/>
        </w:rPr>
      </w:pPr>
      <w:r>
        <w:rPr>
          <w:b/>
          <w:color w:val="00188F"/>
        </w:rPr>
        <w:t>Išoriniai vartotojai ir vartotojai neautentifikuoti „Skype for Business Online“</w:t>
      </w:r>
    </w:p>
    <w:p w14:paraId="3374F3FD" w14:textId="77777777" w:rsidR="00B03756" w:rsidRDefault="00B03756" w:rsidP="00B03756">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B03756">
      <w:pPr>
        <w:pStyle w:val="ProductList-Body"/>
        <w:tabs>
          <w:tab w:val="clear" w:pos="158"/>
          <w:tab w:val="left" w:pos="360"/>
        </w:tabs>
      </w:pPr>
    </w:p>
    <w:p w14:paraId="0EDD8F69" w14:textId="77777777" w:rsidR="00B03756" w:rsidRPr="0011540B" w:rsidRDefault="00B03756" w:rsidP="00B03756">
      <w:pPr>
        <w:pStyle w:val="ProductList-Body"/>
        <w:rPr>
          <w:b/>
          <w:color w:val="00188F"/>
        </w:rPr>
      </w:pPr>
      <w:r>
        <w:rPr>
          <w:b/>
          <w:color w:val="00188F"/>
        </w:rPr>
        <w:t>Bendros zonos ryšio įrenginys</w:t>
      </w:r>
    </w:p>
    <w:p w14:paraId="64D36C36" w14:textId="77777777" w:rsidR="00B03756" w:rsidRDefault="00B03756" w:rsidP="00B03756">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B03756">
      <w:pPr>
        <w:pStyle w:val="ProductList-Body"/>
        <w:tabs>
          <w:tab w:val="clear" w:pos="158"/>
          <w:tab w:val="left" w:pos="360"/>
        </w:tabs>
      </w:pPr>
    </w:p>
    <w:p w14:paraId="627250B7" w14:textId="77777777" w:rsidR="00B03756" w:rsidRPr="003619D2" w:rsidRDefault="00B03756" w:rsidP="00B03756">
      <w:pPr>
        <w:pStyle w:val="ProductList-Body"/>
        <w:rPr>
          <w:b/>
          <w:color w:val="00188F"/>
        </w:rPr>
      </w:pPr>
      <w:r>
        <w:rPr>
          <w:b/>
          <w:color w:val="00188F"/>
        </w:rPr>
        <w:t>Skambinimo planas ir garso konferencijų paslaugos (skambinimo / konferencijų paslaugos)</w:t>
      </w:r>
    </w:p>
    <w:p w14:paraId="568F7AA9" w14:textId="77777777" w:rsidR="00B03756" w:rsidRDefault="00B03756" w:rsidP="00B03756">
      <w:pPr>
        <w:pStyle w:val="ProductList-Body"/>
        <w:tabs>
          <w:tab w:val="clear" w:pos="158"/>
          <w:tab w:val="left" w:pos="360"/>
        </w:tabs>
      </w:pPr>
      <w:r>
        <w:t xml:space="preserve">Skambinimo ir konferencijų paslaugas teikia su „Microsoft“ susijusi įmonė, įgaliota jas administruoti. Skambinimo ir konferencijų paslaugų įkainiai gali apimti taikytinus mokesčius. Skambinimo ir konferencijų paslaugos įvairiose šalyse gali skirtis. Visi įtraukti mokesčiai ir konkrečių šalių naudojimo sąlygos aprašyti naudojimo sąlygose Bendrojo licencijavimo svetainėje </w:t>
      </w:r>
      <w:hyperlink r:id="rId45" w:history="1">
        <w:r>
          <w:rPr>
            <w:rStyle w:val="Hyperlink"/>
          </w:rPr>
          <w:t>http://go.microsoft.com/fwlink/?LinkId=690247</w:t>
        </w:r>
      </w:hyperlink>
      <w:r>
        <w:t>.</w:t>
      </w:r>
    </w:p>
    <w:p w14:paraId="59617ABD" w14:textId="77777777" w:rsidR="00B03756" w:rsidRDefault="00B03756" w:rsidP="00B03756">
      <w:pPr>
        <w:pStyle w:val="ProductList-Body"/>
        <w:tabs>
          <w:tab w:val="clear" w:pos="158"/>
          <w:tab w:val="left" w:pos="360"/>
        </w:tabs>
      </w:pPr>
    </w:p>
    <w:p w14:paraId="0BAE7A3B" w14:textId="77777777" w:rsidR="00B03756" w:rsidRPr="0081293D" w:rsidRDefault="00B03756" w:rsidP="00B03756">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B03756">
      <w:pPr>
        <w:pStyle w:val="ProductList-Body"/>
      </w:pPr>
    </w:p>
    <w:p w14:paraId="290CCB9C" w14:textId="77777777" w:rsidR="00B03756" w:rsidRPr="003619D2" w:rsidRDefault="00B03756" w:rsidP="00B03756">
      <w:pPr>
        <w:pStyle w:val="ProductList-Body"/>
        <w:rPr>
          <w:b/>
          <w:color w:val="00188F"/>
        </w:rPr>
      </w:pPr>
      <w:r>
        <w:rPr>
          <w:b/>
          <w:color w:val="00188F"/>
        </w:rPr>
        <w:t>Svarbi informacija apie pagalbos tarnybas</w:t>
      </w:r>
    </w:p>
    <w:p w14:paraId="6AEBD88A" w14:textId="77777777" w:rsidR="00B03756" w:rsidRDefault="00B03756" w:rsidP="00B03756">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1480A71D"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2EF3DD5C" w:rsidR="003D2BDE" w:rsidRPr="005C2737" w:rsidRDefault="003D2BDE" w:rsidP="003D2BDE">
      <w:pPr>
        <w:pStyle w:val="ProductList-Offering2Heading"/>
        <w:outlineLvl w:val="2"/>
        <w:rPr>
          <w:lang w:val="lt-LT"/>
        </w:rPr>
      </w:pPr>
      <w:r w:rsidRPr="00B03756">
        <w:rPr>
          <w:lang w:val="lt-LT"/>
        </w:rPr>
        <w:lastRenderedPageBreak/>
        <w:tab/>
      </w:r>
      <w:bookmarkStart w:id="163" w:name="ExchangeOnline"/>
      <w:bookmarkStart w:id="164" w:name="_Toc524436947"/>
      <w:bookmarkStart w:id="165" w:name="_Toc523239319"/>
      <w:bookmarkStart w:id="166" w:name="_Toc5015887"/>
      <w:r w:rsidRPr="005C2737">
        <w:rPr>
          <w:lang w:val="lt-LT"/>
        </w:rPr>
        <w:t>„Exchange Online“</w:t>
      </w:r>
      <w:bookmarkEnd w:id="163"/>
      <w:bookmarkEnd w:id="164"/>
      <w:bookmarkEnd w:id="165"/>
      <w:bookmarkEnd w:id="166"/>
    </w:p>
    <w:p w14:paraId="3529936D" w14:textId="77777777" w:rsidR="003D2BDE" w:rsidRDefault="003D2BDE" w:rsidP="003D2BDE">
      <w:pPr>
        <w:pStyle w:val="ProductList-Offering1"/>
        <w:sectPr w:rsidR="003D2BDE" w:rsidSect="00E275D6">
          <w:footerReference w:type="first" r:id="rId46"/>
          <w:type w:val="continuous"/>
          <w:pgSz w:w="12240" w:h="15840"/>
          <w:pgMar w:top="1440" w:right="720" w:bottom="1440" w:left="720" w:header="720" w:footer="720" w:gutter="0"/>
          <w:cols w:space="720"/>
          <w:titlePg/>
          <w:docGrid w:linePitch="360"/>
        </w:sectPr>
      </w:pPr>
    </w:p>
    <w:p w14:paraId="1709923E"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Apsauga nuo duomenų praradimo</w:t>
      </w:r>
    </w:p>
    <w:p w14:paraId="1577D7E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31A3B089"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Threat Intelligence“</w:t>
      </w:r>
    </w:p>
    <w:p w14:paraId="6FB840E6" w14:textId="77777777" w:rsidR="003D2BDE" w:rsidRDefault="003D2BDE" w:rsidP="003D2B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4F0F8C70" w:rsidR="001A19E0" w:rsidRPr="00690C65" w:rsidRDefault="001A19E0" w:rsidP="001A19E0">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3E6C885A" w14:textId="77777777" w:rsidR="00573F8F" w:rsidRPr="0044514B" w:rsidRDefault="00573F8F" w:rsidP="00573F8F">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11D1C8F0" w:rsidR="00DC0A1F" w:rsidRDefault="00DC0A1F" w:rsidP="00DC0A1F">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5AE1D67" w14:textId="77777777" w:rsidR="00981547" w:rsidRPr="00690C65" w:rsidRDefault="00981547" w:rsidP="00DC0A1F">
      <w:pPr>
        <w:pStyle w:val="ProductList-Body"/>
      </w:pPr>
    </w:p>
    <w:p w14:paraId="40C43371" w14:textId="77777777" w:rsidR="00ED50E6" w:rsidRPr="00690C65" w:rsidRDefault="001A19E0" w:rsidP="003D2BDE">
      <w:pPr>
        <w:pStyle w:val="ProductList-Body"/>
        <w:keepNext/>
        <w:ind w:left="187"/>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033278">
      <w:pPr>
        <w:pStyle w:val="ProductList-Body"/>
        <w:keepNext/>
        <w:ind w:left="187"/>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lastRenderedPageBreak/>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3E8CB5DD" w14:textId="77777777" w:rsidR="00456466" w:rsidRDefault="00456466" w:rsidP="00456466">
      <w:pPr>
        <w:pStyle w:val="ProductList-ClauseHeading"/>
      </w:pPr>
      <w:r>
        <w:t>Išmanieji telefonai ir planšetiniai įrenginiai</w:t>
      </w:r>
    </w:p>
    <w:p w14:paraId="3729A771" w14:textId="77777777" w:rsidR="00456466" w:rsidRPr="003A1DB6" w:rsidRDefault="00456466" w:rsidP="00456466">
      <w:pPr>
        <w:pStyle w:val="ProductList-Body"/>
      </w:pPr>
      <w:r>
        <w:t xml:space="preserve">Kiekvienas vartotojas, kuriam Klientas priskiria „Exchange Online“ vartotojo PL, irgi gali suaktyvinti „Microsoft Outlook Mobile“ programinę įrangą ir naudoti ne daugiau kaip penkiuose išmaniuosiuose telefonuose ir penkiuose planšetiniuose kompiuteriuose. </w:t>
      </w:r>
    </w:p>
    <w:p w14:paraId="75725751" w14:textId="77777777" w:rsidR="00456466" w:rsidRDefault="00456466" w:rsidP="00ED673B">
      <w:pPr>
        <w:pStyle w:val="ProductList-Body"/>
        <w:keepNext/>
        <w:tabs>
          <w:tab w:val="clear" w:pos="158"/>
          <w:tab w:val="left" w:pos="270"/>
        </w:tabs>
        <w:rPr>
          <w:b/>
          <w:color w:val="00188F"/>
        </w:rPr>
      </w:pPr>
    </w:p>
    <w:p w14:paraId="6F4D5951" w14:textId="313FBE3F"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7"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1D271BA7" w14:textId="77777777" w:rsidR="00011DD7" w:rsidRPr="00017A5A" w:rsidRDefault="00011DD7" w:rsidP="00011DD7">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011DD7">
      <w:pPr>
        <w:pStyle w:val="ProductList-Body"/>
      </w:pPr>
      <w:r>
        <w:t>Jei Klientas turi „Office 365“ įrenginio apsaugos nuo duomenų praradimo licenciją, visi Licencijuoto įrenginio vartotojai yra licencijuoti Internete teikiamoms paslaugoms.</w:t>
      </w:r>
      <w:bookmarkStart w:id="167" w:name="_Hlk486589626"/>
    </w:p>
    <w:bookmarkEnd w:id="167"/>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68" w:name="_Toc423959249"/>
      <w:r w:rsidRPr="00757E06">
        <w:rPr>
          <w:b/>
          <w:color w:val="00188F"/>
        </w:rPr>
        <w:t>Paslaugų lygio sutartis</w:t>
      </w:r>
      <w:bookmarkEnd w:id="168"/>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bookmarkStart w:id="169" w:name="O365Applications"/>
    <w:p w14:paraId="2697B657"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BA35B8D" w14:textId="5617DC56" w:rsidR="003D2BDE" w:rsidRDefault="003D2BDE" w:rsidP="003D2BDE">
      <w:pPr>
        <w:pStyle w:val="ProductList-Offering2Heading"/>
        <w:outlineLvl w:val="2"/>
      </w:pPr>
      <w:r>
        <w:tab/>
      </w:r>
      <w:bookmarkStart w:id="170" w:name="_Toc524436948"/>
      <w:bookmarkStart w:id="171" w:name="_Toc523239320"/>
      <w:bookmarkStart w:id="172" w:name="_Toc5015888"/>
      <w:r>
        <w:t>„Office 365“ programos</w:t>
      </w:r>
      <w:bookmarkEnd w:id="169"/>
      <w:bookmarkEnd w:id="170"/>
      <w:bookmarkEnd w:id="171"/>
      <w:bookmarkEnd w:id="172"/>
    </w:p>
    <w:p w14:paraId="34FC0A96" w14:textId="77777777" w:rsidR="003D2BDE" w:rsidRDefault="003D2BDE" w:rsidP="003D2B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3D2BDE">
      <w:pPr>
        <w:pStyle w:val="ProductList-Body"/>
        <w:rPr>
          <w:b/>
          <w:color w:val="00188F"/>
        </w:rPr>
      </w:pPr>
      <w:r>
        <w:rPr>
          <w:b/>
          <w:color w:val="00188F"/>
        </w:rPr>
        <w:t>Paslaugų lygio sutartis</w:t>
      </w:r>
    </w:p>
    <w:p w14:paraId="1F25AB2F" w14:textId="77777777" w:rsidR="003D2BDE" w:rsidRDefault="003D2BDE" w:rsidP="003D2BDE">
      <w:pPr>
        <w:pStyle w:val="ProductList-Body"/>
      </w:pPr>
      <w:r>
        <w:t>„Visio Online“ SLA netaikoma.</w:t>
      </w:r>
    </w:p>
    <w:p w14:paraId="0324E127" w14:textId="77777777" w:rsidR="003D2BDE" w:rsidRPr="00123E7D" w:rsidRDefault="003D2BDE" w:rsidP="003D2BDE">
      <w:pPr>
        <w:pStyle w:val="ProductList-Body"/>
      </w:pPr>
    </w:p>
    <w:p w14:paraId="38DE35B0" w14:textId="77777777" w:rsidR="003D2BDE" w:rsidRPr="00123E7D" w:rsidRDefault="003D2BDE" w:rsidP="003D2BDE">
      <w:pPr>
        <w:pStyle w:val="ProductList-Body"/>
        <w:tabs>
          <w:tab w:val="clear" w:pos="158"/>
          <w:tab w:val="left" w:pos="180"/>
        </w:tabs>
        <w:rPr>
          <w:b/>
          <w:color w:val="00188F"/>
        </w:rPr>
      </w:pPr>
      <w:r>
        <w:rPr>
          <w:b/>
          <w:color w:val="00188F"/>
        </w:rPr>
        <w:t xml:space="preserve">Įdiegimas ir Naudojimo teisės </w:t>
      </w:r>
    </w:p>
    <w:p w14:paraId="3FBE7456" w14:textId="77777777" w:rsidR="003D2BDE" w:rsidRDefault="003D2BDE" w:rsidP="003D2BDE">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0881D818" w14:textId="77777777" w:rsidR="003D2BDE" w:rsidRDefault="003D2BDE" w:rsidP="003D2BDE">
      <w:pPr>
        <w:pStyle w:val="ProductList-Body"/>
        <w:numPr>
          <w:ilvl w:val="0"/>
          <w:numId w:val="40"/>
        </w:numPr>
        <w:ind w:left="450" w:hanging="270"/>
      </w:pPr>
      <w:r>
        <w:t>gali suaktyvinti programinę įrangą, pateiktą su PL daugiausia penkiose vietinio ar nuotolinio naudojimo OSE;</w:t>
      </w:r>
    </w:p>
    <w:p w14:paraId="784BC3D1" w14:textId="77777777" w:rsidR="003D2BDE" w:rsidRDefault="003D2BDE" w:rsidP="003D2BDE">
      <w:pPr>
        <w:pStyle w:val="ProductList-Body"/>
        <w:numPr>
          <w:ilvl w:val="0"/>
          <w:numId w:val="40"/>
        </w:numPr>
        <w:ind w:left="450" w:hanging="270"/>
      </w:pPr>
      <w:r>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8" w:history="1">
        <w:r>
          <w:rPr>
            <w:rStyle w:val="Hyperlink"/>
          </w:rPr>
          <w:t>www.office.com/sca</w:t>
        </w:r>
      </w:hyperlink>
      <w:r>
        <w:rPr>
          <w:color w:val="1F497D"/>
        </w:rPr>
        <w:t xml:space="preserve">. </w:t>
      </w:r>
      <w:r>
        <w:t>Ši aktyvinimo bendrai naudojamame kompiuteryje nuostata netaikoma „Office 365 Business“ Klientų licencijai ir</w:t>
      </w:r>
    </w:p>
    <w:p w14:paraId="0DA4247C" w14:textId="77777777" w:rsidR="003D2BDE" w:rsidRPr="008958E4" w:rsidRDefault="003D2BDE" w:rsidP="003D2BDE">
      <w:pPr>
        <w:pStyle w:val="ProductList-Body"/>
        <w:numPr>
          <w:ilvl w:val="0"/>
          <w:numId w:val="40"/>
        </w:numPr>
        <w:ind w:left="450" w:hanging="270"/>
        <w:rPr>
          <w:b/>
        </w:rPr>
      </w:pPr>
      <w:r>
        <w:t>turi prijungti visus įrenginius, kuriuose vartotojas įdiegė programinę įrangą, prie interneto bent kartą per 30 dienų, nes gali būti paveiktos programinės įrangos funkcijos.</w:t>
      </w:r>
    </w:p>
    <w:p w14:paraId="6D1870C0" w14:textId="77777777" w:rsidR="003D2BDE" w:rsidRPr="00F40FD0" w:rsidRDefault="003D2BDE" w:rsidP="003D2BDE">
      <w:pPr>
        <w:pStyle w:val="ProductList-Body"/>
        <w:numPr>
          <w:ilvl w:val="0"/>
          <w:numId w:val="40"/>
        </w:numPr>
        <w:ind w:left="450" w:hanging="270"/>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5DAA6F6F" w14:textId="77777777" w:rsidR="003D2BDE" w:rsidRPr="00FF3FF1" w:rsidRDefault="003D2BDE" w:rsidP="003D2BDE">
      <w:pPr>
        <w:pStyle w:val="ProductList-Body"/>
        <w:spacing w:before="40"/>
      </w:pPr>
    </w:p>
    <w:p w14:paraId="6E81CE90" w14:textId="77777777" w:rsidR="003D2BDE" w:rsidRPr="00597EF9" w:rsidRDefault="003D2BDE" w:rsidP="003D2BDE">
      <w:pPr>
        <w:pStyle w:val="ProductList-Body"/>
        <w:rPr>
          <w:b/>
          <w:color w:val="00188F"/>
        </w:rPr>
      </w:pPr>
      <w:r>
        <w:rPr>
          <w:b/>
          <w:color w:val="00188F"/>
        </w:rPr>
        <w:t>Išmanieji telefonai ir planšetiniai įrenginiai</w:t>
      </w:r>
    </w:p>
    <w:p w14:paraId="04DE50F8" w14:textId="77777777" w:rsidR="003D2BDE" w:rsidRDefault="003D2BDE" w:rsidP="003D2BDE">
      <w:pPr>
        <w:pStyle w:val="ProductList-Body"/>
      </w:pPr>
      <w:r>
        <w:t>Kiekvienas vartotojas, kuriam Klientas priskiria vartotojo PL, irgi gali suaktyvinti „Microsoft Office Mobile“ programinę įrangą ir naudoti ne daugiau kaip penkiuose išmaniuosiuose telefonuose ir penkiuose planšetiniuose kompiuteriuose. „Office 365“ versijų A1, E1, F1, „Business Essentials“ ir „Microsoft 365“ versijų E1, F1 vartotojai šią „Microsoft Office Mobile“ programinės įrangos aktyvinimo teisę gali naudoti tik įrenginiuose su integruotas 10,1 col. ar mažesnės įstrižainės ekranais.</w:t>
      </w:r>
    </w:p>
    <w:p w14:paraId="5FD4E7E0" w14:textId="77777777" w:rsidR="003D2BDE" w:rsidRDefault="003D2BDE" w:rsidP="003D2BDE">
      <w:pPr>
        <w:pStyle w:val="ProductList-Body"/>
      </w:pPr>
    </w:p>
    <w:p w14:paraId="05D0558B" w14:textId="77777777" w:rsidR="003D2BDE" w:rsidRPr="00974EAE" w:rsidRDefault="003D2BDE" w:rsidP="003D2BDE">
      <w:pPr>
        <w:pStyle w:val="ProductList-Body"/>
        <w:rPr>
          <w:b/>
          <w:color w:val="00188F"/>
        </w:rPr>
      </w:pPr>
      <w:r>
        <w:rPr>
          <w:b/>
          <w:color w:val="00188F"/>
        </w:rPr>
        <w:t>Šios sąlygos taikomos tik „Office 365 ProPlus“</w:t>
      </w:r>
    </w:p>
    <w:p w14:paraId="246E6ED1" w14:textId="77777777" w:rsidR="003D2BDE" w:rsidRPr="00FC409E" w:rsidRDefault="003D2BDE" w:rsidP="003D2BDE">
      <w:pPr>
        <w:pStyle w:val="ProductList-Body"/>
        <w:ind w:left="180"/>
        <w:rPr>
          <w:b/>
          <w:color w:val="0072C6"/>
        </w:rPr>
      </w:pPr>
      <w:r>
        <w:rPr>
          <w:b/>
          <w:color w:val="0072C6"/>
        </w:rPr>
        <w:t>„Office Home &amp; Student 2013 RT“ naudojimas komerciniais tikslais</w:t>
      </w:r>
    </w:p>
    <w:p w14:paraId="3B9E200B" w14:textId="77777777" w:rsidR="003D2BDE" w:rsidRDefault="003D2BDE" w:rsidP="003D2B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3D2BDE">
      <w:pPr>
        <w:pStyle w:val="ProductList-Body"/>
        <w:ind w:left="180"/>
      </w:pPr>
    </w:p>
    <w:p w14:paraId="00D34049" w14:textId="77777777" w:rsidR="003D2BDE" w:rsidRPr="00FC409E" w:rsidRDefault="003D2BDE" w:rsidP="00FB5F24">
      <w:pPr>
        <w:pStyle w:val="ProductList-Body"/>
        <w:keepNext/>
        <w:ind w:left="187"/>
        <w:rPr>
          <w:b/>
          <w:color w:val="0072C6"/>
        </w:rPr>
      </w:pPr>
      <w:r>
        <w:rPr>
          <w:b/>
          <w:color w:val="0072C6"/>
        </w:rPr>
        <w:lastRenderedPageBreak/>
        <w:t>„Office Online Server“</w:t>
      </w:r>
    </w:p>
    <w:p w14:paraId="4355CFC4" w14:textId="77777777" w:rsidR="003D2BDE" w:rsidRPr="00003503" w:rsidRDefault="003D2BDE" w:rsidP="003D2BDE">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„Microsoft“ debesies sutartį arba kitą „Microsoft“ sutartį, susijusią tik su Internete teikiamomis paslaugomis.</w:t>
      </w:r>
    </w:p>
    <w:p w14:paraId="253AE0ED"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04B336" w:rsidR="00976EB6" w:rsidRPr="00C17F2D" w:rsidRDefault="00976EB6" w:rsidP="00ED5457">
      <w:pPr>
        <w:pStyle w:val="ProductList-Offering2Heading"/>
        <w:keepNext/>
        <w:rPr>
          <w:lang w:val="lt-LT"/>
        </w:rPr>
      </w:pPr>
      <w:r w:rsidRPr="00C17F2D">
        <w:rPr>
          <w:lang w:val="lt-LT"/>
        </w:rPr>
        <w:tab/>
      </w:r>
      <w:bookmarkStart w:id="173" w:name="_Toc5015889"/>
      <w:r w:rsidRPr="00C17F2D">
        <w:rPr>
          <w:lang w:val="lt-LT"/>
        </w:rPr>
        <w:t>„Office Online“</w:t>
      </w:r>
      <w:bookmarkEnd w:id="173"/>
    </w:p>
    <w:p w14:paraId="24A45D55" w14:textId="77777777" w:rsidR="00D7478E" w:rsidRPr="00690C65" w:rsidRDefault="00D7478E" w:rsidP="001F7CE6">
      <w:pPr>
        <w:pStyle w:val="ProductList-Body"/>
      </w:pPr>
      <w:r>
        <w:rPr>
          <w:b/>
          <w:color w:val="00188F"/>
        </w:rPr>
        <w:t>Pagrindinės funkcijos, skirtos „Office 365“ paslaugoms</w:t>
      </w:r>
    </w:p>
    <w:p w14:paraId="509D4A23" w14:textId="00578B12" w:rsidR="00D7478E" w:rsidRPr="00690C65" w:rsidRDefault="00D7478E" w:rsidP="00EF1136">
      <w:pPr>
        <w:pStyle w:val="ProductList-Body"/>
      </w:pPr>
      <w:r>
        <w:t xml:space="preserve">„Office Online“ arba perėmėja paslauga turės šias </w:t>
      </w:r>
      <w:hyperlink w:anchor="CoreFeaturesforOffice365Services" w:tooltip="Pagrindinių funkcijų"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5ED3BC36"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981547">
      <w:pPr>
        <w:pStyle w:val="ProductList-Offering2Heading"/>
        <w:keepNext/>
        <w:rPr>
          <w:lang w:val="lt-LT"/>
        </w:rPr>
      </w:pPr>
      <w:r w:rsidRPr="00012E34">
        <w:rPr>
          <w:lang w:val="lt-LT"/>
        </w:rPr>
        <w:tab/>
      </w:r>
      <w:bookmarkStart w:id="174" w:name="_Toc5015890"/>
      <w:r w:rsidRPr="00012E34">
        <w:rPr>
          <w:lang w:val="lt-LT"/>
        </w:rPr>
        <w:t>„OneDrive for Business“</w:t>
      </w:r>
      <w:bookmarkEnd w:id="174"/>
    </w:p>
    <w:p w14:paraId="0064B7AB" w14:textId="77777777" w:rsidR="006523C8" w:rsidRPr="00690C65" w:rsidRDefault="006523C8" w:rsidP="00981547">
      <w:pPr>
        <w:pStyle w:val="ProductList-Body"/>
        <w:keepNext/>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75" w:name="_Toc453946627"/>
      <w:bookmarkStart w:id="176" w:name="_Toc451949065"/>
      <w:bookmarkStart w:id="177" w:name="ProjectOnline"/>
      <w:bookmarkStart w:id="178" w:name="_Toc5015891"/>
      <w:r>
        <w:t>„Project Online“</w:t>
      </w:r>
      <w:bookmarkEnd w:id="175"/>
      <w:bookmarkEnd w:id="176"/>
      <w:bookmarkEnd w:id="178"/>
    </w:p>
    <w:bookmarkEnd w:id="177"/>
    <w:p w14:paraId="5B360B4D" w14:textId="77777777" w:rsidR="0030171A" w:rsidRDefault="0030171A" w:rsidP="0030171A">
      <w:pPr>
        <w:pStyle w:val="ProductList-Offering1"/>
        <w:sectPr w:rsidR="0030171A" w:rsidSect="00E275D6">
          <w:footerReference w:type="first" r:id="rId49"/>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2E7C1144" w14:textId="77777777" w:rsidR="003D2BDE" w:rsidRPr="005108F0" w:rsidRDefault="003D2BDE" w:rsidP="003D2BDE">
      <w:pPr>
        <w:pStyle w:val="ProductList-Body"/>
        <w:rPr>
          <w:b/>
          <w:color w:val="00188F"/>
        </w:rPr>
      </w:pPr>
      <w:r>
        <w:rPr>
          <w:b/>
          <w:color w:val="00188F"/>
        </w:rPr>
        <w:t>„Project“ programų diegimo ir naudojimo teisės</w:t>
      </w:r>
    </w:p>
    <w:p w14:paraId="68AF2A34" w14:textId="77777777" w:rsidR="003D2BDE" w:rsidRDefault="003D2BDE" w:rsidP="003D2BDE">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22F2F831" w14:textId="77777777" w:rsidR="003D2BDE" w:rsidRDefault="003D2BDE" w:rsidP="003D2BDE">
      <w:pPr>
        <w:pStyle w:val="ProductList-Body"/>
        <w:numPr>
          <w:ilvl w:val="0"/>
          <w:numId w:val="37"/>
        </w:numPr>
      </w:pPr>
      <w:r>
        <w:t>gali suaktyvinti programinę įrangą, pateiktą su PL daugiausia penkiose vietinio ar nuotolinio naudojimo OSE;</w:t>
      </w:r>
    </w:p>
    <w:p w14:paraId="5E282779" w14:textId="77777777" w:rsidR="003D2BDE" w:rsidRDefault="003D2BDE" w:rsidP="003D2BDE">
      <w:pPr>
        <w:pStyle w:val="ProductList-Body"/>
        <w:numPr>
          <w:ilvl w:val="0"/>
          <w:numId w:val="37"/>
        </w:numPr>
      </w:pPr>
      <w:r>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50" w:history="1">
        <w:r>
          <w:rPr>
            <w:rStyle w:val="Hyperlink"/>
          </w:rPr>
          <w:t>www.office.com/sca.</w:t>
        </w:r>
      </w:hyperlink>
      <w:r>
        <w:t>; ir</w:t>
      </w:r>
    </w:p>
    <w:p w14:paraId="457F2539" w14:textId="77777777" w:rsidR="003D2BDE" w:rsidRDefault="003D2BDE" w:rsidP="003D2BDE">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0A99C6BE" w14:textId="486A29B6" w:rsidR="00456466" w:rsidRDefault="00456466" w:rsidP="00456466">
      <w:pPr>
        <w:pStyle w:val="ProductList-Body"/>
      </w:pPr>
    </w:p>
    <w:p w14:paraId="3E09D32E" w14:textId="77777777" w:rsidR="00456466" w:rsidRPr="00B21A83" w:rsidRDefault="00456466" w:rsidP="00456466">
      <w:pPr>
        <w:pStyle w:val="ProductList-ClauseHeading"/>
      </w:pPr>
      <w:r>
        <w:t>„SharePoint Online“ naudojimas</w:t>
      </w:r>
    </w:p>
    <w:p w14:paraId="19F75944" w14:textId="77777777" w:rsidR="00456466" w:rsidRDefault="00456466" w:rsidP="00456466">
      <w:pPr>
        <w:pStyle w:val="ProductList-Body"/>
      </w:pPr>
      <w:r>
        <w:t>„SharePoint Online“ funkcijų, teikiamų „Project Online Professional“ arba „Premium“ vartotojo PL, teisės apribotos duomenų laikymu ir prieiga prie jų, palaikant „Project Online“.</w:t>
      </w:r>
    </w:p>
    <w:p w14:paraId="1B0B5AD4"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3D2BDE">
      <w:pPr>
        <w:pStyle w:val="ProductList-Offering2Heading"/>
        <w:outlineLvl w:val="2"/>
      </w:pPr>
      <w:r>
        <w:tab/>
      </w:r>
      <w:bookmarkStart w:id="179" w:name="_Toc524436952"/>
      <w:bookmarkStart w:id="180" w:name="_Toc523239324"/>
      <w:bookmarkStart w:id="181" w:name="_Toc5015892"/>
      <w:r>
        <w:t>„SharePoint Online“</w:t>
      </w:r>
      <w:bookmarkEnd w:id="179"/>
      <w:bookmarkEnd w:id="180"/>
      <w:bookmarkEnd w:id="181"/>
    </w:p>
    <w:p w14:paraId="2BFAE72D" w14:textId="77777777" w:rsidR="003D2BDE" w:rsidRDefault="003D2BDE" w:rsidP="003D2BDE">
      <w:pPr>
        <w:pStyle w:val="ProductList-Offering1"/>
        <w:ind w:left="0"/>
        <w:sectPr w:rsidR="003D2BDE" w:rsidSect="00E275D6">
          <w:type w:val="continuous"/>
          <w:pgSz w:w="12240" w:h="15840"/>
          <w:pgMar w:top="1440" w:right="720" w:bottom="1440" w:left="720" w:header="720" w:footer="720" w:gutter="0"/>
          <w:cols w:space="720"/>
          <w:titlePg/>
          <w:docGrid w:linePitch="360"/>
        </w:sectPr>
      </w:pPr>
    </w:p>
    <w:p w14:paraId="5383622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519BDDE8" w:rsidR="00D7478E" w:rsidRPr="00690C65" w:rsidRDefault="004B79A4" w:rsidP="00D7478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011DD7">
      <w:pPr>
        <w:pStyle w:val="ProductList-Body"/>
        <w:keepNext/>
        <w:tabs>
          <w:tab w:val="clear" w:pos="158"/>
          <w:tab w:val="left" w:pos="180"/>
        </w:tabs>
        <w:ind w:left="187"/>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30B8B5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ED5457">
      <w:pPr>
        <w:pStyle w:val="ProductList-Body"/>
        <w:keepNext/>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1DA83CC7"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4CA9A75" w14:textId="4093F800" w:rsidR="00B03756" w:rsidRPr="005C2737" w:rsidRDefault="00B03756" w:rsidP="00B03756">
      <w:pPr>
        <w:pStyle w:val="ProductList-Offering2Heading"/>
        <w:outlineLvl w:val="2"/>
        <w:rPr>
          <w:lang w:val="lt-LT"/>
        </w:rPr>
      </w:pPr>
      <w:r w:rsidRPr="005C2737">
        <w:rPr>
          <w:lang w:val="lt-LT"/>
        </w:rPr>
        <w:tab/>
      </w:r>
      <w:bookmarkStart w:id="182" w:name="Stream"/>
      <w:bookmarkStart w:id="183" w:name="_Toc528174085"/>
      <w:bookmarkStart w:id="184" w:name="_Toc5015893"/>
      <w:r w:rsidRPr="001C6F5A">
        <w:rPr>
          <w:lang w:val="lt-LT"/>
        </w:rPr>
        <w:t>„</w:t>
      </w:r>
      <w:r w:rsidRPr="005C2737">
        <w:rPr>
          <w:lang w:val="lt-LT"/>
        </w:rPr>
        <w:t>Microsoft Stream</w:t>
      </w:r>
      <w:bookmarkEnd w:id="182"/>
      <w:bookmarkEnd w:id="183"/>
      <w:r w:rsidRPr="001C6F5A">
        <w:rPr>
          <w:lang w:val="lt-LT"/>
        </w:rPr>
        <w:t>“</w:t>
      </w:r>
      <w:bookmarkEnd w:id="184"/>
    </w:p>
    <w:p w14:paraId="1B947863" w14:textId="77777777" w:rsidR="00B03756" w:rsidRDefault="00B03756" w:rsidP="00B03756">
      <w:pPr>
        <w:pStyle w:val="ProductList-Body"/>
        <w:keepNext/>
        <w:tabs>
          <w:tab w:val="clear" w:pos="158"/>
          <w:tab w:val="left" w:pos="360"/>
        </w:tabs>
        <w:rPr>
          <w:b/>
          <w:color w:val="00188F"/>
        </w:rPr>
      </w:pPr>
      <w:r>
        <w:rPr>
          <w:b/>
          <w:color w:val="00188F"/>
        </w:rPr>
        <w:t>Pranešimai</w:t>
      </w:r>
    </w:p>
    <w:p w14:paraId="29DB2770" w14:textId="3096A7C4" w:rsidR="00B03756" w:rsidRDefault="00B03756" w:rsidP="00B037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bookmarkStart w:id="185" w:name="OtherOnlineServices"/>
    <w:p w14:paraId="5A3055E3"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86" w:name="_Toc5015894"/>
      <w:r w:rsidRPr="00C17F2D">
        <w:rPr>
          <w:lang w:val="lt-LT"/>
        </w:rPr>
        <w:t>Kitos internete teikiamos paslaugos</w:t>
      </w:r>
      <w:bookmarkEnd w:id="186"/>
    </w:p>
    <w:p w14:paraId="569795F6" w14:textId="77777777" w:rsidR="00FB5F24" w:rsidRPr="00931AE7" w:rsidRDefault="00FB5F24" w:rsidP="00FB5F24">
      <w:pPr>
        <w:pStyle w:val="ProductList-Offering2Heading"/>
        <w:keepNext/>
        <w:outlineLvl w:val="2"/>
      </w:pPr>
      <w:bookmarkStart w:id="187" w:name="MicrosoftLearning"/>
      <w:bookmarkStart w:id="188" w:name="MicrosoftPowerBIPro"/>
      <w:bookmarkStart w:id="189" w:name="BusinessApplicationPlatform"/>
      <w:bookmarkEnd w:id="185"/>
      <w:r>
        <w:tab/>
      </w:r>
      <w:bookmarkStart w:id="190" w:name="_Toc3111583"/>
      <w:bookmarkStart w:id="191" w:name="_Toc794198"/>
      <w:bookmarkStart w:id="192" w:name="BingMaps"/>
      <w:bookmarkStart w:id="193" w:name="_Toc5015895"/>
      <w:r>
        <w:t>„Bing Maps Mobile Asset Management Platform</w:t>
      </w:r>
      <w:bookmarkEnd w:id="190"/>
      <w:bookmarkEnd w:id="191"/>
      <w:r>
        <w:t>“</w:t>
      </w:r>
      <w:bookmarkEnd w:id="193"/>
    </w:p>
    <w:bookmarkEnd w:id="192"/>
    <w:p w14:paraId="1060EF4A" w14:textId="77777777" w:rsidR="00FB5F24" w:rsidRPr="00931AE7" w:rsidRDefault="00FB5F24" w:rsidP="00FB5F24">
      <w:pPr>
        <w:pStyle w:val="ProductList-Body"/>
        <w:keepNext/>
      </w:pPr>
      <w:r>
        <w:rPr>
          <w:b/>
          <w:color w:val="00188F"/>
        </w:rPr>
        <w:t>Paslaugų PL</w:t>
      </w:r>
    </w:p>
    <w:p w14:paraId="71C89317" w14:textId="77777777" w:rsidR="00FB5F24" w:rsidRPr="00931AE7" w:rsidRDefault="00FB5F24" w:rsidP="00FB5F24">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FB5F24">
      <w:pPr>
        <w:pStyle w:val="ProductList-Body"/>
        <w:numPr>
          <w:ilvl w:val="0"/>
          <w:numId w:val="40"/>
        </w:numPr>
        <w:spacing w:before="40"/>
      </w:pPr>
      <w:r>
        <w:t>„Asset Management“ Šiaurės Amerikai išorinio priedo PL (su kelvada arba be jos),</w:t>
      </w:r>
    </w:p>
    <w:p w14:paraId="787A5B29" w14:textId="77777777" w:rsidR="00FB5F24" w:rsidRPr="00931AE7" w:rsidRDefault="00FB5F24" w:rsidP="00FB5F24">
      <w:pPr>
        <w:pStyle w:val="ProductList-Body"/>
        <w:numPr>
          <w:ilvl w:val="0"/>
          <w:numId w:val="40"/>
        </w:numPr>
        <w:spacing w:before="40"/>
      </w:pPr>
      <w:r>
        <w:t>„Asset Management“ Europai išorinio priedo PL (su kelvada arba be jos) arba</w:t>
      </w:r>
    </w:p>
    <w:p w14:paraId="0908227E" w14:textId="77777777" w:rsidR="00FB5F24" w:rsidRPr="00931AE7" w:rsidRDefault="00FB5F24" w:rsidP="00FB5F24">
      <w:pPr>
        <w:pStyle w:val="ProductList-Body"/>
        <w:numPr>
          <w:ilvl w:val="0"/>
          <w:numId w:val="40"/>
        </w:numPr>
        <w:spacing w:before="40"/>
      </w:pPr>
      <w:r>
        <w:t>„Asset Management“ likusiai pasaulio daliai išorinio priedo PL (su kelvada arba be jos),</w:t>
      </w:r>
    </w:p>
    <w:p w14:paraId="181FF326" w14:textId="77777777" w:rsidR="00FB5F24" w:rsidRPr="00931AE7" w:rsidRDefault="00FB5F24" w:rsidP="00FB5F24">
      <w:pPr>
        <w:pStyle w:val="ProductList-Body"/>
      </w:pPr>
    </w:p>
    <w:p w14:paraId="1CBFB533" w14:textId="77777777" w:rsidR="00FB5F24" w:rsidRPr="00931AE7" w:rsidRDefault="00FB5F24" w:rsidP="00FB5F24">
      <w:pPr>
        <w:pStyle w:val="ProductList-Body"/>
        <w:keepNext/>
      </w:pPr>
      <w:r>
        <w:rPr>
          <w:b/>
          <w:color w:val="00188F"/>
        </w:rPr>
        <w:t>„Bing“ žemėlapių API</w:t>
      </w:r>
    </w:p>
    <w:p w14:paraId="01972871" w14:textId="77777777" w:rsidR="00FB5F24" w:rsidRPr="00931AE7" w:rsidRDefault="00FB5F24" w:rsidP="00FB5F24">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51" w:history="1">
        <w:r>
          <w:rPr>
            <w:rStyle w:val="Hyperlink"/>
          </w:rPr>
          <w:t>https://aka.ms/bingmapsplatformapistou</w:t>
        </w:r>
      </w:hyperlink>
      <w:r>
        <w:t xml:space="preserve"> ir </w:t>
      </w:r>
      <w:hyperlink r:id="rId52" w:history="1">
        <w:r>
          <w:rPr>
            <w:rStyle w:val="Hyperlink"/>
          </w:rPr>
          <w:t>https://aka.ms/bingmapsplatformsdks/</w:t>
        </w:r>
      </w:hyperlink>
      <w:r>
        <w:t>.</w:t>
      </w:r>
    </w:p>
    <w:p w14:paraId="1EF73265" w14:textId="77777777" w:rsidR="00FB5F24" w:rsidRPr="00931AE7" w:rsidRDefault="00FB5F24" w:rsidP="00FB5F24">
      <w:pPr>
        <w:pStyle w:val="ProductList-Body"/>
      </w:pPr>
    </w:p>
    <w:p w14:paraId="0C552124" w14:textId="77777777" w:rsidR="00FB5F24" w:rsidRPr="00931AE7" w:rsidRDefault="00FB5F24" w:rsidP="00FB5F24">
      <w:pPr>
        <w:pStyle w:val="ProductList-Body"/>
        <w:keepNext/>
      </w:pPr>
      <w:r>
        <w:rPr>
          <w:b/>
          <w:color w:val="00188F"/>
        </w:rPr>
        <w:t>„Bing“ žemėlapių privatumas</w:t>
      </w:r>
    </w:p>
    <w:p w14:paraId="38E515E4" w14:textId="77777777" w:rsidR="00FB5F24" w:rsidRPr="00931AE7" w:rsidRDefault="00FB5F24" w:rsidP="00FB5F24">
      <w:pPr>
        <w:pStyle w:val="ProductList-Body"/>
      </w:pPr>
      <w:r>
        <w:t xml:space="preserve">„Microsoft“ privatumo patvirtinimas (rasite apsilankę </w:t>
      </w:r>
      <w:hyperlink r:id="rId53"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FB5F24" w:rsidP="00FB5F24">
      <w:pPr>
        <w:pStyle w:val="ProductList-Body"/>
        <w:shd w:val="clear" w:color="auto" w:fill="A6A6A6" w:themeFill="background1" w:themeFillShade="A6"/>
        <w:spacing w:before="120" w:after="240"/>
        <w:jc w:val="right"/>
      </w:pPr>
      <w:hyperlink w:anchor="_top" w:tooltip="Turinys" w:history="1">
        <w:r>
          <w:rPr>
            <w:rStyle w:val="Hyperlink"/>
            <w:sz w:val="16"/>
            <w:szCs w:val="16"/>
          </w:rPr>
          <w:t>Turinys</w:t>
        </w:r>
      </w:hyperlink>
      <w:r>
        <w:rPr>
          <w:sz w:val="16"/>
          <w:szCs w:val="16"/>
        </w:rPr>
        <w:t xml:space="preserve"> / </w:t>
      </w:r>
      <w:hyperlink w:anchor="_top" w:tooltip="Bendrosios sąlygos" w:history="1">
        <w:r>
          <w:rPr>
            <w:rStyle w:val="Hyperlink"/>
            <w:sz w:val="16"/>
            <w:szCs w:val="16"/>
          </w:rPr>
          <w:t>Bendrosios sąlygos</w:t>
        </w:r>
      </w:hyperlink>
    </w:p>
    <w:p w14:paraId="6DCB2BE9" w14:textId="77777777" w:rsidR="00FB5F24" w:rsidRPr="00931AE7" w:rsidRDefault="00FB5F24" w:rsidP="00FB5F24">
      <w:pPr>
        <w:pStyle w:val="ProductList-Offering2Heading"/>
        <w:outlineLvl w:val="2"/>
      </w:pPr>
      <w:r>
        <w:tab/>
      </w:r>
      <w:bookmarkStart w:id="194" w:name="BingMapsTransactionsandUsers"/>
      <w:bookmarkStart w:id="195" w:name="_Toc3111584"/>
      <w:bookmarkStart w:id="196" w:name="_Toc5015896"/>
      <w:r>
        <w:t>„Bing Maps Transactions and Users“</w:t>
      </w:r>
      <w:bookmarkEnd w:id="194"/>
      <w:bookmarkEnd w:id="195"/>
      <w:bookmarkEnd w:id="196"/>
    </w:p>
    <w:p w14:paraId="26607039" w14:textId="77777777" w:rsidR="00FB5F24" w:rsidRPr="00A8327A" w:rsidRDefault="00FB5F24" w:rsidP="00FB5F24">
      <w:pPr>
        <w:pStyle w:val="ProductList-Body"/>
        <w:rPr>
          <w:rFonts w:asciiTheme="majorHAnsi" w:hAnsiTheme="majorHAnsi"/>
          <w:sz w:val="16"/>
          <w:szCs w:val="16"/>
        </w:rPr>
        <w:sectPr w:rsidR="00FB5F24" w:rsidRPr="00A8327A" w:rsidSect="00A640E4">
          <w:footerReference w:type="default" r:id="rId54"/>
          <w:footerReference w:type="first" r:id="rId55"/>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FB5F24">
      <w:pPr>
        <w:pStyle w:val="ProductList-Body"/>
      </w:pPr>
      <w:r>
        <w:rPr>
          <w:rFonts w:asciiTheme="majorHAnsi" w:hAnsiTheme="majorHAnsi"/>
          <w:sz w:val="16"/>
          <w:szCs w:val="16"/>
        </w:rPr>
        <w:t>„Bing“ žemėlapių operacijos</w:t>
      </w:r>
    </w:p>
    <w:p w14:paraId="013E6685" w14:textId="77777777" w:rsidR="00FB5F24" w:rsidRPr="00931AE7" w:rsidRDefault="00FB5F24" w:rsidP="00FB5F24">
      <w:pPr>
        <w:pStyle w:val="ProductList-Body"/>
      </w:pPr>
      <w:r>
        <w:rPr>
          <w:rFonts w:asciiTheme="majorHAnsi" w:hAnsiTheme="majorHAnsi"/>
          <w:sz w:val="16"/>
          <w:szCs w:val="16"/>
        </w:rPr>
        <w:t>„Bing“ žemėlapių žinomas vartotojas</w:t>
      </w:r>
    </w:p>
    <w:p w14:paraId="51EFB962" w14:textId="77777777" w:rsidR="00FB5F24" w:rsidRPr="00931AE7" w:rsidRDefault="00FB5F24" w:rsidP="00FB5F24">
      <w:pPr>
        <w:pStyle w:val="ProductList-Body"/>
      </w:pPr>
      <w:r>
        <w:rPr>
          <w:rFonts w:asciiTheme="majorHAnsi" w:hAnsiTheme="majorHAnsi"/>
          <w:sz w:val="16"/>
          <w:szCs w:val="16"/>
        </w:rPr>
        <w:t>„Bing Maps Light“ žinomas vartotojas</w:t>
      </w:r>
    </w:p>
    <w:p w14:paraId="74A7BFDD" w14:textId="77777777" w:rsidR="00FB5F24" w:rsidRDefault="00FB5F24" w:rsidP="00FB5F24">
      <w:pPr>
        <w:pStyle w:val="ProductList-Body"/>
        <w:rPr>
          <w:rFonts w:asciiTheme="majorHAnsi" w:hAnsiTheme="majorHAnsi"/>
          <w:sz w:val="16"/>
          <w:szCs w:val="16"/>
        </w:rPr>
        <w:sectPr w:rsidR="00FB5F24" w:rsidSect="00B5721D">
          <w:footerReference w:type="default" r:id="rId56"/>
          <w:footerReference w:type="first" r:id="rId57"/>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FB5F24">
      <w:pPr>
        <w:pStyle w:val="ProductList-Body"/>
        <w:pBdr>
          <w:top w:val="single" w:sz="4" w:space="1" w:color="BFBFBF" w:themeColor="background1" w:themeShade="BF"/>
        </w:pBdr>
      </w:pPr>
    </w:p>
    <w:p w14:paraId="416328E2" w14:textId="77777777" w:rsidR="00FB5F24" w:rsidRPr="00931AE7" w:rsidRDefault="00FB5F24" w:rsidP="00FB5F24">
      <w:pPr>
        <w:pStyle w:val="ProductList-Body"/>
        <w:keepNext/>
      </w:pPr>
      <w:r>
        <w:rPr>
          <w:b/>
          <w:color w:val="00188F"/>
        </w:rPr>
        <w:t>Autentifikuoti vartotojai</w:t>
      </w:r>
    </w:p>
    <w:p w14:paraId="142438AD" w14:textId="77777777" w:rsidR="00FB5F24" w:rsidRPr="00931AE7" w:rsidRDefault="00FB5F24" w:rsidP="00FB5F24">
      <w:pPr>
        <w:pStyle w:val="ProductList-Body"/>
      </w:pPr>
      <w:r>
        <w:t>Kliento programų autentifikuoti vartotojai, pasiekiantys paslaugą per „Bing“žemėlapių API, turi turėti PL.</w:t>
      </w:r>
    </w:p>
    <w:p w14:paraId="4C9EFEC4" w14:textId="77777777" w:rsidR="00FB5F24" w:rsidRPr="00931AE7" w:rsidRDefault="00FB5F24" w:rsidP="00FB5F24">
      <w:pPr>
        <w:pStyle w:val="ProductList-Body"/>
      </w:pPr>
    </w:p>
    <w:p w14:paraId="0AA08EB5" w14:textId="77777777" w:rsidR="00FB5F24" w:rsidRPr="00931AE7" w:rsidRDefault="00FB5F24" w:rsidP="00FB5F24">
      <w:pPr>
        <w:pStyle w:val="ProductList-Body"/>
        <w:keepNext/>
      </w:pPr>
      <w:r>
        <w:rPr>
          <w:b/>
          <w:color w:val="00188F"/>
        </w:rPr>
        <w:t>„Bing“ žemėlapių API</w:t>
      </w:r>
    </w:p>
    <w:p w14:paraId="4C8F5FA3" w14:textId="77777777" w:rsidR="00FB5F24" w:rsidRPr="00931AE7" w:rsidRDefault="00FB5F24" w:rsidP="00FB5F24">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58" w:history="1">
        <w:r>
          <w:rPr>
            <w:rStyle w:val="Hyperlink"/>
          </w:rPr>
          <w:t>https://aka.ms/bingmapsplatformapistou</w:t>
        </w:r>
      </w:hyperlink>
      <w:r>
        <w:t xml:space="preserve"> ir </w:t>
      </w:r>
      <w:hyperlink r:id="rId59" w:history="1">
        <w:r>
          <w:rPr>
            <w:rStyle w:val="Hyperlink"/>
          </w:rPr>
          <w:t>https://aka.ms/bingmapsplatformsdks/</w:t>
        </w:r>
      </w:hyperlink>
      <w:r>
        <w:t>.</w:t>
      </w:r>
    </w:p>
    <w:p w14:paraId="3354DEA9" w14:textId="77777777" w:rsidR="00FB5F24" w:rsidRPr="00931AE7" w:rsidRDefault="00FB5F24" w:rsidP="00FB5F24">
      <w:pPr>
        <w:pStyle w:val="ProductList-Body"/>
      </w:pPr>
    </w:p>
    <w:p w14:paraId="59EEC931" w14:textId="77777777" w:rsidR="00FB5F24" w:rsidRPr="00931AE7" w:rsidRDefault="00FB5F24" w:rsidP="00FB5F24">
      <w:pPr>
        <w:pStyle w:val="ProductList-Body"/>
        <w:keepNext/>
      </w:pPr>
      <w:r>
        <w:rPr>
          <w:b/>
          <w:color w:val="00188F"/>
        </w:rPr>
        <w:t>„Bing“ žemėlapių privatumas</w:t>
      </w:r>
    </w:p>
    <w:p w14:paraId="38A947CD" w14:textId="77777777" w:rsidR="00FB5F24" w:rsidRPr="00931AE7" w:rsidRDefault="00FB5F24" w:rsidP="00FB5F24">
      <w:pPr>
        <w:pStyle w:val="ProductList-Body"/>
      </w:pPr>
      <w:r>
        <w:t xml:space="preserve">„Microsoft“ privatumo patvirtinimas (rasite apsilankę </w:t>
      </w:r>
      <w:hyperlink r:id="rId60"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513445A2" w14:textId="77777777" w:rsidR="00FB5F24" w:rsidRPr="00931AE7" w:rsidRDefault="00FB5F24" w:rsidP="00FB5F24">
      <w:pPr>
        <w:pStyle w:val="ProductList-Body"/>
        <w:shd w:val="clear" w:color="auto" w:fill="A6A6A6" w:themeFill="background1" w:themeFillShade="A6"/>
        <w:spacing w:before="120" w:after="240"/>
        <w:jc w:val="right"/>
      </w:pPr>
      <w:hyperlink w:anchor="_top" w:tooltip="Turinys" w:history="1">
        <w:r>
          <w:rPr>
            <w:rStyle w:val="Hyperlink"/>
            <w:sz w:val="16"/>
            <w:szCs w:val="16"/>
          </w:rPr>
          <w:t>Turinys</w:t>
        </w:r>
      </w:hyperlink>
      <w:r>
        <w:rPr>
          <w:sz w:val="16"/>
          <w:szCs w:val="16"/>
        </w:rPr>
        <w:t xml:space="preserve"> / </w:t>
      </w:r>
      <w:hyperlink w:anchor="_top" w:tooltip="Bendrosios sąlygos" w:history="1">
        <w:r>
          <w:rPr>
            <w:rStyle w:val="Hyperlink"/>
            <w:sz w:val="16"/>
            <w:szCs w:val="16"/>
          </w:rPr>
          <w:t>Bendrosios sąlygos</w:t>
        </w:r>
      </w:hyperlink>
    </w:p>
    <w:p w14:paraId="2A8EAD4A" w14:textId="24BA1FC8" w:rsidR="00A0558F" w:rsidRPr="00A0558F" w:rsidRDefault="00A0558F" w:rsidP="00A0558F">
      <w:pPr>
        <w:pStyle w:val="ProductList-Offering2Heading"/>
        <w:outlineLvl w:val="2"/>
        <w:rPr>
          <w:lang w:val="lt-LT"/>
        </w:rPr>
      </w:pPr>
      <w:r w:rsidRPr="00A0558F">
        <w:rPr>
          <w:lang w:val="lt-LT"/>
        </w:rPr>
        <w:lastRenderedPageBreak/>
        <w:tab/>
      </w:r>
      <w:bookmarkStart w:id="197" w:name="_Toc476230942"/>
      <w:bookmarkStart w:id="198" w:name="_Toc5015897"/>
      <w:r w:rsidRPr="00A0558F">
        <w:rPr>
          <w:lang w:val="lt-LT"/>
        </w:rPr>
        <w:t>Įmonėms skirtų programų platforma</w:t>
      </w:r>
      <w:bookmarkEnd w:id="197"/>
      <w:bookmarkEnd w:id="198"/>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61"/>
          <w:type w:val="continuous"/>
          <w:pgSz w:w="12240" w:h="15840"/>
          <w:pgMar w:top="1440" w:right="720" w:bottom="1440" w:left="720" w:header="720" w:footer="720" w:gutter="0"/>
          <w:cols w:space="720"/>
          <w:titlePg/>
          <w:docGrid w:linePitch="360"/>
        </w:sectPr>
      </w:pPr>
    </w:p>
    <w:bookmarkEnd w:id="189"/>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3A84267F" w14:textId="7EDF0F2F" w:rsidR="00A0558F" w:rsidRDefault="00A0558F" w:rsidP="00A0558F">
      <w:pPr>
        <w:pStyle w:val="ProductList-Body"/>
        <w:rPr>
          <w:rFonts w:asciiTheme="majorHAnsi" w:hAnsiTheme="majorHAnsi"/>
          <w:sz w:val="16"/>
          <w:szCs w:val="16"/>
        </w:rPr>
        <w:sectPr w:rsidR="00A0558F" w:rsidSect="000B206A">
          <w:footerReference w:type="default" r:id="rId62"/>
          <w:footerReference w:type="first" r:id="rId6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0476A54E"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011DD7">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011DD7">
      <w:pPr>
        <w:pStyle w:val="ProductList-Body"/>
        <w:keepNext/>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C0C0E16"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 xml:space="preserve"> Klientai negali naudoti šios išteklių nuomos išimties norėdami suteikti prieigą prie turinio, saugomo naudojant tik vidinius pajėgumus.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365AE049"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r w:rsidR="004E3C9C">
        <w:rPr>
          <w:szCs w:val="18"/>
        </w:rPr>
        <w:t xml:space="preserve"> Tačiau, jei Klientas pasirenka naudoti tik vidinius „Power BI Premium“ pajėgumus, tada, norint peržiūrėti iš tų pajėgumų bendrinamą turinį, reikalinga „Power BI Pro“ Vartotojo PL.</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4E3C9C">
      <w:pPr>
        <w:pStyle w:val="ProductList-Body"/>
        <w:keepNext/>
        <w:tabs>
          <w:tab w:val="clear" w:pos="158"/>
          <w:tab w:val="left" w:pos="360"/>
        </w:tabs>
        <w:rPr>
          <w:b/>
          <w:color w:val="00188F"/>
          <w:szCs w:val="18"/>
        </w:rPr>
      </w:pPr>
      <w:r>
        <w:rPr>
          <w:b/>
          <w:color w:val="00188F"/>
          <w:szCs w:val="18"/>
        </w:rPr>
        <w:t>Microsoft PowerApps</w:t>
      </w:r>
    </w:p>
    <w:p w14:paraId="6561C5CA" w14:textId="77777777" w:rsidR="00130AA0" w:rsidRDefault="00130AA0" w:rsidP="004E3C9C">
      <w:pPr>
        <w:pStyle w:val="ProductList-Body"/>
        <w:keepNext/>
        <w:ind w:left="180"/>
        <w:rPr>
          <w:b/>
          <w:color w:val="0072C6"/>
          <w:szCs w:val="18"/>
        </w:rPr>
      </w:pPr>
      <w:r>
        <w:rPr>
          <w:b/>
          <w:color w:val="0072C6"/>
          <w:szCs w:val="18"/>
        </w:rPr>
        <w:t>Apriboti objektai</w:t>
      </w:r>
    </w:p>
    <w:p w14:paraId="72EDC486" w14:textId="77777777" w:rsidR="00130AA0" w:rsidRPr="005A5C60" w:rsidRDefault="00130AA0" w:rsidP="00130AA0">
      <w:pPr>
        <w:pStyle w:val="ProductList-Body"/>
        <w:ind w:left="158"/>
      </w:pPr>
      <w:r>
        <w:t xml:space="preserve">Klientas negali kurti, modifikuoti ar naikinti jokių duomenų iš objektų, kurių tipas produktų dokumentacijoje, kurią galima rasti adresu </w:t>
      </w:r>
      <w:hyperlink r:id="rId64" w:history="1">
        <w:r>
          <w:rPr>
            <w:rStyle w:val="Hyperlink"/>
          </w:rPr>
          <w:t>https://go.microsoft.com/fwlink/?linkid=868812</w:t>
        </w:r>
      </w:hyperlink>
      <w:r>
        <w:t>, nurodytas kaip „apribotas“. Klientas tokius apribotus objektus gali tik skaityti.</w:t>
      </w:r>
    </w:p>
    <w:bookmarkStart w:id="199" w:name="Intune"/>
    <w:p w14:paraId="5E3EF189"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9A835CD" w14:textId="77777777" w:rsidR="005C2737" w:rsidRPr="005C2737" w:rsidRDefault="005C2737" w:rsidP="005C2737">
      <w:pPr>
        <w:pStyle w:val="ProductList-Offering2Heading"/>
        <w:outlineLvl w:val="2"/>
        <w:rPr>
          <w:lang w:val="lt-LT"/>
        </w:rPr>
      </w:pPr>
      <w:r w:rsidRPr="005C2737">
        <w:rPr>
          <w:lang w:val="lt-LT"/>
        </w:rPr>
        <w:tab/>
      </w:r>
      <w:bookmarkStart w:id="200" w:name="_Toc531082929"/>
      <w:bookmarkStart w:id="201" w:name="_Toc5015898"/>
      <w:r w:rsidRPr="005C2737">
        <w:rPr>
          <w:lang w:val="lt-LT"/>
        </w:rPr>
        <w:t>„GitHub Enterprise“</w:t>
      </w:r>
      <w:bookmarkEnd w:id="200"/>
      <w:bookmarkEnd w:id="201"/>
    </w:p>
    <w:p w14:paraId="7524D661" w14:textId="77777777" w:rsidR="005C2737" w:rsidRDefault="005C2737" w:rsidP="005C2737">
      <w:pPr>
        <w:pStyle w:val="ProductList-Body"/>
      </w:pPr>
      <w:r>
        <w:t xml:space="preserve">„GitHub Enterprise“ teikia „GitHub, Inc.“. Naudodamas „GitHub Enterprise“, Klientas sutinka laikytis „GitHub“ sąlygų, pateiktų adresu </w:t>
      </w:r>
      <w:hyperlink r:id="rId65" w:history="1">
        <w:r>
          <w:rPr>
            <w:rStyle w:val="Hyperlink"/>
          </w:rPr>
          <w:t>https://aka.ms/github_terms</w:t>
        </w:r>
      </w:hyperlink>
      <w:r>
        <w:t xml:space="preserve">. Nepaisant jokių Kliento bendrojo licencijavimo sutarties prieštaravimų (įskaitant šias Internete teikiamų paslaugų sąlygas), Klientui naudojant „GitHub Enterprise“ bus taikomos „GitHub“ privatumo nuostatos, pateiktos adresu </w:t>
      </w:r>
      <w:hyperlink r:id="rId66" w:history="1">
        <w:r>
          <w:rPr>
            <w:rStyle w:val="Hyperlink"/>
          </w:rPr>
          <w:t>https://help.github.com/articles/github-privacy-statement/</w:t>
        </w:r>
      </w:hyperlink>
      <w:r>
        <w:t xml:space="preserve">, ir „GitHub“ asmens duomenų apsaugos priedas, pateiktas adresu </w:t>
      </w:r>
      <w:hyperlink r:id="rId67" w:history="1">
        <w:r>
          <w:rPr>
            <w:rStyle w:val="Hyperlink"/>
          </w:rPr>
          <w:t>https://aka.ms/github_terms</w:t>
        </w:r>
      </w:hyperlink>
      <w:r>
        <w:t>.</w:t>
      </w:r>
    </w:p>
    <w:p w14:paraId="2FC4F79A"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ED5457">
      <w:pPr>
        <w:pStyle w:val="ProductList-Offering2Heading"/>
        <w:keepNext/>
        <w:outlineLvl w:val="2"/>
        <w:rPr>
          <w:lang w:val="lt-LT"/>
        </w:rPr>
      </w:pPr>
      <w:r w:rsidRPr="005C2737">
        <w:rPr>
          <w:lang w:val="lt-LT"/>
        </w:rPr>
        <w:lastRenderedPageBreak/>
        <w:tab/>
      </w:r>
      <w:bookmarkStart w:id="202" w:name="_Toc531082930"/>
      <w:bookmarkStart w:id="203" w:name="MicrosoftCloudAppSecurity"/>
      <w:bookmarkStart w:id="204" w:name="_Toc531348188"/>
      <w:bookmarkStart w:id="205" w:name="_Toc5015899"/>
      <w:r w:rsidRPr="005C2737">
        <w:rPr>
          <w:lang w:val="lt-LT"/>
        </w:rPr>
        <w:t>„Microsoft Cloud App Security“</w:t>
      </w:r>
      <w:bookmarkEnd w:id="202"/>
      <w:bookmarkEnd w:id="203"/>
      <w:bookmarkEnd w:id="204"/>
      <w:bookmarkEnd w:id="205"/>
    </w:p>
    <w:p w14:paraId="57279458" w14:textId="77777777" w:rsidR="005C2737" w:rsidRDefault="005C2737" w:rsidP="005C2737">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5C2737">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5C2737">
      <w:pPr>
        <w:pStyle w:val="ProductList-Body"/>
        <w:tabs>
          <w:tab w:val="clear" w:pos="158"/>
          <w:tab w:val="left" w:pos="360"/>
        </w:tabs>
      </w:pPr>
    </w:p>
    <w:p w14:paraId="4DA048C2" w14:textId="77777777" w:rsidR="005C2737" w:rsidRDefault="005C2737" w:rsidP="005C2737">
      <w:pPr>
        <w:pStyle w:val="ProductList-Body"/>
        <w:tabs>
          <w:tab w:val="clear" w:pos="158"/>
          <w:tab w:val="left" w:pos="360"/>
        </w:tabs>
        <w:rPr>
          <w:b/>
          <w:color w:val="00188F"/>
        </w:rPr>
      </w:pPr>
      <w:r>
        <w:rPr>
          <w:b/>
          <w:color w:val="00188F"/>
        </w:rPr>
        <w:t>Pranešimai</w:t>
      </w:r>
    </w:p>
    <w:p w14:paraId="191427BA" w14:textId="3D7A035E" w:rsidR="005C2737" w:rsidRDefault="005C2737" w:rsidP="005C2737">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FB5F24">
      <w:pPr>
        <w:pStyle w:val="ProductList-Offering2Heading"/>
        <w:keepNext/>
        <w:outlineLvl w:val="2"/>
      </w:pPr>
      <w:r>
        <w:tab/>
      </w:r>
      <w:bookmarkStart w:id="206" w:name="MicrosoftGraphdataconnect"/>
      <w:bookmarkStart w:id="207" w:name="_Toc3111588"/>
      <w:bookmarkStart w:id="208" w:name="_Toc5015900"/>
      <w:r>
        <w:t>„Microsoft Graph data connect</w:t>
      </w:r>
      <w:bookmarkEnd w:id="206"/>
      <w:r>
        <w:t xml:space="preserve"> for ISVs“</w:t>
      </w:r>
      <w:bookmarkEnd w:id="207"/>
      <w:bookmarkEnd w:id="208"/>
    </w:p>
    <w:p w14:paraId="6B0CC40C" w14:textId="77777777" w:rsidR="00FB5F24" w:rsidRPr="00931AE7" w:rsidRDefault="00FB5F24" w:rsidP="00FB5F24">
      <w:pPr>
        <w:pStyle w:val="ProductList-Body"/>
        <w:keepNext/>
        <w:tabs>
          <w:tab w:val="clear" w:pos="158"/>
          <w:tab w:val="left" w:pos="360"/>
        </w:tabs>
      </w:pPr>
      <w:r>
        <w:rPr>
          <w:b/>
          <w:color w:val="00188F"/>
        </w:rPr>
        <w:t>Paslaugų PL</w:t>
      </w:r>
    </w:p>
    <w:p w14:paraId="63C9E30A" w14:textId="77777777" w:rsidR="00FB5F24" w:rsidRPr="00931AE7" w:rsidRDefault="00FB5F24" w:rsidP="00FB5F24">
      <w:pPr>
        <w:pStyle w:val="ProductList-Body"/>
        <w:keepNext/>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FB5F24">
      <w:pPr>
        <w:pStyle w:val="ProductList-Body"/>
      </w:pPr>
    </w:p>
    <w:p w14:paraId="54ED34E3" w14:textId="77777777" w:rsidR="00FB5F24" w:rsidRPr="00931AE7" w:rsidRDefault="00FB5F24" w:rsidP="00FB5F24">
      <w:pPr>
        <w:pStyle w:val="ProductList-ClauseHeading"/>
      </w:pPr>
      <w:r>
        <w:t>Paslaugų lygio sutartis</w:t>
      </w:r>
    </w:p>
    <w:p w14:paraId="2B12B86A" w14:textId="77777777" w:rsidR="00FB5F24" w:rsidRPr="00931AE7" w:rsidRDefault="00FB5F24" w:rsidP="00FB5F24">
      <w:pPr>
        <w:pStyle w:val="ProductList-Body"/>
      </w:pPr>
      <w:r>
        <w:rPr>
          <w:szCs w:val="18"/>
        </w:rPr>
        <w:t>Nėra „Microsoft Graph data connect for ISVs“ SLA.</w:t>
      </w:r>
    </w:p>
    <w:p w14:paraId="08398D15" w14:textId="77777777" w:rsidR="00FB5F24" w:rsidRPr="00931AE7" w:rsidRDefault="00FB5F24" w:rsidP="00FB5F24">
      <w:pPr>
        <w:pStyle w:val="ProductList-Body"/>
        <w:shd w:val="clear" w:color="auto" w:fill="A6A6A6" w:themeFill="background1" w:themeFillShade="A6"/>
        <w:spacing w:before="120" w:after="240"/>
        <w:jc w:val="right"/>
      </w:pPr>
      <w:hyperlink w:anchor="_top" w:tooltip="Turinys" w:history="1">
        <w:r>
          <w:rPr>
            <w:rStyle w:val="Hyperlink"/>
            <w:sz w:val="16"/>
            <w:szCs w:val="16"/>
          </w:rPr>
          <w:t>Turinys</w:t>
        </w:r>
      </w:hyperlink>
      <w:r>
        <w:rPr>
          <w:sz w:val="16"/>
          <w:szCs w:val="16"/>
        </w:rPr>
        <w:t xml:space="preserve"> / </w:t>
      </w:r>
      <w:hyperlink w:anchor="_top" w:tooltip="Bendrosios sąlygos" w:history="1">
        <w:r>
          <w:rPr>
            <w:rStyle w:val="Hyperlink"/>
            <w:sz w:val="16"/>
            <w:szCs w:val="16"/>
          </w:rPr>
          <w:t>Bendrosios sąlygos</w:t>
        </w:r>
      </w:hyperlink>
    </w:p>
    <w:p w14:paraId="5FBDC1B8" w14:textId="7F0CD9E7" w:rsidR="00B932FA" w:rsidRPr="00512500" w:rsidRDefault="00B932FA" w:rsidP="00B932FA">
      <w:pPr>
        <w:pStyle w:val="ProductList-Offering2Heading"/>
        <w:keepNext/>
        <w:outlineLvl w:val="2"/>
        <w:rPr>
          <w:lang w:val="lt-LT"/>
        </w:rPr>
      </w:pPr>
      <w:r w:rsidRPr="00512500">
        <w:rPr>
          <w:lang w:val="lt-LT"/>
        </w:rPr>
        <w:tab/>
      </w:r>
      <w:bookmarkStart w:id="209" w:name="_Toc534755264"/>
      <w:bookmarkStart w:id="210" w:name="_Toc5015901"/>
      <w:r w:rsidRPr="00512500">
        <w:rPr>
          <w:lang w:val="lt-LT"/>
        </w:rPr>
        <w:t>„Microsoft Healthcare Bot“ paslauga</w:t>
      </w:r>
      <w:bookmarkEnd w:id="209"/>
      <w:bookmarkEnd w:id="210"/>
    </w:p>
    <w:p w14:paraId="0DBD874A" w14:textId="77777777" w:rsidR="00B932FA" w:rsidRDefault="00B932FA" w:rsidP="00B932FA">
      <w:pPr>
        <w:pStyle w:val="ProductList-Body"/>
        <w:keepNext/>
        <w:tabs>
          <w:tab w:val="clear" w:pos="158"/>
          <w:tab w:val="left" w:pos="360"/>
        </w:tabs>
        <w:rPr>
          <w:b/>
          <w:color w:val="00188F"/>
        </w:rPr>
      </w:pPr>
      <w:r>
        <w:rPr>
          <w:b/>
          <w:color w:val="00188F"/>
        </w:rPr>
        <w:t>Apibrėžtys</w:t>
      </w:r>
    </w:p>
    <w:p w14:paraId="3AFBD463" w14:textId="77777777" w:rsidR="00B932FA" w:rsidRDefault="00B932FA" w:rsidP="00B932FA">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B932FA">
      <w:pPr>
        <w:pStyle w:val="ProductList-Body"/>
      </w:pPr>
    </w:p>
    <w:p w14:paraId="74249D87" w14:textId="77777777" w:rsidR="00B932FA" w:rsidRDefault="00B932FA" w:rsidP="00B932FA">
      <w:pPr>
        <w:pStyle w:val="ProductList-Body"/>
        <w:keepNext/>
        <w:tabs>
          <w:tab w:val="clear" w:pos="158"/>
          <w:tab w:val="left" w:pos="360"/>
        </w:tabs>
        <w:rPr>
          <w:b/>
          <w:color w:val="00188F"/>
        </w:rPr>
      </w:pPr>
      <w:r>
        <w:rPr>
          <w:b/>
          <w:color w:val="00188F"/>
        </w:rPr>
        <w:t>Kliento įsipareigojimai</w:t>
      </w:r>
    </w:p>
    <w:p w14:paraId="3BBC33C3" w14:textId="77777777" w:rsidR="00B932FA" w:rsidRDefault="00B932FA" w:rsidP="00B932FA">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68"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B932FA">
      <w:pPr>
        <w:pStyle w:val="ProductList-Body"/>
      </w:pPr>
    </w:p>
    <w:p w14:paraId="1C898544" w14:textId="77777777" w:rsidR="00B932FA" w:rsidRDefault="00B932FA" w:rsidP="00B932FA">
      <w:pPr>
        <w:pStyle w:val="ProductList-Body"/>
        <w:keepNext/>
        <w:tabs>
          <w:tab w:val="clear" w:pos="158"/>
          <w:tab w:val="left" w:pos="360"/>
        </w:tabs>
        <w:rPr>
          <w:b/>
          <w:color w:val="00188F"/>
        </w:rPr>
      </w:pPr>
      <w:r>
        <w:rPr>
          <w:b/>
          <w:color w:val="00188F"/>
        </w:rPr>
        <w:t>Naudojimo apribojimai</w:t>
      </w:r>
    </w:p>
    <w:p w14:paraId="62CA461C" w14:textId="77777777" w:rsidR="00B932FA" w:rsidRPr="00917344" w:rsidRDefault="00B932FA" w:rsidP="00B932FA">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A0558F">
      <w:pPr>
        <w:pStyle w:val="ProductList-Offering2Heading"/>
        <w:outlineLvl w:val="2"/>
        <w:rPr>
          <w:lang w:val="lt-LT"/>
        </w:rPr>
      </w:pPr>
      <w:r w:rsidRPr="00A0558F">
        <w:rPr>
          <w:lang w:val="lt-LT"/>
        </w:rPr>
        <w:tab/>
      </w:r>
      <w:bookmarkStart w:id="211" w:name="_Toc476230944"/>
      <w:bookmarkStart w:id="212" w:name="_Toc5015902"/>
      <w:r w:rsidRPr="00A0558F">
        <w:rPr>
          <w:lang w:val="lt-LT"/>
        </w:rPr>
        <w:t>„Microsoft Intune</w:t>
      </w:r>
      <w:bookmarkEnd w:id="211"/>
      <w:r w:rsidRPr="00A0558F">
        <w:rPr>
          <w:lang w:val="lt-LT"/>
        </w:rPr>
        <w:t>“</w:t>
      </w:r>
      <w:bookmarkEnd w:id="212"/>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69"/>
          <w:footerReference w:type="first" r:id="rId70"/>
          <w:type w:val="continuous"/>
          <w:pgSz w:w="12240" w:h="15840"/>
          <w:pgMar w:top="1440" w:right="720" w:bottom="1440" w:left="720" w:header="720" w:footer="720" w:gutter="0"/>
          <w:cols w:space="720"/>
          <w:titlePg/>
          <w:docGrid w:linePitch="360"/>
        </w:sectPr>
      </w:pPr>
    </w:p>
    <w:bookmarkEnd w:id="199"/>
    <w:p w14:paraId="0606283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4E3C9C">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4E3C9C">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6A2DC238" w:rsidR="00A0558F" w:rsidRPr="004E78BB" w:rsidRDefault="00A0558F" w:rsidP="00A0558F">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A0558F">
      <w:pPr>
        <w:pStyle w:val="ProductList-Body"/>
      </w:pPr>
    </w:p>
    <w:p w14:paraId="35D837E6" w14:textId="77777777" w:rsidR="004E3C9C" w:rsidRPr="00A8327A" w:rsidRDefault="004E3C9C" w:rsidP="00FB5F24">
      <w:pPr>
        <w:pStyle w:val="ProductList-Body"/>
        <w:keepNext/>
        <w:tabs>
          <w:tab w:val="clear" w:pos="158"/>
          <w:tab w:val="left" w:pos="180"/>
        </w:tabs>
        <w:rPr>
          <w:b/>
          <w:color w:val="00188F"/>
        </w:rPr>
      </w:pPr>
      <w:r>
        <w:rPr>
          <w:b/>
          <w:color w:val="00188F"/>
        </w:rPr>
        <w:lastRenderedPageBreak/>
        <w:t>Įrenginių ir programų valdymas</w:t>
      </w:r>
    </w:p>
    <w:p w14:paraId="42E54B58" w14:textId="77777777" w:rsidR="004E3C9C" w:rsidRDefault="004E3C9C" w:rsidP="004E3C9C">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4E3C9C">
      <w:pPr>
        <w:pStyle w:val="ProductList-Body"/>
        <w:tabs>
          <w:tab w:val="clear" w:pos="158"/>
          <w:tab w:val="left" w:pos="180"/>
        </w:tabs>
      </w:pPr>
    </w:p>
    <w:p w14:paraId="15C54EB5" w14:textId="77777777" w:rsidR="004E3C9C" w:rsidRPr="00612EFD" w:rsidRDefault="004E3C9C" w:rsidP="004E3C9C">
      <w:pPr>
        <w:pStyle w:val="ProductList-Body"/>
        <w:rPr>
          <w:b/>
          <w:bCs/>
          <w:color w:val="00188F"/>
        </w:rPr>
      </w:pPr>
      <w:r>
        <w:rPr>
          <w:b/>
          <w:bCs/>
          <w:color w:val="00188F"/>
        </w:rPr>
        <w:t>„Microsoft Intune“ įrenginiams</w:t>
      </w:r>
    </w:p>
    <w:p w14:paraId="4D693ECF" w14:textId="77777777" w:rsidR="004E3C9C" w:rsidRPr="00A8327A" w:rsidRDefault="004E3C9C" w:rsidP="004E3C9C">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213" w:name="_Hlk521486116"/>
      <w:r>
        <w:t>Programų, paprastai susiejamų su konkrečiais vartotojais, pvz., „Outlook“ ir „OneDrive“, pagal šios paslaugos teikimo sąlygas naudoti negalima.</w:t>
      </w:r>
      <w:bookmarkEnd w:id="213"/>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011DD7">
      <w:pPr>
        <w:pStyle w:val="ProductList-Body"/>
        <w:keepNext/>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71"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214" w:name="_Toc453946633"/>
    <w:bookmarkStart w:id="215" w:name="_Toc451949071"/>
    <w:p w14:paraId="25C95CFB"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30171A">
      <w:pPr>
        <w:pStyle w:val="ProductList-Offering2Heading"/>
        <w:outlineLvl w:val="2"/>
        <w:rPr>
          <w:lang w:val="lt-LT"/>
        </w:rPr>
      </w:pPr>
      <w:r w:rsidRPr="001B7F3D">
        <w:rPr>
          <w:lang w:val="lt-LT"/>
        </w:rPr>
        <w:tab/>
      </w:r>
      <w:bookmarkStart w:id="216" w:name="_Toc5015903"/>
      <w:r w:rsidR="0059600D" w:rsidRPr="00C17F2D">
        <w:rPr>
          <w:lang w:val="lt-LT"/>
        </w:rPr>
        <w:t>„</w:t>
      </w:r>
      <w:r w:rsidR="0030171A" w:rsidRPr="005C2737">
        <w:rPr>
          <w:lang w:val="lt-LT"/>
        </w:rPr>
        <w:t>Microsoft Learning</w:t>
      </w:r>
      <w:bookmarkEnd w:id="214"/>
      <w:bookmarkEnd w:id="215"/>
      <w:r w:rsidR="0059600D" w:rsidRPr="00C17F2D">
        <w:rPr>
          <w:lang w:val="lt-LT"/>
        </w:rPr>
        <w:t>“</w:t>
      </w:r>
      <w:bookmarkEnd w:id="216"/>
    </w:p>
    <w:bookmarkEnd w:id="187"/>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217" w:name="_Toc451949072"/>
      <w:r>
        <w:t>„Microsoft Learning Imagine Academy“</w:t>
      </w:r>
      <w:bookmarkEnd w:id="217"/>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72"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bookmarkEnd w:id="188"/>
    <w:p w14:paraId="3900D456"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931AE7" w:rsidRDefault="00FB5F24" w:rsidP="00FB5F24">
      <w:pPr>
        <w:pStyle w:val="ProductList-Offering2Heading"/>
        <w:keepNext/>
        <w:outlineLvl w:val="2"/>
      </w:pPr>
      <w:r>
        <w:tab/>
      </w:r>
      <w:bookmarkStart w:id="218" w:name="MicrosoftSearchinBing"/>
      <w:bookmarkStart w:id="219" w:name="_Toc3111592"/>
      <w:bookmarkStart w:id="220" w:name="_Toc5015904"/>
      <w:r>
        <w:t>„Microsoft Search in Bing“</w:t>
      </w:r>
      <w:bookmarkEnd w:id="218"/>
      <w:bookmarkEnd w:id="219"/>
      <w:bookmarkEnd w:id="220"/>
    </w:p>
    <w:p w14:paraId="2ED2B202" w14:textId="77777777" w:rsidR="00FB5F24" w:rsidRPr="00931AE7" w:rsidRDefault="00FB5F24" w:rsidP="00FB5F24">
      <w:pPr>
        <w:pStyle w:val="ProductList-Body"/>
        <w:keepNext/>
        <w:tabs>
          <w:tab w:val="clear" w:pos="158"/>
          <w:tab w:val="left" w:pos="360"/>
        </w:tabs>
      </w:pPr>
      <w:r>
        <w:rPr>
          <w:b/>
          <w:color w:val="00188F"/>
        </w:rPr>
        <w:t>„Microsoft Search in Bing“</w:t>
      </w:r>
    </w:p>
    <w:p w14:paraId="6403C16E" w14:textId="77777777" w:rsidR="00FB5F24" w:rsidRPr="00931AE7" w:rsidRDefault="00FB5F24" w:rsidP="00FB5F24">
      <w:pPr>
        <w:pStyle w:val="ProductList-Body"/>
      </w:pPr>
      <w:r>
        <w:t>„Microsoft Search in Bing“ reiškia „Office 365“ paslaugą, kuri įmonės ieškos rezultatus, gautus iš vidinių išteklių (pvz., intraneto, failų, žmonių informacijos), pateikia Kliento vartotojams, kurie yra prisiregistravę naudoti paslaugą per savo darbo arba mokymo įstaigos paskyrą.</w:t>
      </w:r>
    </w:p>
    <w:p w14:paraId="7F207678" w14:textId="77777777" w:rsidR="00FB5F24" w:rsidRPr="00931AE7" w:rsidRDefault="00FB5F24" w:rsidP="00FB5F24">
      <w:pPr>
        <w:pStyle w:val="ProductList-Body"/>
      </w:pPr>
    </w:p>
    <w:p w14:paraId="1B6DCDCF" w14:textId="77777777" w:rsidR="00FB5F24" w:rsidRPr="00931AE7" w:rsidRDefault="00FB5F24" w:rsidP="00FB5F24">
      <w:pPr>
        <w:pStyle w:val="ProductList-Body"/>
        <w:keepNext/>
      </w:pPr>
      <w:r>
        <w:rPr>
          <w:b/>
          <w:color w:val="00188F"/>
        </w:rPr>
        <w:t>„Microsoft Search in Bing“ privatumas:</w:t>
      </w:r>
    </w:p>
    <w:p w14:paraId="5E7D4D8C" w14:textId="77777777" w:rsidR="00FB5F24" w:rsidRPr="00931AE7" w:rsidRDefault="00FB5F24" w:rsidP="00FB5F24">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w:t>
      </w:r>
      <w:r>
        <w:lastRenderedPageBreak/>
        <w:t xml:space="preserve">kurių pateikta užklausa, ir rezultatai nėra Kliento duomenys. Šios Internete teikiamų paslaugų sąlygos, įskaitant duomenų apdorojimo sąlygas, taikomos tik „Microsoft Search in Bing“. „Microsoft“ privatumo patvirtinimas (rasite apsilankę </w:t>
      </w:r>
      <w:hyperlink r:id="rId73" w:history="1">
        <w:r>
          <w:rPr>
            <w:rStyle w:val="Hyperlink"/>
          </w:rPr>
          <w:t>https://go.microsoft.com/fwlink/?LinkId=521839</w:t>
        </w:r>
      </w:hyperlink>
      <w:r>
        <w:t xml:space="preserve">) taikomas viešajai ieškai Bing.com. </w:t>
      </w:r>
    </w:p>
    <w:p w14:paraId="0814DB6A" w14:textId="77777777" w:rsidR="00FB5F24" w:rsidRPr="00931AE7" w:rsidRDefault="00FB5F24" w:rsidP="00FB5F24">
      <w:pPr>
        <w:pStyle w:val="ProductList-Body"/>
        <w:shd w:val="clear" w:color="auto" w:fill="A6A6A6" w:themeFill="background1" w:themeFillShade="A6"/>
        <w:spacing w:before="120" w:after="240"/>
        <w:jc w:val="right"/>
      </w:pPr>
      <w:hyperlink w:anchor="_top" w:tooltip="Turinys" w:history="1">
        <w:r>
          <w:rPr>
            <w:rStyle w:val="Hyperlink"/>
            <w:sz w:val="16"/>
            <w:szCs w:val="16"/>
          </w:rPr>
          <w:t>Turinys</w:t>
        </w:r>
      </w:hyperlink>
      <w:r>
        <w:rPr>
          <w:sz w:val="16"/>
          <w:szCs w:val="16"/>
        </w:rPr>
        <w:t xml:space="preserve"> / </w:t>
      </w:r>
      <w:hyperlink w:anchor="_top" w:tooltip="Bendrosios sąlygos" w:history="1">
        <w:r>
          <w:rPr>
            <w:rStyle w:val="Hyperlink"/>
            <w:sz w:val="16"/>
            <w:szCs w:val="16"/>
          </w:rPr>
          <w:t>Bendrosios sąlygos</w:t>
        </w:r>
      </w:hyperlink>
    </w:p>
    <w:p w14:paraId="4BE60630" w14:textId="3889A4E6" w:rsidR="00B47E31" w:rsidRPr="00B47E31" w:rsidRDefault="00B47E31" w:rsidP="00B932FA">
      <w:pPr>
        <w:pStyle w:val="ProductList-Offering2Heading"/>
        <w:keepNext/>
        <w:rPr>
          <w:lang w:val="lt-LT"/>
        </w:rPr>
      </w:pPr>
      <w:r w:rsidRPr="00B47E31">
        <w:rPr>
          <w:lang w:val="lt-LT"/>
        </w:rPr>
        <w:tab/>
      </w:r>
      <w:bookmarkStart w:id="221" w:name="_Toc457466455"/>
      <w:bookmarkStart w:id="222" w:name="_Toc5015905"/>
      <w:r w:rsidRPr="00B47E31">
        <w:rPr>
          <w:lang w:val="lt-LT"/>
        </w:rPr>
        <w:t>„Minecraft“: „Education Edition“</w:t>
      </w:r>
      <w:bookmarkEnd w:id="221"/>
      <w:bookmarkEnd w:id="222"/>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5B1148C3" w:rsidR="00B47E31" w:rsidRPr="00AB267B" w:rsidRDefault="00B47E31" w:rsidP="00B47E31">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223" w:name="_Toc5015906"/>
      <w:r w:rsidR="00581CDB" w:rsidRPr="00C17F2D">
        <w:rPr>
          <w:lang w:val="lt-LT"/>
        </w:rPr>
        <w:t>„Office 365 Developer“</w:t>
      </w:r>
      <w:bookmarkEnd w:id="223"/>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42BE3E7" w14:textId="77777777" w:rsidR="0030171A" w:rsidRPr="00423851" w:rsidRDefault="0030171A" w:rsidP="00011DD7">
      <w:pPr>
        <w:pStyle w:val="ProductList-Offering2Heading"/>
        <w:keepNext/>
        <w:outlineLvl w:val="2"/>
        <w:rPr>
          <w:lang w:val="lt-LT"/>
        </w:rPr>
      </w:pPr>
      <w:r w:rsidRPr="00423851">
        <w:rPr>
          <w:lang w:val="lt-LT"/>
        </w:rPr>
        <w:tab/>
      </w:r>
      <w:bookmarkStart w:id="224" w:name="_Toc453946637"/>
      <w:bookmarkStart w:id="225" w:name="_Toc5015907"/>
      <w:r w:rsidRPr="00423851">
        <w:rPr>
          <w:lang w:val="lt-LT"/>
        </w:rPr>
        <w:t>„Windows“ kompiuterio operacinė sistema</w:t>
      </w:r>
      <w:bookmarkEnd w:id="224"/>
      <w:bookmarkEnd w:id="225"/>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1DF5B9CA"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22605">
      <w:pPr>
        <w:rPr>
          <w:sz w:val="18"/>
          <w:szCs w:val="18"/>
        </w:rPr>
      </w:pPr>
    </w:p>
    <w:p w14:paraId="2FBE9545" w14:textId="0412F30E" w:rsidR="00ED5457" w:rsidRPr="001F7CE6" w:rsidRDefault="00ED5457" w:rsidP="00922605">
      <w:pPr>
        <w:rPr>
          <w:sz w:val="18"/>
          <w:szCs w:val="18"/>
        </w:rPr>
        <w:sectPr w:rsidR="00ED5457" w:rsidRPr="001F7CE6" w:rsidSect="00E275D6">
          <w:footerReference w:type="first" r:id="rId7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6" w:name="Attachment1"/>
      <w:bookmarkStart w:id="227" w:name="_Toc5015908"/>
      <w:r>
        <w:lastRenderedPageBreak/>
        <w:t>1 priedas. Pranešimai</w:t>
      </w:r>
      <w:bookmarkEnd w:id="226"/>
      <w:bookmarkEnd w:id="227"/>
    </w:p>
    <w:p w14:paraId="2F4609B8" w14:textId="0A35F4A9" w:rsidR="004D27A6" w:rsidRPr="00C17F2D" w:rsidRDefault="00D67A4B" w:rsidP="00E040B7">
      <w:pPr>
        <w:pStyle w:val="ProductList-Offering1Heading"/>
        <w:rPr>
          <w:lang w:val="lt-LT"/>
        </w:rPr>
      </w:pPr>
      <w:bookmarkStart w:id="228" w:name="_Toc5015909"/>
      <w:r w:rsidRPr="00C17F2D">
        <w:rPr>
          <w:lang w:val="lt-LT"/>
        </w:rPr>
        <w:t>„Bing Maps“</w:t>
      </w:r>
      <w:bookmarkEnd w:id="228"/>
    </w:p>
    <w:p w14:paraId="6497FF22" w14:textId="77777777" w:rsidR="004E3C9C" w:rsidRDefault="004E3C9C" w:rsidP="004E3C9C">
      <w:pPr>
        <w:pStyle w:val="ProductList-Body"/>
      </w:pPr>
      <w:bookmarkStart w:id="229"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75" w:history="1">
        <w:r>
          <w:rPr>
            <w:rStyle w:val="Hyperlink"/>
          </w:rPr>
          <w:t>go.microsoft.com/?linkid=9710837</w:t>
        </w:r>
      </w:hyperlink>
      <w:r>
        <w:t xml:space="preserve">, ir „Microsoft“ privatumo nuostatos, pateiktos adresu </w:t>
      </w:r>
      <w:hyperlink r:id="rId76" w:history="1">
        <w:r>
          <w:rPr>
            <w:rStyle w:val="Hyperlink"/>
          </w:rPr>
          <w:t>go.microsoft.com/fwlink/?LinkID=248686</w:t>
        </w:r>
      </w:hyperlink>
      <w:r>
        <w:t>.</w:t>
      </w:r>
    </w:p>
    <w:bookmarkStart w:id="230" w:name="ProfessionalServices"/>
    <w:p w14:paraId="76E545C2"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231" w:name="_Toc5015910"/>
      <w:r w:rsidRPr="00C17F2D">
        <w:rPr>
          <w:lang w:val="lt-LT"/>
        </w:rPr>
        <w:t>Profesionalios paslaugos</w:t>
      </w:r>
      <w:bookmarkEnd w:id="229"/>
      <w:bookmarkEnd w:id="231"/>
    </w:p>
    <w:bookmarkEnd w:id="230"/>
    <w:p w14:paraId="5716C920" w14:textId="77777777" w:rsidR="00943C98" w:rsidRDefault="00943C98" w:rsidP="00943C98">
      <w:pPr>
        <w:pStyle w:val="ProductList-Body"/>
      </w:pPr>
      <w:r>
        <w:t>Profesionalios paslaugos teikiamos taikant toliau nurodytas Profesionalių paslaugų sąlygas. Tačiau, jeigu Profesionalios paslaugos įtrauktos į atskirą sutartį, bus taikomos tos atskiros sutarties sąlygos.</w:t>
      </w:r>
    </w:p>
    <w:p w14:paraId="202EB3E8" w14:textId="77777777" w:rsidR="00943C98" w:rsidRDefault="00943C98" w:rsidP="00943C98">
      <w:pPr>
        <w:pStyle w:val="ProductList-Body"/>
      </w:pPr>
    </w:p>
    <w:p w14:paraId="3AB8989C" w14:textId="77777777" w:rsidR="00943C98" w:rsidRDefault="00943C98" w:rsidP="00943C98">
      <w:pPr>
        <w:pStyle w:val="ProductList-Body"/>
      </w:pPr>
      <w:r>
        <w:t>Profesionalios paslaugos, kurioms taikomas šis Pranešimas, nėra Internete teikiamos paslaugos, todėl likusios Internete teikiamų paslaugų sąlygos ir bet kokios šalių pasirašytos duomenų tvarkymo pakeitimo arba HIPAA verslo partnerio sutarties sąlygos netaikomos, nebent aiškiai nurodyta kitaip toliau pateiktose Profesionalių paslaugų sąlygose.</w:t>
      </w:r>
    </w:p>
    <w:p w14:paraId="56C35D88" w14:textId="77777777" w:rsidR="00943C98" w:rsidRPr="00FC2D52" w:rsidRDefault="00943C98" w:rsidP="00943C98">
      <w:pPr>
        <w:pStyle w:val="ProductList-Body"/>
        <w:rPr>
          <w:b/>
          <w:color w:val="00188F"/>
        </w:rPr>
      </w:pPr>
    </w:p>
    <w:p w14:paraId="1FE8017A" w14:textId="77777777" w:rsidR="00943C98" w:rsidRPr="00F40FD0" w:rsidRDefault="00943C98" w:rsidP="00943C98">
      <w:pPr>
        <w:pStyle w:val="ProductList-Body"/>
        <w:outlineLvl w:val="2"/>
      </w:pPr>
      <w:r>
        <w:rPr>
          <w:b/>
          <w:color w:val="00188F"/>
        </w:rPr>
        <w:t>Palaikymo duomenys</w:t>
      </w:r>
    </w:p>
    <w:p w14:paraId="23F61763" w14:textId="77777777" w:rsidR="00943C98" w:rsidRPr="00F40FD0" w:rsidRDefault="00943C98" w:rsidP="00943C98">
      <w:pPr>
        <w:pStyle w:val="ProductList-Body"/>
        <w:ind w:left="180"/>
        <w:outlineLvl w:val="2"/>
      </w:pPr>
      <w:r>
        <w:rPr>
          <w:b/>
          <w:bCs/>
          <w:color w:val="0072C6"/>
        </w:rPr>
        <w:t>Palaikymo duomenų tvarkymas</w:t>
      </w:r>
    </w:p>
    <w:p w14:paraId="32EBF154" w14:textId="77777777" w:rsidR="00943C98" w:rsidRDefault="00943C98" w:rsidP="00943C98">
      <w:pPr>
        <w:pStyle w:val="ProductList-Body"/>
        <w:ind w:left="158"/>
      </w:pPr>
      <w:r>
        <w:t>Palaikymo duomenys bus naudojami ir kitaip tvarkomi tik siekiant Klientui teikti techninį palaikymą, įskaitant tikslus, suderinamus su techninio palaikymo teikimu. „Microsoft“ be Kliento leidimo nenaudos ar kitaip netvarkys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 kad ši užtikrintų palaikymo paslaugų teikimą Klientui. „Microsoft“ teisių į programinę įrangą arba paslaugas, kurių licenciją „Microsoft“ suteikia Klientui, šios pastraipos teiginiai nepakeičia.</w:t>
      </w:r>
    </w:p>
    <w:p w14:paraId="2095FE7B" w14:textId="77777777" w:rsidR="00943C98" w:rsidRDefault="00943C98" w:rsidP="00943C98">
      <w:pPr>
        <w:pStyle w:val="ProductList-Body"/>
        <w:ind w:left="158"/>
      </w:pPr>
    </w:p>
    <w:p w14:paraId="35507BCB" w14:textId="77777777" w:rsidR="00943C98" w:rsidRPr="00F40FD0" w:rsidRDefault="00943C98" w:rsidP="00943C98">
      <w:pPr>
        <w:pStyle w:val="ProductList-Body"/>
        <w:ind w:left="180"/>
        <w:outlineLvl w:val="2"/>
      </w:pPr>
      <w:r>
        <w:rPr>
          <w:b/>
          <w:bCs/>
          <w:color w:val="0072C6"/>
        </w:rPr>
        <w:t>Į Palaikymo duomenis įtrauktų Asmeninių duomenų tvarkymas; BDAR</w:t>
      </w:r>
    </w:p>
    <w:p w14:paraId="6BA9DCAE" w14:textId="77777777" w:rsidR="00943C98" w:rsidRDefault="00943C98" w:rsidP="00943C98">
      <w:pPr>
        <w:pStyle w:val="ProductList-Body"/>
        <w:ind w:left="158"/>
      </w:pPr>
      <w:r>
        <w:t>Su techninio palaikymo teikimu susiję Kliento arba jo vardu įmonei „Microsoft“ pateikti Asmeniniai duomenys taip pat yra Palaikymo duomenys. Jei „Microsoft“ yra Asmeninių duomenų, kuriems taikomas BDAR, tvarkytoja ar antrinė tvarkytoja, šį tvarkymą reguliuoja 4 priede nurodytos BDAR sąlygos, ir šalys taip pat sutaria dėl tolesnių šio punkto („Į Palaikymo duomenis įtrauktų Asmeninių duomenų tvarkymas; BDAR“) sąlygų.</w:t>
      </w:r>
    </w:p>
    <w:p w14:paraId="6E83F96B" w14:textId="77777777" w:rsidR="00943C98" w:rsidRDefault="00943C98" w:rsidP="00943C98">
      <w:pPr>
        <w:pStyle w:val="ProductList-Body"/>
        <w:ind w:left="158"/>
      </w:pPr>
    </w:p>
    <w:p w14:paraId="58046199" w14:textId="77777777" w:rsidR="00943C98" w:rsidRPr="00CD1288" w:rsidRDefault="00943C98" w:rsidP="00943C98">
      <w:pPr>
        <w:pStyle w:val="ProductList-Body"/>
        <w:ind w:left="180"/>
        <w:outlineLvl w:val="2"/>
        <w:rPr>
          <w:color w:val="0072C6"/>
        </w:rPr>
      </w:pPr>
      <w:r>
        <w:rPr>
          <w:b/>
          <w:color w:val="0072C6"/>
        </w:rPr>
        <w:tab/>
      </w:r>
      <w:r>
        <w:rPr>
          <w:color w:val="0072C6"/>
        </w:rPr>
        <w:t>Tvarkytojo ir valdytojo vaidmenys bei pareigos</w:t>
      </w:r>
    </w:p>
    <w:p w14:paraId="3B2121CB" w14:textId="77777777" w:rsidR="00943C98" w:rsidRPr="00CD1288" w:rsidRDefault="00943C98" w:rsidP="00943C98">
      <w:pPr>
        <w:pStyle w:val="ProductList-Body"/>
        <w:ind w:left="720"/>
      </w:pPr>
      <w:r>
        <w:t>Klientas ir „Microsoft“ susitaria, kad Klientas yra į Palaikymo duomenis įtrauktų Asmeninių duomenų valdytojas, o „Microsoft“ yra tokių duomenų tvarkytoja, išskyrus tuos atvejus, kai Klientas veikia kaip Asmeninių duomenų tvarkytojas, kuriuo atveju „Microsoft“ yra antrinė duomenų tvarkytoja. Tačiau „Microsoft“ ir Klientas sutaria, kad „Microsoft“ valdo verslo kontaktų informaciją ar kitus Asmeninius duomenis, kurie gali būti renkami tuo pačiu metu kaip Palaikymo duomenys, tačiau jie reikalingi norint išlaikyti verslo ryšį su Klientu. „Microsoft“ Asmeninius duomenis tvarkys tik pagal Kliento dokumentais patvirtintus nurodymus. Klientas sutinka, kad jo bendrojo licencijavimo sutartis (įskaitant OST) kartu su informacija apie tai, kaip Klientas naudoja Profesionalias paslaugas,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011A4237" w14:textId="77777777" w:rsidR="00943C98" w:rsidRDefault="00943C98" w:rsidP="00943C98">
      <w:pPr>
        <w:pStyle w:val="ProductList-Body"/>
        <w:ind w:left="158"/>
      </w:pPr>
    </w:p>
    <w:p w14:paraId="676AE6CF" w14:textId="77777777" w:rsidR="00943C98" w:rsidRPr="00CD1288" w:rsidRDefault="00943C98" w:rsidP="00943C98">
      <w:pPr>
        <w:pStyle w:val="ProductList-Body"/>
        <w:ind w:left="180"/>
        <w:outlineLvl w:val="2"/>
        <w:rPr>
          <w:color w:val="0072C6"/>
        </w:rPr>
      </w:pPr>
      <w:r>
        <w:rPr>
          <w:b/>
          <w:color w:val="0072C6"/>
        </w:rPr>
        <w:tab/>
      </w:r>
      <w:r>
        <w:rPr>
          <w:color w:val="0072C6"/>
        </w:rPr>
        <w:t>Į Palaikymo duomenis įtrauktų Asmeninių duomenų tvarkymas</w:t>
      </w:r>
    </w:p>
    <w:p w14:paraId="0B258133" w14:textId="77777777" w:rsidR="00943C98" w:rsidRPr="00F77194" w:rsidRDefault="00943C98" w:rsidP="00943C98">
      <w:pPr>
        <w:pStyle w:val="CommentText"/>
        <w:spacing w:after="0"/>
        <w:ind w:left="720"/>
        <w:rPr>
          <w:sz w:val="18"/>
          <w:szCs w:val="18"/>
        </w:rPr>
      </w:pPr>
      <w:r>
        <w:rPr>
          <w:rStyle w:val="ProductList-BodyChar"/>
        </w:rPr>
        <w:t xml:space="preserve">Šalys </w:t>
      </w:r>
      <w:r>
        <w:rPr>
          <w:sz w:val="18"/>
          <w:szCs w:val="18"/>
        </w:rPr>
        <w:t>patvirtina ir sutaria, kad:</w:t>
      </w:r>
    </w:p>
    <w:p w14:paraId="38DA32FB" w14:textId="77777777" w:rsidR="00943C98" w:rsidRDefault="00943C98" w:rsidP="00943C98">
      <w:pPr>
        <w:pStyle w:val="ProductList-Body"/>
        <w:numPr>
          <w:ilvl w:val="0"/>
          <w:numId w:val="47"/>
        </w:numPr>
        <w:ind w:left="1280"/>
      </w:pPr>
      <w:r>
        <w:t>tvarkomi tik tie Asmeniniai duomenys, kurie patenka į BDAR aprėptį;</w:t>
      </w:r>
    </w:p>
    <w:p w14:paraId="25E29C87" w14:textId="77777777" w:rsidR="00943C98" w:rsidRDefault="00943C98" w:rsidP="00943C98">
      <w:pPr>
        <w:pStyle w:val="ProductList-Body"/>
        <w:numPr>
          <w:ilvl w:val="0"/>
          <w:numId w:val="47"/>
        </w:numPr>
        <w:ind w:left="1280"/>
      </w:pPr>
      <w:r>
        <w:t xml:space="preserve">duomenų tvarkymas tęsis tol, kol Klientas turės teisę gauti techninį palaikymą ir kol Klientui nurodžius arba vadovaujantis šiomis OST nebus panaikinti ar grąžinti Asmeniniai duomenys; </w:t>
      </w:r>
    </w:p>
    <w:p w14:paraId="019BBC9D" w14:textId="77777777" w:rsidR="00943C98" w:rsidRDefault="00943C98" w:rsidP="00943C98">
      <w:pPr>
        <w:pStyle w:val="ProductList-Body"/>
        <w:numPr>
          <w:ilvl w:val="0"/>
          <w:numId w:val="47"/>
        </w:numPr>
        <w:ind w:left="1280"/>
      </w:pPr>
      <w:r>
        <w:t xml:space="preserve">duomenų tvarkymo pobūdis ir tikslas turi būti techninio palaikymo teikimas pagal Kliento bendrojo licencijavimo sutartį; </w:t>
      </w:r>
    </w:p>
    <w:p w14:paraId="4E9F9725" w14:textId="77777777" w:rsidR="00943C98" w:rsidRDefault="00943C98" w:rsidP="00943C98">
      <w:pPr>
        <w:pStyle w:val="ProductList-Body"/>
        <w:numPr>
          <w:ilvl w:val="0"/>
          <w:numId w:val="47"/>
        </w:numPr>
        <w:ind w:left="1280"/>
      </w:pPr>
      <w:r>
        <w:t xml:space="preserve">teikiant techninį palaikymą tvarkomų Asmeninių duomenų tipai apima tik tuos duomenis, kurie aiškiai nurodyti BDAR 4 straipsnyje; ir </w:t>
      </w:r>
    </w:p>
    <w:p w14:paraId="5B76448D" w14:textId="77777777" w:rsidR="00943C98" w:rsidRDefault="00943C98" w:rsidP="00943C98">
      <w:pPr>
        <w:pStyle w:val="ProductList-Body"/>
        <w:numPr>
          <w:ilvl w:val="0"/>
          <w:numId w:val="47"/>
        </w:numPr>
        <w:ind w:left="1282"/>
      </w:pPr>
      <w:r>
        <w:t>Duomenų subjektų kategorijos yra Kliento atstovai ir galutiniai vartotojai, pavyzdžiui, darbuotojai, rangovai, bendradarbiai ir klientai.</w:t>
      </w:r>
    </w:p>
    <w:p w14:paraId="6330BFEB" w14:textId="77777777" w:rsidR="00943C98" w:rsidRDefault="00943C98" w:rsidP="00943C98">
      <w:pPr>
        <w:pStyle w:val="ProductList-Body"/>
        <w:ind w:left="922"/>
      </w:pPr>
    </w:p>
    <w:p w14:paraId="603F8D62" w14:textId="77777777" w:rsidR="00943C98" w:rsidRDefault="00943C98" w:rsidP="00943C98">
      <w:pPr>
        <w:pStyle w:val="ProductList-Body"/>
        <w:ind w:left="720"/>
      </w:pPr>
      <w:r>
        <w:lastRenderedPageBreak/>
        <w:t>Apdorodama duomenų subjektų užklausas ir tvarkymo veiksmų įrašus, susijusius su Palaikymo duomenimis ir į juos įtrauktais Asmeniniais duomenimis, „Microsoft“ laikysis taikytinų įsipareigojimų, nurodytų OST skyriaus „Duomenų apsaugos sąlygos“ nuostatose „Duomenų subjektų teisės; pagalba dėl užklausų“ ir „Įrašai apie tvarkymo veiksmus“.</w:t>
      </w:r>
    </w:p>
    <w:p w14:paraId="011FE1D7" w14:textId="77777777" w:rsidR="00943C98" w:rsidRDefault="00943C98" w:rsidP="00943C98">
      <w:pPr>
        <w:pStyle w:val="ProductList-Body"/>
      </w:pPr>
    </w:p>
    <w:p w14:paraId="3F27A489" w14:textId="77777777" w:rsidR="00943C98" w:rsidRPr="00F40FD0" w:rsidRDefault="00943C98" w:rsidP="00943C98">
      <w:pPr>
        <w:pStyle w:val="ProductList-Body"/>
        <w:ind w:left="180"/>
        <w:outlineLvl w:val="2"/>
      </w:pPr>
      <w:r>
        <w:rPr>
          <w:b/>
          <w:bCs/>
          <w:color w:val="0072C6"/>
        </w:rPr>
        <w:t>Palaikymo duomenų sauga</w:t>
      </w:r>
    </w:p>
    <w:p w14:paraId="619F1712" w14:textId="77777777" w:rsidR="00130AA0" w:rsidRDefault="00130AA0" w:rsidP="00130AA0">
      <w:pPr>
        <w:pStyle w:val="ProductList-Body"/>
        <w:ind w:left="158"/>
      </w:pPr>
      <w:r>
        <w:t>„Microsoft“ įgyvendins ir tvarkys technines bei organizacines priemones siekdama apsaugoti Palaikymo duomenis. Šios priemonės turi atitikti reikalavimus, nurodytus ISO 27001, ISO 27002 ir ISO 27018 standartuose. Jei „Microsoft“ sužinos apie saugos pažeidimą, dėl kurio, įmonei „Microsoft“ tvarkant Palaikymo duomenis, jie netyčia ar neteisėtai sunaikinami, prarandami, pakeičiami, neteisėtai atskleidžiami ar pasiekiami, „Microsoft“ laikysis įsipareigojimų, nurodytų OST skyriaus „Duomenų apsaugos sąlygos“ nuostatoje „Pranešimai apie saugos incidentus“.</w:t>
      </w:r>
    </w:p>
    <w:p w14:paraId="20BEA03C" w14:textId="77777777" w:rsidR="00943C98" w:rsidRDefault="00943C98" w:rsidP="00943C98">
      <w:pPr>
        <w:pStyle w:val="ProductList-Body"/>
        <w:ind w:left="158"/>
      </w:pPr>
    </w:p>
    <w:p w14:paraId="4C15CFC6" w14:textId="77777777" w:rsidR="00943C98" w:rsidRPr="00F40FD0" w:rsidRDefault="00943C98" w:rsidP="00943C98">
      <w:pPr>
        <w:pStyle w:val="ProductList-Body"/>
        <w:ind w:left="180"/>
        <w:outlineLvl w:val="2"/>
      </w:pPr>
      <w:r>
        <w:rPr>
          <w:b/>
          <w:bCs/>
          <w:color w:val="0072C6"/>
        </w:rPr>
        <w:t>Duomenų vieta ir perleidimas</w:t>
      </w:r>
    </w:p>
    <w:p w14:paraId="7BD0BEAF" w14:textId="77777777" w:rsidR="00943C98" w:rsidRDefault="00943C98" w:rsidP="00943C98">
      <w:pPr>
        <w:pStyle w:val="ProductList-Body"/>
        <w:ind w:left="158"/>
      </w:pPr>
      <w:r>
        <w:t>Kliento vardu „Microsoft“ tvarkomi Palaikymo duomenys gali būti perleidžiami, išsaugomi ir tvarkomi Jungtinėse Amerikos Valstijose arba bet kurioje kitoje šalyje, kurioje veikia „Microsoft“arba su ja Susijusios įmonės ar Antriniai duomenų tvarkytojai. Klientas paveda „Microsoft“ atlikti bet kurį tokį Palaikymo duomenų perleidimą į bet kurią tokią šalį ir išsaugoti bei tvarkyti šiuos duomenis, kad būtų užtikrintas techninio palaikymo teikimas. „Microsoft“ sertifikuota pagal ES ir JAV bei Šveicarijos ir 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12304506" w14:textId="77777777" w:rsidR="00943C98" w:rsidRDefault="00943C98" w:rsidP="00943C98">
      <w:pPr>
        <w:pStyle w:val="ProductList-Body"/>
        <w:ind w:left="158"/>
      </w:pPr>
    </w:p>
    <w:p w14:paraId="60D4BDFC" w14:textId="77777777" w:rsidR="00943C98" w:rsidRPr="00F40FD0" w:rsidRDefault="00943C98" w:rsidP="00943C98">
      <w:pPr>
        <w:pStyle w:val="ProductList-Body"/>
        <w:ind w:left="180"/>
        <w:outlineLvl w:val="2"/>
      </w:pPr>
      <w:r>
        <w:rPr>
          <w:b/>
          <w:bCs/>
          <w:color w:val="0072C6"/>
        </w:rPr>
        <w:t>Kiti su Palaikymo duomenimis susiję įsipareigojimai</w:t>
      </w:r>
    </w:p>
    <w:p w14:paraId="5C895F56" w14:textId="77777777" w:rsidR="00943C98" w:rsidRDefault="00943C98" w:rsidP="00943C98">
      <w:pPr>
        <w:pStyle w:val="ProductList-Body"/>
        <w:ind w:left="180"/>
        <w:outlineLvl w:val="2"/>
        <w:rPr>
          <w:color w:val="0072C6"/>
        </w:rPr>
      </w:pPr>
      <w:r>
        <w:rPr>
          <w:b/>
          <w:color w:val="0072C6"/>
        </w:rPr>
        <w:tab/>
      </w:r>
      <w:r>
        <w:rPr>
          <w:color w:val="0072C6"/>
        </w:rPr>
        <w:t>Atskleidimas</w:t>
      </w:r>
    </w:p>
    <w:p w14:paraId="1D1B4A93" w14:textId="77777777" w:rsidR="00943C98" w:rsidRPr="00CD1288" w:rsidRDefault="00943C98" w:rsidP="00943C98">
      <w:pPr>
        <w:pStyle w:val="ProductList-Body"/>
        <w:ind w:left="720"/>
      </w:pPr>
      <w:r>
        <w:t>„Microsoft“ trečiosioms šalims atskleidžiant Palaikymo duomenis, taikomi tie patys ribojimai ir procedūros, kurie taikomi Kliento duomenims – jie nurodyti OST skyriaus „Duomenų apsaugos sąlygos“ nuostatoje „Kliento duomenų atskleidimas“.</w:t>
      </w:r>
    </w:p>
    <w:p w14:paraId="3B08A532" w14:textId="77777777" w:rsidR="00943C98" w:rsidRDefault="00943C98" w:rsidP="00943C98">
      <w:pPr>
        <w:pStyle w:val="ProductList-Body"/>
        <w:ind w:left="158"/>
      </w:pPr>
    </w:p>
    <w:p w14:paraId="55B6470E" w14:textId="77777777" w:rsidR="00943C98" w:rsidRDefault="00943C98" w:rsidP="00943C98">
      <w:pPr>
        <w:pStyle w:val="ProductList-Body"/>
        <w:ind w:left="180"/>
        <w:outlineLvl w:val="2"/>
        <w:rPr>
          <w:color w:val="0072C6"/>
        </w:rPr>
      </w:pPr>
      <w:r>
        <w:rPr>
          <w:b/>
          <w:color w:val="0072C6"/>
        </w:rPr>
        <w:tab/>
      </w:r>
      <w:r>
        <w:rPr>
          <w:color w:val="0072C6"/>
        </w:rPr>
        <w:t>Naikinimas ar grąžinimas</w:t>
      </w:r>
    </w:p>
    <w:p w14:paraId="4CD0C066" w14:textId="77777777" w:rsidR="00943C98" w:rsidRDefault="00943C98" w:rsidP="00943C98">
      <w:pPr>
        <w:pStyle w:val="ProductList-Body"/>
        <w:ind w:left="720"/>
      </w:pPr>
      <w:r>
        <w:t>„Microsoft“ panaikins arba grąžins visas Palaikymo duomenų ir į juos įtrauktų Asmeninių duomenų kopijas, kai bus pasiekti verslo tikslai, dėl kurių Palaikymo duomenys buvo renkami arba perduodami, arba anksčiau, jei bus gautas rašytinis Kliento prašymas.</w:t>
      </w:r>
    </w:p>
    <w:p w14:paraId="7F71DA80" w14:textId="77777777" w:rsidR="00943C98" w:rsidRDefault="00943C98" w:rsidP="00943C98">
      <w:pPr>
        <w:pStyle w:val="ProductList-Body"/>
        <w:ind w:left="158"/>
      </w:pPr>
    </w:p>
    <w:p w14:paraId="1DA25EC6" w14:textId="77777777" w:rsidR="004E3C9C" w:rsidRDefault="004E3C9C" w:rsidP="004E3C9C">
      <w:pPr>
        <w:pStyle w:val="ProductList-Body"/>
        <w:ind w:left="180"/>
        <w:outlineLvl w:val="2"/>
        <w:rPr>
          <w:color w:val="0072C6"/>
        </w:rPr>
      </w:pPr>
      <w:r>
        <w:rPr>
          <w:b/>
          <w:color w:val="0072C6"/>
        </w:rPr>
        <w:tab/>
      </w:r>
      <w:r>
        <w:rPr>
          <w:color w:val="0072C6"/>
        </w:rPr>
        <w:t>Naudojimasis antrinių duomenų tvarkytojų paslaugomis</w:t>
      </w:r>
    </w:p>
    <w:p w14:paraId="791A99B5" w14:textId="77777777" w:rsidR="004E3C9C" w:rsidRDefault="004E3C9C" w:rsidP="004E3C9C">
      <w:pPr>
        <w:pStyle w:val="ProductList-Body"/>
        <w:ind w:left="720"/>
      </w:pPr>
      <w:r>
        <w:t>Kiek tai susiję su Internete teikiamų paslaugų techninio palaikymo teikimu, įmonei „Microsoft“ naudojantis Antrinių duomenų tvarkytojų paslaugomis taikomi tie patys ribojimai ir procedūros, kurie taikomi įmonei naudojantis Antrinių duomenų tvarkytojų paslaugomis (kiek tai susiję su Internete teikiamomis paslaugomis) – jie nurodyti OST skyriaus „Asmens duomenų apsaugos sąlygos“ nuostatoje „Pranešimas apie naudojimąsi antrinių duomenų tvarkytojų paslaugomis ir naudojimosi kontrolė“.</w:t>
      </w:r>
    </w:p>
    <w:p w14:paraId="1A0B3B1B" w14:textId="77777777" w:rsidR="00943C98" w:rsidRDefault="00943C98" w:rsidP="00943C98">
      <w:pPr>
        <w:pStyle w:val="ProductList-Body"/>
        <w:ind w:left="158"/>
      </w:pPr>
    </w:p>
    <w:p w14:paraId="3BE74942" w14:textId="77777777" w:rsidR="00943C98" w:rsidRDefault="00943C98" w:rsidP="00943C98">
      <w:pPr>
        <w:pStyle w:val="ProductList-Body"/>
        <w:ind w:left="180"/>
        <w:outlineLvl w:val="2"/>
        <w:rPr>
          <w:color w:val="0072C6"/>
        </w:rPr>
      </w:pPr>
      <w:r>
        <w:rPr>
          <w:b/>
          <w:color w:val="0072C6"/>
        </w:rPr>
        <w:tab/>
      </w:r>
      <w:r>
        <w:rPr>
          <w:color w:val="0072C6"/>
        </w:rPr>
        <w:t>Švietimo įstaigos</w:t>
      </w:r>
    </w:p>
    <w:p w14:paraId="32F249A3" w14:textId="77777777" w:rsidR="00943C98" w:rsidRPr="00CD1288" w:rsidRDefault="00943C98" w:rsidP="00943C98">
      <w:pPr>
        <w:pStyle w:val="ProductList-Body"/>
        <w:ind w:left="720"/>
      </w:pPr>
      <w:r>
        <w:t>Palaikymo duomenų atžvilgiu taip pat taikomi „Microsoft“ patvirtinimai ir sutartys bei Kliento pareigos gauti tėvų sutikimą ir pranešti, kurie išdėstyti OST skyriaus „Duomenų apsaugos sąlygos“ nuostatoje „Švietimo įstaigos“.</w:t>
      </w:r>
    </w:p>
    <w:p w14:paraId="13FFB1D5" w14:textId="77777777" w:rsidR="00943C98" w:rsidRPr="00CD1288" w:rsidRDefault="00943C98" w:rsidP="00943C98">
      <w:pPr>
        <w:pStyle w:val="ProductList-Body"/>
      </w:pPr>
    </w:p>
    <w:p w14:paraId="5355F405" w14:textId="77777777" w:rsidR="00943C98" w:rsidRPr="00FC2D52" w:rsidRDefault="00943C98" w:rsidP="00943C98">
      <w:pPr>
        <w:pStyle w:val="ProductList-Body"/>
        <w:outlineLvl w:val="2"/>
      </w:pPr>
      <w:r>
        <w:rPr>
          <w:b/>
          <w:bCs/>
          <w:color w:val="00188F"/>
        </w:rPr>
        <w:t>Kitos profesionalių paslaugų sąlygos</w:t>
      </w:r>
    </w:p>
    <w:p w14:paraId="311EFA23" w14:textId="77777777" w:rsidR="004E3C9C" w:rsidRPr="00AC5443" w:rsidRDefault="004E3C9C" w:rsidP="004E3C9C">
      <w:pPr>
        <w:pStyle w:val="ProductList-Body"/>
        <w:tabs>
          <w:tab w:val="clear" w:pos="158"/>
          <w:tab w:val="left" w:pos="360"/>
        </w:tabs>
        <w:ind w:left="180"/>
        <w:outlineLvl w:val="3"/>
        <w:rPr>
          <w:b/>
          <w:color w:val="0072C6"/>
        </w:rPr>
      </w:pPr>
      <w:r>
        <w:rPr>
          <w:b/>
          <w:color w:val="0072C6"/>
        </w:rPr>
        <w:t>Asmeninių duomenų apdorojimas</w:t>
      </w:r>
    </w:p>
    <w:p w14:paraId="0C6ED0A2" w14:textId="5F1355A5" w:rsidR="004E3C9C" w:rsidRDefault="004E3C9C" w:rsidP="004E3C9C">
      <w:pPr>
        <w:pStyle w:val="CommentText"/>
        <w:ind w:left="180"/>
        <w:rPr>
          <w:sz w:val="18"/>
          <w:szCs w:val="18"/>
        </w:rPr>
      </w:pPr>
      <w:r>
        <w:rPr>
          <w:sz w:val="18"/>
          <w:szCs w:val="18"/>
        </w:rPr>
        <w:t xml:space="preserve">Jeigu „Microsoft“ yra su Profesionalių paslaugų teikimu susijusių Asmeninių duomenų, neįtrauktų į Palaikymo duomenis, tvarkytoja arba antrinė tvarkytoja, „Microsoft“ visiems klientams įsipareigoja nuo 2018 m. gegužės 25 d. vykdyti (a) OST skyriaus „Asmens duomenų apsaugos sąlygos“ nuostatoje „Asmeninių duomenų tvarkymas; BDAR“ nurodytus įsipareigojimus ir (b) 4 priede nurodytus BDAR įsipareigojimus. </w:t>
      </w:r>
    </w:p>
    <w:p w14:paraId="64D0D476" w14:textId="77777777" w:rsidR="00B03756" w:rsidRPr="00AC5443" w:rsidRDefault="00B03756" w:rsidP="00B03756">
      <w:pPr>
        <w:pStyle w:val="ProductList-Body"/>
        <w:tabs>
          <w:tab w:val="clear" w:pos="158"/>
          <w:tab w:val="left" w:pos="360"/>
        </w:tabs>
        <w:ind w:left="180"/>
        <w:outlineLvl w:val="3"/>
        <w:rPr>
          <w:b/>
          <w:color w:val="0072C6"/>
        </w:rPr>
      </w:pPr>
      <w:r>
        <w:rPr>
          <w:b/>
          <w:color w:val="0072C6"/>
        </w:rPr>
        <w:t>Naudojimasis antrinių duomenų tvarkytojų paslaugomis</w:t>
      </w:r>
    </w:p>
    <w:p w14:paraId="3A73A00A" w14:textId="77777777" w:rsidR="00B03756" w:rsidRPr="00B03756" w:rsidRDefault="00B03756" w:rsidP="00B03756">
      <w:pPr>
        <w:pStyle w:val="CommentText"/>
        <w:ind w:left="180"/>
        <w:rPr>
          <w:sz w:val="18"/>
          <w:szCs w:val="18"/>
        </w:rPr>
      </w:pPr>
      <w:r w:rsidRPr="00B03756">
        <w:rPr>
          <w:sz w:val="18"/>
          <w:szCs w:val="18"/>
        </w:rPr>
        <w:t xml:space="preserve">„Microsoft“ gali samdyti Antrinius duomenų tvarkytojus, kurie atliktų tam tikras paslaugas jos vardu. Profesionalių paslaugų, kurios nėra Internete teikiamų paslaugų techninis palaikymas, atveju Klientas sutinka, kad „Microsoft“ Asmens duomenims tvarkyti įdarbins Antrinius duomenų tvarkytojus. „Microsoft“ užtikrina, kad su Antriniais duomenų tvarkytojais bus sudaromos raštiškos sutartys, pagal kurias jie privalės užtikrinti bent tokį patį asmens duomenų apsaugos lygį, koks įmonei „Microsoft“ nurodytas šiame Priede. </w:t>
      </w:r>
    </w:p>
    <w:p w14:paraId="30715FC8" w14:textId="77777777" w:rsidR="00B03756" w:rsidRPr="00B03756" w:rsidRDefault="00B03756" w:rsidP="00B03756">
      <w:pPr>
        <w:pStyle w:val="CommentText"/>
        <w:ind w:left="180"/>
        <w:rPr>
          <w:sz w:val="18"/>
          <w:szCs w:val="18"/>
        </w:rPr>
      </w:pPr>
      <w:r w:rsidRPr="00B03756">
        <w:rPr>
          <w:sz w:val="18"/>
          <w:szCs w:val="18"/>
        </w:rPr>
        <w:t>„Microsoft“ Antrinių duomenų tvarkytojų sąrašą galima gauti pateikus prašymą. Jei šį sąrašą prašoma pateikti, mažiausiai 14 dienų prieš suteikdama naujam Pagalbiniam duomenų tvarkytojui prieigos prie Asmeninių duomenų teisę „Microsoft“ atnaujins sąrašą ir pasirūpins, kad Klientas gautų pranešimą apie šį atnaujinimą.</w:t>
      </w:r>
    </w:p>
    <w:p w14:paraId="6D801A2B" w14:textId="77777777" w:rsidR="00B03756" w:rsidRPr="00B03756" w:rsidRDefault="00B03756" w:rsidP="00B03756">
      <w:pPr>
        <w:pStyle w:val="CommentText"/>
        <w:ind w:left="180"/>
        <w:rPr>
          <w:sz w:val="18"/>
          <w:szCs w:val="18"/>
        </w:rPr>
      </w:pPr>
      <w:r w:rsidRPr="00B03756">
        <w:rPr>
          <w:sz w:val="18"/>
          <w:szCs w:val="18"/>
        </w:rPr>
        <w:t>Jei Klientas nepatvirtina naujo Antrinio duomenų tvarkytojo, jis gali nutraukti paveiktų Profesionalių paslaugų Sutartį iki informavimo laikotarpio pabaigos pateikdamas rašytinį pranešimą apie nutraukimą, kuriame turi būti pateiktas nepatvirtinimo priežasčių paaiškinimas.</w:t>
      </w: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lastRenderedPageBreak/>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981547">
      <w:pPr>
        <w:pStyle w:val="ProductList-Body"/>
        <w:keepNext/>
        <w:tabs>
          <w:tab w:val="clear" w:pos="158"/>
          <w:tab w:val="left" w:pos="360"/>
        </w:tabs>
        <w:ind w:left="187"/>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bookmarkStart w:id="232" w:name="_Toc451949080"/>
    <w:p w14:paraId="54B21956"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33" w:name="_Toc5015911"/>
      <w:r w:rsidRPr="007B523B">
        <w:rPr>
          <w:lang w:val="lt-LT"/>
        </w:rPr>
        <w:t>Pranešimas apie „Azure Media“ paslaugų H.265/HEVC kodavimą</w:t>
      </w:r>
      <w:bookmarkEnd w:id="232"/>
      <w:bookmarkEnd w:id="233"/>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34" w:name="_Toc484158323"/>
    <w:p w14:paraId="4F82EDCE"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F0030C">
      <w:pPr>
        <w:pStyle w:val="ProductList-Offering1Heading"/>
        <w:rPr>
          <w:lang w:val="lt-LT"/>
        </w:rPr>
      </w:pPr>
      <w:bookmarkStart w:id="235" w:name="_Toc5015912"/>
      <w:r w:rsidRPr="001B7F3D">
        <w:rPr>
          <w:lang w:val="lt-LT"/>
        </w:rPr>
        <w:t>Pranešimas apie „Adobe Flash Player</w:t>
      </w:r>
      <w:bookmarkEnd w:id="234"/>
      <w:r w:rsidRPr="001B7F3D">
        <w:rPr>
          <w:lang w:val="lt-LT"/>
        </w:rPr>
        <w:t>“</w:t>
      </w:r>
      <w:bookmarkEnd w:id="235"/>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77" w:history="1">
        <w:r>
          <w:rPr>
            <w:rStyle w:val="Hyperlink"/>
          </w:rPr>
          <w:t>http://go.microsoft.com/fwlink/?linkid=248532</w:t>
        </w:r>
      </w:hyperlink>
      <w:r>
        <w:t>. „Adobe“ ir „Flash“ yra (registruotieji) „Adobe Systems Incorporated“ prekių ženklai Jungtinėse Valstijose ir (arba) kitose šalyse.</w:t>
      </w:r>
    </w:p>
    <w:bookmarkStart w:id="236" w:name="_Toc484158324"/>
    <w:bookmarkStart w:id="237" w:name="_Toc476230953"/>
    <w:p w14:paraId="6CE9D173"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38" w:name="_Toc5015913"/>
      <w:r w:rsidRPr="00F0030C">
        <w:rPr>
          <w:lang w:val="lt-LT"/>
        </w:rPr>
        <w:lastRenderedPageBreak/>
        <w:t>Pranešimas apie H.264/AVC vaizdo standartą, VC-1 vaizdo standartą, MPEG-4 2 dalies vaizdo standartą ir MPEG-2 vaizdo standartą.</w:t>
      </w:r>
      <w:bookmarkEnd w:id="236"/>
      <w:bookmarkEnd w:id="237"/>
      <w:bookmarkEnd w:id="238"/>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78"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79"/>
          <w:footerReference w:type="first" r:id="rId80"/>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39" w:name="_Toc503180509"/>
      <w:bookmarkStart w:id="240" w:name="Attachment2"/>
      <w:bookmarkStart w:id="241" w:name="_Toc5015914"/>
      <w:r>
        <w:lastRenderedPageBreak/>
        <w:t>2 priedas. Prenumeratos licencijų paketai</w:t>
      </w:r>
      <w:bookmarkEnd w:id="239"/>
      <w:bookmarkEnd w:id="241"/>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0" w:type="auto"/>
        <w:tblLayout w:type="fixed"/>
        <w:tblLook w:val="04A0" w:firstRow="1" w:lastRow="0" w:firstColumn="1" w:lastColumn="0" w:noHBand="0" w:noVBand="1"/>
      </w:tblPr>
      <w:tblGrid>
        <w:gridCol w:w="3510"/>
        <w:gridCol w:w="270"/>
        <w:gridCol w:w="270"/>
        <w:gridCol w:w="270"/>
        <w:gridCol w:w="270"/>
        <w:gridCol w:w="630"/>
        <w:gridCol w:w="810"/>
        <w:gridCol w:w="270"/>
        <w:gridCol w:w="630"/>
        <w:gridCol w:w="270"/>
        <w:gridCol w:w="270"/>
        <w:gridCol w:w="270"/>
        <w:gridCol w:w="720"/>
        <w:gridCol w:w="450"/>
        <w:gridCol w:w="720"/>
        <w:gridCol w:w="360"/>
        <w:gridCol w:w="368"/>
        <w:gridCol w:w="442"/>
      </w:tblGrid>
      <w:tr w:rsidR="00FB5F24" w14:paraId="5E7A4093" w14:textId="77777777" w:rsidTr="00DB74E7">
        <w:trPr>
          <w:trHeight w:val="636"/>
          <w:tblHeader/>
        </w:trPr>
        <w:tc>
          <w:tcPr>
            <w:tcW w:w="3510" w:type="dxa"/>
            <w:vMerge w:val="restart"/>
            <w:tcBorders>
              <w:top w:val="nil"/>
              <w:left w:val="nil"/>
              <w:bottom w:val="dashSmallGap" w:sz="4" w:space="0" w:color="FFFFFF" w:themeColor="text1" w:themeTint="00" w:themeShade="00"/>
              <w:right w:val="nil"/>
            </w:tcBorders>
            <w:vAlign w:val="bottom"/>
            <w:hideMark/>
          </w:tcPr>
          <w:p w14:paraId="2E244C5A" w14:textId="77777777" w:rsidR="00FB5F24" w:rsidRDefault="00FB5F24" w:rsidP="00DB74E7">
            <w:pPr>
              <w:pStyle w:val="ProductList-Body"/>
              <w:tabs>
                <w:tab w:val="clear" w:pos="158"/>
                <w:tab w:val="left" w:pos="720"/>
              </w:tabs>
              <w:spacing w:line="256" w:lineRule="auto"/>
              <w:ind w:left="-108"/>
              <w:rPr>
                <w:sz w:val="22"/>
              </w:rPr>
            </w:pPr>
            <w:r>
              <w:rPr>
                <w:sz w:val="22"/>
              </w:rPr>
              <w:t>Internete teikiamos paslaugos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FB5F24" w:rsidRPr="001F15CE" w:rsidRDefault="00FB5F24"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3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002EA9"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0AE3D6"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0BD34570" w14:textId="77777777" w:rsidR="00FB5F24" w:rsidRPr="001F15CE" w:rsidRDefault="00FB5F24"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1B921C"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3C10D66"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702BB1A2" w14:textId="77777777" w:rsidR="00FB5F24" w:rsidRPr="001F15CE" w:rsidRDefault="00FB5F24"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74A7ACD"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FB5F24" w:rsidRPr="001F15CE" w:rsidRDefault="00FB5F24"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98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77777777" w:rsidR="00FB5F24" w:rsidRPr="00931AE7" w:rsidRDefault="00FB5F24"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FB5F24" w:rsidRDefault="00FB5F24"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77777777" w:rsidR="00FB5F24" w:rsidRPr="006F1174" w:rsidRDefault="00FB5F24"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69E19487" w14:textId="77777777" w:rsidR="00FB5F24" w:rsidRPr="00931AE7" w:rsidRDefault="00FB5F24"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E0BE3AD"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versija</w:t>
            </w:r>
          </w:p>
          <w:p w14:paraId="792A1526" w14:textId="77777777" w:rsidR="00FB5F24" w:rsidRPr="001F15CE" w:rsidRDefault="00FB5F24"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B5F24" w14:paraId="72158A72" w14:textId="77777777" w:rsidTr="00DB74E7">
        <w:trPr>
          <w:trHeight w:val="299"/>
          <w:tblHeader/>
        </w:trPr>
        <w:tc>
          <w:tcPr>
            <w:tcW w:w="3510" w:type="dxa"/>
            <w:vMerge/>
            <w:tcBorders>
              <w:top w:val="nil"/>
              <w:left w:val="nil"/>
              <w:bottom w:val="dashSmallGap" w:sz="4" w:space="0" w:color="808080" w:themeColor="background1" w:themeShade="80"/>
              <w:right w:val="nil"/>
            </w:tcBorders>
            <w:vAlign w:val="center"/>
            <w:hideMark/>
          </w:tcPr>
          <w:p w14:paraId="130C254A" w14:textId="77777777" w:rsidR="00FB5F24" w:rsidRDefault="00FB5F24" w:rsidP="00DB74E7">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270" w:type="dxa"/>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29D6A" w14:textId="77777777" w:rsidR="00FB5F24" w:rsidDel="009C5E6C"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E4 sąlygų laikymasis</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FB5F24" w:rsidDel="009C5E6C"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CEED1D5" w14:textId="77777777" w:rsidR="00FB5F24" w:rsidRPr="00931AE7" w:rsidRDefault="00FB5F24"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0F4B777"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8" w:type="dxa"/>
            <w:tcBorders>
              <w:top w:val="nil"/>
              <w:left w:val="single" w:sz="12" w:space="0" w:color="FFFFFF" w:themeColor="background1"/>
              <w:bottom w:val="single" w:sz="12" w:space="0" w:color="FFFFFF" w:themeColor="background1"/>
              <w:right w:val="nil"/>
            </w:tcBorders>
            <w:shd w:val="clear" w:color="auto" w:fill="0072C6"/>
            <w:vAlign w:val="center"/>
          </w:tcPr>
          <w:p w14:paraId="672F1709" w14:textId="77777777" w:rsidR="00FB5F24" w:rsidRPr="00931AE7" w:rsidRDefault="00FB5F24"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493A710"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2" w:type="dxa"/>
            <w:tcBorders>
              <w:top w:val="nil"/>
              <w:left w:val="single" w:sz="12" w:space="0" w:color="FFFFFF" w:themeColor="background1"/>
              <w:bottom w:val="single" w:sz="12" w:space="0" w:color="FFFFFF" w:themeColor="background1"/>
              <w:right w:val="nil"/>
            </w:tcBorders>
            <w:shd w:val="clear" w:color="auto" w:fill="0072C6"/>
            <w:vAlign w:val="center"/>
          </w:tcPr>
          <w:p w14:paraId="7F7CCEC6"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FB5F24" w14:paraId="20924C01"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3F6D35D2"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25BC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261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46A1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9692F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E9DD31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BF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F7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19C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DD15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6E40023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AFD6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9BFC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FB69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6CDBF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9722E4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1D5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8328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6BF6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AAB1C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D650A8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EDD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F7EA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A9C8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22DC2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F88A7E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22AC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F49C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3B2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0E5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A9E85C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FD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9029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47A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8AA31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D5DDDC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BDDD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BF5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B9D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0F5C8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38C1CF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79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379E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8B84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A29DC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70E037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0B7C8"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D72B0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A8E4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1EE6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315F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E2CD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BD5C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15A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D544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71E1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AC4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C9D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3E0D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4909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AA79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76C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5236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4C1D5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C98B7C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6ED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585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0916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E775A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45D81B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C8E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3E8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1DB8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6EFFF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827120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70A8D"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C83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84CD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8CDF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157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693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77E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E9E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32F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0709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C48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CD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E1D1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BFD1C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F9CE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388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091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1B736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977229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C828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906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988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E7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E6C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C9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450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B56B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B518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4D6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9AD8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D0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03B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E0346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013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5DA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397F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0A76A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FED7377" w14:textId="77777777" w:rsidTr="00DB74E7">
        <w:trPr>
          <w:trHeight w:val="195"/>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7A61E"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CB8D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130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019D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AF6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14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5D5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7861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A54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5545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42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B38D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082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304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A82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4CFA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E44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7387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771A9D6" w14:textId="77777777" w:rsidTr="00DB74E7">
        <w:trPr>
          <w:trHeight w:val="24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1E9F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A64B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5658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25426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27750C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1AA4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2FD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1FE9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406B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6A611F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1ABD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62AD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64D0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6C87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734C8D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E52C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A07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CF5A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92C4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084340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30F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6AB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81D9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0D5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CAA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69C6AE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812F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3581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7BE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94701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B860E8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BE3699"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1702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BF6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7110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563B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DDA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9899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105E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B6B4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F0A6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32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A201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DCC3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FA30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4A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901D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970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B0E7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4DD54D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BCE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367E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71B8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A7225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1DDF1D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3753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1FD5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E41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C5A3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EBF586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72A4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3D5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EC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6B19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351931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9D63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B2B4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099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16B4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ED794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FD052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5E44D"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4483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37BE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85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6F1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CD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B9D1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5DD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DFA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F3F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901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5C37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B9A4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F7C3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605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C19C0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BC21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A298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C967C2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ED38A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424D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5CD1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95FF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6F8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78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7E3A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D70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925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7D9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E356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400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B37D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8EB0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E05F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705E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A6BD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574FA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6175FD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69607"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4F8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6B9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CBA3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A92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5D02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33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3CAE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DED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30A4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7C5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D5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CAD5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1BFF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D26E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BAB8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22E8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CEE44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6EF5FCF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486DC"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671E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C657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C4E3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1CE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E6EA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16D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415B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1DEA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6957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0BAF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078AE"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28FD8"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02C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82D5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01A2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172E5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58BA7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1A1DC7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F636C4" w14:textId="77777777" w:rsidR="00FB5F24" w:rsidRPr="00F40FD0"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9FEF7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2A89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A3B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292C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6DE2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6290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1ED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2B6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199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525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13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1A6F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F9B0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B3D9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7F40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A50C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3A4CD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2BE8AF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92D82E"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C439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A6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738F"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F7A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1F504"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17B4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286E4"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DB29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3BE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AA3F"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00B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521F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E3AE6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6AAC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2ED8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8E842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714DB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C25786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615C0" w14:textId="77777777" w:rsidR="00FB5F2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D2F6E"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1702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058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997F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8D5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4326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735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829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493F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DE0F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B78CE"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266F5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8979A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0BCAF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719EA"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29DCDA"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0A95E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17855C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885405"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C066E"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6FC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0A3A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3F11A"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53068"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0E4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47804"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CF55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CD3D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697C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A40A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F34D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9E9DA"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D255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D5518"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8623D4"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19590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B64B55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07C88"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63C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F8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819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2B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4BE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EA4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7831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C759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764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5B31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62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A41BC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9861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AFFE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A8BE1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91BC4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F162B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3B8A66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1CA0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FD8D1"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D89D7"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B79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A2845"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F90F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86117"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D4EE3"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06E5F"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EDB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9FF4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2844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44C637E4"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Enterprise E5“, priklauso nuo regiono.</w:t>
      </w:r>
    </w:p>
    <w:p w14:paraId="035AF22F" w14:textId="5A9DD8F4" w:rsidR="00CD0EDA" w:rsidRDefault="00CD0EDA" w:rsidP="00CD0EDA">
      <w:pPr>
        <w:pStyle w:val="ProductList-Body"/>
        <w:rPr>
          <w:i/>
          <w:sz w:val="16"/>
          <w:szCs w:val="16"/>
        </w:rPr>
      </w:pPr>
      <w:r>
        <w:rPr>
          <w:i/>
          <w:sz w:val="16"/>
          <w:szCs w:val="16"/>
          <w:vertAlign w:val="superscript"/>
        </w:rPr>
        <w:lastRenderedPageBreak/>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hyperlink r:id="rId81" w:history="1">
        <w:r>
          <w:rPr>
            <w:rStyle w:val="Hyperlink"/>
            <w:i/>
            <w:sz w:val="16"/>
            <w:szCs w:val="16"/>
          </w:rPr>
          <w:t>https://www.microsoft.com/en-us/dynamics365/pricing</w:t>
        </w:r>
      </w:hyperlink>
      <w:r>
        <w:rPr>
          <w:i/>
          <w:sz w:val="16"/>
          <w:szCs w:val="16"/>
        </w:rPr>
        <w:t>.</w:t>
      </w:r>
    </w:p>
    <w:p w14:paraId="2AF59AAC" w14:textId="77777777"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2991E2F" w14:textId="77777777" w:rsidR="00FB5F24" w:rsidRPr="00B21ACA" w:rsidRDefault="00FB5F24" w:rsidP="00FB5F24">
      <w:pPr>
        <w:pStyle w:val="ProductList-Body"/>
        <w:rPr>
          <w:sz w:val="14"/>
        </w:rPr>
      </w:pPr>
      <w:r>
        <w:rPr>
          <w:i/>
          <w:sz w:val="16"/>
          <w:szCs w:val="16"/>
          <w:vertAlign w:val="superscript"/>
        </w:rPr>
        <w:t>6</w:t>
      </w:r>
      <w:r>
        <w:rPr>
          <w:i/>
          <w:sz w:val="16"/>
          <w:szCs w:val="16"/>
        </w:rPr>
        <w:t xml:space="preserve"> Į „Microsoft 365 E5 Security“ paketą įtraukta „Windows“ sargybos patobulinta apsauga nuo grėsmių.</w:t>
      </w:r>
      <w:r w:rsidRPr="00B21ACA">
        <w:rPr>
          <w:sz w:val="14"/>
        </w:rPr>
        <w:t xml:space="preserve"> </w:t>
      </w:r>
    </w:p>
    <w:p w14:paraId="5309AC12" w14:textId="1D5714B4" w:rsidR="00CD0EDA" w:rsidRDefault="00CD0EDA" w:rsidP="00CD0EDA">
      <w:pPr>
        <w:pStyle w:val="ProductList-Body"/>
      </w:pPr>
    </w:p>
    <w:p w14:paraId="30C1FD61" w14:textId="77777777" w:rsidR="00FB5F24" w:rsidRDefault="00FB5F24" w:rsidP="00CD0EDA">
      <w:pPr>
        <w:pStyle w:val="ProductList-Body"/>
      </w:pPr>
    </w:p>
    <w:p w14:paraId="351B14D1" w14:textId="5B587579" w:rsidR="00CD0EDA" w:rsidRDefault="00CD0EDA" w:rsidP="00CD0EDA">
      <w:pPr>
        <w:pStyle w:val="ProductList-Offering1Heading"/>
      </w:pPr>
      <w:bookmarkStart w:id="242" w:name="_Toc503180510"/>
      <w:bookmarkStart w:id="243" w:name="_Toc5015915"/>
      <w:r>
        <w:t>Viešasis sektorius</w:t>
      </w:r>
      <w:bookmarkEnd w:id="242"/>
      <w:bookmarkEnd w:id="243"/>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FB5F24" w14:paraId="4FAF6E2F"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DB74E7">
            <w:pPr>
              <w:pStyle w:val="ProductList-Body"/>
              <w:tabs>
                <w:tab w:val="clear" w:pos="158"/>
                <w:tab w:val="left" w:pos="720"/>
              </w:tabs>
              <w:spacing w:line="256" w:lineRule="auto"/>
              <w:ind w:left="-108"/>
              <w:rPr>
                <w:sz w:val="22"/>
              </w:rPr>
            </w:pPr>
            <w:r>
              <w:rPr>
                <w:sz w:val="22"/>
              </w:rPr>
              <w:t>Internete teikiamos paslaugos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B5F24" w14:paraId="371A53C6"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FB5F24" w:rsidRDefault="00FB5F24"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DC4A2B5"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FB5F24" w:rsidRPr="006F1174"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A46E37"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sąlygų laikymasis</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FB5F24" w14:paraId="3DEA0F0A"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58C6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A108EE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484D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9252AF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81B1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38353E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DE7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6361AB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B668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B20E2B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8AA1D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70D1C2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114F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3057A4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02B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DE29C5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AC4C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8F18E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48F99"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599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B2B2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3B93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5F78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4FF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52AB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3799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CF6B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A84A"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089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078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AFBD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B741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E717C0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2325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786DB9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97C1"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6DD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1A8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0E0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CE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71CA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16F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15D0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3C4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7DAE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642C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C011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1B4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6DA6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E936A0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244A2"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D77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9B73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586C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429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34AD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846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634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3D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0D60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EA87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2081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536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B7E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3ACFD5F" w14:textId="77777777"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6DA2B"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7EB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C75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A34B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2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5ED3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84D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AC2C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A0C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A1E3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65258"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1A11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D756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EA56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69E9EF96"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7E2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A2A656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DF88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83B2E8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2D62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6568651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D3E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A1EAE1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48AB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B1CF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34BA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A45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2FAEB2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101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57A2EB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1B3E9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B68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4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9674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BAB3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34AA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7F9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2DA6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DE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7D31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2451"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31BE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25D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70BB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0FBF1C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2C99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8D13EF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7BAA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098B31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69A9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EDFA7B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F9EC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AE1A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0C42A3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731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97AB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F59E03"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BBC9B5"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7D7E80"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AE7E3"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D6E6"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D31071"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DFEA6"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DD18A3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FB5F2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5DD9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p w14:paraId="0AEE0383"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Government / Education E5 / A5“, priklauso nuo regiono.</w:t>
      </w:r>
    </w:p>
    <w:bookmarkEnd w:id="240"/>
    <w:p w14:paraId="4628D378" w14:textId="77777777" w:rsidR="004E3C9C" w:rsidRDefault="004E3C9C" w:rsidP="004E3C9C">
      <w:pPr>
        <w:pStyle w:val="ProductList-Body"/>
        <w:rPr>
          <w:i/>
          <w:sz w:val="16"/>
          <w:szCs w:val="16"/>
        </w:rPr>
      </w:pPr>
      <w:r>
        <w:rPr>
          <w:i/>
          <w:sz w:val="16"/>
          <w:szCs w:val="16"/>
          <w:vertAlign w:val="superscript"/>
        </w:rPr>
        <w:t xml:space="preserve">4 </w:t>
      </w:r>
      <w:r>
        <w:rPr>
          <w:i/>
          <w:sz w:val="16"/>
          <w:szCs w:val="16"/>
        </w:rPr>
        <w:t>Apima „Microsoft 365 Education A3“ su pagrindine KPL.</w:t>
      </w:r>
    </w:p>
    <w:p w14:paraId="27457790" w14:textId="22B852C0"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28924065" w14:textId="77777777" w:rsidR="00FB5F24" w:rsidRPr="00931AE7" w:rsidRDefault="00FB5F24" w:rsidP="00FB5F24">
      <w:pPr>
        <w:pStyle w:val="ProductList-Body"/>
      </w:pPr>
      <w:r>
        <w:rPr>
          <w:i/>
          <w:sz w:val="16"/>
          <w:szCs w:val="16"/>
          <w:vertAlign w:val="superscript"/>
        </w:rPr>
        <w:t>6</w:t>
      </w:r>
      <w:r>
        <w:rPr>
          <w:i/>
          <w:sz w:val="16"/>
          <w:szCs w:val="16"/>
        </w:rPr>
        <w:t xml:space="preserve"> Į „Microsoft 365 A5 Security“ paketą įtraukta „Windows“ sargybos patobulinta apsauga nuo grėsmių.</w:t>
      </w:r>
    </w:p>
    <w:p w14:paraId="6A22A024" w14:textId="77777777" w:rsidR="00ED5457" w:rsidRPr="00903BB7" w:rsidRDefault="00354235"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4" w:name="Attachment3"/>
      <w:bookmarkStart w:id="245" w:name="_Toc5015916"/>
      <w:r>
        <w:lastRenderedPageBreak/>
        <w:t>3 priedas – standartinės sutarties sąlygos (procesoriai)</w:t>
      </w:r>
      <w:bookmarkEnd w:id="244"/>
      <w:bookmarkEnd w:id="245"/>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943C98">
      <w:pPr>
        <w:pStyle w:val="ProductList-Body"/>
        <w:numPr>
          <w:ilvl w:val="0"/>
          <w:numId w:val="5"/>
        </w:numPr>
        <w:ind w:left="450" w:hanging="270"/>
      </w:pPr>
      <w:r>
        <w:t>visas juridinis nesutikimą pareiškiančio Kliento ir bet kurios su juo Susijusios įmonės pavadinimas;</w:t>
      </w:r>
    </w:p>
    <w:p w14:paraId="781865EE" w14:textId="77777777" w:rsidR="00943C98" w:rsidRDefault="00943C98" w:rsidP="00943C98">
      <w:pPr>
        <w:pStyle w:val="ProductList-Body"/>
        <w:numPr>
          <w:ilvl w:val="0"/>
          <w:numId w:val="5"/>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943C98">
      <w:pPr>
        <w:pStyle w:val="ProductList-Body"/>
        <w:numPr>
          <w:ilvl w:val="0"/>
          <w:numId w:val="5"/>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w:t>
      </w:r>
      <w:r>
        <w:lastRenderedPageBreak/>
        <w:t xml:space="preserve">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lastRenderedPageBreak/>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lastRenderedPageBreak/>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lastRenderedPageBreak/>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46" w:name="Attachment4"/>
      <w:bookmarkStart w:id="247" w:name="_Toc489605629"/>
      <w:bookmarkStart w:id="248" w:name="_Toc5015917"/>
      <w:r>
        <w:lastRenderedPageBreak/>
        <w:t>4 priedas – Bendrojo duomenų apsaugos reglamento sąlygos</w:t>
      </w:r>
      <w:bookmarkEnd w:id="246"/>
      <w:bookmarkEnd w:id="247"/>
      <w:bookmarkEnd w:id="248"/>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11DD7" w:rsidRDefault="003868BE" w:rsidP="003868BE">
      <w:pPr>
        <w:pStyle w:val="ProductList-Body"/>
        <w:outlineLvl w:val="1"/>
        <w:rPr>
          <w:color w:val="00188F"/>
        </w:rPr>
      </w:pPr>
      <w:r w:rsidRPr="00011DD7">
        <w:rPr>
          <w:b/>
          <w:color w:val="00188F"/>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12280285" w:rsidR="003868BE" w:rsidRPr="0008458E" w:rsidRDefault="003868BE" w:rsidP="003868BE">
      <w:pPr>
        <w:pStyle w:val="ProductList-Body"/>
        <w:spacing w:after="120"/>
        <w:ind w:left="720"/>
      </w:pPr>
      <w:r>
        <w:rPr>
          <w:b/>
        </w:rPr>
        <w:t>(d)</w:t>
      </w:r>
      <w:r>
        <w:tab/>
        <w:t xml:space="preserve">atsižvelgti į </w:t>
      </w:r>
      <w:r w:rsidR="00B63B2C">
        <w:t>1</w:t>
      </w:r>
      <w:r>
        <w:t xml:space="preserve">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lastRenderedPageBreak/>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BB22E8" w14:textId="77777777" w:rsidR="00C86013" w:rsidRDefault="00C86013" w:rsidP="009A573F">
      <w:pPr>
        <w:spacing w:after="0" w:line="240" w:lineRule="auto"/>
      </w:pPr>
      <w:r>
        <w:separator/>
      </w:r>
    </w:p>
  </w:endnote>
  <w:endnote w:type="continuationSeparator" w:id="0">
    <w:p w14:paraId="2D35E1D1" w14:textId="77777777" w:rsidR="00C86013" w:rsidRDefault="00C86013" w:rsidP="009A573F">
      <w:pPr>
        <w:spacing w:after="0" w:line="240" w:lineRule="auto"/>
      </w:pPr>
      <w:r>
        <w:continuationSeparator/>
      </w:r>
    </w:p>
  </w:endnote>
  <w:endnote w:type="continuationNotice" w:id="1">
    <w:p w14:paraId="2C1F8E9A" w14:textId="77777777" w:rsidR="00C86013" w:rsidRDefault="00C860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12500" w:rsidRDefault="0051250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12500" w:rsidRPr="00591643" w:rsidRDefault="0051250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512500" w:rsidRPr="00350D42" w:rsidRDefault="00354235" w:rsidP="000F4674">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7E537610" w14:textId="77777777" w:rsidR="00512500" w:rsidRPr="00591643" w:rsidRDefault="0051250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512500" w:rsidRPr="00BB596D" w:rsidRDefault="00354235" w:rsidP="00591643">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12500" w:rsidRPr="00BB596D" w:rsidRDefault="00512500"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512500" w:rsidRPr="00BB596D" w:rsidRDefault="00354235" w:rsidP="00BB596D">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512500" w:rsidRPr="00BB596D" w:rsidRDefault="00354235" w:rsidP="00BB596D">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512500" w:rsidRPr="00BB596D" w:rsidRDefault="00354235" w:rsidP="00BB596D">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512500" w:rsidRPr="00350D42" w:rsidRDefault="00354235" w:rsidP="00BB596D">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512500" w:rsidRPr="00BB596D" w:rsidRDefault="00354235" w:rsidP="00BB596D">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71D89FB4" w14:textId="77777777" w:rsidR="00512500" w:rsidRPr="00BB596D" w:rsidRDefault="0051250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512500" w:rsidRPr="00BB596D" w:rsidRDefault="00354235" w:rsidP="00591643">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512500" w:rsidRPr="00BB596D" w:rsidRDefault="00512500"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512500" w:rsidRPr="00350D42" w:rsidRDefault="00354235" w:rsidP="00BB596D">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6B6B9284" w14:textId="77777777" w:rsidR="00512500" w:rsidRPr="00BB596D" w:rsidRDefault="00512500">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512500" w:rsidRPr="00350D42" w:rsidRDefault="00354235" w:rsidP="000F4674">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58657CA9" w14:textId="77777777" w:rsidR="00512500" w:rsidRPr="00591643" w:rsidRDefault="0051250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512500" w:rsidRPr="00BB596D" w:rsidRDefault="00354235" w:rsidP="00591643">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512500" w:rsidRPr="00BB596D" w:rsidRDefault="00512500"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512500" w:rsidRPr="00350D42" w:rsidRDefault="00354235" w:rsidP="00BB596D">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4825F86F" w14:textId="77777777" w:rsidR="00512500" w:rsidRPr="00BB596D" w:rsidRDefault="00512500">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512500" w:rsidRPr="00350D42" w:rsidRDefault="00354235" w:rsidP="000F4674">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512500" w:rsidRPr="00BB596D" w:rsidRDefault="00354235" w:rsidP="000F4674">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71B6874E" w14:textId="77777777" w:rsidR="00512500" w:rsidRPr="00591643" w:rsidRDefault="0051250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512500" w:rsidRPr="00BB596D" w:rsidRDefault="00354235" w:rsidP="00591643">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512500" w:rsidRPr="00BB596D" w:rsidRDefault="00512500"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512500" w:rsidRPr="00350D42" w:rsidRDefault="00354235" w:rsidP="00BB596D">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512500" w:rsidRPr="00BB596D" w:rsidRDefault="00354235" w:rsidP="00BB596D">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1C087CC8" w14:textId="77777777" w:rsidR="00512500" w:rsidRPr="00BB596D" w:rsidRDefault="0051250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00372880" w14:textId="77777777" w:rsidTr="00B0375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47D14" w14:textId="77777777" w:rsidR="00512500" w:rsidRPr="00BB596D" w:rsidRDefault="00354235" w:rsidP="003D2BDE">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F5A61"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B2D94" w14:textId="77777777" w:rsidR="00512500" w:rsidRPr="00BB596D" w:rsidRDefault="00354235" w:rsidP="003D2BDE">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2067CC"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ADF92" w14:textId="77777777" w:rsidR="00512500" w:rsidRPr="00BB596D" w:rsidRDefault="00354235" w:rsidP="003D2BDE">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9F8B3B"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D09D5" w14:textId="77777777" w:rsidR="00512500" w:rsidRPr="00BB596D" w:rsidRDefault="00354235" w:rsidP="003D2BDE">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F3870"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050C5D" w14:textId="77777777" w:rsidR="00512500" w:rsidRPr="00350D42" w:rsidRDefault="00354235" w:rsidP="003D2BDE">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7FFF0"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5DD9" w14:textId="77777777" w:rsidR="00512500" w:rsidRPr="00BB596D" w:rsidRDefault="00354235" w:rsidP="003D2BDE">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10A2D318" w14:textId="77777777" w:rsidR="00512500" w:rsidRPr="00591643" w:rsidRDefault="0051250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512500" w:rsidRPr="00BB596D" w:rsidRDefault="00354235" w:rsidP="003D2BDE">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512500" w:rsidRPr="00BB596D" w:rsidRDefault="00354235" w:rsidP="003D2BDE">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512500" w:rsidRPr="00BB596D" w:rsidRDefault="00354235" w:rsidP="003D2BDE">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512500" w:rsidRPr="00BB596D" w:rsidRDefault="00354235" w:rsidP="003D2BDE">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512500" w:rsidRPr="00350D42" w:rsidRDefault="00354235" w:rsidP="003D2BDE">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512500" w:rsidRPr="00BB596D" w:rsidRDefault="00354235" w:rsidP="003D2BDE">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40D6F751" w14:textId="77777777" w:rsidR="00512500" w:rsidRPr="00591643" w:rsidRDefault="0051250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512500" w:rsidRPr="00591643" w:rsidRDefault="0051250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512500" w:rsidRPr="00BB596D" w:rsidRDefault="00354235" w:rsidP="005B3001">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512500" w:rsidRPr="00BB596D" w:rsidRDefault="00512500"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512500" w:rsidRPr="00BB596D" w:rsidRDefault="00354235" w:rsidP="005B3001">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512500" w:rsidRPr="00BB596D" w:rsidRDefault="00512500"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512500" w:rsidRPr="00BB596D" w:rsidRDefault="00354235" w:rsidP="005B3001">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512500" w:rsidRPr="00BB596D" w:rsidRDefault="00512500"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512500" w:rsidRPr="00BB596D" w:rsidRDefault="00354235" w:rsidP="005B3001">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512500" w:rsidRPr="00BB596D" w:rsidRDefault="00512500"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512500" w:rsidRPr="00350D42" w:rsidRDefault="00354235" w:rsidP="005B3001">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512500" w:rsidRPr="00BB596D" w:rsidRDefault="00512500"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512500" w:rsidRPr="00BB596D" w:rsidRDefault="00354235" w:rsidP="005B3001">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5295F4F4" w14:textId="77777777" w:rsidR="00512500" w:rsidRPr="00BB596D" w:rsidRDefault="00512500" w:rsidP="00ED3BE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B5F24" w:rsidRPr="00990DE4" w14:paraId="50B424C1"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3B059" w14:textId="77777777" w:rsidR="00FB5F24" w:rsidRPr="00BB596D" w:rsidRDefault="00FB5F24" w:rsidP="00FB5F24">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3A9E" w14:textId="77777777" w:rsidR="00FB5F24" w:rsidRPr="00BB596D" w:rsidRDefault="00FB5F24"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2BC02" w14:textId="77777777" w:rsidR="00FB5F24" w:rsidRPr="00BB596D" w:rsidRDefault="00FB5F24" w:rsidP="00FB5F24">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34EE7" w14:textId="77777777" w:rsidR="00FB5F24" w:rsidRPr="00BB596D" w:rsidRDefault="00FB5F24"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6B3E7" w14:textId="77777777" w:rsidR="00FB5F24" w:rsidRPr="00BB596D" w:rsidRDefault="00FB5F24" w:rsidP="00FB5F24">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0A9C5" w14:textId="77777777" w:rsidR="00FB5F24" w:rsidRPr="00BB596D" w:rsidRDefault="00FB5F24"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D9FFE" w14:textId="77777777" w:rsidR="00FB5F24" w:rsidRPr="00BB596D" w:rsidRDefault="00FB5F24" w:rsidP="00FB5F24">
          <w:pPr>
            <w:pStyle w:val="ProductList-OfferingBody"/>
            <w:ind w:left="-77" w:right="-73"/>
            <w:jc w:val="center"/>
            <w:rPr>
              <w:rStyle w:val="Hyperlink"/>
              <w:sz w:val="14"/>
              <w:szCs w:val="14"/>
              <w:lang w:val="en-US" w:eastAsia="en-US" w:bidi="ar-SA"/>
            </w:rPr>
          </w:pPr>
          <w:hyperlink w:anchor="PrivacyandSecurityTerms" w:history="1">
            <w:r>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F9A4E" w14:textId="77777777" w:rsidR="00FB5F24" w:rsidRPr="00BB596D" w:rsidRDefault="00FB5F24"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1F83AB" w14:textId="77777777" w:rsidR="00FB5F24" w:rsidRPr="00350D42" w:rsidRDefault="00FB5F24" w:rsidP="00FB5F24">
          <w:pPr>
            <w:pStyle w:val="ProductList-OfferingBody"/>
            <w:ind w:left="-77" w:right="-73"/>
            <w:jc w:val="center"/>
            <w:rPr>
              <w:rStyle w:val="Hyperlink"/>
              <w:sz w:val="14"/>
              <w:szCs w:val="14"/>
              <w:lang w:val="es-ES" w:eastAsia="en-US" w:bidi="ar-SA"/>
            </w:rPr>
          </w:pPr>
          <w:hyperlink w:anchor="OnlineServiceSpecificTerms" w:history="1">
            <w:r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0B0F16" w14:textId="77777777" w:rsidR="00FB5F24" w:rsidRPr="00BB596D" w:rsidRDefault="00FB5F24"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EA245" w14:textId="77777777" w:rsidR="00FB5F24" w:rsidRPr="00BB596D" w:rsidRDefault="00FB5F24" w:rsidP="00FB5F24">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Priedas</w:t>
            </w:r>
          </w:hyperlink>
        </w:p>
      </w:tc>
    </w:tr>
  </w:tbl>
  <w:p w14:paraId="5D60409A" w14:textId="77777777" w:rsidR="00FB5F24" w:rsidRPr="00723C44" w:rsidRDefault="00FB5F24" w:rsidP="00723C4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F24"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FB5F24" w:rsidRPr="00C76DF3" w:rsidRDefault="00FB5F24" w:rsidP="00591643">
          <w:pPr>
            <w:pStyle w:val="ProductList-OfferingBody"/>
            <w:ind w:left="-77" w:right="-73"/>
            <w:jc w:val="center"/>
            <w:rPr>
              <w:color w:val="808080" w:themeColor="background1" w:themeShade="80"/>
              <w:sz w:val="14"/>
              <w:szCs w:val="14"/>
            </w:rPr>
          </w:pPr>
          <w:hyperlink w:anchor="Turinys" w:history="1">
            <w:r>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FB5F24" w:rsidRPr="00C76DF3" w:rsidRDefault="00FB5F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FB5F24" w:rsidRPr="00C76DF3" w:rsidRDefault="00FB5F24" w:rsidP="00591643">
          <w:pPr>
            <w:pStyle w:val="ProductList-OfferingBody"/>
            <w:ind w:left="-72" w:right="-74"/>
            <w:jc w:val="center"/>
            <w:rPr>
              <w:color w:val="808080" w:themeColor="background1" w:themeShade="80"/>
              <w:sz w:val="14"/>
              <w:szCs w:val="14"/>
            </w:rPr>
          </w:pPr>
          <w:hyperlink w:anchor="Įvadas" w:history="1">
            <w:r>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FB5F24" w:rsidRPr="00C76DF3" w:rsidRDefault="00FB5F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FB5F24" w:rsidRPr="00C76DF3" w:rsidRDefault="00FB5F24" w:rsidP="003812FE">
          <w:pPr>
            <w:pStyle w:val="ProductList-OfferingBody"/>
            <w:ind w:left="-72" w:right="-75"/>
            <w:jc w:val="center"/>
            <w:rPr>
              <w:color w:val="808080" w:themeColor="background1" w:themeShade="80"/>
              <w:sz w:val="14"/>
              <w:szCs w:val="14"/>
            </w:rPr>
          </w:pPr>
          <w:hyperlink w:anchor="Bendrosios sąlygos" w:history="1">
            <w:r>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FB5F24" w:rsidRPr="00C76DF3" w:rsidRDefault="00FB5F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FB5F24" w:rsidRPr="00C76DF3" w:rsidRDefault="00FB5F24" w:rsidP="00591643">
          <w:pPr>
            <w:pStyle w:val="ProductList-OfferingBody"/>
            <w:ind w:left="-72" w:right="-77"/>
            <w:jc w:val="center"/>
            <w:rPr>
              <w:color w:val="808080" w:themeColor="background1" w:themeShade="80"/>
              <w:sz w:val="14"/>
              <w:szCs w:val="14"/>
            </w:rPr>
          </w:pPr>
          <w:hyperlink w:anchor="Privatumo ir saugos sąlygos" w:history="1">
            <w:r>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FB5F24" w:rsidRPr="00C76DF3" w:rsidRDefault="00FB5F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FB5F24" w:rsidRPr="00C76DF3" w:rsidRDefault="00FB5F24"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FB5F24" w:rsidRPr="00C76DF3" w:rsidRDefault="00FB5F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FB5F24" w:rsidRPr="00C76DF3" w:rsidRDefault="00FB5F24" w:rsidP="003812FE">
          <w:pPr>
            <w:pStyle w:val="ProductList-OfferingBody"/>
            <w:ind w:left="-72" w:right="-76"/>
            <w:jc w:val="center"/>
            <w:rPr>
              <w:color w:val="808080" w:themeColor="background1" w:themeShade="80"/>
              <w:sz w:val="14"/>
              <w:szCs w:val="14"/>
            </w:rPr>
          </w:pPr>
          <w:hyperlink w:anchor="1 priedas" w:history="1">
            <w:r>
              <w:rPr>
                <w:rStyle w:val="Hyperlink"/>
                <w:sz w:val="14"/>
                <w:szCs w:val="14"/>
              </w:rPr>
              <w:t>Priedai</w:t>
            </w:r>
          </w:hyperlink>
        </w:p>
      </w:tc>
    </w:tr>
  </w:tbl>
  <w:p w14:paraId="6A266E48" w14:textId="77777777" w:rsidR="00FB5F24" w:rsidRPr="00591643" w:rsidRDefault="00FB5F2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F24" w:rsidRPr="00C76DF3" w14:paraId="4F42DBC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775FE" w14:textId="77777777" w:rsidR="00FB5F24" w:rsidRPr="00C76DF3" w:rsidRDefault="00FB5F24" w:rsidP="005C51AC">
          <w:pPr>
            <w:pStyle w:val="ProductList-OfferingBody"/>
            <w:ind w:left="-77" w:right="-73"/>
            <w:jc w:val="center"/>
            <w:rPr>
              <w:color w:val="808080" w:themeColor="background1" w:themeShade="80"/>
              <w:sz w:val="14"/>
              <w:szCs w:val="14"/>
            </w:rPr>
          </w:pPr>
          <w:hyperlink w:anchor="Turinys" w:history="1">
            <w:r>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677DA" w14:textId="77777777" w:rsidR="00FB5F24" w:rsidRPr="00C76DF3" w:rsidRDefault="00FB5F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B339" w14:textId="77777777" w:rsidR="00FB5F24" w:rsidRPr="00C76DF3" w:rsidRDefault="00FB5F24" w:rsidP="005C51AC">
          <w:pPr>
            <w:pStyle w:val="ProductList-OfferingBody"/>
            <w:ind w:left="-72" w:right="-74"/>
            <w:jc w:val="center"/>
            <w:rPr>
              <w:color w:val="808080" w:themeColor="background1" w:themeShade="80"/>
              <w:sz w:val="14"/>
              <w:szCs w:val="14"/>
            </w:rPr>
          </w:pPr>
          <w:hyperlink w:anchor="Įvadas" w:history="1">
            <w:r>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8610E" w14:textId="77777777" w:rsidR="00FB5F24" w:rsidRPr="00C76DF3" w:rsidRDefault="00FB5F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03DA3" w14:textId="77777777" w:rsidR="00FB5F24" w:rsidRPr="00C76DF3" w:rsidRDefault="00FB5F24" w:rsidP="005C51AC">
          <w:pPr>
            <w:pStyle w:val="ProductList-OfferingBody"/>
            <w:ind w:left="-72" w:right="-75"/>
            <w:jc w:val="center"/>
            <w:rPr>
              <w:color w:val="808080" w:themeColor="background1" w:themeShade="80"/>
              <w:sz w:val="14"/>
              <w:szCs w:val="14"/>
            </w:rPr>
          </w:pPr>
          <w:hyperlink w:anchor="Bendrosios sąlygos" w:history="1">
            <w:r>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9711B" w14:textId="77777777" w:rsidR="00FB5F24" w:rsidRPr="00C76DF3" w:rsidRDefault="00FB5F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4D8F2" w14:textId="77777777" w:rsidR="00FB5F24" w:rsidRPr="00C76DF3" w:rsidRDefault="00FB5F24" w:rsidP="005C51AC">
          <w:pPr>
            <w:pStyle w:val="ProductList-OfferingBody"/>
            <w:ind w:left="-72" w:right="-77"/>
            <w:jc w:val="center"/>
            <w:rPr>
              <w:color w:val="808080" w:themeColor="background1" w:themeShade="80"/>
              <w:sz w:val="14"/>
              <w:szCs w:val="14"/>
            </w:rPr>
          </w:pPr>
          <w:hyperlink w:anchor="Privatumo ir saugos sąlygos" w:history="1">
            <w:r>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53A856" w14:textId="77777777" w:rsidR="00FB5F24" w:rsidRPr="00C76DF3" w:rsidRDefault="00FB5F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DBEB7" w14:textId="77777777" w:rsidR="00FB5F24" w:rsidRPr="00C76DF3" w:rsidRDefault="00FB5F24"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A334B" w14:textId="77777777" w:rsidR="00FB5F24" w:rsidRPr="00C76DF3" w:rsidRDefault="00FB5F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EA2A7" w14:textId="77777777" w:rsidR="00FB5F24" w:rsidRPr="00C76DF3" w:rsidRDefault="00FB5F24" w:rsidP="005C51AC">
          <w:pPr>
            <w:pStyle w:val="ProductList-OfferingBody"/>
            <w:ind w:left="-72" w:right="-76"/>
            <w:jc w:val="center"/>
            <w:rPr>
              <w:color w:val="808080" w:themeColor="background1" w:themeShade="80"/>
              <w:sz w:val="14"/>
              <w:szCs w:val="14"/>
            </w:rPr>
          </w:pPr>
          <w:hyperlink w:anchor="1 priedas" w:history="1">
            <w:r>
              <w:rPr>
                <w:rStyle w:val="Hyperlink"/>
                <w:sz w:val="14"/>
                <w:szCs w:val="14"/>
              </w:rPr>
              <w:t>Priedai</w:t>
            </w:r>
          </w:hyperlink>
        </w:p>
      </w:tc>
    </w:tr>
  </w:tbl>
  <w:p w14:paraId="52F6257A" w14:textId="77777777" w:rsidR="00FB5F24" w:rsidRPr="00591643" w:rsidRDefault="00FB5F2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F24"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FB5F24" w:rsidRPr="00C76DF3" w:rsidRDefault="00FB5F24" w:rsidP="00591643">
          <w:pPr>
            <w:pStyle w:val="ProductList-OfferingBody"/>
            <w:ind w:left="-77" w:right="-73"/>
            <w:jc w:val="center"/>
            <w:rPr>
              <w:color w:val="808080" w:themeColor="background1" w:themeShade="80"/>
              <w:sz w:val="14"/>
              <w:szCs w:val="14"/>
            </w:rPr>
          </w:pPr>
          <w:hyperlink w:anchor="Turinys" w:history="1">
            <w:r>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FB5F24" w:rsidRPr="00C76DF3" w:rsidRDefault="00FB5F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FB5F24" w:rsidRPr="00C76DF3" w:rsidRDefault="00FB5F24" w:rsidP="00591643">
          <w:pPr>
            <w:pStyle w:val="ProductList-OfferingBody"/>
            <w:ind w:left="-72" w:right="-74"/>
            <w:jc w:val="center"/>
            <w:rPr>
              <w:color w:val="808080" w:themeColor="background1" w:themeShade="80"/>
              <w:sz w:val="14"/>
              <w:szCs w:val="14"/>
            </w:rPr>
          </w:pPr>
          <w:hyperlink w:anchor="Įvadas" w:history="1">
            <w:r>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FB5F24" w:rsidRPr="00C76DF3" w:rsidRDefault="00FB5F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FB5F24" w:rsidRPr="00C76DF3" w:rsidRDefault="00FB5F24" w:rsidP="003812FE">
          <w:pPr>
            <w:pStyle w:val="ProductList-OfferingBody"/>
            <w:ind w:left="-72" w:right="-75"/>
            <w:jc w:val="center"/>
            <w:rPr>
              <w:color w:val="808080" w:themeColor="background1" w:themeShade="80"/>
              <w:sz w:val="14"/>
              <w:szCs w:val="14"/>
            </w:rPr>
          </w:pPr>
          <w:hyperlink w:anchor="Bendrosios sąlygos" w:history="1">
            <w:r>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FB5F24" w:rsidRPr="00C76DF3" w:rsidRDefault="00FB5F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FB5F24" w:rsidRPr="00C76DF3" w:rsidRDefault="00FB5F24" w:rsidP="00591643">
          <w:pPr>
            <w:pStyle w:val="ProductList-OfferingBody"/>
            <w:ind w:left="-72" w:right="-77"/>
            <w:jc w:val="center"/>
            <w:rPr>
              <w:color w:val="808080" w:themeColor="background1" w:themeShade="80"/>
              <w:sz w:val="14"/>
              <w:szCs w:val="14"/>
            </w:rPr>
          </w:pPr>
          <w:hyperlink w:anchor="Privatumo ir saugos sąlygos" w:history="1">
            <w:r>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FB5F24" w:rsidRPr="00C76DF3" w:rsidRDefault="00FB5F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FB5F24" w:rsidRPr="00C76DF3" w:rsidRDefault="00FB5F24"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FB5F24" w:rsidRPr="00C76DF3" w:rsidRDefault="00FB5F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FB5F24" w:rsidRPr="00C76DF3" w:rsidRDefault="00FB5F24" w:rsidP="003812FE">
          <w:pPr>
            <w:pStyle w:val="ProductList-OfferingBody"/>
            <w:ind w:left="-72" w:right="-76"/>
            <w:jc w:val="center"/>
            <w:rPr>
              <w:color w:val="808080" w:themeColor="background1" w:themeShade="80"/>
              <w:sz w:val="14"/>
              <w:szCs w:val="14"/>
            </w:rPr>
          </w:pPr>
          <w:hyperlink w:anchor="1 priedas" w:history="1">
            <w:r>
              <w:rPr>
                <w:rStyle w:val="Hyperlink"/>
                <w:sz w:val="14"/>
                <w:szCs w:val="14"/>
              </w:rPr>
              <w:t>Priedai</w:t>
            </w:r>
          </w:hyperlink>
        </w:p>
      </w:tc>
    </w:tr>
  </w:tbl>
  <w:p w14:paraId="6ED0EC74" w14:textId="77777777" w:rsidR="00FB5F24" w:rsidRPr="00591643" w:rsidRDefault="00FB5F2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2500"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512500" w:rsidRPr="00C76DF3" w:rsidRDefault="00354235" w:rsidP="00591643">
          <w:pPr>
            <w:pStyle w:val="ProductList-OfferingBody"/>
            <w:ind w:left="-77" w:right="-73"/>
            <w:jc w:val="center"/>
            <w:rPr>
              <w:color w:val="808080" w:themeColor="background1" w:themeShade="80"/>
              <w:sz w:val="14"/>
              <w:szCs w:val="14"/>
            </w:rPr>
          </w:pPr>
          <w:hyperlink w:anchor="TableofContents" w:history="1">
            <w:r w:rsidR="00512500">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512500" w:rsidRPr="00C76DF3" w:rsidRDefault="0051250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512500" w:rsidRPr="00C76DF3" w:rsidRDefault="00354235" w:rsidP="00591643">
          <w:pPr>
            <w:pStyle w:val="ProductList-OfferingBody"/>
            <w:ind w:left="-72" w:right="-74"/>
            <w:jc w:val="center"/>
            <w:rPr>
              <w:color w:val="808080" w:themeColor="background1" w:themeShade="80"/>
              <w:sz w:val="14"/>
              <w:szCs w:val="14"/>
            </w:rPr>
          </w:pPr>
          <w:hyperlink w:anchor="Introduction" w:history="1">
            <w:r w:rsidR="00512500">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512500" w:rsidRPr="00C76DF3" w:rsidRDefault="0051250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512500" w:rsidRPr="00C76DF3" w:rsidRDefault="00354235" w:rsidP="003812FE">
          <w:pPr>
            <w:pStyle w:val="ProductList-OfferingBody"/>
            <w:ind w:left="-72" w:right="-75"/>
            <w:jc w:val="center"/>
            <w:rPr>
              <w:color w:val="808080" w:themeColor="background1" w:themeShade="80"/>
              <w:sz w:val="14"/>
              <w:szCs w:val="14"/>
            </w:rPr>
          </w:pPr>
          <w:hyperlink w:anchor="GeneralTerms" w:history="1">
            <w:r w:rsidR="00512500">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512500" w:rsidRPr="00C76DF3" w:rsidRDefault="0051250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512500" w:rsidRPr="00C76DF3" w:rsidRDefault="00354235" w:rsidP="00591643">
          <w:pPr>
            <w:pStyle w:val="ProductList-OfferingBody"/>
            <w:ind w:left="-72" w:right="-77"/>
            <w:jc w:val="center"/>
            <w:rPr>
              <w:color w:val="808080" w:themeColor="background1" w:themeShade="80"/>
              <w:sz w:val="14"/>
              <w:szCs w:val="14"/>
            </w:rPr>
          </w:pPr>
          <w:hyperlink w:anchor="PrivacyandSecurityTerms" w:history="1">
            <w:r w:rsidR="00512500">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512500" w:rsidRPr="00C76DF3" w:rsidRDefault="00354235" w:rsidP="003812FE">
          <w:pPr>
            <w:pStyle w:val="ProductList-OfferingBody"/>
            <w:ind w:left="-72" w:right="-77"/>
            <w:jc w:val="center"/>
            <w:rPr>
              <w:color w:val="808080" w:themeColor="background1" w:themeShade="80"/>
              <w:sz w:val="14"/>
              <w:szCs w:val="14"/>
            </w:rPr>
          </w:pPr>
          <w:hyperlink w:anchor="OnlineServiceSpecificTerms" w:history="1">
            <w:r w:rsidR="00512500">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512500" w:rsidRPr="00C76DF3" w:rsidRDefault="00354235" w:rsidP="003812FE">
          <w:pPr>
            <w:pStyle w:val="ProductList-OfferingBody"/>
            <w:ind w:left="-72" w:right="-76"/>
            <w:jc w:val="center"/>
            <w:rPr>
              <w:color w:val="808080" w:themeColor="background1" w:themeShade="80"/>
              <w:sz w:val="14"/>
              <w:szCs w:val="14"/>
            </w:rPr>
          </w:pPr>
          <w:hyperlink w:anchor="Attachment1" w:history="1">
            <w:r w:rsidR="00512500">
              <w:rPr>
                <w:rStyle w:val="Hyperlink"/>
                <w:sz w:val="14"/>
                <w:szCs w:val="14"/>
              </w:rPr>
              <w:t>Priedai</w:t>
            </w:r>
          </w:hyperlink>
        </w:p>
      </w:tc>
    </w:tr>
  </w:tbl>
  <w:p w14:paraId="761BCB02" w14:textId="77777777" w:rsidR="00512500" w:rsidRPr="00591643" w:rsidRDefault="0051250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2500"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512500" w:rsidRPr="00C76DF3" w:rsidRDefault="00354235" w:rsidP="005C51AC">
          <w:pPr>
            <w:pStyle w:val="ProductList-OfferingBody"/>
            <w:ind w:left="-77" w:right="-73"/>
            <w:jc w:val="center"/>
            <w:rPr>
              <w:color w:val="808080" w:themeColor="background1" w:themeShade="80"/>
              <w:sz w:val="14"/>
              <w:szCs w:val="14"/>
            </w:rPr>
          </w:pPr>
          <w:hyperlink w:anchor="TableofContents" w:history="1">
            <w:r w:rsidR="00512500">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512500" w:rsidRPr="00C76DF3" w:rsidRDefault="0051250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512500" w:rsidRPr="00C76DF3" w:rsidRDefault="00354235" w:rsidP="005C51AC">
          <w:pPr>
            <w:pStyle w:val="ProductList-OfferingBody"/>
            <w:ind w:left="-72" w:right="-74"/>
            <w:jc w:val="center"/>
            <w:rPr>
              <w:color w:val="808080" w:themeColor="background1" w:themeShade="80"/>
              <w:sz w:val="14"/>
              <w:szCs w:val="14"/>
            </w:rPr>
          </w:pPr>
          <w:hyperlink w:anchor="Introduction" w:history="1">
            <w:r w:rsidR="00512500">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512500" w:rsidRPr="00C76DF3" w:rsidRDefault="0051250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512500" w:rsidRPr="00C76DF3" w:rsidRDefault="00354235" w:rsidP="005C51AC">
          <w:pPr>
            <w:pStyle w:val="ProductList-OfferingBody"/>
            <w:ind w:left="-72" w:right="-75"/>
            <w:jc w:val="center"/>
            <w:rPr>
              <w:color w:val="808080" w:themeColor="background1" w:themeShade="80"/>
              <w:sz w:val="14"/>
              <w:szCs w:val="14"/>
            </w:rPr>
          </w:pPr>
          <w:hyperlink w:anchor="GeneralTerms" w:history="1">
            <w:r w:rsidR="00512500">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512500" w:rsidRPr="00C76DF3" w:rsidRDefault="0051250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512500" w:rsidRPr="00C76DF3" w:rsidRDefault="00354235" w:rsidP="005C51AC">
          <w:pPr>
            <w:pStyle w:val="ProductList-OfferingBody"/>
            <w:ind w:left="-72" w:right="-77"/>
            <w:jc w:val="center"/>
            <w:rPr>
              <w:color w:val="808080" w:themeColor="background1" w:themeShade="80"/>
              <w:sz w:val="14"/>
              <w:szCs w:val="14"/>
            </w:rPr>
          </w:pPr>
          <w:hyperlink w:anchor="PrivacyandSecurityTerms" w:history="1">
            <w:r w:rsidR="00512500">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512500" w:rsidRPr="00C76DF3" w:rsidRDefault="0051250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512500" w:rsidRPr="00C76DF3" w:rsidRDefault="00354235" w:rsidP="005C51AC">
          <w:pPr>
            <w:pStyle w:val="ProductList-OfferingBody"/>
            <w:ind w:left="-72" w:right="-77"/>
            <w:jc w:val="center"/>
            <w:rPr>
              <w:color w:val="808080" w:themeColor="background1" w:themeShade="80"/>
              <w:sz w:val="14"/>
              <w:szCs w:val="14"/>
            </w:rPr>
          </w:pPr>
          <w:hyperlink w:anchor="OnlineServiceSpecificTerms" w:history="1">
            <w:r w:rsidR="00512500">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512500" w:rsidRPr="00C76DF3" w:rsidRDefault="0051250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512500" w:rsidRPr="00C76DF3" w:rsidRDefault="00354235" w:rsidP="005C51AC">
          <w:pPr>
            <w:pStyle w:val="ProductList-OfferingBody"/>
            <w:ind w:left="-72" w:right="-76"/>
            <w:jc w:val="center"/>
            <w:rPr>
              <w:color w:val="808080" w:themeColor="background1" w:themeShade="80"/>
              <w:sz w:val="14"/>
              <w:szCs w:val="14"/>
            </w:rPr>
          </w:pPr>
          <w:hyperlink w:anchor="Attachment1" w:history="1">
            <w:r w:rsidR="00512500">
              <w:rPr>
                <w:rStyle w:val="Hyperlink"/>
                <w:sz w:val="14"/>
                <w:szCs w:val="14"/>
              </w:rPr>
              <w:t>Priedai</w:t>
            </w:r>
          </w:hyperlink>
        </w:p>
      </w:tc>
    </w:tr>
  </w:tbl>
  <w:p w14:paraId="08AC4476" w14:textId="77777777" w:rsidR="00512500" w:rsidRPr="00591643" w:rsidRDefault="0051250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2500"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512500" w:rsidRPr="00C76DF3" w:rsidRDefault="00354235" w:rsidP="00591643">
          <w:pPr>
            <w:pStyle w:val="ProductList-OfferingBody"/>
            <w:ind w:left="-77" w:right="-73"/>
            <w:jc w:val="center"/>
            <w:rPr>
              <w:color w:val="808080" w:themeColor="background1" w:themeShade="80"/>
              <w:sz w:val="14"/>
              <w:szCs w:val="14"/>
            </w:rPr>
          </w:pPr>
          <w:hyperlink w:anchor="TableofContents" w:history="1">
            <w:r w:rsidR="00512500">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512500" w:rsidRPr="00C76DF3" w:rsidRDefault="0051250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512500" w:rsidRPr="00C76DF3" w:rsidRDefault="00354235" w:rsidP="00591643">
          <w:pPr>
            <w:pStyle w:val="ProductList-OfferingBody"/>
            <w:ind w:left="-72" w:right="-74"/>
            <w:jc w:val="center"/>
            <w:rPr>
              <w:color w:val="808080" w:themeColor="background1" w:themeShade="80"/>
              <w:sz w:val="14"/>
              <w:szCs w:val="14"/>
            </w:rPr>
          </w:pPr>
          <w:hyperlink w:anchor="Introduction" w:history="1">
            <w:r w:rsidR="00512500">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512500" w:rsidRPr="00C76DF3" w:rsidRDefault="0051250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512500" w:rsidRPr="00C76DF3" w:rsidRDefault="00354235" w:rsidP="003812FE">
          <w:pPr>
            <w:pStyle w:val="ProductList-OfferingBody"/>
            <w:ind w:left="-72" w:right="-75"/>
            <w:jc w:val="center"/>
            <w:rPr>
              <w:color w:val="808080" w:themeColor="background1" w:themeShade="80"/>
              <w:sz w:val="14"/>
              <w:szCs w:val="14"/>
            </w:rPr>
          </w:pPr>
          <w:hyperlink w:anchor="GeneralTerms" w:history="1">
            <w:r w:rsidR="00512500">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512500" w:rsidRPr="00C76DF3" w:rsidRDefault="0051250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512500" w:rsidRPr="00C76DF3" w:rsidRDefault="00354235" w:rsidP="00591643">
          <w:pPr>
            <w:pStyle w:val="ProductList-OfferingBody"/>
            <w:ind w:left="-72" w:right="-77"/>
            <w:jc w:val="center"/>
            <w:rPr>
              <w:color w:val="808080" w:themeColor="background1" w:themeShade="80"/>
              <w:sz w:val="14"/>
              <w:szCs w:val="14"/>
            </w:rPr>
          </w:pPr>
          <w:hyperlink w:anchor="PrivacyandSecurityTerms" w:history="1">
            <w:r w:rsidR="00512500">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512500" w:rsidRPr="00C76DF3" w:rsidRDefault="00354235" w:rsidP="003812FE">
          <w:pPr>
            <w:pStyle w:val="ProductList-OfferingBody"/>
            <w:ind w:left="-72" w:right="-77"/>
            <w:jc w:val="center"/>
            <w:rPr>
              <w:color w:val="808080" w:themeColor="background1" w:themeShade="80"/>
              <w:sz w:val="14"/>
              <w:szCs w:val="14"/>
            </w:rPr>
          </w:pPr>
          <w:hyperlink w:anchor="OnlineServiceSpecificTerms" w:history="1">
            <w:r w:rsidR="00512500">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512500" w:rsidRPr="00C76DF3" w:rsidRDefault="00354235" w:rsidP="003812FE">
          <w:pPr>
            <w:pStyle w:val="ProductList-OfferingBody"/>
            <w:ind w:left="-72" w:right="-76"/>
            <w:jc w:val="center"/>
            <w:rPr>
              <w:color w:val="808080" w:themeColor="background1" w:themeShade="80"/>
              <w:sz w:val="14"/>
              <w:szCs w:val="14"/>
            </w:rPr>
          </w:pPr>
          <w:hyperlink w:anchor="Attachment1" w:history="1">
            <w:r w:rsidR="00512500">
              <w:rPr>
                <w:rStyle w:val="Hyperlink"/>
                <w:sz w:val="14"/>
                <w:szCs w:val="14"/>
              </w:rPr>
              <w:t>Priedai</w:t>
            </w:r>
          </w:hyperlink>
        </w:p>
      </w:tc>
    </w:tr>
  </w:tbl>
  <w:p w14:paraId="65E5898C" w14:textId="77777777" w:rsidR="00512500" w:rsidRPr="00591643" w:rsidRDefault="0051250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512500" w:rsidRPr="00BB596D" w:rsidRDefault="00354235" w:rsidP="00A0558F">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512500" w:rsidRPr="00BB596D" w:rsidRDefault="00512500"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512500" w:rsidRPr="00BB596D" w:rsidRDefault="00354235" w:rsidP="00A0558F">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512500" w:rsidRPr="00BB596D" w:rsidRDefault="00512500"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512500" w:rsidRPr="00BB596D" w:rsidRDefault="00354235" w:rsidP="00A0558F">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512500" w:rsidRPr="00BB596D" w:rsidRDefault="00512500"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512500" w:rsidRPr="00BB596D" w:rsidRDefault="00354235" w:rsidP="00A0558F">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512500" w:rsidRPr="00BB596D" w:rsidRDefault="00512500"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512500" w:rsidRPr="00350D42" w:rsidRDefault="00354235" w:rsidP="00A0558F">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512500" w:rsidRPr="00BB596D" w:rsidRDefault="00512500"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512500" w:rsidRPr="00BB596D" w:rsidRDefault="00354235" w:rsidP="00A0558F">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4A15D6DD" w14:textId="77777777" w:rsidR="00512500" w:rsidRPr="00591643" w:rsidRDefault="00512500"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2500"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512500" w:rsidRPr="00C76DF3" w:rsidRDefault="00354235" w:rsidP="00591643">
          <w:pPr>
            <w:pStyle w:val="ProductList-OfferingBody"/>
            <w:ind w:left="-77" w:right="-73"/>
            <w:jc w:val="center"/>
            <w:rPr>
              <w:color w:val="808080" w:themeColor="background1" w:themeShade="80"/>
              <w:sz w:val="14"/>
              <w:szCs w:val="14"/>
            </w:rPr>
          </w:pPr>
          <w:hyperlink w:anchor="TableofContents" w:history="1">
            <w:r w:rsidR="00512500">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512500" w:rsidRPr="00C76DF3" w:rsidRDefault="0051250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512500" w:rsidRPr="00C76DF3" w:rsidRDefault="00354235" w:rsidP="00591643">
          <w:pPr>
            <w:pStyle w:val="ProductList-OfferingBody"/>
            <w:ind w:left="-72" w:right="-74"/>
            <w:jc w:val="center"/>
            <w:rPr>
              <w:color w:val="808080" w:themeColor="background1" w:themeShade="80"/>
              <w:sz w:val="14"/>
              <w:szCs w:val="14"/>
            </w:rPr>
          </w:pPr>
          <w:hyperlink w:anchor="Introduction" w:history="1">
            <w:r w:rsidR="00512500">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512500" w:rsidRPr="00C76DF3" w:rsidRDefault="0051250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512500" w:rsidRPr="00C76DF3" w:rsidRDefault="00354235" w:rsidP="003812FE">
          <w:pPr>
            <w:pStyle w:val="ProductList-OfferingBody"/>
            <w:ind w:left="-72" w:right="-75"/>
            <w:jc w:val="center"/>
            <w:rPr>
              <w:color w:val="808080" w:themeColor="background1" w:themeShade="80"/>
              <w:sz w:val="14"/>
              <w:szCs w:val="14"/>
            </w:rPr>
          </w:pPr>
          <w:hyperlink w:anchor="GeneralTerms" w:history="1">
            <w:r w:rsidR="00512500">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512500" w:rsidRPr="00C76DF3" w:rsidRDefault="0051250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512500" w:rsidRPr="00C76DF3" w:rsidRDefault="00354235" w:rsidP="00591643">
          <w:pPr>
            <w:pStyle w:val="ProductList-OfferingBody"/>
            <w:ind w:left="-72" w:right="-77"/>
            <w:jc w:val="center"/>
            <w:rPr>
              <w:color w:val="808080" w:themeColor="background1" w:themeShade="80"/>
              <w:sz w:val="14"/>
              <w:szCs w:val="14"/>
            </w:rPr>
          </w:pPr>
          <w:hyperlink w:anchor="PrivacyandSecurityTerms" w:history="1">
            <w:r w:rsidR="00512500">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512500" w:rsidRPr="00C76DF3" w:rsidRDefault="00354235" w:rsidP="003812FE">
          <w:pPr>
            <w:pStyle w:val="ProductList-OfferingBody"/>
            <w:ind w:left="-72" w:right="-77"/>
            <w:jc w:val="center"/>
            <w:rPr>
              <w:color w:val="808080" w:themeColor="background1" w:themeShade="80"/>
              <w:sz w:val="14"/>
              <w:szCs w:val="14"/>
            </w:rPr>
          </w:pPr>
          <w:hyperlink w:anchor="OnlineServiceSpecificTerms" w:history="1">
            <w:r w:rsidR="00512500">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512500" w:rsidRPr="00C76DF3" w:rsidRDefault="00354235" w:rsidP="003812FE">
          <w:pPr>
            <w:pStyle w:val="ProductList-OfferingBody"/>
            <w:ind w:left="-72" w:right="-76"/>
            <w:jc w:val="center"/>
            <w:rPr>
              <w:color w:val="808080" w:themeColor="background1" w:themeShade="80"/>
              <w:sz w:val="14"/>
              <w:szCs w:val="14"/>
            </w:rPr>
          </w:pPr>
          <w:hyperlink w:anchor="Attachment1" w:history="1">
            <w:r w:rsidR="00512500">
              <w:rPr>
                <w:rStyle w:val="Hyperlink"/>
                <w:sz w:val="14"/>
                <w:szCs w:val="14"/>
              </w:rPr>
              <w:t>Priedai</w:t>
            </w:r>
          </w:hyperlink>
        </w:p>
      </w:tc>
    </w:tr>
  </w:tbl>
  <w:p w14:paraId="31A3126B" w14:textId="77777777" w:rsidR="00512500" w:rsidRPr="00591643" w:rsidRDefault="0051250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2500"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512500" w:rsidRPr="00C76DF3" w:rsidRDefault="00354235" w:rsidP="00591643">
          <w:pPr>
            <w:pStyle w:val="ProductList-OfferingBody"/>
            <w:ind w:left="-77" w:right="-73"/>
            <w:jc w:val="center"/>
            <w:rPr>
              <w:color w:val="808080" w:themeColor="background1" w:themeShade="80"/>
              <w:sz w:val="14"/>
              <w:szCs w:val="14"/>
            </w:rPr>
          </w:pPr>
          <w:hyperlink w:anchor="TableofContents" w:history="1">
            <w:r w:rsidR="00512500">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512500" w:rsidRPr="00C76DF3" w:rsidRDefault="0051250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512500" w:rsidRPr="00C76DF3" w:rsidRDefault="00354235" w:rsidP="00591643">
          <w:pPr>
            <w:pStyle w:val="ProductList-OfferingBody"/>
            <w:ind w:left="-72" w:right="-74"/>
            <w:jc w:val="center"/>
            <w:rPr>
              <w:color w:val="808080" w:themeColor="background1" w:themeShade="80"/>
              <w:sz w:val="14"/>
              <w:szCs w:val="14"/>
            </w:rPr>
          </w:pPr>
          <w:hyperlink w:anchor="Introduction" w:history="1">
            <w:r w:rsidR="00512500">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512500" w:rsidRPr="00C76DF3" w:rsidRDefault="0051250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512500" w:rsidRPr="00C76DF3" w:rsidRDefault="00354235" w:rsidP="003812FE">
          <w:pPr>
            <w:pStyle w:val="ProductList-OfferingBody"/>
            <w:ind w:left="-72" w:right="-75"/>
            <w:jc w:val="center"/>
            <w:rPr>
              <w:color w:val="808080" w:themeColor="background1" w:themeShade="80"/>
              <w:sz w:val="14"/>
              <w:szCs w:val="14"/>
            </w:rPr>
          </w:pPr>
          <w:hyperlink w:anchor="GeneralTerms" w:history="1">
            <w:r w:rsidR="00512500">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512500" w:rsidRPr="00C76DF3" w:rsidRDefault="0051250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512500" w:rsidRPr="00C76DF3" w:rsidRDefault="00354235" w:rsidP="00591643">
          <w:pPr>
            <w:pStyle w:val="ProductList-OfferingBody"/>
            <w:ind w:left="-72" w:right="-77"/>
            <w:jc w:val="center"/>
            <w:rPr>
              <w:color w:val="808080" w:themeColor="background1" w:themeShade="80"/>
              <w:sz w:val="14"/>
              <w:szCs w:val="14"/>
            </w:rPr>
          </w:pPr>
          <w:hyperlink w:anchor="PrivacyandSecurityTerms" w:history="1">
            <w:r w:rsidR="00512500">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512500" w:rsidRPr="00C76DF3" w:rsidRDefault="00354235" w:rsidP="003812FE">
          <w:pPr>
            <w:pStyle w:val="ProductList-OfferingBody"/>
            <w:ind w:left="-72" w:right="-77"/>
            <w:jc w:val="center"/>
            <w:rPr>
              <w:color w:val="808080" w:themeColor="background1" w:themeShade="80"/>
              <w:sz w:val="14"/>
              <w:szCs w:val="14"/>
            </w:rPr>
          </w:pPr>
          <w:hyperlink w:anchor="OnlineServiceSpecificTerms" w:history="1">
            <w:r w:rsidR="00512500">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512500" w:rsidRPr="00C76DF3" w:rsidRDefault="00354235" w:rsidP="003812FE">
          <w:pPr>
            <w:pStyle w:val="ProductList-OfferingBody"/>
            <w:ind w:left="-72" w:right="-76"/>
            <w:jc w:val="center"/>
            <w:rPr>
              <w:color w:val="808080" w:themeColor="background1" w:themeShade="80"/>
              <w:sz w:val="14"/>
              <w:szCs w:val="14"/>
            </w:rPr>
          </w:pPr>
          <w:hyperlink w:anchor="Attachment1" w:history="1">
            <w:r w:rsidR="00512500">
              <w:rPr>
                <w:rStyle w:val="Hyperlink"/>
                <w:sz w:val="14"/>
                <w:szCs w:val="14"/>
              </w:rPr>
              <w:t>Priedai</w:t>
            </w:r>
          </w:hyperlink>
        </w:p>
      </w:tc>
    </w:tr>
  </w:tbl>
  <w:p w14:paraId="1DFF8355" w14:textId="77777777" w:rsidR="00512500" w:rsidRPr="00591643" w:rsidRDefault="0051250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512500" w:rsidRPr="00BB596D" w:rsidRDefault="00354235" w:rsidP="007B523B">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512500" w:rsidRPr="00BB596D" w:rsidRDefault="00354235" w:rsidP="007B523B">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512500" w:rsidRPr="00BB596D" w:rsidRDefault="00354235" w:rsidP="007B523B">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512500" w:rsidRPr="00BB596D" w:rsidRDefault="00354235" w:rsidP="007B523B">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512500" w:rsidRPr="00350D42" w:rsidRDefault="00354235" w:rsidP="007B523B">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512500" w:rsidRPr="00BB596D" w:rsidRDefault="00354235" w:rsidP="007B523B">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2B364077" w14:textId="77777777" w:rsidR="00512500" w:rsidRPr="00BB596D" w:rsidRDefault="00512500" w:rsidP="005C46D2">
    <w:pPr>
      <w:pStyle w:val="Footer"/>
      <w:rPr>
        <w:sz w:val="14"/>
        <w:szCs w:val="14"/>
        <w:lang w:val="en-US" w:eastAsia="en-US" w:bidi="ar-S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512500" w:rsidRPr="00BB596D" w:rsidRDefault="00354235" w:rsidP="007B523B">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512500" w:rsidRPr="00BB596D" w:rsidRDefault="00354235" w:rsidP="007B523B">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512500" w:rsidRPr="00BB596D" w:rsidRDefault="00354235" w:rsidP="007B523B">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512500" w:rsidRPr="00BB596D" w:rsidRDefault="00354235" w:rsidP="007B523B">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512500" w:rsidRPr="00350D42" w:rsidRDefault="00354235" w:rsidP="007B523B">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512500" w:rsidRPr="00BB596D" w:rsidRDefault="00354235" w:rsidP="007B523B">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232A3A59" w14:textId="77777777" w:rsidR="00512500" w:rsidRPr="00BB596D" w:rsidRDefault="00512500"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6BA09F" w14:textId="77777777" w:rsidR="00C86013" w:rsidRDefault="00C86013" w:rsidP="009A573F">
      <w:pPr>
        <w:spacing w:after="0" w:line="240" w:lineRule="auto"/>
      </w:pPr>
      <w:r>
        <w:separator/>
      </w:r>
    </w:p>
  </w:footnote>
  <w:footnote w:type="continuationSeparator" w:id="0">
    <w:p w14:paraId="7431C04D" w14:textId="77777777" w:rsidR="00C86013" w:rsidRDefault="00C86013" w:rsidP="009A573F">
      <w:pPr>
        <w:spacing w:after="0" w:line="240" w:lineRule="auto"/>
      </w:pPr>
      <w:r>
        <w:continuationSeparator/>
      </w:r>
    </w:p>
  </w:footnote>
  <w:footnote w:type="continuationNotice" w:id="1">
    <w:p w14:paraId="4A38B57A" w14:textId="77777777" w:rsidR="00C86013" w:rsidRDefault="00C8601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12500" w:rsidRPr="004D27A6" w:rsidRDefault="0051250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8462580"/>
      <w:docPartObj>
        <w:docPartGallery w:val="Page Numbers (Top of Page)"/>
        <w:docPartUnique/>
      </w:docPartObj>
    </w:sdtPr>
    <w:sdtEndPr>
      <w:rPr>
        <w:noProof/>
        <w:sz w:val="16"/>
        <w:szCs w:val="16"/>
      </w:rPr>
    </w:sdtEndPr>
    <w:sdtContent>
      <w:p w14:paraId="2CA2F500" w14:textId="023599DC" w:rsidR="00512500" w:rsidRPr="00FB5F24" w:rsidRDefault="00FB5F24" w:rsidP="00FB5F24">
        <w:pPr>
          <w:pStyle w:val="ProductList-Body"/>
          <w:tabs>
            <w:tab w:val="right" w:pos="10800"/>
          </w:tabs>
          <w:spacing w:before="20" w:after="20"/>
          <w:ind w:left="-14" w:right="-101"/>
          <w:rPr>
            <w:rFonts w:eastAsiaTheme="minorEastAsia"/>
            <w:noProof/>
            <w:sz w:val="16"/>
            <w:szCs w:val="16"/>
          </w:rPr>
        </w:pPr>
        <w:sdt>
          <w:sdtPr>
            <w:id w:val="-286586626"/>
            <w:docPartObj>
              <w:docPartGallery w:val="Page Numbers (Top of Page)"/>
              <w:docPartUnique/>
            </w:docPartObj>
          </w:sdtPr>
          <w:sdtEndPr>
            <w:rPr>
              <w:noProof/>
              <w:sz w:val="16"/>
              <w:szCs w:val="16"/>
            </w:rPr>
          </w:sdtEndPr>
          <w:sdtContent>
            <w:r w:rsidRPr="00FB5F24">
              <w:rPr>
                <w:sz w:val="16"/>
              </w:rPr>
              <w:t xml:space="preserve">„Microsoft“ bendrojo licencijavimo Internete teikiamų paslaugų naudojimo sąlygos (lietuvių, </w:t>
            </w:r>
            <w:r w:rsidRPr="00FB5F24">
              <w:rPr>
                <w:sz w:val="16"/>
                <w:szCs w:val="16"/>
              </w:rPr>
              <w:t>2019 m.</w:t>
            </w:r>
            <w:r w:rsidRPr="00FB5F24">
              <w:rPr>
                <w:sz w:val="16"/>
              </w:rPr>
              <w:t xml:space="preserve"> balandis)</w:t>
            </w:r>
          </w:sdtContent>
        </w:sdt>
        <w:r w:rsidRPr="00FB5F24">
          <w:rPr>
            <w:sz w:val="16"/>
            <w:szCs w:val="16"/>
          </w:rPr>
          <w:tab/>
        </w:r>
        <w:r w:rsidRPr="00FB5F24">
          <w:rPr>
            <w:sz w:val="16"/>
            <w:szCs w:val="16"/>
          </w:rPr>
          <w:fldChar w:fldCharType="begin"/>
        </w:r>
        <w:r w:rsidRPr="00FB5F24">
          <w:rPr>
            <w:sz w:val="16"/>
            <w:szCs w:val="16"/>
          </w:rPr>
          <w:instrText xml:space="preserve"> PAGE   \* MERGEFORMAT </w:instrText>
        </w:r>
        <w:r w:rsidRPr="00FB5F24">
          <w:rPr>
            <w:sz w:val="16"/>
            <w:szCs w:val="16"/>
          </w:rPr>
          <w:fldChar w:fldCharType="separate"/>
        </w:r>
        <w:r>
          <w:rPr>
            <w:sz w:val="16"/>
            <w:szCs w:val="16"/>
          </w:rPr>
          <w:t>2</w:t>
        </w:r>
        <w:r w:rsidRPr="00FB5F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FFBA704" w:rsidR="00512500" w:rsidRPr="00FB5F24" w:rsidRDefault="00354235"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FB5F24" w:rsidRPr="00FB5F24">
              <w:rPr>
                <w:sz w:val="16"/>
              </w:rPr>
              <w:t xml:space="preserve">„Microsoft“ bendrojo licencijavimo Internete teikiamų paslaugų naudojimo sąlygos (lietuvių, </w:t>
            </w:r>
            <w:r w:rsidR="00FB5F24" w:rsidRPr="00FB5F24">
              <w:rPr>
                <w:sz w:val="16"/>
                <w:szCs w:val="16"/>
              </w:rPr>
              <w:t>2019 m.</w:t>
            </w:r>
            <w:r w:rsidR="00FB5F24" w:rsidRPr="00FB5F24">
              <w:rPr>
                <w:sz w:val="16"/>
              </w:rPr>
              <w:t xml:space="preserve"> balandis)</w:t>
            </w:r>
          </w:sdtContent>
        </w:sdt>
        <w:r w:rsidR="00512500" w:rsidRPr="00FB5F24">
          <w:rPr>
            <w:sz w:val="16"/>
            <w:szCs w:val="16"/>
          </w:rPr>
          <w:tab/>
        </w:r>
        <w:r w:rsidR="00512500" w:rsidRPr="00FB5F24">
          <w:rPr>
            <w:sz w:val="16"/>
            <w:szCs w:val="16"/>
          </w:rPr>
          <w:fldChar w:fldCharType="begin"/>
        </w:r>
        <w:r w:rsidR="00512500" w:rsidRPr="00FB5F24">
          <w:rPr>
            <w:sz w:val="16"/>
            <w:szCs w:val="16"/>
          </w:rPr>
          <w:instrText xml:space="preserve"> PAGE   \* MERGEFORMAT </w:instrText>
        </w:r>
        <w:r w:rsidR="00512500" w:rsidRPr="00FB5F24">
          <w:rPr>
            <w:sz w:val="16"/>
            <w:szCs w:val="16"/>
          </w:rPr>
          <w:fldChar w:fldCharType="separate"/>
        </w:r>
        <w:r w:rsidR="00512500" w:rsidRPr="00FB5F24">
          <w:rPr>
            <w:noProof/>
            <w:sz w:val="16"/>
            <w:szCs w:val="16"/>
          </w:rPr>
          <w:t>11</w:t>
        </w:r>
        <w:r w:rsidR="00512500" w:rsidRPr="00FB5F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4dlll0Ziwm0607rl/P2gCp9DYo/ej4AbyKALNAVVJqVWbFUIP7EBS2vzeZAaSquQh0oev+IxU/Hni6dAgEEwbA==" w:salt="RSXajA4K74aS3C9Zys84O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235"/>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466"/>
    <w:rsid w:val="00456898"/>
    <w:rsid w:val="004605BC"/>
    <w:rsid w:val="00460BEB"/>
    <w:rsid w:val="00461F02"/>
    <w:rsid w:val="00462987"/>
    <w:rsid w:val="00462C59"/>
    <w:rsid w:val="00463CC3"/>
    <w:rsid w:val="0046457A"/>
    <w:rsid w:val="00466857"/>
    <w:rsid w:val="00467C95"/>
    <w:rsid w:val="00472FC6"/>
    <w:rsid w:val="00476830"/>
    <w:rsid w:val="00476EEC"/>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C9C"/>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5698"/>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footer" Target="footer20.xml"/><Relationship Id="rId68" Type="http://schemas.openxmlformats.org/officeDocument/2006/relationships/hyperlink" Target="https://haadminstoragedev.blob.core.windows.net/docs/HBS%20Preview%20Disclaimer%20and%20Acknowledgment%20(181113).pdf" TargetMode="External"/><Relationship Id="rId76" Type="http://schemas.openxmlformats.org/officeDocument/2006/relationships/hyperlink" Target="http://go.microsoft.com/fwlink/?LinkID=248686"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bingmapsplatformapistou" TargetMode="External"/><Relationship Id="rId66" Type="http://schemas.openxmlformats.org/officeDocument/2006/relationships/hyperlink" Target="https://help.github.com/articles/github-privacy-statement/" TargetMode="External"/><Relationship Id="rId74" Type="http://schemas.openxmlformats.org/officeDocument/2006/relationships/footer" Target="footer23.xml"/><Relationship Id="rId79" Type="http://schemas.openxmlformats.org/officeDocument/2006/relationships/footer" Target="footer24.xml"/><Relationship Id="rId5" Type="http://schemas.openxmlformats.org/officeDocument/2006/relationships/webSettings" Target="webSettings.xml"/><Relationship Id="rId61" Type="http://schemas.openxmlformats.org/officeDocument/2006/relationships/footer" Target="footer18.xml"/><Relationship Id="rId82"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s://go.microsoft.com/fwlink/?LinkId=521839" TargetMode="External"/><Relationship Id="rId65" Type="http://schemas.openxmlformats.org/officeDocument/2006/relationships/hyperlink" Target="https://aka.ms/github_term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www.mpegla.com" TargetMode="External"/><Relationship Id="rId81"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s://go.microsoft.com/fwlink/?linkid=868812" TargetMode="External"/><Relationship Id="rId69" Type="http://schemas.openxmlformats.org/officeDocument/2006/relationships/footer" Target="footer21.xml"/><Relationship Id="rId77"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hyperlink" Target="http://www.microsoft.com/itacademy" TargetMode="External"/><Relationship Id="rId80" Type="http://schemas.openxmlformats.org/officeDocument/2006/relationships/footer" Target="footer2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s://aka.ms/bingmapsplatformsdks/" TargetMode="Externa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footer" Target="footer22.xml"/><Relationship Id="rId75" Type="http://schemas.openxmlformats.org/officeDocument/2006/relationships/hyperlink" Target="http://go.microsoft.com/?linkid=971083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footer" Target="footer1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5A8A5-8D36-4020-959C-EDC8CF087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28681</Words>
  <Characters>163488</Characters>
  <Application>Microsoft Office Word</Application>
  <DocSecurity>8</DocSecurity>
  <Lines>1362</Lines>
  <Paragraphs>383</Paragraphs>
  <ScaleCrop>false</ScaleCrop>
  <LinksUpToDate>false</LinksUpToDate>
  <CharactersWithSpaces>191786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2019-04-01T19:57:00Z</dcterms:created>
  <dcterms:modified xsi:type="dcterms:W3CDTF">2019-04-01T19:57:00Z</dcterms:modified>
</cp:coreProperties>
</file>