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1F517EB7"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1B7F3D">
        <w:rPr>
          <w:rFonts w:asciiTheme="majorHAnsi" w:hAnsiTheme="majorHAnsi"/>
          <w:color w:val="FFFFFF" w:themeColor="background1"/>
          <w:sz w:val="72"/>
          <w:szCs w:val="72"/>
        </w:rPr>
        <w:t xml:space="preserve">gruodžio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3A90C604" w14:textId="473CF070" w:rsidR="001B7F3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023737" w:history="1">
        <w:r w:rsidR="001B7F3D" w:rsidRPr="00FE1C44">
          <w:rPr>
            <w:rStyle w:val="Hyperlink"/>
            <w:noProof/>
          </w:rPr>
          <w:t>Įvadas</w:t>
        </w:r>
        <w:r w:rsidR="001B7F3D">
          <w:rPr>
            <w:noProof/>
            <w:webHidden/>
          </w:rPr>
          <w:tab/>
        </w:r>
        <w:r w:rsidR="001B7F3D">
          <w:rPr>
            <w:noProof/>
            <w:webHidden/>
          </w:rPr>
          <w:fldChar w:fldCharType="begin"/>
        </w:r>
        <w:r w:rsidR="001B7F3D">
          <w:rPr>
            <w:noProof/>
            <w:webHidden/>
          </w:rPr>
          <w:instrText xml:space="preserve"> PAGEREF _Toc499023737 \h </w:instrText>
        </w:r>
        <w:r w:rsidR="001B7F3D">
          <w:rPr>
            <w:noProof/>
            <w:webHidden/>
          </w:rPr>
        </w:r>
        <w:r w:rsidR="001B7F3D">
          <w:rPr>
            <w:noProof/>
            <w:webHidden/>
          </w:rPr>
          <w:fldChar w:fldCharType="separate"/>
        </w:r>
        <w:r w:rsidR="001B7F3D">
          <w:rPr>
            <w:noProof/>
            <w:webHidden/>
          </w:rPr>
          <w:t>3</w:t>
        </w:r>
        <w:r w:rsidR="001B7F3D">
          <w:rPr>
            <w:noProof/>
            <w:webHidden/>
          </w:rPr>
          <w:fldChar w:fldCharType="end"/>
        </w:r>
      </w:hyperlink>
    </w:p>
    <w:p w14:paraId="5F09500F" w14:textId="74AE647B" w:rsidR="001B7F3D" w:rsidRDefault="005010BF">
      <w:pPr>
        <w:pStyle w:val="TOC3"/>
        <w:rPr>
          <w:rFonts w:eastAsiaTheme="minorEastAsia"/>
          <w:b w:val="0"/>
          <w:smallCaps w:val="0"/>
          <w:sz w:val="22"/>
          <w:lang w:val="en-US" w:eastAsia="en-US" w:bidi="ar-SA"/>
        </w:rPr>
      </w:pPr>
      <w:hyperlink w:anchor="_Toc499023738" w:history="1">
        <w:r w:rsidR="001B7F3D" w:rsidRPr="00FE1C44">
          <w:rPr>
            <w:rStyle w:val="Hyperlink"/>
            <w:lang w:val="lt-LT"/>
          </w:rPr>
          <w:t>Ankstesnės versijos</w:t>
        </w:r>
        <w:r w:rsidR="001B7F3D">
          <w:rPr>
            <w:webHidden/>
          </w:rPr>
          <w:tab/>
        </w:r>
        <w:r w:rsidR="001B7F3D">
          <w:rPr>
            <w:webHidden/>
          </w:rPr>
          <w:fldChar w:fldCharType="begin"/>
        </w:r>
        <w:r w:rsidR="001B7F3D">
          <w:rPr>
            <w:webHidden/>
          </w:rPr>
          <w:instrText xml:space="preserve"> PAGEREF _Toc499023738 \h </w:instrText>
        </w:r>
        <w:r w:rsidR="001B7F3D">
          <w:rPr>
            <w:webHidden/>
          </w:rPr>
        </w:r>
        <w:r w:rsidR="001B7F3D">
          <w:rPr>
            <w:webHidden/>
          </w:rPr>
          <w:fldChar w:fldCharType="separate"/>
        </w:r>
        <w:r w:rsidR="001B7F3D">
          <w:rPr>
            <w:webHidden/>
          </w:rPr>
          <w:t>3</w:t>
        </w:r>
        <w:r w:rsidR="001B7F3D">
          <w:rPr>
            <w:webHidden/>
          </w:rPr>
          <w:fldChar w:fldCharType="end"/>
        </w:r>
      </w:hyperlink>
    </w:p>
    <w:p w14:paraId="035129AB" w14:textId="4E9E77ED" w:rsidR="001B7F3D" w:rsidRDefault="005010BF">
      <w:pPr>
        <w:pStyle w:val="TOC3"/>
        <w:rPr>
          <w:rFonts w:eastAsiaTheme="minorEastAsia"/>
          <w:b w:val="0"/>
          <w:smallCaps w:val="0"/>
          <w:sz w:val="22"/>
          <w:lang w:val="en-US" w:eastAsia="en-US" w:bidi="ar-SA"/>
        </w:rPr>
      </w:pPr>
      <w:hyperlink w:anchor="_Toc499023739" w:history="1">
        <w:r w:rsidR="001B7F3D" w:rsidRPr="00FE1C44">
          <w:rPr>
            <w:rStyle w:val="Hyperlink"/>
          </w:rPr>
          <w:t>Paaiškinimai ir pakeitimų suvestinė</w:t>
        </w:r>
        <w:r w:rsidR="001B7F3D">
          <w:rPr>
            <w:webHidden/>
          </w:rPr>
          <w:tab/>
        </w:r>
        <w:r w:rsidR="001B7F3D">
          <w:rPr>
            <w:webHidden/>
          </w:rPr>
          <w:fldChar w:fldCharType="begin"/>
        </w:r>
        <w:r w:rsidR="001B7F3D">
          <w:rPr>
            <w:webHidden/>
          </w:rPr>
          <w:instrText xml:space="preserve"> PAGEREF _Toc499023739 \h </w:instrText>
        </w:r>
        <w:r w:rsidR="001B7F3D">
          <w:rPr>
            <w:webHidden/>
          </w:rPr>
        </w:r>
        <w:r w:rsidR="001B7F3D">
          <w:rPr>
            <w:webHidden/>
          </w:rPr>
          <w:fldChar w:fldCharType="separate"/>
        </w:r>
        <w:r w:rsidR="001B7F3D">
          <w:rPr>
            <w:webHidden/>
          </w:rPr>
          <w:t>3</w:t>
        </w:r>
        <w:r w:rsidR="001B7F3D">
          <w:rPr>
            <w:webHidden/>
          </w:rPr>
          <w:fldChar w:fldCharType="end"/>
        </w:r>
      </w:hyperlink>
    </w:p>
    <w:p w14:paraId="5BB82CE8" w14:textId="0657E045" w:rsidR="001B7F3D" w:rsidRDefault="005010BF">
      <w:pPr>
        <w:pStyle w:val="TOC1"/>
        <w:tabs>
          <w:tab w:val="right" w:leader="dot" w:pos="5030"/>
        </w:tabs>
        <w:rPr>
          <w:rFonts w:eastAsiaTheme="minorEastAsia"/>
          <w:b w:val="0"/>
          <w:caps w:val="0"/>
          <w:noProof/>
          <w:sz w:val="22"/>
          <w:lang w:val="en-US" w:eastAsia="en-US" w:bidi="ar-SA"/>
        </w:rPr>
      </w:pPr>
      <w:hyperlink w:anchor="_Toc499023740" w:history="1">
        <w:r w:rsidR="001B7F3D" w:rsidRPr="00FE1C44">
          <w:rPr>
            <w:rStyle w:val="Hyperlink"/>
            <w:noProof/>
          </w:rPr>
          <w:t>Bendrosios sąlygos</w:t>
        </w:r>
        <w:r w:rsidR="001B7F3D">
          <w:rPr>
            <w:noProof/>
            <w:webHidden/>
          </w:rPr>
          <w:tab/>
        </w:r>
        <w:r w:rsidR="001B7F3D">
          <w:rPr>
            <w:noProof/>
            <w:webHidden/>
          </w:rPr>
          <w:fldChar w:fldCharType="begin"/>
        </w:r>
        <w:r w:rsidR="001B7F3D">
          <w:rPr>
            <w:noProof/>
            <w:webHidden/>
          </w:rPr>
          <w:instrText xml:space="preserve"> PAGEREF _Toc499023740 \h </w:instrText>
        </w:r>
        <w:r w:rsidR="001B7F3D">
          <w:rPr>
            <w:noProof/>
            <w:webHidden/>
          </w:rPr>
        </w:r>
        <w:r w:rsidR="001B7F3D">
          <w:rPr>
            <w:noProof/>
            <w:webHidden/>
          </w:rPr>
          <w:fldChar w:fldCharType="separate"/>
        </w:r>
        <w:r w:rsidR="001B7F3D">
          <w:rPr>
            <w:noProof/>
            <w:webHidden/>
          </w:rPr>
          <w:t>4</w:t>
        </w:r>
        <w:r w:rsidR="001B7F3D">
          <w:rPr>
            <w:noProof/>
            <w:webHidden/>
          </w:rPr>
          <w:fldChar w:fldCharType="end"/>
        </w:r>
      </w:hyperlink>
    </w:p>
    <w:p w14:paraId="439FAB6E" w14:textId="2BDE941E" w:rsidR="001B7F3D" w:rsidRDefault="005010BF">
      <w:pPr>
        <w:pStyle w:val="TOC5"/>
        <w:tabs>
          <w:tab w:val="right" w:leader="dot" w:pos="5030"/>
        </w:tabs>
        <w:rPr>
          <w:rFonts w:eastAsiaTheme="minorEastAsia"/>
          <w:noProof/>
          <w:sz w:val="22"/>
          <w:lang w:val="en-US" w:eastAsia="en-US" w:bidi="ar-SA"/>
        </w:rPr>
      </w:pPr>
      <w:hyperlink w:anchor="_Toc499023741" w:history="1">
        <w:r w:rsidR="001B7F3D" w:rsidRPr="00FE1C44">
          <w:rPr>
            <w:rStyle w:val="Hyperlink"/>
            <w:noProof/>
          </w:rPr>
          <w:t>Sąvokos</w:t>
        </w:r>
        <w:r w:rsidR="001B7F3D">
          <w:rPr>
            <w:noProof/>
            <w:webHidden/>
          </w:rPr>
          <w:tab/>
        </w:r>
        <w:r w:rsidR="001B7F3D">
          <w:rPr>
            <w:noProof/>
            <w:webHidden/>
          </w:rPr>
          <w:fldChar w:fldCharType="begin"/>
        </w:r>
        <w:r w:rsidR="001B7F3D">
          <w:rPr>
            <w:noProof/>
            <w:webHidden/>
          </w:rPr>
          <w:instrText xml:space="preserve"> PAGEREF _Toc499023741 \h </w:instrText>
        </w:r>
        <w:r w:rsidR="001B7F3D">
          <w:rPr>
            <w:noProof/>
            <w:webHidden/>
          </w:rPr>
        </w:r>
        <w:r w:rsidR="001B7F3D">
          <w:rPr>
            <w:noProof/>
            <w:webHidden/>
          </w:rPr>
          <w:fldChar w:fldCharType="separate"/>
        </w:r>
        <w:r w:rsidR="001B7F3D">
          <w:rPr>
            <w:noProof/>
            <w:webHidden/>
          </w:rPr>
          <w:t>4</w:t>
        </w:r>
        <w:r w:rsidR="001B7F3D">
          <w:rPr>
            <w:noProof/>
            <w:webHidden/>
          </w:rPr>
          <w:fldChar w:fldCharType="end"/>
        </w:r>
      </w:hyperlink>
    </w:p>
    <w:p w14:paraId="5F808210" w14:textId="6427CEC3" w:rsidR="001B7F3D" w:rsidRDefault="005010BF">
      <w:pPr>
        <w:pStyle w:val="TOC5"/>
        <w:tabs>
          <w:tab w:val="right" w:leader="dot" w:pos="5030"/>
        </w:tabs>
        <w:rPr>
          <w:rFonts w:eastAsiaTheme="minorEastAsia"/>
          <w:noProof/>
          <w:sz w:val="22"/>
          <w:lang w:val="en-US" w:eastAsia="en-US" w:bidi="ar-SA"/>
        </w:rPr>
      </w:pPr>
      <w:hyperlink w:anchor="_Toc499023742" w:history="1">
        <w:r w:rsidR="001B7F3D" w:rsidRPr="00FE1C44">
          <w:rPr>
            <w:rStyle w:val="Hyperlink"/>
            <w:noProof/>
          </w:rPr>
          <w:t>Internete teikiamų paslaugų sąlygų naujinimai</w:t>
        </w:r>
        <w:r w:rsidR="001B7F3D">
          <w:rPr>
            <w:noProof/>
            <w:webHidden/>
          </w:rPr>
          <w:tab/>
        </w:r>
        <w:r w:rsidR="001B7F3D">
          <w:rPr>
            <w:noProof/>
            <w:webHidden/>
          </w:rPr>
          <w:fldChar w:fldCharType="begin"/>
        </w:r>
        <w:r w:rsidR="001B7F3D">
          <w:rPr>
            <w:noProof/>
            <w:webHidden/>
          </w:rPr>
          <w:instrText xml:space="preserve"> PAGEREF _Toc499023742 \h </w:instrText>
        </w:r>
        <w:r w:rsidR="001B7F3D">
          <w:rPr>
            <w:noProof/>
            <w:webHidden/>
          </w:rPr>
        </w:r>
        <w:r w:rsidR="001B7F3D">
          <w:rPr>
            <w:noProof/>
            <w:webHidden/>
          </w:rPr>
          <w:fldChar w:fldCharType="separate"/>
        </w:r>
        <w:r w:rsidR="001B7F3D">
          <w:rPr>
            <w:noProof/>
            <w:webHidden/>
          </w:rPr>
          <w:t>4</w:t>
        </w:r>
        <w:r w:rsidR="001B7F3D">
          <w:rPr>
            <w:noProof/>
            <w:webHidden/>
          </w:rPr>
          <w:fldChar w:fldCharType="end"/>
        </w:r>
      </w:hyperlink>
    </w:p>
    <w:p w14:paraId="600A7741" w14:textId="2A7ADB14" w:rsidR="001B7F3D" w:rsidRDefault="005010BF">
      <w:pPr>
        <w:pStyle w:val="TOC5"/>
        <w:tabs>
          <w:tab w:val="right" w:leader="dot" w:pos="5030"/>
        </w:tabs>
        <w:rPr>
          <w:rFonts w:eastAsiaTheme="minorEastAsia"/>
          <w:noProof/>
          <w:sz w:val="22"/>
          <w:lang w:val="en-US" w:eastAsia="en-US" w:bidi="ar-SA"/>
        </w:rPr>
      </w:pPr>
      <w:hyperlink w:anchor="_Toc499023743" w:history="1">
        <w:r w:rsidR="001B7F3D" w:rsidRPr="00FE1C44">
          <w:rPr>
            <w:rStyle w:val="Hyperlink"/>
            <w:noProof/>
          </w:rPr>
          <w:t>Internete teikiamų paslaugų pakeitimai ir pasiekiamumas</w:t>
        </w:r>
        <w:r w:rsidR="001B7F3D">
          <w:rPr>
            <w:noProof/>
            <w:webHidden/>
          </w:rPr>
          <w:tab/>
        </w:r>
        <w:r w:rsidR="001B7F3D">
          <w:rPr>
            <w:noProof/>
            <w:webHidden/>
          </w:rPr>
          <w:fldChar w:fldCharType="begin"/>
        </w:r>
        <w:r w:rsidR="001B7F3D">
          <w:rPr>
            <w:noProof/>
            <w:webHidden/>
          </w:rPr>
          <w:instrText xml:space="preserve"> PAGEREF _Toc499023743 \h </w:instrText>
        </w:r>
        <w:r w:rsidR="001B7F3D">
          <w:rPr>
            <w:noProof/>
            <w:webHidden/>
          </w:rPr>
        </w:r>
        <w:r w:rsidR="001B7F3D">
          <w:rPr>
            <w:noProof/>
            <w:webHidden/>
          </w:rPr>
          <w:fldChar w:fldCharType="separate"/>
        </w:r>
        <w:r w:rsidR="001B7F3D">
          <w:rPr>
            <w:noProof/>
            <w:webHidden/>
          </w:rPr>
          <w:t>4</w:t>
        </w:r>
        <w:r w:rsidR="001B7F3D">
          <w:rPr>
            <w:noProof/>
            <w:webHidden/>
          </w:rPr>
          <w:fldChar w:fldCharType="end"/>
        </w:r>
      </w:hyperlink>
    </w:p>
    <w:p w14:paraId="0C8DD17B" w14:textId="06B7AB5E" w:rsidR="001B7F3D" w:rsidRDefault="005010BF">
      <w:pPr>
        <w:pStyle w:val="TOC5"/>
        <w:tabs>
          <w:tab w:val="right" w:leader="dot" w:pos="5030"/>
        </w:tabs>
        <w:rPr>
          <w:rFonts w:eastAsiaTheme="minorEastAsia"/>
          <w:noProof/>
          <w:sz w:val="22"/>
          <w:lang w:val="en-US" w:eastAsia="en-US" w:bidi="ar-SA"/>
        </w:rPr>
      </w:pPr>
      <w:hyperlink w:anchor="_Toc499023744" w:history="1">
        <w:r w:rsidR="001B7F3D" w:rsidRPr="00FE1C44">
          <w:rPr>
            <w:rStyle w:val="Hyperlink"/>
            <w:noProof/>
          </w:rPr>
          <w:t>Duomenų saugojimas</w:t>
        </w:r>
        <w:r w:rsidR="001B7F3D">
          <w:rPr>
            <w:noProof/>
            <w:webHidden/>
          </w:rPr>
          <w:tab/>
        </w:r>
        <w:r w:rsidR="001B7F3D">
          <w:rPr>
            <w:noProof/>
            <w:webHidden/>
          </w:rPr>
          <w:fldChar w:fldCharType="begin"/>
        </w:r>
        <w:r w:rsidR="001B7F3D">
          <w:rPr>
            <w:noProof/>
            <w:webHidden/>
          </w:rPr>
          <w:instrText xml:space="preserve"> PAGEREF _Toc499023744 \h </w:instrText>
        </w:r>
        <w:r w:rsidR="001B7F3D">
          <w:rPr>
            <w:noProof/>
            <w:webHidden/>
          </w:rPr>
        </w:r>
        <w:r w:rsidR="001B7F3D">
          <w:rPr>
            <w:noProof/>
            <w:webHidden/>
          </w:rPr>
          <w:fldChar w:fldCharType="separate"/>
        </w:r>
        <w:r w:rsidR="001B7F3D">
          <w:rPr>
            <w:noProof/>
            <w:webHidden/>
          </w:rPr>
          <w:t>5</w:t>
        </w:r>
        <w:r w:rsidR="001B7F3D">
          <w:rPr>
            <w:noProof/>
            <w:webHidden/>
          </w:rPr>
          <w:fldChar w:fldCharType="end"/>
        </w:r>
      </w:hyperlink>
    </w:p>
    <w:p w14:paraId="37AA1F7F" w14:textId="7A26206A" w:rsidR="001B7F3D" w:rsidRDefault="005010BF">
      <w:pPr>
        <w:pStyle w:val="TOC5"/>
        <w:tabs>
          <w:tab w:val="right" w:leader="dot" w:pos="5030"/>
        </w:tabs>
        <w:rPr>
          <w:rFonts w:eastAsiaTheme="minorEastAsia"/>
          <w:noProof/>
          <w:sz w:val="22"/>
          <w:lang w:val="en-US" w:eastAsia="en-US" w:bidi="ar-SA"/>
        </w:rPr>
      </w:pPr>
      <w:hyperlink w:anchor="_Toc499023745" w:history="1">
        <w:r w:rsidR="001B7F3D" w:rsidRPr="00FE1C44">
          <w:rPr>
            <w:rStyle w:val="Hyperlink"/>
            <w:noProof/>
          </w:rPr>
          <w:t>Programinės įrangos naudojimas kartu su internete teikiama paslauga</w:t>
        </w:r>
        <w:r w:rsidR="001B7F3D">
          <w:rPr>
            <w:noProof/>
            <w:webHidden/>
          </w:rPr>
          <w:tab/>
        </w:r>
        <w:r w:rsidR="001B7F3D">
          <w:rPr>
            <w:noProof/>
            <w:webHidden/>
          </w:rPr>
          <w:fldChar w:fldCharType="begin"/>
        </w:r>
        <w:r w:rsidR="001B7F3D">
          <w:rPr>
            <w:noProof/>
            <w:webHidden/>
          </w:rPr>
          <w:instrText xml:space="preserve"> PAGEREF _Toc499023745 \h </w:instrText>
        </w:r>
        <w:r w:rsidR="001B7F3D">
          <w:rPr>
            <w:noProof/>
            <w:webHidden/>
          </w:rPr>
        </w:r>
        <w:r w:rsidR="001B7F3D">
          <w:rPr>
            <w:noProof/>
            <w:webHidden/>
          </w:rPr>
          <w:fldChar w:fldCharType="separate"/>
        </w:r>
        <w:r w:rsidR="001B7F3D">
          <w:rPr>
            <w:noProof/>
            <w:webHidden/>
          </w:rPr>
          <w:t>5</w:t>
        </w:r>
        <w:r w:rsidR="001B7F3D">
          <w:rPr>
            <w:noProof/>
            <w:webHidden/>
          </w:rPr>
          <w:fldChar w:fldCharType="end"/>
        </w:r>
      </w:hyperlink>
    </w:p>
    <w:p w14:paraId="14870D60" w14:textId="2FACE83C" w:rsidR="001B7F3D" w:rsidRDefault="005010BF">
      <w:pPr>
        <w:pStyle w:val="TOC5"/>
        <w:tabs>
          <w:tab w:val="right" w:leader="dot" w:pos="5030"/>
        </w:tabs>
        <w:rPr>
          <w:rFonts w:eastAsiaTheme="minorEastAsia"/>
          <w:noProof/>
          <w:sz w:val="22"/>
          <w:lang w:val="en-US" w:eastAsia="en-US" w:bidi="ar-SA"/>
        </w:rPr>
      </w:pPr>
      <w:hyperlink w:anchor="_Toc499023746" w:history="1">
        <w:r w:rsidR="001B7F3D" w:rsidRPr="00FE1C44">
          <w:rPr>
            <w:rStyle w:val="Hyperlink"/>
            <w:noProof/>
          </w:rPr>
          <w:t>Ne „Microsoft“ produktai</w:t>
        </w:r>
        <w:r w:rsidR="001B7F3D">
          <w:rPr>
            <w:noProof/>
            <w:webHidden/>
          </w:rPr>
          <w:tab/>
        </w:r>
        <w:r w:rsidR="001B7F3D">
          <w:rPr>
            <w:noProof/>
            <w:webHidden/>
          </w:rPr>
          <w:fldChar w:fldCharType="begin"/>
        </w:r>
        <w:r w:rsidR="001B7F3D">
          <w:rPr>
            <w:noProof/>
            <w:webHidden/>
          </w:rPr>
          <w:instrText xml:space="preserve"> PAGEREF _Toc499023746 \h </w:instrText>
        </w:r>
        <w:r w:rsidR="001B7F3D">
          <w:rPr>
            <w:noProof/>
            <w:webHidden/>
          </w:rPr>
        </w:r>
        <w:r w:rsidR="001B7F3D">
          <w:rPr>
            <w:noProof/>
            <w:webHidden/>
          </w:rPr>
          <w:fldChar w:fldCharType="separate"/>
        </w:r>
        <w:r w:rsidR="001B7F3D">
          <w:rPr>
            <w:noProof/>
            <w:webHidden/>
          </w:rPr>
          <w:t>5</w:t>
        </w:r>
        <w:r w:rsidR="001B7F3D">
          <w:rPr>
            <w:noProof/>
            <w:webHidden/>
          </w:rPr>
          <w:fldChar w:fldCharType="end"/>
        </w:r>
      </w:hyperlink>
    </w:p>
    <w:p w14:paraId="1C18E53B" w14:textId="0000866D" w:rsidR="001B7F3D" w:rsidRDefault="005010BF">
      <w:pPr>
        <w:pStyle w:val="TOC5"/>
        <w:tabs>
          <w:tab w:val="right" w:leader="dot" w:pos="5030"/>
        </w:tabs>
        <w:rPr>
          <w:rFonts w:eastAsiaTheme="minorEastAsia"/>
          <w:noProof/>
          <w:sz w:val="22"/>
          <w:lang w:val="en-US" w:eastAsia="en-US" w:bidi="ar-SA"/>
        </w:rPr>
      </w:pPr>
      <w:hyperlink w:anchor="_Toc499023747" w:history="1">
        <w:r w:rsidR="001B7F3D" w:rsidRPr="00FE1C44">
          <w:rPr>
            <w:rStyle w:val="Hyperlink"/>
            <w:noProof/>
          </w:rPr>
          <w:t>Priimtina naudojimo strategija</w:t>
        </w:r>
        <w:r w:rsidR="001B7F3D">
          <w:rPr>
            <w:noProof/>
            <w:webHidden/>
          </w:rPr>
          <w:tab/>
        </w:r>
        <w:r w:rsidR="001B7F3D">
          <w:rPr>
            <w:noProof/>
            <w:webHidden/>
          </w:rPr>
          <w:fldChar w:fldCharType="begin"/>
        </w:r>
        <w:r w:rsidR="001B7F3D">
          <w:rPr>
            <w:noProof/>
            <w:webHidden/>
          </w:rPr>
          <w:instrText xml:space="preserve"> PAGEREF _Toc499023747 \h </w:instrText>
        </w:r>
        <w:r w:rsidR="001B7F3D">
          <w:rPr>
            <w:noProof/>
            <w:webHidden/>
          </w:rPr>
        </w:r>
        <w:r w:rsidR="001B7F3D">
          <w:rPr>
            <w:noProof/>
            <w:webHidden/>
          </w:rPr>
          <w:fldChar w:fldCharType="separate"/>
        </w:r>
        <w:r w:rsidR="001B7F3D">
          <w:rPr>
            <w:noProof/>
            <w:webHidden/>
          </w:rPr>
          <w:t>5</w:t>
        </w:r>
        <w:r w:rsidR="001B7F3D">
          <w:rPr>
            <w:noProof/>
            <w:webHidden/>
          </w:rPr>
          <w:fldChar w:fldCharType="end"/>
        </w:r>
      </w:hyperlink>
    </w:p>
    <w:p w14:paraId="021EDB9C" w14:textId="5707DBD6" w:rsidR="001B7F3D" w:rsidRDefault="005010BF">
      <w:pPr>
        <w:pStyle w:val="TOC5"/>
        <w:tabs>
          <w:tab w:val="right" w:leader="dot" w:pos="5030"/>
        </w:tabs>
        <w:rPr>
          <w:rFonts w:eastAsiaTheme="minorEastAsia"/>
          <w:noProof/>
          <w:sz w:val="22"/>
          <w:lang w:val="en-US" w:eastAsia="en-US" w:bidi="ar-SA"/>
        </w:rPr>
      </w:pPr>
      <w:hyperlink w:anchor="_Toc499023748" w:history="1">
        <w:r w:rsidR="001B7F3D" w:rsidRPr="00FE1C44">
          <w:rPr>
            <w:rStyle w:val="Hyperlink"/>
            <w:noProof/>
          </w:rPr>
          <w:t>Techniniai apribojimai</w:t>
        </w:r>
        <w:r w:rsidR="001B7F3D">
          <w:rPr>
            <w:noProof/>
            <w:webHidden/>
          </w:rPr>
          <w:tab/>
        </w:r>
        <w:r w:rsidR="001B7F3D">
          <w:rPr>
            <w:noProof/>
            <w:webHidden/>
          </w:rPr>
          <w:fldChar w:fldCharType="begin"/>
        </w:r>
        <w:r w:rsidR="001B7F3D">
          <w:rPr>
            <w:noProof/>
            <w:webHidden/>
          </w:rPr>
          <w:instrText xml:space="preserve"> PAGEREF _Toc499023748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74DB949C" w14:textId="4D9428B9" w:rsidR="001B7F3D" w:rsidRDefault="005010BF">
      <w:pPr>
        <w:pStyle w:val="TOC5"/>
        <w:tabs>
          <w:tab w:val="right" w:leader="dot" w:pos="5030"/>
        </w:tabs>
        <w:rPr>
          <w:rFonts w:eastAsiaTheme="minorEastAsia"/>
          <w:noProof/>
          <w:sz w:val="22"/>
          <w:lang w:val="en-US" w:eastAsia="en-US" w:bidi="ar-SA"/>
        </w:rPr>
      </w:pPr>
      <w:hyperlink w:anchor="_Toc499023749" w:history="1">
        <w:r w:rsidR="001B7F3D" w:rsidRPr="00FE1C44">
          <w:rPr>
            <w:rStyle w:val="Hyperlink"/>
            <w:noProof/>
          </w:rPr>
          <w:t>Įstatymų laikymasis</w:t>
        </w:r>
        <w:r w:rsidR="001B7F3D">
          <w:rPr>
            <w:noProof/>
            <w:webHidden/>
          </w:rPr>
          <w:tab/>
        </w:r>
        <w:r w:rsidR="001B7F3D">
          <w:rPr>
            <w:noProof/>
            <w:webHidden/>
          </w:rPr>
          <w:fldChar w:fldCharType="begin"/>
        </w:r>
        <w:r w:rsidR="001B7F3D">
          <w:rPr>
            <w:noProof/>
            <w:webHidden/>
          </w:rPr>
          <w:instrText xml:space="preserve"> PAGEREF _Toc499023749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26E11392" w14:textId="1DFB784F" w:rsidR="001B7F3D" w:rsidRDefault="005010BF">
      <w:pPr>
        <w:pStyle w:val="TOC5"/>
        <w:tabs>
          <w:tab w:val="right" w:leader="dot" w:pos="5030"/>
        </w:tabs>
        <w:rPr>
          <w:rFonts w:eastAsiaTheme="minorEastAsia"/>
          <w:noProof/>
          <w:sz w:val="22"/>
          <w:lang w:val="en-US" w:eastAsia="en-US" w:bidi="ar-SA"/>
        </w:rPr>
      </w:pPr>
      <w:hyperlink w:anchor="_Toc499023750" w:history="1">
        <w:r w:rsidR="001B7F3D" w:rsidRPr="00FE1C44">
          <w:rPr>
            <w:rStyle w:val="Hyperlink"/>
            <w:noProof/>
          </w:rPr>
          <w:t>Importavimo / eksportavimo paslaugos</w:t>
        </w:r>
        <w:r w:rsidR="001B7F3D">
          <w:rPr>
            <w:noProof/>
            <w:webHidden/>
          </w:rPr>
          <w:tab/>
        </w:r>
        <w:r w:rsidR="001B7F3D">
          <w:rPr>
            <w:noProof/>
            <w:webHidden/>
          </w:rPr>
          <w:fldChar w:fldCharType="begin"/>
        </w:r>
        <w:r w:rsidR="001B7F3D">
          <w:rPr>
            <w:noProof/>
            <w:webHidden/>
          </w:rPr>
          <w:instrText xml:space="preserve"> PAGEREF _Toc499023750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23B88C00" w14:textId="39D820D1" w:rsidR="001B7F3D" w:rsidRDefault="005010BF">
      <w:pPr>
        <w:pStyle w:val="TOC5"/>
        <w:tabs>
          <w:tab w:val="right" w:leader="dot" w:pos="5030"/>
        </w:tabs>
        <w:rPr>
          <w:rFonts w:eastAsiaTheme="minorEastAsia"/>
          <w:noProof/>
          <w:sz w:val="22"/>
          <w:lang w:val="en-US" w:eastAsia="en-US" w:bidi="ar-SA"/>
        </w:rPr>
      </w:pPr>
      <w:hyperlink w:anchor="_Toc499023751" w:history="1">
        <w:r w:rsidR="001B7F3D" w:rsidRPr="00FE1C44">
          <w:rPr>
            <w:rStyle w:val="Hyperlink"/>
            <w:noProof/>
          </w:rPr>
          <w:t>Elektroniniai pranešimai</w:t>
        </w:r>
        <w:r w:rsidR="001B7F3D">
          <w:rPr>
            <w:noProof/>
            <w:webHidden/>
          </w:rPr>
          <w:tab/>
        </w:r>
        <w:r w:rsidR="001B7F3D">
          <w:rPr>
            <w:noProof/>
            <w:webHidden/>
          </w:rPr>
          <w:fldChar w:fldCharType="begin"/>
        </w:r>
        <w:r w:rsidR="001B7F3D">
          <w:rPr>
            <w:noProof/>
            <w:webHidden/>
          </w:rPr>
          <w:instrText xml:space="preserve"> PAGEREF _Toc499023751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79DFAC2C" w14:textId="0C5AB1D8" w:rsidR="001B7F3D" w:rsidRDefault="005010BF">
      <w:pPr>
        <w:pStyle w:val="TOC5"/>
        <w:tabs>
          <w:tab w:val="right" w:leader="dot" w:pos="5030"/>
        </w:tabs>
        <w:rPr>
          <w:rFonts w:eastAsiaTheme="minorEastAsia"/>
          <w:noProof/>
          <w:sz w:val="22"/>
          <w:lang w:val="en-US" w:eastAsia="en-US" w:bidi="ar-SA"/>
        </w:rPr>
      </w:pPr>
      <w:hyperlink w:anchor="_Toc499023752" w:history="1">
        <w:r w:rsidR="001B7F3D" w:rsidRPr="00FE1C44">
          <w:rPr>
            <w:rStyle w:val="Hyperlink"/>
            <w:noProof/>
          </w:rPr>
          <w:t>Licencijų perleidimas</w:t>
        </w:r>
        <w:r w:rsidR="001B7F3D">
          <w:rPr>
            <w:noProof/>
            <w:webHidden/>
          </w:rPr>
          <w:tab/>
        </w:r>
        <w:r w:rsidR="001B7F3D">
          <w:rPr>
            <w:noProof/>
            <w:webHidden/>
          </w:rPr>
          <w:fldChar w:fldCharType="begin"/>
        </w:r>
        <w:r w:rsidR="001B7F3D">
          <w:rPr>
            <w:noProof/>
            <w:webHidden/>
          </w:rPr>
          <w:instrText xml:space="preserve"> PAGEREF _Toc499023752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14DCFB77" w14:textId="78636D7C" w:rsidR="001B7F3D" w:rsidRDefault="005010BF">
      <w:pPr>
        <w:pStyle w:val="TOC5"/>
        <w:tabs>
          <w:tab w:val="right" w:leader="dot" w:pos="5030"/>
        </w:tabs>
        <w:rPr>
          <w:rFonts w:eastAsiaTheme="minorEastAsia"/>
          <w:noProof/>
          <w:sz w:val="22"/>
          <w:lang w:val="en-US" w:eastAsia="en-US" w:bidi="ar-SA"/>
        </w:rPr>
      </w:pPr>
      <w:hyperlink w:anchor="_Toc499023753" w:history="1">
        <w:r w:rsidR="001B7F3D" w:rsidRPr="00FE1C44">
          <w:rPr>
            <w:rStyle w:val="Hyperlink"/>
            <w:noProof/>
          </w:rPr>
          <w:t>Šrifto komponentai</w:t>
        </w:r>
        <w:r w:rsidR="001B7F3D">
          <w:rPr>
            <w:noProof/>
            <w:webHidden/>
          </w:rPr>
          <w:tab/>
        </w:r>
        <w:r w:rsidR="001B7F3D">
          <w:rPr>
            <w:noProof/>
            <w:webHidden/>
          </w:rPr>
          <w:fldChar w:fldCharType="begin"/>
        </w:r>
        <w:r w:rsidR="001B7F3D">
          <w:rPr>
            <w:noProof/>
            <w:webHidden/>
          </w:rPr>
          <w:instrText xml:space="preserve"> PAGEREF _Toc499023753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7CA7B1DC" w14:textId="5D0A7D52" w:rsidR="001B7F3D" w:rsidRDefault="005010BF">
      <w:pPr>
        <w:pStyle w:val="TOC5"/>
        <w:tabs>
          <w:tab w:val="right" w:leader="dot" w:pos="5030"/>
        </w:tabs>
        <w:rPr>
          <w:rFonts w:eastAsiaTheme="minorEastAsia"/>
          <w:noProof/>
          <w:sz w:val="22"/>
          <w:lang w:val="en-US" w:eastAsia="en-US" w:bidi="ar-SA"/>
        </w:rPr>
      </w:pPr>
      <w:hyperlink w:anchor="_Toc499023754" w:history="1">
        <w:r w:rsidR="001B7F3D" w:rsidRPr="00FE1C44">
          <w:rPr>
            <w:rStyle w:val="Hyperlink"/>
            <w:noProof/>
          </w:rPr>
          <w:t>Lyginamoji konkurencingumo analizė</w:t>
        </w:r>
        <w:r w:rsidR="001B7F3D">
          <w:rPr>
            <w:noProof/>
            <w:webHidden/>
          </w:rPr>
          <w:tab/>
        </w:r>
        <w:r w:rsidR="001B7F3D">
          <w:rPr>
            <w:noProof/>
            <w:webHidden/>
          </w:rPr>
          <w:fldChar w:fldCharType="begin"/>
        </w:r>
        <w:r w:rsidR="001B7F3D">
          <w:rPr>
            <w:noProof/>
            <w:webHidden/>
          </w:rPr>
          <w:instrText xml:space="preserve"> PAGEREF _Toc499023754 \h </w:instrText>
        </w:r>
        <w:r w:rsidR="001B7F3D">
          <w:rPr>
            <w:noProof/>
            <w:webHidden/>
          </w:rPr>
        </w:r>
        <w:r w:rsidR="001B7F3D">
          <w:rPr>
            <w:noProof/>
            <w:webHidden/>
          </w:rPr>
          <w:fldChar w:fldCharType="separate"/>
        </w:r>
        <w:r w:rsidR="001B7F3D">
          <w:rPr>
            <w:noProof/>
            <w:webHidden/>
          </w:rPr>
          <w:t>6</w:t>
        </w:r>
        <w:r w:rsidR="001B7F3D">
          <w:rPr>
            <w:noProof/>
            <w:webHidden/>
          </w:rPr>
          <w:fldChar w:fldCharType="end"/>
        </w:r>
      </w:hyperlink>
    </w:p>
    <w:p w14:paraId="485F3683" w14:textId="517D025A" w:rsidR="001B7F3D" w:rsidRDefault="005010BF">
      <w:pPr>
        <w:pStyle w:val="TOC5"/>
        <w:tabs>
          <w:tab w:val="right" w:leader="dot" w:pos="5030"/>
        </w:tabs>
        <w:rPr>
          <w:rFonts w:eastAsiaTheme="minorEastAsia"/>
          <w:noProof/>
          <w:sz w:val="22"/>
          <w:lang w:val="en-US" w:eastAsia="en-US" w:bidi="ar-SA"/>
        </w:rPr>
      </w:pPr>
      <w:hyperlink w:anchor="_Toc499023755" w:history="1">
        <w:r w:rsidR="001B7F3D" w:rsidRPr="00FE1C44">
          <w:rPr>
            <w:rStyle w:val="Hyperlink"/>
            <w:noProof/>
          </w:rPr>
          <w:t>Tankinimas</w:t>
        </w:r>
        <w:r w:rsidR="001B7F3D">
          <w:rPr>
            <w:noProof/>
            <w:webHidden/>
          </w:rPr>
          <w:tab/>
        </w:r>
        <w:r w:rsidR="001B7F3D">
          <w:rPr>
            <w:noProof/>
            <w:webHidden/>
          </w:rPr>
          <w:fldChar w:fldCharType="begin"/>
        </w:r>
        <w:r w:rsidR="001B7F3D">
          <w:rPr>
            <w:noProof/>
            <w:webHidden/>
          </w:rPr>
          <w:instrText xml:space="preserve"> PAGEREF _Toc499023755 \h </w:instrText>
        </w:r>
        <w:r w:rsidR="001B7F3D">
          <w:rPr>
            <w:noProof/>
            <w:webHidden/>
          </w:rPr>
        </w:r>
        <w:r w:rsidR="001B7F3D">
          <w:rPr>
            <w:noProof/>
            <w:webHidden/>
          </w:rPr>
          <w:fldChar w:fldCharType="separate"/>
        </w:r>
        <w:r w:rsidR="001B7F3D">
          <w:rPr>
            <w:noProof/>
            <w:webHidden/>
          </w:rPr>
          <w:t>7</w:t>
        </w:r>
        <w:r w:rsidR="001B7F3D">
          <w:rPr>
            <w:noProof/>
            <w:webHidden/>
          </w:rPr>
          <w:fldChar w:fldCharType="end"/>
        </w:r>
      </w:hyperlink>
    </w:p>
    <w:p w14:paraId="07BB2785" w14:textId="7800380F" w:rsidR="001B7F3D" w:rsidRDefault="005010BF">
      <w:pPr>
        <w:pStyle w:val="TOC1"/>
        <w:tabs>
          <w:tab w:val="right" w:leader="dot" w:pos="5030"/>
        </w:tabs>
        <w:rPr>
          <w:rFonts w:eastAsiaTheme="minorEastAsia"/>
          <w:b w:val="0"/>
          <w:caps w:val="0"/>
          <w:noProof/>
          <w:sz w:val="22"/>
          <w:lang w:val="en-US" w:eastAsia="en-US" w:bidi="ar-SA"/>
        </w:rPr>
      </w:pPr>
      <w:hyperlink w:anchor="_Toc499023756" w:history="1">
        <w:r w:rsidR="001B7F3D" w:rsidRPr="00FE1C44">
          <w:rPr>
            <w:rStyle w:val="Hyperlink"/>
            <w:noProof/>
          </w:rPr>
          <w:t>Privatumo ir saugos sąlygos</w:t>
        </w:r>
        <w:r w:rsidR="001B7F3D">
          <w:rPr>
            <w:noProof/>
            <w:webHidden/>
          </w:rPr>
          <w:tab/>
        </w:r>
        <w:r w:rsidR="001B7F3D">
          <w:rPr>
            <w:noProof/>
            <w:webHidden/>
          </w:rPr>
          <w:fldChar w:fldCharType="begin"/>
        </w:r>
        <w:r w:rsidR="001B7F3D">
          <w:rPr>
            <w:noProof/>
            <w:webHidden/>
          </w:rPr>
          <w:instrText xml:space="preserve"> PAGEREF _Toc499023756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31E7CA52" w14:textId="1FD46AA5" w:rsidR="001B7F3D" w:rsidRDefault="005010BF">
      <w:pPr>
        <w:pStyle w:val="TOC3"/>
        <w:rPr>
          <w:rFonts w:eastAsiaTheme="minorEastAsia"/>
          <w:b w:val="0"/>
          <w:smallCaps w:val="0"/>
          <w:sz w:val="22"/>
          <w:lang w:val="en-US" w:eastAsia="en-US" w:bidi="ar-SA"/>
        </w:rPr>
      </w:pPr>
      <w:hyperlink w:anchor="_Toc499023757" w:history="1">
        <w:r w:rsidR="001B7F3D" w:rsidRPr="00FE1C44">
          <w:rPr>
            <w:rStyle w:val="Hyperlink"/>
          </w:rPr>
          <w:t>Bendrosios su privatumu ir sauga susijusios sąlygos</w:t>
        </w:r>
        <w:r w:rsidR="001B7F3D">
          <w:rPr>
            <w:webHidden/>
          </w:rPr>
          <w:tab/>
        </w:r>
        <w:r w:rsidR="001B7F3D">
          <w:rPr>
            <w:webHidden/>
          </w:rPr>
          <w:fldChar w:fldCharType="begin"/>
        </w:r>
        <w:r w:rsidR="001B7F3D">
          <w:rPr>
            <w:webHidden/>
          </w:rPr>
          <w:instrText xml:space="preserve"> PAGEREF _Toc499023757 \h </w:instrText>
        </w:r>
        <w:r w:rsidR="001B7F3D">
          <w:rPr>
            <w:webHidden/>
          </w:rPr>
        </w:r>
        <w:r w:rsidR="001B7F3D">
          <w:rPr>
            <w:webHidden/>
          </w:rPr>
          <w:fldChar w:fldCharType="separate"/>
        </w:r>
        <w:r w:rsidR="001B7F3D">
          <w:rPr>
            <w:webHidden/>
          </w:rPr>
          <w:t>8</w:t>
        </w:r>
        <w:r w:rsidR="001B7F3D">
          <w:rPr>
            <w:webHidden/>
          </w:rPr>
          <w:fldChar w:fldCharType="end"/>
        </w:r>
      </w:hyperlink>
    </w:p>
    <w:p w14:paraId="24497DB0" w14:textId="0033A28A" w:rsidR="001B7F3D" w:rsidRDefault="005010BF">
      <w:pPr>
        <w:pStyle w:val="TOC5"/>
        <w:tabs>
          <w:tab w:val="right" w:leader="dot" w:pos="5030"/>
        </w:tabs>
        <w:rPr>
          <w:rFonts w:eastAsiaTheme="minorEastAsia"/>
          <w:noProof/>
          <w:sz w:val="22"/>
          <w:lang w:val="en-US" w:eastAsia="en-US" w:bidi="ar-SA"/>
        </w:rPr>
      </w:pPr>
      <w:hyperlink w:anchor="_Toc499023758" w:history="1">
        <w:r w:rsidR="001B7F3D" w:rsidRPr="00FE1C44">
          <w:rPr>
            <w:rStyle w:val="Hyperlink"/>
            <w:noProof/>
          </w:rPr>
          <w:t>Aprėptis</w:t>
        </w:r>
        <w:r w:rsidR="001B7F3D">
          <w:rPr>
            <w:noProof/>
            <w:webHidden/>
          </w:rPr>
          <w:tab/>
        </w:r>
        <w:r w:rsidR="001B7F3D">
          <w:rPr>
            <w:noProof/>
            <w:webHidden/>
          </w:rPr>
          <w:fldChar w:fldCharType="begin"/>
        </w:r>
        <w:r w:rsidR="001B7F3D">
          <w:rPr>
            <w:noProof/>
            <w:webHidden/>
          </w:rPr>
          <w:instrText xml:space="preserve"> PAGEREF _Toc499023758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326790DF" w14:textId="21AC8A06" w:rsidR="001B7F3D" w:rsidRDefault="005010BF">
      <w:pPr>
        <w:pStyle w:val="TOC5"/>
        <w:tabs>
          <w:tab w:val="right" w:leader="dot" w:pos="5030"/>
        </w:tabs>
        <w:rPr>
          <w:rFonts w:eastAsiaTheme="minorEastAsia"/>
          <w:noProof/>
          <w:sz w:val="22"/>
          <w:lang w:val="en-US" w:eastAsia="en-US" w:bidi="ar-SA"/>
        </w:rPr>
      </w:pPr>
      <w:hyperlink w:anchor="_Toc499023759" w:history="1">
        <w:r w:rsidR="001B7F3D" w:rsidRPr="00FE1C44">
          <w:rPr>
            <w:rStyle w:val="Hyperlink"/>
            <w:noProof/>
          </w:rPr>
          <w:t>Kliento duomenų naudojimas</w:t>
        </w:r>
        <w:r w:rsidR="001B7F3D">
          <w:rPr>
            <w:noProof/>
            <w:webHidden/>
          </w:rPr>
          <w:tab/>
        </w:r>
        <w:r w:rsidR="001B7F3D">
          <w:rPr>
            <w:noProof/>
            <w:webHidden/>
          </w:rPr>
          <w:fldChar w:fldCharType="begin"/>
        </w:r>
        <w:r w:rsidR="001B7F3D">
          <w:rPr>
            <w:noProof/>
            <w:webHidden/>
          </w:rPr>
          <w:instrText xml:space="preserve"> PAGEREF _Toc499023759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4A2D7CE0" w14:textId="021669DC" w:rsidR="001B7F3D" w:rsidRDefault="005010BF">
      <w:pPr>
        <w:pStyle w:val="TOC5"/>
        <w:tabs>
          <w:tab w:val="right" w:leader="dot" w:pos="5030"/>
        </w:tabs>
        <w:rPr>
          <w:rFonts w:eastAsiaTheme="minorEastAsia"/>
          <w:noProof/>
          <w:sz w:val="22"/>
          <w:lang w:val="en-US" w:eastAsia="en-US" w:bidi="ar-SA"/>
        </w:rPr>
      </w:pPr>
      <w:hyperlink w:anchor="_Toc499023760" w:history="1">
        <w:r w:rsidR="001B7F3D" w:rsidRPr="00FE1C44">
          <w:rPr>
            <w:rStyle w:val="Hyperlink"/>
            <w:noProof/>
          </w:rPr>
          <w:t>Asmens duomenų apdorojimas</w:t>
        </w:r>
        <w:r w:rsidR="001B7F3D">
          <w:rPr>
            <w:noProof/>
            <w:webHidden/>
          </w:rPr>
          <w:tab/>
        </w:r>
        <w:r w:rsidR="001B7F3D">
          <w:rPr>
            <w:noProof/>
            <w:webHidden/>
          </w:rPr>
          <w:fldChar w:fldCharType="begin"/>
        </w:r>
        <w:r w:rsidR="001B7F3D">
          <w:rPr>
            <w:noProof/>
            <w:webHidden/>
          </w:rPr>
          <w:instrText xml:space="preserve"> PAGEREF _Toc499023760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4E1C6A40" w14:textId="23A583E1" w:rsidR="001B7F3D" w:rsidRDefault="005010BF">
      <w:pPr>
        <w:pStyle w:val="TOC5"/>
        <w:tabs>
          <w:tab w:val="right" w:leader="dot" w:pos="5030"/>
        </w:tabs>
        <w:rPr>
          <w:rFonts w:eastAsiaTheme="minorEastAsia"/>
          <w:noProof/>
          <w:sz w:val="22"/>
          <w:lang w:val="en-US" w:eastAsia="en-US" w:bidi="ar-SA"/>
        </w:rPr>
      </w:pPr>
      <w:hyperlink w:anchor="_Toc499023761" w:history="1">
        <w:r w:rsidR="001B7F3D" w:rsidRPr="00FE1C44">
          <w:rPr>
            <w:rStyle w:val="Hyperlink"/>
            <w:noProof/>
          </w:rPr>
          <w:t>Palaikymo duomenų naudojimas</w:t>
        </w:r>
        <w:r w:rsidR="001B7F3D">
          <w:rPr>
            <w:noProof/>
            <w:webHidden/>
          </w:rPr>
          <w:tab/>
        </w:r>
        <w:r w:rsidR="001B7F3D">
          <w:rPr>
            <w:noProof/>
            <w:webHidden/>
          </w:rPr>
          <w:fldChar w:fldCharType="begin"/>
        </w:r>
        <w:r w:rsidR="001B7F3D">
          <w:rPr>
            <w:noProof/>
            <w:webHidden/>
          </w:rPr>
          <w:instrText xml:space="preserve"> PAGEREF _Toc499023761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33250107" w14:textId="0B9ADAE0" w:rsidR="001B7F3D" w:rsidRDefault="005010BF">
      <w:pPr>
        <w:pStyle w:val="TOC5"/>
        <w:tabs>
          <w:tab w:val="right" w:leader="dot" w:pos="5030"/>
        </w:tabs>
        <w:rPr>
          <w:rFonts w:eastAsiaTheme="minorEastAsia"/>
          <w:noProof/>
          <w:sz w:val="22"/>
          <w:lang w:val="en-US" w:eastAsia="en-US" w:bidi="ar-SA"/>
        </w:rPr>
      </w:pPr>
      <w:hyperlink w:anchor="_Toc499023762" w:history="1">
        <w:r w:rsidR="001B7F3D" w:rsidRPr="00FE1C44">
          <w:rPr>
            <w:rStyle w:val="Hyperlink"/>
            <w:noProof/>
          </w:rPr>
          <w:t>Kliento duomenų ir palaikymo duomenų atskleidimas</w:t>
        </w:r>
        <w:r w:rsidR="001B7F3D">
          <w:rPr>
            <w:noProof/>
            <w:webHidden/>
          </w:rPr>
          <w:tab/>
        </w:r>
        <w:r w:rsidR="001B7F3D">
          <w:rPr>
            <w:noProof/>
            <w:webHidden/>
          </w:rPr>
          <w:fldChar w:fldCharType="begin"/>
        </w:r>
        <w:r w:rsidR="001B7F3D">
          <w:rPr>
            <w:noProof/>
            <w:webHidden/>
          </w:rPr>
          <w:instrText xml:space="preserve"> PAGEREF _Toc499023762 \h </w:instrText>
        </w:r>
        <w:r w:rsidR="001B7F3D">
          <w:rPr>
            <w:noProof/>
            <w:webHidden/>
          </w:rPr>
        </w:r>
        <w:r w:rsidR="001B7F3D">
          <w:rPr>
            <w:noProof/>
            <w:webHidden/>
          </w:rPr>
          <w:fldChar w:fldCharType="separate"/>
        </w:r>
        <w:r w:rsidR="001B7F3D">
          <w:rPr>
            <w:noProof/>
            <w:webHidden/>
          </w:rPr>
          <w:t>8</w:t>
        </w:r>
        <w:r w:rsidR="001B7F3D">
          <w:rPr>
            <w:noProof/>
            <w:webHidden/>
          </w:rPr>
          <w:fldChar w:fldCharType="end"/>
        </w:r>
      </w:hyperlink>
    </w:p>
    <w:p w14:paraId="2DA532F9" w14:textId="52215739" w:rsidR="001B7F3D" w:rsidRDefault="005010BF">
      <w:pPr>
        <w:pStyle w:val="TOC5"/>
        <w:tabs>
          <w:tab w:val="right" w:leader="dot" w:pos="5030"/>
        </w:tabs>
        <w:rPr>
          <w:rFonts w:eastAsiaTheme="minorEastAsia"/>
          <w:noProof/>
          <w:sz w:val="22"/>
          <w:lang w:val="en-US" w:eastAsia="en-US" w:bidi="ar-SA"/>
        </w:rPr>
      </w:pPr>
      <w:hyperlink w:anchor="_Toc499023763" w:history="1">
        <w:r w:rsidR="001B7F3D" w:rsidRPr="00FE1C44">
          <w:rPr>
            <w:rStyle w:val="Hyperlink"/>
            <w:noProof/>
          </w:rPr>
          <w:t>Švietimo įstaigos</w:t>
        </w:r>
        <w:r w:rsidR="001B7F3D">
          <w:rPr>
            <w:noProof/>
            <w:webHidden/>
          </w:rPr>
          <w:tab/>
        </w:r>
        <w:r w:rsidR="001B7F3D">
          <w:rPr>
            <w:noProof/>
            <w:webHidden/>
          </w:rPr>
          <w:fldChar w:fldCharType="begin"/>
        </w:r>
        <w:r w:rsidR="001B7F3D">
          <w:rPr>
            <w:noProof/>
            <w:webHidden/>
          </w:rPr>
          <w:instrText xml:space="preserve"> PAGEREF _Toc499023763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35A15499" w14:textId="6CEED1D5" w:rsidR="001B7F3D" w:rsidRDefault="005010BF">
      <w:pPr>
        <w:pStyle w:val="TOC5"/>
        <w:tabs>
          <w:tab w:val="right" w:leader="dot" w:pos="5030"/>
        </w:tabs>
        <w:rPr>
          <w:rFonts w:eastAsiaTheme="minorEastAsia"/>
          <w:noProof/>
          <w:sz w:val="22"/>
          <w:lang w:val="en-US" w:eastAsia="en-US" w:bidi="ar-SA"/>
        </w:rPr>
      </w:pPr>
      <w:hyperlink w:anchor="_Toc499023764" w:history="1">
        <w:r w:rsidR="001B7F3D" w:rsidRPr="00FE1C44">
          <w:rPr>
            <w:rStyle w:val="Hyperlink"/>
            <w:noProof/>
          </w:rPr>
          <w:t>HIPPA verslo partneris</w:t>
        </w:r>
        <w:r w:rsidR="001B7F3D">
          <w:rPr>
            <w:noProof/>
            <w:webHidden/>
          </w:rPr>
          <w:tab/>
        </w:r>
        <w:r w:rsidR="001B7F3D">
          <w:rPr>
            <w:noProof/>
            <w:webHidden/>
          </w:rPr>
          <w:fldChar w:fldCharType="begin"/>
        </w:r>
        <w:r w:rsidR="001B7F3D">
          <w:rPr>
            <w:noProof/>
            <w:webHidden/>
          </w:rPr>
          <w:instrText xml:space="preserve"> PAGEREF _Toc499023764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093738C5" w14:textId="4564F572" w:rsidR="001B7F3D" w:rsidRDefault="005010BF">
      <w:pPr>
        <w:pStyle w:val="TOC5"/>
        <w:tabs>
          <w:tab w:val="right" w:leader="dot" w:pos="5030"/>
        </w:tabs>
        <w:rPr>
          <w:rFonts w:eastAsiaTheme="minorEastAsia"/>
          <w:noProof/>
          <w:sz w:val="22"/>
          <w:lang w:val="en-US" w:eastAsia="en-US" w:bidi="ar-SA"/>
        </w:rPr>
      </w:pPr>
      <w:hyperlink w:anchor="_Toc499023765" w:history="1">
        <w:r w:rsidR="001B7F3D" w:rsidRPr="00FE1C44">
          <w:rPr>
            <w:rStyle w:val="Hyperlink"/>
            <w:noProof/>
          </w:rPr>
          <w:t>Security</w:t>
        </w:r>
        <w:r w:rsidR="001B7F3D">
          <w:rPr>
            <w:noProof/>
            <w:webHidden/>
          </w:rPr>
          <w:tab/>
        </w:r>
        <w:r w:rsidR="001B7F3D">
          <w:rPr>
            <w:noProof/>
            <w:webHidden/>
          </w:rPr>
          <w:fldChar w:fldCharType="begin"/>
        </w:r>
        <w:r w:rsidR="001B7F3D">
          <w:rPr>
            <w:noProof/>
            <w:webHidden/>
          </w:rPr>
          <w:instrText xml:space="preserve"> PAGEREF _Toc499023765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2689801C" w14:textId="19E2390E" w:rsidR="001B7F3D" w:rsidRDefault="005010BF">
      <w:pPr>
        <w:pStyle w:val="TOC5"/>
        <w:tabs>
          <w:tab w:val="right" w:leader="dot" w:pos="5030"/>
        </w:tabs>
        <w:rPr>
          <w:rFonts w:eastAsiaTheme="minorEastAsia"/>
          <w:noProof/>
          <w:sz w:val="22"/>
          <w:lang w:val="en-US" w:eastAsia="en-US" w:bidi="ar-SA"/>
        </w:rPr>
      </w:pPr>
      <w:hyperlink w:anchor="_Toc499023766" w:history="1">
        <w:r w:rsidR="001B7F3D" w:rsidRPr="00FE1C44">
          <w:rPr>
            <w:rStyle w:val="Hyperlink"/>
            <w:noProof/>
          </w:rPr>
          <w:t>Pranešimas dėl saugos incidento</w:t>
        </w:r>
        <w:r w:rsidR="001B7F3D">
          <w:rPr>
            <w:noProof/>
            <w:webHidden/>
          </w:rPr>
          <w:tab/>
        </w:r>
        <w:r w:rsidR="001B7F3D">
          <w:rPr>
            <w:noProof/>
            <w:webHidden/>
          </w:rPr>
          <w:fldChar w:fldCharType="begin"/>
        </w:r>
        <w:r w:rsidR="001B7F3D">
          <w:rPr>
            <w:noProof/>
            <w:webHidden/>
          </w:rPr>
          <w:instrText xml:space="preserve"> PAGEREF _Toc499023766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040481E6" w14:textId="6D16FC98" w:rsidR="001B7F3D" w:rsidRDefault="005010BF">
      <w:pPr>
        <w:pStyle w:val="TOC5"/>
        <w:tabs>
          <w:tab w:val="right" w:leader="dot" w:pos="5030"/>
        </w:tabs>
        <w:rPr>
          <w:rFonts w:eastAsiaTheme="minorEastAsia"/>
          <w:noProof/>
          <w:sz w:val="22"/>
          <w:lang w:val="en-US" w:eastAsia="en-US" w:bidi="ar-SA"/>
        </w:rPr>
      </w:pPr>
      <w:hyperlink w:anchor="_Toc499023767" w:history="1">
        <w:r w:rsidR="001B7F3D" w:rsidRPr="00FE1C44">
          <w:rPr>
            <w:rStyle w:val="Hyperlink"/>
            <w:noProof/>
          </w:rPr>
          <w:t>Duomenų apdorojimo vieta</w:t>
        </w:r>
        <w:r w:rsidR="001B7F3D">
          <w:rPr>
            <w:noProof/>
            <w:webHidden/>
          </w:rPr>
          <w:tab/>
        </w:r>
        <w:r w:rsidR="001B7F3D">
          <w:rPr>
            <w:noProof/>
            <w:webHidden/>
          </w:rPr>
          <w:fldChar w:fldCharType="begin"/>
        </w:r>
        <w:r w:rsidR="001B7F3D">
          <w:rPr>
            <w:noProof/>
            <w:webHidden/>
          </w:rPr>
          <w:instrText xml:space="preserve"> PAGEREF _Toc499023767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3BF81239" w14:textId="161D0E8F" w:rsidR="001B7F3D" w:rsidRDefault="005010BF">
      <w:pPr>
        <w:pStyle w:val="TOC5"/>
        <w:tabs>
          <w:tab w:val="right" w:leader="dot" w:pos="5030"/>
        </w:tabs>
        <w:rPr>
          <w:rFonts w:eastAsiaTheme="minorEastAsia"/>
          <w:noProof/>
          <w:sz w:val="22"/>
          <w:lang w:val="en-US" w:eastAsia="en-US" w:bidi="ar-SA"/>
        </w:rPr>
      </w:pPr>
      <w:hyperlink w:anchor="_Toc499023768" w:history="1">
        <w:r w:rsidR="001B7F3D" w:rsidRPr="00FE1C44">
          <w:rPr>
            <w:rStyle w:val="Hyperlink"/>
            <w:noProof/>
          </w:rPr>
          <w:t>Peržiūrai skirtos versijos</w:t>
        </w:r>
        <w:r w:rsidR="001B7F3D">
          <w:rPr>
            <w:noProof/>
            <w:webHidden/>
          </w:rPr>
          <w:tab/>
        </w:r>
        <w:r w:rsidR="001B7F3D">
          <w:rPr>
            <w:noProof/>
            <w:webHidden/>
          </w:rPr>
          <w:fldChar w:fldCharType="begin"/>
        </w:r>
        <w:r w:rsidR="001B7F3D">
          <w:rPr>
            <w:noProof/>
            <w:webHidden/>
          </w:rPr>
          <w:instrText xml:space="preserve"> PAGEREF _Toc499023768 \h </w:instrText>
        </w:r>
        <w:r w:rsidR="001B7F3D">
          <w:rPr>
            <w:noProof/>
            <w:webHidden/>
          </w:rPr>
        </w:r>
        <w:r w:rsidR="001B7F3D">
          <w:rPr>
            <w:noProof/>
            <w:webHidden/>
          </w:rPr>
          <w:fldChar w:fldCharType="separate"/>
        </w:r>
        <w:r w:rsidR="001B7F3D">
          <w:rPr>
            <w:noProof/>
            <w:webHidden/>
          </w:rPr>
          <w:t>9</w:t>
        </w:r>
        <w:r w:rsidR="001B7F3D">
          <w:rPr>
            <w:noProof/>
            <w:webHidden/>
          </w:rPr>
          <w:fldChar w:fldCharType="end"/>
        </w:r>
      </w:hyperlink>
    </w:p>
    <w:p w14:paraId="36DFDAFE" w14:textId="4B74B6AA" w:rsidR="001B7F3D" w:rsidRDefault="005010BF">
      <w:pPr>
        <w:pStyle w:val="TOC5"/>
        <w:tabs>
          <w:tab w:val="right" w:leader="dot" w:pos="5030"/>
        </w:tabs>
        <w:rPr>
          <w:rFonts w:eastAsiaTheme="minorEastAsia"/>
          <w:noProof/>
          <w:sz w:val="22"/>
          <w:lang w:val="en-US" w:eastAsia="en-US" w:bidi="ar-SA"/>
        </w:rPr>
      </w:pPr>
      <w:hyperlink w:anchor="_Toc499023769" w:history="1">
        <w:r w:rsidR="001B7F3D" w:rsidRPr="00FE1C44">
          <w:rPr>
            <w:rStyle w:val="Hyperlink"/>
            <w:noProof/>
          </w:rPr>
          <w:t>Subrangovų naudojimas</w:t>
        </w:r>
        <w:r w:rsidR="001B7F3D">
          <w:rPr>
            <w:noProof/>
            <w:webHidden/>
          </w:rPr>
          <w:tab/>
        </w:r>
        <w:r w:rsidR="001B7F3D">
          <w:rPr>
            <w:noProof/>
            <w:webHidden/>
          </w:rPr>
          <w:fldChar w:fldCharType="begin"/>
        </w:r>
        <w:r w:rsidR="001B7F3D">
          <w:rPr>
            <w:noProof/>
            <w:webHidden/>
          </w:rPr>
          <w:instrText xml:space="preserve"> PAGEREF _Toc499023769 \h </w:instrText>
        </w:r>
        <w:r w:rsidR="001B7F3D">
          <w:rPr>
            <w:noProof/>
            <w:webHidden/>
          </w:rPr>
        </w:r>
        <w:r w:rsidR="001B7F3D">
          <w:rPr>
            <w:noProof/>
            <w:webHidden/>
          </w:rPr>
          <w:fldChar w:fldCharType="separate"/>
        </w:r>
        <w:r w:rsidR="001B7F3D">
          <w:rPr>
            <w:noProof/>
            <w:webHidden/>
          </w:rPr>
          <w:t>10</w:t>
        </w:r>
        <w:r w:rsidR="001B7F3D">
          <w:rPr>
            <w:noProof/>
            <w:webHidden/>
          </w:rPr>
          <w:fldChar w:fldCharType="end"/>
        </w:r>
      </w:hyperlink>
    </w:p>
    <w:p w14:paraId="44E10449" w14:textId="0E28BD53" w:rsidR="001B7F3D" w:rsidRDefault="005010BF">
      <w:pPr>
        <w:pStyle w:val="TOC5"/>
        <w:tabs>
          <w:tab w:val="right" w:leader="dot" w:pos="5030"/>
        </w:tabs>
        <w:rPr>
          <w:rFonts w:eastAsiaTheme="minorEastAsia"/>
          <w:noProof/>
          <w:sz w:val="22"/>
          <w:lang w:val="en-US" w:eastAsia="en-US" w:bidi="ar-SA"/>
        </w:rPr>
      </w:pPr>
      <w:hyperlink w:anchor="_Toc499023770" w:history="1">
        <w:r w:rsidR="001B7F3D" w:rsidRPr="00FE1C44">
          <w:rPr>
            <w:rStyle w:val="Hyperlink"/>
            <w:noProof/>
          </w:rPr>
          <w:t>Kaip susisiekti su „Microsoft“</w:t>
        </w:r>
        <w:r w:rsidR="001B7F3D">
          <w:rPr>
            <w:noProof/>
            <w:webHidden/>
          </w:rPr>
          <w:tab/>
        </w:r>
        <w:r w:rsidR="001B7F3D">
          <w:rPr>
            <w:noProof/>
            <w:webHidden/>
          </w:rPr>
          <w:fldChar w:fldCharType="begin"/>
        </w:r>
        <w:r w:rsidR="001B7F3D">
          <w:rPr>
            <w:noProof/>
            <w:webHidden/>
          </w:rPr>
          <w:instrText xml:space="preserve"> PAGEREF _Toc499023770 \h </w:instrText>
        </w:r>
        <w:r w:rsidR="001B7F3D">
          <w:rPr>
            <w:noProof/>
            <w:webHidden/>
          </w:rPr>
        </w:r>
        <w:r w:rsidR="001B7F3D">
          <w:rPr>
            <w:noProof/>
            <w:webHidden/>
          </w:rPr>
          <w:fldChar w:fldCharType="separate"/>
        </w:r>
        <w:r w:rsidR="001B7F3D">
          <w:rPr>
            <w:noProof/>
            <w:webHidden/>
          </w:rPr>
          <w:t>10</w:t>
        </w:r>
        <w:r w:rsidR="001B7F3D">
          <w:rPr>
            <w:noProof/>
            <w:webHidden/>
          </w:rPr>
          <w:fldChar w:fldCharType="end"/>
        </w:r>
      </w:hyperlink>
    </w:p>
    <w:p w14:paraId="076E3F56" w14:textId="2294940E" w:rsidR="001B7F3D" w:rsidRDefault="005010BF">
      <w:pPr>
        <w:pStyle w:val="TOC3"/>
        <w:rPr>
          <w:rFonts w:eastAsiaTheme="minorEastAsia"/>
          <w:b w:val="0"/>
          <w:smallCaps w:val="0"/>
          <w:sz w:val="22"/>
          <w:lang w:val="en-US" w:eastAsia="en-US" w:bidi="ar-SA"/>
        </w:rPr>
      </w:pPr>
      <w:hyperlink w:anchor="_Toc499023771" w:history="1">
        <w:r w:rsidR="001B7F3D" w:rsidRPr="00FE1C44">
          <w:rPr>
            <w:rStyle w:val="Hyperlink"/>
            <w:lang w:val="lt-LT"/>
          </w:rPr>
          <w:t>Duomenų tvarkymo sąlygos</w:t>
        </w:r>
        <w:r w:rsidR="001B7F3D">
          <w:rPr>
            <w:webHidden/>
          </w:rPr>
          <w:tab/>
        </w:r>
        <w:r w:rsidR="001B7F3D">
          <w:rPr>
            <w:webHidden/>
          </w:rPr>
          <w:fldChar w:fldCharType="begin"/>
        </w:r>
        <w:r w:rsidR="001B7F3D">
          <w:rPr>
            <w:webHidden/>
          </w:rPr>
          <w:instrText xml:space="preserve"> PAGEREF _Toc499023771 \h </w:instrText>
        </w:r>
        <w:r w:rsidR="001B7F3D">
          <w:rPr>
            <w:webHidden/>
          </w:rPr>
        </w:r>
        <w:r w:rsidR="001B7F3D">
          <w:rPr>
            <w:webHidden/>
          </w:rPr>
          <w:fldChar w:fldCharType="separate"/>
        </w:r>
        <w:r w:rsidR="001B7F3D">
          <w:rPr>
            <w:webHidden/>
          </w:rPr>
          <w:t>11</w:t>
        </w:r>
        <w:r w:rsidR="001B7F3D">
          <w:rPr>
            <w:webHidden/>
          </w:rPr>
          <w:fldChar w:fldCharType="end"/>
        </w:r>
      </w:hyperlink>
    </w:p>
    <w:p w14:paraId="2B807F6A" w14:textId="05AF1823" w:rsidR="001B7F3D" w:rsidRDefault="005010BF">
      <w:pPr>
        <w:pStyle w:val="TOC5"/>
        <w:tabs>
          <w:tab w:val="right" w:leader="dot" w:pos="5030"/>
        </w:tabs>
        <w:rPr>
          <w:rFonts w:eastAsiaTheme="minorEastAsia"/>
          <w:noProof/>
          <w:sz w:val="22"/>
          <w:lang w:val="en-US" w:eastAsia="en-US" w:bidi="ar-SA"/>
        </w:rPr>
      </w:pPr>
      <w:hyperlink w:anchor="_Toc499023772" w:history="1">
        <w:r w:rsidR="001B7F3D" w:rsidRPr="00FE1C44">
          <w:rPr>
            <w:rStyle w:val="Hyperlink"/>
            <w:noProof/>
          </w:rPr>
          <w:t>Kliento neaktyvių duomenų saugojimo vieta</w:t>
        </w:r>
        <w:r w:rsidR="001B7F3D">
          <w:rPr>
            <w:noProof/>
            <w:webHidden/>
          </w:rPr>
          <w:tab/>
        </w:r>
        <w:r w:rsidR="001B7F3D">
          <w:rPr>
            <w:noProof/>
            <w:webHidden/>
          </w:rPr>
          <w:fldChar w:fldCharType="begin"/>
        </w:r>
        <w:r w:rsidR="001B7F3D">
          <w:rPr>
            <w:noProof/>
            <w:webHidden/>
          </w:rPr>
          <w:instrText xml:space="preserve"> PAGEREF _Toc499023772 \h </w:instrText>
        </w:r>
        <w:r w:rsidR="001B7F3D">
          <w:rPr>
            <w:noProof/>
            <w:webHidden/>
          </w:rPr>
        </w:r>
        <w:r w:rsidR="001B7F3D">
          <w:rPr>
            <w:noProof/>
            <w:webHidden/>
          </w:rPr>
          <w:fldChar w:fldCharType="separate"/>
        </w:r>
        <w:r w:rsidR="001B7F3D">
          <w:rPr>
            <w:noProof/>
            <w:webHidden/>
          </w:rPr>
          <w:t>12</w:t>
        </w:r>
        <w:r w:rsidR="001B7F3D">
          <w:rPr>
            <w:noProof/>
            <w:webHidden/>
          </w:rPr>
          <w:fldChar w:fldCharType="end"/>
        </w:r>
      </w:hyperlink>
    </w:p>
    <w:p w14:paraId="7BA4CFAF" w14:textId="7EC50865" w:rsidR="001B7F3D" w:rsidRDefault="005010BF">
      <w:pPr>
        <w:pStyle w:val="TOC5"/>
        <w:tabs>
          <w:tab w:val="right" w:leader="dot" w:pos="5030"/>
        </w:tabs>
        <w:rPr>
          <w:rFonts w:eastAsiaTheme="minorEastAsia"/>
          <w:noProof/>
          <w:sz w:val="22"/>
          <w:lang w:val="en-US" w:eastAsia="en-US" w:bidi="ar-SA"/>
        </w:rPr>
      </w:pPr>
      <w:hyperlink w:anchor="_Toc499023773" w:history="1">
        <w:r w:rsidR="001B7F3D" w:rsidRPr="00FE1C44">
          <w:rPr>
            <w:rStyle w:val="Hyperlink"/>
            <w:noProof/>
          </w:rPr>
          <w:t>Privatumas</w:t>
        </w:r>
        <w:r w:rsidR="001B7F3D">
          <w:rPr>
            <w:noProof/>
            <w:webHidden/>
          </w:rPr>
          <w:tab/>
        </w:r>
        <w:r w:rsidR="001B7F3D">
          <w:rPr>
            <w:noProof/>
            <w:webHidden/>
          </w:rPr>
          <w:fldChar w:fldCharType="begin"/>
        </w:r>
        <w:r w:rsidR="001B7F3D">
          <w:rPr>
            <w:noProof/>
            <w:webHidden/>
          </w:rPr>
          <w:instrText xml:space="preserve"> PAGEREF _Toc499023773 \h </w:instrText>
        </w:r>
        <w:r w:rsidR="001B7F3D">
          <w:rPr>
            <w:noProof/>
            <w:webHidden/>
          </w:rPr>
        </w:r>
        <w:r w:rsidR="001B7F3D">
          <w:rPr>
            <w:noProof/>
            <w:webHidden/>
          </w:rPr>
          <w:fldChar w:fldCharType="separate"/>
        </w:r>
        <w:r w:rsidR="001B7F3D">
          <w:rPr>
            <w:noProof/>
            <w:webHidden/>
          </w:rPr>
          <w:t>12</w:t>
        </w:r>
        <w:r w:rsidR="001B7F3D">
          <w:rPr>
            <w:noProof/>
            <w:webHidden/>
          </w:rPr>
          <w:fldChar w:fldCharType="end"/>
        </w:r>
      </w:hyperlink>
    </w:p>
    <w:p w14:paraId="7CC06608" w14:textId="23741887" w:rsidR="001B7F3D" w:rsidRDefault="005010BF">
      <w:pPr>
        <w:pStyle w:val="TOC5"/>
        <w:tabs>
          <w:tab w:val="right" w:leader="dot" w:pos="5030"/>
        </w:tabs>
        <w:rPr>
          <w:rFonts w:eastAsiaTheme="minorEastAsia"/>
          <w:noProof/>
          <w:sz w:val="22"/>
          <w:lang w:val="en-US" w:eastAsia="en-US" w:bidi="ar-SA"/>
        </w:rPr>
      </w:pPr>
      <w:hyperlink w:anchor="_Toc499023774" w:history="1">
        <w:r w:rsidR="001B7F3D" w:rsidRPr="00FE1C44">
          <w:rPr>
            <w:rStyle w:val="Hyperlink"/>
            <w:noProof/>
          </w:rPr>
          <w:t>Papildomos Europos sąlygos.</w:t>
        </w:r>
        <w:r w:rsidR="001B7F3D">
          <w:rPr>
            <w:noProof/>
            <w:webHidden/>
          </w:rPr>
          <w:tab/>
        </w:r>
        <w:r w:rsidR="001B7F3D">
          <w:rPr>
            <w:noProof/>
            <w:webHidden/>
          </w:rPr>
          <w:fldChar w:fldCharType="begin"/>
        </w:r>
        <w:r w:rsidR="001B7F3D">
          <w:rPr>
            <w:noProof/>
            <w:webHidden/>
          </w:rPr>
          <w:instrText xml:space="preserve"> PAGEREF _Toc499023774 \h </w:instrText>
        </w:r>
        <w:r w:rsidR="001B7F3D">
          <w:rPr>
            <w:noProof/>
            <w:webHidden/>
          </w:rPr>
        </w:r>
        <w:r w:rsidR="001B7F3D">
          <w:rPr>
            <w:noProof/>
            <w:webHidden/>
          </w:rPr>
          <w:fldChar w:fldCharType="separate"/>
        </w:r>
        <w:r w:rsidR="001B7F3D">
          <w:rPr>
            <w:noProof/>
            <w:webHidden/>
          </w:rPr>
          <w:t>13</w:t>
        </w:r>
        <w:r w:rsidR="001B7F3D">
          <w:rPr>
            <w:noProof/>
            <w:webHidden/>
          </w:rPr>
          <w:fldChar w:fldCharType="end"/>
        </w:r>
      </w:hyperlink>
    </w:p>
    <w:p w14:paraId="7C172BAD" w14:textId="39E526FB" w:rsidR="001B7F3D" w:rsidRDefault="005010BF">
      <w:pPr>
        <w:pStyle w:val="TOC5"/>
        <w:tabs>
          <w:tab w:val="right" w:leader="dot" w:pos="5030"/>
        </w:tabs>
        <w:rPr>
          <w:rFonts w:eastAsiaTheme="minorEastAsia"/>
          <w:noProof/>
          <w:sz w:val="22"/>
          <w:lang w:val="en-US" w:eastAsia="en-US" w:bidi="ar-SA"/>
        </w:rPr>
      </w:pPr>
      <w:hyperlink w:anchor="_Toc499023775" w:history="1">
        <w:r w:rsidR="001B7F3D" w:rsidRPr="00FE1C44">
          <w:rPr>
            <w:rStyle w:val="Hyperlink"/>
            <w:noProof/>
          </w:rPr>
          <w:t>Sauga</w:t>
        </w:r>
        <w:r w:rsidR="001B7F3D">
          <w:rPr>
            <w:noProof/>
            <w:webHidden/>
          </w:rPr>
          <w:tab/>
        </w:r>
        <w:r w:rsidR="001B7F3D">
          <w:rPr>
            <w:noProof/>
            <w:webHidden/>
          </w:rPr>
          <w:fldChar w:fldCharType="begin"/>
        </w:r>
        <w:r w:rsidR="001B7F3D">
          <w:rPr>
            <w:noProof/>
            <w:webHidden/>
          </w:rPr>
          <w:instrText xml:space="preserve"> PAGEREF _Toc499023775 \h </w:instrText>
        </w:r>
        <w:r w:rsidR="001B7F3D">
          <w:rPr>
            <w:noProof/>
            <w:webHidden/>
          </w:rPr>
        </w:r>
        <w:r w:rsidR="001B7F3D">
          <w:rPr>
            <w:noProof/>
            <w:webHidden/>
          </w:rPr>
          <w:fldChar w:fldCharType="separate"/>
        </w:r>
        <w:r w:rsidR="001B7F3D">
          <w:rPr>
            <w:noProof/>
            <w:webHidden/>
          </w:rPr>
          <w:t>13</w:t>
        </w:r>
        <w:r w:rsidR="001B7F3D">
          <w:rPr>
            <w:noProof/>
            <w:webHidden/>
          </w:rPr>
          <w:fldChar w:fldCharType="end"/>
        </w:r>
      </w:hyperlink>
    </w:p>
    <w:p w14:paraId="1FF385E8" w14:textId="44E29F38" w:rsidR="001B7F3D" w:rsidRDefault="001B7F3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23776" w:history="1">
        <w:r w:rsidRPr="00FE1C44">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_Toc499023776 \h </w:instrText>
        </w:r>
        <w:r>
          <w:rPr>
            <w:noProof/>
            <w:webHidden/>
          </w:rPr>
        </w:r>
        <w:r>
          <w:rPr>
            <w:noProof/>
            <w:webHidden/>
          </w:rPr>
          <w:fldChar w:fldCharType="separate"/>
        </w:r>
        <w:r>
          <w:rPr>
            <w:noProof/>
            <w:webHidden/>
          </w:rPr>
          <w:t>16</w:t>
        </w:r>
        <w:r>
          <w:rPr>
            <w:noProof/>
            <w:webHidden/>
          </w:rPr>
          <w:fldChar w:fldCharType="end"/>
        </w:r>
      </w:hyperlink>
    </w:p>
    <w:p w14:paraId="5C64EB13" w14:textId="24F610F5" w:rsidR="001B7F3D" w:rsidRDefault="005010BF">
      <w:pPr>
        <w:pStyle w:val="TOC2"/>
        <w:tabs>
          <w:tab w:val="right" w:leader="dot" w:pos="5030"/>
        </w:tabs>
        <w:rPr>
          <w:rFonts w:eastAsiaTheme="minorEastAsia"/>
          <w:b w:val="0"/>
          <w:smallCaps w:val="0"/>
          <w:noProof/>
          <w:sz w:val="22"/>
          <w:lang w:val="en-US" w:eastAsia="en-US" w:bidi="ar-SA"/>
        </w:rPr>
      </w:pPr>
      <w:hyperlink w:anchor="_Toc499023777" w:history="1">
        <w:r w:rsidR="001B7F3D" w:rsidRPr="00FE1C44">
          <w:rPr>
            <w:rStyle w:val="Hyperlink"/>
            <w:noProof/>
          </w:rPr>
          <w:t>„Microsoft Azure“ paslaugos</w:t>
        </w:r>
        <w:r w:rsidR="001B7F3D">
          <w:rPr>
            <w:noProof/>
            <w:webHidden/>
          </w:rPr>
          <w:tab/>
        </w:r>
        <w:r w:rsidR="001B7F3D">
          <w:rPr>
            <w:noProof/>
            <w:webHidden/>
          </w:rPr>
          <w:fldChar w:fldCharType="begin"/>
        </w:r>
        <w:r w:rsidR="001B7F3D">
          <w:rPr>
            <w:noProof/>
            <w:webHidden/>
          </w:rPr>
          <w:instrText xml:space="preserve"> PAGEREF _Toc499023777 \h </w:instrText>
        </w:r>
        <w:r w:rsidR="001B7F3D">
          <w:rPr>
            <w:noProof/>
            <w:webHidden/>
          </w:rPr>
        </w:r>
        <w:r w:rsidR="001B7F3D">
          <w:rPr>
            <w:noProof/>
            <w:webHidden/>
          </w:rPr>
          <w:fldChar w:fldCharType="separate"/>
        </w:r>
        <w:r w:rsidR="001B7F3D">
          <w:rPr>
            <w:noProof/>
            <w:webHidden/>
          </w:rPr>
          <w:t>16</w:t>
        </w:r>
        <w:r w:rsidR="001B7F3D">
          <w:rPr>
            <w:noProof/>
            <w:webHidden/>
          </w:rPr>
          <w:fldChar w:fldCharType="end"/>
        </w:r>
      </w:hyperlink>
    </w:p>
    <w:p w14:paraId="269B10EB" w14:textId="14E8F1E6" w:rsidR="001B7F3D" w:rsidRDefault="005010BF">
      <w:pPr>
        <w:pStyle w:val="TOC4"/>
        <w:rPr>
          <w:rFonts w:eastAsiaTheme="minorEastAsia"/>
          <w:smallCaps w:val="0"/>
          <w:noProof/>
          <w:sz w:val="22"/>
          <w:lang w:val="en-US" w:eastAsia="en-US" w:bidi="ar-SA"/>
        </w:rPr>
      </w:pPr>
      <w:hyperlink w:anchor="_Toc499023778" w:history="1">
        <w:r w:rsidR="001B7F3D" w:rsidRPr="00FE1C44">
          <w:rPr>
            <w:rStyle w:val="Hyperlink"/>
            <w:noProof/>
          </w:rPr>
          <w:t>„Microsoft Azure Stack“</w:t>
        </w:r>
        <w:r w:rsidR="001B7F3D">
          <w:rPr>
            <w:noProof/>
            <w:webHidden/>
          </w:rPr>
          <w:tab/>
        </w:r>
        <w:r w:rsidR="001B7F3D">
          <w:rPr>
            <w:noProof/>
            <w:webHidden/>
          </w:rPr>
          <w:fldChar w:fldCharType="begin"/>
        </w:r>
        <w:r w:rsidR="001B7F3D">
          <w:rPr>
            <w:noProof/>
            <w:webHidden/>
          </w:rPr>
          <w:instrText xml:space="preserve"> PAGEREF _Toc499023778 \h </w:instrText>
        </w:r>
        <w:r w:rsidR="001B7F3D">
          <w:rPr>
            <w:noProof/>
            <w:webHidden/>
          </w:rPr>
        </w:r>
        <w:r w:rsidR="001B7F3D">
          <w:rPr>
            <w:noProof/>
            <w:webHidden/>
          </w:rPr>
          <w:fldChar w:fldCharType="separate"/>
        </w:r>
        <w:r w:rsidR="001B7F3D">
          <w:rPr>
            <w:noProof/>
            <w:webHidden/>
          </w:rPr>
          <w:t>17</w:t>
        </w:r>
        <w:r w:rsidR="001B7F3D">
          <w:rPr>
            <w:noProof/>
            <w:webHidden/>
          </w:rPr>
          <w:fldChar w:fldCharType="end"/>
        </w:r>
      </w:hyperlink>
    </w:p>
    <w:p w14:paraId="25E4D91F" w14:textId="4DCF90E1" w:rsidR="001B7F3D" w:rsidRDefault="005010BF">
      <w:pPr>
        <w:pStyle w:val="TOC4"/>
        <w:rPr>
          <w:rFonts w:eastAsiaTheme="minorEastAsia"/>
          <w:smallCaps w:val="0"/>
          <w:noProof/>
          <w:sz w:val="22"/>
          <w:lang w:val="en-US" w:eastAsia="en-US" w:bidi="ar-SA"/>
        </w:rPr>
      </w:pPr>
      <w:hyperlink w:anchor="_Toc499023779" w:history="1">
        <w:r w:rsidR="001B7F3D" w:rsidRPr="00FE1C44">
          <w:rPr>
            <w:rStyle w:val="Hyperlink"/>
            <w:noProof/>
          </w:rPr>
          <w:t>„Microsoft“ mokymo paslaugos</w:t>
        </w:r>
        <w:r w:rsidR="001B7F3D">
          <w:rPr>
            <w:noProof/>
            <w:webHidden/>
          </w:rPr>
          <w:tab/>
        </w:r>
        <w:r w:rsidR="001B7F3D">
          <w:rPr>
            <w:noProof/>
            <w:webHidden/>
          </w:rPr>
          <w:fldChar w:fldCharType="begin"/>
        </w:r>
        <w:r w:rsidR="001B7F3D">
          <w:rPr>
            <w:noProof/>
            <w:webHidden/>
          </w:rPr>
          <w:instrText xml:space="preserve"> PAGEREF _Toc499023779 \h </w:instrText>
        </w:r>
        <w:r w:rsidR="001B7F3D">
          <w:rPr>
            <w:noProof/>
            <w:webHidden/>
          </w:rPr>
        </w:r>
        <w:r w:rsidR="001B7F3D">
          <w:rPr>
            <w:noProof/>
            <w:webHidden/>
          </w:rPr>
          <w:fldChar w:fldCharType="separate"/>
        </w:r>
        <w:r w:rsidR="001B7F3D">
          <w:rPr>
            <w:noProof/>
            <w:webHidden/>
          </w:rPr>
          <w:t>17</w:t>
        </w:r>
        <w:r w:rsidR="001B7F3D">
          <w:rPr>
            <w:noProof/>
            <w:webHidden/>
          </w:rPr>
          <w:fldChar w:fldCharType="end"/>
        </w:r>
      </w:hyperlink>
    </w:p>
    <w:p w14:paraId="576A3441" w14:textId="183C961C" w:rsidR="001B7F3D" w:rsidRDefault="005010BF">
      <w:pPr>
        <w:pStyle w:val="TOC4"/>
        <w:rPr>
          <w:rFonts w:eastAsiaTheme="minorEastAsia"/>
          <w:smallCaps w:val="0"/>
          <w:noProof/>
          <w:sz w:val="22"/>
          <w:lang w:val="en-US" w:eastAsia="en-US" w:bidi="ar-SA"/>
        </w:rPr>
      </w:pPr>
      <w:hyperlink w:anchor="_Toc499023780" w:history="1">
        <w:r w:rsidR="001B7F3D" w:rsidRPr="00FE1C44">
          <w:rPr>
            <w:rStyle w:val="Hyperlink"/>
            <w:noProof/>
          </w:rPr>
          <w:t>„Microsoft Genomics“</w:t>
        </w:r>
        <w:r w:rsidR="001B7F3D">
          <w:rPr>
            <w:noProof/>
            <w:webHidden/>
          </w:rPr>
          <w:tab/>
        </w:r>
        <w:r w:rsidR="001B7F3D">
          <w:rPr>
            <w:noProof/>
            <w:webHidden/>
          </w:rPr>
          <w:fldChar w:fldCharType="begin"/>
        </w:r>
        <w:r w:rsidR="001B7F3D">
          <w:rPr>
            <w:noProof/>
            <w:webHidden/>
          </w:rPr>
          <w:instrText xml:space="preserve"> PAGEREF _Toc499023780 \h </w:instrText>
        </w:r>
        <w:r w:rsidR="001B7F3D">
          <w:rPr>
            <w:noProof/>
            <w:webHidden/>
          </w:rPr>
        </w:r>
        <w:r w:rsidR="001B7F3D">
          <w:rPr>
            <w:noProof/>
            <w:webHidden/>
          </w:rPr>
          <w:fldChar w:fldCharType="separate"/>
        </w:r>
        <w:r w:rsidR="001B7F3D">
          <w:rPr>
            <w:noProof/>
            <w:webHidden/>
          </w:rPr>
          <w:t>18</w:t>
        </w:r>
        <w:r w:rsidR="001B7F3D">
          <w:rPr>
            <w:noProof/>
            <w:webHidden/>
          </w:rPr>
          <w:fldChar w:fldCharType="end"/>
        </w:r>
      </w:hyperlink>
    </w:p>
    <w:p w14:paraId="20639215" w14:textId="37ED945E" w:rsidR="001B7F3D" w:rsidRDefault="005010BF">
      <w:pPr>
        <w:pStyle w:val="TOC4"/>
        <w:rPr>
          <w:rFonts w:eastAsiaTheme="minorEastAsia"/>
          <w:smallCaps w:val="0"/>
          <w:noProof/>
          <w:sz w:val="22"/>
          <w:lang w:val="en-US" w:eastAsia="en-US" w:bidi="ar-SA"/>
        </w:rPr>
      </w:pPr>
      <w:hyperlink w:anchor="_Toc499023781" w:history="1">
        <w:r w:rsidR="001B7F3D" w:rsidRPr="00FE1C44">
          <w:rPr>
            <w:rStyle w:val="Hyperlink"/>
            <w:noProof/>
            <w:lang w:val="pt-BR"/>
          </w:rPr>
          <w:t>„Visual Studio App Center“</w:t>
        </w:r>
        <w:r w:rsidR="001B7F3D">
          <w:rPr>
            <w:noProof/>
            <w:webHidden/>
          </w:rPr>
          <w:tab/>
        </w:r>
        <w:r w:rsidR="001B7F3D">
          <w:rPr>
            <w:noProof/>
            <w:webHidden/>
          </w:rPr>
          <w:fldChar w:fldCharType="begin"/>
        </w:r>
        <w:r w:rsidR="001B7F3D">
          <w:rPr>
            <w:noProof/>
            <w:webHidden/>
          </w:rPr>
          <w:instrText xml:space="preserve"> PAGEREF _Toc499023781 \h </w:instrText>
        </w:r>
        <w:r w:rsidR="001B7F3D">
          <w:rPr>
            <w:noProof/>
            <w:webHidden/>
          </w:rPr>
        </w:r>
        <w:r w:rsidR="001B7F3D">
          <w:rPr>
            <w:noProof/>
            <w:webHidden/>
          </w:rPr>
          <w:fldChar w:fldCharType="separate"/>
        </w:r>
        <w:r w:rsidR="001B7F3D">
          <w:rPr>
            <w:noProof/>
            <w:webHidden/>
          </w:rPr>
          <w:t>19</w:t>
        </w:r>
        <w:r w:rsidR="001B7F3D">
          <w:rPr>
            <w:noProof/>
            <w:webHidden/>
          </w:rPr>
          <w:fldChar w:fldCharType="end"/>
        </w:r>
      </w:hyperlink>
    </w:p>
    <w:p w14:paraId="26E7FBC2" w14:textId="5689BE5F" w:rsidR="001B7F3D" w:rsidRDefault="005010BF">
      <w:pPr>
        <w:pStyle w:val="TOC2"/>
        <w:tabs>
          <w:tab w:val="right" w:leader="dot" w:pos="5030"/>
        </w:tabs>
        <w:rPr>
          <w:rFonts w:eastAsiaTheme="minorEastAsia"/>
          <w:b w:val="0"/>
          <w:smallCaps w:val="0"/>
          <w:noProof/>
          <w:sz w:val="22"/>
          <w:lang w:val="en-US" w:eastAsia="en-US" w:bidi="ar-SA"/>
        </w:rPr>
      </w:pPr>
      <w:hyperlink w:anchor="_Toc499023782" w:history="1">
        <w:r w:rsidR="001B7F3D" w:rsidRPr="00FE1C44">
          <w:rPr>
            <w:rStyle w:val="Hyperlink"/>
            <w:noProof/>
          </w:rPr>
          <w:t>„Microsoft Azure“ planai</w:t>
        </w:r>
        <w:r w:rsidR="001B7F3D">
          <w:rPr>
            <w:noProof/>
            <w:webHidden/>
          </w:rPr>
          <w:tab/>
        </w:r>
        <w:r w:rsidR="001B7F3D">
          <w:rPr>
            <w:noProof/>
            <w:webHidden/>
          </w:rPr>
          <w:fldChar w:fldCharType="begin"/>
        </w:r>
        <w:r w:rsidR="001B7F3D">
          <w:rPr>
            <w:noProof/>
            <w:webHidden/>
          </w:rPr>
          <w:instrText xml:space="preserve"> PAGEREF _Toc499023782 \h </w:instrText>
        </w:r>
        <w:r w:rsidR="001B7F3D">
          <w:rPr>
            <w:noProof/>
            <w:webHidden/>
          </w:rPr>
        </w:r>
        <w:r w:rsidR="001B7F3D">
          <w:rPr>
            <w:noProof/>
            <w:webHidden/>
          </w:rPr>
          <w:fldChar w:fldCharType="separate"/>
        </w:r>
        <w:r w:rsidR="001B7F3D">
          <w:rPr>
            <w:noProof/>
            <w:webHidden/>
          </w:rPr>
          <w:t>19</w:t>
        </w:r>
        <w:r w:rsidR="001B7F3D">
          <w:rPr>
            <w:noProof/>
            <w:webHidden/>
          </w:rPr>
          <w:fldChar w:fldCharType="end"/>
        </w:r>
      </w:hyperlink>
    </w:p>
    <w:p w14:paraId="2CB209EF" w14:textId="4FE21CC8" w:rsidR="001B7F3D" w:rsidRDefault="005010BF">
      <w:pPr>
        <w:pStyle w:val="TOC4"/>
        <w:rPr>
          <w:rFonts w:eastAsiaTheme="minorEastAsia"/>
          <w:smallCaps w:val="0"/>
          <w:noProof/>
          <w:sz w:val="22"/>
          <w:lang w:val="en-US" w:eastAsia="en-US" w:bidi="ar-SA"/>
        </w:rPr>
      </w:pPr>
      <w:hyperlink w:anchor="_Toc499023783" w:history="1">
        <w:r w:rsidR="001B7F3D" w:rsidRPr="00FE1C44">
          <w:rPr>
            <w:rStyle w:val="Hyperlink"/>
            <w:noProof/>
          </w:rPr>
          <w:t>„Azure Active Directory Basic“</w:t>
        </w:r>
        <w:r w:rsidR="001B7F3D">
          <w:rPr>
            <w:noProof/>
            <w:webHidden/>
          </w:rPr>
          <w:tab/>
        </w:r>
        <w:r w:rsidR="001B7F3D">
          <w:rPr>
            <w:noProof/>
            <w:webHidden/>
          </w:rPr>
          <w:fldChar w:fldCharType="begin"/>
        </w:r>
        <w:r w:rsidR="001B7F3D">
          <w:rPr>
            <w:noProof/>
            <w:webHidden/>
          </w:rPr>
          <w:instrText xml:space="preserve"> PAGEREF _Toc499023783 \h </w:instrText>
        </w:r>
        <w:r w:rsidR="001B7F3D">
          <w:rPr>
            <w:noProof/>
            <w:webHidden/>
          </w:rPr>
        </w:r>
        <w:r w:rsidR="001B7F3D">
          <w:rPr>
            <w:noProof/>
            <w:webHidden/>
          </w:rPr>
          <w:fldChar w:fldCharType="separate"/>
        </w:r>
        <w:r w:rsidR="001B7F3D">
          <w:rPr>
            <w:noProof/>
            <w:webHidden/>
          </w:rPr>
          <w:t>19</w:t>
        </w:r>
        <w:r w:rsidR="001B7F3D">
          <w:rPr>
            <w:noProof/>
            <w:webHidden/>
          </w:rPr>
          <w:fldChar w:fldCharType="end"/>
        </w:r>
      </w:hyperlink>
    </w:p>
    <w:p w14:paraId="4533E21A" w14:textId="492ABCB3" w:rsidR="001B7F3D" w:rsidRDefault="005010BF">
      <w:pPr>
        <w:pStyle w:val="TOC4"/>
        <w:rPr>
          <w:rFonts w:eastAsiaTheme="minorEastAsia"/>
          <w:smallCaps w:val="0"/>
          <w:noProof/>
          <w:sz w:val="22"/>
          <w:lang w:val="en-US" w:eastAsia="en-US" w:bidi="ar-SA"/>
        </w:rPr>
      </w:pPr>
      <w:hyperlink w:anchor="_Toc499023784" w:history="1">
        <w:r w:rsidR="001B7F3D" w:rsidRPr="00FE1C44">
          <w:rPr>
            <w:rStyle w:val="Hyperlink"/>
            <w:noProof/>
          </w:rPr>
          <w:t>„Azure Active Directory Premium“</w:t>
        </w:r>
        <w:r w:rsidR="001B7F3D">
          <w:rPr>
            <w:noProof/>
            <w:webHidden/>
          </w:rPr>
          <w:tab/>
        </w:r>
        <w:r w:rsidR="001B7F3D">
          <w:rPr>
            <w:noProof/>
            <w:webHidden/>
          </w:rPr>
          <w:fldChar w:fldCharType="begin"/>
        </w:r>
        <w:r w:rsidR="001B7F3D">
          <w:rPr>
            <w:noProof/>
            <w:webHidden/>
          </w:rPr>
          <w:instrText xml:space="preserve"> PAGEREF _Toc499023784 \h </w:instrText>
        </w:r>
        <w:r w:rsidR="001B7F3D">
          <w:rPr>
            <w:noProof/>
            <w:webHidden/>
          </w:rPr>
        </w:r>
        <w:r w:rsidR="001B7F3D">
          <w:rPr>
            <w:noProof/>
            <w:webHidden/>
          </w:rPr>
          <w:fldChar w:fldCharType="separate"/>
        </w:r>
        <w:r w:rsidR="001B7F3D">
          <w:rPr>
            <w:noProof/>
            <w:webHidden/>
          </w:rPr>
          <w:t>19</w:t>
        </w:r>
        <w:r w:rsidR="001B7F3D">
          <w:rPr>
            <w:noProof/>
            <w:webHidden/>
          </w:rPr>
          <w:fldChar w:fldCharType="end"/>
        </w:r>
      </w:hyperlink>
    </w:p>
    <w:p w14:paraId="7275D5D6" w14:textId="4D70A5CD" w:rsidR="001B7F3D" w:rsidRDefault="005010BF">
      <w:pPr>
        <w:pStyle w:val="TOC4"/>
        <w:rPr>
          <w:rFonts w:eastAsiaTheme="minorEastAsia"/>
          <w:smallCaps w:val="0"/>
          <w:noProof/>
          <w:sz w:val="22"/>
          <w:lang w:val="en-US" w:eastAsia="en-US" w:bidi="ar-SA"/>
        </w:rPr>
      </w:pPr>
      <w:hyperlink w:anchor="_Toc499023785" w:history="1">
        <w:r w:rsidR="001B7F3D" w:rsidRPr="00FE1C44">
          <w:rPr>
            <w:rStyle w:val="Hyperlink"/>
            <w:noProof/>
          </w:rPr>
          <w:t>„Azure Information Protection Premium“</w:t>
        </w:r>
        <w:r w:rsidR="001B7F3D">
          <w:rPr>
            <w:noProof/>
            <w:webHidden/>
          </w:rPr>
          <w:tab/>
        </w:r>
        <w:r w:rsidR="001B7F3D">
          <w:rPr>
            <w:noProof/>
            <w:webHidden/>
          </w:rPr>
          <w:fldChar w:fldCharType="begin"/>
        </w:r>
        <w:r w:rsidR="001B7F3D">
          <w:rPr>
            <w:noProof/>
            <w:webHidden/>
          </w:rPr>
          <w:instrText xml:space="preserve"> PAGEREF _Toc499023785 \h </w:instrText>
        </w:r>
        <w:r w:rsidR="001B7F3D">
          <w:rPr>
            <w:noProof/>
            <w:webHidden/>
          </w:rPr>
        </w:r>
        <w:r w:rsidR="001B7F3D">
          <w:rPr>
            <w:noProof/>
            <w:webHidden/>
          </w:rPr>
          <w:fldChar w:fldCharType="separate"/>
        </w:r>
        <w:r w:rsidR="001B7F3D">
          <w:rPr>
            <w:noProof/>
            <w:webHidden/>
          </w:rPr>
          <w:t>19</w:t>
        </w:r>
        <w:r w:rsidR="001B7F3D">
          <w:rPr>
            <w:noProof/>
            <w:webHidden/>
          </w:rPr>
          <w:fldChar w:fldCharType="end"/>
        </w:r>
      </w:hyperlink>
    </w:p>
    <w:p w14:paraId="2D995D24" w14:textId="7E311999" w:rsidR="001B7F3D" w:rsidRDefault="005010BF">
      <w:pPr>
        <w:pStyle w:val="TOC3"/>
        <w:rPr>
          <w:rFonts w:eastAsiaTheme="minorEastAsia"/>
          <w:b w:val="0"/>
          <w:smallCaps w:val="0"/>
          <w:sz w:val="22"/>
          <w:lang w:val="en-US" w:eastAsia="en-US" w:bidi="ar-SA"/>
        </w:rPr>
      </w:pPr>
      <w:hyperlink w:anchor="_Toc499023786" w:history="1">
        <w:r w:rsidR="001B7F3D" w:rsidRPr="00FE1C44">
          <w:rPr>
            <w:rStyle w:val="Hyperlink"/>
            <w:lang w:val="pt-BR"/>
          </w:rPr>
          <w:t>„Microsoft Dynamics 365“ paslaugos</w:t>
        </w:r>
        <w:r w:rsidR="001B7F3D">
          <w:rPr>
            <w:webHidden/>
          </w:rPr>
          <w:tab/>
        </w:r>
        <w:r w:rsidR="001B7F3D">
          <w:rPr>
            <w:webHidden/>
          </w:rPr>
          <w:fldChar w:fldCharType="begin"/>
        </w:r>
        <w:r w:rsidR="001B7F3D">
          <w:rPr>
            <w:webHidden/>
          </w:rPr>
          <w:instrText xml:space="preserve"> PAGEREF _Toc499023786 \h </w:instrText>
        </w:r>
        <w:r w:rsidR="001B7F3D">
          <w:rPr>
            <w:webHidden/>
          </w:rPr>
        </w:r>
        <w:r w:rsidR="001B7F3D">
          <w:rPr>
            <w:webHidden/>
          </w:rPr>
          <w:fldChar w:fldCharType="separate"/>
        </w:r>
        <w:r w:rsidR="001B7F3D">
          <w:rPr>
            <w:webHidden/>
          </w:rPr>
          <w:t>20</w:t>
        </w:r>
        <w:r w:rsidR="001B7F3D">
          <w:rPr>
            <w:webHidden/>
          </w:rPr>
          <w:fldChar w:fldCharType="end"/>
        </w:r>
      </w:hyperlink>
    </w:p>
    <w:p w14:paraId="6F970538" w14:textId="6F183898" w:rsidR="001B7F3D" w:rsidRDefault="005010BF">
      <w:pPr>
        <w:pStyle w:val="TOC2"/>
        <w:tabs>
          <w:tab w:val="right" w:leader="dot" w:pos="5030"/>
        </w:tabs>
        <w:rPr>
          <w:rFonts w:eastAsiaTheme="minorEastAsia"/>
          <w:b w:val="0"/>
          <w:smallCaps w:val="0"/>
          <w:noProof/>
          <w:sz w:val="22"/>
          <w:lang w:val="en-US" w:eastAsia="en-US" w:bidi="ar-SA"/>
        </w:rPr>
      </w:pPr>
      <w:hyperlink w:anchor="_Toc499023787" w:history="1">
        <w:r w:rsidR="001B7F3D" w:rsidRPr="00FE1C44">
          <w:rPr>
            <w:rStyle w:val="Hyperlink"/>
            <w:noProof/>
          </w:rPr>
          <w:t>„Office 365“ paslaugos</w:t>
        </w:r>
        <w:r w:rsidR="001B7F3D">
          <w:rPr>
            <w:noProof/>
            <w:webHidden/>
          </w:rPr>
          <w:tab/>
        </w:r>
        <w:r w:rsidR="001B7F3D">
          <w:rPr>
            <w:noProof/>
            <w:webHidden/>
          </w:rPr>
          <w:fldChar w:fldCharType="begin"/>
        </w:r>
        <w:r w:rsidR="001B7F3D">
          <w:rPr>
            <w:noProof/>
            <w:webHidden/>
          </w:rPr>
          <w:instrText xml:space="preserve"> PAGEREF _Toc499023787 \h </w:instrText>
        </w:r>
        <w:r w:rsidR="001B7F3D">
          <w:rPr>
            <w:noProof/>
            <w:webHidden/>
          </w:rPr>
        </w:r>
        <w:r w:rsidR="001B7F3D">
          <w:rPr>
            <w:noProof/>
            <w:webHidden/>
          </w:rPr>
          <w:fldChar w:fldCharType="separate"/>
        </w:r>
        <w:r w:rsidR="001B7F3D">
          <w:rPr>
            <w:noProof/>
            <w:webHidden/>
          </w:rPr>
          <w:t>21</w:t>
        </w:r>
        <w:r w:rsidR="001B7F3D">
          <w:rPr>
            <w:noProof/>
            <w:webHidden/>
          </w:rPr>
          <w:fldChar w:fldCharType="end"/>
        </w:r>
      </w:hyperlink>
    </w:p>
    <w:p w14:paraId="0FB018B4" w14:textId="2E7D334D" w:rsidR="001B7F3D" w:rsidRDefault="005010BF">
      <w:pPr>
        <w:pStyle w:val="TOC4"/>
        <w:rPr>
          <w:rFonts w:eastAsiaTheme="minorEastAsia"/>
          <w:smallCaps w:val="0"/>
          <w:noProof/>
          <w:sz w:val="22"/>
          <w:lang w:val="en-US" w:eastAsia="en-US" w:bidi="ar-SA"/>
        </w:rPr>
      </w:pPr>
      <w:hyperlink w:anchor="_Toc499023788" w:history="1">
        <w:r w:rsidR="001B7F3D" w:rsidRPr="00FE1C44">
          <w:rPr>
            <w:rStyle w:val="Hyperlink"/>
            <w:noProof/>
          </w:rPr>
          <w:t>„Exchange Online“</w:t>
        </w:r>
        <w:r w:rsidR="001B7F3D">
          <w:rPr>
            <w:noProof/>
            <w:webHidden/>
          </w:rPr>
          <w:tab/>
        </w:r>
        <w:r w:rsidR="001B7F3D">
          <w:rPr>
            <w:noProof/>
            <w:webHidden/>
          </w:rPr>
          <w:fldChar w:fldCharType="begin"/>
        </w:r>
        <w:r w:rsidR="001B7F3D">
          <w:rPr>
            <w:noProof/>
            <w:webHidden/>
          </w:rPr>
          <w:instrText xml:space="preserve"> PAGEREF _Toc499023788 \h </w:instrText>
        </w:r>
        <w:r w:rsidR="001B7F3D">
          <w:rPr>
            <w:noProof/>
            <w:webHidden/>
          </w:rPr>
        </w:r>
        <w:r w:rsidR="001B7F3D">
          <w:rPr>
            <w:noProof/>
            <w:webHidden/>
          </w:rPr>
          <w:fldChar w:fldCharType="separate"/>
        </w:r>
        <w:r w:rsidR="001B7F3D">
          <w:rPr>
            <w:noProof/>
            <w:webHidden/>
          </w:rPr>
          <w:t>22</w:t>
        </w:r>
        <w:r w:rsidR="001B7F3D">
          <w:rPr>
            <w:noProof/>
            <w:webHidden/>
          </w:rPr>
          <w:fldChar w:fldCharType="end"/>
        </w:r>
      </w:hyperlink>
    </w:p>
    <w:p w14:paraId="71B05F78" w14:textId="25A399D6" w:rsidR="001B7F3D" w:rsidRDefault="005010BF">
      <w:pPr>
        <w:pStyle w:val="TOC4"/>
        <w:rPr>
          <w:rFonts w:eastAsiaTheme="minorEastAsia"/>
          <w:smallCaps w:val="0"/>
          <w:noProof/>
          <w:sz w:val="22"/>
          <w:lang w:val="en-US" w:eastAsia="en-US" w:bidi="ar-SA"/>
        </w:rPr>
      </w:pPr>
      <w:hyperlink w:anchor="_Toc499023789" w:history="1">
        <w:r w:rsidR="001B7F3D" w:rsidRPr="00FE1C44">
          <w:rPr>
            <w:rStyle w:val="Hyperlink"/>
            <w:noProof/>
          </w:rPr>
          <w:t>„Office 365“ programos</w:t>
        </w:r>
        <w:r w:rsidR="001B7F3D">
          <w:rPr>
            <w:noProof/>
            <w:webHidden/>
          </w:rPr>
          <w:tab/>
        </w:r>
        <w:r w:rsidR="001B7F3D">
          <w:rPr>
            <w:noProof/>
            <w:webHidden/>
          </w:rPr>
          <w:fldChar w:fldCharType="begin"/>
        </w:r>
        <w:r w:rsidR="001B7F3D">
          <w:rPr>
            <w:noProof/>
            <w:webHidden/>
          </w:rPr>
          <w:instrText xml:space="preserve"> PAGEREF _Toc499023789 \h </w:instrText>
        </w:r>
        <w:r w:rsidR="001B7F3D">
          <w:rPr>
            <w:noProof/>
            <w:webHidden/>
          </w:rPr>
        </w:r>
        <w:r w:rsidR="001B7F3D">
          <w:rPr>
            <w:noProof/>
            <w:webHidden/>
          </w:rPr>
          <w:fldChar w:fldCharType="separate"/>
        </w:r>
        <w:r w:rsidR="001B7F3D">
          <w:rPr>
            <w:noProof/>
            <w:webHidden/>
          </w:rPr>
          <w:t>23</w:t>
        </w:r>
        <w:r w:rsidR="001B7F3D">
          <w:rPr>
            <w:noProof/>
            <w:webHidden/>
          </w:rPr>
          <w:fldChar w:fldCharType="end"/>
        </w:r>
      </w:hyperlink>
    </w:p>
    <w:p w14:paraId="164B73A2" w14:textId="09989496" w:rsidR="001B7F3D" w:rsidRDefault="005010BF">
      <w:pPr>
        <w:pStyle w:val="TOC4"/>
        <w:rPr>
          <w:rFonts w:eastAsiaTheme="minorEastAsia"/>
          <w:smallCaps w:val="0"/>
          <w:noProof/>
          <w:sz w:val="22"/>
          <w:lang w:val="en-US" w:eastAsia="en-US" w:bidi="ar-SA"/>
        </w:rPr>
      </w:pPr>
      <w:hyperlink w:anchor="_Toc499023790" w:history="1">
        <w:r w:rsidR="001B7F3D" w:rsidRPr="00FE1C44">
          <w:rPr>
            <w:rStyle w:val="Hyperlink"/>
            <w:noProof/>
          </w:rPr>
          <w:t>„Microsoft MyAnalytics“</w:t>
        </w:r>
        <w:r w:rsidR="001B7F3D">
          <w:rPr>
            <w:noProof/>
            <w:webHidden/>
          </w:rPr>
          <w:tab/>
        </w:r>
        <w:r w:rsidR="001B7F3D">
          <w:rPr>
            <w:noProof/>
            <w:webHidden/>
          </w:rPr>
          <w:fldChar w:fldCharType="begin"/>
        </w:r>
        <w:r w:rsidR="001B7F3D">
          <w:rPr>
            <w:noProof/>
            <w:webHidden/>
          </w:rPr>
          <w:instrText xml:space="preserve"> PAGEREF _Toc499023790 \h </w:instrText>
        </w:r>
        <w:r w:rsidR="001B7F3D">
          <w:rPr>
            <w:noProof/>
            <w:webHidden/>
          </w:rPr>
        </w:r>
        <w:r w:rsidR="001B7F3D">
          <w:rPr>
            <w:noProof/>
            <w:webHidden/>
          </w:rPr>
          <w:fldChar w:fldCharType="separate"/>
        </w:r>
        <w:r w:rsidR="001B7F3D">
          <w:rPr>
            <w:noProof/>
            <w:webHidden/>
          </w:rPr>
          <w:t>24</w:t>
        </w:r>
        <w:r w:rsidR="001B7F3D">
          <w:rPr>
            <w:noProof/>
            <w:webHidden/>
          </w:rPr>
          <w:fldChar w:fldCharType="end"/>
        </w:r>
      </w:hyperlink>
    </w:p>
    <w:p w14:paraId="679FDD33" w14:textId="1311A26B" w:rsidR="001B7F3D" w:rsidRDefault="005010BF">
      <w:pPr>
        <w:pStyle w:val="TOC4"/>
        <w:rPr>
          <w:rFonts w:eastAsiaTheme="minorEastAsia"/>
          <w:smallCaps w:val="0"/>
          <w:noProof/>
          <w:sz w:val="22"/>
          <w:lang w:val="en-US" w:eastAsia="en-US" w:bidi="ar-SA"/>
        </w:rPr>
      </w:pPr>
      <w:hyperlink w:anchor="_Toc499023791" w:history="1">
        <w:r w:rsidR="001B7F3D" w:rsidRPr="00FE1C44">
          <w:rPr>
            <w:rStyle w:val="Hyperlink"/>
            <w:noProof/>
          </w:rPr>
          <w:t>„Office Online“</w:t>
        </w:r>
        <w:r w:rsidR="001B7F3D">
          <w:rPr>
            <w:noProof/>
            <w:webHidden/>
          </w:rPr>
          <w:tab/>
        </w:r>
        <w:r w:rsidR="001B7F3D">
          <w:rPr>
            <w:noProof/>
            <w:webHidden/>
          </w:rPr>
          <w:fldChar w:fldCharType="begin"/>
        </w:r>
        <w:r w:rsidR="001B7F3D">
          <w:rPr>
            <w:noProof/>
            <w:webHidden/>
          </w:rPr>
          <w:instrText xml:space="preserve"> PAGEREF _Toc499023791 \h </w:instrText>
        </w:r>
        <w:r w:rsidR="001B7F3D">
          <w:rPr>
            <w:noProof/>
            <w:webHidden/>
          </w:rPr>
        </w:r>
        <w:r w:rsidR="001B7F3D">
          <w:rPr>
            <w:noProof/>
            <w:webHidden/>
          </w:rPr>
          <w:fldChar w:fldCharType="separate"/>
        </w:r>
        <w:r w:rsidR="001B7F3D">
          <w:rPr>
            <w:noProof/>
            <w:webHidden/>
          </w:rPr>
          <w:t>24</w:t>
        </w:r>
        <w:r w:rsidR="001B7F3D">
          <w:rPr>
            <w:noProof/>
            <w:webHidden/>
          </w:rPr>
          <w:fldChar w:fldCharType="end"/>
        </w:r>
      </w:hyperlink>
    </w:p>
    <w:p w14:paraId="7AF5D513" w14:textId="74670CB8" w:rsidR="001B7F3D" w:rsidRDefault="005010BF">
      <w:pPr>
        <w:pStyle w:val="TOC4"/>
        <w:rPr>
          <w:rFonts w:eastAsiaTheme="minorEastAsia"/>
          <w:smallCaps w:val="0"/>
          <w:noProof/>
          <w:sz w:val="22"/>
          <w:lang w:val="en-US" w:eastAsia="en-US" w:bidi="ar-SA"/>
        </w:rPr>
      </w:pPr>
      <w:hyperlink w:anchor="_Toc499023792" w:history="1">
        <w:r w:rsidR="001B7F3D" w:rsidRPr="00FE1C44">
          <w:rPr>
            <w:rStyle w:val="Hyperlink"/>
            <w:noProof/>
          </w:rPr>
          <w:t>„OneDrive for Business“</w:t>
        </w:r>
        <w:r w:rsidR="001B7F3D">
          <w:rPr>
            <w:noProof/>
            <w:webHidden/>
          </w:rPr>
          <w:tab/>
        </w:r>
        <w:r w:rsidR="001B7F3D">
          <w:rPr>
            <w:noProof/>
            <w:webHidden/>
          </w:rPr>
          <w:fldChar w:fldCharType="begin"/>
        </w:r>
        <w:r w:rsidR="001B7F3D">
          <w:rPr>
            <w:noProof/>
            <w:webHidden/>
          </w:rPr>
          <w:instrText xml:space="preserve"> PAGEREF _Toc499023792 \h </w:instrText>
        </w:r>
        <w:r w:rsidR="001B7F3D">
          <w:rPr>
            <w:noProof/>
            <w:webHidden/>
          </w:rPr>
        </w:r>
        <w:r w:rsidR="001B7F3D">
          <w:rPr>
            <w:noProof/>
            <w:webHidden/>
          </w:rPr>
          <w:fldChar w:fldCharType="separate"/>
        </w:r>
        <w:r w:rsidR="001B7F3D">
          <w:rPr>
            <w:noProof/>
            <w:webHidden/>
          </w:rPr>
          <w:t>24</w:t>
        </w:r>
        <w:r w:rsidR="001B7F3D">
          <w:rPr>
            <w:noProof/>
            <w:webHidden/>
          </w:rPr>
          <w:fldChar w:fldCharType="end"/>
        </w:r>
      </w:hyperlink>
    </w:p>
    <w:p w14:paraId="43FC3B27" w14:textId="1BFC1DA5" w:rsidR="001B7F3D" w:rsidRDefault="005010BF">
      <w:pPr>
        <w:pStyle w:val="TOC4"/>
        <w:rPr>
          <w:rFonts w:eastAsiaTheme="minorEastAsia"/>
          <w:smallCaps w:val="0"/>
          <w:noProof/>
          <w:sz w:val="22"/>
          <w:lang w:val="en-US" w:eastAsia="en-US" w:bidi="ar-SA"/>
        </w:rPr>
      </w:pPr>
      <w:hyperlink w:anchor="_Toc499023793" w:history="1">
        <w:r w:rsidR="001B7F3D" w:rsidRPr="00FE1C44">
          <w:rPr>
            <w:rStyle w:val="Hyperlink"/>
            <w:noProof/>
          </w:rPr>
          <w:t>„Project Online“</w:t>
        </w:r>
        <w:r w:rsidR="001B7F3D">
          <w:rPr>
            <w:noProof/>
            <w:webHidden/>
          </w:rPr>
          <w:tab/>
        </w:r>
        <w:r w:rsidR="001B7F3D">
          <w:rPr>
            <w:noProof/>
            <w:webHidden/>
          </w:rPr>
          <w:fldChar w:fldCharType="begin"/>
        </w:r>
        <w:r w:rsidR="001B7F3D">
          <w:rPr>
            <w:noProof/>
            <w:webHidden/>
          </w:rPr>
          <w:instrText xml:space="preserve"> PAGEREF _Toc499023793 \h </w:instrText>
        </w:r>
        <w:r w:rsidR="001B7F3D">
          <w:rPr>
            <w:noProof/>
            <w:webHidden/>
          </w:rPr>
        </w:r>
        <w:r w:rsidR="001B7F3D">
          <w:rPr>
            <w:noProof/>
            <w:webHidden/>
          </w:rPr>
          <w:fldChar w:fldCharType="separate"/>
        </w:r>
        <w:r w:rsidR="001B7F3D">
          <w:rPr>
            <w:noProof/>
            <w:webHidden/>
          </w:rPr>
          <w:t>24</w:t>
        </w:r>
        <w:r w:rsidR="001B7F3D">
          <w:rPr>
            <w:noProof/>
            <w:webHidden/>
          </w:rPr>
          <w:fldChar w:fldCharType="end"/>
        </w:r>
      </w:hyperlink>
    </w:p>
    <w:p w14:paraId="3E762DBF" w14:textId="2B208D4A" w:rsidR="001B7F3D" w:rsidRDefault="005010BF">
      <w:pPr>
        <w:pStyle w:val="TOC4"/>
        <w:rPr>
          <w:rFonts w:eastAsiaTheme="minorEastAsia"/>
          <w:smallCaps w:val="0"/>
          <w:noProof/>
          <w:sz w:val="22"/>
          <w:lang w:val="en-US" w:eastAsia="en-US" w:bidi="ar-SA"/>
        </w:rPr>
      </w:pPr>
      <w:hyperlink w:anchor="_Toc499023794" w:history="1">
        <w:r w:rsidR="001B7F3D" w:rsidRPr="00FE1C44">
          <w:rPr>
            <w:rStyle w:val="Hyperlink"/>
            <w:noProof/>
          </w:rPr>
          <w:t>„SharePoint Online“</w:t>
        </w:r>
        <w:r w:rsidR="001B7F3D">
          <w:rPr>
            <w:noProof/>
            <w:webHidden/>
          </w:rPr>
          <w:tab/>
        </w:r>
        <w:r w:rsidR="001B7F3D">
          <w:rPr>
            <w:noProof/>
            <w:webHidden/>
          </w:rPr>
          <w:fldChar w:fldCharType="begin"/>
        </w:r>
        <w:r w:rsidR="001B7F3D">
          <w:rPr>
            <w:noProof/>
            <w:webHidden/>
          </w:rPr>
          <w:instrText xml:space="preserve"> PAGEREF _Toc499023794 \h </w:instrText>
        </w:r>
        <w:r w:rsidR="001B7F3D">
          <w:rPr>
            <w:noProof/>
            <w:webHidden/>
          </w:rPr>
        </w:r>
        <w:r w:rsidR="001B7F3D">
          <w:rPr>
            <w:noProof/>
            <w:webHidden/>
          </w:rPr>
          <w:fldChar w:fldCharType="separate"/>
        </w:r>
        <w:r w:rsidR="001B7F3D">
          <w:rPr>
            <w:noProof/>
            <w:webHidden/>
          </w:rPr>
          <w:t>25</w:t>
        </w:r>
        <w:r w:rsidR="001B7F3D">
          <w:rPr>
            <w:noProof/>
            <w:webHidden/>
          </w:rPr>
          <w:fldChar w:fldCharType="end"/>
        </w:r>
      </w:hyperlink>
    </w:p>
    <w:p w14:paraId="56C5C569" w14:textId="6AEB53D6" w:rsidR="001B7F3D" w:rsidRDefault="005010BF">
      <w:pPr>
        <w:pStyle w:val="TOC4"/>
        <w:rPr>
          <w:rFonts w:eastAsiaTheme="minorEastAsia"/>
          <w:smallCaps w:val="0"/>
          <w:noProof/>
          <w:sz w:val="22"/>
          <w:lang w:val="en-US" w:eastAsia="en-US" w:bidi="ar-SA"/>
        </w:rPr>
      </w:pPr>
      <w:hyperlink w:anchor="_Toc499023795" w:history="1">
        <w:r w:rsidR="001B7F3D" w:rsidRPr="00FE1C44">
          <w:rPr>
            <w:rStyle w:val="Hyperlink"/>
            <w:noProof/>
          </w:rPr>
          <w:t>Internetinė „Skype“ verslui</w:t>
        </w:r>
        <w:r w:rsidR="001B7F3D">
          <w:rPr>
            <w:noProof/>
            <w:webHidden/>
          </w:rPr>
          <w:tab/>
        </w:r>
        <w:r w:rsidR="001B7F3D">
          <w:rPr>
            <w:noProof/>
            <w:webHidden/>
          </w:rPr>
          <w:fldChar w:fldCharType="begin"/>
        </w:r>
        <w:r w:rsidR="001B7F3D">
          <w:rPr>
            <w:noProof/>
            <w:webHidden/>
          </w:rPr>
          <w:instrText xml:space="preserve"> PAGEREF _Toc499023795 \h </w:instrText>
        </w:r>
        <w:r w:rsidR="001B7F3D">
          <w:rPr>
            <w:noProof/>
            <w:webHidden/>
          </w:rPr>
        </w:r>
        <w:r w:rsidR="001B7F3D">
          <w:rPr>
            <w:noProof/>
            <w:webHidden/>
          </w:rPr>
          <w:fldChar w:fldCharType="separate"/>
        </w:r>
        <w:r w:rsidR="001B7F3D">
          <w:rPr>
            <w:noProof/>
            <w:webHidden/>
          </w:rPr>
          <w:t>25</w:t>
        </w:r>
        <w:r w:rsidR="001B7F3D">
          <w:rPr>
            <w:noProof/>
            <w:webHidden/>
          </w:rPr>
          <w:fldChar w:fldCharType="end"/>
        </w:r>
      </w:hyperlink>
    </w:p>
    <w:p w14:paraId="7C3342DB" w14:textId="708041B6" w:rsidR="001B7F3D" w:rsidRDefault="005010BF">
      <w:pPr>
        <w:pStyle w:val="TOC2"/>
        <w:tabs>
          <w:tab w:val="right" w:leader="dot" w:pos="5030"/>
        </w:tabs>
        <w:rPr>
          <w:rFonts w:eastAsiaTheme="minorEastAsia"/>
          <w:b w:val="0"/>
          <w:smallCaps w:val="0"/>
          <w:noProof/>
          <w:sz w:val="22"/>
          <w:lang w:val="en-US" w:eastAsia="en-US" w:bidi="ar-SA"/>
        </w:rPr>
      </w:pPr>
      <w:hyperlink w:anchor="_Toc499023796" w:history="1">
        <w:r w:rsidR="001B7F3D" w:rsidRPr="00FE1C44">
          <w:rPr>
            <w:rStyle w:val="Hyperlink"/>
            <w:noProof/>
          </w:rPr>
          <w:t>Kitos internete teikiamos paslaugos</w:t>
        </w:r>
        <w:r w:rsidR="001B7F3D">
          <w:rPr>
            <w:noProof/>
            <w:webHidden/>
          </w:rPr>
          <w:tab/>
        </w:r>
        <w:r w:rsidR="001B7F3D">
          <w:rPr>
            <w:noProof/>
            <w:webHidden/>
          </w:rPr>
          <w:fldChar w:fldCharType="begin"/>
        </w:r>
        <w:r w:rsidR="001B7F3D">
          <w:rPr>
            <w:noProof/>
            <w:webHidden/>
          </w:rPr>
          <w:instrText xml:space="preserve"> PAGEREF _Toc499023796 \h </w:instrText>
        </w:r>
        <w:r w:rsidR="001B7F3D">
          <w:rPr>
            <w:noProof/>
            <w:webHidden/>
          </w:rPr>
        </w:r>
        <w:r w:rsidR="001B7F3D">
          <w:rPr>
            <w:noProof/>
            <w:webHidden/>
          </w:rPr>
          <w:fldChar w:fldCharType="separate"/>
        </w:r>
        <w:r w:rsidR="001B7F3D">
          <w:rPr>
            <w:noProof/>
            <w:webHidden/>
          </w:rPr>
          <w:t>26</w:t>
        </w:r>
        <w:r w:rsidR="001B7F3D">
          <w:rPr>
            <w:noProof/>
            <w:webHidden/>
          </w:rPr>
          <w:fldChar w:fldCharType="end"/>
        </w:r>
      </w:hyperlink>
    </w:p>
    <w:p w14:paraId="5598B31C" w14:textId="32628A6C" w:rsidR="001B7F3D" w:rsidRDefault="005010BF">
      <w:pPr>
        <w:pStyle w:val="TOC4"/>
        <w:rPr>
          <w:rFonts w:eastAsiaTheme="minorEastAsia"/>
          <w:smallCaps w:val="0"/>
          <w:noProof/>
          <w:sz w:val="22"/>
          <w:lang w:val="en-US" w:eastAsia="en-US" w:bidi="ar-SA"/>
        </w:rPr>
      </w:pPr>
      <w:hyperlink w:anchor="_Toc499023797" w:history="1">
        <w:r w:rsidR="001B7F3D" w:rsidRPr="00FE1C44">
          <w:rPr>
            <w:rStyle w:val="Hyperlink"/>
            <w:noProof/>
          </w:rPr>
          <w:t>„Bing Maps Enterprise Platform“ ir „Mobile Asset Management Platform“</w:t>
        </w:r>
        <w:r w:rsidR="001B7F3D">
          <w:rPr>
            <w:noProof/>
            <w:webHidden/>
          </w:rPr>
          <w:tab/>
        </w:r>
        <w:r w:rsidR="001B7F3D">
          <w:rPr>
            <w:noProof/>
            <w:webHidden/>
          </w:rPr>
          <w:fldChar w:fldCharType="begin"/>
        </w:r>
        <w:r w:rsidR="001B7F3D">
          <w:rPr>
            <w:noProof/>
            <w:webHidden/>
          </w:rPr>
          <w:instrText xml:space="preserve"> PAGEREF _Toc499023797 \h </w:instrText>
        </w:r>
        <w:r w:rsidR="001B7F3D">
          <w:rPr>
            <w:noProof/>
            <w:webHidden/>
          </w:rPr>
        </w:r>
        <w:r w:rsidR="001B7F3D">
          <w:rPr>
            <w:noProof/>
            <w:webHidden/>
          </w:rPr>
          <w:fldChar w:fldCharType="separate"/>
        </w:r>
        <w:r w:rsidR="001B7F3D">
          <w:rPr>
            <w:noProof/>
            <w:webHidden/>
          </w:rPr>
          <w:t>26</w:t>
        </w:r>
        <w:r w:rsidR="001B7F3D">
          <w:rPr>
            <w:noProof/>
            <w:webHidden/>
          </w:rPr>
          <w:fldChar w:fldCharType="end"/>
        </w:r>
      </w:hyperlink>
    </w:p>
    <w:p w14:paraId="5E1C1435" w14:textId="0E6C15FD" w:rsidR="001B7F3D" w:rsidRDefault="005010BF">
      <w:pPr>
        <w:pStyle w:val="TOC4"/>
        <w:rPr>
          <w:rFonts w:eastAsiaTheme="minorEastAsia"/>
          <w:smallCaps w:val="0"/>
          <w:noProof/>
          <w:sz w:val="22"/>
          <w:lang w:val="en-US" w:eastAsia="en-US" w:bidi="ar-SA"/>
        </w:rPr>
      </w:pPr>
      <w:hyperlink w:anchor="_Toc499023798" w:history="1">
        <w:r w:rsidR="001B7F3D" w:rsidRPr="00FE1C44">
          <w:rPr>
            <w:rStyle w:val="Hyperlink"/>
            <w:noProof/>
          </w:rPr>
          <w:t>Įmonėms skirtų programų platforma</w:t>
        </w:r>
        <w:r w:rsidR="001B7F3D">
          <w:rPr>
            <w:noProof/>
            <w:webHidden/>
          </w:rPr>
          <w:tab/>
        </w:r>
        <w:r w:rsidR="001B7F3D">
          <w:rPr>
            <w:noProof/>
            <w:webHidden/>
          </w:rPr>
          <w:fldChar w:fldCharType="begin"/>
        </w:r>
        <w:r w:rsidR="001B7F3D">
          <w:rPr>
            <w:noProof/>
            <w:webHidden/>
          </w:rPr>
          <w:instrText xml:space="preserve"> PAGEREF _Toc499023798 \h </w:instrText>
        </w:r>
        <w:r w:rsidR="001B7F3D">
          <w:rPr>
            <w:noProof/>
            <w:webHidden/>
          </w:rPr>
        </w:r>
        <w:r w:rsidR="001B7F3D">
          <w:rPr>
            <w:noProof/>
            <w:webHidden/>
          </w:rPr>
          <w:fldChar w:fldCharType="separate"/>
        </w:r>
        <w:r w:rsidR="001B7F3D">
          <w:rPr>
            <w:noProof/>
            <w:webHidden/>
          </w:rPr>
          <w:t>26</w:t>
        </w:r>
        <w:r w:rsidR="001B7F3D">
          <w:rPr>
            <w:noProof/>
            <w:webHidden/>
          </w:rPr>
          <w:fldChar w:fldCharType="end"/>
        </w:r>
      </w:hyperlink>
    </w:p>
    <w:p w14:paraId="764029B1" w14:textId="38B1AD12" w:rsidR="001B7F3D" w:rsidRDefault="005010BF">
      <w:pPr>
        <w:pStyle w:val="TOC4"/>
        <w:rPr>
          <w:rFonts w:eastAsiaTheme="minorEastAsia"/>
          <w:smallCaps w:val="0"/>
          <w:noProof/>
          <w:sz w:val="22"/>
          <w:lang w:val="en-US" w:eastAsia="en-US" w:bidi="ar-SA"/>
        </w:rPr>
      </w:pPr>
      <w:hyperlink w:anchor="_Toc499023799" w:history="1">
        <w:r w:rsidR="001B7F3D" w:rsidRPr="00FE1C44">
          <w:rPr>
            <w:rStyle w:val="Hyperlink"/>
            <w:noProof/>
          </w:rPr>
          <w:t>„Microsoft Cloud App Security“</w:t>
        </w:r>
        <w:r w:rsidR="001B7F3D">
          <w:rPr>
            <w:noProof/>
            <w:webHidden/>
          </w:rPr>
          <w:tab/>
        </w:r>
        <w:r w:rsidR="001B7F3D">
          <w:rPr>
            <w:noProof/>
            <w:webHidden/>
          </w:rPr>
          <w:fldChar w:fldCharType="begin"/>
        </w:r>
        <w:r w:rsidR="001B7F3D">
          <w:rPr>
            <w:noProof/>
            <w:webHidden/>
          </w:rPr>
          <w:instrText xml:space="preserve"> PAGEREF _Toc499023799 \h </w:instrText>
        </w:r>
        <w:r w:rsidR="001B7F3D">
          <w:rPr>
            <w:noProof/>
            <w:webHidden/>
          </w:rPr>
        </w:r>
        <w:r w:rsidR="001B7F3D">
          <w:rPr>
            <w:noProof/>
            <w:webHidden/>
          </w:rPr>
          <w:fldChar w:fldCharType="separate"/>
        </w:r>
        <w:r w:rsidR="001B7F3D">
          <w:rPr>
            <w:noProof/>
            <w:webHidden/>
          </w:rPr>
          <w:t>27</w:t>
        </w:r>
        <w:r w:rsidR="001B7F3D">
          <w:rPr>
            <w:noProof/>
            <w:webHidden/>
          </w:rPr>
          <w:fldChar w:fldCharType="end"/>
        </w:r>
      </w:hyperlink>
    </w:p>
    <w:p w14:paraId="168C4F7C" w14:textId="19437AEC" w:rsidR="001B7F3D" w:rsidRDefault="005010BF">
      <w:pPr>
        <w:pStyle w:val="TOC4"/>
        <w:rPr>
          <w:rFonts w:eastAsiaTheme="minorEastAsia"/>
          <w:smallCaps w:val="0"/>
          <w:noProof/>
          <w:sz w:val="22"/>
          <w:lang w:val="en-US" w:eastAsia="en-US" w:bidi="ar-SA"/>
        </w:rPr>
      </w:pPr>
      <w:hyperlink w:anchor="_Toc499023800" w:history="1">
        <w:r w:rsidR="001B7F3D" w:rsidRPr="00FE1C44">
          <w:rPr>
            <w:rStyle w:val="Hyperlink"/>
            <w:noProof/>
          </w:rPr>
          <w:t>„Microsoft Intune“</w:t>
        </w:r>
        <w:r w:rsidR="001B7F3D">
          <w:rPr>
            <w:noProof/>
            <w:webHidden/>
          </w:rPr>
          <w:tab/>
        </w:r>
        <w:r w:rsidR="001B7F3D">
          <w:rPr>
            <w:noProof/>
            <w:webHidden/>
          </w:rPr>
          <w:fldChar w:fldCharType="begin"/>
        </w:r>
        <w:r w:rsidR="001B7F3D">
          <w:rPr>
            <w:noProof/>
            <w:webHidden/>
          </w:rPr>
          <w:instrText xml:space="preserve"> PAGEREF _Toc499023800 \h </w:instrText>
        </w:r>
        <w:r w:rsidR="001B7F3D">
          <w:rPr>
            <w:noProof/>
            <w:webHidden/>
          </w:rPr>
        </w:r>
        <w:r w:rsidR="001B7F3D">
          <w:rPr>
            <w:noProof/>
            <w:webHidden/>
          </w:rPr>
          <w:fldChar w:fldCharType="separate"/>
        </w:r>
        <w:r w:rsidR="001B7F3D">
          <w:rPr>
            <w:noProof/>
            <w:webHidden/>
          </w:rPr>
          <w:t>27</w:t>
        </w:r>
        <w:r w:rsidR="001B7F3D">
          <w:rPr>
            <w:noProof/>
            <w:webHidden/>
          </w:rPr>
          <w:fldChar w:fldCharType="end"/>
        </w:r>
      </w:hyperlink>
    </w:p>
    <w:p w14:paraId="1FD1F5FB" w14:textId="715721B0" w:rsidR="001B7F3D" w:rsidRDefault="005010BF">
      <w:pPr>
        <w:pStyle w:val="TOC4"/>
        <w:rPr>
          <w:rFonts w:eastAsiaTheme="minorEastAsia"/>
          <w:smallCaps w:val="0"/>
          <w:noProof/>
          <w:sz w:val="22"/>
          <w:lang w:val="en-US" w:eastAsia="en-US" w:bidi="ar-SA"/>
        </w:rPr>
      </w:pPr>
      <w:hyperlink w:anchor="_Toc499023801" w:history="1">
        <w:r w:rsidR="001B7F3D" w:rsidRPr="00FE1C44">
          <w:rPr>
            <w:rStyle w:val="Hyperlink"/>
            <w:noProof/>
          </w:rPr>
          <w:t>„Microsoft Kaizala Pro“</w:t>
        </w:r>
        <w:r w:rsidR="001B7F3D">
          <w:rPr>
            <w:noProof/>
            <w:webHidden/>
          </w:rPr>
          <w:tab/>
        </w:r>
        <w:r w:rsidR="001B7F3D">
          <w:rPr>
            <w:noProof/>
            <w:webHidden/>
          </w:rPr>
          <w:fldChar w:fldCharType="begin"/>
        </w:r>
        <w:r w:rsidR="001B7F3D">
          <w:rPr>
            <w:noProof/>
            <w:webHidden/>
          </w:rPr>
          <w:instrText xml:space="preserve"> PAGEREF _Toc499023801 \h </w:instrText>
        </w:r>
        <w:r w:rsidR="001B7F3D">
          <w:rPr>
            <w:noProof/>
            <w:webHidden/>
          </w:rPr>
        </w:r>
        <w:r w:rsidR="001B7F3D">
          <w:rPr>
            <w:noProof/>
            <w:webHidden/>
          </w:rPr>
          <w:fldChar w:fldCharType="separate"/>
        </w:r>
        <w:r w:rsidR="001B7F3D">
          <w:rPr>
            <w:noProof/>
            <w:webHidden/>
          </w:rPr>
          <w:t>28</w:t>
        </w:r>
        <w:r w:rsidR="001B7F3D">
          <w:rPr>
            <w:noProof/>
            <w:webHidden/>
          </w:rPr>
          <w:fldChar w:fldCharType="end"/>
        </w:r>
      </w:hyperlink>
    </w:p>
    <w:p w14:paraId="54D65EEC" w14:textId="24F55774" w:rsidR="001B7F3D" w:rsidRDefault="005010BF">
      <w:pPr>
        <w:pStyle w:val="TOC4"/>
        <w:rPr>
          <w:rFonts w:eastAsiaTheme="minorEastAsia"/>
          <w:smallCaps w:val="0"/>
          <w:noProof/>
          <w:sz w:val="22"/>
          <w:lang w:val="en-US" w:eastAsia="en-US" w:bidi="ar-SA"/>
        </w:rPr>
      </w:pPr>
      <w:hyperlink w:anchor="_Toc499023802" w:history="1">
        <w:r w:rsidR="001B7F3D" w:rsidRPr="00FE1C44">
          <w:rPr>
            <w:rStyle w:val="Hyperlink"/>
            <w:noProof/>
          </w:rPr>
          <w:t>„Microsoft Learning“</w:t>
        </w:r>
        <w:r w:rsidR="001B7F3D">
          <w:rPr>
            <w:noProof/>
            <w:webHidden/>
          </w:rPr>
          <w:tab/>
        </w:r>
        <w:r w:rsidR="001B7F3D">
          <w:rPr>
            <w:noProof/>
            <w:webHidden/>
          </w:rPr>
          <w:fldChar w:fldCharType="begin"/>
        </w:r>
        <w:r w:rsidR="001B7F3D">
          <w:rPr>
            <w:noProof/>
            <w:webHidden/>
          </w:rPr>
          <w:instrText xml:space="preserve"> PAGEREF _Toc499023802 \h </w:instrText>
        </w:r>
        <w:r w:rsidR="001B7F3D">
          <w:rPr>
            <w:noProof/>
            <w:webHidden/>
          </w:rPr>
        </w:r>
        <w:r w:rsidR="001B7F3D">
          <w:rPr>
            <w:noProof/>
            <w:webHidden/>
          </w:rPr>
          <w:fldChar w:fldCharType="separate"/>
        </w:r>
        <w:r w:rsidR="001B7F3D">
          <w:rPr>
            <w:noProof/>
            <w:webHidden/>
          </w:rPr>
          <w:t>28</w:t>
        </w:r>
        <w:r w:rsidR="001B7F3D">
          <w:rPr>
            <w:noProof/>
            <w:webHidden/>
          </w:rPr>
          <w:fldChar w:fldCharType="end"/>
        </w:r>
      </w:hyperlink>
    </w:p>
    <w:p w14:paraId="3F045B2D" w14:textId="1F90F2E9" w:rsidR="001B7F3D" w:rsidRDefault="005010BF">
      <w:pPr>
        <w:pStyle w:val="TOC4"/>
        <w:rPr>
          <w:rFonts w:eastAsiaTheme="minorEastAsia"/>
          <w:smallCaps w:val="0"/>
          <w:noProof/>
          <w:sz w:val="22"/>
          <w:lang w:val="en-US" w:eastAsia="en-US" w:bidi="ar-SA"/>
        </w:rPr>
      </w:pPr>
      <w:hyperlink w:anchor="_Toc499023803" w:history="1">
        <w:r w:rsidR="001B7F3D" w:rsidRPr="00FE1C44">
          <w:rPr>
            <w:rStyle w:val="Hyperlink"/>
            <w:noProof/>
          </w:rPr>
          <w:t>„Minecraft“: „Education Edition“</w:t>
        </w:r>
        <w:r w:rsidR="001B7F3D">
          <w:rPr>
            <w:noProof/>
            <w:webHidden/>
          </w:rPr>
          <w:tab/>
        </w:r>
        <w:r w:rsidR="001B7F3D">
          <w:rPr>
            <w:noProof/>
            <w:webHidden/>
          </w:rPr>
          <w:fldChar w:fldCharType="begin"/>
        </w:r>
        <w:r w:rsidR="001B7F3D">
          <w:rPr>
            <w:noProof/>
            <w:webHidden/>
          </w:rPr>
          <w:instrText xml:space="preserve"> PAGEREF _Toc499023803 \h </w:instrText>
        </w:r>
        <w:r w:rsidR="001B7F3D">
          <w:rPr>
            <w:noProof/>
            <w:webHidden/>
          </w:rPr>
        </w:r>
        <w:r w:rsidR="001B7F3D">
          <w:rPr>
            <w:noProof/>
            <w:webHidden/>
          </w:rPr>
          <w:fldChar w:fldCharType="separate"/>
        </w:r>
        <w:r w:rsidR="001B7F3D">
          <w:rPr>
            <w:noProof/>
            <w:webHidden/>
          </w:rPr>
          <w:t>28</w:t>
        </w:r>
        <w:r w:rsidR="001B7F3D">
          <w:rPr>
            <w:noProof/>
            <w:webHidden/>
          </w:rPr>
          <w:fldChar w:fldCharType="end"/>
        </w:r>
      </w:hyperlink>
    </w:p>
    <w:p w14:paraId="252AA637" w14:textId="411C47F7" w:rsidR="001B7F3D" w:rsidRDefault="005010BF">
      <w:pPr>
        <w:pStyle w:val="TOC4"/>
        <w:rPr>
          <w:rFonts w:eastAsiaTheme="minorEastAsia"/>
          <w:smallCaps w:val="0"/>
          <w:noProof/>
          <w:sz w:val="22"/>
          <w:lang w:val="en-US" w:eastAsia="en-US" w:bidi="ar-SA"/>
        </w:rPr>
      </w:pPr>
      <w:hyperlink w:anchor="_Toc499023804" w:history="1">
        <w:r w:rsidR="001B7F3D" w:rsidRPr="00FE1C44">
          <w:rPr>
            <w:rStyle w:val="Hyperlink"/>
            <w:noProof/>
          </w:rPr>
          <w:t>„Office 365 Developer“</w:t>
        </w:r>
        <w:r w:rsidR="001B7F3D">
          <w:rPr>
            <w:noProof/>
            <w:webHidden/>
          </w:rPr>
          <w:tab/>
        </w:r>
        <w:r w:rsidR="001B7F3D">
          <w:rPr>
            <w:noProof/>
            <w:webHidden/>
          </w:rPr>
          <w:fldChar w:fldCharType="begin"/>
        </w:r>
        <w:r w:rsidR="001B7F3D">
          <w:rPr>
            <w:noProof/>
            <w:webHidden/>
          </w:rPr>
          <w:instrText xml:space="preserve"> PAGEREF _Toc499023804 \h </w:instrText>
        </w:r>
        <w:r w:rsidR="001B7F3D">
          <w:rPr>
            <w:noProof/>
            <w:webHidden/>
          </w:rPr>
        </w:r>
        <w:r w:rsidR="001B7F3D">
          <w:rPr>
            <w:noProof/>
            <w:webHidden/>
          </w:rPr>
          <w:fldChar w:fldCharType="separate"/>
        </w:r>
        <w:r w:rsidR="001B7F3D">
          <w:rPr>
            <w:noProof/>
            <w:webHidden/>
          </w:rPr>
          <w:t>28</w:t>
        </w:r>
        <w:r w:rsidR="001B7F3D">
          <w:rPr>
            <w:noProof/>
            <w:webHidden/>
          </w:rPr>
          <w:fldChar w:fldCharType="end"/>
        </w:r>
      </w:hyperlink>
    </w:p>
    <w:p w14:paraId="70374FCA" w14:textId="2C40BB50" w:rsidR="001B7F3D" w:rsidRDefault="005010BF">
      <w:pPr>
        <w:pStyle w:val="TOC4"/>
        <w:rPr>
          <w:rFonts w:eastAsiaTheme="minorEastAsia"/>
          <w:smallCaps w:val="0"/>
          <w:noProof/>
          <w:sz w:val="22"/>
          <w:lang w:val="en-US" w:eastAsia="en-US" w:bidi="ar-SA"/>
        </w:rPr>
      </w:pPr>
      <w:hyperlink w:anchor="_Toc499023805" w:history="1">
        <w:r w:rsidR="001B7F3D" w:rsidRPr="00FE1C44">
          <w:rPr>
            <w:rStyle w:val="Hyperlink"/>
            <w:noProof/>
          </w:rPr>
          <w:t>„Windows“ kompiuterio operacinė sistema</w:t>
        </w:r>
        <w:r w:rsidR="001B7F3D">
          <w:rPr>
            <w:noProof/>
            <w:webHidden/>
          </w:rPr>
          <w:tab/>
        </w:r>
        <w:r w:rsidR="001B7F3D">
          <w:rPr>
            <w:noProof/>
            <w:webHidden/>
          </w:rPr>
          <w:fldChar w:fldCharType="begin"/>
        </w:r>
        <w:r w:rsidR="001B7F3D">
          <w:rPr>
            <w:noProof/>
            <w:webHidden/>
          </w:rPr>
          <w:instrText xml:space="preserve"> PAGEREF _Toc499023805 \h </w:instrText>
        </w:r>
        <w:r w:rsidR="001B7F3D">
          <w:rPr>
            <w:noProof/>
            <w:webHidden/>
          </w:rPr>
        </w:r>
        <w:r w:rsidR="001B7F3D">
          <w:rPr>
            <w:noProof/>
            <w:webHidden/>
          </w:rPr>
          <w:fldChar w:fldCharType="separate"/>
        </w:r>
        <w:r w:rsidR="001B7F3D">
          <w:rPr>
            <w:noProof/>
            <w:webHidden/>
          </w:rPr>
          <w:t>29</w:t>
        </w:r>
        <w:r w:rsidR="001B7F3D">
          <w:rPr>
            <w:noProof/>
            <w:webHidden/>
          </w:rPr>
          <w:fldChar w:fldCharType="end"/>
        </w:r>
      </w:hyperlink>
    </w:p>
    <w:p w14:paraId="14FCE0FC" w14:textId="3FBD5A27" w:rsidR="001B7F3D" w:rsidRDefault="005010BF">
      <w:pPr>
        <w:pStyle w:val="TOC1"/>
        <w:tabs>
          <w:tab w:val="right" w:leader="dot" w:pos="5030"/>
        </w:tabs>
        <w:rPr>
          <w:rFonts w:eastAsiaTheme="minorEastAsia"/>
          <w:b w:val="0"/>
          <w:caps w:val="0"/>
          <w:noProof/>
          <w:sz w:val="22"/>
          <w:lang w:val="en-US" w:eastAsia="en-US" w:bidi="ar-SA"/>
        </w:rPr>
      </w:pPr>
      <w:hyperlink w:anchor="_Toc499023806" w:history="1">
        <w:r w:rsidR="001B7F3D" w:rsidRPr="00FE1C44">
          <w:rPr>
            <w:rStyle w:val="Hyperlink"/>
            <w:noProof/>
          </w:rPr>
          <w:t>1 priedas. Pranešimai</w:t>
        </w:r>
        <w:r w:rsidR="001B7F3D">
          <w:rPr>
            <w:noProof/>
            <w:webHidden/>
          </w:rPr>
          <w:tab/>
        </w:r>
        <w:r w:rsidR="001B7F3D">
          <w:rPr>
            <w:noProof/>
            <w:webHidden/>
          </w:rPr>
          <w:fldChar w:fldCharType="begin"/>
        </w:r>
        <w:r w:rsidR="001B7F3D">
          <w:rPr>
            <w:noProof/>
            <w:webHidden/>
          </w:rPr>
          <w:instrText xml:space="preserve"> PAGEREF _Toc499023806 \h </w:instrText>
        </w:r>
        <w:r w:rsidR="001B7F3D">
          <w:rPr>
            <w:noProof/>
            <w:webHidden/>
          </w:rPr>
        </w:r>
        <w:r w:rsidR="001B7F3D">
          <w:rPr>
            <w:noProof/>
            <w:webHidden/>
          </w:rPr>
          <w:fldChar w:fldCharType="separate"/>
        </w:r>
        <w:r w:rsidR="001B7F3D">
          <w:rPr>
            <w:noProof/>
            <w:webHidden/>
          </w:rPr>
          <w:t>30</w:t>
        </w:r>
        <w:r w:rsidR="001B7F3D">
          <w:rPr>
            <w:noProof/>
            <w:webHidden/>
          </w:rPr>
          <w:fldChar w:fldCharType="end"/>
        </w:r>
      </w:hyperlink>
    </w:p>
    <w:p w14:paraId="444FECE7" w14:textId="3865EB5C" w:rsidR="001B7F3D" w:rsidRDefault="005010BF">
      <w:pPr>
        <w:pStyle w:val="TOC3"/>
        <w:rPr>
          <w:rFonts w:eastAsiaTheme="minorEastAsia"/>
          <w:b w:val="0"/>
          <w:smallCaps w:val="0"/>
          <w:sz w:val="22"/>
          <w:lang w:val="en-US" w:eastAsia="en-US" w:bidi="ar-SA"/>
        </w:rPr>
      </w:pPr>
      <w:hyperlink w:anchor="_Toc499023807" w:history="1">
        <w:r w:rsidR="001B7F3D" w:rsidRPr="00FE1C44">
          <w:rPr>
            <w:rStyle w:val="Hyperlink"/>
            <w:lang w:val="lt-LT"/>
          </w:rPr>
          <w:t>„Bing Maps“</w:t>
        </w:r>
        <w:r w:rsidR="001B7F3D">
          <w:rPr>
            <w:webHidden/>
          </w:rPr>
          <w:tab/>
        </w:r>
        <w:r w:rsidR="001B7F3D">
          <w:rPr>
            <w:webHidden/>
          </w:rPr>
          <w:fldChar w:fldCharType="begin"/>
        </w:r>
        <w:r w:rsidR="001B7F3D">
          <w:rPr>
            <w:webHidden/>
          </w:rPr>
          <w:instrText xml:space="preserve"> PAGEREF _Toc499023807 \h </w:instrText>
        </w:r>
        <w:r w:rsidR="001B7F3D">
          <w:rPr>
            <w:webHidden/>
          </w:rPr>
        </w:r>
        <w:r w:rsidR="001B7F3D">
          <w:rPr>
            <w:webHidden/>
          </w:rPr>
          <w:fldChar w:fldCharType="separate"/>
        </w:r>
        <w:r w:rsidR="001B7F3D">
          <w:rPr>
            <w:webHidden/>
          </w:rPr>
          <w:t>30</w:t>
        </w:r>
        <w:r w:rsidR="001B7F3D">
          <w:rPr>
            <w:webHidden/>
          </w:rPr>
          <w:fldChar w:fldCharType="end"/>
        </w:r>
      </w:hyperlink>
    </w:p>
    <w:p w14:paraId="49402D17" w14:textId="2BE180DE" w:rsidR="001B7F3D" w:rsidRDefault="005010BF">
      <w:pPr>
        <w:pStyle w:val="TOC3"/>
        <w:rPr>
          <w:rFonts w:eastAsiaTheme="minorEastAsia"/>
          <w:b w:val="0"/>
          <w:smallCaps w:val="0"/>
          <w:sz w:val="22"/>
          <w:lang w:val="en-US" w:eastAsia="en-US" w:bidi="ar-SA"/>
        </w:rPr>
      </w:pPr>
      <w:hyperlink w:anchor="_Toc499023808" w:history="1">
        <w:r w:rsidR="001B7F3D" w:rsidRPr="00FE1C44">
          <w:rPr>
            <w:rStyle w:val="Hyperlink"/>
            <w:lang w:val="lt-LT"/>
          </w:rPr>
          <w:t>Profesionalios paslaugos</w:t>
        </w:r>
        <w:r w:rsidR="001B7F3D">
          <w:rPr>
            <w:webHidden/>
          </w:rPr>
          <w:tab/>
        </w:r>
        <w:r w:rsidR="001B7F3D">
          <w:rPr>
            <w:webHidden/>
          </w:rPr>
          <w:fldChar w:fldCharType="begin"/>
        </w:r>
        <w:r w:rsidR="001B7F3D">
          <w:rPr>
            <w:webHidden/>
          </w:rPr>
          <w:instrText xml:space="preserve"> PAGEREF _Toc499023808 \h </w:instrText>
        </w:r>
        <w:r w:rsidR="001B7F3D">
          <w:rPr>
            <w:webHidden/>
          </w:rPr>
        </w:r>
        <w:r w:rsidR="001B7F3D">
          <w:rPr>
            <w:webHidden/>
          </w:rPr>
          <w:fldChar w:fldCharType="separate"/>
        </w:r>
        <w:r w:rsidR="001B7F3D">
          <w:rPr>
            <w:webHidden/>
          </w:rPr>
          <w:t>30</w:t>
        </w:r>
        <w:r w:rsidR="001B7F3D">
          <w:rPr>
            <w:webHidden/>
          </w:rPr>
          <w:fldChar w:fldCharType="end"/>
        </w:r>
      </w:hyperlink>
    </w:p>
    <w:p w14:paraId="3E0E96A9" w14:textId="7480C77F" w:rsidR="001B7F3D" w:rsidRDefault="005010BF">
      <w:pPr>
        <w:pStyle w:val="TOC3"/>
        <w:rPr>
          <w:rFonts w:eastAsiaTheme="minorEastAsia"/>
          <w:b w:val="0"/>
          <w:smallCaps w:val="0"/>
          <w:sz w:val="22"/>
          <w:lang w:val="en-US" w:eastAsia="en-US" w:bidi="ar-SA"/>
        </w:rPr>
      </w:pPr>
      <w:hyperlink w:anchor="_Toc499023809" w:history="1">
        <w:r w:rsidR="001B7F3D" w:rsidRPr="00FE1C44">
          <w:rPr>
            <w:rStyle w:val="Hyperlink"/>
            <w:lang w:val="lt-LT"/>
          </w:rPr>
          <w:t>Pranešimas apie „Azure Media“ paslaugų H.265/HEVC kodavimą</w:t>
        </w:r>
        <w:r w:rsidR="001B7F3D">
          <w:rPr>
            <w:webHidden/>
          </w:rPr>
          <w:tab/>
        </w:r>
        <w:r w:rsidR="001B7F3D">
          <w:rPr>
            <w:webHidden/>
          </w:rPr>
          <w:fldChar w:fldCharType="begin"/>
        </w:r>
        <w:r w:rsidR="001B7F3D">
          <w:rPr>
            <w:webHidden/>
          </w:rPr>
          <w:instrText xml:space="preserve"> PAGEREF _Toc499023809 \h </w:instrText>
        </w:r>
        <w:r w:rsidR="001B7F3D">
          <w:rPr>
            <w:webHidden/>
          </w:rPr>
        </w:r>
        <w:r w:rsidR="001B7F3D">
          <w:rPr>
            <w:webHidden/>
          </w:rPr>
          <w:fldChar w:fldCharType="separate"/>
        </w:r>
        <w:r w:rsidR="001B7F3D">
          <w:rPr>
            <w:webHidden/>
          </w:rPr>
          <w:t>31</w:t>
        </w:r>
        <w:r w:rsidR="001B7F3D">
          <w:rPr>
            <w:webHidden/>
          </w:rPr>
          <w:fldChar w:fldCharType="end"/>
        </w:r>
      </w:hyperlink>
    </w:p>
    <w:p w14:paraId="50B699ED" w14:textId="025187C4" w:rsidR="001B7F3D" w:rsidRDefault="005010BF">
      <w:pPr>
        <w:pStyle w:val="TOC3"/>
        <w:rPr>
          <w:rFonts w:eastAsiaTheme="minorEastAsia"/>
          <w:b w:val="0"/>
          <w:smallCaps w:val="0"/>
          <w:sz w:val="22"/>
          <w:lang w:val="en-US" w:eastAsia="en-US" w:bidi="ar-SA"/>
        </w:rPr>
      </w:pPr>
      <w:hyperlink w:anchor="_Toc499023810" w:history="1">
        <w:r w:rsidR="001B7F3D" w:rsidRPr="00FE1C44">
          <w:rPr>
            <w:rStyle w:val="Hyperlink"/>
            <w:lang w:val="lt-LT"/>
          </w:rPr>
          <w:t>Pranešimas apie „Adobe Flash Player“</w:t>
        </w:r>
        <w:r w:rsidR="001B7F3D">
          <w:rPr>
            <w:webHidden/>
          </w:rPr>
          <w:tab/>
        </w:r>
        <w:r w:rsidR="001B7F3D">
          <w:rPr>
            <w:webHidden/>
          </w:rPr>
          <w:fldChar w:fldCharType="begin"/>
        </w:r>
        <w:r w:rsidR="001B7F3D">
          <w:rPr>
            <w:webHidden/>
          </w:rPr>
          <w:instrText xml:space="preserve"> PAGEREF _Toc499023810 \h </w:instrText>
        </w:r>
        <w:r w:rsidR="001B7F3D">
          <w:rPr>
            <w:webHidden/>
          </w:rPr>
        </w:r>
        <w:r w:rsidR="001B7F3D">
          <w:rPr>
            <w:webHidden/>
          </w:rPr>
          <w:fldChar w:fldCharType="separate"/>
        </w:r>
        <w:r w:rsidR="001B7F3D">
          <w:rPr>
            <w:webHidden/>
          </w:rPr>
          <w:t>31</w:t>
        </w:r>
        <w:r w:rsidR="001B7F3D">
          <w:rPr>
            <w:webHidden/>
          </w:rPr>
          <w:fldChar w:fldCharType="end"/>
        </w:r>
      </w:hyperlink>
    </w:p>
    <w:p w14:paraId="083BEC59" w14:textId="79C4E062" w:rsidR="001B7F3D" w:rsidRDefault="005010BF">
      <w:pPr>
        <w:pStyle w:val="TOC3"/>
        <w:rPr>
          <w:rFonts w:eastAsiaTheme="minorEastAsia"/>
          <w:b w:val="0"/>
          <w:smallCaps w:val="0"/>
          <w:sz w:val="22"/>
          <w:lang w:val="en-US" w:eastAsia="en-US" w:bidi="ar-SA"/>
        </w:rPr>
      </w:pPr>
      <w:hyperlink w:anchor="_Toc499023811" w:history="1">
        <w:r w:rsidR="001B7F3D" w:rsidRPr="00FE1C44">
          <w:rPr>
            <w:rStyle w:val="Hyperlink"/>
            <w:lang w:val="lt-LT"/>
          </w:rPr>
          <w:t>Pranešimas apie H.264/AVC vaizdo standartą, VC-1 vaizdo standartą, MPEG-4 2 dalies vaizdo standartą ir MPEG-2 vaizdo standartą.</w:t>
        </w:r>
        <w:r w:rsidR="001B7F3D">
          <w:rPr>
            <w:webHidden/>
          </w:rPr>
          <w:tab/>
        </w:r>
        <w:r w:rsidR="001B7F3D">
          <w:rPr>
            <w:webHidden/>
          </w:rPr>
          <w:fldChar w:fldCharType="begin"/>
        </w:r>
        <w:r w:rsidR="001B7F3D">
          <w:rPr>
            <w:webHidden/>
          </w:rPr>
          <w:instrText xml:space="preserve"> PAGEREF _Toc499023811 \h </w:instrText>
        </w:r>
        <w:r w:rsidR="001B7F3D">
          <w:rPr>
            <w:webHidden/>
          </w:rPr>
        </w:r>
        <w:r w:rsidR="001B7F3D">
          <w:rPr>
            <w:webHidden/>
          </w:rPr>
          <w:fldChar w:fldCharType="separate"/>
        </w:r>
        <w:r w:rsidR="001B7F3D">
          <w:rPr>
            <w:webHidden/>
          </w:rPr>
          <w:t>31</w:t>
        </w:r>
        <w:r w:rsidR="001B7F3D">
          <w:rPr>
            <w:webHidden/>
          </w:rPr>
          <w:fldChar w:fldCharType="end"/>
        </w:r>
      </w:hyperlink>
    </w:p>
    <w:p w14:paraId="7DE6BE3D" w14:textId="505DDD7D" w:rsidR="001B7F3D" w:rsidRDefault="005010BF">
      <w:pPr>
        <w:pStyle w:val="TOC1"/>
        <w:tabs>
          <w:tab w:val="right" w:leader="dot" w:pos="5030"/>
        </w:tabs>
        <w:rPr>
          <w:rFonts w:eastAsiaTheme="minorEastAsia"/>
          <w:b w:val="0"/>
          <w:caps w:val="0"/>
          <w:noProof/>
          <w:sz w:val="22"/>
          <w:lang w:val="en-US" w:eastAsia="en-US" w:bidi="ar-SA"/>
        </w:rPr>
      </w:pPr>
      <w:hyperlink w:anchor="_Toc499023812" w:history="1">
        <w:r w:rsidR="001B7F3D" w:rsidRPr="00FE1C44">
          <w:rPr>
            <w:rStyle w:val="Hyperlink"/>
            <w:noProof/>
          </w:rPr>
          <w:t>2 priedas – Prenumeratų licencijų paketai</w:t>
        </w:r>
        <w:r w:rsidR="001B7F3D">
          <w:rPr>
            <w:noProof/>
            <w:webHidden/>
          </w:rPr>
          <w:tab/>
        </w:r>
        <w:r w:rsidR="001B7F3D">
          <w:rPr>
            <w:noProof/>
            <w:webHidden/>
          </w:rPr>
          <w:fldChar w:fldCharType="begin"/>
        </w:r>
        <w:r w:rsidR="001B7F3D">
          <w:rPr>
            <w:noProof/>
            <w:webHidden/>
          </w:rPr>
          <w:instrText xml:space="preserve"> PAGEREF _Toc499023812 \h </w:instrText>
        </w:r>
        <w:r w:rsidR="001B7F3D">
          <w:rPr>
            <w:noProof/>
            <w:webHidden/>
          </w:rPr>
        </w:r>
        <w:r w:rsidR="001B7F3D">
          <w:rPr>
            <w:noProof/>
            <w:webHidden/>
          </w:rPr>
          <w:fldChar w:fldCharType="separate"/>
        </w:r>
        <w:r w:rsidR="001B7F3D">
          <w:rPr>
            <w:noProof/>
            <w:webHidden/>
          </w:rPr>
          <w:t>32</w:t>
        </w:r>
        <w:r w:rsidR="001B7F3D">
          <w:rPr>
            <w:noProof/>
            <w:webHidden/>
          </w:rPr>
          <w:fldChar w:fldCharType="end"/>
        </w:r>
      </w:hyperlink>
    </w:p>
    <w:p w14:paraId="181D14F0" w14:textId="23AD45A3" w:rsidR="001B7F3D" w:rsidRDefault="005010BF">
      <w:pPr>
        <w:pStyle w:val="TOC1"/>
        <w:tabs>
          <w:tab w:val="right" w:leader="dot" w:pos="5030"/>
        </w:tabs>
        <w:rPr>
          <w:rFonts w:eastAsiaTheme="minorEastAsia"/>
          <w:b w:val="0"/>
          <w:caps w:val="0"/>
          <w:noProof/>
          <w:sz w:val="22"/>
          <w:lang w:val="en-US" w:eastAsia="en-US" w:bidi="ar-SA"/>
        </w:rPr>
      </w:pPr>
      <w:hyperlink w:anchor="_Toc499023813" w:history="1">
        <w:r w:rsidR="001B7F3D" w:rsidRPr="00FE1C44">
          <w:rPr>
            <w:rStyle w:val="Hyperlink"/>
            <w:noProof/>
          </w:rPr>
          <w:t>3 priedas – standartinės sutarties sąlygos (procesoriai)</w:t>
        </w:r>
        <w:r w:rsidR="001B7F3D">
          <w:rPr>
            <w:noProof/>
            <w:webHidden/>
          </w:rPr>
          <w:tab/>
        </w:r>
        <w:r w:rsidR="001B7F3D">
          <w:rPr>
            <w:noProof/>
            <w:webHidden/>
          </w:rPr>
          <w:fldChar w:fldCharType="begin"/>
        </w:r>
        <w:r w:rsidR="001B7F3D">
          <w:rPr>
            <w:noProof/>
            <w:webHidden/>
          </w:rPr>
          <w:instrText xml:space="preserve"> PAGEREF _Toc499023813 \h </w:instrText>
        </w:r>
        <w:r w:rsidR="001B7F3D">
          <w:rPr>
            <w:noProof/>
            <w:webHidden/>
          </w:rPr>
        </w:r>
        <w:r w:rsidR="001B7F3D">
          <w:rPr>
            <w:noProof/>
            <w:webHidden/>
          </w:rPr>
          <w:fldChar w:fldCharType="separate"/>
        </w:r>
        <w:r w:rsidR="001B7F3D">
          <w:rPr>
            <w:noProof/>
            <w:webHidden/>
          </w:rPr>
          <w:t>34</w:t>
        </w:r>
        <w:r w:rsidR="001B7F3D">
          <w:rPr>
            <w:noProof/>
            <w:webHidden/>
          </w:rPr>
          <w:fldChar w:fldCharType="end"/>
        </w:r>
      </w:hyperlink>
    </w:p>
    <w:p w14:paraId="2EB8E885" w14:textId="23BACB2A" w:rsidR="001B7F3D" w:rsidRDefault="005010BF">
      <w:pPr>
        <w:pStyle w:val="TOC1"/>
        <w:tabs>
          <w:tab w:val="right" w:leader="dot" w:pos="5030"/>
        </w:tabs>
        <w:rPr>
          <w:rFonts w:eastAsiaTheme="minorEastAsia"/>
          <w:b w:val="0"/>
          <w:caps w:val="0"/>
          <w:noProof/>
          <w:sz w:val="22"/>
          <w:lang w:val="en-US" w:eastAsia="en-US" w:bidi="ar-SA"/>
        </w:rPr>
      </w:pPr>
      <w:hyperlink w:anchor="_Toc499023814" w:history="1">
        <w:r w:rsidR="001B7F3D" w:rsidRPr="00FE1C44">
          <w:rPr>
            <w:rStyle w:val="Hyperlink"/>
            <w:noProof/>
          </w:rPr>
          <w:t>4 priedas – Bendrojo duomenų apsaugos reglamento sąlygos</w:t>
        </w:r>
        <w:r w:rsidR="001B7F3D">
          <w:rPr>
            <w:noProof/>
            <w:webHidden/>
          </w:rPr>
          <w:tab/>
        </w:r>
        <w:r w:rsidR="001B7F3D">
          <w:rPr>
            <w:noProof/>
            <w:webHidden/>
          </w:rPr>
          <w:fldChar w:fldCharType="begin"/>
        </w:r>
        <w:r w:rsidR="001B7F3D">
          <w:rPr>
            <w:noProof/>
            <w:webHidden/>
          </w:rPr>
          <w:instrText xml:space="preserve"> PAGEREF _Toc499023814 \h </w:instrText>
        </w:r>
        <w:r w:rsidR="001B7F3D">
          <w:rPr>
            <w:noProof/>
            <w:webHidden/>
          </w:rPr>
        </w:r>
        <w:r w:rsidR="001B7F3D">
          <w:rPr>
            <w:noProof/>
            <w:webHidden/>
          </w:rPr>
          <w:fldChar w:fldCharType="separate"/>
        </w:r>
        <w:r w:rsidR="001B7F3D">
          <w:rPr>
            <w:noProof/>
            <w:webHidden/>
          </w:rPr>
          <w:t>40</w:t>
        </w:r>
        <w:r w:rsidR="001B7F3D">
          <w:rPr>
            <w:noProof/>
            <w:webHidden/>
          </w:rPr>
          <w:fldChar w:fldCharType="end"/>
        </w:r>
      </w:hyperlink>
    </w:p>
    <w:p w14:paraId="06BD0C0A" w14:textId="27108D25" w:rsidR="001B7F3D" w:rsidRDefault="005010BF">
      <w:pPr>
        <w:pStyle w:val="TOC1"/>
        <w:tabs>
          <w:tab w:val="right" w:leader="dot" w:pos="5030"/>
        </w:tabs>
        <w:rPr>
          <w:rFonts w:eastAsiaTheme="minorEastAsia"/>
          <w:b w:val="0"/>
          <w:caps w:val="0"/>
          <w:noProof/>
          <w:sz w:val="22"/>
          <w:lang w:val="en-US" w:eastAsia="en-US" w:bidi="ar-SA"/>
        </w:rPr>
      </w:pPr>
      <w:hyperlink w:anchor="_Toc499023815" w:history="1">
        <w:r w:rsidR="001B7F3D" w:rsidRPr="00FE1C44">
          <w:rPr>
            <w:rStyle w:val="Hyperlink"/>
            <w:noProof/>
          </w:rPr>
          <w:t>1 priedas – Papildomos BDAR sąlygos</w:t>
        </w:r>
        <w:r w:rsidR="001B7F3D">
          <w:rPr>
            <w:noProof/>
            <w:webHidden/>
          </w:rPr>
          <w:tab/>
        </w:r>
        <w:r w:rsidR="001B7F3D">
          <w:rPr>
            <w:noProof/>
            <w:webHidden/>
          </w:rPr>
          <w:fldChar w:fldCharType="begin"/>
        </w:r>
        <w:r w:rsidR="001B7F3D">
          <w:rPr>
            <w:noProof/>
            <w:webHidden/>
          </w:rPr>
          <w:instrText xml:space="preserve"> PAGEREF _Toc499023815 \h </w:instrText>
        </w:r>
        <w:r w:rsidR="001B7F3D">
          <w:rPr>
            <w:noProof/>
            <w:webHidden/>
          </w:rPr>
        </w:r>
        <w:r w:rsidR="001B7F3D">
          <w:rPr>
            <w:noProof/>
            <w:webHidden/>
          </w:rPr>
          <w:fldChar w:fldCharType="separate"/>
        </w:r>
        <w:r w:rsidR="001B7F3D">
          <w:rPr>
            <w:noProof/>
            <w:webHidden/>
          </w:rPr>
          <w:t>42</w:t>
        </w:r>
        <w:r w:rsidR="001B7F3D">
          <w:rPr>
            <w:noProof/>
            <w:webHidden/>
          </w:rPr>
          <w:fldChar w:fldCharType="end"/>
        </w:r>
      </w:hyperlink>
    </w:p>
    <w:p w14:paraId="092C9288" w14:textId="74B40E2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23737"/>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99023738"/>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6"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2F33FF5" w14:textId="77777777" w:rsidR="00BA2C8D" w:rsidRPr="00BA2331" w:rsidRDefault="00BA2C8D" w:rsidP="00BA2C8D">
      <w:pPr>
        <w:pStyle w:val="ProductList-Offering1Heading"/>
      </w:pPr>
      <w:bookmarkStart w:id="6" w:name="_Toc494738631"/>
      <w:bookmarkStart w:id="7" w:name="_Toc492329094"/>
      <w:bookmarkStart w:id="8" w:name="_Toc499023739"/>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BA2C8D" w:rsidRPr="00AD6DB4" w14:paraId="025BCD41" w14:textId="77777777" w:rsidTr="00BA2C8D">
        <w:trPr>
          <w:tblHeader/>
        </w:trPr>
        <w:tc>
          <w:tcPr>
            <w:tcW w:w="5395" w:type="dxa"/>
            <w:shd w:val="clear" w:color="auto" w:fill="0072C6"/>
          </w:tcPr>
          <w:p w14:paraId="58E973FE"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0F13B6E3"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Panaikinta</w:t>
            </w:r>
          </w:p>
        </w:tc>
      </w:tr>
      <w:tr w:rsidR="00BA2C8D" w14:paraId="442B70CA" w14:textId="77777777" w:rsidTr="00BA2C8D">
        <w:tc>
          <w:tcPr>
            <w:tcW w:w="5395" w:type="dxa"/>
          </w:tcPr>
          <w:p w14:paraId="16DDDF3A" w14:textId="1B63BA1F" w:rsidR="00BA2C8D" w:rsidRPr="004D0AF6" w:rsidRDefault="00BA2C8D" w:rsidP="00BA2C8D">
            <w:pPr>
              <w:pStyle w:val="ProductList-Body"/>
            </w:pPr>
            <w:bookmarkStart w:id="15" w:name="_Hlk494736247"/>
          </w:p>
        </w:tc>
        <w:tc>
          <w:tcPr>
            <w:tcW w:w="5395" w:type="dxa"/>
          </w:tcPr>
          <w:p w14:paraId="58C978C8" w14:textId="17B1CF20" w:rsidR="00BA2C8D" w:rsidRPr="003E0686" w:rsidRDefault="00BA2C8D" w:rsidP="00BA2C8D">
            <w:pPr>
              <w:pStyle w:val="ProductList-Body"/>
            </w:pPr>
          </w:p>
        </w:tc>
      </w:tr>
    </w:tbl>
    <w:p w14:paraId="69C9BA71" w14:textId="77777777" w:rsidR="00BA2C8D" w:rsidRPr="00BA2331" w:rsidRDefault="00BA2C8D" w:rsidP="00BA2C8D">
      <w:pPr>
        <w:pStyle w:val="ProductList-Body"/>
      </w:pPr>
      <w:bookmarkStart w:id="16" w:name="_Hlk494736381"/>
    </w:p>
    <w:bookmarkEnd w:id="15"/>
    <w:bookmarkEnd w:id="16"/>
    <w:p w14:paraId="0DC330CE" w14:textId="77777777" w:rsidR="001B7F3D" w:rsidRPr="00CD5B6E" w:rsidRDefault="001B7F3D" w:rsidP="001B7F3D">
      <w:pPr>
        <w:pStyle w:val="ProductList-ClauseHeading"/>
        <w:outlineLvl w:val="2"/>
      </w:pPr>
      <w:r>
        <w:t>Privatumo ir saugos sąlygos</w:t>
      </w:r>
    </w:p>
    <w:p w14:paraId="1434047D" w14:textId="77777777" w:rsidR="001B7F3D" w:rsidRPr="00CD5B6E" w:rsidRDefault="005010BF" w:rsidP="001B7F3D">
      <w:pPr>
        <w:pStyle w:val="ProductList-Body"/>
      </w:pPr>
      <w:hyperlink w:anchor="DataProcessingTerms_DataatRest" w:history="1">
        <w:r w:rsidR="001B7F3D">
          <w:rPr>
            <w:rStyle w:val="Hyperlink"/>
          </w:rPr>
          <w:t>Kliento neaktyvių duomenų saugojimo vieta</w:t>
        </w:r>
      </w:hyperlink>
      <w:r w:rsidR="001B7F3D">
        <w:t>: Atnaujintas „Microsoft Cloud App Security“ įrašas skyriuje Kliento neaktyvių duomenų saugojimo vieta, atsižvelgiant į paslaugos teikimo plėtrą Europos Sąjungoje.</w:t>
      </w:r>
    </w:p>
    <w:p w14:paraId="50B01AA7" w14:textId="77777777" w:rsidR="0030171A" w:rsidRPr="00903BB7" w:rsidRDefault="005010B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023740"/>
      <w:bookmarkEnd w:id="9"/>
      <w:bookmarkEnd w:id="10"/>
      <w:bookmarkEnd w:id="11"/>
      <w:bookmarkEnd w:id="12"/>
      <w:bookmarkEnd w:id="13"/>
      <w:bookmarkEnd w:id="14"/>
      <w:r>
        <w:lastRenderedPageBreak/>
        <w:t>Bendrosios sąlygos</w:t>
      </w:r>
      <w:bookmarkEnd w:id="17"/>
      <w:bookmarkEnd w:id="18"/>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23741"/>
      <w:bookmarkStart w:id="20" w:name="Definitions"/>
      <w:r>
        <w:t>Sąvokos</w:t>
      </w:r>
      <w:bookmarkEnd w:id="19"/>
    </w:p>
    <w:bookmarkEnd w:id="20"/>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BA0F210" w14:textId="77777777" w:rsidR="003868BE" w:rsidRPr="0008458E" w:rsidRDefault="003868BE" w:rsidP="003868BE">
      <w:pPr>
        <w:pStyle w:val="ProductList-Body"/>
        <w:spacing w:after="12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68733E8E" w14:textId="77777777" w:rsidR="003868BE" w:rsidRPr="0008458E" w:rsidRDefault="003868BE" w:rsidP="003868BE">
      <w:pPr>
        <w:pStyle w:val="ProductList-Body"/>
        <w:spacing w:after="120"/>
      </w:pPr>
      <w:r>
        <w:t>„PL“ yra prenumeratos licencija.</w:t>
      </w:r>
    </w:p>
    <w:p w14:paraId="2833B969" w14:textId="77777777" w:rsidR="003868BE" w:rsidRPr="0008458E" w:rsidRDefault="003868BE" w:rsidP="003868BE">
      <w:pPr>
        <w:pStyle w:val="ProductList-Body"/>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21" w:name="_Toc453946572"/>
      <w:bookmarkStart w:id="22" w:name="_Toc451949009"/>
      <w:bookmarkStart w:id="23" w:name="_Toc499023742"/>
      <w:r>
        <w:t>Internete teikiamų paslaugų sąlygų naujinimai</w:t>
      </w:r>
      <w:bookmarkEnd w:id="21"/>
      <w:bookmarkEnd w:id="22"/>
      <w:bookmarkEnd w:id="23"/>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02810446" w14:textId="77777777" w:rsidR="000B206A" w:rsidRDefault="000B206A" w:rsidP="000B206A">
      <w:pPr>
        <w:pStyle w:val="ProductList-SubSubSectionHeading"/>
        <w:outlineLvl w:val="1"/>
      </w:pPr>
      <w:bookmarkStart w:id="24" w:name="_Toc492329098"/>
      <w:bookmarkStart w:id="25" w:name="_Toc489605559"/>
      <w:bookmarkStart w:id="26" w:name="_Toc499023743"/>
      <w:bookmarkStart w:id="27" w:name="OnlineServicesChanges"/>
      <w:r>
        <w:t>Internete teikiamų paslaugų pakeitimai ir pasiekiamumas</w:t>
      </w:r>
      <w:bookmarkEnd w:id="24"/>
      <w:bookmarkEnd w:id="25"/>
      <w:bookmarkEnd w:id="26"/>
    </w:p>
    <w:bookmarkEnd w:id="27"/>
    <w:p w14:paraId="2A8D9180" w14:textId="77777777" w:rsidR="000B206A" w:rsidRDefault="000B206A" w:rsidP="000B206A">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3C5F5075" w14:textId="77777777" w:rsidR="000B206A" w:rsidRDefault="000B206A" w:rsidP="0030171A">
      <w:pPr>
        <w:pStyle w:val="ProductList-Body"/>
      </w:pPr>
    </w:p>
    <w:p w14:paraId="3A70F627" w14:textId="4D4A745F" w:rsidR="00103924" w:rsidRPr="00690C65" w:rsidRDefault="00103924" w:rsidP="0030171A">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23744"/>
      <w:r>
        <w:t>Duomenų saugojimas</w:t>
      </w:r>
      <w:bookmarkEnd w:id="28"/>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9" w:name="_Toc499023745"/>
      <w:r>
        <w:t>Programinės įrangos naudojimas kartu su internete teikiama paslauga</w:t>
      </w:r>
      <w:bookmarkEnd w:id="29"/>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023746"/>
      <w:bookmarkStart w:id="31" w:name="NonMicrosoftProducts"/>
      <w:r>
        <w:t>Ne „Microsoft“ produktai</w:t>
      </w:r>
      <w:bookmarkEnd w:id="30"/>
    </w:p>
    <w:bookmarkEnd w:id="31"/>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023747"/>
      <w:r>
        <w:t>Priimtina naudojimo strategija</w:t>
      </w:r>
      <w:bookmarkEnd w:id="32"/>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lastRenderedPageBreak/>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023748"/>
      <w:r>
        <w:t>Techniniai apribojimai</w:t>
      </w:r>
      <w:bookmarkEnd w:id="33"/>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9023749"/>
      <w:r>
        <w:t>Įstatymų laikymasis</w:t>
      </w:r>
      <w:bookmarkEnd w:id="34"/>
    </w:p>
    <w:p w14:paraId="66BA82B8" w14:textId="77777777" w:rsidR="003868BE" w:rsidRPr="0008458E" w:rsidRDefault="003868BE" w:rsidP="003868BE">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arba Palaikymo duomenimis pateikiamai informacijai taikomas koks nors specialus įstatymas ar reglamentas. Visų su sauga susijusių incidentų atveju taikomos toliau pateiktos pranešimų dėl saugos incidentų sąlygos.</w:t>
      </w:r>
    </w:p>
    <w:p w14:paraId="1C35A855" w14:textId="77777777" w:rsidR="003868BE" w:rsidRPr="0008458E" w:rsidRDefault="003868BE" w:rsidP="003868BE">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prisiima atsakomybę už privatumo apsaugos ir kitų saugos priemonių taikymą komponentams, kuriuos Klientas teikia arba valdo (pvz., įrenginiams, užregistruotiems „Microsoft Intune“ arba „Microsoft Azure“ kliento virtualiajame įrenginyje ar programoje) bei tų priemonių išlaikymą, nustatydamas, ar Internete teikiamos paslaugos tinkamos saugoti ir tvarkyti informaciją pagal kokį nors specialų įstatymą ar reglamentą, ir už Internete teikiamų paslaugų naudojimą tokiu būdu, kuris atitinka Kliento teisinius ir reglamentinius įsipareigojimus.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5" w:name="_Toc499023750"/>
      <w:bookmarkStart w:id="36" w:name="ImportExportServices"/>
      <w:r w:rsidRPr="00540154">
        <w:t>Importavimo / eksportavimo paslaugos</w:t>
      </w:r>
      <w:bookmarkEnd w:id="35"/>
    </w:p>
    <w:bookmarkEnd w:id="36"/>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7" w:name="_Toc499023751"/>
      <w:r>
        <w:t>Elektroniniai pranešimai</w:t>
      </w:r>
      <w:bookmarkEnd w:id="3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9023752"/>
      <w:r>
        <w:t>Licencijų perleidimas</w:t>
      </w:r>
      <w:bookmarkEnd w:id="3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9023753"/>
      <w:r>
        <w:t>Šrifto komponentai</w:t>
      </w:r>
      <w:bookmarkEnd w:id="3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0" w:name="CompetitiveBenchmarking"/>
      <w:bookmarkStart w:id="41" w:name="_Toc459970689"/>
      <w:bookmarkStart w:id="42" w:name="_Toc499023754"/>
      <w:r>
        <w:t>Lyginamoji konkurencingumo analizė</w:t>
      </w:r>
      <w:bookmarkEnd w:id="40"/>
      <w:bookmarkEnd w:id="41"/>
      <w:bookmarkEnd w:id="42"/>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6D2EE4">
      <w:pPr>
        <w:pStyle w:val="ProductList-SubSubSectionHeading"/>
        <w:keepNext/>
        <w:outlineLvl w:val="1"/>
      </w:pPr>
      <w:bookmarkStart w:id="43" w:name="_Toc499023755"/>
      <w:r>
        <w:lastRenderedPageBreak/>
        <w:t>Tankinimas</w:t>
      </w:r>
      <w:bookmarkEnd w:id="43"/>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5010B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9023756"/>
      <w:r>
        <w:lastRenderedPageBreak/>
        <w:t>Privatumo ir saugos sąlygos</w:t>
      </w:r>
      <w:bookmarkEnd w:id="44"/>
      <w:bookmarkEnd w:id="45"/>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6" w:name="_Toc499023757"/>
      <w:r w:rsidRPr="00C17F2D">
        <w:rPr>
          <w:lang w:val="es-ES_tradnl"/>
        </w:rPr>
        <w:t>Bendrosios su privatumu ir sauga susijusios sąlygos</w:t>
      </w:r>
      <w:bookmarkEnd w:id="46"/>
    </w:p>
    <w:p w14:paraId="0C3C5AC9" w14:textId="77777777" w:rsidR="00B47E31" w:rsidRDefault="00B47E31" w:rsidP="00B47E31">
      <w:pPr>
        <w:pStyle w:val="ProductList-SubSubSectionHeading"/>
        <w:outlineLvl w:val="2"/>
      </w:pPr>
      <w:bookmarkStart w:id="47" w:name="_Toc457466407"/>
      <w:bookmarkStart w:id="48" w:name="_Toc453946587"/>
      <w:bookmarkStart w:id="49" w:name="_Toc499023758"/>
      <w:r>
        <w:t>Aprėptis</w:t>
      </w:r>
      <w:bookmarkEnd w:id="47"/>
      <w:bookmarkEnd w:id="48"/>
      <w:bookmarkEnd w:id="49"/>
    </w:p>
    <w:p w14:paraId="3E22AF39" w14:textId="77777777" w:rsidR="001B7F3D" w:rsidRPr="00CD5B6E" w:rsidRDefault="001B7F3D" w:rsidP="001B7F3D">
      <w:pPr>
        <w:pStyle w:val="ProductList-Body"/>
      </w:pPr>
      <w:r>
        <w:t xml:space="preserve">Šiame skyriuje pateiktos sąlygos taikomos visoms Internete teikiamoms paslaugoms, išskyrus „Bing Maps Enterprise Platform“, „Bing Maps Mobile Asset Management Platform“, „LinkedIn Sales Navigator“, „Microsoft Cognitive Services“, „Microsoft Azure Stack“, „Microsoft Genomics“ ir „Visual Studio App Center“, kurioms taikomos su privatumu ir (arba) sauga susijusios sąlygos, nurodytos toliau pateiktose atitinkamose </w:t>
      </w:r>
      <w:hyperlink w:anchor="Konkrečioms internete teikiamoms paslaugoms taikomos sąlygo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9023759"/>
      <w:r>
        <w:t>Kliento duomenų naudojimas</w:t>
      </w:r>
      <w:bookmarkEnd w:id="50"/>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1E55C712" w14:textId="77777777" w:rsidR="003868BE" w:rsidRPr="0008458E" w:rsidRDefault="003868BE" w:rsidP="003868BE">
      <w:pPr>
        <w:pStyle w:val="ProductList-SubSubSectionHeading"/>
        <w:outlineLvl w:val="2"/>
      </w:pPr>
      <w:bookmarkStart w:id="51" w:name="_Toc489605576"/>
      <w:bookmarkStart w:id="52" w:name="_Toc499023760"/>
      <w:bookmarkStart w:id="53" w:name="ProcessingofPersonalData"/>
      <w:r>
        <w:t>Asmens duomenų apdorojimas</w:t>
      </w:r>
      <w:bookmarkEnd w:id="51"/>
      <w:bookmarkEnd w:id="52"/>
    </w:p>
    <w:bookmarkEnd w:id="53"/>
    <w:p w14:paraId="5BC2CB03" w14:textId="77777777" w:rsidR="003868BE" w:rsidRPr="0008458E" w:rsidRDefault="003868BE" w:rsidP="003868BE">
      <w:pPr>
        <w:pStyle w:val="ProductList-Body"/>
      </w:pPr>
      <w:r>
        <w:t xml:space="preserve">Pagal Europos Sąjungos bendrojo duomenų apsaugos reglamento (BDAR) 28 straipsnio 1 punktą tarp valdytojo ir tvarkytojo bei tarp tvarkytojo ir antrinio tvarkytojo reikia susitarimo, </w:t>
      </w:r>
      <w:r>
        <w:rPr>
          <w:rFonts w:cstheme="minorHAnsi"/>
          <w:szCs w:val="18"/>
        </w:rPr>
        <w:t>kad tvarkymą galima atlikti pagal technines ir organizacines priemones, kurios atitinka BDAR reikalavimus ir užtikrina duomenų subjektų apsaugos teises</w:t>
      </w:r>
      <w:r>
        <w:t>. BDAR sąlygos 4 priede skirtos tam šalių reikalavimui patenkinti. BDAR sąlygos išdėstytos taip, kaip nurodyta toliau.</w:t>
      </w:r>
    </w:p>
    <w:p w14:paraId="5AF32B3F" w14:textId="77777777" w:rsidR="003868BE" w:rsidRPr="0008458E" w:rsidRDefault="003868BE" w:rsidP="003868BE">
      <w:pPr>
        <w:pStyle w:val="ProductList-Body"/>
        <w:numPr>
          <w:ilvl w:val="0"/>
          <w:numId w:val="44"/>
        </w:numPr>
      </w:pPr>
      <w:r>
        <w:t xml:space="preserve">C skyriuje atkuriamos (su nedideliais pataisymais dėl aiškumo) aktualios sutartinės sąlygos, kurių tvarkytojams ir valdytojams reikia pagal BDAR 28, 32 ir 33 straipsnius. </w:t>
      </w:r>
    </w:p>
    <w:p w14:paraId="3DCF0513" w14:textId="77777777" w:rsidR="003868BE" w:rsidRPr="0008458E" w:rsidRDefault="003868BE" w:rsidP="003868BE">
      <w:pPr>
        <w:pStyle w:val="ProductList-Body"/>
        <w:numPr>
          <w:ilvl w:val="0"/>
          <w:numId w:val="44"/>
        </w:numPr>
      </w:pPr>
      <w:r>
        <w:t>1 priede išsamiau pateikiama, ko Klientas gali tikėtis iš „Microsoft“, kad įvykdytų tas sąlygas, taip pat „Microsoft“ įsipareigojimai pagal BDAR 30 ir 34–36 straipsnius.</w:t>
      </w:r>
    </w:p>
    <w:p w14:paraId="4A02870A" w14:textId="77777777" w:rsidR="003868BE" w:rsidRPr="0008458E" w:rsidRDefault="003868BE" w:rsidP="003868BE">
      <w:pPr>
        <w:pStyle w:val="ProductList-Body"/>
      </w:pPr>
      <w:r>
        <w:t xml:space="preserve">„Microsoft“ įsipareigoja nuo 2018 m. gegužės 25 d. laikytis BDAR sąlygų visų klientų atžvilgiu. </w:t>
      </w:r>
    </w:p>
    <w:p w14:paraId="5E035C01" w14:textId="77777777" w:rsidR="003868BE" w:rsidRPr="0008458E" w:rsidRDefault="003868BE" w:rsidP="003868BE">
      <w:pPr>
        <w:pStyle w:val="ProductList-Body"/>
      </w:pPr>
    </w:p>
    <w:p w14:paraId="41ED763E" w14:textId="77777777" w:rsidR="003868BE" w:rsidRPr="0008458E" w:rsidRDefault="003868BE" w:rsidP="003868BE">
      <w:pPr>
        <w:pStyle w:val="ProductList-SubSubSectionHeading"/>
        <w:outlineLvl w:val="2"/>
      </w:pPr>
      <w:bookmarkStart w:id="54" w:name="_Toc489605577"/>
      <w:bookmarkStart w:id="55" w:name="_Toc499023761"/>
      <w:r>
        <w:t>Palaikymo duomenų naudojimas</w:t>
      </w:r>
      <w:bookmarkEnd w:id="54"/>
      <w:bookmarkEnd w:id="55"/>
    </w:p>
    <w:p w14:paraId="4DDE073B" w14:textId="77777777" w:rsidR="003868BE" w:rsidRPr="0008458E" w:rsidRDefault="003868BE" w:rsidP="003868BE">
      <w:pPr>
        <w:pStyle w:val="ProductList-Body"/>
      </w:pPr>
      <w:r>
        <w:t>Palaikymo duomenys bus naudojami tik siekiant suteikti Klientui palaikymą, taip pat su palaikymo teikimu suderintais tikslais, pavyzdžiui, diagnozuojant pasikartojančias triktis ir tobulinant palaikymą arba Internete teikiamas paslaugas. „Microsoft“ be Kliento leidimo nenaudos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w:t>
      </w:r>
      <w:r>
        <w:rPr>
          <w:bCs/>
        </w:rPr>
        <w:t>, kad ši užtikrintų palaikymo paslaugų teikimą Klientui</w:t>
      </w:r>
      <w:r>
        <w:t>. „Microsoft“ teisių į programinę įrangą arba paslaugas, kurių licenciją „Microsoft“ suteikia Klientui, šios pastraipos teiginiai nepakeičia.</w:t>
      </w:r>
    </w:p>
    <w:p w14:paraId="59C8530D" w14:textId="77777777" w:rsidR="003868BE" w:rsidRPr="0008458E" w:rsidRDefault="003868BE" w:rsidP="003868BE">
      <w:pPr>
        <w:pStyle w:val="ProductList-Body"/>
      </w:pPr>
    </w:p>
    <w:p w14:paraId="7526F3C9" w14:textId="77777777" w:rsidR="003868BE" w:rsidRPr="0008458E" w:rsidRDefault="003868BE" w:rsidP="003868BE">
      <w:pPr>
        <w:pStyle w:val="ProductList-SubSubSectionHeading"/>
        <w:outlineLvl w:val="2"/>
      </w:pPr>
      <w:bookmarkStart w:id="56" w:name="_Toc487134014"/>
      <w:bookmarkStart w:id="57" w:name="_Toc489605578"/>
      <w:bookmarkStart w:id="58" w:name="_Toc499023762"/>
      <w:r>
        <w:t>Kliento duomenų</w:t>
      </w:r>
      <w:bookmarkEnd w:id="56"/>
      <w:r>
        <w:t xml:space="preserve"> ir palaikymo duomenų atskleidimas</w:t>
      </w:r>
      <w:bookmarkEnd w:id="57"/>
      <w:bookmarkEnd w:id="58"/>
    </w:p>
    <w:p w14:paraId="72634C98" w14:textId="77777777" w:rsidR="003868BE" w:rsidRPr="0008458E" w:rsidRDefault="003868BE" w:rsidP="003868BE">
      <w:pPr>
        <w:pStyle w:val="ProductList-Body"/>
        <w:spacing w:after="120"/>
      </w:pPr>
      <w:r>
        <w:t xml:space="preserve">„Microsoft“ neatskleis Kliento duomenų ar Palaikymo duomenų už bendrovės „Microsoft“, jai pavaldžių filialų ir su ja susijusių įmonių ribų, nebent (1) tai padaryti nurodytų Klientas, (2) tai būtų numatyta OST arba (3) to būtų reikalaujama pagal įstatymus. </w:t>
      </w:r>
    </w:p>
    <w:p w14:paraId="667E56AE" w14:textId="77777777" w:rsidR="003868BE" w:rsidRPr="0008458E" w:rsidRDefault="003868BE" w:rsidP="003868BE">
      <w:pPr>
        <w:pStyle w:val="ProductList-Body"/>
        <w:spacing w:after="120"/>
      </w:pPr>
      <w:r>
        <w:t xml:space="preserve">„Microsoft“ neatskleis Kliento duomenų </w:t>
      </w:r>
      <w:bookmarkStart w:id="59" w:name="_Hlk486795797"/>
      <w:r>
        <w:t xml:space="preserve">ar Palaikymo duomenų </w:t>
      </w:r>
      <w:bookmarkEnd w:id="59"/>
      <w:r>
        <w:t>teisėsaugos institucijoms, jei to nebus reikalaujama pagal įstatymus. Jei į „Microsoft“ kreipsis teisėsaugos institucija ir prašytų pateikti Kliento duomenis arba Palaikymo duomenis, „Microsoft“ bandys nurodyti teisėsaugos institucijai tų duomenų užklausą pateikti tiesiai Klientui. Jei Kliento duomenys arba Palaikymo duomenys teisėsaugos institucijai bus atskleisti priverstinai, „Microsoft“ nedelsdama praneš apie tai Klientui ir pateiks reikalavimo kopiją, jei toks veiksmas nebus laikomas neteisėtu.</w:t>
      </w:r>
    </w:p>
    <w:p w14:paraId="17D04DF8" w14:textId="77777777" w:rsidR="003868BE" w:rsidRPr="0008458E" w:rsidRDefault="003868BE" w:rsidP="003868BE">
      <w:pPr>
        <w:pStyle w:val="ProductList-Body"/>
        <w:spacing w:after="120"/>
      </w:pPr>
      <w:r>
        <w:t>Gavusi bet kurios kitos trečiosios šalies užklausą pateikti Kliento duomenis arba Palaikymo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2D4BE721" w14:textId="77777777" w:rsidR="003868BE" w:rsidRPr="0008458E" w:rsidRDefault="003868BE" w:rsidP="003868BE">
      <w:pPr>
        <w:pStyle w:val="ProductList-Body"/>
        <w:spacing w:after="120"/>
      </w:pPr>
      <w:r>
        <w:t xml:space="preserve">„Microsoft“ nesuteiks jokiai trečiajai šaliai: (a) tiesioginės, netiesioginės, bendrosios arba neribotos prieigos prie Kliento duomenų arba Palaikymo duomenų, (b) platformos šifravimo raktų, naudojamų Kliento duomenims apsaugoti, taip pat tokio šifravimo atskleidimo galimybės arba (c) prieigos prie Kliento duomenų arba palaikymo duomenų, jei „Microsoft“ bus žinoma, kad tie duomenys bus naudojami ne trečiosios šalies užklausoje nurodytais tikslais. </w:t>
      </w:r>
    </w:p>
    <w:p w14:paraId="53EEB421" w14:textId="77777777" w:rsidR="003868BE" w:rsidRPr="0008458E" w:rsidRDefault="003868BE" w:rsidP="003868BE">
      <w:pPr>
        <w:pStyle w:val="ProductList-Body"/>
      </w:pPr>
      <w:r>
        <w:lastRenderedPageBreak/>
        <w:t xml:space="preserve">Be to, kas nurodyta, „Microsoft“ gali pateikti trečiajai šaliai pagrindinę Kliento kontaktinę informaciją. </w:t>
      </w:r>
    </w:p>
    <w:p w14:paraId="07813959" w14:textId="77777777" w:rsidR="003868BE" w:rsidRPr="0008458E" w:rsidRDefault="003868BE" w:rsidP="003868BE">
      <w:pPr>
        <w:pStyle w:val="ProductList-Body"/>
      </w:pPr>
    </w:p>
    <w:p w14:paraId="0381B944" w14:textId="77777777" w:rsidR="003868BE" w:rsidRPr="0008458E" w:rsidRDefault="003868BE" w:rsidP="003868BE">
      <w:pPr>
        <w:pStyle w:val="ProductList-SubSubSectionHeading"/>
        <w:outlineLvl w:val="2"/>
      </w:pPr>
      <w:bookmarkStart w:id="60" w:name="_Toc489605579"/>
      <w:bookmarkStart w:id="61" w:name="_Toc487134015"/>
      <w:bookmarkStart w:id="62" w:name="_Toc499023763"/>
      <w:r>
        <w:t>Švietimo įstaigos</w:t>
      </w:r>
      <w:bookmarkEnd w:id="60"/>
      <w:bookmarkEnd w:id="61"/>
      <w:bookmarkEnd w:id="62"/>
    </w:p>
    <w:p w14:paraId="22AD2671" w14:textId="77777777" w:rsidR="003868BE" w:rsidRPr="0008458E" w:rsidRDefault="003868BE" w:rsidP="003868BE">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ir Palaikymo duomenis, nes tokios sąlygos yra apibrėžtos FERPA ir šio akto vykdymo nuostatose, be to, „Microsoft“ sutinka laikytis 34 CFR 99.33(a) nustatytų mokymo institucijoms taikomų apribojimų ir reikalavimų.</w:t>
      </w:r>
    </w:p>
    <w:p w14:paraId="67A8947D" w14:textId="77777777" w:rsidR="003868BE" w:rsidRPr="0008458E" w:rsidRDefault="003868BE" w:rsidP="003868BE">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moksleivių tėvams) „Microsoft“ vardu būtų pranešama apie visus teismo orderius arba teisėtai išduotus teismo šaukimus, pagal kuriuos būtų reikalaujama atskleisti „Microsoft“ turimus Kliento duomenis arba Palaikymo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63" w:name="_Toc489605580"/>
      <w:bookmarkStart w:id="64" w:name="_Toc487134016"/>
      <w:bookmarkStart w:id="65" w:name="_Toc499023764"/>
      <w:bookmarkStart w:id="66" w:name="HIPPA"/>
      <w:r>
        <w:t>HIPPA verslo partneris</w:t>
      </w:r>
      <w:bookmarkEnd w:id="63"/>
      <w:bookmarkEnd w:id="64"/>
      <w:bookmarkEnd w:id="65"/>
    </w:p>
    <w:bookmarkEnd w:id="66"/>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2"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7BEFFB7" w14:textId="77777777" w:rsidR="003868BE" w:rsidRPr="0008458E" w:rsidRDefault="003868BE" w:rsidP="003868BE">
      <w:pPr>
        <w:pStyle w:val="ProductList-Body"/>
        <w:ind w:left="180"/>
      </w:pPr>
    </w:p>
    <w:p w14:paraId="75650C4F" w14:textId="77777777" w:rsidR="003868BE" w:rsidRPr="0008458E" w:rsidRDefault="003868BE" w:rsidP="003868BE">
      <w:pPr>
        <w:pStyle w:val="ProductList-SubSubSectionHeading"/>
        <w:outlineLvl w:val="2"/>
      </w:pPr>
      <w:bookmarkStart w:id="67" w:name="_Toc489605581"/>
      <w:bookmarkStart w:id="68" w:name="_Toc487134017"/>
      <w:bookmarkStart w:id="69" w:name="_Toc499023765"/>
      <w:r>
        <w:t>Security</w:t>
      </w:r>
      <w:bookmarkEnd w:id="67"/>
      <w:bookmarkEnd w:id="68"/>
      <w:bookmarkEnd w:id="69"/>
    </w:p>
    <w:p w14:paraId="40962437" w14:textId="77777777" w:rsidR="003868BE" w:rsidRPr="0008458E" w:rsidRDefault="003868BE" w:rsidP="003868BE">
      <w:pPr>
        <w:pStyle w:val="ProductList-Body"/>
      </w:pPr>
      <w:r>
        <w:t xml:space="preserve">„Microsoft“ yra įsipareigojusi padėti užtikrinti Kliento informacijos saugumą. „Microsoft“ įgyvendino ir palaiko reikiamas technines ir organizacines priemones, kurių paskirtis – apsaugoti Kliento duomenis ir palaikymo duomenis nuo atsitiktinės, neteisėtos arba nusikalstamos prieigos, atskleidimo, pakeitimo, praradimo arba sunaikinimo. </w:t>
      </w:r>
    </w:p>
    <w:p w14:paraId="5AF83303" w14:textId="77777777" w:rsidR="003868BE" w:rsidRPr="0008458E" w:rsidRDefault="003868BE" w:rsidP="003868BE">
      <w:pPr>
        <w:pStyle w:val="ProductList-Body"/>
      </w:pPr>
    </w:p>
    <w:p w14:paraId="7EC9DC8B" w14:textId="77777777" w:rsidR="003868BE" w:rsidRPr="0008458E" w:rsidRDefault="003868BE" w:rsidP="003868BE">
      <w:pPr>
        <w:pStyle w:val="ProductList-SubSubSectionHeading"/>
        <w:outlineLvl w:val="2"/>
      </w:pPr>
      <w:bookmarkStart w:id="70" w:name="_Toc489605582"/>
      <w:bookmarkStart w:id="71" w:name="_Toc487134018"/>
      <w:bookmarkStart w:id="72" w:name="_Toc499023766"/>
      <w:r>
        <w:t>Pranešimas dėl saugos incidento</w:t>
      </w:r>
      <w:bookmarkEnd w:id="70"/>
      <w:bookmarkEnd w:id="71"/>
      <w:bookmarkEnd w:id="72"/>
    </w:p>
    <w:p w14:paraId="211EB443" w14:textId="77777777" w:rsidR="003868BE" w:rsidRPr="0008458E" w:rsidRDefault="003868BE" w:rsidP="003868BE">
      <w:pPr>
        <w:pStyle w:val="ProductList-Body"/>
        <w:spacing w:after="120"/>
      </w:pPr>
      <w:r>
        <w:t>Jei „Microsoft“ sužinos apie bet kokią neteisėtą prieigą prie bet kokių „Microsoft“ įrangoje ar „Microsoft“ įmonėse saugomų Kliento duomenų ar Palaikymo duomenų arba neteisėtą prieigą prie tokios įrangos ar įmonių, po kurios buvo prarasti, atskleisti arba pakeisti Kliento duomenys ar Palaikymo duomenys (kiekvienas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31F63A3E" w14:textId="77777777" w:rsidR="003868BE" w:rsidRPr="0008458E" w:rsidRDefault="003868BE" w:rsidP="003868BE">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4E253670" w14:textId="77777777" w:rsidR="003868BE" w:rsidRPr="0008458E" w:rsidRDefault="003868BE" w:rsidP="003868BE">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04A63F55" w14:textId="77777777" w:rsidR="003868BE" w:rsidRPr="0008458E" w:rsidRDefault="003868BE" w:rsidP="003868BE">
      <w:pPr>
        <w:pStyle w:val="ProductList-Body"/>
      </w:pPr>
    </w:p>
    <w:p w14:paraId="78D84EC8" w14:textId="77777777" w:rsidR="003868BE" w:rsidRPr="0008458E" w:rsidRDefault="003868BE" w:rsidP="003868BE">
      <w:pPr>
        <w:pStyle w:val="ProductList-SubSubSectionHeading"/>
        <w:outlineLvl w:val="2"/>
      </w:pPr>
      <w:bookmarkStart w:id="73" w:name="LocationofDataProcessing"/>
      <w:bookmarkStart w:id="74" w:name="_Toc489605583"/>
      <w:bookmarkStart w:id="75" w:name="_Toc487134019"/>
      <w:bookmarkStart w:id="76" w:name="_Toc499023767"/>
      <w:r>
        <w:t>Duomenų apdorojimo vieta</w:t>
      </w:r>
      <w:bookmarkEnd w:id="73"/>
      <w:bookmarkEnd w:id="74"/>
      <w:bookmarkEnd w:id="75"/>
      <w:bookmarkEnd w:id="76"/>
    </w:p>
    <w:p w14:paraId="1D53439F" w14:textId="77777777" w:rsidR="003868BE" w:rsidRPr="0008458E" w:rsidRDefault="003868BE" w:rsidP="003868BE">
      <w:pPr>
        <w:pStyle w:val="ProductList-Body"/>
      </w:pPr>
      <w:r>
        <w:t xml:space="preserve">Jei kurioje nors OST dalyje nenurodyta kitaip, Kliento vardu „Microsoft“ tvarkomi Kliento duomenys ir Palaikymo duomenys gali būti perleidžiami, išsaugomi ir tvarkomi Jungtinėse Amerikos Valstijose arba bet kurioje kitoje šalyje, kurioje įsteigtos „Microsoft“, su ja susijusių įmonių arba jos subrangovų būstinės. Klientas paveda „Microsoft“ atlikti bet kurį tokį Kliento duomenų ir Palaikymo duomenų perleidimą į bet kurią tokią šalį, taip pat išsaugoti ir tvarkyti Kliento duomenis ir Palaikymo duomenis, kad būtų užtikrintas Internete teikiamų paslaugų teikimas. </w:t>
      </w:r>
    </w:p>
    <w:p w14:paraId="1E55F312" w14:textId="77777777" w:rsidR="003868BE" w:rsidRPr="0008458E" w:rsidRDefault="003868BE" w:rsidP="003868BE">
      <w:pPr>
        <w:pStyle w:val="ProductList-Body"/>
      </w:pPr>
    </w:p>
    <w:p w14:paraId="625AB7E1" w14:textId="77777777" w:rsidR="003868BE" w:rsidRPr="0008458E" w:rsidRDefault="003868BE" w:rsidP="003868BE">
      <w:pPr>
        <w:pStyle w:val="ProductList-Body"/>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 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4D4D115F" w14:textId="77777777" w:rsidR="003868BE" w:rsidRPr="0008458E" w:rsidRDefault="003868BE" w:rsidP="003868BE">
      <w:pPr>
        <w:pStyle w:val="ProductList-Body"/>
      </w:pPr>
    </w:p>
    <w:p w14:paraId="20A0532A" w14:textId="77777777" w:rsidR="003868BE" w:rsidRPr="0008458E" w:rsidRDefault="003868BE" w:rsidP="003868BE">
      <w:pPr>
        <w:pStyle w:val="ProductList-SubSubSectionHeading"/>
        <w:outlineLvl w:val="2"/>
      </w:pPr>
      <w:bookmarkStart w:id="77" w:name="_Toc489605584"/>
      <w:bookmarkStart w:id="78" w:name="_Toc487134020"/>
      <w:bookmarkStart w:id="79" w:name="_Toc499023768"/>
      <w:r>
        <w:t>Peržiūrai skirtos versijos</w:t>
      </w:r>
      <w:bookmarkEnd w:id="77"/>
      <w:bookmarkEnd w:id="78"/>
      <w:bookmarkEnd w:id="79"/>
    </w:p>
    <w:p w14:paraId="41A32A14" w14:textId="77777777" w:rsidR="003868BE" w:rsidRPr="0008458E" w:rsidRDefault="003868BE" w:rsidP="003868BE">
      <w:pPr>
        <w:pStyle w:val="ProductList-Body"/>
      </w:pPr>
      <w:r>
        <w:t xml:space="preserve">Norėdama gauti papildomą įvertinimą, „Microsoft“ gali pateikti funkcijų, duomenų centro vietų ir paslaugų peržiūros, beta arba kitokias negalutines versijas (Peržiūros versijos). Jei nenurodyta kitaip, (i) Peržiūros versijos naudoja silpnesnes arba kitokias privatumo ir apsaugos priemones nei tos, </w:t>
      </w:r>
      <w:r>
        <w:lastRenderedPageBreak/>
        <w:t>kurios paprastai taikomos Internete teikiamoms paslaugoms, (ii) Peržiūros versijos neįtrauktos į SLA atitinkamoms Internete teikiamoms paslaugoms ir (iii) Klientas neturėtų naudoti Peržiūros versijų Asmens duomenims ar kitiems duomenims, kuriems taikomi didesni atitikties reikalavimai, tvarkyti.</w:t>
      </w:r>
    </w:p>
    <w:p w14:paraId="2B922778" w14:textId="77777777" w:rsidR="003868BE" w:rsidRPr="0008458E" w:rsidRDefault="003868BE" w:rsidP="003868BE">
      <w:pPr>
        <w:pStyle w:val="ProductList-Body"/>
      </w:pPr>
    </w:p>
    <w:p w14:paraId="2100F725" w14:textId="77777777" w:rsidR="003868BE" w:rsidRPr="0008458E" w:rsidRDefault="003868BE" w:rsidP="003868BE">
      <w:pPr>
        <w:pStyle w:val="ProductList-SubSubSectionHeading"/>
        <w:outlineLvl w:val="2"/>
      </w:pPr>
      <w:bookmarkStart w:id="80" w:name="_Toc489605585"/>
      <w:bookmarkStart w:id="81" w:name="_Toc487134021"/>
      <w:bookmarkStart w:id="82" w:name="_Toc499023769"/>
      <w:r>
        <w:t>Subrangovų naudojimas</w:t>
      </w:r>
      <w:bookmarkEnd w:id="80"/>
      <w:bookmarkEnd w:id="81"/>
      <w:bookmarkEnd w:id="82"/>
    </w:p>
    <w:p w14:paraId="3D160408" w14:textId="77777777" w:rsidR="003868BE" w:rsidRPr="0008458E" w:rsidRDefault="003868BE" w:rsidP="003868BE">
      <w:pPr>
        <w:pStyle w:val="ProductList-Body"/>
      </w:pPr>
      <w:r>
        <w:t>„Microsoft“ gali samdyti subrangovus, kurie teiktų paslaugas jos vardu. Visiems tokiems subrangovams bus leidžiama gauti Kliento duomenis ir Palaikymo duomenis, bet tik tada, jei tai būtina teikiant paslaugas, dėl kurių teikimo „Microsoft“ juos pasamdė, ir bus draudžiama naudoti Kliento duomenis bei Palaikymo duomenis bet kokiu kitu tikslu. „Microsoft“ pasilieka atsakinga už tai, kad jos subrangovai laikytųsi šiose OST nustatytų „Microsoft“ įsipareigojimų. Kliento duomenis ir Palaikymo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9023770"/>
      <w:r>
        <w:t>Kaip susisiekti su „Microsoft“</w:t>
      </w:r>
      <w:bookmarkEnd w:id="8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3"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710F5C1" w14:textId="794E3796" w:rsidR="00A51702" w:rsidRDefault="005010BF"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84" w:name="_Toc499023771"/>
      <w:bookmarkStart w:id="85" w:name="DataProcessingTerms"/>
      <w:r w:rsidRPr="00C17F2D">
        <w:rPr>
          <w:lang w:val="lt-LT"/>
        </w:rPr>
        <w:lastRenderedPageBreak/>
        <w:t>Duomenų tvarkymo sąlygos</w:t>
      </w:r>
      <w:bookmarkEnd w:id="84"/>
    </w:p>
    <w:bookmarkEnd w:id="8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86" w:name="DPTOnlineServicesTable"/>
            <w:r>
              <w:rPr>
                <w:color w:val="FFFFFF" w:themeColor="background1"/>
                <w:sz w:val="16"/>
                <w:szCs w:val="16"/>
              </w:rPr>
              <w:t>Internete teikiamos paslaugos</w:t>
            </w:r>
          </w:p>
        </w:tc>
      </w:tr>
      <w:tr w:rsidR="00BA2C8D" w14:paraId="7355F4AC" w14:textId="77777777" w:rsidTr="00386F43">
        <w:tc>
          <w:tcPr>
            <w:tcW w:w="2610" w:type="dxa"/>
            <w:vAlign w:val="center"/>
          </w:tcPr>
          <w:p w14:paraId="4CE679D6" w14:textId="19148E3B" w:rsidR="00BA2C8D" w:rsidRPr="00231971" w:rsidRDefault="00BA2C8D" w:rsidP="00BA2C8D">
            <w:pPr>
              <w:pStyle w:val="ProductList-Body"/>
              <w:rPr>
                <w:sz w:val="16"/>
                <w:szCs w:val="16"/>
              </w:rPr>
            </w:pPr>
            <w:bookmarkStart w:id="87" w:name="MicrosoftDynamicsOnlineServices"/>
            <w:bookmarkEnd w:id="86"/>
            <w:r>
              <w:rPr>
                <w:sz w:val="16"/>
                <w:szCs w:val="16"/>
              </w:rPr>
              <w:t>„Microsoft Dynamics 365“ pagrindinės paslaugos</w:t>
            </w:r>
          </w:p>
        </w:tc>
        <w:tc>
          <w:tcPr>
            <w:tcW w:w="8190" w:type="dxa"/>
          </w:tcPr>
          <w:p w14:paraId="40DCD7F7" w14:textId="753EB364" w:rsidR="00BA2C8D" w:rsidRPr="00231971" w:rsidRDefault="00BA2C8D" w:rsidP="00BA2C8D">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„Microsoft Dynamics 365“ pagrindinės paslaugos neapima 1) „Microsoft Dynamics 365 for Finance and Operations“ („Enterprise Edition“ ir „Business Edition“), „Microsoft Dynamics 365 for Retail“, „Microsoft Dynamics 365 for Talent“, „Microsoft Dynamics 365 for Talent: Attract“, „Microsoft Dynamics 365 for Talent: Onboard“; 2) „Microsoft Dynamics 365“ paslaugų palaikomiems įrenginiams ar programinei įrangai, įskaitant „Microsoft Dynamics 365“ programoms, planšetėms ir (arba) mobiliesiems telefonams, bet tuo neapsiribojant; 3) „LinkedIn Sales Navigator“; arba 4) jei atitinkamos paslaugos licencijavimo sąlygose nėra aiškiai nurodyta kitaip, jokių kitų atskirai veikiančių paslaugų, teikiamų su „Microsoft Dynamics 365“ pagrindinėmis paslaugomis arba su jomis susijusių.</w:t>
            </w:r>
          </w:p>
        </w:tc>
      </w:tr>
      <w:bookmarkEnd w:id="87"/>
      <w:tr w:rsidR="003868BE" w14:paraId="4DE89BA6" w14:textId="77777777" w:rsidTr="00386F43">
        <w:tc>
          <w:tcPr>
            <w:tcW w:w="2610" w:type="dxa"/>
            <w:vAlign w:val="center"/>
          </w:tcPr>
          <w:p w14:paraId="43985170" w14:textId="6E514673" w:rsidR="003868BE" w:rsidRPr="00231971" w:rsidRDefault="003868BE" w:rsidP="003868BE">
            <w:pPr>
              <w:pStyle w:val="ProductList-Body"/>
              <w:rPr>
                <w:sz w:val="16"/>
                <w:szCs w:val="16"/>
              </w:rPr>
            </w:pPr>
            <w:r>
              <w:rPr>
                <w:sz w:val="16"/>
                <w:szCs w:val="16"/>
              </w:rPr>
              <w:t>„Office 365“ paslaugos</w:t>
            </w:r>
          </w:p>
        </w:tc>
        <w:tc>
          <w:tcPr>
            <w:tcW w:w="8190" w:type="dxa"/>
          </w:tcPr>
          <w:p w14:paraId="4578FF58" w14:textId="47F57062" w:rsidR="003868BE" w:rsidRPr="00231971" w:rsidRDefault="003868BE" w:rsidP="003868BE">
            <w:pPr>
              <w:pStyle w:val="ProductList-Body"/>
              <w:rPr>
                <w:sz w:val="16"/>
                <w:szCs w:val="16"/>
              </w:rPr>
            </w:pPr>
            <w:r>
              <w:rPr>
                <w:sz w:val="16"/>
                <w:szCs w:val="16"/>
              </w:rPr>
              <w:t xml:space="preserve">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 vaizdo įrašų portalas, „Microsoft MyAnalytics“, Apsaugotoji kliento saugykla, „Microsoft Bookings“, „Microsoft Teams“ ir „Yammer Enterprise“. Į „Office 365“ paslaugas neįeina „Office 365 ProPlus“, jokia PSTN paslaugų dalis, kurios nevaldo „Microsoft“, jokia kliento programinė įranga ir jokia atskirai veikianti paslauga, </w:t>
            </w:r>
            <w:r w:rsidRPr="00EC7A48">
              <w:rPr>
                <w:spacing w:val="-2"/>
                <w:sz w:val="16"/>
                <w:szCs w:val="16"/>
              </w:rPr>
              <w:t>kurią galima pasiekti naudojant „Office 365“ planą ar paketą, pvz., „Bing“ arba paslauga, pažymėta kaip skirta „Office 365“.</w:t>
            </w:r>
          </w:p>
        </w:tc>
      </w:tr>
      <w:tr w:rsidR="001B7F3D" w14:paraId="52139535" w14:textId="77777777" w:rsidTr="00386F43">
        <w:tc>
          <w:tcPr>
            <w:tcW w:w="2610" w:type="dxa"/>
            <w:vAlign w:val="center"/>
          </w:tcPr>
          <w:p w14:paraId="6FA8107C" w14:textId="08CEC5A9" w:rsidR="001B7F3D" w:rsidRPr="00231971" w:rsidRDefault="001B7F3D" w:rsidP="001B7F3D">
            <w:pPr>
              <w:pStyle w:val="ProductList-Body"/>
              <w:rPr>
                <w:sz w:val="16"/>
                <w:szCs w:val="16"/>
              </w:rPr>
            </w:pPr>
            <w:bookmarkStart w:id="88" w:name="MicrosoftAzureCoreServices"/>
            <w:r>
              <w:rPr>
                <w:sz w:val="16"/>
                <w:szCs w:val="16"/>
              </w:rPr>
              <w:t>„Microsoft Azure“ pagrindinės paslaugos</w:t>
            </w:r>
            <w:bookmarkEnd w:id="88"/>
          </w:p>
        </w:tc>
        <w:tc>
          <w:tcPr>
            <w:tcW w:w="8190" w:type="dxa"/>
          </w:tcPr>
          <w:p w14:paraId="1D8D5571" w14:textId="2A938BA7" w:rsidR="001B7F3D" w:rsidRPr="00231971" w:rsidRDefault="001B7F3D" w:rsidP="001B7F3D">
            <w:pPr>
              <w:pStyle w:val="ProductList-Body"/>
              <w:rPr>
                <w:sz w:val="16"/>
                <w:szCs w:val="16"/>
              </w:rPr>
            </w:pPr>
            <w:r>
              <w:rPr>
                <w:sz w:val="16"/>
                <w:szCs w:val="16"/>
              </w:rPr>
              <w:t xml:space="preserve">„API Management“, „App Service“ („API Apps“, „Logic Apps“, „Mobile Apps“, „Web Apps“), „Application Gateway“, „Application Insights“, „Automation“, „Azure Active Directory“ (nemokama ir standartinė),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lastRenderedPageBreak/>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0334ED5" w:rsidR="003868BE" w:rsidRPr="00231971" w:rsidRDefault="003868BE" w:rsidP="003868B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89" w:name="DataProcessingTerms_DataatRest"/>
      <w:bookmarkStart w:id="90" w:name="_Toc457466419"/>
      <w:bookmarkStart w:id="91" w:name="_Toc453946599"/>
      <w:bookmarkStart w:id="92" w:name="_Toc499023772"/>
      <w:r>
        <w:t>Kliento neaktyvių duomenų saugojimo vieta</w:t>
      </w:r>
      <w:bookmarkEnd w:id="89"/>
      <w:bookmarkEnd w:id="90"/>
      <w:bookmarkEnd w:id="91"/>
      <w:bookmarkEnd w:id="92"/>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4B87592A" w:rsidR="00A54E2A" w:rsidRDefault="00481AF9" w:rsidP="00A54E2A">
      <w:pPr>
        <w:pStyle w:val="ProductList-Body"/>
        <w:keepNext/>
        <w:numPr>
          <w:ilvl w:val="0"/>
          <w:numId w:val="6"/>
        </w:numPr>
        <w:ind w:left="450" w:hanging="270"/>
      </w:pPr>
      <w:r>
        <w:rPr>
          <w:b/>
        </w:rPr>
        <w:t xml:space="preserve">„Office 365“ paslaugos. </w:t>
      </w:r>
      <w:r>
        <w:t>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A54E2A">
        <w:t xml:space="preserve">. </w:t>
      </w:r>
    </w:p>
    <w:p w14:paraId="25EB2B90" w14:textId="560EF52D" w:rsidR="00012E34" w:rsidRPr="00B760E9" w:rsidRDefault="00012E34" w:rsidP="00A54E2A">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639270C9" w14:textId="77777777" w:rsidR="003868BE" w:rsidRPr="0008458E" w:rsidRDefault="003868BE" w:rsidP="003868BE">
      <w:pPr>
        <w:pStyle w:val="ProductList-Body"/>
        <w:numPr>
          <w:ilvl w:val="0"/>
          <w:numId w:val="6"/>
        </w:numPr>
        <w:ind w:left="450" w:hanging="270"/>
      </w:pPr>
      <w:r>
        <w:rPr>
          <w:b/>
        </w:rPr>
        <w:t>Pagrindinės „Microsoft“ įmonėms skirtų programų platformos paslaugos</w:t>
      </w:r>
      <w:r w:rsidRPr="00EC7A48">
        <w:rPr>
          <w:b/>
          <w:bCs/>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61FDBD63" w14:textId="39514273" w:rsidR="00B008E5" w:rsidRPr="006D2C33" w:rsidRDefault="00B008E5" w:rsidP="003868BE">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019FD900" w:rsidR="00F67019" w:rsidRPr="00B5721D" w:rsidRDefault="00F67019" w:rsidP="00F67019">
      <w:pPr>
        <w:pStyle w:val="ProductList-Body"/>
        <w:numPr>
          <w:ilvl w:val="0"/>
          <w:numId w:val="6"/>
        </w:numPr>
        <w:ind w:left="450" w:hanging="270"/>
        <w:rPr>
          <w:b/>
        </w:rPr>
      </w:pPr>
      <w:r>
        <w:rPr>
          <w:b/>
        </w:rPr>
        <w:t>„</w:t>
      </w:r>
      <w:r w:rsidR="001B7F3D">
        <w:rPr>
          <w:b/>
        </w:rPr>
        <w:t>Microsoft Cloud App Security“</w:t>
      </w:r>
      <w:r w:rsidR="001B7F3D" w:rsidRPr="00DE7EFE">
        <w:rPr>
          <w:b/>
          <w:bCs/>
        </w:rPr>
        <w:t>.</w:t>
      </w:r>
      <w:r w:rsidR="001B7F3D">
        <w:t xml:space="preserve"> Jei Klientas konfigūruoja savo nuomotoją Europos Sąjungoje arba Jungtinėse Amerikos Valstijose, „Microsoft“ saugos Kliento neaktyvius duomenis tik toje atitinkamoje Geografinėje srityje</w:t>
      </w:r>
      <w:r>
        <w:t>.</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6F95162A" w:rsidR="00D25E83" w:rsidRDefault="00D25E83" w:rsidP="00B008E5">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93" w:name="DataProcessingTerms_Privacy"/>
      <w:bookmarkStart w:id="94" w:name="_Toc449618397"/>
      <w:bookmarkStart w:id="95" w:name="_Toc445967464"/>
      <w:bookmarkStart w:id="96" w:name="_Toc499023773"/>
      <w:r w:rsidRPr="00B760E9">
        <w:t>Privatumas</w:t>
      </w:r>
      <w:bookmarkEnd w:id="93"/>
      <w:bookmarkEnd w:id="94"/>
      <w:bookmarkEnd w:id="95"/>
      <w:bookmarkEnd w:id="96"/>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97" w:name="SubcontractorTransfer"/>
      <w:r>
        <w:rPr>
          <w:b/>
        </w:rPr>
        <w:t>Perleidimas subrangovams</w:t>
      </w:r>
      <w:bookmarkEnd w:id="97"/>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w:t>
      </w:r>
      <w:r>
        <w:lastRenderedPageBreak/>
        <w:t>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9023774"/>
      <w:r>
        <w:t>Papildomos Europos sąlygos.</w:t>
      </w:r>
      <w:bookmarkEnd w:id="98"/>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99" w:name="_Toc499023775"/>
      <w:r>
        <w:t>Sauga</w:t>
      </w:r>
      <w:bookmarkEnd w:id="99"/>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3868BE">
      <w:pPr>
        <w:pStyle w:val="ProductList-Body"/>
        <w:keepNext/>
        <w:outlineLvl w:val="2"/>
        <w:rPr>
          <w:b/>
          <w:color w:val="00188F"/>
        </w:rPr>
      </w:pPr>
      <w:bookmarkStart w:id="100" w:name="DataProcessingTerms_OLSInfoSecurityPolic"/>
      <w:bookmarkStart w:id="101" w:name="DataProcessingTerms_SecurityPolicy"/>
      <w:r>
        <w:rPr>
          <w:b/>
          <w:color w:val="00188F"/>
        </w:rPr>
        <w:t>Internete teikiamų paslaugų informacijos saugos strategija</w:t>
      </w:r>
    </w:p>
    <w:bookmarkEnd w:id="100"/>
    <w:bookmarkEnd w:id="101"/>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3868BE" w:rsidRPr="00C62FB6" w14:paraId="427B187D" w14:textId="77777777" w:rsidTr="00B40326">
        <w:trPr>
          <w:trHeight w:val="288"/>
        </w:trPr>
        <w:tc>
          <w:tcPr>
            <w:tcW w:w="2880" w:type="dxa"/>
            <w:vAlign w:val="center"/>
          </w:tcPr>
          <w:p w14:paraId="45095D8D" w14:textId="0B40633C" w:rsidR="003868BE" w:rsidRDefault="003868BE" w:rsidP="003868BE">
            <w:pPr>
              <w:pStyle w:val="ProductList-Body"/>
              <w:rPr>
                <w:sz w:val="16"/>
                <w:szCs w:val="16"/>
              </w:rPr>
            </w:pPr>
            <w:r>
              <w:rPr>
                <w:sz w:val="16"/>
                <w:szCs w:val="16"/>
              </w:rPr>
              <w:t>„Microsoft Cloud App Security“</w:t>
            </w:r>
          </w:p>
        </w:tc>
        <w:tc>
          <w:tcPr>
            <w:tcW w:w="1584" w:type="dxa"/>
            <w:vAlign w:val="center"/>
          </w:tcPr>
          <w:p w14:paraId="1356B11C" w14:textId="65D7D79E"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1EFEF429"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59551A2F"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4333E175"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017F767" w14:textId="656BDCF4" w:rsidR="003868BE"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50773E20" w14:textId="77777777" w:rsidTr="00B40326">
        <w:trPr>
          <w:trHeight w:val="288"/>
        </w:trPr>
        <w:tc>
          <w:tcPr>
            <w:tcW w:w="2880" w:type="dxa"/>
            <w:vAlign w:val="center"/>
          </w:tcPr>
          <w:p w14:paraId="33047A4C" w14:textId="39F8B233" w:rsidR="003868BE" w:rsidRPr="005F68CF" w:rsidRDefault="003868BE" w:rsidP="003868BE">
            <w:pPr>
              <w:pStyle w:val="ProductList-Body"/>
              <w:rPr>
                <w:sz w:val="16"/>
              </w:rPr>
            </w:pPr>
            <w:r>
              <w:rPr>
                <w:sz w:val="16"/>
                <w:szCs w:val="16"/>
              </w:rPr>
              <w:t>„Microsoft Graph“</w:t>
            </w:r>
          </w:p>
        </w:tc>
        <w:tc>
          <w:tcPr>
            <w:tcW w:w="1584" w:type="dxa"/>
            <w:vAlign w:val="center"/>
          </w:tcPr>
          <w:p w14:paraId="4DD47C6B" w14:textId="694D770F"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6BB5E14C" w14:textId="5ABCEA14"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3B9104F0" w14:textId="1B90B945"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45774D6B" w14:textId="64C7AB6C" w:rsidR="003868BE" w:rsidRPr="005F68CF" w:rsidRDefault="003868BE" w:rsidP="003868BE">
            <w:pPr>
              <w:pStyle w:val="ProductList-Body"/>
              <w:rPr>
                <w:color w:val="000000" w:themeColor="text1"/>
                <w:sz w:val="16"/>
              </w:rPr>
            </w:pPr>
            <w:r>
              <w:rPr>
                <w:color w:val="000000" w:themeColor="text1"/>
                <w:sz w:val="16"/>
                <w:szCs w:val="16"/>
              </w:rPr>
              <w:t>Ne</w:t>
            </w:r>
          </w:p>
        </w:tc>
        <w:tc>
          <w:tcPr>
            <w:tcW w:w="1584" w:type="dxa"/>
            <w:vAlign w:val="center"/>
          </w:tcPr>
          <w:p w14:paraId="0CE1E0BC" w14:textId="64941FF3" w:rsidR="003868BE" w:rsidRPr="005F68CF" w:rsidRDefault="003868BE" w:rsidP="003868BE">
            <w:pPr>
              <w:pStyle w:val="ProductList-Body"/>
              <w:rPr>
                <w:color w:val="000000" w:themeColor="text1"/>
                <w:sz w:val="16"/>
              </w:rPr>
            </w:pPr>
            <w:r>
              <w:rPr>
                <w:color w:val="000000" w:themeColor="text1"/>
                <w:sz w:val="16"/>
                <w:szCs w:val="16"/>
              </w:rPr>
              <w:t>Ne</w:t>
            </w:r>
          </w:p>
        </w:tc>
      </w:tr>
      <w:tr w:rsidR="003868BE" w:rsidRPr="00C62FB6" w14:paraId="660DA656" w14:textId="77777777" w:rsidTr="00B40326">
        <w:trPr>
          <w:trHeight w:val="288"/>
        </w:trPr>
        <w:tc>
          <w:tcPr>
            <w:tcW w:w="2880" w:type="dxa"/>
            <w:vAlign w:val="center"/>
          </w:tcPr>
          <w:p w14:paraId="09972373" w14:textId="433AF92B" w:rsidR="003868BE" w:rsidRPr="00231971" w:rsidRDefault="003868BE" w:rsidP="003868BE">
            <w:pPr>
              <w:pStyle w:val="ProductList-Body"/>
              <w:rPr>
                <w:sz w:val="16"/>
                <w:szCs w:val="16"/>
              </w:rPr>
            </w:pPr>
            <w:r>
              <w:rPr>
                <w:sz w:val="16"/>
                <w:szCs w:val="16"/>
              </w:rPr>
              <w:t>„Microsoft Intune“ internete teikiamos paslaugos</w:t>
            </w:r>
          </w:p>
        </w:tc>
        <w:tc>
          <w:tcPr>
            <w:tcW w:w="1584" w:type="dxa"/>
            <w:vAlign w:val="center"/>
          </w:tcPr>
          <w:p w14:paraId="0637B3BE" w14:textId="6AC6A51F"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34A98F8"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14DF9C4E"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29C4C05"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15E9F2F" w14:textId="0DDBC384" w:rsidR="003868BE" w:rsidRPr="00231971"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2E78975E" w14:textId="77777777" w:rsidTr="00B40326">
        <w:trPr>
          <w:trHeight w:val="288"/>
        </w:trPr>
        <w:tc>
          <w:tcPr>
            <w:tcW w:w="2880" w:type="dxa"/>
            <w:vAlign w:val="center"/>
          </w:tcPr>
          <w:p w14:paraId="428B09FB" w14:textId="42E856C6" w:rsidR="003868BE" w:rsidRDefault="003868BE" w:rsidP="003868BE">
            <w:pPr>
              <w:pStyle w:val="ProductList-Body"/>
              <w:rPr>
                <w:sz w:val="16"/>
                <w:szCs w:val="16"/>
              </w:rPr>
            </w:pPr>
            <w:r>
              <w:rPr>
                <w:sz w:val="16"/>
                <w:szCs w:val="16"/>
              </w:rPr>
              <w:t>Pagrindinės „Microsoft“ įmonėms skirtų programų platformos paslaugos</w:t>
            </w:r>
          </w:p>
        </w:tc>
        <w:tc>
          <w:tcPr>
            <w:tcW w:w="1584" w:type="dxa"/>
            <w:vAlign w:val="center"/>
          </w:tcPr>
          <w:p w14:paraId="6B0AB9C6" w14:textId="6655D02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585C7BC" w14:textId="051E78E7"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84C32DD" w14:textId="7D10F38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E4831A3" w14:textId="0E5AA7E8"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2A4FC87" w14:textId="46E8357D" w:rsidR="003868BE" w:rsidRDefault="003868BE" w:rsidP="003868BE">
            <w:pPr>
              <w:pStyle w:val="ProductList-Body"/>
              <w:rPr>
                <w:color w:val="000000" w:themeColor="text1"/>
                <w:sz w:val="16"/>
                <w:szCs w:val="16"/>
              </w:rPr>
            </w:pPr>
            <w:r>
              <w:rPr>
                <w:color w:val="000000" w:themeColor="text1"/>
                <w:sz w:val="16"/>
                <w:szCs w:val="16"/>
              </w:rPr>
              <w:t>Taip</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2F112A84" w14:textId="7D6F398A" w:rsidR="00A51702" w:rsidRDefault="005010BF"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9023776"/>
      <w:r>
        <w:lastRenderedPageBreak/>
        <w:t>Su Internete teikiamomis paslaugomis susijusios sąlygos</w:t>
      </w:r>
      <w:bookmarkEnd w:id="102"/>
      <w:bookmarkEnd w:id="10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4" w:name="_Toc499023777"/>
      <w:bookmarkStart w:id="105" w:name="MicrosoftAzureServices"/>
      <w:r w:rsidRPr="00C17F2D">
        <w:rPr>
          <w:lang w:val="lt-LT"/>
        </w:rPr>
        <w:t>„Microsoft Azure“ paslaugos</w:t>
      </w:r>
      <w:bookmarkEnd w:id="104"/>
    </w:p>
    <w:bookmarkEnd w:id="105"/>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6"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7"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29" w:history="1">
        <w:r w:rsidR="00383647">
          <w:rPr>
            <w:rStyle w:val="Hyperlink"/>
          </w:rPr>
          <w:t>http://azure.microsoft.com/en-us/support/legal/store-terms/</w:t>
        </w:r>
      </w:hyperlink>
      <w:hyperlink r:id="rId30" w:history="1"/>
      <w:r>
        <w:t>.</w:t>
      </w:r>
    </w:p>
    <w:p w14:paraId="594701E0" w14:textId="75796A1D" w:rsidR="00D25E83" w:rsidRDefault="00D25E83" w:rsidP="00272578">
      <w:pPr>
        <w:pStyle w:val="ProductList-Body"/>
      </w:pPr>
    </w:p>
    <w:p w14:paraId="316CE6E4" w14:textId="77777777" w:rsidR="00F0030C" w:rsidRPr="001B7F3D" w:rsidRDefault="00F0030C" w:rsidP="00F0030C">
      <w:pPr>
        <w:pStyle w:val="ProductList-Offering2Heading"/>
        <w:outlineLvl w:val="2"/>
        <w:rPr>
          <w:lang w:val="lt-LT"/>
        </w:rPr>
      </w:pPr>
      <w:bookmarkStart w:id="106" w:name="MicrosoftTranslator"/>
      <w:r w:rsidRPr="00F0030C">
        <w:rPr>
          <w:lang w:val="lt-LT"/>
        </w:rPr>
        <w:tab/>
      </w:r>
      <w:bookmarkStart w:id="107" w:name="_Toc484158292"/>
      <w:bookmarkStart w:id="108" w:name="_Toc499023778"/>
      <w:r w:rsidRPr="001B7F3D">
        <w:rPr>
          <w:lang w:val="lt-LT"/>
        </w:rPr>
        <w:t>„Microsoft Azure Stack“</w:t>
      </w:r>
      <w:bookmarkEnd w:id="107"/>
      <w:bookmarkEnd w:id="108"/>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1"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5010B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04BD6CB5" w14:textId="0308128D" w:rsidR="00423851" w:rsidRPr="00B44244" w:rsidRDefault="00423851" w:rsidP="00423851">
      <w:pPr>
        <w:pStyle w:val="ProductList-Offering2Heading"/>
        <w:outlineLvl w:val="2"/>
        <w:rPr>
          <w:lang w:val="lt-LT"/>
        </w:rPr>
      </w:pPr>
      <w:bookmarkStart w:id="109" w:name="MicrosoftCognitiveServices"/>
      <w:r w:rsidRPr="00B44244">
        <w:rPr>
          <w:lang w:val="lt-LT"/>
        </w:rPr>
        <w:tab/>
      </w:r>
      <w:bookmarkStart w:id="110" w:name="_Toc465426838"/>
      <w:bookmarkStart w:id="111" w:name="_Toc468350407"/>
      <w:bookmarkStart w:id="112" w:name="_Toc499023779"/>
      <w:r w:rsidRPr="00B44244">
        <w:rPr>
          <w:lang w:val="lt-LT"/>
        </w:rPr>
        <w:t xml:space="preserve">„Microsoft“ </w:t>
      </w:r>
      <w:bookmarkEnd w:id="110"/>
      <w:r w:rsidRPr="00B44244">
        <w:rPr>
          <w:lang w:val="lt-LT"/>
        </w:rPr>
        <w:t>mokymo paslaugos</w:t>
      </w:r>
      <w:bookmarkEnd w:id="111"/>
      <w:bookmarkEnd w:id="112"/>
    </w:p>
    <w:bookmarkEnd w:id="106"/>
    <w:bookmarkEnd w:id="109"/>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2"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225287A7" w14:textId="77777777" w:rsidR="003868BE" w:rsidRPr="0008458E" w:rsidRDefault="003868BE" w:rsidP="003868BE">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 xml:space="preserve">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w:t>
      </w:r>
      <w:r>
        <w:lastRenderedPageBreak/>
        <w:t>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3"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2F1DB820" w14:textId="77777777" w:rsidR="00BA2C8D" w:rsidRPr="00BA2331" w:rsidRDefault="00BA2C8D" w:rsidP="00BA2C8D">
      <w:pPr>
        <w:pStyle w:val="ProductList-ClauseHeading"/>
      </w:pPr>
      <w:r>
        <w:t>„Bing“ API Kliento naudojimosi paslaugos rezultatais apribojimas</w:t>
      </w:r>
    </w:p>
    <w:p w14:paraId="222D7094" w14:textId="77777777" w:rsidR="00BA2C8D" w:rsidRPr="00BA2331" w:rsidRDefault="00BA2C8D" w:rsidP="00BA2C8D">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18A6C51E" w14:textId="77777777" w:rsidR="00BA2C8D" w:rsidRPr="00BA2331" w:rsidRDefault="00BA2C8D" w:rsidP="00BA2C8D">
      <w:pPr>
        <w:pStyle w:val="ProductList-Body"/>
        <w:tabs>
          <w:tab w:val="left" w:pos="270"/>
        </w:tabs>
      </w:pPr>
      <w:r>
        <w:t xml:space="preserve">Klientas turi laikytis „Bing“ ieškos žiniatinklyje, vaizdų ieškos, vaizdo įrašų ieškos ir naujienų ieškos API, „Bing Spell Check“, „Bing“ pasirinktinės ieškos ir „Bing Autosuggest“ (toliau kartu – Ieškos API), naudojimo ir rodymo reikalavimų, kurie pateikiami </w:t>
      </w:r>
      <w:hyperlink r:id="rId34"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5010BF"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2511ADCF" w14:textId="77777777" w:rsidR="00C94916" w:rsidRPr="00C94916" w:rsidRDefault="00C94916" w:rsidP="00C94916">
      <w:pPr>
        <w:pStyle w:val="ProductList-Offering2Heading"/>
        <w:ind w:firstLine="158"/>
        <w:outlineLvl w:val="2"/>
        <w:rPr>
          <w:lang w:val="lt-LT"/>
        </w:rPr>
      </w:pPr>
      <w:bookmarkStart w:id="113" w:name="_Toc494738672"/>
      <w:bookmarkStart w:id="114" w:name="_Toc499023780"/>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C94916">
        <w:rPr>
          <w:lang w:val="lt-LT"/>
        </w:rPr>
        <w:t>„Microsoft Genomics“</w:t>
      </w:r>
      <w:bookmarkEnd w:id="113"/>
      <w:bookmarkEnd w:id="114"/>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5"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5010BF"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B7F3D" w:rsidRDefault="00C94916" w:rsidP="00C94916">
      <w:pPr>
        <w:pStyle w:val="ProductList-Offering2Heading"/>
        <w:outlineLvl w:val="2"/>
        <w:rPr>
          <w:lang w:val="pt-BR"/>
        </w:rPr>
      </w:pPr>
      <w:r w:rsidRPr="001B7F3D">
        <w:rPr>
          <w:lang w:val="pt-BR"/>
        </w:rPr>
        <w:lastRenderedPageBreak/>
        <w:tab/>
      </w:r>
      <w:bookmarkStart w:id="123" w:name="_Toc494738673"/>
      <w:bookmarkStart w:id="124" w:name="_Toc499023781"/>
      <w:r w:rsidRPr="001B7F3D">
        <w:rPr>
          <w:lang w:val="pt-BR"/>
        </w:rPr>
        <w:t xml:space="preserve">„Visual Studio </w:t>
      </w:r>
      <w:r w:rsidR="001B7F3D">
        <w:rPr>
          <w:lang w:val="pt-BR"/>
        </w:rPr>
        <w:t>App</w:t>
      </w:r>
      <w:r w:rsidRPr="001B7F3D">
        <w:rPr>
          <w:lang w:val="pt-BR"/>
        </w:rPr>
        <w:t xml:space="preserve"> Center“</w:t>
      </w:r>
      <w:bookmarkEnd w:id="123"/>
      <w:bookmarkEnd w:id="124"/>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011EAB8C"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https://aka.ms/mctestprivacypolicy.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5010BF"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25" w:name="_Toc499023782"/>
      <w:r w:rsidRPr="00F67019">
        <w:rPr>
          <w:lang w:val="lt-LT"/>
        </w:rPr>
        <w:t>„Microsoft Azure“ planai</w:t>
      </w:r>
      <w:bookmarkEnd w:id="115"/>
      <w:bookmarkEnd w:id="116"/>
      <w:bookmarkEnd w:id="125"/>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26" w:name="_Toc499023783"/>
      <w:r w:rsidR="00386F43" w:rsidRPr="00012E34">
        <w:rPr>
          <w:lang w:val="lt-LT"/>
        </w:rPr>
        <w:t>„</w:t>
      </w:r>
      <w:r w:rsidR="00386F43" w:rsidRPr="00423851">
        <w:rPr>
          <w:lang w:val="lt-LT"/>
        </w:rPr>
        <w:t>Azure Active Directory Basic</w:t>
      </w:r>
      <w:bookmarkEnd w:id="117"/>
      <w:bookmarkEnd w:id="118"/>
      <w:r w:rsidR="00386F43" w:rsidRPr="00012E34">
        <w:rPr>
          <w:lang w:val="lt-LT"/>
        </w:rPr>
        <w:t>“</w:t>
      </w:r>
      <w:bookmarkEnd w:id="126"/>
    </w:p>
    <w:bookmarkEnd w:id="119"/>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5010B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27" w:name="AzureActiveDirectoryPremium"/>
      <w:r w:rsidRPr="00423851">
        <w:rPr>
          <w:lang w:val="lt-LT"/>
        </w:rPr>
        <w:tab/>
      </w:r>
      <w:bookmarkStart w:id="128" w:name="_Toc459970715"/>
      <w:bookmarkStart w:id="129" w:name="_Toc457466429"/>
      <w:bookmarkStart w:id="130" w:name="_Toc499023784"/>
      <w:r w:rsidRPr="00423851">
        <w:rPr>
          <w:lang w:val="lt-LT"/>
        </w:rPr>
        <w:t>„Azure Active Directory Premium“</w:t>
      </w:r>
      <w:bookmarkEnd w:id="128"/>
      <w:bookmarkEnd w:id="129"/>
      <w:bookmarkEnd w:id="130"/>
    </w:p>
    <w:bookmarkEnd w:id="127"/>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5010B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31" w:name="AzureInformationProtectionPremium"/>
      <w:r>
        <w:tab/>
      </w:r>
      <w:bookmarkStart w:id="132" w:name="AzureRightsManagement"/>
      <w:bookmarkStart w:id="133" w:name="_Toc459970716"/>
      <w:bookmarkStart w:id="134" w:name="_Toc457466430"/>
      <w:bookmarkStart w:id="135" w:name="_Toc499023785"/>
      <w:r>
        <w:t>„Azure Information Protection</w:t>
      </w:r>
      <w:bookmarkEnd w:id="132"/>
      <w:r>
        <w:t xml:space="preserve"> Premium</w:t>
      </w:r>
      <w:bookmarkEnd w:id="133"/>
      <w:bookmarkEnd w:id="134"/>
      <w:r>
        <w:t>“</w:t>
      </w:r>
      <w:bookmarkEnd w:id="135"/>
    </w:p>
    <w:bookmarkEnd w:id="131"/>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5010B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36" w:name="_Toc388464308"/>
      <w:bookmarkEnd w:id="136"/>
    </w:p>
    <w:p w14:paraId="46108CF8" w14:textId="492A2F98" w:rsidR="00C94916" w:rsidRDefault="00C94916" w:rsidP="00C94916">
      <w:pPr>
        <w:pStyle w:val="ProductList-Body"/>
      </w:pPr>
      <w:bookmarkStart w:id="137" w:name="Dynamics365"/>
      <w:bookmarkStart w:id="138" w:name="_Toc494738678"/>
      <w:bookmarkStart w:id="139" w:name="_Toc492329139"/>
      <w:bookmarkEnd w:id="120"/>
      <w:bookmarkEnd w:id="121"/>
      <w:bookmarkEnd w:id="122"/>
    </w:p>
    <w:p w14:paraId="7270C6DD" w14:textId="77777777" w:rsidR="001B7F3D" w:rsidRDefault="001B7F3D" w:rsidP="00C94916">
      <w:pPr>
        <w:pStyle w:val="ProductList-Body"/>
      </w:pPr>
    </w:p>
    <w:p w14:paraId="16D7291F" w14:textId="5A5D1242" w:rsidR="00C94916" w:rsidRDefault="00C94916" w:rsidP="00C94916">
      <w:pPr>
        <w:pStyle w:val="ProductList-Body"/>
      </w:pPr>
    </w:p>
    <w:p w14:paraId="3F92632A" w14:textId="77777777" w:rsidR="00C94916" w:rsidRDefault="00C94916" w:rsidP="00C94916">
      <w:pPr>
        <w:pStyle w:val="ProductList-Body"/>
      </w:pPr>
    </w:p>
    <w:p w14:paraId="62B48D97" w14:textId="77777777" w:rsidR="00C94916" w:rsidRDefault="00C94916" w:rsidP="00C94916">
      <w:pPr>
        <w:pStyle w:val="ProductList-Body"/>
      </w:pPr>
    </w:p>
    <w:p w14:paraId="67A64A1D" w14:textId="57513D96" w:rsidR="00C94916" w:rsidRPr="001B7F3D" w:rsidRDefault="00C94916" w:rsidP="00C94916">
      <w:pPr>
        <w:pStyle w:val="ProductList-Offering1Heading"/>
        <w:rPr>
          <w:lang w:val="pt-BR"/>
        </w:rPr>
      </w:pPr>
      <w:bookmarkStart w:id="140" w:name="_Toc499023786"/>
      <w:r w:rsidRPr="001B7F3D">
        <w:rPr>
          <w:lang w:val="pt-BR"/>
        </w:rPr>
        <w:lastRenderedPageBreak/>
        <w:t>„Microsoft Dynamics 365“ paslaugos</w:t>
      </w:r>
      <w:bookmarkEnd w:id="137"/>
      <w:bookmarkEnd w:id="138"/>
      <w:bookmarkEnd w:id="139"/>
      <w:bookmarkEnd w:id="140"/>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6"/>
          <w:footerReference w:type="first" r:id="rId37"/>
          <w:pgSz w:w="12240" w:h="15840"/>
          <w:pgMar w:top="1440" w:right="720" w:bottom="1440" w:left="720" w:header="720" w:footer="720" w:gutter="0"/>
          <w:cols w:space="720"/>
          <w:titlePg/>
          <w:docGrid w:linePitch="360"/>
        </w:sectPr>
      </w:pPr>
    </w:p>
    <w:p w14:paraId="5B2C0AB5" w14:textId="77777777" w:rsidR="00C94916" w:rsidRPr="00BA2331" w:rsidRDefault="00C94916" w:rsidP="00C94916">
      <w:pPr>
        <w:pStyle w:val="ProductList-Body"/>
      </w:pPr>
      <w:r>
        <w:rPr>
          <w:rFonts w:asciiTheme="majorHAnsi" w:hAnsiTheme="majorHAnsi"/>
          <w:sz w:val="16"/>
          <w:szCs w:val="16"/>
        </w:rPr>
        <w:t>„Microsoft Dynamics 365 for Case Management“, „Enterprise Edition“</w:t>
      </w:r>
    </w:p>
    <w:p w14:paraId="43A3AEA0" w14:textId="77777777" w:rsidR="00C94916" w:rsidRPr="00BA2331" w:rsidRDefault="00C94916" w:rsidP="00C94916">
      <w:pPr>
        <w:pStyle w:val="ProductList-Body"/>
      </w:pPr>
      <w:r>
        <w:rPr>
          <w:rFonts w:asciiTheme="majorHAnsi" w:hAnsiTheme="majorHAnsi"/>
          <w:sz w:val="16"/>
          <w:szCs w:val="16"/>
        </w:rPr>
        <w:t>„Microsoft Dynamics 365 for Customer Service“, „Enterprise Edition“</w:t>
      </w:r>
    </w:p>
    <w:p w14:paraId="796F070A" w14:textId="77777777" w:rsidR="00C94916" w:rsidRPr="00BA2331" w:rsidRDefault="00C94916" w:rsidP="00C94916">
      <w:pPr>
        <w:pStyle w:val="ProductList-Body"/>
      </w:pPr>
      <w:r>
        <w:rPr>
          <w:rFonts w:asciiTheme="majorHAnsi" w:hAnsiTheme="majorHAnsi"/>
          <w:sz w:val="16"/>
          <w:szCs w:val="16"/>
        </w:rPr>
        <w:t>„Microsoft Dynamics 365 for Field Services“, „Enterprise Edition“</w:t>
      </w:r>
    </w:p>
    <w:p w14:paraId="336DFF72" w14:textId="77777777" w:rsidR="00C94916" w:rsidRPr="00BA2331" w:rsidRDefault="00C94916" w:rsidP="00C94916">
      <w:pPr>
        <w:pStyle w:val="ProductList-Body"/>
      </w:pPr>
      <w:r>
        <w:rPr>
          <w:rFonts w:asciiTheme="majorHAnsi" w:hAnsiTheme="majorHAnsi"/>
          <w:sz w:val="16"/>
          <w:szCs w:val="16"/>
        </w:rPr>
        <w:t>„Microsoft Dynamics 365 for Finance and Operations“, „Business Edition“</w:t>
      </w:r>
    </w:p>
    <w:p w14:paraId="1DED9926" w14:textId="77777777" w:rsidR="00C94916" w:rsidRPr="00BA2331" w:rsidRDefault="00C94916" w:rsidP="00C94916">
      <w:pPr>
        <w:pStyle w:val="ProductList-Body"/>
      </w:pPr>
      <w:r>
        <w:rPr>
          <w:rFonts w:asciiTheme="majorHAnsi" w:hAnsiTheme="majorHAnsi"/>
          <w:sz w:val="16"/>
          <w:szCs w:val="16"/>
        </w:rPr>
        <w:t>„Microsoft Dynamics 365 for Operations Activity“, „Enterprise Edition“</w:t>
      </w:r>
    </w:p>
    <w:p w14:paraId="3F190D63" w14:textId="77777777" w:rsidR="00C94916" w:rsidRPr="00BA2331" w:rsidRDefault="00C94916" w:rsidP="00C94916">
      <w:pPr>
        <w:pStyle w:val="ProductList-Body"/>
      </w:pPr>
      <w:r>
        <w:rPr>
          <w:rFonts w:asciiTheme="majorHAnsi" w:hAnsiTheme="majorHAnsi"/>
          <w:sz w:val="16"/>
          <w:szCs w:val="16"/>
        </w:rPr>
        <w:t>„Microsoft Dynamics 365 for Operations Device“, „Enterprise Edition“</w:t>
      </w:r>
    </w:p>
    <w:p w14:paraId="3F236CDA" w14:textId="77777777" w:rsidR="00C94916" w:rsidRPr="00BA2331" w:rsidRDefault="00C94916" w:rsidP="00C94916">
      <w:pPr>
        <w:pStyle w:val="ProductList-Body"/>
      </w:pPr>
      <w:r>
        <w:rPr>
          <w:rFonts w:asciiTheme="majorHAnsi" w:hAnsiTheme="majorHAnsi"/>
          <w:sz w:val="16"/>
          <w:szCs w:val="16"/>
        </w:rPr>
        <w:t>„Microsoft Dynamics 365 for Project Service Automation“, „Enterprise Edition“</w:t>
      </w:r>
    </w:p>
    <w:p w14:paraId="4D13B186" w14:textId="77777777" w:rsidR="00C94916" w:rsidRPr="00BA2331" w:rsidRDefault="00C94916" w:rsidP="00C94916">
      <w:pPr>
        <w:pStyle w:val="ProductList-Body"/>
      </w:pPr>
      <w:r>
        <w:rPr>
          <w:rFonts w:asciiTheme="majorHAnsi" w:hAnsiTheme="majorHAnsi"/>
          <w:sz w:val="16"/>
          <w:szCs w:val="16"/>
        </w:rPr>
        <w:t>„Microsoft Dynamics 365 for Retail“, „Enterprise Edition“</w:t>
      </w:r>
    </w:p>
    <w:p w14:paraId="078E42B7" w14:textId="77777777" w:rsidR="00C94916" w:rsidRPr="00BA2331" w:rsidRDefault="00C94916" w:rsidP="00C94916">
      <w:pPr>
        <w:pStyle w:val="ProductList-Body"/>
      </w:pPr>
      <w:r>
        <w:rPr>
          <w:rFonts w:asciiTheme="majorHAnsi" w:hAnsiTheme="majorHAnsi"/>
          <w:sz w:val="16"/>
          <w:szCs w:val="16"/>
        </w:rPr>
        <w:t>„Microsoft Dynamics 365 for Sales“, „Enterprise Edition“</w:t>
      </w:r>
    </w:p>
    <w:p w14:paraId="77A22292" w14:textId="77777777" w:rsidR="00C94916" w:rsidRPr="00BA2331" w:rsidRDefault="00C94916" w:rsidP="00C94916">
      <w:pPr>
        <w:pStyle w:val="ProductList-Body"/>
      </w:pPr>
      <w:r>
        <w:rPr>
          <w:rFonts w:asciiTheme="majorHAnsi" w:hAnsiTheme="majorHAnsi"/>
          <w:sz w:val="16"/>
          <w:szCs w:val="16"/>
        </w:rPr>
        <w:t>„Microsoft Dynamics 365 for Talent“, „Enterprise Edition“</w:t>
      </w:r>
    </w:p>
    <w:p w14:paraId="22152ECE" w14:textId="77777777" w:rsidR="00C94916" w:rsidRPr="00BA2331" w:rsidRDefault="00C94916" w:rsidP="00C94916">
      <w:pPr>
        <w:pStyle w:val="ProductList-Body"/>
      </w:pPr>
      <w:r>
        <w:rPr>
          <w:rFonts w:asciiTheme="majorHAnsi" w:hAnsiTheme="majorHAnsi"/>
          <w:sz w:val="16"/>
          <w:szCs w:val="16"/>
        </w:rPr>
        <w:t>„Microsoft Dynamics 365 for Talent: Attract“, „Enterprise Edition“</w:t>
      </w:r>
    </w:p>
    <w:p w14:paraId="21B160BE" w14:textId="77777777" w:rsidR="00C94916" w:rsidRPr="00BA2331" w:rsidRDefault="00C94916" w:rsidP="00C94916">
      <w:pPr>
        <w:pStyle w:val="ProductList-Body"/>
      </w:pPr>
      <w:r>
        <w:rPr>
          <w:rFonts w:asciiTheme="majorHAnsi" w:hAnsiTheme="majorHAnsi"/>
          <w:sz w:val="16"/>
          <w:szCs w:val="16"/>
        </w:rPr>
        <w:t>„Microsoft Dynamics 365 for Talent: Onboard“, „Enterprise Edition“</w:t>
      </w:r>
    </w:p>
    <w:p w14:paraId="2CD90C93" w14:textId="77777777" w:rsidR="00C94916" w:rsidRPr="00BA2331" w:rsidRDefault="00C94916" w:rsidP="00C94916">
      <w:pPr>
        <w:pStyle w:val="ProductList-Body"/>
      </w:pPr>
      <w:r>
        <w:rPr>
          <w:rFonts w:asciiTheme="majorHAnsi" w:hAnsiTheme="majorHAnsi"/>
          <w:sz w:val="16"/>
          <w:szCs w:val="16"/>
        </w:rPr>
        <w:t>„Microsoft Dynamics 365 for Team Members“, „Business Edition“</w:t>
      </w:r>
    </w:p>
    <w:p w14:paraId="1DC43C0C" w14:textId="77777777" w:rsidR="00C94916" w:rsidRPr="00BA2331" w:rsidRDefault="00C94916" w:rsidP="00C94916">
      <w:pPr>
        <w:pStyle w:val="ProductList-Body"/>
      </w:pPr>
      <w:r>
        <w:rPr>
          <w:rFonts w:asciiTheme="majorHAnsi" w:hAnsiTheme="majorHAnsi"/>
          <w:sz w:val="16"/>
          <w:szCs w:val="16"/>
        </w:rPr>
        <w:t>„Microsoft Dynamics 365 for Team Members“, „Enterprise Edition“</w:t>
      </w:r>
    </w:p>
    <w:p w14:paraId="0C404745" w14:textId="77777777" w:rsidR="00C94916" w:rsidRPr="00BA2331" w:rsidRDefault="00C94916" w:rsidP="00C94916">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77777777" w:rsidR="00C94916" w:rsidRPr="00BA2331" w:rsidRDefault="00C94916" w:rsidP="00C94916">
      <w:pPr>
        <w:pStyle w:val="ProductList-Body"/>
        <w:tabs>
          <w:tab w:val="clear" w:pos="158"/>
          <w:tab w:val="left" w:pos="360"/>
        </w:tabs>
      </w:pPr>
      <w:r>
        <w:t>Išoriniams „Microsoft Dynamics 365“ paslaugų vartotojams nereikia PL, kad galėtų pasiekti Internete teikiamas paslaugas. Ši išimtis netaikoma 1) Kliento ar su juo Susijusių įmonių rangovams ar atstovams arba 2) Išoriniams vartotojams, naudojantiems „Microsoft Dynamics 365“ kliento programinę įrangą su „Microsoft Dynamics 365“ paslaugomis, išskyrus paslaugas ar komponentus, įtrauktus į „Microsoft Dynamics 365“ bendrąjį operacijų planą, „Microsoft Dynamics 365 for Retail“, „Microsoft Dynamics 365 for Talent‟, „Microsoft Dynamics 365 for Talent: Attract“ arba „Microsoft Dynamics 365 for Talent: Onboard“.</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77777777" w:rsidR="00C94916" w:rsidRPr="00BA2331" w:rsidRDefault="00C94916" w:rsidP="00C94916">
      <w:pPr>
        <w:pStyle w:val="ProductList-Body"/>
        <w:tabs>
          <w:tab w:val="left" w:pos="360"/>
        </w:tabs>
      </w:pPr>
      <w:r>
        <w:rPr>
          <w:b/>
          <w:color w:val="00188F"/>
        </w:rPr>
        <w:t>„Microsoft Dynamics 365 for Talent“, „Microsoft Dynamics 365 for Talent: Attract“ ir „Microsoft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3FE924F3" w14:textId="77777777" w:rsidR="00C94916" w:rsidRPr="00BA2331" w:rsidRDefault="00C94916" w:rsidP="00C94916">
      <w:pPr>
        <w:pStyle w:val="ProductList-ClauseHeading"/>
      </w:pPr>
      <w:r>
        <w:t>„Dynamics 365“ vartotojų PL, Vartotojų PL pagal SA ir Priedo vartotojų PL serverio naudojimo teisės</w:t>
      </w:r>
    </w:p>
    <w:p w14:paraId="6E3B42AF" w14:textId="77777777" w:rsidR="00C94916" w:rsidRPr="00BA2331" w:rsidRDefault="00C94916" w:rsidP="00C94916">
      <w:pPr>
        <w:pStyle w:val="ProductList-Body"/>
      </w:pPr>
      <w:r>
        <w:t>Toliau nurodytos serverio naudojimo teisės netaikomos Klientams, turintiems „Dynamics 365 Business Edition“, „Microsoft Dynamics 365 for Talent: Attract“, „Microsoft Dynamics 365 for Talent: Onboard“ licenciją, arba Klientams, turintiems „Dynamics 365 Enterprise Edition“ atvirąją licenciją, atvirosios vertės ir atvirosios vertės prenumeratos licenciją.</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6D2EE4">
      <w:pPr>
        <w:pStyle w:val="ProductList-Body"/>
        <w:keepNext/>
        <w:tabs>
          <w:tab w:val="clear" w:pos="158"/>
          <w:tab w:val="left" w:pos="180"/>
        </w:tabs>
        <w:ind w:left="187"/>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 xml:space="preserve">vartotojams ir įrenginiams, kuriems priskirta viena iš šių KPL, leisti naudoti serverio programinės įrangos versiją, kuri prenumeratos pradžios dieną buvo naujausia: „Microsoft Dynamics 365 On-premises for Sales“, „Customer Service“ arba „Team Members“ KPL; arba </w:t>
      </w:r>
      <w:r>
        <w:lastRenderedPageBreak/>
        <w:t>„Microsoft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77777777" w:rsidR="00C94916" w:rsidRPr="00BA2331" w:rsidRDefault="00C94916" w:rsidP="00C94916">
      <w:pPr>
        <w:pStyle w:val="ProductList-Body"/>
      </w:pPr>
      <w:r>
        <w:t>Į „Microsoft Relationship Sales“ sprendimą įeina „Microsoft Dynamics 365 for Sales“, „Enterprise Edition“ ir „LinkedIn Sales Navigator“, Enterprise Edition“. „LinkedIn Sales Navigator“ „Enterprise Edition“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38"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39"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0"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41" w:name="_Toc459970722"/>
      <w:bookmarkStart w:id="142" w:name="MicrosoftSocialEngagement"/>
      <w:r>
        <w:rPr>
          <w:b/>
          <w:color w:val="00188F"/>
        </w:rPr>
        <w:t>Microsoft Social Engagement</w:t>
      </w:r>
      <w:bookmarkEnd w:id="141"/>
    </w:p>
    <w:bookmarkEnd w:id="142"/>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6481D96B" w14:textId="77777777" w:rsidR="001B7F3D" w:rsidRPr="00CD5B6E" w:rsidRDefault="001B7F3D" w:rsidP="001B7F3D">
      <w:pPr>
        <w:pStyle w:val="ProductList-Body"/>
        <w:tabs>
          <w:tab w:val="clear" w:pos="158"/>
          <w:tab w:val="left" w:pos="360"/>
        </w:tabs>
        <w:ind w:left="180"/>
      </w:pPr>
      <w:r>
        <w:rPr>
          <w:b/>
          <w:color w:val="0072C6"/>
        </w:rPr>
        <w:t>Per „Microsoft Social Engagement“ gautas Socialinis turinys</w:t>
      </w:r>
    </w:p>
    <w:p w14:paraId="647EC39F" w14:textId="77777777" w:rsidR="001B7F3D" w:rsidRPr="00CD5B6E" w:rsidRDefault="001B7F3D" w:rsidP="001B7F3D">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6E239E39" w14:textId="77777777" w:rsidR="001B7F3D" w:rsidRPr="00CD5B6E" w:rsidRDefault="001B7F3D" w:rsidP="001B7F3D">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779ED63" w14:textId="77777777" w:rsidR="001B7F3D" w:rsidRPr="00CD5B6E" w:rsidRDefault="001B7F3D" w:rsidP="001B7F3D">
      <w:pPr>
        <w:pStyle w:val="ProductList-Body"/>
        <w:numPr>
          <w:ilvl w:val="0"/>
          <w:numId w:val="13"/>
        </w:numPr>
        <w:tabs>
          <w:tab w:val="clear" w:pos="158"/>
          <w:tab w:val="left" w:pos="180"/>
        </w:tabs>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B94D265" w14:textId="77777777" w:rsidR="001B7F3D" w:rsidRPr="00CD5B6E" w:rsidRDefault="001B7F3D" w:rsidP="001B7F3D">
      <w:pPr>
        <w:pStyle w:val="ProductList-Body"/>
        <w:numPr>
          <w:ilvl w:val="0"/>
          <w:numId w:val="13"/>
        </w:numPr>
        <w:spacing w:before="40"/>
        <w:ind w:left="810" w:hanging="274"/>
      </w:pPr>
      <w:r>
        <w:t xml:space="preserve">nurodyti Klientui redaguoti arba panaikinti Socialinį turinį, jei Klientas eksportuoja Socialinį turinį, ir panaikinti arba apriboti tolesnę prieigą prie Socialinio turinio, kai nutraukiamas Internete teikiamos paslaugos teikimas arba baigiasi jos teikimo laikas. </w:t>
      </w:r>
    </w:p>
    <w:p w14:paraId="46CFD636" w14:textId="77777777" w:rsidR="00B008E5" w:rsidRPr="006D2C33" w:rsidRDefault="005010BF"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43" w:name="_Toc499023787"/>
      <w:bookmarkStart w:id="144" w:name="O365Services"/>
      <w:r w:rsidRPr="00C17F2D">
        <w:rPr>
          <w:lang w:val="lt-LT"/>
        </w:rPr>
        <w:t>„Office 365“ paslaugos</w:t>
      </w:r>
      <w:bookmarkEnd w:id="143"/>
    </w:p>
    <w:bookmarkEnd w:id="144"/>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5" w:name="CoreFeaturesforOffice365Services"/>
      <w:r>
        <w:rPr>
          <w:b/>
          <w:color w:val="00188F"/>
        </w:rPr>
        <w:t>Pagrindinės funkcijos, skirtos „Office 365“ paslaugoms</w:t>
      </w:r>
    </w:p>
    <w:bookmarkEnd w:id="14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46" w:name="MicrosoftTeams"/>
      <w:r>
        <w:rPr>
          <w:b/>
          <w:color w:val="00188F"/>
        </w:rPr>
        <w:t>Microsoft Teams</w:t>
      </w:r>
      <w:bookmarkEnd w:id="146"/>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5010BF"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47" w:name="ExchangeOnline"/>
      <w:r w:rsidRPr="00C17F2D">
        <w:rPr>
          <w:lang w:val="lt-LT"/>
        </w:rPr>
        <w:tab/>
      </w:r>
      <w:bookmarkStart w:id="148" w:name="_Toc499023788"/>
      <w:r w:rsidRPr="00C17F2D">
        <w:rPr>
          <w:lang w:val="lt-LT"/>
        </w:rPr>
        <w:t>„Exchange Online“</w:t>
      </w:r>
      <w:bookmarkEnd w:id="148"/>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7"/>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lastRenderedPageBreak/>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2"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49" w:name="_Toc423959249"/>
      <w:r w:rsidRPr="00757E06">
        <w:rPr>
          <w:b/>
          <w:color w:val="00188F"/>
        </w:rPr>
        <w:t>Paslaugų lygio sutartis</w:t>
      </w:r>
      <w:bookmarkEnd w:id="149"/>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50" w:name="_Toc499023789"/>
      <w:bookmarkStart w:id="151" w:name="Office365Applications"/>
      <w:bookmarkStart w:id="152" w:name="O365Applications"/>
      <w:r>
        <w:t>„Office 365“ programos</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37E0DC58" w14:textId="77777777" w:rsidR="00C94916" w:rsidRPr="00BA2331" w:rsidRDefault="00C94916" w:rsidP="00C94916">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48720086" w14:textId="77777777" w:rsidR="00C94916" w:rsidRPr="00BA2331" w:rsidRDefault="00C94916" w:rsidP="00C94916">
      <w:pPr>
        <w:pStyle w:val="ProductList-Body"/>
        <w:numPr>
          <w:ilvl w:val="0"/>
          <w:numId w:val="40"/>
        </w:numPr>
        <w:ind w:left="450" w:hanging="270"/>
      </w:pPr>
      <w:r>
        <w:t>gali suaktyvinti programinę įrangą, pateiktą su PL daugiausia penkiose vietinio ar nuotolinio naudojimo OSE;</w:t>
      </w:r>
    </w:p>
    <w:p w14:paraId="588AE560" w14:textId="77777777" w:rsidR="00C94916" w:rsidRPr="00BA2331" w:rsidRDefault="00C94916" w:rsidP="00C94916">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3"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38E85C4" w14:textId="77777777" w:rsidR="00C94916" w:rsidRPr="00BA2331" w:rsidRDefault="00C94916" w:rsidP="00C94916">
      <w:pPr>
        <w:pStyle w:val="ProductList-Body"/>
        <w:numPr>
          <w:ilvl w:val="0"/>
          <w:numId w:val="40"/>
        </w:numPr>
        <w:ind w:left="450" w:hanging="270"/>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53" w:name="MicrosoftMyAnalytics"/>
      <w:bookmarkStart w:id="154" w:name="_Toc465426847"/>
      <w:bookmarkStart w:id="155" w:name="_Toc499023790"/>
      <w:r w:rsidRPr="00EF7283">
        <w:rPr>
          <w:lang w:val="lt-LT"/>
        </w:rPr>
        <w:t>„</w:t>
      </w:r>
      <w:r w:rsidRPr="00423851">
        <w:rPr>
          <w:lang w:val="lt-LT"/>
        </w:rPr>
        <w:t>Microsoft MyAnalytics</w:t>
      </w:r>
      <w:bookmarkEnd w:id="153"/>
      <w:bookmarkEnd w:id="154"/>
      <w:r w:rsidRPr="00EF7283">
        <w:rPr>
          <w:lang w:val="lt-LT"/>
        </w:rPr>
        <w:t>“</w:t>
      </w:r>
      <w:bookmarkEnd w:id="155"/>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5010B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56" w:name="_Toc499023791"/>
      <w:r w:rsidRPr="00C17F2D">
        <w:rPr>
          <w:lang w:val="lt-LT"/>
        </w:rPr>
        <w:t>„Office Online“</w:t>
      </w:r>
      <w:bookmarkEnd w:id="15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57" w:name="_Toc499023792"/>
      <w:r w:rsidRPr="00012E34">
        <w:rPr>
          <w:lang w:val="lt-LT"/>
        </w:rP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58" w:name="_Toc453946627"/>
      <w:bookmarkStart w:id="159" w:name="_Toc451949065"/>
      <w:bookmarkStart w:id="160" w:name="_Toc499023793"/>
      <w:bookmarkStart w:id="161" w:name="ProjectOnline"/>
      <w:r>
        <w:t>„Project Online“</w:t>
      </w:r>
      <w:bookmarkEnd w:id="158"/>
      <w:bookmarkEnd w:id="159"/>
      <w:bookmarkEnd w:id="160"/>
    </w:p>
    <w:bookmarkEnd w:id="161"/>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62" w:name="_Toc499023794"/>
      <w:r w:rsidRPr="00012E34">
        <w:rPr>
          <w:lang w:val="lt-LT"/>
        </w:rP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63" w:name="_Toc431797723"/>
      <w:bookmarkStart w:id="164" w:name="SkypeforBusinessOnline"/>
      <w:bookmarkStart w:id="165" w:name="_Toc431459539"/>
      <w:r>
        <w:rPr>
          <w:lang w:val="lt-LT"/>
        </w:rPr>
        <w:tab/>
      </w:r>
      <w:bookmarkStart w:id="166" w:name="_Toc499023795"/>
      <w:r w:rsidR="00ED673B" w:rsidRPr="00C17F2D">
        <w:rPr>
          <w:lang w:val="lt-LT"/>
        </w:rPr>
        <w:t xml:space="preserve">Internetinė „Skype“ </w:t>
      </w:r>
      <w:bookmarkEnd w:id="163"/>
      <w:r w:rsidR="00ED673B" w:rsidRPr="00C17F2D">
        <w:rPr>
          <w:lang w:val="lt-LT"/>
        </w:rPr>
        <w:t>verslui</w:t>
      </w:r>
      <w:bookmarkEnd w:id="164"/>
      <w:bookmarkEnd w:id="165"/>
      <w:bookmarkEnd w:id="166"/>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5AB43BD9"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Internetinės „Skype“ verslui (1 ir 2 planai)</w:t>
      </w:r>
    </w:p>
    <w:p w14:paraId="4F68DEAE"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 xml:space="preserve">Garso konferencijos </w:t>
      </w:r>
    </w:p>
    <w:p w14:paraId="053393CE" w14:textId="77777777" w:rsidR="000B206A" w:rsidRPr="00EF1E73" w:rsidRDefault="000B206A" w:rsidP="000B206A">
      <w:pPr>
        <w:pStyle w:val="ProductList-Body"/>
        <w:rPr>
          <w:rFonts w:asciiTheme="majorHAnsi" w:hAnsiTheme="majorHAnsi"/>
          <w:sz w:val="16"/>
          <w:szCs w:val="16"/>
        </w:rPr>
      </w:pPr>
      <w:r>
        <w:rPr>
          <w:rFonts w:asciiTheme="majorHAnsi" w:hAnsiTheme="majorHAnsi"/>
          <w:sz w:val="16"/>
          <w:szCs w:val="16"/>
        </w:rPr>
        <w:t>Skambinimo planas</w:t>
      </w:r>
    </w:p>
    <w:p w14:paraId="26B9EA1A"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Ryšio kreditai</w:t>
      </w:r>
    </w:p>
    <w:p w14:paraId="2E42B6B3" w14:textId="4556BDFD" w:rsidR="00ED673B" w:rsidRPr="00866323" w:rsidRDefault="000B206A" w:rsidP="000B206A">
      <w:pPr>
        <w:pStyle w:val="ProductList-Body"/>
        <w:rPr>
          <w:rFonts w:asciiTheme="majorHAnsi" w:hAnsiTheme="majorHAnsi"/>
          <w:sz w:val="16"/>
          <w:szCs w:val="16"/>
        </w:rPr>
      </w:pPr>
      <w:r>
        <w:rPr>
          <w:rFonts w:asciiTheme="majorHAnsi" w:hAnsiTheme="majorHAnsi"/>
          <w:sz w:val="16"/>
          <w:szCs w:val="16"/>
        </w:rPr>
        <w:t>Telefono sistema</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67" w:name="PagrindinėsfunkcijosskirtosOffice3"/>
      <w:r>
        <w:rPr>
          <w:b/>
          <w:color w:val="00188F"/>
        </w:rPr>
        <w:t>Pagrindinės funkcijos, skirtos „Office 365“ paslaugoms</w:t>
      </w:r>
      <w:bookmarkEnd w:id="16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0A0A7F23"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4"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lastRenderedPageBreak/>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5010BF"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68" w:name="_Toc499023796"/>
      <w:bookmarkStart w:id="169" w:name="OtherOnlineServices"/>
      <w:r w:rsidRPr="00C17F2D">
        <w:rPr>
          <w:lang w:val="lt-LT"/>
        </w:rPr>
        <w:t>Kitos internete teikiamos paslaugos</w:t>
      </w:r>
      <w:bookmarkEnd w:id="168"/>
    </w:p>
    <w:p w14:paraId="06E5D923" w14:textId="77777777" w:rsidR="00A54E2A" w:rsidRDefault="00A54E2A" w:rsidP="00A54E2A">
      <w:pPr>
        <w:pStyle w:val="ProductList-Offering2Heading"/>
        <w:outlineLvl w:val="2"/>
      </w:pPr>
      <w:bookmarkStart w:id="170" w:name="MicrosoftLearning"/>
      <w:bookmarkStart w:id="171" w:name="MicrosoftPowerBIPro"/>
      <w:bookmarkEnd w:id="169"/>
      <w:r w:rsidRPr="001B7F3D">
        <w:rPr>
          <w:lang w:val="pt-BR"/>
        </w:rPr>
        <w:tab/>
      </w:r>
      <w:bookmarkStart w:id="172" w:name="_Toc476230941"/>
      <w:bookmarkStart w:id="173" w:name="_Toc476476626"/>
      <w:bookmarkStart w:id="174" w:name="_Toc499023797"/>
      <w:bookmarkStart w:id="175" w:name="BingMaps"/>
      <w:r>
        <w:t>„Bing Maps Enterprise Platform“ ir „Mobile Asset Management Platform</w:t>
      </w:r>
      <w:bookmarkEnd w:id="172"/>
      <w:bookmarkEnd w:id="173"/>
      <w:r>
        <w:t>“</w:t>
      </w:r>
      <w:bookmarkEnd w:id="174"/>
    </w:p>
    <w:bookmarkEnd w:id="175"/>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5" w:history="1">
        <w:r>
          <w:rPr>
            <w:rStyle w:val="Hyperlink"/>
          </w:rPr>
          <w:t>https://aka.ms/bingmapsplatformapistou</w:t>
        </w:r>
      </w:hyperlink>
      <w:r>
        <w:t xml:space="preserve"> ir </w:t>
      </w:r>
      <w:hyperlink r:id="rId46"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7" w:history="1">
        <w:r>
          <w:rPr>
            <w:rStyle w:val="Hyperlink"/>
          </w:rPr>
          <w:t>https://go.microsoft.com/fwlink/?LinkId=521839</w:t>
        </w:r>
      </w:hyperlink>
      <w:r>
        <w:t xml:space="preserve"> taikomos Klientui naudojant „Bing“ žemėlapių paslaugas.</w:t>
      </w:r>
    </w:p>
    <w:p w14:paraId="220221A7" w14:textId="77777777" w:rsidR="00EF6763" w:rsidRPr="00F55075" w:rsidRDefault="005010B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1B301F7" w:rsidR="00A0558F" w:rsidRPr="00A0558F" w:rsidRDefault="00A0558F" w:rsidP="00A0558F">
      <w:pPr>
        <w:pStyle w:val="ProductList-Offering2Heading"/>
        <w:outlineLvl w:val="2"/>
        <w:rPr>
          <w:lang w:val="lt-LT"/>
        </w:rPr>
      </w:pPr>
      <w:bookmarkStart w:id="176" w:name="BusinessApplicationPlatform"/>
      <w:r w:rsidRPr="00A0558F">
        <w:rPr>
          <w:lang w:val="lt-LT"/>
        </w:rPr>
        <w:tab/>
      </w:r>
      <w:bookmarkStart w:id="177" w:name="_Toc476230942"/>
      <w:bookmarkStart w:id="178" w:name="_Toc499023798"/>
      <w:r w:rsidRPr="00A0558F">
        <w:rPr>
          <w:lang w:val="lt-LT"/>
        </w:rPr>
        <w:t>Įmonėms skirtų programų platforma</w:t>
      </w:r>
      <w:bookmarkEnd w:id="177"/>
      <w:bookmarkEnd w:id="178"/>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48"/>
          <w:type w:val="continuous"/>
          <w:pgSz w:w="12240" w:h="15840"/>
          <w:pgMar w:top="1440" w:right="720" w:bottom="1440" w:left="720" w:header="720" w:footer="720" w:gutter="0"/>
          <w:cols w:space="720"/>
          <w:titlePg/>
          <w:docGrid w:linePitch="360"/>
        </w:sectPr>
      </w:pPr>
    </w:p>
    <w:bookmarkEnd w:id="176"/>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77777777" w:rsidR="003868BE" w:rsidRPr="0008458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694FAC58" w14:textId="77777777" w:rsidR="00B75723" w:rsidRPr="005E200A" w:rsidRDefault="005010B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79" w:name="_Toc476476628"/>
      <w:r w:rsidRPr="001B7F3D">
        <w:rPr>
          <w:lang w:val="lt-LT"/>
        </w:rPr>
        <w:tab/>
      </w:r>
      <w:bookmarkStart w:id="180" w:name="_Toc499023799"/>
      <w:r w:rsidR="00B75723" w:rsidRPr="001B7F3D">
        <w:rPr>
          <w:lang w:val="lt-LT"/>
        </w:rPr>
        <w:t>„Microsoft Cloud App Security“</w:t>
      </w:r>
      <w:bookmarkEnd w:id="179"/>
      <w:bookmarkEnd w:id="180"/>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5010B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81" w:name="_Toc476230944"/>
      <w:bookmarkStart w:id="182" w:name="_Toc499023800"/>
      <w:r w:rsidRPr="00A0558F">
        <w:rPr>
          <w:lang w:val="lt-LT"/>
        </w:rPr>
        <w:t>„Microsoft Intune</w:t>
      </w:r>
      <w:bookmarkEnd w:id="181"/>
      <w:r w:rsidRPr="00A0558F">
        <w:rPr>
          <w:lang w:val="lt-LT"/>
        </w:rPr>
        <w:t>“</w:t>
      </w:r>
      <w:bookmarkEnd w:id="182"/>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1"/>
          <w:footerReference w:type="first" r:id="rId52"/>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lastRenderedPageBreak/>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3"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5010B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F98464A" w14:textId="0167F80E" w:rsidR="000B206A" w:rsidRPr="00BA2C8D" w:rsidRDefault="000B206A" w:rsidP="000B206A">
      <w:pPr>
        <w:pStyle w:val="ProductList-Offering2Heading"/>
        <w:ind w:firstLine="158"/>
        <w:outlineLvl w:val="2"/>
        <w:rPr>
          <w:b w:val="0"/>
          <w:color w:val="000000" w:themeColor="text1"/>
          <w:sz w:val="8"/>
          <w:szCs w:val="8"/>
          <w:lang w:val="lt-LT"/>
        </w:rPr>
      </w:pPr>
      <w:bookmarkStart w:id="183" w:name="_Toc492329154"/>
      <w:bookmarkStart w:id="184" w:name="_Toc499023801"/>
      <w:bookmarkStart w:id="185" w:name="MicrosoftKaizalaPro"/>
      <w:bookmarkStart w:id="186" w:name="_Toc453946633"/>
      <w:bookmarkStart w:id="187" w:name="_Toc451949071"/>
      <w:r w:rsidRPr="00BA2C8D">
        <w:rPr>
          <w:lang w:val="lt-LT"/>
        </w:rPr>
        <w:t>„Microsoft Kaizala Pro“</w:t>
      </w:r>
      <w:bookmarkEnd w:id="183"/>
      <w:bookmarkEnd w:id="184"/>
    </w:p>
    <w:bookmarkEnd w:id="185"/>
    <w:p w14:paraId="1FCD6146" w14:textId="77777777" w:rsidR="000B206A" w:rsidRPr="007F3AE9" w:rsidRDefault="000B206A" w:rsidP="000B206A">
      <w:pPr>
        <w:pStyle w:val="ProductList-ClauseHeading"/>
      </w:pPr>
      <w:r>
        <w:t>Paslaugų lygio sutartis</w:t>
      </w:r>
    </w:p>
    <w:p w14:paraId="25196C7C" w14:textId="77777777" w:rsidR="000B206A" w:rsidRDefault="000B206A" w:rsidP="000B206A">
      <w:pPr>
        <w:pStyle w:val="ProductList-Body"/>
        <w:rPr>
          <w:b/>
          <w:color w:val="00188F"/>
        </w:rPr>
      </w:pPr>
      <w:r>
        <w:t>„Microsoft Kaizala Pro“ SLA nėra taikoma.</w:t>
      </w:r>
    </w:p>
    <w:p w14:paraId="5B639169" w14:textId="77777777" w:rsidR="000B206A" w:rsidRPr="001421F8" w:rsidRDefault="005010BF" w:rsidP="000B206A">
      <w:pPr>
        <w:pStyle w:val="ProductList-Body"/>
        <w:shd w:val="clear" w:color="auto" w:fill="A6A6A6" w:themeFill="background1" w:themeFillShade="A6"/>
        <w:spacing w:before="120" w:after="240"/>
        <w:jc w:val="right"/>
        <w:rPr>
          <w:sz w:val="16"/>
          <w:szCs w:val="16"/>
        </w:rPr>
      </w:pPr>
      <w:hyperlink w:anchor="_top" w:history="1">
        <w:r w:rsidR="000B206A" w:rsidRPr="001421F8">
          <w:rPr>
            <w:rStyle w:val="Hyperlink"/>
            <w:sz w:val="16"/>
            <w:szCs w:val="16"/>
          </w:rPr>
          <w:t>Turinys</w:t>
        </w:r>
      </w:hyperlink>
      <w:r w:rsidR="000B206A" w:rsidRPr="001421F8">
        <w:rPr>
          <w:sz w:val="16"/>
          <w:szCs w:val="16"/>
        </w:rPr>
        <w:t xml:space="preserve"> / </w:t>
      </w:r>
      <w:hyperlink w:anchor="Bendrosios nuostatos" w:history="1">
        <w:r w:rsidR="000B206A" w:rsidRPr="001421F8">
          <w:rPr>
            <w:rStyle w:val="Hyperlink"/>
            <w:sz w:val="16"/>
            <w:szCs w:val="16"/>
          </w:rPr>
          <w:t>Bendrosios sąlygos</w:t>
        </w:r>
      </w:hyperlink>
    </w:p>
    <w:p w14:paraId="74C24A8F" w14:textId="393D7871" w:rsidR="0030171A" w:rsidRPr="00903BB7" w:rsidRDefault="000B206A" w:rsidP="0030171A">
      <w:pPr>
        <w:pStyle w:val="ProductList-Offering2Heading"/>
        <w:outlineLvl w:val="2"/>
      </w:pPr>
      <w:r w:rsidRPr="001B7F3D">
        <w:rPr>
          <w:lang w:val="lt-LT"/>
        </w:rPr>
        <w:tab/>
      </w:r>
      <w:bookmarkStart w:id="188" w:name="_Toc499023802"/>
      <w:r w:rsidR="0059600D" w:rsidRPr="00C17F2D">
        <w:rPr>
          <w:lang w:val="lt-LT"/>
        </w:rPr>
        <w:t>„</w:t>
      </w:r>
      <w:r w:rsidR="0030171A">
        <w:t>Microsoft Learning</w:t>
      </w:r>
      <w:bookmarkEnd w:id="186"/>
      <w:bookmarkEnd w:id="187"/>
      <w:r w:rsidR="0059600D" w:rsidRPr="00C17F2D">
        <w:rPr>
          <w:lang w:val="lt-LT"/>
        </w:rPr>
        <w:t>“</w:t>
      </w:r>
      <w:bookmarkEnd w:id="188"/>
    </w:p>
    <w:bookmarkEnd w:id="170"/>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89" w:name="_Toc451949072"/>
      <w:r>
        <w:t>„Microsoft Learning Imagine Academy“</w:t>
      </w:r>
      <w:bookmarkEnd w:id="189"/>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5010B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1"/>
    <w:p w14:paraId="4BE60630" w14:textId="77777777" w:rsidR="00B47E31" w:rsidRPr="00B47E31" w:rsidRDefault="00B47E31" w:rsidP="00B47E31">
      <w:pPr>
        <w:pStyle w:val="ProductList-Offering2Heading"/>
        <w:rPr>
          <w:lang w:val="lt-LT"/>
        </w:rPr>
      </w:pPr>
      <w:r w:rsidRPr="00B47E31">
        <w:rPr>
          <w:lang w:val="lt-LT"/>
        </w:rPr>
        <w:tab/>
      </w:r>
      <w:bookmarkStart w:id="190" w:name="_Toc457466455"/>
      <w:bookmarkStart w:id="191" w:name="_Toc499023803"/>
      <w:r w:rsidRPr="00B47E31">
        <w:rPr>
          <w:lang w:val="lt-LT"/>
        </w:rPr>
        <w:t>„Minecraft“: „Education Edition“</w:t>
      </w:r>
      <w:bookmarkEnd w:id="190"/>
      <w:bookmarkEnd w:id="191"/>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5010BF"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2" w:name="_Toc499023804"/>
      <w:r w:rsidR="00581CDB" w:rsidRPr="00C17F2D">
        <w:rPr>
          <w:lang w:val="lt-LT"/>
        </w:rPr>
        <w:t>„Office 365 Developer“</w:t>
      </w:r>
      <w:bookmarkEnd w:id="192"/>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5010B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93" w:name="_Toc453946637"/>
      <w:bookmarkStart w:id="194" w:name="_Toc499023805"/>
      <w:r w:rsidRPr="00423851">
        <w:rPr>
          <w:lang w:val="lt-LT"/>
        </w:rPr>
        <w:t>„Windows“ kompiuterio operacinė sistema</w:t>
      </w:r>
      <w:bookmarkEnd w:id="193"/>
      <w:bookmarkEnd w:id="194"/>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7222D0F6" w14:textId="77777777" w:rsidR="0030171A" w:rsidRPr="00903BB7" w:rsidRDefault="005010B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499023806"/>
      <w:r>
        <w:lastRenderedPageBreak/>
        <w:t>1 priedas. Pranešimai</w:t>
      </w:r>
      <w:bookmarkEnd w:id="195"/>
      <w:bookmarkEnd w:id="196"/>
    </w:p>
    <w:p w14:paraId="2F4609B8" w14:textId="0A35F4A9" w:rsidR="004D27A6" w:rsidRPr="00C17F2D" w:rsidRDefault="00D67A4B" w:rsidP="00E040B7">
      <w:pPr>
        <w:pStyle w:val="ProductList-Offering1Heading"/>
        <w:rPr>
          <w:lang w:val="lt-LT"/>
        </w:rPr>
      </w:pPr>
      <w:bookmarkStart w:id="197" w:name="_Toc499023807"/>
      <w:r w:rsidRPr="00C17F2D">
        <w:rPr>
          <w:lang w:val="lt-LT"/>
        </w:rPr>
        <w:t>„Bing Maps“</w:t>
      </w:r>
      <w:bookmarkEnd w:id="197"/>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6" w:history="1">
        <w:r>
          <w:rPr>
            <w:rStyle w:val="Hyperlink"/>
          </w:rPr>
          <w:t>go.microsoft.com/?linkid=9710837</w:t>
        </w:r>
      </w:hyperlink>
      <w:r>
        <w:t xml:space="preserve">, ir „Bing“ žemėlapių privatumo patvirtinimas, pateiktas adresu </w:t>
      </w:r>
      <w:hyperlink r:id="rId57" w:history="1">
        <w:r>
          <w:rPr>
            <w:rStyle w:val="Hyperlink"/>
          </w:rPr>
          <w:t>go.microsoft.com/fwlink/?LinkID=248686</w:t>
        </w:r>
      </w:hyperlink>
      <w:r>
        <w:t>.</w:t>
      </w:r>
    </w:p>
    <w:bookmarkStart w:id="198"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99" w:name="_Toc499023808"/>
      <w:bookmarkStart w:id="200" w:name="ProfessionalServices"/>
      <w:r w:rsidRPr="00C17F2D">
        <w:rPr>
          <w:lang w:val="lt-LT"/>
        </w:rPr>
        <w:t>Profesionalios paslaugos</w:t>
      </w:r>
      <w:bookmarkEnd w:id="198"/>
      <w:bookmarkEnd w:id="199"/>
    </w:p>
    <w:bookmarkEnd w:id="200"/>
    <w:p w14:paraId="0C95C2AF" w14:textId="77777777" w:rsidR="003868BE" w:rsidRPr="0008458E" w:rsidRDefault="003868BE" w:rsidP="003868BE">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Tačiau, jeigu Profesionalios paslaugos įtrauktos į atskirą sutartį, bus taikomos tos atskiros sutarties sąlygos.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0F1EC326" w14:textId="77777777" w:rsidR="003868BE" w:rsidRPr="0008458E" w:rsidRDefault="003868BE" w:rsidP="003868BE">
      <w:pPr>
        <w:pStyle w:val="ProductList-Body"/>
      </w:pPr>
      <w:r>
        <w:t xml:space="preserve">Šioms Profesionalioms paslaugoms gali būti taikomos papildomos Internete teikiamoms paslaugoms taikomos sąlygos, jeigu jos neprieštarauja šio Pranešimo sąlygoms.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Aprašas</w:t>
      </w:r>
    </w:p>
    <w:p w14:paraId="4D89A2D3" w14:textId="04A6F505" w:rsidR="006A7F7D" w:rsidRDefault="006A7F7D" w:rsidP="003868BE">
      <w:pPr>
        <w:pStyle w:val="ProductList-Body"/>
        <w:ind w:left="180"/>
      </w:pPr>
      <w:r>
        <w:t>Bet kokios paslaugos, kurioms taikomos šio pranešimo sąlygos, bendrai vadinamos Profesionaliomis paslaugomis.</w:t>
      </w:r>
    </w:p>
    <w:p w14:paraId="141286E1" w14:textId="38E3833C" w:rsidR="003868BE" w:rsidRDefault="003868BE" w:rsidP="003868BE">
      <w:pPr>
        <w:pStyle w:val="ProductList-Body"/>
        <w:ind w:left="180"/>
      </w:pPr>
    </w:p>
    <w:p w14:paraId="79F7BC16" w14:textId="77777777" w:rsidR="003868BE" w:rsidRPr="0008458E" w:rsidRDefault="003868BE" w:rsidP="003868BE">
      <w:pPr>
        <w:pStyle w:val="ProductList-Body"/>
        <w:tabs>
          <w:tab w:val="clear" w:pos="158"/>
          <w:tab w:val="left" w:pos="360"/>
        </w:tabs>
        <w:ind w:left="180"/>
        <w:outlineLvl w:val="3"/>
      </w:pPr>
      <w:r>
        <w:rPr>
          <w:b/>
          <w:color w:val="0072C6"/>
        </w:rPr>
        <w:t>Asmeninių duomenų apdorojimas</w:t>
      </w:r>
    </w:p>
    <w:p w14:paraId="2FF7A396" w14:textId="77777777" w:rsidR="003868BE" w:rsidRPr="0008458E" w:rsidRDefault="003868BE" w:rsidP="003868BE">
      <w:pPr>
        <w:pStyle w:val="CommentText"/>
        <w:spacing w:after="0"/>
        <w:ind w:left="180"/>
      </w:pPr>
      <w:r>
        <w:rPr>
          <w:sz w:val="18"/>
          <w:szCs w:val="22"/>
        </w:rPr>
        <w:t xml:space="preserve">Jeigu „Microsoft“ yra su Profesionalių paslaugų teikimu susijusių Asmeninių duomenų tvarkytoja arba antrinė duomenų tvarkytoja, „Microsoft“ visiems klientams įsipareigoja nuo 2018 m. gegužės 25 d. vykdyti 4 priede nurodytus Bendrojo duomenų apsaugos reglamento (BDAR) įsipareigojimus. </w:t>
      </w:r>
    </w:p>
    <w:p w14:paraId="34385198" w14:textId="77777777" w:rsidR="006A7F7D" w:rsidRPr="000772BE" w:rsidRDefault="006A7F7D" w:rsidP="003868BE">
      <w:pPr>
        <w:pStyle w:val="ProductList-Body"/>
        <w:ind w:left="180"/>
      </w:pP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lastRenderedPageBreak/>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5010BF"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1" w:name="_Toc451949080"/>
      <w:bookmarkStart w:id="202" w:name="_Toc499023809"/>
      <w:r w:rsidRPr="007B523B">
        <w:rPr>
          <w:lang w:val="lt-LT"/>
        </w:rPr>
        <w:t>Pranešimas apie „Azure Media“ paslaugų H.265/HEVC kodavimą</w:t>
      </w:r>
      <w:bookmarkEnd w:id="201"/>
      <w:bookmarkEnd w:id="202"/>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5010BF"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03" w:name="_Toc484158323"/>
      <w:bookmarkStart w:id="204" w:name="_Toc499023810"/>
      <w:r w:rsidRPr="001B7F3D">
        <w:rPr>
          <w:lang w:val="lt-LT"/>
        </w:rPr>
        <w:t>Pranešimas apie „Adobe Flash Player</w:t>
      </w:r>
      <w:bookmarkEnd w:id="203"/>
      <w:r w:rsidRPr="001B7F3D">
        <w:rPr>
          <w:lang w:val="lt-LT"/>
        </w:rPr>
        <w:t>“</w:t>
      </w:r>
      <w:bookmarkEnd w:id="204"/>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58"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5010B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05" w:name="_Toc484158324"/>
      <w:bookmarkStart w:id="206" w:name="_Toc476230953"/>
      <w:bookmarkStart w:id="207" w:name="_Toc499023811"/>
      <w:r w:rsidRPr="00F0030C">
        <w:rPr>
          <w:lang w:val="lt-LT"/>
        </w:rPr>
        <w:t>Pranešimas apie H.264/AVC vaizdo standartą, VC-1 vaizdo standartą, MPEG-4 2 dalies vaizdo standartą ir MPEG-2 vaizdo standartą.</w:t>
      </w:r>
      <w:bookmarkEnd w:id="205"/>
      <w:bookmarkEnd w:id="206"/>
      <w:bookmarkEnd w:id="20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5010BF"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208" w:name="_Toc499023812"/>
      <w:bookmarkStart w:id="209" w:name="Attachment2"/>
      <w:r>
        <w:lastRenderedPageBreak/>
        <w:t>2 priedas – Prenumeratų licencijų paketai</w:t>
      </w:r>
      <w:bookmarkEnd w:id="208"/>
    </w:p>
    <w:bookmarkEnd w:id="209"/>
    <w:p w14:paraId="2D2E625D" w14:textId="74135C4A" w:rsidR="000B206A"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w:t>
      </w:r>
    </w:p>
    <w:tbl>
      <w:tblPr>
        <w:tblW w:w="10849" w:type="dxa"/>
        <w:tblLayout w:type="fixed"/>
        <w:tblLook w:val="04A0" w:firstRow="1" w:lastRow="0" w:firstColumn="1" w:lastColumn="0" w:noHBand="0" w:noVBand="1"/>
      </w:tblPr>
      <w:tblGrid>
        <w:gridCol w:w="2070"/>
        <w:gridCol w:w="245"/>
        <w:gridCol w:w="245"/>
        <w:gridCol w:w="245"/>
        <w:gridCol w:w="245"/>
        <w:gridCol w:w="245"/>
        <w:gridCol w:w="245"/>
        <w:gridCol w:w="245"/>
        <w:gridCol w:w="245"/>
        <w:gridCol w:w="245"/>
        <w:gridCol w:w="274"/>
        <w:gridCol w:w="274"/>
        <w:gridCol w:w="274"/>
        <w:gridCol w:w="763"/>
        <w:gridCol w:w="720"/>
        <w:gridCol w:w="461"/>
        <w:gridCol w:w="461"/>
        <w:gridCol w:w="360"/>
        <w:gridCol w:w="360"/>
        <w:gridCol w:w="236"/>
        <w:gridCol w:w="276"/>
        <w:gridCol w:w="249"/>
        <w:gridCol w:w="720"/>
        <w:gridCol w:w="331"/>
        <w:gridCol w:w="348"/>
        <w:gridCol w:w="467"/>
      </w:tblGrid>
      <w:tr w:rsidR="00C94916" w14:paraId="29BB2D31" w14:textId="77777777" w:rsidTr="00897578">
        <w:trPr>
          <w:trHeight w:val="636"/>
          <w:tblHeader/>
        </w:trPr>
        <w:tc>
          <w:tcPr>
            <w:tcW w:w="2070" w:type="dxa"/>
            <w:vMerge w:val="restart"/>
            <w:tcBorders>
              <w:top w:val="nil"/>
              <w:left w:val="nil"/>
              <w:bottom w:val="dashSmallGap" w:sz="4" w:space="0" w:color="808080" w:themeColor="text1" w:themeTint="7F" w:themeShade="00"/>
              <w:right w:val="nil"/>
            </w:tcBorders>
            <w:vAlign w:val="bottom"/>
            <w:hideMark/>
          </w:tcPr>
          <w:p w14:paraId="595E5EF8" w14:textId="77777777" w:rsidR="00C94916" w:rsidRDefault="00C94916" w:rsidP="00F9040E">
            <w:pPr>
              <w:pStyle w:val="ProductList-Body"/>
              <w:tabs>
                <w:tab w:val="clear" w:pos="158"/>
                <w:tab w:val="left" w:pos="720"/>
              </w:tabs>
              <w:spacing w:line="256" w:lineRule="auto"/>
              <w:ind w:left="-108"/>
              <w:rPr>
                <w:sz w:val="22"/>
              </w:rPr>
            </w:pPr>
            <w:r>
              <w:rPr>
                <w:sz w:val="22"/>
              </w:rPr>
              <w:t>Internete teikiamos paslaugos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46E47D5"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5C68247" w14:textId="77777777" w:rsidR="00C94916" w:rsidRPr="001F15CE" w:rsidRDefault="00C94916"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80DE13"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9D4312D" w14:textId="77777777" w:rsidR="00C94916" w:rsidRDefault="00C94916"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Valstybinė </w:t>
            </w:r>
          </w:p>
          <w:p w14:paraId="0C6F86FC" w14:textId="77777777" w:rsidR="00C94916" w:rsidRPr="0079514B"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institucija</w:t>
            </w:r>
          </w:p>
        </w:tc>
        <w:tc>
          <w:tcPr>
            <w:tcW w:w="822" w:type="dxa"/>
            <w:gridSpan w:val="3"/>
            <w:tcBorders>
              <w:top w:val="single" w:sz="12" w:space="0" w:color="FFFFFF" w:themeColor="background1"/>
              <w:left w:val="nil"/>
              <w:right w:val="single" w:sz="12" w:space="0" w:color="FFFFFF" w:themeColor="background1"/>
            </w:tcBorders>
            <w:shd w:val="clear" w:color="auto" w:fill="0072C6"/>
          </w:tcPr>
          <w:p w14:paraId="2D9A19C9"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BDBFC41" w14:textId="77777777" w:rsidR="00C94916" w:rsidRPr="001F15CE" w:rsidRDefault="00C94916"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6900FD"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57A64E"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3193C140" w14:textId="76A5973A" w:rsidR="00C94916" w:rsidRPr="001F15CE" w:rsidRDefault="00897578"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w:t>
            </w:r>
            <w:r w:rsidR="00C94916">
              <w:rPr>
                <w:rFonts w:asciiTheme="majorHAnsi" w:hAnsiTheme="majorHAnsi"/>
                <w:color w:val="FFFFFF" w:themeColor="background1"/>
                <w:sz w:val="15"/>
                <w:szCs w:val="15"/>
              </w:rPr>
              <w:t>Essentials</w:t>
            </w:r>
            <w:r>
              <w:rPr>
                <w:rFonts w:asciiTheme="majorHAnsi" w:hAnsiTheme="majorHAnsi"/>
                <w:color w:val="FFFFFF" w:themeColor="background1"/>
                <w:sz w:val="15"/>
                <w:szCs w:val="15"/>
              </w:rPr>
              <w:t>“</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696F99"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3EAEEAA"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26D2BE6F"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22" w:type="dxa"/>
            <w:gridSpan w:val="2"/>
            <w:tcBorders>
              <w:top w:val="single" w:sz="12" w:space="0" w:color="FFFFFF" w:themeColor="background1"/>
              <w:left w:val="single" w:sz="12" w:space="0" w:color="FFFFFF" w:themeColor="background1"/>
              <w:right w:val="nil"/>
            </w:tcBorders>
            <w:shd w:val="clear" w:color="auto" w:fill="0072C6"/>
            <w:hideMark/>
          </w:tcPr>
          <w:p w14:paraId="7DE07785"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2756294C"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F7B0561"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8A19A1" w14:textId="77777777" w:rsidR="00C94916" w:rsidRPr="00BA2331" w:rsidRDefault="00C94916"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6060297"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9E312C" w14:textId="77777777" w:rsidR="00C94916" w:rsidRPr="00BA2331" w:rsidRDefault="00C94916"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2D1486A"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D3E5C6" w14:textId="77777777" w:rsidR="00C94916" w:rsidRPr="006F1174"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6" w:type="dxa"/>
            <w:gridSpan w:val="3"/>
            <w:tcBorders>
              <w:top w:val="single" w:sz="12" w:space="0" w:color="FFFFFF" w:themeColor="background1"/>
              <w:left w:val="single" w:sz="12" w:space="0" w:color="FFFFFF" w:themeColor="background1"/>
              <w:bottom w:val="nil"/>
              <w:right w:val="nil"/>
            </w:tcBorders>
            <w:shd w:val="clear" w:color="auto" w:fill="0072C6"/>
          </w:tcPr>
          <w:p w14:paraId="5922998C" w14:textId="77777777" w:rsidR="00C94916" w:rsidRPr="00BA2331" w:rsidRDefault="00C94916"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F6967AD" w14:textId="77777777" w:rsidR="00C94916" w:rsidRPr="00984797"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versija</w:t>
            </w:r>
          </w:p>
        </w:tc>
      </w:tr>
      <w:tr w:rsidR="00897578" w14:paraId="5B7B1AB0" w14:textId="77777777" w:rsidTr="00897578">
        <w:trPr>
          <w:trHeight w:val="299"/>
          <w:tblHeader/>
        </w:trPr>
        <w:tc>
          <w:tcPr>
            <w:tcW w:w="2070" w:type="dxa"/>
            <w:vMerge/>
            <w:tcBorders>
              <w:top w:val="nil"/>
              <w:left w:val="nil"/>
              <w:bottom w:val="dashSmallGap" w:sz="4" w:space="0" w:color="808080" w:themeColor="background1" w:themeShade="80"/>
              <w:right w:val="nil"/>
            </w:tcBorders>
            <w:vAlign w:val="center"/>
            <w:hideMark/>
          </w:tcPr>
          <w:p w14:paraId="0CC1865F" w14:textId="77777777" w:rsidR="00C94916" w:rsidRDefault="00C94916"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74CAE9E"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D3E7DF"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33540"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E868D"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0CD92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4098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E881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894F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2FEF"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33B9FE"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731AC4"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6B4B5"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DF65F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58536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4C8494F9"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1553E65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B8F8FD" w14:textId="77777777" w:rsidR="00C94916" w:rsidRPr="006F1174"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34EA23"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70D9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141A2"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5FAD5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A5D2A"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1" w:type="dxa"/>
            <w:tcBorders>
              <w:top w:val="nil"/>
              <w:left w:val="single" w:sz="12" w:space="0" w:color="FFFFFF" w:themeColor="background1"/>
              <w:bottom w:val="single" w:sz="12" w:space="0" w:color="FFFFFF" w:themeColor="background1"/>
              <w:right w:val="nil"/>
            </w:tcBorders>
            <w:shd w:val="clear" w:color="auto" w:fill="0072C6"/>
            <w:vAlign w:val="center"/>
          </w:tcPr>
          <w:p w14:paraId="2C24FDAF" w14:textId="77777777" w:rsidR="00C94916" w:rsidRPr="00BA2331" w:rsidRDefault="00C94916"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224EBD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8" w:type="dxa"/>
            <w:tcBorders>
              <w:top w:val="nil"/>
              <w:left w:val="single" w:sz="12" w:space="0" w:color="FFFFFF" w:themeColor="background1"/>
              <w:bottom w:val="single" w:sz="12" w:space="0" w:color="FFFFFF" w:themeColor="background1"/>
              <w:right w:val="nil"/>
            </w:tcBorders>
            <w:shd w:val="clear" w:color="auto" w:fill="0072C6"/>
            <w:vAlign w:val="center"/>
          </w:tcPr>
          <w:p w14:paraId="7D78FCC2" w14:textId="77777777" w:rsidR="00C94916" w:rsidRPr="00BA2331" w:rsidRDefault="00C94916"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859444"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7" w:type="dxa"/>
            <w:tcBorders>
              <w:top w:val="nil"/>
              <w:left w:val="single" w:sz="12" w:space="0" w:color="FFFFFF" w:themeColor="background1"/>
              <w:bottom w:val="single" w:sz="12" w:space="0" w:color="FFFFFF" w:themeColor="background1"/>
              <w:right w:val="nil"/>
            </w:tcBorders>
            <w:shd w:val="clear" w:color="auto" w:fill="0072C6"/>
            <w:vAlign w:val="center"/>
          </w:tcPr>
          <w:p w14:paraId="1095BCDD"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897578" w14:paraId="0965753D" w14:textId="77777777" w:rsidTr="00897578">
        <w:trPr>
          <w:trHeight w:val="210"/>
        </w:trPr>
        <w:tc>
          <w:tcPr>
            <w:tcW w:w="20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CBBB8D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DEC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550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91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FF8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959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2E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7D6C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94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DDD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583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85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F3C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C99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8F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F3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409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DD6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A0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498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C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9E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5372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29C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559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97F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FEB95B0" w14:textId="77777777" w:rsidTr="00897578">
        <w:trPr>
          <w:trHeight w:val="210"/>
        </w:trPr>
        <w:tc>
          <w:tcPr>
            <w:tcW w:w="2070" w:type="dxa"/>
            <w:tcBorders>
              <w:top w:val="nil"/>
              <w:left w:val="nil"/>
              <w:bottom w:val="dashSmallGap" w:sz="4" w:space="0" w:color="BFBFBF" w:themeColor="background1" w:themeShade="BF"/>
              <w:right w:val="nil"/>
            </w:tcBorders>
            <w:noWrap/>
            <w:vAlign w:val="center"/>
            <w:hideMark/>
          </w:tcPr>
          <w:p w14:paraId="144F4BE7"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1F8C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C2A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50C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3C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009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59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B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FF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8B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142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03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E01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F6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DA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7DB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0FB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417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5085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EBB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083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158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CD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61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5A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474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016778EB"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A602C"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84C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1864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808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0E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F4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80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C15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1B5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9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B6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E6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1A1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092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91E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7A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95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00ED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5BCA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F9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40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70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890D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6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B1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DB981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77C22D8"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6747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EA9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1E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0D6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49D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85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909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C6E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5A65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4BB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A6C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24C0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E8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A05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02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C96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D1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9C44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BA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F9B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D18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64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544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D9A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FE8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A95D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EDDB241"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1A69E"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1AF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D8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B6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87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3FF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AB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C70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53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5D0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08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3B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67B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EA68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DF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72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54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0B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DD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F5C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51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13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F90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F625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70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DAC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41368CE"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516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9C154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8AF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E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9C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368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8D7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F38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EC1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11F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EE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3C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3D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7F8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962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C6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DC5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BAAD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55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A69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D6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95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10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46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362E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582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E33A486"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89B94"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530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CC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A5F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8FC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7F4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460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071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8B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84E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A9F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1BC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BBD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296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1D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6F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D5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7B1E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0AD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9E1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F23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53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4F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BBB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BEE3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F0E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6D53AD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64D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8AD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96B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19F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03A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3F72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E9A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F2F8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E6DE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B5B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C12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5FB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BA5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52B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08DF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2A5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FAA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7025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237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085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A024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570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EB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28F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786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C166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BD779FB"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C3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CF43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2B3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0E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60D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1D3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60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85A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FFD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139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24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2B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B0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42F9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02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8C7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18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1478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62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51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CE91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64B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7DA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CF2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071F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009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8CE87C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F789D"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2DE1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04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A9C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3F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46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58E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5E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F92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9D3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94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349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415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F0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66A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064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DFF4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51D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789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2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84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7B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BEA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FC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EC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315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596735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AE68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Telefono sistema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ACD1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9E0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82A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D5C2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DBF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DC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6E7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967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E5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34B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C4D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D6A2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0E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B0E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303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BD3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F2E1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917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EB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CF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0EF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F16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7A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F491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3426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5905D3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35387"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Garso konferencijos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83F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B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3349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66F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94D1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9A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EC7F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E0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BB6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1A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B53C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A89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FD5F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10A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219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09A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8757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F0F0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04D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2B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712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EC9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B6C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E15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37D7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471E6A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43EBF"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F821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16A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8E8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0E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B50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EE6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B9E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4A7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1CF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B4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EC2E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8DB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09D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5D6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B07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48A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A070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CA9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E59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7D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F973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816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0AF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FCE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C36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315E74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A0E0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7E9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487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6E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41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1BD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AC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757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5C8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CB5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34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931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CC2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CDC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20C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6B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7A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7E3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46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B7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734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B7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B05E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D62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A5A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3BB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F042F9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6495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56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67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2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20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AF5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6F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93E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44D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67D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53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B77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54F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E5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4AC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FD6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19F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81BF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4FA2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E02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7F7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BB7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1D65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7A7E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52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D11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7C862F4"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38004"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2D5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EA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3F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D5D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4E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E0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88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5A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7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E1D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CB7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BB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ED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A5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FE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5C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2C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8AE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3E7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4ED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1AE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69C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CC1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3FC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8FA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BAE7CD8"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8D67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patobulintas atitikimas reikalavimus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8C3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AE79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0D8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9E78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F6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896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C1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235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B20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688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78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209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9A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715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E0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85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DF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4B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A66C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65E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09F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F7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0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17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E72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3A27C6E" w14:textId="77777777" w:rsidTr="00897578">
        <w:trPr>
          <w:trHeight w:val="299"/>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84595"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23A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E8A0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29C9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E40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1F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A3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D2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EAF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67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1A4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AA5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14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AD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BB9F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9C6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620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96CF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749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3AA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4C6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C2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8B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F1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9A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EC82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190223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C5B3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3D2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049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BA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F99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40C1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0F78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56E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B90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5B4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4A94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F2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CF8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D1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57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008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8EE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DB9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710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792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555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C5C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2D4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D49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C5E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78BA4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2908BBC"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E918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266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D50E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58F5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842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252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A17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1EA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54F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5A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16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04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3FA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96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B8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1A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485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7A75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B886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BA7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D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B3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52F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E40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02E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EA44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D47B020"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D8CA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8D4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B49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C81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336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20D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881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172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1FE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5E3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13E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A4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55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712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03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DB6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6AD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886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693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72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75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B4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17BE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A4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9DB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55536A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C93F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54A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7C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FF1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EDA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B7A7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7C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EC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074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84D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62C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5C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57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48B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6B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6EF8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0421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47F1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7B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487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74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E44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A07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F8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E1E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BD0A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852695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EF4E6"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5C6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F66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044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3FF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5E5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47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AC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88F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C09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96C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69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7F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3038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68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ABF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BD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59B8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41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A48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CC5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C7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251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9BD6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72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56DC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118E2E4"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FBCE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F51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466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A9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0D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0C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DF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EA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23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60F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40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63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F2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5DE0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59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8DB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E23E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7047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F1A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A36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FC4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BA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55A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C05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C2AC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0D3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201F3C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512C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4C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71B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7C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9CB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AF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275C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C52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85C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8839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CAD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F37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A7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1656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41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926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546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9CA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679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00D9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56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4A8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FB5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0C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2C1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83BF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B9AC43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32E0F"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AB1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70F0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84F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67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B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DEF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7CE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D3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8D0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BC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C5C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09A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7E9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14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4AF2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FC2C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0502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04F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A4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A4C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14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4D8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578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1BE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9BCFEA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65EDA3"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A4B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02E3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F7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345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BD9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8D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1F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4B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E8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1B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907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22D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55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96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A9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6A31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B062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75E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81D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F92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6D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EF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B6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BFD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E64A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0F3E4319"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14919"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F9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878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1DB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85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7C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A90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0AE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93B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8CA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30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411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0F2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76A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7A7D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87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A3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546E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E11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4A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6F4A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67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324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08E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FB4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B36B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76661C1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A0DDF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217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E3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1A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39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A8F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211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92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38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52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95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DDF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B2C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0C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100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777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AB17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7B19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F6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BFE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F5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9C6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CC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6BB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ED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CC1C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E3E6F0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1B7E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9602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91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49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F1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AD3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BE0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23E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29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B14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33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9F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F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1D7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0B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D5E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67A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758C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56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16A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E7E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611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709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3772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C8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26B6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DFA79D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5E95C"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406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1319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51F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D179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FECA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69E0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766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28EB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680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8D02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71CF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5E8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C7EF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F861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3CA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9F53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131B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C571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6475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34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AEE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8A39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F4D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A5577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1919A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96C00D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0A983"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pardavimui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3C4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DD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C17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43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32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755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1FA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15E9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7B4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22C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1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8A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A85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70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F51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08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AA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26B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995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5ED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91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CFD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074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A90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78DA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833618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907D3"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5E340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F76B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A39E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0A3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BBC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3B9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3D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11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560B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FFF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51C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EC9A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283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684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C20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50D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035F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900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4EB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0A6F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227F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457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DB1C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91BC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3C1D0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73C34B79"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2325E" w14:textId="77777777" w:rsidR="00C94916"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195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EF1B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D048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93B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BF0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155F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ACA7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59E0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D57B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B4FD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2B9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C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CD4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725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44E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CD1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E4CB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B0C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2B1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A1F4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74F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99B2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1A08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721F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F0E4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BD729C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5C11"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C7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CDA5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458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3B4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15B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D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D9E2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919E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2B32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037B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618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BE8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12F8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8C44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FA6A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FE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0156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224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D2D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3B74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26F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1A09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B09F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B693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068F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D72135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6AF95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D03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F8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26B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B3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DF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7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CA96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C02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359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AD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297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18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78E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B1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387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14B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B9D7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A3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FF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13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B5C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5B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F65A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665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6E09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10696A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D8AC9"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21D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4377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478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9907FA"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FD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39F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7CC3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2F3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286EC"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EDF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9D42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3D10D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F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D21CD"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679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A7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B86D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06C8C"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128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C8B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359A7"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3079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67D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CFA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A4CAD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D42F71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DC0B5"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6C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5D9D36"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64D931"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CE599"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EC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6D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4536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EFC05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2154F"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8336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960C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7A6"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7D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907D4D"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3A8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18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8E55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2791E"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57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2C0CD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5F125"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0EC2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D0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C04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5086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1D6197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E1D3A" w14:textId="77777777" w:rsidR="00C94916"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3F4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3B8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8B3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A32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EC9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BD3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ED43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F626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B90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AF5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470D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54E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14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CAC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AF1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D42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39FC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482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B14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4D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D7D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02D8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EA7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6B9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E34A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786CC5B" w14:textId="331D3824" w:rsidR="00F0030C" w:rsidRPr="00747204" w:rsidRDefault="00F0030C" w:rsidP="00F0030C">
      <w:pPr>
        <w:pStyle w:val="ProductList-Body"/>
      </w:pPr>
      <w:r>
        <w:rPr>
          <w:i/>
          <w:sz w:val="16"/>
          <w:szCs w:val="16"/>
          <w:vertAlign w:val="superscript"/>
        </w:rPr>
        <w:t>2</w:t>
      </w:r>
      <w:r>
        <w:rPr>
          <w:i/>
          <w:sz w:val="16"/>
          <w:szCs w:val="16"/>
        </w:rPr>
        <w:t xml:space="preserve"> </w:t>
      </w:r>
      <w:r w:rsidR="00481AF9">
        <w:rPr>
          <w:i/>
          <w:sz w:val="16"/>
          <w:szCs w:val="16"/>
        </w:rPr>
        <w:t>Be pirmiau išvardytų Internete teikiamų paslaugų, „Microsoft 365“ atitinka ir SL reikalavimus, keliamus „Windows“ SA vienam vartotojui, kaip aprašyta Produktų naudojimo sąlygose</w:t>
      </w:r>
      <w:r>
        <w:rPr>
          <w:i/>
          <w:sz w:val="16"/>
          <w:szCs w:val="16"/>
        </w:rPr>
        <w:t>.</w:t>
      </w:r>
    </w:p>
    <w:p w14:paraId="095AB932" w14:textId="77777777" w:rsidR="00F0030C" w:rsidRPr="00747204" w:rsidRDefault="00F0030C" w:rsidP="00F0030C">
      <w:pPr>
        <w:pStyle w:val="ProductList-Body"/>
      </w:pPr>
      <w:r>
        <w:rPr>
          <w:i/>
          <w:sz w:val="16"/>
          <w:szCs w:val="16"/>
          <w:vertAlign w:val="superscript"/>
        </w:rPr>
        <w:t>3</w:t>
      </w:r>
      <w:r>
        <w:rPr>
          <w:i/>
          <w:sz w:val="16"/>
          <w:szCs w:val="16"/>
        </w:rPr>
        <w:t xml:space="preserve"> Ar internetinės „Skype“ verslui PSTN konferencijos bus įtrauktos į „Office 365 Enterprise E5“, priklauso nuo regiono. </w:t>
      </w:r>
    </w:p>
    <w:p w14:paraId="787F69A2" w14:textId="6D9B0826" w:rsidR="00F0030C" w:rsidRDefault="00F0030C" w:rsidP="00F0030C">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w:t>
      </w:r>
      <w:r>
        <w:t>“</w:t>
      </w:r>
      <w:r>
        <w:rPr>
          <w:i/>
          <w:sz w:val="16"/>
          <w:szCs w:val="16"/>
        </w:rPr>
        <w:t xml:space="preserve"> bendrąjį operacijų planą įeina finansų ir operacijų funkcijos, kaip aprašyta „Dynamics 365 Enterprise Edition</w:t>
      </w:r>
      <w:r>
        <w:t>“</w:t>
      </w:r>
      <w:r>
        <w:rPr>
          <w:i/>
          <w:sz w:val="16"/>
          <w:szCs w:val="16"/>
        </w:rPr>
        <w:t xml:space="preserve"> Licencijavimo vadovo C priede </w:t>
      </w:r>
      <w:hyperlink r:id="rId62" w:history="1">
        <w:r>
          <w:rPr>
            <w:rStyle w:val="Hyperlink"/>
            <w:i/>
            <w:sz w:val="16"/>
            <w:szCs w:val="16"/>
          </w:rPr>
          <w:t>https://www.microsoft.com/en-us/dynamics365/pricing</w:t>
        </w:r>
      </w:hyperlink>
      <w:r>
        <w:rPr>
          <w:i/>
          <w:sz w:val="16"/>
          <w:szCs w:val="16"/>
        </w:rPr>
        <w:t>.</w:t>
      </w:r>
    </w:p>
    <w:p w14:paraId="4EA0233B" w14:textId="77777777" w:rsidR="00C94916" w:rsidRPr="00BA2331" w:rsidRDefault="00C94916" w:rsidP="00C94916">
      <w:pPr>
        <w:pStyle w:val="ProductList-Body"/>
      </w:pPr>
      <w:r>
        <w:rPr>
          <w:i/>
          <w:sz w:val="16"/>
          <w:szCs w:val="16"/>
          <w:vertAlign w:val="superscript"/>
        </w:rPr>
        <w:t>5</w:t>
      </w:r>
      <w:r>
        <w:rPr>
          <w:i/>
          <w:sz w:val="16"/>
          <w:szCs w:val="16"/>
        </w:rPr>
        <w:t>Apima „Microsoft 365 Education A3“ su pagrindine KPL.</w:t>
      </w:r>
    </w:p>
    <w:p w14:paraId="0A51C03A" w14:textId="77777777" w:rsidR="00A51702" w:rsidRPr="000772BE" w:rsidRDefault="005010B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0" w:name="Attachment3"/>
      <w:bookmarkStart w:id="211" w:name="_Toc499023813"/>
      <w:r>
        <w:lastRenderedPageBreak/>
        <w:t>3 priedas – standartinės sutarties sąlygos (procesoriai)</w:t>
      </w:r>
      <w:bookmarkEnd w:id="210"/>
      <w:bookmarkEnd w:id="211"/>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12" w:name="Attachment4"/>
      <w:bookmarkStart w:id="213" w:name="_Toc489605629"/>
      <w:bookmarkStart w:id="214" w:name="_Toc499023814"/>
      <w:r>
        <w:lastRenderedPageBreak/>
        <w:t>4 priedas – Bendrojo duomenų apsaugos reglamento sąlygos</w:t>
      </w:r>
      <w:bookmarkEnd w:id="212"/>
      <w:bookmarkEnd w:id="213"/>
      <w:bookmarkEnd w:id="214"/>
    </w:p>
    <w:p w14:paraId="64F659B9" w14:textId="77777777" w:rsidR="003868BE" w:rsidRPr="0008458E" w:rsidRDefault="003868BE" w:rsidP="003868BE">
      <w:pPr>
        <w:pStyle w:val="ProductList-Body"/>
        <w:outlineLvl w:val="1"/>
      </w:pPr>
      <w:bookmarkStart w:id="215" w:name="_Hlk489289993"/>
      <w:r>
        <w:rPr>
          <w:rFonts w:cstheme="minorHAnsi"/>
          <w:b/>
          <w:szCs w:val="18"/>
        </w:rPr>
        <w:t xml:space="preserve">A. </w:t>
      </w:r>
      <w:r>
        <w:rPr>
          <w:b/>
        </w:rPr>
        <w:t>Sąvokos</w:t>
      </w:r>
      <w:bookmarkEnd w:id="215"/>
    </w:p>
    <w:p w14:paraId="59DCF96E" w14:textId="77777777" w:rsidR="003868BE" w:rsidRPr="0008458E" w:rsidRDefault="003868BE" w:rsidP="003868BE">
      <w:pPr>
        <w:pStyle w:val="ProductList-Body"/>
      </w:pPr>
    </w:p>
    <w:p w14:paraId="0D59C808" w14:textId="77777777" w:rsidR="003868BE" w:rsidRPr="0008458E" w:rsidRDefault="003868BE" w:rsidP="003868BE">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485B90EE" w14:textId="77777777" w:rsidR="003868BE" w:rsidRPr="0008458E" w:rsidRDefault="003868BE" w:rsidP="003868BE">
      <w:pPr>
        <w:pStyle w:val="ProductList-Body"/>
      </w:pPr>
    </w:p>
    <w:p w14:paraId="7BD3D2DF" w14:textId="77777777" w:rsidR="003868BE" w:rsidRPr="0008458E" w:rsidRDefault="003868BE" w:rsidP="003868BE">
      <w:pPr>
        <w:pStyle w:val="ProductList-Body"/>
      </w:pPr>
      <w:r>
        <w:rPr>
          <w:rFonts w:cstheme="minorHAnsi"/>
          <w:szCs w:val="18"/>
        </w:rPr>
        <w:t>Šiose Bendrojo duomenų apsaugos reglamento (BDAR) sąlygose vartojama ir ši sąvoka:</w:t>
      </w:r>
    </w:p>
    <w:p w14:paraId="084DC21B" w14:textId="77777777" w:rsidR="003868BE" w:rsidRPr="0008458E" w:rsidRDefault="003868BE" w:rsidP="003868BE">
      <w:pPr>
        <w:pStyle w:val="ProductList-Body"/>
      </w:pPr>
    </w:p>
    <w:p w14:paraId="2A1C3A7C" w14:textId="77777777" w:rsidR="003868BE" w:rsidRPr="0008458E" w:rsidRDefault="003868BE" w:rsidP="003868BE">
      <w:pPr>
        <w:pStyle w:val="ProductList-Body"/>
      </w:pPr>
      <w:r w:rsidRPr="00EC7A48">
        <w:rPr>
          <w:rFonts w:cstheme="minorHAnsi"/>
          <w:bCs/>
          <w:szCs w:val="18"/>
        </w:rPr>
        <w:t>„</w:t>
      </w:r>
      <w:r>
        <w:rPr>
          <w:rFonts w:cstheme="minorHAnsi"/>
          <w:b/>
          <w:szCs w:val="18"/>
        </w:rPr>
        <w:t>Antriniai duomenų tvarkytojai</w:t>
      </w:r>
      <w:r w:rsidRPr="00EC7A48">
        <w:rPr>
          <w:rFonts w:cstheme="minorHAnsi"/>
          <w:bCs/>
          <w:szCs w:val="18"/>
        </w:rPr>
        <w:t>“</w:t>
      </w:r>
      <w:r>
        <w:rPr>
          <w:rFonts w:cstheme="minorHAnsi"/>
          <w:szCs w:val="18"/>
        </w:rPr>
        <w:t xml:space="preserve"> reiškia kitus „Microsoft“ Asmeniniams duomenims apdoroti naudojamus tvarkytojus.</w:t>
      </w:r>
    </w:p>
    <w:p w14:paraId="17FC7520" w14:textId="77777777" w:rsidR="003868BE" w:rsidRPr="0008458E" w:rsidRDefault="003868BE" w:rsidP="003868BE">
      <w:pPr>
        <w:pStyle w:val="ProductList-Body"/>
      </w:pPr>
    </w:p>
    <w:p w14:paraId="4B260A71" w14:textId="77777777" w:rsidR="003868BE" w:rsidRPr="0008458E" w:rsidRDefault="003868BE" w:rsidP="003868BE">
      <w:pPr>
        <w:pStyle w:val="ProductList-Body"/>
        <w:outlineLvl w:val="1"/>
      </w:pPr>
      <w:r>
        <w:rPr>
          <w:b/>
        </w:rPr>
        <w:t xml:space="preserve">B. Vaidmenys ir aprėptis </w:t>
      </w:r>
    </w:p>
    <w:p w14:paraId="0D6B6546" w14:textId="77777777" w:rsidR="003868BE" w:rsidRPr="0008458E" w:rsidRDefault="003868BE" w:rsidP="003868BE">
      <w:pPr>
        <w:pStyle w:val="ProductList-Body"/>
      </w:pPr>
    </w:p>
    <w:p w14:paraId="6C18E832" w14:textId="77777777" w:rsidR="003868BE" w:rsidRPr="0008458E" w:rsidRDefault="003868BE" w:rsidP="003868BE">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 </w:t>
      </w:r>
    </w:p>
    <w:p w14:paraId="1290C818" w14:textId="77777777" w:rsidR="003868BE" w:rsidRPr="0008458E" w:rsidRDefault="003868BE" w:rsidP="003868BE">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5758F2FF" w14:textId="77777777" w:rsidR="003868BE" w:rsidRPr="0008458E" w:rsidRDefault="003868BE" w:rsidP="003868BE">
      <w:pPr>
        <w:pStyle w:val="ProductList-Body"/>
        <w:spacing w:after="120"/>
        <w:ind w:left="158"/>
      </w:pPr>
      <w:r>
        <w:rPr>
          <w:b/>
        </w:rPr>
        <w:t>3.</w:t>
      </w:r>
      <w:r>
        <w:t xml:space="preserve"> Šios Bendrojo duomenų apsaugos reglamento (BDAR) sąlygos neapriboja ir nesumažina jokių įmonės „Microsoft“ klientui OST ar kitoje „Microsoft“ ir Kliento sutartyje prisiimtų asmeninių duomenų apsaugos įsipareigojimų. </w:t>
      </w:r>
    </w:p>
    <w:p w14:paraId="0A6EF5E9" w14:textId="77777777" w:rsidR="003868BE" w:rsidRPr="0008458E" w:rsidRDefault="003868BE" w:rsidP="003868BE">
      <w:pPr>
        <w:pStyle w:val="ProductList-Body"/>
        <w:spacing w:after="120"/>
        <w:ind w:left="158"/>
      </w:pPr>
      <w:r>
        <w:rPr>
          <w:b/>
        </w:rPr>
        <w:t>4.</w:t>
      </w:r>
      <w:r>
        <w:t xml:space="preserve"> Šios Bendrojo duomenų apsaugos reglamento (BDAR) sąlygos netaikomos tais atvejais, kai „Microsoft“ yra Asmeninių duomenų valdytojas. </w:t>
      </w:r>
    </w:p>
    <w:p w14:paraId="5DDC93E1" w14:textId="77777777" w:rsidR="003868BE" w:rsidRPr="0008458E" w:rsidRDefault="003868BE" w:rsidP="003868BE">
      <w:pPr>
        <w:pStyle w:val="ProductList-Body"/>
      </w:pPr>
    </w:p>
    <w:p w14:paraId="72220D54" w14:textId="77777777" w:rsidR="003868BE" w:rsidRPr="0008458E" w:rsidRDefault="003868BE" w:rsidP="003868BE">
      <w:pPr>
        <w:pStyle w:val="ProductList-Body"/>
        <w:outlineLvl w:val="1"/>
      </w:pPr>
      <w:r>
        <w:rPr>
          <w:b/>
        </w:rPr>
        <w:t>C. 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77777777" w:rsidR="003868BE" w:rsidRPr="0008458E" w:rsidRDefault="003868BE" w:rsidP="003868BE">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lastRenderedPageBreak/>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0E37A69D" w14:textId="77777777" w:rsidR="003868BE" w:rsidRPr="0008458E" w:rsidRDefault="003868BE" w:rsidP="003868BE">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7FFA0B7" w14:textId="77777777" w:rsidR="003868BE" w:rsidRPr="0008458E" w:rsidRDefault="003868BE" w:rsidP="003868BE">
      <w:pPr>
        <w:pStyle w:val="ProductList-Body"/>
        <w:spacing w:after="120"/>
        <w:ind w:left="1440" w:hanging="720"/>
      </w:pPr>
      <w:r>
        <w:rPr>
          <w:b/>
        </w:rPr>
        <w:t>(a)</w:t>
      </w:r>
      <w:r>
        <w:tab/>
        <w:t>aprašyti asmeninių duomenų saugumo pobūdį ir, jeigu įmanoma, konkrečių duomenų subjektų kategorijas ir apytikslį skaičių ir konkrečių Asmeninių duomenų įrašų kategorijas ir apytikslį skaičių;</w:t>
      </w:r>
    </w:p>
    <w:p w14:paraId="74C5517D" w14:textId="77777777" w:rsidR="003868BE" w:rsidRPr="0008458E" w:rsidRDefault="003868BE" w:rsidP="003868BE">
      <w:pPr>
        <w:pStyle w:val="ProductList-Body"/>
        <w:spacing w:after="120"/>
        <w:ind w:left="1440" w:hanging="720"/>
      </w:pPr>
      <w:r>
        <w:rPr>
          <w:b/>
        </w:rPr>
        <w:t>(b)</w:t>
      </w:r>
      <w:r>
        <w:tab/>
        <w:t>pranešti asmeninių duomenų apsaugos pareigūno vardą ir pavardę ir kontaktinius duomenis arba, jeigu galima gauti daugiau informacijos, kitą kontaktinį asmenį;</w:t>
      </w:r>
    </w:p>
    <w:p w14:paraId="50D40D6A" w14:textId="77777777" w:rsidR="003868BE" w:rsidRPr="0008458E" w:rsidRDefault="003868BE" w:rsidP="003868BE">
      <w:pPr>
        <w:pStyle w:val="ProductList-Body"/>
        <w:spacing w:after="120"/>
        <w:ind w:left="720"/>
      </w:pPr>
      <w:r>
        <w:rPr>
          <w:b/>
        </w:rPr>
        <w:t>(c)</w:t>
      </w:r>
      <w:r>
        <w:rPr>
          <w:b/>
        </w:rPr>
        <w:tab/>
      </w:r>
      <w:r>
        <w:t>aprašyti galimas asmeninių duomenų saugumo pažeidimo pasekmes; ir</w:t>
      </w:r>
    </w:p>
    <w:p w14:paraId="72136FA6" w14:textId="77777777" w:rsidR="003868BE" w:rsidRPr="0008458E" w:rsidRDefault="003868BE" w:rsidP="003868BE">
      <w:pPr>
        <w:pStyle w:val="ProductList-Body"/>
        <w:spacing w:after="120"/>
        <w:ind w:left="1440" w:hanging="720"/>
      </w:pPr>
      <w:r>
        <w:rPr>
          <w:b/>
        </w:rPr>
        <w:t>(d)</w:t>
      </w:r>
      <w:r>
        <w:tab/>
        <w:t>aprašyti priemones, kurių ėmėsi arba siūlė imtis duomenų valdytojas kovojant su asmeninių duomenų saugumo pažeidimu, įskaitant priemones, tam tikrais atvejais padedančias sušvelninti tokio pažeidimo neigiamą poveikį. (33(3) straipsnis)</w:t>
      </w:r>
    </w:p>
    <w:p w14:paraId="6EAF32D5" w14:textId="77777777" w:rsidR="003868BE" w:rsidRPr="0008458E" w:rsidRDefault="003868BE" w:rsidP="003868BE">
      <w:pPr>
        <w:pStyle w:val="ProductList-Body"/>
      </w:pPr>
      <w:r>
        <w:br w:type="page"/>
      </w:r>
    </w:p>
    <w:p w14:paraId="523DF536" w14:textId="77777777" w:rsidR="003868BE" w:rsidRPr="0008458E" w:rsidRDefault="003868BE" w:rsidP="003868BE">
      <w:pPr>
        <w:pStyle w:val="ProductList-SectionHeading"/>
        <w:outlineLvl w:val="0"/>
      </w:pPr>
      <w:bookmarkStart w:id="216" w:name="_Toc489605630"/>
      <w:bookmarkStart w:id="217" w:name="_Toc499023815"/>
      <w:bookmarkStart w:id="218" w:name="Appendix1_AdditionalGDPR"/>
      <w:r>
        <w:lastRenderedPageBreak/>
        <w:t>1 priedas – Papildomos BDAR sąlygos</w:t>
      </w:r>
      <w:bookmarkEnd w:id="216"/>
      <w:bookmarkEnd w:id="217"/>
    </w:p>
    <w:bookmarkEnd w:id="218"/>
    <w:p w14:paraId="2DF4FEBF" w14:textId="77777777" w:rsidR="003868BE" w:rsidRPr="0008458E" w:rsidRDefault="003868BE" w:rsidP="003868BE">
      <w:pPr>
        <w:pStyle w:val="ProductList-Body"/>
        <w:numPr>
          <w:ilvl w:val="0"/>
          <w:numId w:val="45"/>
        </w:numPr>
        <w:outlineLvl w:val="1"/>
      </w:pPr>
      <w:r>
        <w:rPr>
          <w:b/>
        </w:rPr>
        <w:t xml:space="preserve"> Antriniai duomenų tvarkytojai </w:t>
      </w:r>
    </w:p>
    <w:p w14:paraId="2ADDAEF8" w14:textId="77777777" w:rsidR="003868BE" w:rsidRPr="0008458E" w:rsidRDefault="003868BE" w:rsidP="003868BE">
      <w:pPr>
        <w:pStyle w:val="ProductList-Body"/>
      </w:pPr>
    </w:p>
    <w:p w14:paraId="158E21CF" w14:textId="77777777" w:rsidR="003868BE" w:rsidRPr="0008458E" w:rsidRDefault="003868BE" w:rsidP="003868BE">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 </w:t>
      </w:r>
    </w:p>
    <w:p w14:paraId="08B3C125" w14:textId="77777777" w:rsidR="003868BE" w:rsidRPr="0008458E" w:rsidRDefault="003868BE" w:rsidP="003868BE">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 </w:t>
      </w:r>
    </w:p>
    <w:p w14:paraId="73054BBB" w14:textId="77777777" w:rsidR="003868BE" w:rsidRPr="0008458E" w:rsidRDefault="003868BE" w:rsidP="003868BE">
      <w:pPr>
        <w:pStyle w:val="ProductList-Body"/>
        <w:spacing w:after="120"/>
        <w:ind w:left="158"/>
      </w:pPr>
      <w:r>
        <w:rPr>
          <w:b/>
        </w:rPr>
        <w:t>3.</w:t>
      </w:r>
      <w:r>
        <w:t xml:space="preserve"> Esamų „Microsoft“ antrinių duomenų tvarkytojų sąrašas pateikiamas adresu: https://aka.ms/Online_Serv_Subcontractor_List („Microsoft“ gali retkarčiais atnaujinti šį URL). Mažiausiai 14 dienų prieš suteikdama naujam Antriniam duomenų tvarkytojui prieigos prie Asmeninių duomenų teisę „Microsoft“ atnaujins svetainę ir pasirūpins, kad Klientas gautų pranešimą apie šį atnaujinimą. Kai įmonė „Microsoft“ yra duomenų tvarkytoja (o ne antrinė duomenų tvarkytoja), taikomos šios sąlygos:</w:t>
      </w:r>
    </w:p>
    <w:p w14:paraId="2D3733FB" w14:textId="77777777" w:rsidR="003868BE" w:rsidRPr="0008458E" w:rsidRDefault="003868BE" w:rsidP="003868BE">
      <w:pPr>
        <w:pStyle w:val="ProductList-Body"/>
        <w:spacing w:after="120"/>
        <w:ind w:left="1440" w:hanging="720"/>
      </w:pPr>
      <w:r>
        <w:rPr>
          <w:b/>
        </w:rPr>
        <w:t>(a)</w:t>
      </w:r>
      <w:r>
        <w:rPr>
          <w:b/>
        </w:rPr>
        <w:tab/>
      </w:r>
      <w:r>
        <w:t xml:space="preserve">Jei Klientas nepatvirtina naujo Antrinio duomenų tvarkytojo, jis gali nebaudžiamas nutraukti susijusios Internete teikiamos paslaugos prenumeratą informavimo laikotarpiu pateikdamas rašytinį pranešimą apie nutraukimą, kuriame turi būti pateiktas nepatvirtinimo priežasčių paaiškinimas. </w:t>
      </w:r>
    </w:p>
    <w:p w14:paraId="39D1DF27" w14:textId="77777777" w:rsidR="003868BE" w:rsidRPr="0008458E" w:rsidRDefault="003868BE" w:rsidP="003868BE">
      <w:pPr>
        <w:pStyle w:val="ProductList-Body"/>
        <w:spacing w:after="120"/>
        <w:ind w:left="1440" w:hanging="720"/>
      </w:pPr>
      <w:r>
        <w:rPr>
          <w:b/>
        </w:rPr>
        <w:t>(b)</w:t>
      </w:r>
      <w:r>
        <w:rPr>
          <w:b/>
        </w:rPr>
        <w:tab/>
      </w:r>
      <w:r>
        <w:t xml:space="preserve">Jei susijusi Internete teikiama paslauga yra paketo dalis (arba panašus atskiras paslaugų pirkinys), bet koks jos naudojimo nutraukimas bus taikomas visam paketui. </w:t>
      </w:r>
    </w:p>
    <w:p w14:paraId="436AB322" w14:textId="77777777" w:rsidR="003868BE" w:rsidRPr="0008458E" w:rsidRDefault="003868BE" w:rsidP="003868BE">
      <w:pPr>
        <w:pStyle w:val="ProductList-Body"/>
        <w:spacing w:after="120"/>
        <w:ind w:left="1440" w:hanging="720"/>
      </w:pPr>
      <w:r>
        <w:rPr>
          <w:b/>
        </w:rPr>
        <w:t>(c)</w:t>
      </w:r>
      <w:r>
        <w:tab/>
        <w:t>Nutraukus Internete teikiamų paslaugų naudojimą „Microsoft“ pašalins mokėjimo už jų prenumeratą įpareigojimus iš tolesnių Klientui arba jo pardavėjams skirtų sąskaitų faktūrų.</w:t>
      </w:r>
    </w:p>
    <w:p w14:paraId="6F6702A1" w14:textId="77777777" w:rsidR="003868BE" w:rsidRPr="0008458E" w:rsidRDefault="003868BE" w:rsidP="003868BE">
      <w:pPr>
        <w:pStyle w:val="ProductList-Body"/>
      </w:pPr>
    </w:p>
    <w:p w14:paraId="5DDCCE2D" w14:textId="77777777" w:rsidR="003868BE" w:rsidRPr="0008458E" w:rsidRDefault="003868BE" w:rsidP="003868BE">
      <w:pPr>
        <w:pStyle w:val="ProductList-Body"/>
        <w:numPr>
          <w:ilvl w:val="0"/>
          <w:numId w:val="45"/>
        </w:numPr>
        <w:outlineLvl w:val="1"/>
      </w:pPr>
      <w:r>
        <w:rPr>
          <w:b/>
        </w:rPr>
        <w:t xml:space="preserve"> Pagalba pateikiant Kliento atsaką į Užklausas iš Duomenų subjektų</w:t>
      </w:r>
    </w:p>
    <w:p w14:paraId="7ADE7F91" w14:textId="77777777" w:rsidR="003868BE" w:rsidRPr="0008458E" w:rsidRDefault="003868BE" w:rsidP="003868BE">
      <w:pPr>
        <w:pStyle w:val="ProductList-Body"/>
      </w:pPr>
    </w:p>
    <w:p w14:paraId="44D0DB1B" w14:textId="77777777" w:rsidR="003868BE" w:rsidRPr="0008458E" w:rsidRDefault="003868BE" w:rsidP="003868BE">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Produkto funkcionalumą ir įmonės „Microsoft“ kaip duomenų tvarkytojos vaidmenį. „Microsoft“ įvykdys racionalias Kliento pateiktas užklausas, kad padėtų Klientui atsakyti į tokią duomenų subjekto užklausą. </w:t>
      </w:r>
    </w:p>
    <w:p w14:paraId="1B727759" w14:textId="77777777" w:rsidR="003868BE" w:rsidRPr="0008458E" w:rsidRDefault="003868BE" w:rsidP="003868BE">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11595153" w14:textId="77777777" w:rsidR="003868BE" w:rsidRPr="0008458E" w:rsidRDefault="003868BE" w:rsidP="003868BE">
      <w:pPr>
        <w:pStyle w:val="ProductList-Body"/>
        <w:ind w:left="158"/>
      </w:pPr>
    </w:p>
    <w:p w14:paraId="2A919546" w14:textId="77777777" w:rsidR="003868BE" w:rsidRPr="0008458E" w:rsidRDefault="003868BE" w:rsidP="003868BE">
      <w:pPr>
        <w:pStyle w:val="ProductList-Body"/>
        <w:numPr>
          <w:ilvl w:val="0"/>
          <w:numId w:val="45"/>
        </w:numPr>
        <w:outlineLvl w:val="1"/>
      </w:pPr>
      <w:r>
        <w:rPr>
          <w:b/>
        </w:rPr>
        <w:t>Asmeninių duomenų apdorojimas</w:t>
      </w:r>
    </w:p>
    <w:p w14:paraId="2E187A25" w14:textId="77777777" w:rsidR="003868BE" w:rsidRPr="0008458E" w:rsidRDefault="003868BE" w:rsidP="003868BE">
      <w:pPr>
        <w:pStyle w:val="ProductList-Body"/>
      </w:pPr>
    </w:p>
    <w:p w14:paraId="7C129D80" w14:textId="77777777" w:rsidR="003868BE" w:rsidRPr="0008458E" w:rsidRDefault="003868BE" w:rsidP="003868BE">
      <w:pPr>
        <w:pStyle w:val="ProductList-Body"/>
        <w:spacing w:after="120"/>
        <w:ind w:left="158"/>
      </w:pPr>
      <w:r>
        <w:rPr>
          <w:b/>
        </w:rPr>
        <w:t xml:space="preserve">1. </w:t>
      </w:r>
      <w:r>
        <w:t xml:space="preserve">Kliento bendrojo licencijavimo sutartis (įskaitant šias BDAR sąlygas) kartu su Klientui skirtais Produkto funkcijų naudojimo ir konfigūravimo nurodymais yra išsamios ir galutinės Kliento instrukcijos, skirtos „Microsoft“ dėl Asmeninių duomenų tvarkymo. </w:t>
      </w:r>
    </w:p>
    <w:p w14:paraId="71314350" w14:textId="77777777" w:rsidR="003868BE" w:rsidRPr="0008458E" w:rsidRDefault="003868BE" w:rsidP="003868BE">
      <w:pPr>
        <w:pStyle w:val="ProductList-Body"/>
        <w:spacing w:after="120"/>
        <w:ind w:left="158"/>
      </w:pPr>
      <w:r>
        <w:rPr>
          <w:b/>
        </w:rPr>
        <w:t xml:space="preserve">2. </w:t>
      </w:r>
      <w:r>
        <w:t>„Microsoft“ taip pat gali perleisti Asmeninius duomenis, jeigu tai padaryti reikalaujama taikytinuose įstatymuose.</w:t>
      </w:r>
    </w:p>
    <w:p w14:paraId="09F0522C" w14:textId="77777777" w:rsidR="003868BE" w:rsidRPr="0008458E" w:rsidRDefault="003868BE" w:rsidP="003868BE">
      <w:pPr>
        <w:pStyle w:val="ProductList-Body"/>
        <w:spacing w:after="120"/>
        <w:ind w:left="158"/>
      </w:pPr>
      <w:r>
        <w:rPr>
          <w:b/>
        </w:rPr>
        <w:t xml:space="preserve">3. </w:t>
      </w:r>
      <w:r>
        <w:t xml:space="preserve">„Microsoft“ užtikrina, kad Asmeninių duomenų tvarkymu užsiimantis personalas i) tvarkys Asmeninius duomenis tik vadovaudamasis Kliento nurodymais, nebent nesilaikyti nurodymų bus nurodyta Sąjungos, Valstybės narės ar bet kokiuose kituose taikytinuose įstatymuose ir ii) įsipareigos išsaugoti Asmeninių duomenų konfidencialumą net ir pasibaigus susitarimui. </w:t>
      </w:r>
    </w:p>
    <w:p w14:paraId="638D0A12" w14:textId="77777777" w:rsidR="003868BE" w:rsidRPr="0008458E" w:rsidRDefault="003868BE" w:rsidP="003868BE">
      <w:pPr>
        <w:pStyle w:val="ProductList-Body"/>
        <w:spacing w:after="120"/>
        <w:ind w:left="158"/>
      </w:pPr>
      <w:bookmarkStart w:id="219" w:name="_Hlk487172389"/>
      <w:r>
        <w:rPr>
          <w:b/>
        </w:rPr>
        <w:t xml:space="preserve">4. </w:t>
      </w:r>
      <w:r>
        <w:t xml:space="preserve">Duomenų tvarkymo objektas apsiriboja tik BDAR nurodytais Asmeniniais duomenimis, o duomenų tvarkymas tęsis tol, kol Klientas turės teisę naudoti Produktą arba tol, kol galios susitarimas dėl Kliento profesionalių paslaugų teikimo. Duomenų tvarkymo pobūdis ir tikslas turėtų būti teikti Produktą arba Profesionalias paslaugas pagal Kliento bendrojo licencijavimo sutartį. Produkto arba Profesionalių paslaugų teikimo metu tvarkomi Asmeniniai duomenys apima tik tuos duomenis, kurie nurodyti 4 BDAR straipsnyje, taip pat kitus Kliento Produktui arba vykdant Profesionalių paslaugų teikimo susitarimą pateiktus Asmeninius duomenis. Duomenų subjektų kategorijos yra Kliento atstovai ir galutiniai vartotojai, pavyzdžiui, darbuotojai, rangovai, bendradarbiai ir klientai. </w:t>
      </w:r>
    </w:p>
    <w:p w14:paraId="34C83533" w14:textId="77777777" w:rsidR="003868BE" w:rsidRPr="0008458E" w:rsidRDefault="003868BE" w:rsidP="003868BE">
      <w:pPr>
        <w:pStyle w:val="ProductList-Body"/>
        <w:spacing w:after="120"/>
        <w:ind w:left="158"/>
      </w:pPr>
      <w:bookmarkStart w:id="220" w:name="_Hlk487172101"/>
      <w:bookmarkEnd w:id="219"/>
      <w:r>
        <w:rPr>
          <w:b/>
        </w:rPr>
        <w:t xml:space="preserve">5. </w:t>
      </w:r>
      <w:r>
        <w:t xml:space="preserve">Pasibaigus Kliento teisės naudoti Produktą galiojimui arba ją nutraukus arba pasibaigus Kliento Profesionalių paslaugų teikimo sutarties galiojimui įmonė „Microsoft“ panaikina arba grąžina Asmeninius duomenis, laikydamasi kiekvienos Internete teikiamos paslaugos OST nurodytų, kiekvieno Produkto dokumentuose nurodytų ir kiekvienos Profesionalios paslaugos taikomose teikimo sąlygose nurodytų sąlygų ir terminų, jeigu Sąjungos, Valstybės narės arba kituose taikytinuose įstatymuose nereikalaujama Asmeninius duomenis saugoti. </w:t>
      </w:r>
    </w:p>
    <w:p w14:paraId="7FADA523" w14:textId="77777777" w:rsidR="003868BE" w:rsidRPr="0008458E" w:rsidRDefault="003868BE" w:rsidP="003868BE">
      <w:pPr>
        <w:pStyle w:val="ProductList-Body"/>
        <w:ind w:left="158"/>
      </w:pPr>
    </w:p>
    <w:bookmarkEnd w:id="220"/>
    <w:p w14:paraId="43A53816" w14:textId="77777777" w:rsidR="003868BE" w:rsidRPr="0008458E" w:rsidRDefault="003868BE" w:rsidP="003868BE">
      <w:pPr>
        <w:pStyle w:val="ProductList-Body"/>
        <w:keepNext/>
        <w:numPr>
          <w:ilvl w:val="0"/>
          <w:numId w:val="45"/>
        </w:numPr>
        <w:outlineLvl w:val="1"/>
      </w:pPr>
      <w:r>
        <w:rPr>
          <w:b/>
        </w:rPr>
        <w:lastRenderedPageBreak/>
        <w:t>Security</w:t>
      </w:r>
    </w:p>
    <w:p w14:paraId="34656DF3" w14:textId="77777777" w:rsidR="003868BE" w:rsidRPr="0008458E" w:rsidRDefault="003868BE" w:rsidP="003868BE">
      <w:pPr>
        <w:pStyle w:val="ProductList-Body"/>
        <w:keepNext/>
      </w:pPr>
    </w:p>
    <w:p w14:paraId="3237C178" w14:textId="77777777" w:rsidR="003868BE" w:rsidRPr="0008458E" w:rsidRDefault="003868BE" w:rsidP="003868BE">
      <w:pPr>
        <w:pStyle w:val="ProductList-Body"/>
      </w:pPr>
      <w:r>
        <w:t xml:space="preserve">Įmonė „Microsoft“ įsipareigoja (i) taikyti raštu pateiktoje duomenų saugos strategijoje (šios strategijos pavadinimas „Informacijos saugos strategija“) nurodytą kiekvienam Produktui ir Profesionaliai paslaugai skirtą Asmeninių duomenų apsaugos praktiką ir strategijas; (ii) vykdydama įsipareigojimus dėl neatskleidimo, pateikti Informacijos saugos strategiją Klientui aprašant Produktui ir Profesionalioms paslaugoms skirtus saugos valdiklius ir kitą Kliento racionaliai pageidautą informaciją apie „Microsoft“ saugos praktiką ir strategijas. </w:t>
      </w:r>
    </w:p>
    <w:p w14:paraId="2005E94B" w14:textId="77777777" w:rsidR="003868BE" w:rsidRPr="00FB14BF" w:rsidRDefault="003868BE" w:rsidP="003868BE">
      <w:pPr>
        <w:pStyle w:val="ProductList-Body"/>
        <w:rPr>
          <w:sz w:val="14"/>
          <w:szCs w:val="18"/>
        </w:rPr>
      </w:pPr>
    </w:p>
    <w:p w14:paraId="1DD3ADC7" w14:textId="77777777" w:rsidR="003868BE" w:rsidRPr="0008458E" w:rsidRDefault="003868BE" w:rsidP="003868BE">
      <w:pPr>
        <w:pStyle w:val="ProductList-Body"/>
        <w:numPr>
          <w:ilvl w:val="0"/>
          <w:numId w:val="45"/>
        </w:numPr>
        <w:outlineLvl w:val="1"/>
      </w:pPr>
      <w:r>
        <w:rPr>
          <w:b/>
        </w:rPr>
        <w:t>Asmeninių duomenų saugumo pažeidimas</w:t>
      </w:r>
    </w:p>
    <w:p w14:paraId="5CBE625D" w14:textId="77777777" w:rsidR="003868BE" w:rsidRPr="0008458E" w:rsidRDefault="003868BE" w:rsidP="003868BE">
      <w:pPr>
        <w:pStyle w:val="ProductList-Body"/>
      </w:pPr>
    </w:p>
    <w:p w14:paraId="0ED07709" w14:textId="77777777" w:rsidR="003868BE" w:rsidRPr="0008458E" w:rsidRDefault="003868BE" w:rsidP="003868BE">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6E73414D" w14:textId="77777777" w:rsidR="003868BE" w:rsidRPr="0008458E" w:rsidRDefault="003868BE" w:rsidP="003868BE">
      <w:pPr>
        <w:pStyle w:val="ProductList-Body"/>
      </w:pPr>
    </w:p>
    <w:p w14:paraId="569D072E" w14:textId="77777777" w:rsidR="003868BE" w:rsidRPr="0008458E" w:rsidRDefault="003868BE" w:rsidP="003868BE">
      <w:pPr>
        <w:pStyle w:val="ProductList-Body"/>
        <w:numPr>
          <w:ilvl w:val="0"/>
          <w:numId w:val="45"/>
        </w:numPr>
        <w:outlineLvl w:val="1"/>
      </w:pPr>
      <w:r>
        <w:rPr>
          <w:b/>
        </w:rPr>
        <w:t>Įrašai apie tvarkymo veiksmus</w:t>
      </w:r>
    </w:p>
    <w:p w14:paraId="6129523D" w14:textId="77777777" w:rsidR="003868BE" w:rsidRPr="0008458E" w:rsidRDefault="003868BE" w:rsidP="003868BE">
      <w:pPr>
        <w:pStyle w:val="ProductList-Body"/>
      </w:pPr>
    </w:p>
    <w:p w14:paraId="0944E8E5" w14:textId="77777777" w:rsidR="003868BE" w:rsidRPr="0008458E" w:rsidRDefault="003868BE" w:rsidP="003868BE">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33A760E6" w14:textId="77777777" w:rsidR="003868BE" w:rsidRPr="0008458E" w:rsidRDefault="003868BE" w:rsidP="003868BE">
      <w:pPr>
        <w:pStyle w:val="ProductList-Body"/>
      </w:pPr>
    </w:p>
    <w:p w14:paraId="373D2AE0" w14:textId="77777777" w:rsidR="003868BE" w:rsidRPr="0008458E" w:rsidRDefault="003868BE" w:rsidP="003868BE">
      <w:pPr>
        <w:pStyle w:val="ProductList-Body"/>
        <w:numPr>
          <w:ilvl w:val="0"/>
          <w:numId w:val="45"/>
        </w:numPr>
        <w:outlineLvl w:val="1"/>
      </w:pPr>
      <w:r>
        <w:rPr>
          <w:b/>
        </w:rPr>
        <w:t>Modifikavimas, papildymas ir galiojimo terminas</w:t>
      </w:r>
    </w:p>
    <w:p w14:paraId="40A2AC9D" w14:textId="77777777" w:rsidR="003868BE" w:rsidRPr="0008458E" w:rsidRDefault="003868BE" w:rsidP="003868BE">
      <w:pPr>
        <w:pStyle w:val="ProductList-Body"/>
      </w:pPr>
    </w:p>
    <w:p w14:paraId="3BC4E9B0" w14:textId="77777777" w:rsidR="003868BE" w:rsidRPr="0008458E" w:rsidRDefault="003868BE" w:rsidP="003868BE">
      <w:pPr>
        <w:pStyle w:val="ProductList-Body"/>
        <w:spacing w:after="120"/>
        <w:ind w:left="158"/>
      </w:pPr>
      <w:r>
        <w:rPr>
          <w:b/>
        </w:rPr>
        <w:t>1.</w:t>
      </w:r>
      <w:r>
        <w:t xml:space="preserve"> „Microsoft“ gali modifikuoti arba papildyti šias Bendrojo duomenų apsaugos reglamento (BDAR) sąlygas, pranešdama apie tai klientui, (i) jeigu tai padaryti reikalauja priežiūros institucija arba kita valstybinė ar kontrolės organizacija, (ii) jeigu būtina laikytis taikomų įstatymų, (iii) siekiant įgyvendinti standartines Europos Komisijos nurodytas sutarčių sąlygas arba iv) siekiant laikytis patvirtinto elgesio kodekso arba vadovaujantis Bendrojo duomenų apsaugos reglamento (BDAR) 40, 42 ir 43 straipsniais patvirtinto arba sertifikuoto sertifikavimo mechanizmo. </w:t>
      </w:r>
    </w:p>
    <w:p w14:paraId="0C45D8F0" w14:textId="77777777" w:rsidR="003868BE" w:rsidRPr="0008458E" w:rsidRDefault="003868BE" w:rsidP="003868BE">
      <w:pPr>
        <w:pStyle w:val="ProductList-Body"/>
        <w:spacing w:after="120"/>
        <w:ind w:left="158"/>
      </w:pPr>
      <w:r>
        <w:rPr>
          <w:b/>
        </w:rPr>
        <w:t>2.</w:t>
      </w:r>
      <w:r>
        <w:t xml:space="preserve"> Neatsižvelgdama į šias Bendrojo duomenų apsaugos reglamento (BDAR) sąlygas „Microsoft“ retkarčiais gali pateikti papildomą informaciją apie tai, kaip šios Bendrojo duomenų apsaugos reglamento (BDAR) sąlygos bus vykdomos konkrečiam produktui skirtuose techniniuose, privatumo arba strateginiuose dokumentuose. </w:t>
      </w:r>
    </w:p>
    <w:p w14:paraId="6EA0140D" w14:textId="77777777" w:rsidR="003868BE" w:rsidRPr="0008458E" w:rsidRDefault="003868BE" w:rsidP="003868BE">
      <w:pPr>
        <w:pStyle w:val="ProductList-Body"/>
        <w:spacing w:after="120"/>
        <w:ind w:left="158"/>
      </w:pPr>
      <w:r>
        <w:rPr>
          <w:b/>
        </w:rPr>
        <w:t>3.</w:t>
      </w:r>
      <w:r>
        <w:t xml:space="preserve"> Šios Bendrojo duomenų apsaugos reglamento (BDAR) sąlygos įsigalioja a) pradėjus galioti Bendrajam duomenų apsaugos reglamentui (BDAR) arba (b) klientui pradėjus naudoti produktą ar įmonei „Microsoft“ suteikus profesionalias paslaugas, kurias teikiant „Microsoft“ yra duomenų tvarkytoja arba antrinė duomenų tvarkytoja. </w:t>
      </w:r>
    </w:p>
    <w:p w14:paraId="0E2E1EA7" w14:textId="77777777" w:rsidR="003868BE" w:rsidRPr="0008458E" w:rsidRDefault="003868BE" w:rsidP="003868BE"/>
    <w:p w14:paraId="5A38F52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E64855" w14:textId="77777777" w:rsidR="00D9590F" w:rsidRDefault="00D9590F" w:rsidP="009A573F">
      <w:pPr>
        <w:spacing w:after="0" w:line="240" w:lineRule="auto"/>
      </w:pPr>
      <w:r>
        <w:separator/>
      </w:r>
    </w:p>
  </w:endnote>
  <w:endnote w:type="continuationSeparator" w:id="0">
    <w:p w14:paraId="6EF5C4C0" w14:textId="77777777" w:rsidR="00D9590F" w:rsidRDefault="00D9590F" w:rsidP="009A573F">
      <w:pPr>
        <w:spacing w:after="0" w:line="240" w:lineRule="auto"/>
      </w:pPr>
      <w:r>
        <w:continuationSeparator/>
      </w:r>
    </w:p>
  </w:endnote>
  <w:endnote w:type="continuationNotice" w:id="1">
    <w:p w14:paraId="77193079" w14:textId="77777777" w:rsidR="00D9590F" w:rsidRDefault="00D959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A2C8D" w:rsidRDefault="00BA2C8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A2C8D" w:rsidRPr="00591643" w:rsidRDefault="00BA2C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A2C8D" w:rsidRPr="00350D42" w:rsidRDefault="005010B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E537610" w14:textId="77777777" w:rsidR="00BA2C8D" w:rsidRPr="00591643" w:rsidRDefault="00BA2C8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A2C8D" w:rsidRPr="00BB596D" w:rsidRDefault="005010B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A2C8D" w:rsidRPr="00BB596D" w:rsidRDefault="005010B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A2C8D" w:rsidRPr="00BB596D" w:rsidRDefault="005010B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A2C8D" w:rsidRPr="00BB596D" w:rsidRDefault="005010B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A2C8D" w:rsidRPr="00350D42" w:rsidRDefault="005010B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A2C8D" w:rsidRPr="00BB596D" w:rsidRDefault="005010B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D89FB4" w14:textId="77777777" w:rsidR="00BA2C8D" w:rsidRPr="00BB596D" w:rsidRDefault="00BA2C8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A2C8D" w:rsidRPr="00BB596D" w:rsidRDefault="005010B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A2C8D" w:rsidRPr="00350D42" w:rsidRDefault="005010B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6B6B9284" w14:textId="77777777" w:rsidR="00BA2C8D" w:rsidRPr="00BB596D" w:rsidRDefault="00BA2C8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A2C8D" w:rsidRPr="00350D42" w:rsidRDefault="005010B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8657CA9" w14:textId="77777777" w:rsidR="00BA2C8D" w:rsidRPr="00591643" w:rsidRDefault="00BA2C8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A2C8D" w:rsidRPr="00BB596D" w:rsidRDefault="005010B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A2C8D" w:rsidRPr="00350D42" w:rsidRDefault="005010B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825F86F" w14:textId="77777777" w:rsidR="00BA2C8D" w:rsidRPr="00BB596D" w:rsidRDefault="00BA2C8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A2C8D" w:rsidRPr="00350D42" w:rsidRDefault="005010B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A2C8D" w:rsidRPr="00BB596D" w:rsidRDefault="005010B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B6874E" w14:textId="77777777" w:rsidR="00BA2C8D" w:rsidRPr="00591643" w:rsidRDefault="00BA2C8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A2C8D" w:rsidRPr="00BB596D" w:rsidRDefault="005010B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A2C8D" w:rsidRPr="00350D42" w:rsidRDefault="005010B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A2C8D" w:rsidRPr="00BB596D" w:rsidRDefault="005010B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1C087CC8" w14:textId="77777777" w:rsidR="00BA2C8D" w:rsidRPr="00BB596D" w:rsidRDefault="00BA2C8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C94916" w:rsidRPr="00350D42" w:rsidRDefault="005010BF"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3B354C62" w14:textId="77777777" w:rsidR="00C94916" w:rsidRPr="00591643" w:rsidRDefault="00C9491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C94916" w:rsidRPr="00350D42" w:rsidRDefault="005010BF"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C94916" w:rsidRPr="00BB596D" w:rsidRDefault="005010BF"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2D6A9E8F" w14:textId="77777777" w:rsidR="00C94916" w:rsidRPr="00591643" w:rsidRDefault="00C9491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A2C8D" w:rsidRPr="00BB596D" w:rsidRDefault="005010BF" w:rsidP="005B3001">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A2C8D" w:rsidRPr="00BB596D" w:rsidRDefault="005010BF" w:rsidP="005B3001">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A2C8D" w:rsidRPr="00BB596D" w:rsidRDefault="005010BF" w:rsidP="005B3001">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A2C8D" w:rsidRPr="00BB596D" w:rsidRDefault="005010BF" w:rsidP="005B3001">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A2C8D" w:rsidRPr="00350D42" w:rsidRDefault="005010BF" w:rsidP="005B3001">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A2C8D" w:rsidRPr="00BB596D" w:rsidRDefault="005010BF" w:rsidP="005B3001">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295F4F4" w14:textId="77777777" w:rsidR="00BA2C8D" w:rsidRPr="00BB596D" w:rsidRDefault="00BA2C8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A2C8D" w:rsidRPr="00C76DF3" w:rsidRDefault="005010B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A2C8D" w:rsidRPr="00C76DF3" w:rsidRDefault="005010B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A2C8D" w:rsidRPr="00C76DF3" w:rsidRDefault="005010B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A2C8D" w:rsidRPr="00C76DF3" w:rsidRDefault="005010B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A2C8D" w:rsidRPr="00C76DF3" w:rsidRDefault="005010B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A2C8D" w:rsidRPr="00C76DF3" w:rsidRDefault="005010B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761BCB02" w14:textId="77777777" w:rsidR="00BA2C8D" w:rsidRPr="00591643" w:rsidRDefault="00BA2C8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A2C8D" w:rsidRPr="00C76DF3" w:rsidRDefault="005010BF" w:rsidP="005C51AC">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A2C8D" w:rsidRPr="00C76DF3" w:rsidRDefault="00BA2C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A2C8D" w:rsidRPr="00C76DF3" w:rsidRDefault="005010BF" w:rsidP="005C51AC">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A2C8D" w:rsidRPr="00C76DF3" w:rsidRDefault="00BA2C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A2C8D" w:rsidRPr="00C76DF3" w:rsidRDefault="005010BF" w:rsidP="005C51AC">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A2C8D" w:rsidRPr="00C76DF3" w:rsidRDefault="00BA2C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A2C8D" w:rsidRPr="00C76DF3" w:rsidRDefault="005010BF" w:rsidP="005C51AC">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A2C8D" w:rsidRPr="00C76DF3" w:rsidRDefault="005010BF" w:rsidP="005C51AC">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A2C8D" w:rsidRPr="00C76DF3" w:rsidRDefault="005010BF" w:rsidP="005C51AC">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08AC4476" w14:textId="77777777" w:rsidR="00BA2C8D" w:rsidRPr="00591643" w:rsidRDefault="00BA2C8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A2C8D" w:rsidRPr="00C76DF3" w:rsidRDefault="005010B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A2C8D" w:rsidRPr="00C76DF3" w:rsidRDefault="005010B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A2C8D" w:rsidRPr="00C76DF3" w:rsidRDefault="005010B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A2C8D" w:rsidRPr="00C76DF3" w:rsidRDefault="005010B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A2C8D" w:rsidRPr="00C76DF3" w:rsidRDefault="005010B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A2C8D" w:rsidRPr="00C76DF3" w:rsidRDefault="005010B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65E5898C" w14:textId="77777777" w:rsidR="00BA2C8D" w:rsidRPr="00591643" w:rsidRDefault="00BA2C8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A2C8D" w:rsidRPr="00BB596D" w:rsidRDefault="005010BF" w:rsidP="00A0558F">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A2C8D" w:rsidRPr="00BB596D" w:rsidRDefault="005010BF" w:rsidP="00A0558F">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A2C8D" w:rsidRPr="00BB596D" w:rsidRDefault="005010BF" w:rsidP="00A0558F">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A2C8D" w:rsidRPr="00BB596D" w:rsidRDefault="005010BF" w:rsidP="00A0558F">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A2C8D" w:rsidRPr="00350D42" w:rsidRDefault="005010BF" w:rsidP="00A0558F">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A2C8D" w:rsidRPr="00BB596D" w:rsidRDefault="005010BF" w:rsidP="00A0558F">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A15D6DD" w14:textId="77777777" w:rsidR="00BA2C8D" w:rsidRPr="00591643" w:rsidRDefault="00BA2C8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A2C8D" w:rsidRPr="00C76DF3" w:rsidRDefault="005010B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A2C8D" w:rsidRPr="00C76DF3" w:rsidRDefault="005010B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A2C8D" w:rsidRPr="00C76DF3" w:rsidRDefault="005010B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A2C8D" w:rsidRPr="00C76DF3" w:rsidRDefault="005010B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A2C8D" w:rsidRPr="00C76DF3" w:rsidRDefault="005010B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A2C8D" w:rsidRPr="00C76DF3" w:rsidRDefault="005010B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31A3126B" w14:textId="77777777" w:rsidR="00BA2C8D" w:rsidRPr="00591643" w:rsidRDefault="00BA2C8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A2C8D" w:rsidRPr="00C76DF3" w:rsidRDefault="005010B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A2C8D" w:rsidRPr="00C76DF3" w:rsidRDefault="005010B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A2C8D" w:rsidRPr="00C76DF3" w:rsidRDefault="005010B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A2C8D" w:rsidRPr="00C76DF3" w:rsidRDefault="005010B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A2C8D" w:rsidRPr="00C76DF3" w:rsidRDefault="005010B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A2C8D" w:rsidRPr="00C76DF3" w:rsidRDefault="005010B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1DFF8355" w14:textId="77777777" w:rsidR="00BA2C8D" w:rsidRPr="00591643" w:rsidRDefault="00BA2C8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A2C8D" w:rsidRPr="00350D42" w:rsidRDefault="005010BF"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B364077" w14:textId="77777777" w:rsidR="00BA2C8D" w:rsidRPr="00BB596D" w:rsidRDefault="00BA2C8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A2C8D" w:rsidRPr="00350D42" w:rsidRDefault="005010BF"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A2C8D" w:rsidRPr="00BB596D" w:rsidRDefault="005010BF"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32A3A59" w14:textId="77777777" w:rsidR="00BA2C8D" w:rsidRPr="00BB596D" w:rsidRDefault="00BA2C8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BBB058" w14:textId="77777777" w:rsidR="00D9590F" w:rsidRDefault="00D9590F" w:rsidP="009A573F">
      <w:pPr>
        <w:spacing w:after="0" w:line="240" w:lineRule="auto"/>
      </w:pPr>
      <w:r>
        <w:separator/>
      </w:r>
    </w:p>
  </w:footnote>
  <w:footnote w:type="continuationSeparator" w:id="0">
    <w:p w14:paraId="29439DD5" w14:textId="77777777" w:rsidR="00D9590F" w:rsidRDefault="00D9590F" w:rsidP="009A573F">
      <w:pPr>
        <w:spacing w:after="0" w:line="240" w:lineRule="auto"/>
      </w:pPr>
      <w:r>
        <w:continuationSeparator/>
      </w:r>
    </w:p>
  </w:footnote>
  <w:footnote w:type="continuationNotice" w:id="1">
    <w:p w14:paraId="12205CD5" w14:textId="77777777" w:rsidR="00D9590F" w:rsidRDefault="00D959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A2C8D" w:rsidRPr="004D27A6" w:rsidRDefault="00BA2C8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86D8846" w:rsidR="00BA2C8D" w:rsidRPr="00171B2E" w:rsidRDefault="005010BF"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1B7F3D">
                  <w:rPr>
                    <w:color w:val="404040" w:themeColor="text1" w:themeTint="BF"/>
                    <w:sz w:val="16"/>
                    <w:szCs w:val="16"/>
                  </w:rPr>
                  <w:t>„Microsoft“ bendrojo licencijavimo internete teikiamų paslaugų naudojimo sąlygos (lietuvių („Lithuanian“), 2017 m. gruodžio mėn.)</w:t>
                </w:r>
              </w:sdtContent>
            </w:sdt>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43</w:t>
        </w:r>
        <w:r w:rsidR="00BA2C8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72F21A" w:rsidR="00BA2C8D" w:rsidRPr="00540154" w:rsidRDefault="005010BF"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A2C8D">
              <w:rPr>
                <w:color w:val="404040" w:themeColor="text1" w:themeTint="BF"/>
                <w:sz w:val="16"/>
                <w:szCs w:val="16"/>
              </w:rPr>
              <w:t>„Microsoft“ bendrojo licencijavimo internete teikiamų paslaugų naudojimo sąlygos (lietuvių (</w:t>
            </w:r>
            <w:r w:rsidR="001B7F3D">
              <w:rPr>
                <w:color w:val="404040" w:themeColor="text1" w:themeTint="BF"/>
                <w:sz w:val="16"/>
                <w:szCs w:val="16"/>
              </w:rPr>
              <w:t>„</w:t>
            </w:r>
            <w:r w:rsidR="00BA2C8D">
              <w:rPr>
                <w:color w:val="404040" w:themeColor="text1" w:themeTint="BF"/>
                <w:sz w:val="16"/>
                <w:szCs w:val="16"/>
              </w:rPr>
              <w:t>Lithuanian</w:t>
            </w:r>
            <w:r w:rsidR="001B7F3D">
              <w:rPr>
                <w:color w:val="404040" w:themeColor="text1" w:themeTint="BF"/>
                <w:sz w:val="16"/>
                <w:szCs w:val="16"/>
              </w:rPr>
              <w:t>“</w:t>
            </w:r>
            <w:r w:rsidR="00BA2C8D">
              <w:rPr>
                <w:color w:val="404040" w:themeColor="text1" w:themeTint="BF"/>
                <w:sz w:val="16"/>
                <w:szCs w:val="16"/>
              </w:rPr>
              <w:t xml:space="preserve">), 2017 m. </w:t>
            </w:r>
            <w:r w:rsidR="001B7F3D">
              <w:rPr>
                <w:color w:val="404040" w:themeColor="text1" w:themeTint="BF"/>
                <w:sz w:val="16"/>
                <w:szCs w:val="16"/>
              </w:rPr>
              <w:t xml:space="preserve">gruodžio </w:t>
            </w:r>
            <w:r w:rsidR="00BA2C8D">
              <w:rPr>
                <w:color w:val="404040" w:themeColor="text1" w:themeTint="BF"/>
                <w:sz w:val="16"/>
                <w:szCs w:val="16"/>
              </w:rPr>
              <w:t>mėn.)</w:t>
            </w:r>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34</w:t>
        </w:r>
        <w:r w:rsidR="00BA2C8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7TnPSPS6m9uMlObWO4gdNkv9g7/ENsqntCyOJmYjYbb2jPqhoJLWFiaKHPmqVfyJOrQP5T6vr8kmzAEClxQYSw==" w:salt="Qr5dNg3QFgF6oWLy9JuM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0B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file:///C:\Users\justi_000\Desktop\(ID%23%20TR-18-01025)%20OST-Oct2017\use%20these%20files%20for%20buildback\go.microsoft.com\fwlink\%3f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FB337-AE0B-45C8-BDB8-F25669206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24960</Words>
  <Characters>142272</Characters>
  <Application>Microsoft Office Word</Application>
  <DocSecurity>8</DocSecurity>
  <Lines>1185</Lines>
  <Paragraphs>333</Paragraphs>
  <ScaleCrop>false</ScaleCrop>
  <LinksUpToDate>false</LinksUpToDate>
  <CharactersWithSpaces>166899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2017-11-28T20:34:00Z</dcterms:created>
  <dcterms:modified xsi:type="dcterms:W3CDTF">2017-11-28T20:34:00Z</dcterms:modified>
</cp:coreProperties>
</file>