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D09F9" w:rsidRDefault="004D27A6" w:rsidP="003D09F9">
      <w:pPr>
        <w:pStyle w:val="ProductList-Body"/>
      </w:pPr>
      <w:bookmarkStart w:id="0" w:name="_top"/>
      <w:bookmarkStart w:id="1" w:name="CoverPage"/>
      <w:bookmarkStart w:id="2" w:name="_GoBack"/>
      <w:bookmarkEnd w:id="0"/>
      <w:bookmarkEnd w:id="2"/>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403F1673"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m. </w:t>
      </w:r>
      <w:r w:rsidR="00866141">
        <w:rPr>
          <w:rFonts w:asciiTheme="majorHAnsi" w:hAnsiTheme="majorHAnsi"/>
          <w:color w:val="FFFFFF" w:themeColor="background1"/>
          <w:sz w:val="72"/>
          <w:szCs w:val="72"/>
        </w:rPr>
        <w:t>lapkričio</w:t>
      </w:r>
      <w:r w:rsidR="00962737">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Turinys</w:t>
      </w:r>
      <w:bookmarkEnd w:id="3"/>
    </w:p>
    <w:p w14:paraId="0E8C1FA0" w14:textId="63CE6C6C" w:rsidR="00C9716F"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23319328" w:history="1">
        <w:r w:rsidR="00C9716F" w:rsidRPr="00A87E77">
          <w:rPr>
            <w:rStyle w:val="Hyperlink"/>
            <w:noProof/>
          </w:rPr>
          <w:t>Įvadas</w:t>
        </w:r>
        <w:r w:rsidR="00C9716F">
          <w:rPr>
            <w:noProof/>
            <w:webHidden/>
          </w:rPr>
          <w:tab/>
        </w:r>
        <w:r w:rsidR="00C9716F">
          <w:rPr>
            <w:noProof/>
            <w:webHidden/>
          </w:rPr>
          <w:fldChar w:fldCharType="begin"/>
        </w:r>
        <w:r w:rsidR="00C9716F">
          <w:rPr>
            <w:noProof/>
            <w:webHidden/>
          </w:rPr>
          <w:instrText xml:space="preserve"> PAGEREF _Toc23319328 \h </w:instrText>
        </w:r>
        <w:r w:rsidR="00C9716F">
          <w:rPr>
            <w:noProof/>
            <w:webHidden/>
          </w:rPr>
        </w:r>
        <w:r w:rsidR="00C9716F">
          <w:rPr>
            <w:noProof/>
            <w:webHidden/>
          </w:rPr>
          <w:fldChar w:fldCharType="separate"/>
        </w:r>
        <w:r w:rsidR="00C9716F">
          <w:rPr>
            <w:noProof/>
            <w:webHidden/>
          </w:rPr>
          <w:t>3</w:t>
        </w:r>
        <w:r w:rsidR="00C9716F">
          <w:rPr>
            <w:noProof/>
            <w:webHidden/>
          </w:rPr>
          <w:fldChar w:fldCharType="end"/>
        </w:r>
      </w:hyperlink>
    </w:p>
    <w:p w14:paraId="30A603C9" w14:textId="66785016" w:rsidR="00C9716F" w:rsidRDefault="00FF0E63">
      <w:pPr>
        <w:pStyle w:val="TOC5"/>
        <w:tabs>
          <w:tab w:val="right" w:leader="dot" w:pos="5030"/>
        </w:tabs>
        <w:rPr>
          <w:rFonts w:eastAsiaTheme="minorEastAsia"/>
          <w:noProof/>
          <w:sz w:val="22"/>
          <w:lang w:val="en-US" w:eastAsia="en-US" w:bidi="ar-SA"/>
        </w:rPr>
      </w:pPr>
      <w:hyperlink w:anchor="_Toc23319329" w:history="1">
        <w:r w:rsidR="00C9716F" w:rsidRPr="00A87E77">
          <w:rPr>
            <w:rStyle w:val="Hyperlink"/>
            <w:noProof/>
          </w:rPr>
          <w:t>Paslaugų lygio sutartys</w:t>
        </w:r>
        <w:r w:rsidR="00C9716F">
          <w:rPr>
            <w:noProof/>
            <w:webHidden/>
          </w:rPr>
          <w:tab/>
        </w:r>
        <w:r w:rsidR="00C9716F">
          <w:rPr>
            <w:noProof/>
            <w:webHidden/>
          </w:rPr>
          <w:fldChar w:fldCharType="begin"/>
        </w:r>
        <w:r w:rsidR="00C9716F">
          <w:rPr>
            <w:noProof/>
            <w:webHidden/>
          </w:rPr>
          <w:instrText xml:space="preserve"> PAGEREF _Toc23319329 \h </w:instrText>
        </w:r>
        <w:r w:rsidR="00C9716F">
          <w:rPr>
            <w:noProof/>
            <w:webHidden/>
          </w:rPr>
        </w:r>
        <w:r w:rsidR="00C9716F">
          <w:rPr>
            <w:noProof/>
            <w:webHidden/>
          </w:rPr>
          <w:fldChar w:fldCharType="separate"/>
        </w:r>
        <w:r w:rsidR="00C9716F">
          <w:rPr>
            <w:noProof/>
            <w:webHidden/>
          </w:rPr>
          <w:t>3</w:t>
        </w:r>
        <w:r w:rsidR="00C9716F">
          <w:rPr>
            <w:noProof/>
            <w:webHidden/>
          </w:rPr>
          <w:fldChar w:fldCharType="end"/>
        </w:r>
      </w:hyperlink>
    </w:p>
    <w:p w14:paraId="6BEBF482" w14:textId="1F3709C6" w:rsidR="00C9716F" w:rsidRDefault="00FF0E63">
      <w:pPr>
        <w:pStyle w:val="TOC5"/>
        <w:tabs>
          <w:tab w:val="right" w:leader="dot" w:pos="5030"/>
        </w:tabs>
        <w:rPr>
          <w:rFonts w:eastAsiaTheme="minorEastAsia"/>
          <w:noProof/>
          <w:sz w:val="22"/>
          <w:lang w:val="en-US" w:eastAsia="en-US" w:bidi="ar-SA"/>
        </w:rPr>
      </w:pPr>
      <w:hyperlink w:anchor="_Toc23319330" w:history="1">
        <w:r w:rsidR="00C9716F" w:rsidRPr="00A87E77">
          <w:rPr>
            <w:rStyle w:val="Hyperlink"/>
            <w:noProof/>
          </w:rPr>
          <w:t>Taikytinos Internete teikiamų paslaugų sąlygos ir naujinimai</w:t>
        </w:r>
        <w:r w:rsidR="00C9716F">
          <w:rPr>
            <w:noProof/>
            <w:webHidden/>
          </w:rPr>
          <w:tab/>
        </w:r>
        <w:r w:rsidR="00C9716F">
          <w:rPr>
            <w:noProof/>
            <w:webHidden/>
          </w:rPr>
          <w:fldChar w:fldCharType="begin"/>
        </w:r>
        <w:r w:rsidR="00C9716F">
          <w:rPr>
            <w:noProof/>
            <w:webHidden/>
          </w:rPr>
          <w:instrText xml:space="preserve"> PAGEREF _Toc23319330 \h </w:instrText>
        </w:r>
        <w:r w:rsidR="00C9716F">
          <w:rPr>
            <w:noProof/>
            <w:webHidden/>
          </w:rPr>
        </w:r>
        <w:r w:rsidR="00C9716F">
          <w:rPr>
            <w:noProof/>
            <w:webHidden/>
          </w:rPr>
          <w:fldChar w:fldCharType="separate"/>
        </w:r>
        <w:r w:rsidR="00C9716F">
          <w:rPr>
            <w:noProof/>
            <w:webHidden/>
          </w:rPr>
          <w:t>3</w:t>
        </w:r>
        <w:r w:rsidR="00C9716F">
          <w:rPr>
            <w:noProof/>
            <w:webHidden/>
          </w:rPr>
          <w:fldChar w:fldCharType="end"/>
        </w:r>
      </w:hyperlink>
    </w:p>
    <w:p w14:paraId="56100BCC" w14:textId="748ACE44" w:rsidR="00C9716F" w:rsidRDefault="00FF0E63">
      <w:pPr>
        <w:pStyle w:val="TOC5"/>
        <w:tabs>
          <w:tab w:val="right" w:leader="dot" w:pos="5030"/>
        </w:tabs>
        <w:rPr>
          <w:rFonts w:eastAsiaTheme="minorEastAsia"/>
          <w:noProof/>
          <w:sz w:val="22"/>
          <w:lang w:val="en-US" w:eastAsia="en-US" w:bidi="ar-SA"/>
        </w:rPr>
      </w:pPr>
      <w:hyperlink w:anchor="_Toc23319331" w:history="1">
        <w:r w:rsidR="00C9716F" w:rsidRPr="00A87E77">
          <w:rPr>
            <w:rStyle w:val="Hyperlink"/>
            <w:noProof/>
          </w:rPr>
          <w:t>Elektroniniai pranešimai</w:t>
        </w:r>
        <w:r w:rsidR="00C9716F">
          <w:rPr>
            <w:noProof/>
            <w:webHidden/>
          </w:rPr>
          <w:tab/>
        </w:r>
        <w:r w:rsidR="00C9716F">
          <w:rPr>
            <w:noProof/>
            <w:webHidden/>
          </w:rPr>
          <w:fldChar w:fldCharType="begin"/>
        </w:r>
        <w:r w:rsidR="00C9716F">
          <w:rPr>
            <w:noProof/>
            <w:webHidden/>
          </w:rPr>
          <w:instrText xml:space="preserve"> PAGEREF _Toc23319331 \h </w:instrText>
        </w:r>
        <w:r w:rsidR="00C9716F">
          <w:rPr>
            <w:noProof/>
            <w:webHidden/>
          </w:rPr>
        </w:r>
        <w:r w:rsidR="00C9716F">
          <w:rPr>
            <w:noProof/>
            <w:webHidden/>
          </w:rPr>
          <w:fldChar w:fldCharType="separate"/>
        </w:r>
        <w:r w:rsidR="00C9716F">
          <w:rPr>
            <w:noProof/>
            <w:webHidden/>
          </w:rPr>
          <w:t>3</w:t>
        </w:r>
        <w:r w:rsidR="00C9716F">
          <w:rPr>
            <w:noProof/>
            <w:webHidden/>
          </w:rPr>
          <w:fldChar w:fldCharType="end"/>
        </w:r>
      </w:hyperlink>
    </w:p>
    <w:p w14:paraId="40A17297" w14:textId="59F9C342" w:rsidR="00C9716F" w:rsidRDefault="00FF0E63">
      <w:pPr>
        <w:pStyle w:val="TOC5"/>
        <w:tabs>
          <w:tab w:val="right" w:leader="dot" w:pos="5030"/>
        </w:tabs>
        <w:rPr>
          <w:rFonts w:eastAsiaTheme="minorEastAsia"/>
          <w:noProof/>
          <w:sz w:val="22"/>
          <w:lang w:val="en-US" w:eastAsia="en-US" w:bidi="ar-SA"/>
        </w:rPr>
      </w:pPr>
      <w:hyperlink w:anchor="_Toc23319332" w:history="1">
        <w:r w:rsidR="00C9716F" w:rsidRPr="00A87E77">
          <w:rPr>
            <w:rStyle w:val="Hyperlink"/>
            <w:noProof/>
          </w:rPr>
          <w:t>Ankstesnės versijos</w:t>
        </w:r>
        <w:r w:rsidR="00C9716F">
          <w:rPr>
            <w:noProof/>
            <w:webHidden/>
          </w:rPr>
          <w:tab/>
        </w:r>
        <w:r w:rsidR="00C9716F">
          <w:rPr>
            <w:noProof/>
            <w:webHidden/>
          </w:rPr>
          <w:fldChar w:fldCharType="begin"/>
        </w:r>
        <w:r w:rsidR="00C9716F">
          <w:rPr>
            <w:noProof/>
            <w:webHidden/>
          </w:rPr>
          <w:instrText xml:space="preserve"> PAGEREF _Toc23319332 \h </w:instrText>
        </w:r>
        <w:r w:rsidR="00C9716F">
          <w:rPr>
            <w:noProof/>
            <w:webHidden/>
          </w:rPr>
        </w:r>
        <w:r w:rsidR="00C9716F">
          <w:rPr>
            <w:noProof/>
            <w:webHidden/>
          </w:rPr>
          <w:fldChar w:fldCharType="separate"/>
        </w:r>
        <w:r w:rsidR="00C9716F">
          <w:rPr>
            <w:noProof/>
            <w:webHidden/>
          </w:rPr>
          <w:t>3</w:t>
        </w:r>
        <w:r w:rsidR="00C9716F">
          <w:rPr>
            <w:noProof/>
            <w:webHidden/>
          </w:rPr>
          <w:fldChar w:fldCharType="end"/>
        </w:r>
      </w:hyperlink>
    </w:p>
    <w:p w14:paraId="0CB5F0C3" w14:textId="0BEA2224" w:rsidR="00C9716F" w:rsidRDefault="00FF0E63">
      <w:pPr>
        <w:pStyle w:val="TOC3"/>
        <w:rPr>
          <w:rFonts w:eastAsiaTheme="minorEastAsia"/>
          <w:b w:val="0"/>
          <w:smallCaps w:val="0"/>
          <w:sz w:val="22"/>
          <w:lang w:val="en-US" w:eastAsia="en-US" w:bidi="ar-SA"/>
        </w:rPr>
      </w:pPr>
      <w:hyperlink w:anchor="_Toc23319333" w:history="1">
        <w:r w:rsidR="00C9716F" w:rsidRPr="00A87E77">
          <w:rPr>
            <w:rStyle w:val="Hyperlink"/>
          </w:rPr>
          <w:t>Paaiškinimai ir pakeitimų suvestinė</w:t>
        </w:r>
        <w:r w:rsidR="00C9716F">
          <w:rPr>
            <w:webHidden/>
          </w:rPr>
          <w:tab/>
        </w:r>
        <w:r w:rsidR="00C9716F">
          <w:rPr>
            <w:webHidden/>
          </w:rPr>
          <w:fldChar w:fldCharType="begin"/>
        </w:r>
        <w:r w:rsidR="00C9716F">
          <w:rPr>
            <w:webHidden/>
          </w:rPr>
          <w:instrText xml:space="preserve"> PAGEREF _Toc23319333 \h </w:instrText>
        </w:r>
        <w:r w:rsidR="00C9716F">
          <w:rPr>
            <w:webHidden/>
          </w:rPr>
        </w:r>
        <w:r w:rsidR="00C9716F">
          <w:rPr>
            <w:webHidden/>
          </w:rPr>
          <w:fldChar w:fldCharType="separate"/>
        </w:r>
        <w:r w:rsidR="00C9716F">
          <w:rPr>
            <w:webHidden/>
          </w:rPr>
          <w:t>3</w:t>
        </w:r>
        <w:r w:rsidR="00C9716F">
          <w:rPr>
            <w:webHidden/>
          </w:rPr>
          <w:fldChar w:fldCharType="end"/>
        </w:r>
      </w:hyperlink>
    </w:p>
    <w:p w14:paraId="3AE21D84" w14:textId="673A02D7" w:rsidR="00C9716F" w:rsidRDefault="00FF0E63">
      <w:pPr>
        <w:pStyle w:val="TOC1"/>
        <w:tabs>
          <w:tab w:val="right" w:leader="dot" w:pos="5030"/>
        </w:tabs>
        <w:rPr>
          <w:rFonts w:eastAsiaTheme="minorEastAsia"/>
          <w:b w:val="0"/>
          <w:caps w:val="0"/>
          <w:noProof/>
          <w:sz w:val="22"/>
          <w:lang w:val="en-US" w:eastAsia="en-US" w:bidi="ar-SA"/>
        </w:rPr>
      </w:pPr>
      <w:hyperlink w:anchor="_Toc23319334" w:history="1">
        <w:r w:rsidR="00C9716F" w:rsidRPr="00A87E77">
          <w:rPr>
            <w:rStyle w:val="Hyperlink"/>
            <w:noProof/>
          </w:rPr>
          <w:t>Apibrėžtys</w:t>
        </w:r>
        <w:r w:rsidR="00C9716F">
          <w:rPr>
            <w:noProof/>
            <w:webHidden/>
          </w:rPr>
          <w:tab/>
        </w:r>
        <w:r w:rsidR="00C9716F">
          <w:rPr>
            <w:noProof/>
            <w:webHidden/>
          </w:rPr>
          <w:fldChar w:fldCharType="begin"/>
        </w:r>
        <w:r w:rsidR="00C9716F">
          <w:rPr>
            <w:noProof/>
            <w:webHidden/>
          </w:rPr>
          <w:instrText xml:space="preserve"> PAGEREF _Toc23319334 \h </w:instrText>
        </w:r>
        <w:r w:rsidR="00C9716F">
          <w:rPr>
            <w:noProof/>
            <w:webHidden/>
          </w:rPr>
        </w:r>
        <w:r w:rsidR="00C9716F">
          <w:rPr>
            <w:noProof/>
            <w:webHidden/>
          </w:rPr>
          <w:fldChar w:fldCharType="separate"/>
        </w:r>
        <w:r w:rsidR="00C9716F">
          <w:rPr>
            <w:noProof/>
            <w:webHidden/>
          </w:rPr>
          <w:t>4</w:t>
        </w:r>
        <w:r w:rsidR="00C9716F">
          <w:rPr>
            <w:noProof/>
            <w:webHidden/>
          </w:rPr>
          <w:fldChar w:fldCharType="end"/>
        </w:r>
      </w:hyperlink>
    </w:p>
    <w:p w14:paraId="0F931F08" w14:textId="63975EDD" w:rsidR="00C9716F" w:rsidRDefault="00FF0E63">
      <w:pPr>
        <w:pStyle w:val="TOC1"/>
        <w:tabs>
          <w:tab w:val="right" w:leader="dot" w:pos="5030"/>
        </w:tabs>
        <w:rPr>
          <w:rFonts w:eastAsiaTheme="minorEastAsia"/>
          <w:b w:val="0"/>
          <w:caps w:val="0"/>
          <w:noProof/>
          <w:sz w:val="22"/>
          <w:lang w:val="en-US" w:eastAsia="en-US" w:bidi="ar-SA"/>
        </w:rPr>
      </w:pPr>
      <w:hyperlink w:anchor="_Toc23319335" w:history="1">
        <w:r w:rsidR="00C9716F" w:rsidRPr="00A87E77">
          <w:rPr>
            <w:rStyle w:val="Hyperlink"/>
            <w:noProof/>
          </w:rPr>
          <w:t>Bendrosios sąlygos</w:t>
        </w:r>
        <w:r w:rsidR="00C9716F">
          <w:rPr>
            <w:noProof/>
            <w:webHidden/>
          </w:rPr>
          <w:tab/>
        </w:r>
        <w:r w:rsidR="00C9716F">
          <w:rPr>
            <w:noProof/>
            <w:webHidden/>
          </w:rPr>
          <w:fldChar w:fldCharType="begin"/>
        </w:r>
        <w:r w:rsidR="00C9716F">
          <w:rPr>
            <w:noProof/>
            <w:webHidden/>
          </w:rPr>
          <w:instrText xml:space="preserve"> PAGEREF _Toc23319335 \h </w:instrText>
        </w:r>
        <w:r w:rsidR="00C9716F">
          <w:rPr>
            <w:noProof/>
            <w:webHidden/>
          </w:rPr>
        </w:r>
        <w:r w:rsidR="00C9716F">
          <w:rPr>
            <w:noProof/>
            <w:webHidden/>
          </w:rPr>
          <w:fldChar w:fldCharType="separate"/>
        </w:r>
        <w:r w:rsidR="00C9716F">
          <w:rPr>
            <w:noProof/>
            <w:webHidden/>
          </w:rPr>
          <w:t>6</w:t>
        </w:r>
        <w:r w:rsidR="00C9716F">
          <w:rPr>
            <w:noProof/>
            <w:webHidden/>
          </w:rPr>
          <w:fldChar w:fldCharType="end"/>
        </w:r>
      </w:hyperlink>
    </w:p>
    <w:p w14:paraId="1A1A33BA" w14:textId="3F3FBB1A" w:rsidR="00C9716F" w:rsidRDefault="00FF0E63">
      <w:pPr>
        <w:pStyle w:val="TOC5"/>
        <w:tabs>
          <w:tab w:val="right" w:leader="dot" w:pos="5030"/>
        </w:tabs>
        <w:rPr>
          <w:rFonts w:eastAsiaTheme="minorEastAsia"/>
          <w:noProof/>
          <w:sz w:val="22"/>
          <w:lang w:val="en-US" w:eastAsia="en-US" w:bidi="ar-SA"/>
        </w:rPr>
      </w:pPr>
      <w:hyperlink w:anchor="_Toc23319336" w:history="1">
        <w:r w:rsidR="00C9716F" w:rsidRPr="00A87E77">
          <w:rPr>
            <w:rStyle w:val="Hyperlink"/>
            <w:noProof/>
          </w:rPr>
          <w:t>Internete teikiamų paslaugų licencijavimas</w:t>
        </w:r>
        <w:r w:rsidR="00C9716F">
          <w:rPr>
            <w:noProof/>
            <w:webHidden/>
          </w:rPr>
          <w:tab/>
        </w:r>
        <w:r w:rsidR="00C9716F">
          <w:rPr>
            <w:noProof/>
            <w:webHidden/>
          </w:rPr>
          <w:fldChar w:fldCharType="begin"/>
        </w:r>
        <w:r w:rsidR="00C9716F">
          <w:rPr>
            <w:noProof/>
            <w:webHidden/>
          </w:rPr>
          <w:instrText xml:space="preserve"> PAGEREF _Toc23319336 \h </w:instrText>
        </w:r>
        <w:r w:rsidR="00C9716F">
          <w:rPr>
            <w:noProof/>
            <w:webHidden/>
          </w:rPr>
        </w:r>
        <w:r w:rsidR="00C9716F">
          <w:rPr>
            <w:noProof/>
            <w:webHidden/>
          </w:rPr>
          <w:fldChar w:fldCharType="separate"/>
        </w:r>
        <w:r w:rsidR="00C9716F">
          <w:rPr>
            <w:noProof/>
            <w:webHidden/>
          </w:rPr>
          <w:t>6</w:t>
        </w:r>
        <w:r w:rsidR="00C9716F">
          <w:rPr>
            <w:noProof/>
            <w:webHidden/>
          </w:rPr>
          <w:fldChar w:fldCharType="end"/>
        </w:r>
      </w:hyperlink>
    </w:p>
    <w:p w14:paraId="7A3F146C" w14:textId="469AE35A" w:rsidR="00C9716F" w:rsidRDefault="00FF0E63">
      <w:pPr>
        <w:pStyle w:val="TOC5"/>
        <w:tabs>
          <w:tab w:val="right" w:leader="dot" w:pos="5030"/>
        </w:tabs>
        <w:rPr>
          <w:rFonts w:eastAsiaTheme="minorEastAsia"/>
          <w:noProof/>
          <w:sz w:val="22"/>
          <w:lang w:val="en-US" w:eastAsia="en-US" w:bidi="ar-SA"/>
        </w:rPr>
      </w:pPr>
      <w:hyperlink w:anchor="_Toc23319337" w:history="1">
        <w:r w:rsidR="00C9716F" w:rsidRPr="00A87E77">
          <w:rPr>
            <w:rStyle w:val="Hyperlink"/>
            <w:noProof/>
          </w:rPr>
          <w:t>Internete teikiamų paslaugų naudojimas</w:t>
        </w:r>
        <w:r w:rsidR="00C9716F">
          <w:rPr>
            <w:noProof/>
            <w:webHidden/>
          </w:rPr>
          <w:tab/>
        </w:r>
        <w:r w:rsidR="00C9716F">
          <w:rPr>
            <w:noProof/>
            <w:webHidden/>
          </w:rPr>
          <w:fldChar w:fldCharType="begin"/>
        </w:r>
        <w:r w:rsidR="00C9716F">
          <w:rPr>
            <w:noProof/>
            <w:webHidden/>
          </w:rPr>
          <w:instrText xml:space="preserve"> PAGEREF _Toc23319337 \h </w:instrText>
        </w:r>
        <w:r w:rsidR="00C9716F">
          <w:rPr>
            <w:noProof/>
            <w:webHidden/>
          </w:rPr>
        </w:r>
        <w:r w:rsidR="00C9716F">
          <w:rPr>
            <w:noProof/>
            <w:webHidden/>
          </w:rPr>
          <w:fldChar w:fldCharType="separate"/>
        </w:r>
        <w:r w:rsidR="00C9716F">
          <w:rPr>
            <w:noProof/>
            <w:webHidden/>
          </w:rPr>
          <w:t>6</w:t>
        </w:r>
        <w:r w:rsidR="00C9716F">
          <w:rPr>
            <w:noProof/>
            <w:webHidden/>
          </w:rPr>
          <w:fldChar w:fldCharType="end"/>
        </w:r>
      </w:hyperlink>
    </w:p>
    <w:p w14:paraId="60FF79BB" w14:textId="0CF7B307" w:rsidR="00C9716F" w:rsidRDefault="00FF0E63">
      <w:pPr>
        <w:pStyle w:val="TOC5"/>
        <w:tabs>
          <w:tab w:val="right" w:leader="dot" w:pos="5030"/>
        </w:tabs>
        <w:rPr>
          <w:rFonts w:eastAsiaTheme="minorEastAsia"/>
          <w:noProof/>
          <w:sz w:val="22"/>
          <w:lang w:val="en-US" w:eastAsia="en-US" w:bidi="ar-SA"/>
        </w:rPr>
      </w:pPr>
      <w:hyperlink w:anchor="_Toc23319338" w:history="1">
        <w:r w:rsidR="00C9716F" w:rsidRPr="00A87E77">
          <w:rPr>
            <w:rStyle w:val="Hyperlink"/>
            <w:noProof/>
          </w:rPr>
          <w:t>Programinės įrangos naudojimas kartu su internete teikiama paslauga</w:t>
        </w:r>
        <w:r w:rsidR="00C9716F">
          <w:rPr>
            <w:noProof/>
            <w:webHidden/>
          </w:rPr>
          <w:tab/>
        </w:r>
        <w:r w:rsidR="00C9716F">
          <w:rPr>
            <w:noProof/>
            <w:webHidden/>
          </w:rPr>
          <w:fldChar w:fldCharType="begin"/>
        </w:r>
        <w:r w:rsidR="00C9716F">
          <w:rPr>
            <w:noProof/>
            <w:webHidden/>
          </w:rPr>
          <w:instrText xml:space="preserve"> PAGEREF _Toc23319338 \h </w:instrText>
        </w:r>
        <w:r w:rsidR="00C9716F">
          <w:rPr>
            <w:noProof/>
            <w:webHidden/>
          </w:rPr>
        </w:r>
        <w:r w:rsidR="00C9716F">
          <w:rPr>
            <w:noProof/>
            <w:webHidden/>
          </w:rPr>
          <w:fldChar w:fldCharType="separate"/>
        </w:r>
        <w:r w:rsidR="00C9716F">
          <w:rPr>
            <w:noProof/>
            <w:webHidden/>
          </w:rPr>
          <w:t>6</w:t>
        </w:r>
        <w:r w:rsidR="00C9716F">
          <w:rPr>
            <w:noProof/>
            <w:webHidden/>
          </w:rPr>
          <w:fldChar w:fldCharType="end"/>
        </w:r>
      </w:hyperlink>
    </w:p>
    <w:p w14:paraId="43EDD692" w14:textId="4823F966" w:rsidR="00C9716F" w:rsidRDefault="00FF0E63">
      <w:pPr>
        <w:pStyle w:val="TOC5"/>
        <w:tabs>
          <w:tab w:val="right" w:leader="dot" w:pos="5030"/>
        </w:tabs>
        <w:rPr>
          <w:rFonts w:eastAsiaTheme="minorEastAsia"/>
          <w:noProof/>
          <w:sz w:val="22"/>
          <w:lang w:val="en-US" w:eastAsia="en-US" w:bidi="ar-SA"/>
        </w:rPr>
      </w:pPr>
      <w:hyperlink w:anchor="_Toc23319339" w:history="1">
        <w:r w:rsidR="00C9716F" w:rsidRPr="00A87E77">
          <w:rPr>
            <w:rStyle w:val="Hyperlink"/>
            <w:noProof/>
          </w:rPr>
          <w:t>Techniniai apribojimai</w:t>
        </w:r>
        <w:r w:rsidR="00C9716F">
          <w:rPr>
            <w:noProof/>
            <w:webHidden/>
          </w:rPr>
          <w:tab/>
        </w:r>
        <w:r w:rsidR="00C9716F">
          <w:rPr>
            <w:noProof/>
            <w:webHidden/>
          </w:rPr>
          <w:fldChar w:fldCharType="begin"/>
        </w:r>
        <w:r w:rsidR="00C9716F">
          <w:rPr>
            <w:noProof/>
            <w:webHidden/>
          </w:rPr>
          <w:instrText xml:space="preserve"> PAGEREF _Toc23319339 \h </w:instrText>
        </w:r>
        <w:r w:rsidR="00C9716F">
          <w:rPr>
            <w:noProof/>
            <w:webHidden/>
          </w:rPr>
        </w:r>
        <w:r w:rsidR="00C9716F">
          <w:rPr>
            <w:noProof/>
            <w:webHidden/>
          </w:rPr>
          <w:fldChar w:fldCharType="separate"/>
        </w:r>
        <w:r w:rsidR="00C9716F">
          <w:rPr>
            <w:noProof/>
            <w:webHidden/>
          </w:rPr>
          <w:t>7</w:t>
        </w:r>
        <w:r w:rsidR="00C9716F">
          <w:rPr>
            <w:noProof/>
            <w:webHidden/>
          </w:rPr>
          <w:fldChar w:fldCharType="end"/>
        </w:r>
      </w:hyperlink>
    </w:p>
    <w:p w14:paraId="164D7E80" w14:textId="60C557FA" w:rsidR="00C9716F" w:rsidRDefault="00FF0E63">
      <w:pPr>
        <w:pStyle w:val="TOC5"/>
        <w:tabs>
          <w:tab w:val="right" w:leader="dot" w:pos="5030"/>
        </w:tabs>
        <w:rPr>
          <w:rFonts w:eastAsiaTheme="minorEastAsia"/>
          <w:noProof/>
          <w:sz w:val="22"/>
          <w:lang w:val="en-US" w:eastAsia="en-US" w:bidi="ar-SA"/>
        </w:rPr>
      </w:pPr>
      <w:hyperlink w:anchor="_Toc23319340" w:history="1">
        <w:r w:rsidR="00C9716F" w:rsidRPr="00A87E77">
          <w:rPr>
            <w:rStyle w:val="Hyperlink"/>
            <w:noProof/>
          </w:rPr>
          <w:t>Importavimo / eksportavimo paslaugos</w:t>
        </w:r>
        <w:r w:rsidR="00C9716F">
          <w:rPr>
            <w:noProof/>
            <w:webHidden/>
          </w:rPr>
          <w:tab/>
        </w:r>
        <w:r w:rsidR="00C9716F">
          <w:rPr>
            <w:noProof/>
            <w:webHidden/>
          </w:rPr>
          <w:fldChar w:fldCharType="begin"/>
        </w:r>
        <w:r w:rsidR="00C9716F">
          <w:rPr>
            <w:noProof/>
            <w:webHidden/>
          </w:rPr>
          <w:instrText xml:space="preserve"> PAGEREF _Toc23319340 \h </w:instrText>
        </w:r>
        <w:r w:rsidR="00C9716F">
          <w:rPr>
            <w:noProof/>
            <w:webHidden/>
          </w:rPr>
        </w:r>
        <w:r w:rsidR="00C9716F">
          <w:rPr>
            <w:noProof/>
            <w:webHidden/>
          </w:rPr>
          <w:fldChar w:fldCharType="separate"/>
        </w:r>
        <w:r w:rsidR="00C9716F">
          <w:rPr>
            <w:noProof/>
            <w:webHidden/>
          </w:rPr>
          <w:t>7</w:t>
        </w:r>
        <w:r w:rsidR="00C9716F">
          <w:rPr>
            <w:noProof/>
            <w:webHidden/>
          </w:rPr>
          <w:fldChar w:fldCharType="end"/>
        </w:r>
      </w:hyperlink>
    </w:p>
    <w:p w14:paraId="35FAB7B6" w14:textId="508F04AC" w:rsidR="00C9716F" w:rsidRDefault="00FF0E63">
      <w:pPr>
        <w:pStyle w:val="TOC5"/>
        <w:tabs>
          <w:tab w:val="right" w:leader="dot" w:pos="5030"/>
        </w:tabs>
        <w:rPr>
          <w:rFonts w:eastAsiaTheme="minorEastAsia"/>
          <w:noProof/>
          <w:sz w:val="22"/>
          <w:lang w:val="en-US" w:eastAsia="en-US" w:bidi="ar-SA"/>
        </w:rPr>
      </w:pPr>
      <w:hyperlink w:anchor="_Toc23319341" w:history="1">
        <w:r w:rsidR="00C9716F" w:rsidRPr="00A87E77">
          <w:rPr>
            <w:rStyle w:val="Hyperlink"/>
            <w:noProof/>
          </w:rPr>
          <w:t>Šrifto komponentai</w:t>
        </w:r>
        <w:r w:rsidR="00C9716F">
          <w:rPr>
            <w:noProof/>
            <w:webHidden/>
          </w:rPr>
          <w:tab/>
        </w:r>
        <w:r w:rsidR="00C9716F">
          <w:rPr>
            <w:noProof/>
            <w:webHidden/>
          </w:rPr>
          <w:fldChar w:fldCharType="begin"/>
        </w:r>
        <w:r w:rsidR="00C9716F">
          <w:rPr>
            <w:noProof/>
            <w:webHidden/>
          </w:rPr>
          <w:instrText xml:space="preserve"> PAGEREF _Toc23319341 \h </w:instrText>
        </w:r>
        <w:r w:rsidR="00C9716F">
          <w:rPr>
            <w:noProof/>
            <w:webHidden/>
          </w:rPr>
        </w:r>
        <w:r w:rsidR="00C9716F">
          <w:rPr>
            <w:noProof/>
            <w:webHidden/>
          </w:rPr>
          <w:fldChar w:fldCharType="separate"/>
        </w:r>
        <w:r w:rsidR="00C9716F">
          <w:rPr>
            <w:noProof/>
            <w:webHidden/>
          </w:rPr>
          <w:t>7</w:t>
        </w:r>
        <w:r w:rsidR="00C9716F">
          <w:rPr>
            <w:noProof/>
            <w:webHidden/>
          </w:rPr>
          <w:fldChar w:fldCharType="end"/>
        </w:r>
      </w:hyperlink>
    </w:p>
    <w:p w14:paraId="6E669855" w14:textId="48AB1B3F" w:rsidR="00C9716F" w:rsidRDefault="00FF0E63">
      <w:pPr>
        <w:pStyle w:val="TOC5"/>
        <w:tabs>
          <w:tab w:val="right" w:leader="dot" w:pos="5030"/>
        </w:tabs>
        <w:rPr>
          <w:rFonts w:eastAsiaTheme="minorEastAsia"/>
          <w:noProof/>
          <w:sz w:val="22"/>
          <w:lang w:val="en-US" w:eastAsia="en-US" w:bidi="ar-SA"/>
        </w:rPr>
      </w:pPr>
      <w:hyperlink w:anchor="_Toc23319342" w:history="1">
        <w:r w:rsidR="00C9716F" w:rsidRPr="00A87E77">
          <w:rPr>
            <w:rStyle w:val="Hyperlink"/>
            <w:noProof/>
          </w:rPr>
          <w:t>Internete teikiamų paslaugų pakeitimai ir pasiekiamumas</w:t>
        </w:r>
        <w:r w:rsidR="00C9716F">
          <w:rPr>
            <w:noProof/>
            <w:webHidden/>
          </w:rPr>
          <w:tab/>
        </w:r>
        <w:r w:rsidR="00C9716F">
          <w:rPr>
            <w:noProof/>
            <w:webHidden/>
          </w:rPr>
          <w:fldChar w:fldCharType="begin"/>
        </w:r>
        <w:r w:rsidR="00C9716F">
          <w:rPr>
            <w:noProof/>
            <w:webHidden/>
          </w:rPr>
          <w:instrText xml:space="preserve"> PAGEREF _Toc23319342 \h </w:instrText>
        </w:r>
        <w:r w:rsidR="00C9716F">
          <w:rPr>
            <w:noProof/>
            <w:webHidden/>
          </w:rPr>
        </w:r>
        <w:r w:rsidR="00C9716F">
          <w:rPr>
            <w:noProof/>
            <w:webHidden/>
          </w:rPr>
          <w:fldChar w:fldCharType="separate"/>
        </w:r>
        <w:r w:rsidR="00C9716F">
          <w:rPr>
            <w:noProof/>
            <w:webHidden/>
          </w:rPr>
          <w:t>7</w:t>
        </w:r>
        <w:r w:rsidR="00C9716F">
          <w:rPr>
            <w:noProof/>
            <w:webHidden/>
          </w:rPr>
          <w:fldChar w:fldCharType="end"/>
        </w:r>
      </w:hyperlink>
    </w:p>
    <w:p w14:paraId="70EEDF33" w14:textId="01D18783" w:rsidR="00C9716F" w:rsidRDefault="00FF0E63">
      <w:pPr>
        <w:pStyle w:val="TOC5"/>
        <w:tabs>
          <w:tab w:val="right" w:leader="dot" w:pos="5030"/>
        </w:tabs>
        <w:rPr>
          <w:rFonts w:eastAsiaTheme="minorEastAsia"/>
          <w:noProof/>
          <w:sz w:val="22"/>
          <w:lang w:val="en-US" w:eastAsia="en-US" w:bidi="ar-SA"/>
        </w:rPr>
      </w:pPr>
      <w:hyperlink w:anchor="_Toc23319343" w:history="1">
        <w:r w:rsidR="00C9716F" w:rsidRPr="00A87E77">
          <w:rPr>
            <w:rStyle w:val="Hyperlink"/>
            <w:noProof/>
          </w:rPr>
          <w:t>Įstatymų laikymasis</w:t>
        </w:r>
        <w:r w:rsidR="00C9716F">
          <w:rPr>
            <w:noProof/>
            <w:webHidden/>
          </w:rPr>
          <w:tab/>
        </w:r>
        <w:r w:rsidR="00C9716F">
          <w:rPr>
            <w:noProof/>
            <w:webHidden/>
          </w:rPr>
          <w:fldChar w:fldCharType="begin"/>
        </w:r>
        <w:r w:rsidR="00C9716F">
          <w:rPr>
            <w:noProof/>
            <w:webHidden/>
          </w:rPr>
          <w:instrText xml:space="preserve"> PAGEREF _Toc23319343 \h </w:instrText>
        </w:r>
        <w:r w:rsidR="00C9716F">
          <w:rPr>
            <w:noProof/>
            <w:webHidden/>
          </w:rPr>
        </w:r>
        <w:r w:rsidR="00C9716F">
          <w:rPr>
            <w:noProof/>
            <w:webHidden/>
          </w:rPr>
          <w:fldChar w:fldCharType="separate"/>
        </w:r>
        <w:r w:rsidR="00C9716F">
          <w:rPr>
            <w:noProof/>
            <w:webHidden/>
          </w:rPr>
          <w:t>7</w:t>
        </w:r>
        <w:r w:rsidR="00C9716F">
          <w:rPr>
            <w:noProof/>
            <w:webHidden/>
          </w:rPr>
          <w:fldChar w:fldCharType="end"/>
        </w:r>
      </w:hyperlink>
    </w:p>
    <w:p w14:paraId="16F59E24" w14:textId="5B6AF9B3" w:rsidR="00C9716F" w:rsidRDefault="00FF0E63">
      <w:pPr>
        <w:pStyle w:val="TOC5"/>
        <w:tabs>
          <w:tab w:val="right" w:leader="dot" w:pos="5030"/>
        </w:tabs>
        <w:rPr>
          <w:rFonts w:eastAsiaTheme="minorEastAsia"/>
          <w:noProof/>
          <w:sz w:val="22"/>
          <w:lang w:val="en-US" w:eastAsia="en-US" w:bidi="ar-SA"/>
        </w:rPr>
      </w:pPr>
      <w:hyperlink w:anchor="_Toc23319344" w:history="1">
        <w:r w:rsidR="00C9716F" w:rsidRPr="00A87E77">
          <w:rPr>
            <w:rStyle w:val="Hyperlink"/>
            <w:noProof/>
          </w:rPr>
          <w:t>Kita</w:t>
        </w:r>
        <w:r w:rsidR="00C9716F">
          <w:rPr>
            <w:noProof/>
            <w:webHidden/>
          </w:rPr>
          <w:tab/>
        </w:r>
        <w:r w:rsidR="00C9716F">
          <w:rPr>
            <w:noProof/>
            <w:webHidden/>
          </w:rPr>
          <w:fldChar w:fldCharType="begin"/>
        </w:r>
        <w:r w:rsidR="00C9716F">
          <w:rPr>
            <w:noProof/>
            <w:webHidden/>
          </w:rPr>
          <w:instrText xml:space="preserve"> PAGEREF _Toc23319344 \h </w:instrText>
        </w:r>
        <w:r w:rsidR="00C9716F">
          <w:rPr>
            <w:noProof/>
            <w:webHidden/>
          </w:rPr>
        </w:r>
        <w:r w:rsidR="00C9716F">
          <w:rPr>
            <w:noProof/>
            <w:webHidden/>
          </w:rPr>
          <w:fldChar w:fldCharType="separate"/>
        </w:r>
        <w:r w:rsidR="00C9716F">
          <w:rPr>
            <w:noProof/>
            <w:webHidden/>
          </w:rPr>
          <w:t>7</w:t>
        </w:r>
        <w:r w:rsidR="00C9716F">
          <w:rPr>
            <w:noProof/>
            <w:webHidden/>
          </w:rPr>
          <w:fldChar w:fldCharType="end"/>
        </w:r>
      </w:hyperlink>
    </w:p>
    <w:p w14:paraId="67C0933B" w14:textId="115CB120" w:rsidR="00C9716F" w:rsidRDefault="00FF0E63">
      <w:pPr>
        <w:pStyle w:val="TOC1"/>
        <w:tabs>
          <w:tab w:val="right" w:leader="dot" w:pos="5030"/>
        </w:tabs>
        <w:rPr>
          <w:rFonts w:eastAsiaTheme="minorEastAsia"/>
          <w:b w:val="0"/>
          <w:caps w:val="0"/>
          <w:noProof/>
          <w:sz w:val="22"/>
          <w:lang w:val="en-US" w:eastAsia="en-US" w:bidi="ar-SA"/>
        </w:rPr>
      </w:pPr>
      <w:hyperlink w:anchor="_Toc23319345" w:history="1">
        <w:r w:rsidR="00C9716F" w:rsidRPr="00A87E77">
          <w:rPr>
            <w:rStyle w:val="Hyperlink"/>
            <w:noProof/>
          </w:rPr>
          <w:t>Duomenų apsaugos sąlygos</w:t>
        </w:r>
        <w:r w:rsidR="00C9716F">
          <w:rPr>
            <w:noProof/>
            <w:webHidden/>
          </w:rPr>
          <w:tab/>
        </w:r>
        <w:r w:rsidR="00C9716F">
          <w:rPr>
            <w:noProof/>
            <w:webHidden/>
          </w:rPr>
          <w:fldChar w:fldCharType="begin"/>
        </w:r>
        <w:r w:rsidR="00C9716F">
          <w:rPr>
            <w:noProof/>
            <w:webHidden/>
          </w:rPr>
          <w:instrText xml:space="preserve"> PAGEREF _Toc23319345 \h </w:instrText>
        </w:r>
        <w:r w:rsidR="00C9716F">
          <w:rPr>
            <w:noProof/>
            <w:webHidden/>
          </w:rPr>
        </w:r>
        <w:r w:rsidR="00C9716F">
          <w:rPr>
            <w:noProof/>
            <w:webHidden/>
          </w:rPr>
          <w:fldChar w:fldCharType="separate"/>
        </w:r>
        <w:r w:rsidR="00C9716F">
          <w:rPr>
            <w:noProof/>
            <w:webHidden/>
          </w:rPr>
          <w:t>9</w:t>
        </w:r>
        <w:r w:rsidR="00C9716F">
          <w:rPr>
            <w:noProof/>
            <w:webHidden/>
          </w:rPr>
          <w:fldChar w:fldCharType="end"/>
        </w:r>
      </w:hyperlink>
    </w:p>
    <w:p w14:paraId="61DD3B90" w14:textId="6F2B4EBB" w:rsidR="00C9716F" w:rsidRDefault="00FF0E63">
      <w:pPr>
        <w:pStyle w:val="TOC5"/>
        <w:tabs>
          <w:tab w:val="right" w:leader="dot" w:pos="5030"/>
        </w:tabs>
        <w:rPr>
          <w:rFonts w:eastAsiaTheme="minorEastAsia"/>
          <w:noProof/>
          <w:sz w:val="22"/>
          <w:lang w:val="en-US" w:eastAsia="en-US" w:bidi="ar-SA"/>
        </w:rPr>
      </w:pPr>
      <w:hyperlink w:anchor="_Toc23319346" w:history="1">
        <w:r w:rsidR="00C9716F" w:rsidRPr="00A87E77">
          <w:rPr>
            <w:rStyle w:val="Hyperlink"/>
            <w:noProof/>
          </w:rPr>
          <w:t>Aprėptis</w:t>
        </w:r>
        <w:r w:rsidR="00C9716F">
          <w:rPr>
            <w:noProof/>
            <w:webHidden/>
          </w:rPr>
          <w:tab/>
        </w:r>
        <w:r w:rsidR="00C9716F">
          <w:rPr>
            <w:noProof/>
            <w:webHidden/>
          </w:rPr>
          <w:fldChar w:fldCharType="begin"/>
        </w:r>
        <w:r w:rsidR="00C9716F">
          <w:rPr>
            <w:noProof/>
            <w:webHidden/>
          </w:rPr>
          <w:instrText xml:space="preserve"> PAGEREF _Toc23319346 \h </w:instrText>
        </w:r>
        <w:r w:rsidR="00C9716F">
          <w:rPr>
            <w:noProof/>
            <w:webHidden/>
          </w:rPr>
        </w:r>
        <w:r w:rsidR="00C9716F">
          <w:rPr>
            <w:noProof/>
            <w:webHidden/>
          </w:rPr>
          <w:fldChar w:fldCharType="separate"/>
        </w:r>
        <w:r w:rsidR="00C9716F">
          <w:rPr>
            <w:noProof/>
            <w:webHidden/>
          </w:rPr>
          <w:t>9</w:t>
        </w:r>
        <w:r w:rsidR="00C9716F">
          <w:rPr>
            <w:noProof/>
            <w:webHidden/>
          </w:rPr>
          <w:fldChar w:fldCharType="end"/>
        </w:r>
      </w:hyperlink>
    </w:p>
    <w:p w14:paraId="7F42EA2F" w14:textId="35C9D82D" w:rsidR="00C9716F" w:rsidRDefault="00FF0E63">
      <w:pPr>
        <w:pStyle w:val="TOC5"/>
        <w:tabs>
          <w:tab w:val="right" w:leader="dot" w:pos="5030"/>
        </w:tabs>
        <w:rPr>
          <w:rFonts w:eastAsiaTheme="minorEastAsia"/>
          <w:noProof/>
          <w:sz w:val="22"/>
          <w:lang w:val="en-US" w:eastAsia="en-US" w:bidi="ar-SA"/>
        </w:rPr>
      </w:pPr>
      <w:hyperlink w:anchor="_Toc23319347" w:history="1">
        <w:r w:rsidR="00C9716F" w:rsidRPr="00A87E77">
          <w:rPr>
            <w:rStyle w:val="Hyperlink"/>
            <w:noProof/>
          </w:rPr>
          <w:t>Kliento duomenų tvarkymas; nuosavybė</w:t>
        </w:r>
        <w:r w:rsidR="00C9716F">
          <w:rPr>
            <w:noProof/>
            <w:webHidden/>
          </w:rPr>
          <w:tab/>
        </w:r>
        <w:r w:rsidR="00C9716F">
          <w:rPr>
            <w:noProof/>
            <w:webHidden/>
          </w:rPr>
          <w:fldChar w:fldCharType="begin"/>
        </w:r>
        <w:r w:rsidR="00C9716F">
          <w:rPr>
            <w:noProof/>
            <w:webHidden/>
          </w:rPr>
          <w:instrText xml:space="preserve"> PAGEREF _Toc23319347 \h </w:instrText>
        </w:r>
        <w:r w:rsidR="00C9716F">
          <w:rPr>
            <w:noProof/>
            <w:webHidden/>
          </w:rPr>
        </w:r>
        <w:r w:rsidR="00C9716F">
          <w:rPr>
            <w:noProof/>
            <w:webHidden/>
          </w:rPr>
          <w:fldChar w:fldCharType="separate"/>
        </w:r>
        <w:r w:rsidR="00C9716F">
          <w:rPr>
            <w:noProof/>
            <w:webHidden/>
          </w:rPr>
          <w:t>9</w:t>
        </w:r>
        <w:r w:rsidR="00C9716F">
          <w:rPr>
            <w:noProof/>
            <w:webHidden/>
          </w:rPr>
          <w:fldChar w:fldCharType="end"/>
        </w:r>
      </w:hyperlink>
    </w:p>
    <w:p w14:paraId="451F1C56" w14:textId="0C996BB5" w:rsidR="00C9716F" w:rsidRDefault="00FF0E63">
      <w:pPr>
        <w:pStyle w:val="TOC5"/>
        <w:tabs>
          <w:tab w:val="right" w:leader="dot" w:pos="5030"/>
        </w:tabs>
        <w:rPr>
          <w:rFonts w:eastAsiaTheme="minorEastAsia"/>
          <w:noProof/>
          <w:sz w:val="22"/>
          <w:lang w:val="en-US" w:eastAsia="en-US" w:bidi="ar-SA"/>
        </w:rPr>
      </w:pPr>
      <w:hyperlink w:anchor="_Toc23319348" w:history="1">
        <w:r w:rsidR="00C9716F" w:rsidRPr="00A87E77">
          <w:rPr>
            <w:rStyle w:val="Hyperlink"/>
            <w:noProof/>
          </w:rPr>
          <w:t>Kliento duomenų ir asmeninių duomenų atskleidimas</w:t>
        </w:r>
        <w:r w:rsidR="00C9716F">
          <w:rPr>
            <w:noProof/>
            <w:webHidden/>
          </w:rPr>
          <w:tab/>
        </w:r>
        <w:r w:rsidR="00C9716F">
          <w:rPr>
            <w:noProof/>
            <w:webHidden/>
          </w:rPr>
          <w:fldChar w:fldCharType="begin"/>
        </w:r>
        <w:r w:rsidR="00C9716F">
          <w:rPr>
            <w:noProof/>
            <w:webHidden/>
          </w:rPr>
          <w:instrText xml:space="preserve"> PAGEREF _Toc23319348 \h </w:instrText>
        </w:r>
        <w:r w:rsidR="00C9716F">
          <w:rPr>
            <w:noProof/>
            <w:webHidden/>
          </w:rPr>
        </w:r>
        <w:r w:rsidR="00C9716F">
          <w:rPr>
            <w:noProof/>
            <w:webHidden/>
          </w:rPr>
          <w:fldChar w:fldCharType="separate"/>
        </w:r>
        <w:r w:rsidR="00C9716F">
          <w:rPr>
            <w:noProof/>
            <w:webHidden/>
          </w:rPr>
          <w:t>9</w:t>
        </w:r>
        <w:r w:rsidR="00C9716F">
          <w:rPr>
            <w:noProof/>
            <w:webHidden/>
          </w:rPr>
          <w:fldChar w:fldCharType="end"/>
        </w:r>
      </w:hyperlink>
    </w:p>
    <w:p w14:paraId="558EF478" w14:textId="306F8559" w:rsidR="00C9716F" w:rsidRDefault="00FF0E63">
      <w:pPr>
        <w:pStyle w:val="TOC5"/>
        <w:tabs>
          <w:tab w:val="right" w:leader="dot" w:pos="5030"/>
        </w:tabs>
        <w:rPr>
          <w:rFonts w:eastAsiaTheme="minorEastAsia"/>
          <w:noProof/>
          <w:sz w:val="22"/>
          <w:lang w:val="en-US" w:eastAsia="en-US" w:bidi="ar-SA"/>
        </w:rPr>
      </w:pPr>
      <w:hyperlink w:anchor="_Toc23319349" w:history="1">
        <w:r w:rsidR="00C9716F" w:rsidRPr="00A87E77">
          <w:rPr>
            <w:rStyle w:val="Hyperlink"/>
            <w:noProof/>
          </w:rPr>
          <w:t>Asmeninių duomenų tvarkymas; BDAR</w:t>
        </w:r>
        <w:r w:rsidR="00C9716F">
          <w:rPr>
            <w:noProof/>
            <w:webHidden/>
          </w:rPr>
          <w:tab/>
        </w:r>
        <w:r w:rsidR="00C9716F">
          <w:rPr>
            <w:noProof/>
            <w:webHidden/>
          </w:rPr>
          <w:fldChar w:fldCharType="begin"/>
        </w:r>
        <w:r w:rsidR="00C9716F">
          <w:rPr>
            <w:noProof/>
            <w:webHidden/>
          </w:rPr>
          <w:instrText xml:space="preserve"> PAGEREF _Toc23319349 \h </w:instrText>
        </w:r>
        <w:r w:rsidR="00C9716F">
          <w:rPr>
            <w:noProof/>
            <w:webHidden/>
          </w:rPr>
        </w:r>
        <w:r w:rsidR="00C9716F">
          <w:rPr>
            <w:noProof/>
            <w:webHidden/>
          </w:rPr>
          <w:fldChar w:fldCharType="separate"/>
        </w:r>
        <w:r w:rsidR="00C9716F">
          <w:rPr>
            <w:noProof/>
            <w:webHidden/>
          </w:rPr>
          <w:t>10</w:t>
        </w:r>
        <w:r w:rsidR="00C9716F">
          <w:rPr>
            <w:noProof/>
            <w:webHidden/>
          </w:rPr>
          <w:fldChar w:fldCharType="end"/>
        </w:r>
      </w:hyperlink>
    </w:p>
    <w:p w14:paraId="684588A4" w14:textId="4A1677DE" w:rsidR="00C9716F" w:rsidRDefault="00FF0E63">
      <w:pPr>
        <w:pStyle w:val="TOC5"/>
        <w:tabs>
          <w:tab w:val="right" w:leader="dot" w:pos="5030"/>
        </w:tabs>
        <w:rPr>
          <w:rFonts w:eastAsiaTheme="minorEastAsia"/>
          <w:noProof/>
          <w:sz w:val="22"/>
          <w:lang w:val="en-US" w:eastAsia="en-US" w:bidi="ar-SA"/>
        </w:rPr>
      </w:pPr>
      <w:hyperlink w:anchor="_Toc23319350" w:history="1">
        <w:r w:rsidR="00C9716F" w:rsidRPr="00A87E77">
          <w:rPr>
            <w:rStyle w:val="Hyperlink"/>
            <w:noProof/>
          </w:rPr>
          <w:t>Duomenų sauga</w:t>
        </w:r>
        <w:r w:rsidR="00C9716F">
          <w:rPr>
            <w:noProof/>
            <w:webHidden/>
          </w:rPr>
          <w:tab/>
        </w:r>
        <w:r w:rsidR="00C9716F">
          <w:rPr>
            <w:noProof/>
            <w:webHidden/>
          </w:rPr>
          <w:fldChar w:fldCharType="begin"/>
        </w:r>
        <w:r w:rsidR="00C9716F">
          <w:rPr>
            <w:noProof/>
            <w:webHidden/>
          </w:rPr>
          <w:instrText xml:space="preserve"> PAGEREF _Toc23319350 \h </w:instrText>
        </w:r>
        <w:r w:rsidR="00C9716F">
          <w:rPr>
            <w:noProof/>
            <w:webHidden/>
          </w:rPr>
        </w:r>
        <w:r w:rsidR="00C9716F">
          <w:rPr>
            <w:noProof/>
            <w:webHidden/>
          </w:rPr>
          <w:fldChar w:fldCharType="separate"/>
        </w:r>
        <w:r w:rsidR="00C9716F">
          <w:rPr>
            <w:noProof/>
            <w:webHidden/>
          </w:rPr>
          <w:t>10</w:t>
        </w:r>
        <w:r w:rsidR="00C9716F">
          <w:rPr>
            <w:noProof/>
            <w:webHidden/>
          </w:rPr>
          <w:fldChar w:fldCharType="end"/>
        </w:r>
      </w:hyperlink>
    </w:p>
    <w:p w14:paraId="4E97EEBE" w14:textId="06BB87DA" w:rsidR="00C9716F" w:rsidRDefault="00FF0E63">
      <w:pPr>
        <w:pStyle w:val="TOC5"/>
        <w:tabs>
          <w:tab w:val="right" w:leader="dot" w:pos="5030"/>
        </w:tabs>
        <w:rPr>
          <w:rFonts w:eastAsiaTheme="minorEastAsia"/>
          <w:noProof/>
          <w:sz w:val="22"/>
          <w:lang w:val="en-US" w:eastAsia="en-US" w:bidi="ar-SA"/>
        </w:rPr>
      </w:pPr>
      <w:hyperlink w:anchor="_Toc23319351" w:history="1">
        <w:r w:rsidR="00C9716F" w:rsidRPr="00A87E77">
          <w:rPr>
            <w:rStyle w:val="Hyperlink"/>
            <w:noProof/>
          </w:rPr>
          <w:t>Pranešimas apie saugos incidentus</w:t>
        </w:r>
        <w:r w:rsidR="00C9716F">
          <w:rPr>
            <w:noProof/>
            <w:webHidden/>
          </w:rPr>
          <w:tab/>
        </w:r>
        <w:r w:rsidR="00C9716F">
          <w:rPr>
            <w:noProof/>
            <w:webHidden/>
          </w:rPr>
          <w:fldChar w:fldCharType="begin"/>
        </w:r>
        <w:r w:rsidR="00C9716F">
          <w:rPr>
            <w:noProof/>
            <w:webHidden/>
          </w:rPr>
          <w:instrText xml:space="preserve"> PAGEREF _Toc23319351 \h </w:instrText>
        </w:r>
        <w:r w:rsidR="00C9716F">
          <w:rPr>
            <w:noProof/>
            <w:webHidden/>
          </w:rPr>
        </w:r>
        <w:r w:rsidR="00C9716F">
          <w:rPr>
            <w:noProof/>
            <w:webHidden/>
          </w:rPr>
          <w:fldChar w:fldCharType="separate"/>
        </w:r>
        <w:r w:rsidR="00C9716F">
          <w:rPr>
            <w:noProof/>
            <w:webHidden/>
          </w:rPr>
          <w:t>11</w:t>
        </w:r>
        <w:r w:rsidR="00C9716F">
          <w:rPr>
            <w:noProof/>
            <w:webHidden/>
          </w:rPr>
          <w:fldChar w:fldCharType="end"/>
        </w:r>
      </w:hyperlink>
    </w:p>
    <w:p w14:paraId="35AECFD5" w14:textId="3ACD368A" w:rsidR="00C9716F" w:rsidRDefault="00FF0E63">
      <w:pPr>
        <w:pStyle w:val="TOC5"/>
        <w:tabs>
          <w:tab w:val="right" w:leader="dot" w:pos="5030"/>
        </w:tabs>
        <w:rPr>
          <w:rFonts w:eastAsiaTheme="minorEastAsia"/>
          <w:noProof/>
          <w:sz w:val="22"/>
          <w:lang w:val="en-US" w:eastAsia="en-US" w:bidi="ar-SA"/>
        </w:rPr>
      </w:pPr>
      <w:hyperlink w:anchor="_Toc23319352" w:history="1">
        <w:r w:rsidR="00C9716F" w:rsidRPr="00A87E77">
          <w:rPr>
            <w:rStyle w:val="Hyperlink"/>
            <w:noProof/>
          </w:rPr>
          <w:t>Duomenų perleidimas ir vieta</w:t>
        </w:r>
        <w:r w:rsidR="00C9716F">
          <w:rPr>
            <w:noProof/>
            <w:webHidden/>
          </w:rPr>
          <w:tab/>
        </w:r>
        <w:r w:rsidR="00C9716F">
          <w:rPr>
            <w:noProof/>
            <w:webHidden/>
          </w:rPr>
          <w:fldChar w:fldCharType="begin"/>
        </w:r>
        <w:r w:rsidR="00C9716F">
          <w:rPr>
            <w:noProof/>
            <w:webHidden/>
          </w:rPr>
          <w:instrText xml:space="preserve"> PAGEREF _Toc23319352 \h </w:instrText>
        </w:r>
        <w:r w:rsidR="00C9716F">
          <w:rPr>
            <w:noProof/>
            <w:webHidden/>
          </w:rPr>
        </w:r>
        <w:r w:rsidR="00C9716F">
          <w:rPr>
            <w:noProof/>
            <w:webHidden/>
          </w:rPr>
          <w:fldChar w:fldCharType="separate"/>
        </w:r>
        <w:r w:rsidR="00C9716F">
          <w:rPr>
            <w:noProof/>
            <w:webHidden/>
          </w:rPr>
          <w:t>12</w:t>
        </w:r>
        <w:r w:rsidR="00C9716F">
          <w:rPr>
            <w:noProof/>
            <w:webHidden/>
          </w:rPr>
          <w:fldChar w:fldCharType="end"/>
        </w:r>
      </w:hyperlink>
    </w:p>
    <w:p w14:paraId="0E67EBEF" w14:textId="52C13D20" w:rsidR="00C9716F" w:rsidRDefault="00FF0E63">
      <w:pPr>
        <w:pStyle w:val="TOC5"/>
        <w:tabs>
          <w:tab w:val="right" w:leader="dot" w:pos="5030"/>
        </w:tabs>
        <w:rPr>
          <w:rFonts w:eastAsiaTheme="minorEastAsia"/>
          <w:noProof/>
          <w:sz w:val="22"/>
          <w:lang w:val="en-US" w:eastAsia="en-US" w:bidi="ar-SA"/>
        </w:rPr>
      </w:pPr>
      <w:hyperlink w:anchor="_Toc23319353" w:history="1">
        <w:r w:rsidR="00C9716F" w:rsidRPr="00A87E77">
          <w:rPr>
            <w:rStyle w:val="Hyperlink"/>
            <w:noProof/>
          </w:rPr>
          <w:t>Duomenų saugojimas ir naikinimas</w:t>
        </w:r>
        <w:r w:rsidR="00C9716F">
          <w:rPr>
            <w:noProof/>
            <w:webHidden/>
          </w:rPr>
          <w:tab/>
        </w:r>
        <w:r w:rsidR="00C9716F">
          <w:rPr>
            <w:noProof/>
            <w:webHidden/>
          </w:rPr>
          <w:fldChar w:fldCharType="begin"/>
        </w:r>
        <w:r w:rsidR="00C9716F">
          <w:rPr>
            <w:noProof/>
            <w:webHidden/>
          </w:rPr>
          <w:instrText xml:space="preserve"> PAGEREF _Toc23319353 \h </w:instrText>
        </w:r>
        <w:r w:rsidR="00C9716F">
          <w:rPr>
            <w:noProof/>
            <w:webHidden/>
          </w:rPr>
        </w:r>
        <w:r w:rsidR="00C9716F">
          <w:rPr>
            <w:noProof/>
            <w:webHidden/>
          </w:rPr>
          <w:fldChar w:fldCharType="separate"/>
        </w:r>
        <w:r w:rsidR="00C9716F">
          <w:rPr>
            <w:noProof/>
            <w:webHidden/>
          </w:rPr>
          <w:t>13</w:t>
        </w:r>
        <w:r w:rsidR="00C9716F">
          <w:rPr>
            <w:noProof/>
            <w:webHidden/>
          </w:rPr>
          <w:fldChar w:fldCharType="end"/>
        </w:r>
      </w:hyperlink>
    </w:p>
    <w:p w14:paraId="43D2E33A" w14:textId="6C219E32" w:rsidR="00C9716F" w:rsidRDefault="00FF0E63">
      <w:pPr>
        <w:pStyle w:val="TOC5"/>
        <w:tabs>
          <w:tab w:val="right" w:leader="dot" w:pos="5030"/>
        </w:tabs>
        <w:rPr>
          <w:rFonts w:eastAsiaTheme="minorEastAsia"/>
          <w:noProof/>
          <w:sz w:val="22"/>
          <w:lang w:val="en-US" w:eastAsia="en-US" w:bidi="ar-SA"/>
        </w:rPr>
      </w:pPr>
      <w:hyperlink w:anchor="_Toc23319354" w:history="1">
        <w:r w:rsidR="00C9716F" w:rsidRPr="00A87E77">
          <w:rPr>
            <w:rStyle w:val="Hyperlink"/>
            <w:noProof/>
          </w:rPr>
          <w:t>Tvarkytojų konfidencialumo įsipareigojimas</w:t>
        </w:r>
        <w:r w:rsidR="00C9716F">
          <w:rPr>
            <w:noProof/>
            <w:webHidden/>
          </w:rPr>
          <w:tab/>
        </w:r>
        <w:r w:rsidR="00C9716F">
          <w:rPr>
            <w:noProof/>
            <w:webHidden/>
          </w:rPr>
          <w:fldChar w:fldCharType="begin"/>
        </w:r>
        <w:r w:rsidR="00C9716F">
          <w:rPr>
            <w:noProof/>
            <w:webHidden/>
          </w:rPr>
          <w:instrText xml:space="preserve"> PAGEREF _Toc23319354 \h </w:instrText>
        </w:r>
        <w:r w:rsidR="00C9716F">
          <w:rPr>
            <w:noProof/>
            <w:webHidden/>
          </w:rPr>
        </w:r>
        <w:r w:rsidR="00C9716F">
          <w:rPr>
            <w:noProof/>
            <w:webHidden/>
          </w:rPr>
          <w:fldChar w:fldCharType="separate"/>
        </w:r>
        <w:r w:rsidR="00C9716F">
          <w:rPr>
            <w:noProof/>
            <w:webHidden/>
          </w:rPr>
          <w:t>13</w:t>
        </w:r>
        <w:r w:rsidR="00C9716F">
          <w:rPr>
            <w:noProof/>
            <w:webHidden/>
          </w:rPr>
          <w:fldChar w:fldCharType="end"/>
        </w:r>
      </w:hyperlink>
    </w:p>
    <w:p w14:paraId="0C63F2C7" w14:textId="7F088F64" w:rsidR="00C9716F" w:rsidRDefault="00FF0E63">
      <w:pPr>
        <w:pStyle w:val="TOC5"/>
        <w:tabs>
          <w:tab w:val="right" w:leader="dot" w:pos="5030"/>
        </w:tabs>
        <w:rPr>
          <w:rFonts w:eastAsiaTheme="minorEastAsia"/>
          <w:noProof/>
          <w:sz w:val="22"/>
          <w:lang w:val="en-US" w:eastAsia="en-US" w:bidi="ar-SA"/>
        </w:rPr>
      </w:pPr>
      <w:hyperlink w:anchor="_Toc23319355" w:history="1">
        <w:r w:rsidR="00C9716F" w:rsidRPr="00A87E77">
          <w:rPr>
            <w:rStyle w:val="Hyperlink"/>
            <w:noProof/>
          </w:rPr>
          <w:t>Pranešimas apie naudojimąsi antrinių duomenų tvarkytojų paslaugomis ir naudojimosi kontrolė</w:t>
        </w:r>
        <w:r w:rsidR="00C9716F">
          <w:rPr>
            <w:noProof/>
            <w:webHidden/>
          </w:rPr>
          <w:tab/>
        </w:r>
        <w:r w:rsidR="00C9716F">
          <w:rPr>
            <w:noProof/>
            <w:webHidden/>
          </w:rPr>
          <w:fldChar w:fldCharType="begin"/>
        </w:r>
        <w:r w:rsidR="00C9716F">
          <w:rPr>
            <w:noProof/>
            <w:webHidden/>
          </w:rPr>
          <w:instrText xml:space="preserve"> PAGEREF _Toc23319355 \h </w:instrText>
        </w:r>
        <w:r w:rsidR="00C9716F">
          <w:rPr>
            <w:noProof/>
            <w:webHidden/>
          </w:rPr>
        </w:r>
        <w:r w:rsidR="00C9716F">
          <w:rPr>
            <w:noProof/>
            <w:webHidden/>
          </w:rPr>
          <w:fldChar w:fldCharType="separate"/>
        </w:r>
        <w:r w:rsidR="00C9716F">
          <w:rPr>
            <w:noProof/>
            <w:webHidden/>
          </w:rPr>
          <w:t>13</w:t>
        </w:r>
        <w:r w:rsidR="00C9716F">
          <w:rPr>
            <w:noProof/>
            <w:webHidden/>
          </w:rPr>
          <w:fldChar w:fldCharType="end"/>
        </w:r>
      </w:hyperlink>
    </w:p>
    <w:p w14:paraId="71657370" w14:textId="5E792DB8" w:rsidR="00C9716F" w:rsidRDefault="00FF0E63">
      <w:pPr>
        <w:pStyle w:val="TOC5"/>
        <w:tabs>
          <w:tab w:val="right" w:leader="dot" w:pos="5030"/>
        </w:tabs>
        <w:rPr>
          <w:rFonts w:eastAsiaTheme="minorEastAsia"/>
          <w:noProof/>
          <w:sz w:val="22"/>
          <w:lang w:val="en-US" w:eastAsia="en-US" w:bidi="ar-SA"/>
        </w:rPr>
      </w:pPr>
      <w:hyperlink w:anchor="_Toc23319356" w:history="1">
        <w:r w:rsidR="00C9716F" w:rsidRPr="00A87E77">
          <w:rPr>
            <w:rStyle w:val="Hyperlink"/>
            <w:noProof/>
          </w:rPr>
          <w:t>Švietimo įstaigos</w:t>
        </w:r>
        <w:r w:rsidR="00C9716F">
          <w:rPr>
            <w:noProof/>
            <w:webHidden/>
          </w:rPr>
          <w:tab/>
        </w:r>
        <w:r w:rsidR="00C9716F">
          <w:rPr>
            <w:noProof/>
            <w:webHidden/>
          </w:rPr>
          <w:fldChar w:fldCharType="begin"/>
        </w:r>
        <w:r w:rsidR="00C9716F">
          <w:rPr>
            <w:noProof/>
            <w:webHidden/>
          </w:rPr>
          <w:instrText xml:space="preserve"> PAGEREF _Toc23319356 \h </w:instrText>
        </w:r>
        <w:r w:rsidR="00C9716F">
          <w:rPr>
            <w:noProof/>
            <w:webHidden/>
          </w:rPr>
        </w:r>
        <w:r w:rsidR="00C9716F">
          <w:rPr>
            <w:noProof/>
            <w:webHidden/>
          </w:rPr>
          <w:fldChar w:fldCharType="separate"/>
        </w:r>
        <w:r w:rsidR="00C9716F">
          <w:rPr>
            <w:noProof/>
            <w:webHidden/>
          </w:rPr>
          <w:t>13</w:t>
        </w:r>
        <w:r w:rsidR="00C9716F">
          <w:rPr>
            <w:noProof/>
            <w:webHidden/>
          </w:rPr>
          <w:fldChar w:fldCharType="end"/>
        </w:r>
      </w:hyperlink>
    </w:p>
    <w:p w14:paraId="5C0A83E6" w14:textId="2FE80D18" w:rsidR="00C9716F" w:rsidRDefault="00FF0E63">
      <w:pPr>
        <w:pStyle w:val="TOC5"/>
        <w:tabs>
          <w:tab w:val="right" w:leader="dot" w:pos="5030"/>
        </w:tabs>
        <w:rPr>
          <w:rFonts w:eastAsiaTheme="minorEastAsia"/>
          <w:noProof/>
          <w:sz w:val="22"/>
          <w:lang w:val="en-US" w:eastAsia="en-US" w:bidi="ar-SA"/>
        </w:rPr>
      </w:pPr>
      <w:hyperlink w:anchor="_Toc23319357" w:history="1">
        <w:r w:rsidR="00C9716F" w:rsidRPr="00A87E77">
          <w:rPr>
            <w:rStyle w:val="Hyperlink"/>
            <w:noProof/>
          </w:rPr>
          <w:t>CJIS kliento sutartis</w:t>
        </w:r>
        <w:r w:rsidR="00C9716F">
          <w:rPr>
            <w:noProof/>
            <w:webHidden/>
          </w:rPr>
          <w:tab/>
        </w:r>
        <w:r w:rsidR="00C9716F">
          <w:rPr>
            <w:noProof/>
            <w:webHidden/>
          </w:rPr>
          <w:fldChar w:fldCharType="begin"/>
        </w:r>
        <w:r w:rsidR="00C9716F">
          <w:rPr>
            <w:noProof/>
            <w:webHidden/>
          </w:rPr>
          <w:instrText xml:space="preserve"> PAGEREF _Toc23319357 \h </w:instrText>
        </w:r>
        <w:r w:rsidR="00C9716F">
          <w:rPr>
            <w:noProof/>
            <w:webHidden/>
          </w:rPr>
        </w:r>
        <w:r w:rsidR="00C9716F">
          <w:rPr>
            <w:noProof/>
            <w:webHidden/>
          </w:rPr>
          <w:fldChar w:fldCharType="separate"/>
        </w:r>
        <w:r w:rsidR="00C9716F">
          <w:rPr>
            <w:noProof/>
            <w:webHidden/>
          </w:rPr>
          <w:t>13</w:t>
        </w:r>
        <w:r w:rsidR="00C9716F">
          <w:rPr>
            <w:noProof/>
            <w:webHidden/>
          </w:rPr>
          <w:fldChar w:fldCharType="end"/>
        </w:r>
      </w:hyperlink>
    </w:p>
    <w:p w14:paraId="1A730445" w14:textId="1AA5D852" w:rsidR="00C9716F" w:rsidRDefault="00FF0E63">
      <w:pPr>
        <w:pStyle w:val="TOC5"/>
        <w:tabs>
          <w:tab w:val="right" w:leader="dot" w:pos="5030"/>
        </w:tabs>
        <w:rPr>
          <w:rFonts w:eastAsiaTheme="minorEastAsia"/>
          <w:noProof/>
          <w:sz w:val="22"/>
          <w:lang w:val="en-US" w:eastAsia="en-US" w:bidi="ar-SA"/>
        </w:rPr>
      </w:pPr>
      <w:hyperlink w:anchor="_Toc23319358" w:history="1">
        <w:r w:rsidR="00C9716F" w:rsidRPr="00A87E77">
          <w:rPr>
            <w:rStyle w:val="Hyperlink"/>
            <w:noProof/>
          </w:rPr>
          <w:t>HIPPA verslo partneris</w:t>
        </w:r>
        <w:r w:rsidR="00C9716F">
          <w:rPr>
            <w:noProof/>
            <w:webHidden/>
          </w:rPr>
          <w:tab/>
        </w:r>
        <w:r w:rsidR="00C9716F">
          <w:rPr>
            <w:noProof/>
            <w:webHidden/>
          </w:rPr>
          <w:fldChar w:fldCharType="begin"/>
        </w:r>
        <w:r w:rsidR="00C9716F">
          <w:rPr>
            <w:noProof/>
            <w:webHidden/>
          </w:rPr>
          <w:instrText xml:space="preserve"> PAGEREF _Toc23319358 \h </w:instrText>
        </w:r>
        <w:r w:rsidR="00C9716F">
          <w:rPr>
            <w:noProof/>
            <w:webHidden/>
          </w:rPr>
        </w:r>
        <w:r w:rsidR="00C9716F">
          <w:rPr>
            <w:noProof/>
            <w:webHidden/>
          </w:rPr>
          <w:fldChar w:fldCharType="separate"/>
        </w:r>
        <w:r w:rsidR="00C9716F">
          <w:rPr>
            <w:noProof/>
            <w:webHidden/>
          </w:rPr>
          <w:t>14</w:t>
        </w:r>
        <w:r w:rsidR="00C9716F">
          <w:rPr>
            <w:noProof/>
            <w:webHidden/>
          </w:rPr>
          <w:fldChar w:fldCharType="end"/>
        </w:r>
      </w:hyperlink>
    </w:p>
    <w:p w14:paraId="49778C41" w14:textId="0D63B43E" w:rsidR="00C9716F" w:rsidRDefault="00FF0E63">
      <w:pPr>
        <w:pStyle w:val="TOC5"/>
        <w:tabs>
          <w:tab w:val="right" w:leader="dot" w:pos="5030"/>
        </w:tabs>
        <w:rPr>
          <w:rFonts w:eastAsiaTheme="minorEastAsia"/>
          <w:noProof/>
          <w:sz w:val="22"/>
          <w:lang w:val="en-US" w:eastAsia="en-US" w:bidi="ar-SA"/>
        </w:rPr>
      </w:pPr>
      <w:hyperlink w:anchor="_Toc23319359" w:history="1">
        <w:r w:rsidR="00C9716F" w:rsidRPr="00A87E77">
          <w:rPr>
            <w:rStyle w:val="Hyperlink"/>
            <w:noProof/>
          </w:rPr>
          <w:t>Kaip susisiekti su „Microsoft“</w:t>
        </w:r>
        <w:r w:rsidR="00C9716F">
          <w:rPr>
            <w:noProof/>
            <w:webHidden/>
          </w:rPr>
          <w:tab/>
        </w:r>
        <w:r w:rsidR="00C9716F">
          <w:rPr>
            <w:noProof/>
            <w:webHidden/>
          </w:rPr>
          <w:fldChar w:fldCharType="begin"/>
        </w:r>
        <w:r w:rsidR="00C9716F">
          <w:rPr>
            <w:noProof/>
            <w:webHidden/>
          </w:rPr>
          <w:instrText xml:space="preserve"> PAGEREF _Toc23319359 \h </w:instrText>
        </w:r>
        <w:r w:rsidR="00C9716F">
          <w:rPr>
            <w:noProof/>
            <w:webHidden/>
          </w:rPr>
        </w:r>
        <w:r w:rsidR="00C9716F">
          <w:rPr>
            <w:noProof/>
            <w:webHidden/>
          </w:rPr>
          <w:fldChar w:fldCharType="separate"/>
        </w:r>
        <w:r w:rsidR="00C9716F">
          <w:rPr>
            <w:noProof/>
            <w:webHidden/>
          </w:rPr>
          <w:t>14</w:t>
        </w:r>
        <w:r w:rsidR="00C9716F">
          <w:rPr>
            <w:noProof/>
            <w:webHidden/>
          </w:rPr>
          <w:fldChar w:fldCharType="end"/>
        </w:r>
      </w:hyperlink>
    </w:p>
    <w:p w14:paraId="0A4C7481" w14:textId="612D3902" w:rsidR="00C9716F" w:rsidRDefault="00FF0E63">
      <w:pPr>
        <w:pStyle w:val="TOC1"/>
        <w:tabs>
          <w:tab w:val="right" w:leader="dot" w:pos="5030"/>
        </w:tabs>
        <w:rPr>
          <w:rFonts w:eastAsiaTheme="minorEastAsia"/>
          <w:b w:val="0"/>
          <w:caps w:val="0"/>
          <w:noProof/>
          <w:sz w:val="22"/>
          <w:lang w:val="en-US" w:eastAsia="en-US" w:bidi="ar-SA"/>
        </w:rPr>
      </w:pPr>
      <w:hyperlink w:anchor="_Toc23319360" w:history="1">
        <w:r w:rsidR="00C9716F" w:rsidRPr="00A87E77">
          <w:rPr>
            <w:rStyle w:val="Hyperlink"/>
            <w:noProof/>
          </w:rPr>
          <w:t>A priedas – Pagrindinės Internete teikiamos paslaugos</w:t>
        </w:r>
        <w:r w:rsidR="00C9716F">
          <w:rPr>
            <w:noProof/>
            <w:webHidden/>
          </w:rPr>
          <w:tab/>
        </w:r>
        <w:r w:rsidR="00C9716F">
          <w:rPr>
            <w:noProof/>
            <w:webHidden/>
          </w:rPr>
          <w:fldChar w:fldCharType="begin"/>
        </w:r>
        <w:r w:rsidR="00C9716F">
          <w:rPr>
            <w:noProof/>
            <w:webHidden/>
          </w:rPr>
          <w:instrText xml:space="preserve"> PAGEREF _Toc23319360 \h </w:instrText>
        </w:r>
        <w:r w:rsidR="00C9716F">
          <w:rPr>
            <w:noProof/>
            <w:webHidden/>
          </w:rPr>
        </w:r>
        <w:r w:rsidR="00C9716F">
          <w:rPr>
            <w:noProof/>
            <w:webHidden/>
          </w:rPr>
          <w:fldChar w:fldCharType="separate"/>
        </w:r>
        <w:r w:rsidR="00C9716F">
          <w:rPr>
            <w:noProof/>
            <w:webHidden/>
          </w:rPr>
          <w:t>15</w:t>
        </w:r>
        <w:r w:rsidR="00C9716F">
          <w:rPr>
            <w:noProof/>
            <w:webHidden/>
          </w:rPr>
          <w:fldChar w:fldCharType="end"/>
        </w:r>
      </w:hyperlink>
    </w:p>
    <w:p w14:paraId="321E3901" w14:textId="2D648ED3" w:rsidR="00C9716F" w:rsidRDefault="00FF0E63">
      <w:pPr>
        <w:pStyle w:val="TOC1"/>
        <w:tabs>
          <w:tab w:val="right" w:leader="dot" w:pos="5030"/>
        </w:tabs>
        <w:rPr>
          <w:rFonts w:eastAsiaTheme="minorEastAsia"/>
          <w:b w:val="0"/>
          <w:caps w:val="0"/>
          <w:noProof/>
          <w:sz w:val="22"/>
          <w:lang w:val="en-US" w:eastAsia="en-US" w:bidi="ar-SA"/>
        </w:rPr>
      </w:pPr>
      <w:hyperlink w:anchor="_Toc23319361" w:history="1">
        <w:r w:rsidR="00C9716F" w:rsidRPr="00A87E77">
          <w:rPr>
            <w:rStyle w:val="Hyperlink"/>
            <w:noProof/>
          </w:rPr>
          <w:t>B priedas – Saugos priemonės</w:t>
        </w:r>
        <w:r w:rsidR="00C9716F">
          <w:rPr>
            <w:noProof/>
            <w:webHidden/>
          </w:rPr>
          <w:tab/>
        </w:r>
        <w:r w:rsidR="00C9716F">
          <w:rPr>
            <w:noProof/>
            <w:webHidden/>
          </w:rPr>
          <w:fldChar w:fldCharType="begin"/>
        </w:r>
        <w:r w:rsidR="00C9716F">
          <w:rPr>
            <w:noProof/>
            <w:webHidden/>
          </w:rPr>
          <w:instrText xml:space="preserve"> PAGEREF _Toc23319361 \h </w:instrText>
        </w:r>
        <w:r w:rsidR="00C9716F">
          <w:rPr>
            <w:noProof/>
            <w:webHidden/>
          </w:rPr>
        </w:r>
        <w:r w:rsidR="00C9716F">
          <w:rPr>
            <w:noProof/>
            <w:webHidden/>
          </w:rPr>
          <w:fldChar w:fldCharType="separate"/>
        </w:r>
        <w:r w:rsidR="00C9716F">
          <w:rPr>
            <w:noProof/>
            <w:webHidden/>
          </w:rPr>
          <w:t>16</w:t>
        </w:r>
        <w:r w:rsidR="00C9716F">
          <w:rPr>
            <w:noProof/>
            <w:webHidden/>
          </w:rPr>
          <w:fldChar w:fldCharType="end"/>
        </w:r>
      </w:hyperlink>
    </w:p>
    <w:p w14:paraId="4C7DA16C" w14:textId="17C7DD4D" w:rsidR="00C9716F" w:rsidRDefault="00FF0E63">
      <w:pPr>
        <w:pStyle w:val="TOC1"/>
        <w:tabs>
          <w:tab w:val="right" w:leader="dot" w:pos="5030"/>
        </w:tabs>
        <w:rPr>
          <w:rFonts w:eastAsiaTheme="minorEastAsia"/>
          <w:b w:val="0"/>
          <w:caps w:val="0"/>
          <w:noProof/>
          <w:sz w:val="22"/>
          <w:lang w:val="en-US" w:eastAsia="en-US" w:bidi="ar-SA"/>
        </w:rPr>
      </w:pPr>
      <w:hyperlink w:anchor="_Toc23319362" w:history="1">
        <w:r w:rsidR="00C9716F" w:rsidRPr="00A87E77">
          <w:rPr>
            <w:rStyle w:val="Hyperlink"/>
            <w:noProof/>
          </w:rPr>
          <w:t>Su Internete teikiamomis paslaugomis susijusios sąlygos</w:t>
        </w:r>
        <w:r w:rsidR="00C9716F">
          <w:rPr>
            <w:noProof/>
            <w:webHidden/>
          </w:rPr>
          <w:tab/>
        </w:r>
        <w:r w:rsidR="00C9716F">
          <w:rPr>
            <w:noProof/>
            <w:webHidden/>
          </w:rPr>
          <w:fldChar w:fldCharType="begin"/>
        </w:r>
        <w:r w:rsidR="00C9716F">
          <w:rPr>
            <w:noProof/>
            <w:webHidden/>
          </w:rPr>
          <w:instrText xml:space="preserve"> PAGEREF _Toc23319362 \h </w:instrText>
        </w:r>
        <w:r w:rsidR="00C9716F">
          <w:rPr>
            <w:noProof/>
            <w:webHidden/>
          </w:rPr>
        </w:r>
        <w:r w:rsidR="00C9716F">
          <w:rPr>
            <w:noProof/>
            <w:webHidden/>
          </w:rPr>
          <w:fldChar w:fldCharType="separate"/>
        </w:r>
        <w:r w:rsidR="00C9716F">
          <w:rPr>
            <w:noProof/>
            <w:webHidden/>
          </w:rPr>
          <w:t>18</w:t>
        </w:r>
        <w:r w:rsidR="00C9716F">
          <w:rPr>
            <w:noProof/>
            <w:webHidden/>
          </w:rPr>
          <w:fldChar w:fldCharType="end"/>
        </w:r>
      </w:hyperlink>
    </w:p>
    <w:p w14:paraId="0AA67FB5" w14:textId="2F9A8C2F" w:rsidR="00C9716F" w:rsidRDefault="00FF0E63">
      <w:pPr>
        <w:pStyle w:val="TOC2"/>
        <w:tabs>
          <w:tab w:val="right" w:leader="dot" w:pos="5030"/>
        </w:tabs>
        <w:rPr>
          <w:rFonts w:eastAsiaTheme="minorEastAsia"/>
          <w:b w:val="0"/>
          <w:smallCaps w:val="0"/>
          <w:noProof/>
          <w:sz w:val="22"/>
          <w:lang w:val="en-US" w:eastAsia="en-US" w:bidi="ar-SA"/>
        </w:rPr>
      </w:pPr>
      <w:hyperlink w:anchor="_Toc23319363" w:history="1">
        <w:r w:rsidR="00C9716F" w:rsidRPr="00A87E77">
          <w:rPr>
            <w:rStyle w:val="Hyperlink"/>
            <w:noProof/>
          </w:rPr>
          <w:t>„Microsoft Azure“ paslaugos</w:t>
        </w:r>
        <w:r w:rsidR="00C9716F">
          <w:rPr>
            <w:noProof/>
            <w:webHidden/>
          </w:rPr>
          <w:tab/>
        </w:r>
        <w:r w:rsidR="00C9716F">
          <w:rPr>
            <w:noProof/>
            <w:webHidden/>
          </w:rPr>
          <w:fldChar w:fldCharType="begin"/>
        </w:r>
        <w:r w:rsidR="00C9716F">
          <w:rPr>
            <w:noProof/>
            <w:webHidden/>
          </w:rPr>
          <w:instrText xml:space="preserve"> PAGEREF _Toc23319363 \h </w:instrText>
        </w:r>
        <w:r w:rsidR="00C9716F">
          <w:rPr>
            <w:noProof/>
            <w:webHidden/>
          </w:rPr>
        </w:r>
        <w:r w:rsidR="00C9716F">
          <w:rPr>
            <w:noProof/>
            <w:webHidden/>
          </w:rPr>
          <w:fldChar w:fldCharType="separate"/>
        </w:r>
        <w:r w:rsidR="00C9716F">
          <w:rPr>
            <w:noProof/>
            <w:webHidden/>
          </w:rPr>
          <w:t>18</w:t>
        </w:r>
        <w:r w:rsidR="00C9716F">
          <w:rPr>
            <w:noProof/>
            <w:webHidden/>
          </w:rPr>
          <w:fldChar w:fldCharType="end"/>
        </w:r>
      </w:hyperlink>
    </w:p>
    <w:p w14:paraId="307E0391" w14:textId="3295EF41" w:rsidR="00C9716F" w:rsidRDefault="00FF0E63">
      <w:pPr>
        <w:pStyle w:val="TOC4"/>
        <w:rPr>
          <w:rFonts w:eastAsiaTheme="minorEastAsia"/>
          <w:smallCaps w:val="0"/>
          <w:noProof/>
          <w:sz w:val="22"/>
          <w:lang w:val="en-US" w:eastAsia="en-US" w:bidi="ar-SA"/>
        </w:rPr>
      </w:pPr>
      <w:hyperlink w:anchor="_Toc23319364" w:history="1">
        <w:r w:rsidR="00C9716F" w:rsidRPr="00A87E77">
          <w:rPr>
            <w:rStyle w:val="Hyperlink"/>
            <w:noProof/>
          </w:rPr>
          <w:t>„Azure DevTest Labs“</w:t>
        </w:r>
        <w:r w:rsidR="00C9716F">
          <w:rPr>
            <w:noProof/>
            <w:webHidden/>
          </w:rPr>
          <w:tab/>
        </w:r>
        <w:r w:rsidR="00C9716F">
          <w:rPr>
            <w:noProof/>
            <w:webHidden/>
          </w:rPr>
          <w:fldChar w:fldCharType="begin"/>
        </w:r>
        <w:r w:rsidR="00C9716F">
          <w:rPr>
            <w:noProof/>
            <w:webHidden/>
          </w:rPr>
          <w:instrText xml:space="preserve"> PAGEREF _Toc23319364 \h </w:instrText>
        </w:r>
        <w:r w:rsidR="00C9716F">
          <w:rPr>
            <w:noProof/>
            <w:webHidden/>
          </w:rPr>
        </w:r>
        <w:r w:rsidR="00C9716F">
          <w:rPr>
            <w:noProof/>
            <w:webHidden/>
          </w:rPr>
          <w:fldChar w:fldCharType="separate"/>
        </w:r>
        <w:r w:rsidR="00C9716F">
          <w:rPr>
            <w:noProof/>
            <w:webHidden/>
          </w:rPr>
          <w:t>19</w:t>
        </w:r>
        <w:r w:rsidR="00C9716F">
          <w:rPr>
            <w:noProof/>
            <w:webHidden/>
          </w:rPr>
          <w:fldChar w:fldCharType="end"/>
        </w:r>
      </w:hyperlink>
    </w:p>
    <w:p w14:paraId="6D5BB015" w14:textId="32B70011" w:rsidR="00C9716F" w:rsidRDefault="00FF0E63">
      <w:pPr>
        <w:pStyle w:val="TOC4"/>
        <w:rPr>
          <w:rFonts w:eastAsiaTheme="minorEastAsia"/>
          <w:smallCaps w:val="0"/>
          <w:noProof/>
          <w:sz w:val="22"/>
          <w:lang w:val="en-US" w:eastAsia="en-US" w:bidi="ar-SA"/>
        </w:rPr>
      </w:pPr>
      <w:hyperlink w:anchor="_Toc23319365" w:history="1">
        <w:r w:rsidR="00C9716F" w:rsidRPr="00A87E77">
          <w:rPr>
            <w:rStyle w:val="Hyperlink"/>
            <w:noProof/>
          </w:rPr>
          <w:t>„Azure Lab Services“</w:t>
        </w:r>
        <w:r w:rsidR="00C9716F">
          <w:rPr>
            <w:noProof/>
            <w:webHidden/>
          </w:rPr>
          <w:tab/>
        </w:r>
        <w:r w:rsidR="00C9716F">
          <w:rPr>
            <w:noProof/>
            <w:webHidden/>
          </w:rPr>
          <w:fldChar w:fldCharType="begin"/>
        </w:r>
        <w:r w:rsidR="00C9716F">
          <w:rPr>
            <w:noProof/>
            <w:webHidden/>
          </w:rPr>
          <w:instrText xml:space="preserve"> PAGEREF _Toc23319365 \h </w:instrText>
        </w:r>
        <w:r w:rsidR="00C9716F">
          <w:rPr>
            <w:noProof/>
            <w:webHidden/>
          </w:rPr>
        </w:r>
        <w:r w:rsidR="00C9716F">
          <w:rPr>
            <w:noProof/>
            <w:webHidden/>
          </w:rPr>
          <w:fldChar w:fldCharType="separate"/>
        </w:r>
        <w:r w:rsidR="00C9716F">
          <w:rPr>
            <w:noProof/>
            <w:webHidden/>
          </w:rPr>
          <w:t>19</w:t>
        </w:r>
        <w:r w:rsidR="00C9716F">
          <w:rPr>
            <w:noProof/>
            <w:webHidden/>
          </w:rPr>
          <w:fldChar w:fldCharType="end"/>
        </w:r>
      </w:hyperlink>
    </w:p>
    <w:p w14:paraId="717F10BC" w14:textId="4AC20110" w:rsidR="00C9716F" w:rsidRDefault="00FF0E63">
      <w:pPr>
        <w:pStyle w:val="TOC4"/>
        <w:rPr>
          <w:rFonts w:eastAsiaTheme="minorEastAsia"/>
          <w:smallCaps w:val="0"/>
          <w:noProof/>
          <w:sz w:val="22"/>
          <w:lang w:val="en-US" w:eastAsia="en-US" w:bidi="ar-SA"/>
        </w:rPr>
      </w:pPr>
      <w:hyperlink w:anchor="_Toc23319366" w:history="1">
        <w:r w:rsidR="00C9716F" w:rsidRPr="00A87E77">
          <w:rPr>
            <w:rStyle w:val="Hyperlink"/>
            <w:noProof/>
          </w:rPr>
          <w:t>„Azure“ mašininio mokymosi paslauga</w:t>
        </w:r>
        <w:r w:rsidR="00C9716F">
          <w:rPr>
            <w:noProof/>
            <w:webHidden/>
          </w:rPr>
          <w:tab/>
        </w:r>
        <w:r w:rsidR="00C9716F">
          <w:rPr>
            <w:noProof/>
            <w:webHidden/>
          </w:rPr>
          <w:fldChar w:fldCharType="begin"/>
        </w:r>
        <w:r w:rsidR="00C9716F">
          <w:rPr>
            <w:noProof/>
            <w:webHidden/>
          </w:rPr>
          <w:instrText xml:space="preserve"> PAGEREF _Toc23319366 \h </w:instrText>
        </w:r>
        <w:r w:rsidR="00C9716F">
          <w:rPr>
            <w:noProof/>
            <w:webHidden/>
          </w:rPr>
        </w:r>
        <w:r w:rsidR="00C9716F">
          <w:rPr>
            <w:noProof/>
            <w:webHidden/>
          </w:rPr>
          <w:fldChar w:fldCharType="separate"/>
        </w:r>
        <w:r w:rsidR="00C9716F">
          <w:rPr>
            <w:noProof/>
            <w:webHidden/>
          </w:rPr>
          <w:t>20</w:t>
        </w:r>
        <w:r w:rsidR="00C9716F">
          <w:rPr>
            <w:noProof/>
            <w:webHidden/>
          </w:rPr>
          <w:fldChar w:fldCharType="end"/>
        </w:r>
      </w:hyperlink>
    </w:p>
    <w:p w14:paraId="32B1E6EC" w14:textId="6F46034F" w:rsidR="00C9716F" w:rsidRDefault="00FF0E63">
      <w:pPr>
        <w:pStyle w:val="TOC4"/>
        <w:rPr>
          <w:rFonts w:eastAsiaTheme="minorEastAsia"/>
          <w:smallCaps w:val="0"/>
          <w:noProof/>
          <w:sz w:val="22"/>
          <w:lang w:val="en-US" w:eastAsia="en-US" w:bidi="ar-SA"/>
        </w:rPr>
      </w:pPr>
      <w:hyperlink w:anchor="_Toc23319367" w:history="1">
        <w:r w:rsidR="00C9716F" w:rsidRPr="00A87E77">
          <w:rPr>
            <w:rStyle w:val="Hyperlink"/>
            <w:noProof/>
          </w:rPr>
          <w:t>„Azure“ žemėlapiai</w:t>
        </w:r>
        <w:r w:rsidR="00C9716F">
          <w:rPr>
            <w:noProof/>
            <w:webHidden/>
          </w:rPr>
          <w:tab/>
        </w:r>
        <w:r w:rsidR="00C9716F">
          <w:rPr>
            <w:noProof/>
            <w:webHidden/>
          </w:rPr>
          <w:fldChar w:fldCharType="begin"/>
        </w:r>
        <w:r w:rsidR="00C9716F">
          <w:rPr>
            <w:noProof/>
            <w:webHidden/>
          </w:rPr>
          <w:instrText xml:space="preserve"> PAGEREF _Toc23319367 \h </w:instrText>
        </w:r>
        <w:r w:rsidR="00C9716F">
          <w:rPr>
            <w:noProof/>
            <w:webHidden/>
          </w:rPr>
        </w:r>
        <w:r w:rsidR="00C9716F">
          <w:rPr>
            <w:noProof/>
            <w:webHidden/>
          </w:rPr>
          <w:fldChar w:fldCharType="separate"/>
        </w:r>
        <w:r w:rsidR="00C9716F">
          <w:rPr>
            <w:noProof/>
            <w:webHidden/>
          </w:rPr>
          <w:t>20</w:t>
        </w:r>
        <w:r w:rsidR="00C9716F">
          <w:rPr>
            <w:noProof/>
            <w:webHidden/>
          </w:rPr>
          <w:fldChar w:fldCharType="end"/>
        </w:r>
      </w:hyperlink>
    </w:p>
    <w:p w14:paraId="6DF4B17D" w14:textId="0B56D55F" w:rsidR="00C9716F" w:rsidRDefault="00FF0E63">
      <w:pPr>
        <w:pStyle w:val="TOC4"/>
        <w:rPr>
          <w:rFonts w:eastAsiaTheme="minorEastAsia"/>
          <w:smallCaps w:val="0"/>
          <w:noProof/>
          <w:sz w:val="22"/>
          <w:lang w:val="en-US" w:eastAsia="en-US" w:bidi="ar-SA"/>
        </w:rPr>
      </w:pPr>
      <w:hyperlink w:anchor="_Toc23319368" w:history="1">
        <w:r w:rsidR="00C9716F" w:rsidRPr="00A87E77">
          <w:rPr>
            <w:rStyle w:val="Hyperlink"/>
            <w:noProof/>
          </w:rPr>
          <w:t>„Microsoft Azure Stack“</w:t>
        </w:r>
        <w:r w:rsidR="00C9716F">
          <w:rPr>
            <w:noProof/>
            <w:webHidden/>
          </w:rPr>
          <w:tab/>
        </w:r>
        <w:r w:rsidR="00C9716F">
          <w:rPr>
            <w:noProof/>
            <w:webHidden/>
          </w:rPr>
          <w:fldChar w:fldCharType="begin"/>
        </w:r>
        <w:r w:rsidR="00C9716F">
          <w:rPr>
            <w:noProof/>
            <w:webHidden/>
          </w:rPr>
          <w:instrText xml:space="preserve"> PAGEREF _Toc23319368 \h </w:instrText>
        </w:r>
        <w:r w:rsidR="00C9716F">
          <w:rPr>
            <w:noProof/>
            <w:webHidden/>
          </w:rPr>
        </w:r>
        <w:r w:rsidR="00C9716F">
          <w:rPr>
            <w:noProof/>
            <w:webHidden/>
          </w:rPr>
          <w:fldChar w:fldCharType="separate"/>
        </w:r>
        <w:r w:rsidR="00C9716F">
          <w:rPr>
            <w:noProof/>
            <w:webHidden/>
          </w:rPr>
          <w:t>21</w:t>
        </w:r>
        <w:r w:rsidR="00C9716F">
          <w:rPr>
            <w:noProof/>
            <w:webHidden/>
          </w:rPr>
          <w:fldChar w:fldCharType="end"/>
        </w:r>
      </w:hyperlink>
    </w:p>
    <w:p w14:paraId="5F4A0CBB" w14:textId="4CC28285" w:rsidR="00C9716F" w:rsidRDefault="00FF0E63">
      <w:pPr>
        <w:pStyle w:val="TOC4"/>
        <w:rPr>
          <w:rFonts w:eastAsiaTheme="minorEastAsia"/>
          <w:smallCaps w:val="0"/>
          <w:noProof/>
          <w:sz w:val="22"/>
          <w:lang w:val="en-US" w:eastAsia="en-US" w:bidi="ar-SA"/>
        </w:rPr>
      </w:pPr>
      <w:hyperlink w:anchor="_Toc23319369" w:history="1">
        <w:r w:rsidR="00C9716F" w:rsidRPr="00A87E77">
          <w:rPr>
            <w:rStyle w:val="Hyperlink"/>
            <w:noProof/>
          </w:rPr>
          <w:t>„Bing Search Services“</w:t>
        </w:r>
        <w:r w:rsidR="00C9716F">
          <w:rPr>
            <w:noProof/>
            <w:webHidden/>
          </w:rPr>
          <w:tab/>
        </w:r>
        <w:r w:rsidR="00C9716F">
          <w:rPr>
            <w:noProof/>
            <w:webHidden/>
          </w:rPr>
          <w:fldChar w:fldCharType="begin"/>
        </w:r>
        <w:r w:rsidR="00C9716F">
          <w:rPr>
            <w:noProof/>
            <w:webHidden/>
          </w:rPr>
          <w:instrText xml:space="preserve"> PAGEREF _Toc23319369 \h </w:instrText>
        </w:r>
        <w:r w:rsidR="00C9716F">
          <w:rPr>
            <w:noProof/>
            <w:webHidden/>
          </w:rPr>
        </w:r>
        <w:r w:rsidR="00C9716F">
          <w:rPr>
            <w:noProof/>
            <w:webHidden/>
          </w:rPr>
          <w:fldChar w:fldCharType="separate"/>
        </w:r>
        <w:r w:rsidR="00C9716F">
          <w:rPr>
            <w:noProof/>
            <w:webHidden/>
          </w:rPr>
          <w:t>21</w:t>
        </w:r>
        <w:r w:rsidR="00C9716F">
          <w:rPr>
            <w:noProof/>
            <w:webHidden/>
          </w:rPr>
          <w:fldChar w:fldCharType="end"/>
        </w:r>
      </w:hyperlink>
    </w:p>
    <w:p w14:paraId="36D759BF" w14:textId="6D752120" w:rsidR="00C9716F" w:rsidRDefault="00FF0E63">
      <w:pPr>
        <w:pStyle w:val="TOC4"/>
        <w:rPr>
          <w:rFonts w:eastAsiaTheme="minorEastAsia"/>
          <w:smallCaps w:val="0"/>
          <w:noProof/>
          <w:sz w:val="22"/>
          <w:lang w:val="en-US" w:eastAsia="en-US" w:bidi="ar-SA"/>
        </w:rPr>
      </w:pPr>
      <w:hyperlink w:anchor="_Toc23319370" w:history="1">
        <w:r w:rsidR="00C9716F" w:rsidRPr="00A87E77">
          <w:rPr>
            <w:rStyle w:val="Hyperlink"/>
            <w:noProof/>
          </w:rPr>
          <w:t>Mokymo paslaugos</w:t>
        </w:r>
        <w:r w:rsidR="00C9716F">
          <w:rPr>
            <w:noProof/>
            <w:webHidden/>
          </w:rPr>
          <w:tab/>
        </w:r>
        <w:r w:rsidR="00C9716F">
          <w:rPr>
            <w:noProof/>
            <w:webHidden/>
          </w:rPr>
          <w:fldChar w:fldCharType="begin"/>
        </w:r>
        <w:r w:rsidR="00C9716F">
          <w:rPr>
            <w:noProof/>
            <w:webHidden/>
          </w:rPr>
          <w:instrText xml:space="preserve"> PAGEREF _Toc23319370 \h </w:instrText>
        </w:r>
        <w:r w:rsidR="00C9716F">
          <w:rPr>
            <w:noProof/>
            <w:webHidden/>
          </w:rPr>
        </w:r>
        <w:r w:rsidR="00C9716F">
          <w:rPr>
            <w:noProof/>
            <w:webHidden/>
          </w:rPr>
          <w:fldChar w:fldCharType="separate"/>
        </w:r>
        <w:r w:rsidR="00C9716F">
          <w:rPr>
            <w:noProof/>
            <w:webHidden/>
          </w:rPr>
          <w:t>22</w:t>
        </w:r>
        <w:r w:rsidR="00C9716F">
          <w:rPr>
            <w:noProof/>
            <w:webHidden/>
          </w:rPr>
          <w:fldChar w:fldCharType="end"/>
        </w:r>
      </w:hyperlink>
    </w:p>
    <w:p w14:paraId="7E9AB8DE" w14:textId="53B27A99" w:rsidR="00C9716F" w:rsidRDefault="00FF0E63">
      <w:pPr>
        <w:pStyle w:val="TOC4"/>
        <w:rPr>
          <w:rFonts w:eastAsiaTheme="minorEastAsia"/>
          <w:smallCaps w:val="0"/>
          <w:noProof/>
          <w:sz w:val="22"/>
          <w:lang w:val="en-US" w:eastAsia="en-US" w:bidi="ar-SA"/>
        </w:rPr>
      </w:pPr>
      <w:hyperlink w:anchor="_Toc23319371" w:history="1">
        <w:r w:rsidR="00C9716F" w:rsidRPr="00A87E77">
          <w:rPr>
            <w:rStyle w:val="Hyperlink"/>
            <w:noProof/>
          </w:rPr>
          <w:t>„Microsoft Genomics“</w:t>
        </w:r>
        <w:r w:rsidR="00C9716F">
          <w:rPr>
            <w:noProof/>
            <w:webHidden/>
          </w:rPr>
          <w:tab/>
        </w:r>
        <w:r w:rsidR="00C9716F">
          <w:rPr>
            <w:noProof/>
            <w:webHidden/>
          </w:rPr>
          <w:fldChar w:fldCharType="begin"/>
        </w:r>
        <w:r w:rsidR="00C9716F">
          <w:rPr>
            <w:noProof/>
            <w:webHidden/>
          </w:rPr>
          <w:instrText xml:space="preserve"> PAGEREF _Toc23319371 \h </w:instrText>
        </w:r>
        <w:r w:rsidR="00C9716F">
          <w:rPr>
            <w:noProof/>
            <w:webHidden/>
          </w:rPr>
        </w:r>
        <w:r w:rsidR="00C9716F">
          <w:rPr>
            <w:noProof/>
            <w:webHidden/>
          </w:rPr>
          <w:fldChar w:fldCharType="separate"/>
        </w:r>
        <w:r w:rsidR="00C9716F">
          <w:rPr>
            <w:noProof/>
            <w:webHidden/>
          </w:rPr>
          <w:t>22</w:t>
        </w:r>
        <w:r w:rsidR="00C9716F">
          <w:rPr>
            <w:noProof/>
            <w:webHidden/>
          </w:rPr>
          <w:fldChar w:fldCharType="end"/>
        </w:r>
      </w:hyperlink>
    </w:p>
    <w:p w14:paraId="10B31D9A" w14:textId="1CFA6146" w:rsidR="00C9716F" w:rsidRDefault="00FF0E63">
      <w:pPr>
        <w:pStyle w:val="TOC4"/>
        <w:rPr>
          <w:rFonts w:eastAsiaTheme="minorEastAsia"/>
          <w:smallCaps w:val="0"/>
          <w:noProof/>
          <w:sz w:val="22"/>
          <w:lang w:val="en-US" w:eastAsia="en-US" w:bidi="ar-SA"/>
        </w:rPr>
      </w:pPr>
      <w:hyperlink w:anchor="_Toc23319372" w:history="1">
        <w:r w:rsidR="00C9716F" w:rsidRPr="00A87E77">
          <w:rPr>
            <w:rStyle w:val="Hyperlink"/>
            <w:noProof/>
          </w:rPr>
          <w:t>„Visual Studio App Center“</w:t>
        </w:r>
        <w:r w:rsidR="00C9716F">
          <w:rPr>
            <w:noProof/>
            <w:webHidden/>
          </w:rPr>
          <w:tab/>
        </w:r>
        <w:r w:rsidR="00C9716F">
          <w:rPr>
            <w:noProof/>
            <w:webHidden/>
          </w:rPr>
          <w:fldChar w:fldCharType="begin"/>
        </w:r>
        <w:r w:rsidR="00C9716F">
          <w:rPr>
            <w:noProof/>
            <w:webHidden/>
          </w:rPr>
          <w:instrText xml:space="preserve"> PAGEREF _Toc23319372 \h </w:instrText>
        </w:r>
        <w:r w:rsidR="00C9716F">
          <w:rPr>
            <w:noProof/>
            <w:webHidden/>
          </w:rPr>
        </w:r>
        <w:r w:rsidR="00C9716F">
          <w:rPr>
            <w:noProof/>
            <w:webHidden/>
          </w:rPr>
          <w:fldChar w:fldCharType="separate"/>
        </w:r>
        <w:r w:rsidR="00C9716F">
          <w:rPr>
            <w:noProof/>
            <w:webHidden/>
          </w:rPr>
          <w:t>23</w:t>
        </w:r>
        <w:r w:rsidR="00C9716F">
          <w:rPr>
            <w:noProof/>
            <w:webHidden/>
          </w:rPr>
          <w:fldChar w:fldCharType="end"/>
        </w:r>
      </w:hyperlink>
    </w:p>
    <w:p w14:paraId="428367A6" w14:textId="133F9BAB" w:rsidR="00C9716F" w:rsidRDefault="00FF0E63">
      <w:pPr>
        <w:pStyle w:val="TOC2"/>
        <w:tabs>
          <w:tab w:val="right" w:leader="dot" w:pos="5030"/>
        </w:tabs>
        <w:rPr>
          <w:rFonts w:eastAsiaTheme="minorEastAsia"/>
          <w:b w:val="0"/>
          <w:smallCaps w:val="0"/>
          <w:noProof/>
          <w:sz w:val="22"/>
          <w:lang w:val="en-US" w:eastAsia="en-US" w:bidi="ar-SA"/>
        </w:rPr>
      </w:pPr>
      <w:hyperlink w:anchor="_Toc23319373" w:history="1">
        <w:r w:rsidR="00C9716F" w:rsidRPr="00A87E77">
          <w:rPr>
            <w:rStyle w:val="Hyperlink"/>
            <w:noProof/>
          </w:rPr>
          <w:t>„Microsoft Azure“ planai</w:t>
        </w:r>
        <w:r w:rsidR="00C9716F">
          <w:rPr>
            <w:noProof/>
            <w:webHidden/>
          </w:rPr>
          <w:tab/>
        </w:r>
        <w:r w:rsidR="00C9716F">
          <w:rPr>
            <w:noProof/>
            <w:webHidden/>
          </w:rPr>
          <w:fldChar w:fldCharType="begin"/>
        </w:r>
        <w:r w:rsidR="00C9716F">
          <w:rPr>
            <w:noProof/>
            <w:webHidden/>
          </w:rPr>
          <w:instrText xml:space="preserve"> PAGEREF _Toc23319373 \h </w:instrText>
        </w:r>
        <w:r w:rsidR="00C9716F">
          <w:rPr>
            <w:noProof/>
            <w:webHidden/>
          </w:rPr>
        </w:r>
        <w:r w:rsidR="00C9716F">
          <w:rPr>
            <w:noProof/>
            <w:webHidden/>
          </w:rPr>
          <w:fldChar w:fldCharType="separate"/>
        </w:r>
        <w:r w:rsidR="00C9716F">
          <w:rPr>
            <w:noProof/>
            <w:webHidden/>
          </w:rPr>
          <w:t>23</w:t>
        </w:r>
        <w:r w:rsidR="00C9716F">
          <w:rPr>
            <w:noProof/>
            <w:webHidden/>
          </w:rPr>
          <w:fldChar w:fldCharType="end"/>
        </w:r>
      </w:hyperlink>
    </w:p>
    <w:p w14:paraId="462C28D1" w14:textId="11D5CDF6" w:rsidR="00C9716F" w:rsidRDefault="00FF0E63">
      <w:pPr>
        <w:pStyle w:val="TOC4"/>
        <w:rPr>
          <w:rFonts w:eastAsiaTheme="minorEastAsia"/>
          <w:smallCaps w:val="0"/>
          <w:noProof/>
          <w:sz w:val="22"/>
          <w:lang w:val="en-US" w:eastAsia="en-US" w:bidi="ar-SA"/>
        </w:rPr>
      </w:pPr>
      <w:hyperlink w:anchor="_Toc23319374" w:history="1">
        <w:r w:rsidR="00C9716F" w:rsidRPr="00A87E77">
          <w:rPr>
            <w:rStyle w:val="Hyperlink"/>
            <w:noProof/>
          </w:rPr>
          <w:t>„Azure Active Directory Basic“</w:t>
        </w:r>
        <w:r w:rsidR="00C9716F">
          <w:rPr>
            <w:noProof/>
            <w:webHidden/>
          </w:rPr>
          <w:tab/>
        </w:r>
        <w:r w:rsidR="00C9716F">
          <w:rPr>
            <w:noProof/>
            <w:webHidden/>
          </w:rPr>
          <w:fldChar w:fldCharType="begin"/>
        </w:r>
        <w:r w:rsidR="00C9716F">
          <w:rPr>
            <w:noProof/>
            <w:webHidden/>
          </w:rPr>
          <w:instrText xml:space="preserve"> PAGEREF _Toc23319374 \h </w:instrText>
        </w:r>
        <w:r w:rsidR="00C9716F">
          <w:rPr>
            <w:noProof/>
            <w:webHidden/>
          </w:rPr>
        </w:r>
        <w:r w:rsidR="00C9716F">
          <w:rPr>
            <w:noProof/>
            <w:webHidden/>
          </w:rPr>
          <w:fldChar w:fldCharType="separate"/>
        </w:r>
        <w:r w:rsidR="00C9716F">
          <w:rPr>
            <w:noProof/>
            <w:webHidden/>
          </w:rPr>
          <w:t>23</w:t>
        </w:r>
        <w:r w:rsidR="00C9716F">
          <w:rPr>
            <w:noProof/>
            <w:webHidden/>
          </w:rPr>
          <w:fldChar w:fldCharType="end"/>
        </w:r>
      </w:hyperlink>
    </w:p>
    <w:p w14:paraId="2726A7C7" w14:textId="636D3810" w:rsidR="00C9716F" w:rsidRDefault="00FF0E63">
      <w:pPr>
        <w:pStyle w:val="TOC4"/>
        <w:rPr>
          <w:rFonts w:eastAsiaTheme="minorEastAsia"/>
          <w:smallCaps w:val="0"/>
          <w:noProof/>
          <w:sz w:val="22"/>
          <w:lang w:val="en-US" w:eastAsia="en-US" w:bidi="ar-SA"/>
        </w:rPr>
      </w:pPr>
      <w:hyperlink w:anchor="_Toc23319375" w:history="1">
        <w:r w:rsidR="00C9716F" w:rsidRPr="00A87E77">
          <w:rPr>
            <w:rStyle w:val="Hyperlink"/>
            <w:noProof/>
          </w:rPr>
          <w:t>„Azure Active Directory Premium“</w:t>
        </w:r>
        <w:r w:rsidR="00C9716F">
          <w:rPr>
            <w:noProof/>
            <w:webHidden/>
          </w:rPr>
          <w:tab/>
        </w:r>
        <w:r w:rsidR="00C9716F">
          <w:rPr>
            <w:noProof/>
            <w:webHidden/>
          </w:rPr>
          <w:fldChar w:fldCharType="begin"/>
        </w:r>
        <w:r w:rsidR="00C9716F">
          <w:rPr>
            <w:noProof/>
            <w:webHidden/>
          </w:rPr>
          <w:instrText xml:space="preserve"> PAGEREF _Toc23319375 \h </w:instrText>
        </w:r>
        <w:r w:rsidR="00C9716F">
          <w:rPr>
            <w:noProof/>
            <w:webHidden/>
          </w:rPr>
        </w:r>
        <w:r w:rsidR="00C9716F">
          <w:rPr>
            <w:noProof/>
            <w:webHidden/>
          </w:rPr>
          <w:fldChar w:fldCharType="separate"/>
        </w:r>
        <w:r w:rsidR="00C9716F">
          <w:rPr>
            <w:noProof/>
            <w:webHidden/>
          </w:rPr>
          <w:t>23</w:t>
        </w:r>
        <w:r w:rsidR="00C9716F">
          <w:rPr>
            <w:noProof/>
            <w:webHidden/>
          </w:rPr>
          <w:fldChar w:fldCharType="end"/>
        </w:r>
      </w:hyperlink>
    </w:p>
    <w:p w14:paraId="10FF4C92" w14:textId="11C9271B" w:rsidR="00C9716F" w:rsidRDefault="00FF0E63">
      <w:pPr>
        <w:pStyle w:val="TOC4"/>
        <w:rPr>
          <w:rFonts w:eastAsiaTheme="minorEastAsia"/>
          <w:smallCaps w:val="0"/>
          <w:noProof/>
          <w:sz w:val="22"/>
          <w:lang w:val="en-US" w:eastAsia="en-US" w:bidi="ar-SA"/>
        </w:rPr>
      </w:pPr>
      <w:hyperlink w:anchor="_Toc23319376" w:history="1">
        <w:r w:rsidR="00C9716F" w:rsidRPr="00A87E77">
          <w:rPr>
            <w:rStyle w:val="Hyperlink"/>
            <w:noProof/>
          </w:rPr>
          <w:t>„Azure Information Protection Premium“</w:t>
        </w:r>
        <w:r w:rsidR="00C9716F">
          <w:rPr>
            <w:noProof/>
            <w:webHidden/>
          </w:rPr>
          <w:tab/>
        </w:r>
        <w:r w:rsidR="00C9716F">
          <w:rPr>
            <w:noProof/>
            <w:webHidden/>
          </w:rPr>
          <w:fldChar w:fldCharType="begin"/>
        </w:r>
        <w:r w:rsidR="00C9716F">
          <w:rPr>
            <w:noProof/>
            <w:webHidden/>
          </w:rPr>
          <w:instrText xml:space="preserve"> PAGEREF _Toc23319376 \h </w:instrText>
        </w:r>
        <w:r w:rsidR="00C9716F">
          <w:rPr>
            <w:noProof/>
            <w:webHidden/>
          </w:rPr>
        </w:r>
        <w:r w:rsidR="00C9716F">
          <w:rPr>
            <w:noProof/>
            <w:webHidden/>
          </w:rPr>
          <w:fldChar w:fldCharType="separate"/>
        </w:r>
        <w:r w:rsidR="00C9716F">
          <w:rPr>
            <w:noProof/>
            <w:webHidden/>
          </w:rPr>
          <w:t>23</w:t>
        </w:r>
        <w:r w:rsidR="00C9716F">
          <w:rPr>
            <w:noProof/>
            <w:webHidden/>
          </w:rPr>
          <w:fldChar w:fldCharType="end"/>
        </w:r>
      </w:hyperlink>
    </w:p>
    <w:p w14:paraId="2D293743" w14:textId="6B89F386" w:rsidR="00C9716F" w:rsidRDefault="00FF0E63">
      <w:pPr>
        <w:pStyle w:val="TOC2"/>
        <w:tabs>
          <w:tab w:val="right" w:leader="dot" w:pos="5030"/>
        </w:tabs>
        <w:rPr>
          <w:rFonts w:eastAsiaTheme="minorEastAsia"/>
          <w:b w:val="0"/>
          <w:smallCaps w:val="0"/>
          <w:noProof/>
          <w:sz w:val="22"/>
          <w:lang w:val="en-US" w:eastAsia="en-US" w:bidi="ar-SA"/>
        </w:rPr>
      </w:pPr>
      <w:hyperlink w:anchor="_Toc23319377" w:history="1">
        <w:r w:rsidR="00C9716F" w:rsidRPr="00A87E77">
          <w:rPr>
            <w:rStyle w:val="Hyperlink"/>
            <w:noProof/>
          </w:rPr>
          <w:t>„Microsoft Dynamics 365“ paslaugos</w:t>
        </w:r>
        <w:r w:rsidR="00C9716F">
          <w:rPr>
            <w:noProof/>
            <w:webHidden/>
          </w:rPr>
          <w:tab/>
        </w:r>
        <w:r w:rsidR="00C9716F">
          <w:rPr>
            <w:noProof/>
            <w:webHidden/>
          </w:rPr>
          <w:fldChar w:fldCharType="begin"/>
        </w:r>
        <w:r w:rsidR="00C9716F">
          <w:rPr>
            <w:noProof/>
            <w:webHidden/>
          </w:rPr>
          <w:instrText xml:space="preserve"> PAGEREF _Toc23319377 \h </w:instrText>
        </w:r>
        <w:r w:rsidR="00C9716F">
          <w:rPr>
            <w:noProof/>
            <w:webHidden/>
          </w:rPr>
        </w:r>
        <w:r w:rsidR="00C9716F">
          <w:rPr>
            <w:noProof/>
            <w:webHidden/>
          </w:rPr>
          <w:fldChar w:fldCharType="separate"/>
        </w:r>
        <w:r w:rsidR="00C9716F">
          <w:rPr>
            <w:noProof/>
            <w:webHidden/>
          </w:rPr>
          <w:t>24</w:t>
        </w:r>
        <w:r w:rsidR="00C9716F">
          <w:rPr>
            <w:noProof/>
            <w:webHidden/>
          </w:rPr>
          <w:fldChar w:fldCharType="end"/>
        </w:r>
      </w:hyperlink>
    </w:p>
    <w:p w14:paraId="2139BDFD" w14:textId="15B8BC8A" w:rsidR="00C9716F" w:rsidRDefault="00FF0E63">
      <w:pPr>
        <w:pStyle w:val="TOC2"/>
        <w:tabs>
          <w:tab w:val="right" w:leader="dot" w:pos="5030"/>
        </w:tabs>
        <w:rPr>
          <w:rFonts w:eastAsiaTheme="minorEastAsia"/>
          <w:b w:val="0"/>
          <w:smallCaps w:val="0"/>
          <w:noProof/>
          <w:sz w:val="22"/>
          <w:lang w:val="en-US" w:eastAsia="en-US" w:bidi="ar-SA"/>
        </w:rPr>
      </w:pPr>
      <w:hyperlink w:anchor="_Toc23319378" w:history="1">
        <w:r w:rsidR="00C9716F" w:rsidRPr="00A87E77">
          <w:rPr>
            <w:rStyle w:val="Hyperlink"/>
            <w:noProof/>
          </w:rPr>
          <w:t>„Office 365“ paslaugos</w:t>
        </w:r>
        <w:r w:rsidR="00C9716F">
          <w:rPr>
            <w:noProof/>
            <w:webHidden/>
          </w:rPr>
          <w:tab/>
        </w:r>
        <w:r w:rsidR="00C9716F">
          <w:rPr>
            <w:noProof/>
            <w:webHidden/>
          </w:rPr>
          <w:fldChar w:fldCharType="begin"/>
        </w:r>
        <w:r w:rsidR="00C9716F">
          <w:rPr>
            <w:noProof/>
            <w:webHidden/>
          </w:rPr>
          <w:instrText xml:space="preserve"> PAGEREF _Toc23319378 \h </w:instrText>
        </w:r>
        <w:r w:rsidR="00C9716F">
          <w:rPr>
            <w:noProof/>
            <w:webHidden/>
          </w:rPr>
        </w:r>
        <w:r w:rsidR="00C9716F">
          <w:rPr>
            <w:noProof/>
            <w:webHidden/>
          </w:rPr>
          <w:fldChar w:fldCharType="separate"/>
        </w:r>
        <w:r w:rsidR="00C9716F">
          <w:rPr>
            <w:noProof/>
            <w:webHidden/>
          </w:rPr>
          <w:t>26</w:t>
        </w:r>
        <w:r w:rsidR="00C9716F">
          <w:rPr>
            <w:noProof/>
            <w:webHidden/>
          </w:rPr>
          <w:fldChar w:fldCharType="end"/>
        </w:r>
      </w:hyperlink>
    </w:p>
    <w:p w14:paraId="3F3A52AD" w14:textId="6D21AA6A" w:rsidR="00C9716F" w:rsidRDefault="00FF0E63">
      <w:pPr>
        <w:pStyle w:val="TOC4"/>
        <w:rPr>
          <w:rFonts w:eastAsiaTheme="minorEastAsia"/>
          <w:smallCaps w:val="0"/>
          <w:noProof/>
          <w:sz w:val="22"/>
          <w:lang w:val="en-US" w:eastAsia="en-US" w:bidi="ar-SA"/>
        </w:rPr>
      </w:pPr>
      <w:hyperlink w:anchor="_Toc23319379" w:history="1">
        <w:r w:rsidR="00C9716F" w:rsidRPr="00A87E77">
          <w:rPr>
            <w:rStyle w:val="Hyperlink"/>
            <w:noProof/>
          </w:rPr>
          <w:t>Garso paslaugos</w:t>
        </w:r>
        <w:r w:rsidR="00C9716F">
          <w:rPr>
            <w:noProof/>
            <w:webHidden/>
          </w:rPr>
          <w:tab/>
        </w:r>
        <w:r w:rsidR="00C9716F">
          <w:rPr>
            <w:noProof/>
            <w:webHidden/>
          </w:rPr>
          <w:fldChar w:fldCharType="begin"/>
        </w:r>
        <w:r w:rsidR="00C9716F">
          <w:rPr>
            <w:noProof/>
            <w:webHidden/>
          </w:rPr>
          <w:instrText xml:space="preserve"> PAGEREF _Toc23319379 \h </w:instrText>
        </w:r>
        <w:r w:rsidR="00C9716F">
          <w:rPr>
            <w:noProof/>
            <w:webHidden/>
          </w:rPr>
        </w:r>
        <w:r w:rsidR="00C9716F">
          <w:rPr>
            <w:noProof/>
            <w:webHidden/>
          </w:rPr>
          <w:fldChar w:fldCharType="separate"/>
        </w:r>
        <w:r w:rsidR="00C9716F">
          <w:rPr>
            <w:noProof/>
            <w:webHidden/>
          </w:rPr>
          <w:t>27</w:t>
        </w:r>
        <w:r w:rsidR="00C9716F">
          <w:rPr>
            <w:noProof/>
            <w:webHidden/>
          </w:rPr>
          <w:fldChar w:fldCharType="end"/>
        </w:r>
      </w:hyperlink>
    </w:p>
    <w:p w14:paraId="3B82806E" w14:textId="3FD8594A" w:rsidR="00C9716F" w:rsidRDefault="00FF0E63">
      <w:pPr>
        <w:pStyle w:val="TOC4"/>
        <w:rPr>
          <w:rFonts w:eastAsiaTheme="minorEastAsia"/>
          <w:smallCaps w:val="0"/>
          <w:noProof/>
          <w:sz w:val="22"/>
          <w:lang w:val="en-US" w:eastAsia="en-US" w:bidi="ar-SA"/>
        </w:rPr>
      </w:pPr>
      <w:hyperlink w:anchor="_Toc23319380" w:history="1">
        <w:r w:rsidR="00C9716F" w:rsidRPr="00A87E77">
          <w:rPr>
            <w:rStyle w:val="Hyperlink"/>
            <w:noProof/>
          </w:rPr>
          <w:t>„Exchange Online“</w:t>
        </w:r>
        <w:r w:rsidR="00C9716F">
          <w:rPr>
            <w:noProof/>
            <w:webHidden/>
          </w:rPr>
          <w:tab/>
        </w:r>
        <w:r w:rsidR="00C9716F">
          <w:rPr>
            <w:noProof/>
            <w:webHidden/>
          </w:rPr>
          <w:fldChar w:fldCharType="begin"/>
        </w:r>
        <w:r w:rsidR="00C9716F">
          <w:rPr>
            <w:noProof/>
            <w:webHidden/>
          </w:rPr>
          <w:instrText xml:space="preserve"> PAGEREF _Toc23319380 \h </w:instrText>
        </w:r>
        <w:r w:rsidR="00C9716F">
          <w:rPr>
            <w:noProof/>
            <w:webHidden/>
          </w:rPr>
        </w:r>
        <w:r w:rsidR="00C9716F">
          <w:rPr>
            <w:noProof/>
            <w:webHidden/>
          </w:rPr>
          <w:fldChar w:fldCharType="separate"/>
        </w:r>
        <w:r w:rsidR="00C9716F">
          <w:rPr>
            <w:noProof/>
            <w:webHidden/>
          </w:rPr>
          <w:t>28</w:t>
        </w:r>
        <w:r w:rsidR="00C9716F">
          <w:rPr>
            <w:noProof/>
            <w:webHidden/>
          </w:rPr>
          <w:fldChar w:fldCharType="end"/>
        </w:r>
      </w:hyperlink>
    </w:p>
    <w:p w14:paraId="1885BDAD" w14:textId="4B8744C6" w:rsidR="00C9716F" w:rsidRDefault="00FF0E63">
      <w:pPr>
        <w:pStyle w:val="TOC4"/>
        <w:rPr>
          <w:rFonts w:eastAsiaTheme="minorEastAsia"/>
          <w:smallCaps w:val="0"/>
          <w:noProof/>
          <w:sz w:val="22"/>
          <w:lang w:val="en-US" w:eastAsia="en-US" w:bidi="ar-SA"/>
        </w:rPr>
      </w:pPr>
      <w:hyperlink w:anchor="_Toc23319381" w:history="1">
        <w:r w:rsidR="00C9716F" w:rsidRPr="00A87E77">
          <w:rPr>
            <w:rStyle w:val="Hyperlink"/>
            <w:noProof/>
          </w:rPr>
          <w:t>„Office 365“ programos</w:t>
        </w:r>
        <w:r w:rsidR="00C9716F">
          <w:rPr>
            <w:noProof/>
            <w:webHidden/>
          </w:rPr>
          <w:tab/>
        </w:r>
        <w:r w:rsidR="00C9716F">
          <w:rPr>
            <w:noProof/>
            <w:webHidden/>
          </w:rPr>
          <w:fldChar w:fldCharType="begin"/>
        </w:r>
        <w:r w:rsidR="00C9716F">
          <w:rPr>
            <w:noProof/>
            <w:webHidden/>
          </w:rPr>
          <w:instrText xml:space="preserve"> PAGEREF _Toc23319381 \h </w:instrText>
        </w:r>
        <w:r w:rsidR="00C9716F">
          <w:rPr>
            <w:noProof/>
            <w:webHidden/>
          </w:rPr>
        </w:r>
        <w:r w:rsidR="00C9716F">
          <w:rPr>
            <w:noProof/>
            <w:webHidden/>
          </w:rPr>
          <w:fldChar w:fldCharType="separate"/>
        </w:r>
        <w:r w:rsidR="00C9716F">
          <w:rPr>
            <w:noProof/>
            <w:webHidden/>
          </w:rPr>
          <w:t>29</w:t>
        </w:r>
        <w:r w:rsidR="00C9716F">
          <w:rPr>
            <w:noProof/>
            <w:webHidden/>
          </w:rPr>
          <w:fldChar w:fldCharType="end"/>
        </w:r>
      </w:hyperlink>
    </w:p>
    <w:p w14:paraId="5DCA54C9" w14:textId="79A2F319" w:rsidR="00C9716F" w:rsidRDefault="00FF0E63">
      <w:pPr>
        <w:pStyle w:val="TOC4"/>
        <w:rPr>
          <w:rFonts w:eastAsiaTheme="minorEastAsia"/>
          <w:smallCaps w:val="0"/>
          <w:noProof/>
          <w:sz w:val="22"/>
          <w:lang w:val="en-US" w:eastAsia="en-US" w:bidi="ar-SA"/>
        </w:rPr>
      </w:pPr>
      <w:hyperlink w:anchor="_Toc23319382" w:history="1">
        <w:r w:rsidR="00C9716F" w:rsidRPr="00A87E77">
          <w:rPr>
            <w:rStyle w:val="Hyperlink"/>
            <w:noProof/>
          </w:rPr>
          <w:t>„Office “ žiniatinkliui</w:t>
        </w:r>
        <w:r w:rsidR="00C9716F">
          <w:rPr>
            <w:noProof/>
            <w:webHidden/>
          </w:rPr>
          <w:tab/>
        </w:r>
        <w:r w:rsidR="00C9716F">
          <w:rPr>
            <w:noProof/>
            <w:webHidden/>
          </w:rPr>
          <w:fldChar w:fldCharType="begin"/>
        </w:r>
        <w:r w:rsidR="00C9716F">
          <w:rPr>
            <w:noProof/>
            <w:webHidden/>
          </w:rPr>
          <w:instrText xml:space="preserve"> PAGEREF _Toc23319382 \h </w:instrText>
        </w:r>
        <w:r w:rsidR="00C9716F">
          <w:rPr>
            <w:noProof/>
            <w:webHidden/>
          </w:rPr>
        </w:r>
        <w:r w:rsidR="00C9716F">
          <w:rPr>
            <w:noProof/>
            <w:webHidden/>
          </w:rPr>
          <w:fldChar w:fldCharType="separate"/>
        </w:r>
        <w:r w:rsidR="00C9716F">
          <w:rPr>
            <w:noProof/>
            <w:webHidden/>
          </w:rPr>
          <w:t>30</w:t>
        </w:r>
        <w:r w:rsidR="00C9716F">
          <w:rPr>
            <w:noProof/>
            <w:webHidden/>
          </w:rPr>
          <w:fldChar w:fldCharType="end"/>
        </w:r>
      </w:hyperlink>
    </w:p>
    <w:p w14:paraId="3623930A" w14:textId="6729A492" w:rsidR="00C9716F" w:rsidRDefault="00FF0E63">
      <w:pPr>
        <w:pStyle w:val="TOC4"/>
        <w:rPr>
          <w:rFonts w:eastAsiaTheme="minorEastAsia"/>
          <w:smallCaps w:val="0"/>
          <w:noProof/>
          <w:sz w:val="22"/>
          <w:lang w:val="en-US" w:eastAsia="en-US" w:bidi="ar-SA"/>
        </w:rPr>
      </w:pPr>
      <w:hyperlink w:anchor="_Toc23319383" w:history="1">
        <w:r w:rsidR="00C9716F" w:rsidRPr="00A87E77">
          <w:rPr>
            <w:rStyle w:val="Hyperlink"/>
            <w:noProof/>
          </w:rPr>
          <w:t>„OneDrive for Business“</w:t>
        </w:r>
        <w:r w:rsidR="00C9716F">
          <w:rPr>
            <w:noProof/>
            <w:webHidden/>
          </w:rPr>
          <w:tab/>
        </w:r>
        <w:r w:rsidR="00C9716F">
          <w:rPr>
            <w:noProof/>
            <w:webHidden/>
          </w:rPr>
          <w:fldChar w:fldCharType="begin"/>
        </w:r>
        <w:r w:rsidR="00C9716F">
          <w:rPr>
            <w:noProof/>
            <w:webHidden/>
          </w:rPr>
          <w:instrText xml:space="preserve"> PAGEREF _Toc23319383 \h </w:instrText>
        </w:r>
        <w:r w:rsidR="00C9716F">
          <w:rPr>
            <w:noProof/>
            <w:webHidden/>
          </w:rPr>
        </w:r>
        <w:r w:rsidR="00C9716F">
          <w:rPr>
            <w:noProof/>
            <w:webHidden/>
          </w:rPr>
          <w:fldChar w:fldCharType="separate"/>
        </w:r>
        <w:r w:rsidR="00C9716F">
          <w:rPr>
            <w:noProof/>
            <w:webHidden/>
          </w:rPr>
          <w:t>30</w:t>
        </w:r>
        <w:r w:rsidR="00C9716F">
          <w:rPr>
            <w:noProof/>
            <w:webHidden/>
          </w:rPr>
          <w:fldChar w:fldCharType="end"/>
        </w:r>
      </w:hyperlink>
    </w:p>
    <w:p w14:paraId="0DCCAF51" w14:textId="68361FF5" w:rsidR="00C9716F" w:rsidRDefault="00FF0E63">
      <w:pPr>
        <w:pStyle w:val="TOC4"/>
        <w:rPr>
          <w:rFonts w:eastAsiaTheme="minorEastAsia"/>
          <w:smallCaps w:val="0"/>
          <w:noProof/>
          <w:sz w:val="22"/>
          <w:lang w:val="en-US" w:eastAsia="en-US" w:bidi="ar-SA"/>
        </w:rPr>
      </w:pPr>
      <w:hyperlink w:anchor="_Toc23319384" w:history="1">
        <w:r w:rsidR="00C9716F" w:rsidRPr="00A87E77">
          <w:rPr>
            <w:rStyle w:val="Hyperlink"/>
            <w:noProof/>
          </w:rPr>
          <w:t>Projektas</w:t>
        </w:r>
        <w:r w:rsidR="00C9716F">
          <w:rPr>
            <w:noProof/>
            <w:webHidden/>
          </w:rPr>
          <w:tab/>
        </w:r>
        <w:r w:rsidR="00C9716F">
          <w:rPr>
            <w:noProof/>
            <w:webHidden/>
          </w:rPr>
          <w:fldChar w:fldCharType="begin"/>
        </w:r>
        <w:r w:rsidR="00C9716F">
          <w:rPr>
            <w:noProof/>
            <w:webHidden/>
          </w:rPr>
          <w:instrText xml:space="preserve"> PAGEREF _Toc23319384 \h </w:instrText>
        </w:r>
        <w:r w:rsidR="00C9716F">
          <w:rPr>
            <w:noProof/>
            <w:webHidden/>
          </w:rPr>
        </w:r>
        <w:r w:rsidR="00C9716F">
          <w:rPr>
            <w:noProof/>
            <w:webHidden/>
          </w:rPr>
          <w:fldChar w:fldCharType="separate"/>
        </w:r>
        <w:r w:rsidR="00C9716F">
          <w:rPr>
            <w:noProof/>
            <w:webHidden/>
          </w:rPr>
          <w:t>30</w:t>
        </w:r>
        <w:r w:rsidR="00C9716F">
          <w:rPr>
            <w:noProof/>
            <w:webHidden/>
          </w:rPr>
          <w:fldChar w:fldCharType="end"/>
        </w:r>
      </w:hyperlink>
    </w:p>
    <w:p w14:paraId="006E7140" w14:textId="54944FAB" w:rsidR="00C9716F" w:rsidRDefault="00FF0E63">
      <w:pPr>
        <w:pStyle w:val="TOC4"/>
        <w:rPr>
          <w:rFonts w:eastAsiaTheme="minorEastAsia"/>
          <w:smallCaps w:val="0"/>
          <w:noProof/>
          <w:sz w:val="22"/>
          <w:lang w:val="en-US" w:eastAsia="en-US" w:bidi="ar-SA"/>
        </w:rPr>
      </w:pPr>
      <w:hyperlink w:anchor="_Toc23319385" w:history="1">
        <w:r w:rsidR="00C9716F" w:rsidRPr="00A87E77">
          <w:rPr>
            <w:rStyle w:val="Hyperlink"/>
            <w:noProof/>
          </w:rPr>
          <w:t>„SharePoint Online“</w:t>
        </w:r>
        <w:r w:rsidR="00C9716F">
          <w:rPr>
            <w:noProof/>
            <w:webHidden/>
          </w:rPr>
          <w:tab/>
        </w:r>
        <w:r w:rsidR="00C9716F">
          <w:rPr>
            <w:noProof/>
            <w:webHidden/>
          </w:rPr>
          <w:fldChar w:fldCharType="begin"/>
        </w:r>
        <w:r w:rsidR="00C9716F">
          <w:rPr>
            <w:noProof/>
            <w:webHidden/>
          </w:rPr>
          <w:instrText xml:space="preserve"> PAGEREF _Toc23319385 \h </w:instrText>
        </w:r>
        <w:r w:rsidR="00C9716F">
          <w:rPr>
            <w:noProof/>
            <w:webHidden/>
          </w:rPr>
        </w:r>
        <w:r w:rsidR="00C9716F">
          <w:rPr>
            <w:noProof/>
            <w:webHidden/>
          </w:rPr>
          <w:fldChar w:fldCharType="separate"/>
        </w:r>
        <w:r w:rsidR="00C9716F">
          <w:rPr>
            <w:noProof/>
            <w:webHidden/>
          </w:rPr>
          <w:t>30</w:t>
        </w:r>
        <w:r w:rsidR="00C9716F">
          <w:rPr>
            <w:noProof/>
            <w:webHidden/>
          </w:rPr>
          <w:fldChar w:fldCharType="end"/>
        </w:r>
      </w:hyperlink>
    </w:p>
    <w:p w14:paraId="27FB47EB" w14:textId="2E0BAD82" w:rsidR="00C9716F" w:rsidRDefault="00FF0E63">
      <w:pPr>
        <w:pStyle w:val="TOC4"/>
        <w:rPr>
          <w:rFonts w:eastAsiaTheme="minorEastAsia"/>
          <w:smallCaps w:val="0"/>
          <w:noProof/>
          <w:sz w:val="22"/>
          <w:lang w:val="en-US" w:eastAsia="en-US" w:bidi="ar-SA"/>
        </w:rPr>
      </w:pPr>
      <w:hyperlink w:anchor="_Toc23319386" w:history="1">
        <w:r w:rsidR="00C9716F" w:rsidRPr="00A87E77">
          <w:rPr>
            <w:rStyle w:val="Hyperlink"/>
            <w:noProof/>
          </w:rPr>
          <w:t>Microsoft Stream</w:t>
        </w:r>
        <w:r w:rsidR="00C9716F">
          <w:rPr>
            <w:noProof/>
            <w:webHidden/>
          </w:rPr>
          <w:tab/>
        </w:r>
        <w:r w:rsidR="00C9716F">
          <w:rPr>
            <w:noProof/>
            <w:webHidden/>
          </w:rPr>
          <w:fldChar w:fldCharType="begin"/>
        </w:r>
        <w:r w:rsidR="00C9716F">
          <w:rPr>
            <w:noProof/>
            <w:webHidden/>
          </w:rPr>
          <w:instrText xml:space="preserve"> PAGEREF _Toc23319386 \h </w:instrText>
        </w:r>
        <w:r w:rsidR="00C9716F">
          <w:rPr>
            <w:noProof/>
            <w:webHidden/>
          </w:rPr>
        </w:r>
        <w:r w:rsidR="00C9716F">
          <w:rPr>
            <w:noProof/>
            <w:webHidden/>
          </w:rPr>
          <w:fldChar w:fldCharType="separate"/>
        </w:r>
        <w:r w:rsidR="00C9716F">
          <w:rPr>
            <w:noProof/>
            <w:webHidden/>
          </w:rPr>
          <w:t>31</w:t>
        </w:r>
        <w:r w:rsidR="00C9716F">
          <w:rPr>
            <w:noProof/>
            <w:webHidden/>
          </w:rPr>
          <w:fldChar w:fldCharType="end"/>
        </w:r>
      </w:hyperlink>
    </w:p>
    <w:p w14:paraId="6E02C787" w14:textId="0B618B80" w:rsidR="00C9716F" w:rsidRDefault="00FF0E63">
      <w:pPr>
        <w:pStyle w:val="TOC2"/>
        <w:tabs>
          <w:tab w:val="right" w:leader="dot" w:pos="5030"/>
        </w:tabs>
        <w:rPr>
          <w:rFonts w:eastAsiaTheme="minorEastAsia"/>
          <w:b w:val="0"/>
          <w:smallCaps w:val="0"/>
          <w:noProof/>
          <w:sz w:val="22"/>
          <w:lang w:val="en-US" w:eastAsia="en-US" w:bidi="ar-SA"/>
        </w:rPr>
      </w:pPr>
      <w:hyperlink w:anchor="_Toc23319387" w:history="1">
        <w:r w:rsidR="00C9716F" w:rsidRPr="00A87E77">
          <w:rPr>
            <w:rStyle w:val="Hyperlink"/>
            <w:noProof/>
          </w:rPr>
          <w:t>Kitos internete teikiamos paslaugos</w:t>
        </w:r>
        <w:r w:rsidR="00C9716F">
          <w:rPr>
            <w:noProof/>
            <w:webHidden/>
          </w:rPr>
          <w:tab/>
        </w:r>
        <w:r w:rsidR="00C9716F">
          <w:rPr>
            <w:noProof/>
            <w:webHidden/>
          </w:rPr>
          <w:fldChar w:fldCharType="begin"/>
        </w:r>
        <w:r w:rsidR="00C9716F">
          <w:rPr>
            <w:noProof/>
            <w:webHidden/>
          </w:rPr>
          <w:instrText xml:space="preserve"> PAGEREF _Toc23319387 \h </w:instrText>
        </w:r>
        <w:r w:rsidR="00C9716F">
          <w:rPr>
            <w:noProof/>
            <w:webHidden/>
          </w:rPr>
        </w:r>
        <w:r w:rsidR="00C9716F">
          <w:rPr>
            <w:noProof/>
            <w:webHidden/>
          </w:rPr>
          <w:fldChar w:fldCharType="separate"/>
        </w:r>
        <w:r w:rsidR="00C9716F">
          <w:rPr>
            <w:noProof/>
            <w:webHidden/>
          </w:rPr>
          <w:t>31</w:t>
        </w:r>
        <w:r w:rsidR="00C9716F">
          <w:rPr>
            <w:noProof/>
            <w:webHidden/>
          </w:rPr>
          <w:fldChar w:fldCharType="end"/>
        </w:r>
      </w:hyperlink>
    </w:p>
    <w:p w14:paraId="7BAD847B" w14:textId="3A2652EC" w:rsidR="00C9716F" w:rsidRDefault="00FF0E63">
      <w:pPr>
        <w:pStyle w:val="TOC4"/>
        <w:rPr>
          <w:rFonts w:eastAsiaTheme="minorEastAsia"/>
          <w:smallCaps w:val="0"/>
          <w:noProof/>
          <w:sz w:val="22"/>
          <w:lang w:val="en-US" w:eastAsia="en-US" w:bidi="ar-SA"/>
        </w:rPr>
      </w:pPr>
      <w:hyperlink w:anchor="_Toc23319388" w:history="1">
        <w:r w:rsidR="00C9716F" w:rsidRPr="00A87E77">
          <w:rPr>
            <w:rStyle w:val="Hyperlink"/>
            <w:noProof/>
          </w:rPr>
          <w:t>„Bing Maps Mobile Asset Management Platform“</w:t>
        </w:r>
        <w:r w:rsidR="00C9716F">
          <w:rPr>
            <w:noProof/>
            <w:webHidden/>
          </w:rPr>
          <w:tab/>
        </w:r>
        <w:r w:rsidR="00C9716F">
          <w:rPr>
            <w:noProof/>
            <w:webHidden/>
          </w:rPr>
          <w:fldChar w:fldCharType="begin"/>
        </w:r>
        <w:r w:rsidR="00C9716F">
          <w:rPr>
            <w:noProof/>
            <w:webHidden/>
          </w:rPr>
          <w:instrText xml:space="preserve"> PAGEREF _Toc23319388 \h </w:instrText>
        </w:r>
        <w:r w:rsidR="00C9716F">
          <w:rPr>
            <w:noProof/>
            <w:webHidden/>
          </w:rPr>
        </w:r>
        <w:r w:rsidR="00C9716F">
          <w:rPr>
            <w:noProof/>
            <w:webHidden/>
          </w:rPr>
          <w:fldChar w:fldCharType="separate"/>
        </w:r>
        <w:r w:rsidR="00C9716F">
          <w:rPr>
            <w:noProof/>
            <w:webHidden/>
          </w:rPr>
          <w:t>31</w:t>
        </w:r>
        <w:r w:rsidR="00C9716F">
          <w:rPr>
            <w:noProof/>
            <w:webHidden/>
          </w:rPr>
          <w:fldChar w:fldCharType="end"/>
        </w:r>
      </w:hyperlink>
    </w:p>
    <w:p w14:paraId="4AC063A3" w14:textId="0D88DC94" w:rsidR="00C9716F" w:rsidRDefault="00FF0E63">
      <w:pPr>
        <w:pStyle w:val="TOC4"/>
        <w:rPr>
          <w:rFonts w:eastAsiaTheme="minorEastAsia"/>
          <w:smallCaps w:val="0"/>
          <w:noProof/>
          <w:sz w:val="22"/>
          <w:lang w:val="en-US" w:eastAsia="en-US" w:bidi="ar-SA"/>
        </w:rPr>
      </w:pPr>
      <w:hyperlink w:anchor="_Toc23319389" w:history="1">
        <w:r w:rsidR="00C9716F" w:rsidRPr="00A87E77">
          <w:rPr>
            <w:rStyle w:val="Hyperlink"/>
            <w:noProof/>
          </w:rPr>
          <w:t>„Bing Maps Transactions and Users“</w:t>
        </w:r>
        <w:r w:rsidR="00C9716F">
          <w:rPr>
            <w:noProof/>
            <w:webHidden/>
          </w:rPr>
          <w:tab/>
        </w:r>
        <w:r w:rsidR="00C9716F">
          <w:rPr>
            <w:noProof/>
            <w:webHidden/>
          </w:rPr>
          <w:fldChar w:fldCharType="begin"/>
        </w:r>
        <w:r w:rsidR="00C9716F">
          <w:rPr>
            <w:noProof/>
            <w:webHidden/>
          </w:rPr>
          <w:instrText xml:space="preserve"> PAGEREF _Toc23319389 \h </w:instrText>
        </w:r>
        <w:r w:rsidR="00C9716F">
          <w:rPr>
            <w:noProof/>
            <w:webHidden/>
          </w:rPr>
        </w:r>
        <w:r w:rsidR="00C9716F">
          <w:rPr>
            <w:noProof/>
            <w:webHidden/>
          </w:rPr>
          <w:fldChar w:fldCharType="separate"/>
        </w:r>
        <w:r w:rsidR="00C9716F">
          <w:rPr>
            <w:noProof/>
            <w:webHidden/>
          </w:rPr>
          <w:t>31</w:t>
        </w:r>
        <w:r w:rsidR="00C9716F">
          <w:rPr>
            <w:noProof/>
            <w:webHidden/>
          </w:rPr>
          <w:fldChar w:fldCharType="end"/>
        </w:r>
      </w:hyperlink>
    </w:p>
    <w:p w14:paraId="51BB2EEB" w14:textId="194C0EBA" w:rsidR="00C9716F" w:rsidRDefault="00FF0E63">
      <w:pPr>
        <w:pStyle w:val="TOC4"/>
        <w:rPr>
          <w:rFonts w:eastAsiaTheme="minorEastAsia"/>
          <w:smallCaps w:val="0"/>
          <w:noProof/>
          <w:sz w:val="22"/>
          <w:lang w:val="en-US" w:eastAsia="en-US" w:bidi="ar-SA"/>
        </w:rPr>
      </w:pPr>
      <w:hyperlink w:anchor="_Toc23319390" w:history="1">
        <w:r w:rsidR="00C9716F" w:rsidRPr="00A87E77">
          <w:rPr>
            <w:rStyle w:val="Hyperlink"/>
            <w:noProof/>
          </w:rPr>
          <w:t>„Microsoft Power Platform“</w:t>
        </w:r>
        <w:r w:rsidR="00C9716F">
          <w:rPr>
            <w:noProof/>
            <w:webHidden/>
          </w:rPr>
          <w:tab/>
        </w:r>
        <w:r w:rsidR="00C9716F">
          <w:rPr>
            <w:noProof/>
            <w:webHidden/>
          </w:rPr>
          <w:fldChar w:fldCharType="begin"/>
        </w:r>
        <w:r w:rsidR="00C9716F">
          <w:rPr>
            <w:noProof/>
            <w:webHidden/>
          </w:rPr>
          <w:instrText xml:space="preserve"> PAGEREF _Toc23319390 \h </w:instrText>
        </w:r>
        <w:r w:rsidR="00C9716F">
          <w:rPr>
            <w:noProof/>
            <w:webHidden/>
          </w:rPr>
        </w:r>
        <w:r w:rsidR="00C9716F">
          <w:rPr>
            <w:noProof/>
            <w:webHidden/>
          </w:rPr>
          <w:fldChar w:fldCharType="separate"/>
        </w:r>
        <w:r w:rsidR="00C9716F">
          <w:rPr>
            <w:noProof/>
            <w:webHidden/>
          </w:rPr>
          <w:t>32</w:t>
        </w:r>
        <w:r w:rsidR="00C9716F">
          <w:rPr>
            <w:noProof/>
            <w:webHidden/>
          </w:rPr>
          <w:fldChar w:fldCharType="end"/>
        </w:r>
      </w:hyperlink>
    </w:p>
    <w:p w14:paraId="1503CAE2" w14:textId="43509888" w:rsidR="00C9716F" w:rsidRDefault="00FF0E63">
      <w:pPr>
        <w:pStyle w:val="TOC4"/>
        <w:rPr>
          <w:rFonts w:eastAsiaTheme="minorEastAsia"/>
          <w:smallCaps w:val="0"/>
          <w:noProof/>
          <w:sz w:val="22"/>
          <w:lang w:val="en-US" w:eastAsia="en-US" w:bidi="ar-SA"/>
        </w:rPr>
      </w:pPr>
      <w:hyperlink w:anchor="_Toc23319391" w:history="1">
        <w:r w:rsidR="00C9716F" w:rsidRPr="00A87E77">
          <w:rPr>
            <w:rStyle w:val="Hyperlink"/>
            <w:noProof/>
          </w:rPr>
          <w:t>„GitHub“ pasiūlymai</w:t>
        </w:r>
        <w:r w:rsidR="00C9716F">
          <w:rPr>
            <w:noProof/>
            <w:webHidden/>
          </w:rPr>
          <w:tab/>
        </w:r>
        <w:r w:rsidR="00C9716F">
          <w:rPr>
            <w:noProof/>
            <w:webHidden/>
          </w:rPr>
          <w:fldChar w:fldCharType="begin"/>
        </w:r>
        <w:r w:rsidR="00C9716F">
          <w:rPr>
            <w:noProof/>
            <w:webHidden/>
          </w:rPr>
          <w:instrText xml:space="preserve"> PAGEREF _Toc23319391 \h </w:instrText>
        </w:r>
        <w:r w:rsidR="00C9716F">
          <w:rPr>
            <w:noProof/>
            <w:webHidden/>
          </w:rPr>
        </w:r>
        <w:r w:rsidR="00C9716F">
          <w:rPr>
            <w:noProof/>
            <w:webHidden/>
          </w:rPr>
          <w:fldChar w:fldCharType="separate"/>
        </w:r>
        <w:r w:rsidR="00C9716F">
          <w:rPr>
            <w:noProof/>
            <w:webHidden/>
          </w:rPr>
          <w:t>33</w:t>
        </w:r>
        <w:r w:rsidR="00C9716F">
          <w:rPr>
            <w:noProof/>
            <w:webHidden/>
          </w:rPr>
          <w:fldChar w:fldCharType="end"/>
        </w:r>
      </w:hyperlink>
    </w:p>
    <w:p w14:paraId="4D8B0DF4" w14:textId="3362D292" w:rsidR="00C9716F" w:rsidRDefault="00FF0E63">
      <w:pPr>
        <w:pStyle w:val="TOC4"/>
        <w:rPr>
          <w:rFonts w:eastAsiaTheme="minorEastAsia"/>
          <w:smallCaps w:val="0"/>
          <w:noProof/>
          <w:sz w:val="22"/>
          <w:lang w:val="en-US" w:eastAsia="en-US" w:bidi="ar-SA"/>
        </w:rPr>
      </w:pPr>
      <w:hyperlink w:anchor="_Toc23319392" w:history="1">
        <w:r w:rsidR="00C9716F" w:rsidRPr="00A87E77">
          <w:rPr>
            <w:rStyle w:val="Hyperlink"/>
            <w:noProof/>
          </w:rPr>
          <w:t>„Microsoft Cloud App Security“</w:t>
        </w:r>
        <w:r w:rsidR="00C9716F">
          <w:rPr>
            <w:noProof/>
            <w:webHidden/>
          </w:rPr>
          <w:tab/>
        </w:r>
        <w:r w:rsidR="00C9716F">
          <w:rPr>
            <w:noProof/>
            <w:webHidden/>
          </w:rPr>
          <w:fldChar w:fldCharType="begin"/>
        </w:r>
        <w:r w:rsidR="00C9716F">
          <w:rPr>
            <w:noProof/>
            <w:webHidden/>
          </w:rPr>
          <w:instrText xml:space="preserve"> PAGEREF _Toc23319392 \h </w:instrText>
        </w:r>
        <w:r w:rsidR="00C9716F">
          <w:rPr>
            <w:noProof/>
            <w:webHidden/>
          </w:rPr>
        </w:r>
        <w:r w:rsidR="00C9716F">
          <w:rPr>
            <w:noProof/>
            <w:webHidden/>
          </w:rPr>
          <w:fldChar w:fldCharType="separate"/>
        </w:r>
        <w:r w:rsidR="00C9716F">
          <w:rPr>
            <w:noProof/>
            <w:webHidden/>
          </w:rPr>
          <w:t>33</w:t>
        </w:r>
        <w:r w:rsidR="00C9716F">
          <w:rPr>
            <w:noProof/>
            <w:webHidden/>
          </w:rPr>
          <w:fldChar w:fldCharType="end"/>
        </w:r>
      </w:hyperlink>
    </w:p>
    <w:p w14:paraId="6AA318EA" w14:textId="5E6EC52C" w:rsidR="00C9716F" w:rsidRDefault="00FF0E63">
      <w:pPr>
        <w:pStyle w:val="TOC4"/>
        <w:rPr>
          <w:rFonts w:eastAsiaTheme="minorEastAsia"/>
          <w:smallCaps w:val="0"/>
          <w:noProof/>
          <w:sz w:val="22"/>
          <w:lang w:val="en-US" w:eastAsia="en-US" w:bidi="ar-SA"/>
        </w:rPr>
      </w:pPr>
      <w:hyperlink w:anchor="_Toc23319393" w:history="1">
        <w:r w:rsidR="00C9716F" w:rsidRPr="00A87E77">
          <w:rPr>
            <w:rStyle w:val="Hyperlink"/>
            <w:noProof/>
          </w:rPr>
          <w:t>„Microsoft Graph data connect for ISVs“</w:t>
        </w:r>
        <w:r w:rsidR="00C9716F">
          <w:rPr>
            <w:noProof/>
            <w:webHidden/>
          </w:rPr>
          <w:tab/>
        </w:r>
        <w:r w:rsidR="00C9716F">
          <w:rPr>
            <w:noProof/>
            <w:webHidden/>
          </w:rPr>
          <w:fldChar w:fldCharType="begin"/>
        </w:r>
        <w:r w:rsidR="00C9716F">
          <w:rPr>
            <w:noProof/>
            <w:webHidden/>
          </w:rPr>
          <w:instrText xml:space="preserve"> PAGEREF _Toc23319393 \h </w:instrText>
        </w:r>
        <w:r w:rsidR="00C9716F">
          <w:rPr>
            <w:noProof/>
            <w:webHidden/>
          </w:rPr>
        </w:r>
        <w:r w:rsidR="00C9716F">
          <w:rPr>
            <w:noProof/>
            <w:webHidden/>
          </w:rPr>
          <w:fldChar w:fldCharType="separate"/>
        </w:r>
        <w:r w:rsidR="00C9716F">
          <w:rPr>
            <w:noProof/>
            <w:webHidden/>
          </w:rPr>
          <w:t>33</w:t>
        </w:r>
        <w:r w:rsidR="00C9716F">
          <w:rPr>
            <w:noProof/>
            <w:webHidden/>
          </w:rPr>
          <w:fldChar w:fldCharType="end"/>
        </w:r>
      </w:hyperlink>
    </w:p>
    <w:p w14:paraId="0DFFA998" w14:textId="16CC5B0F" w:rsidR="00C9716F" w:rsidRDefault="00FF0E63">
      <w:pPr>
        <w:pStyle w:val="TOC4"/>
        <w:rPr>
          <w:rFonts w:eastAsiaTheme="minorEastAsia"/>
          <w:smallCaps w:val="0"/>
          <w:noProof/>
          <w:sz w:val="22"/>
          <w:lang w:val="en-US" w:eastAsia="en-US" w:bidi="ar-SA"/>
        </w:rPr>
      </w:pPr>
      <w:hyperlink w:anchor="_Toc23319394" w:history="1">
        <w:r w:rsidR="00C9716F" w:rsidRPr="00A87E77">
          <w:rPr>
            <w:rStyle w:val="Hyperlink"/>
            <w:noProof/>
          </w:rPr>
          <w:t>„Microsoft Healthcare Bot“ paslauga</w:t>
        </w:r>
        <w:r w:rsidR="00C9716F">
          <w:rPr>
            <w:noProof/>
            <w:webHidden/>
          </w:rPr>
          <w:tab/>
        </w:r>
        <w:r w:rsidR="00C9716F">
          <w:rPr>
            <w:noProof/>
            <w:webHidden/>
          </w:rPr>
          <w:fldChar w:fldCharType="begin"/>
        </w:r>
        <w:r w:rsidR="00C9716F">
          <w:rPr>
            <w:noProof/>
            <w:webHidden/>
          </w:rPr>
          <w:instrText xml:space="preserve"> PAGEREF _Toc23319394 \h </w:instrText>
        </w:r>
        <w:r w:rsidR="00C9716F">
          <w:rPr>
            <w:noProof/>
            <w:webHidden/>
          </w:rPr>
        </w:r>
        <w:r w:rsidR="00C9716F">
          <w:rPr>
            <w:noProof/>
            <w:webHidden/>
          </w:rPr>
          <w:fldChar w:fldCharType="separate"/>
        </w:r>
        <w:r w:rsidR="00C9716F">
          <w:rPr>
            <w:noProof/>
            <w:webHidden/>
          </w:rPr>
          <w:t>33</w:t>
        </w:r>
        <w:r w:rsidR="00C9716F">
          <w:rPr>
            <w:noProof/>
            <w:webHidden/>
          </w:rPr>
          <w:fldChar w:fldCharType="end"/>
        </w:r>
      </w:hyperlink>
    </w:p>
    <w:p w14:paraId="2419E4DE" w14:textId="717007D5" w:rsidR="00C9716F" w:rsidRDefault="00FF0E63">
      <w:pPr>
        <w:pStyle w:val="TOC4"/>
        <w:rPr>
          <w:rFonts w:eastAsiaTheme="minorEastAsia"/>
          <w:smallCaps w:val="0"/>
          <w:noProof/>
          <w:sz w:val="22"/>
          <w:lang w:val="en-US" w:eastAsia="en-US" w:bidi="ar-SA"/>
        </w:rPr>
      </w:pPr>
      <w:hyperlink w:anchor="_Toc23319395" w:history="1">
        <w:r w:rsidR="00C9716F" w:rsidRPr="00A87E77">
          <w:rPr>
            <w:rStyle w:val="Hyperlink"/>
            <w:noProof/>
          </w:rPr>
          <w:t>„Microsoft Intune“</w:t>
        </w:r>
        <w:r w:rsidR="00C9716F">
          <w:rPr>
            <w:noProof/>
            <w:webHidden/>
          </w:rPr>
          <w:tab/>
        </w:r>
        <w:r w:rsidR="00C9716F">
          <w:rPr>
            <w:noProof/>
            <w:webHidden/>
          </w:rPr>
          <w:fldChar w:fldCharType="begin"/>
        </w:r>
        <w:r w:rsidR="00C9716F">
          <w:rPr>
            <w:noProof/>
            <w:webHidden/>
          </w:rPr>
          <w:instrText xml:space="preserve"> PAGEREF _Toc23319395 \h </w:instrText>
        </w:r>
        <w:r w:rsidR="00C9716F">
          <w:rPr>
            <w:noProof/>
            <w:webHidden/>
          </w:rPr>
        </w:r>
        <w:r w:rsidR="00C9716F">
          <w:rPr>
            <w:noProof/>
            <w:webHidden/>
          </w:rPr>
          <w:fldChar w:fldCharType="separate"/>
        </w:r>
        <w:r w:rsidR="00C9716F">
          <w:rPr>
            <w:noProof/>
            <w:webHidden/>
          </w:rPr>
          <w:t>34</w:t>
        </w:r>
        <w:r w:rsidR="00C9716F">
          <w:rPr>
            <w:noProof/>
            <w:webHidden/>
          </w:rPr>
          <w:fldChar w:fldCharType="end"/>
        </w:r>
      </w:hyperlink>
    </w:p>
    <w:p w14:paraId="106DD86A" w14:textId="6C3F5D2A" w:rsidR="00C9716F" w:rsidRDefault="00FF0E63">
      <w:pPr>
        <w:pStyle w:val="TOC4"/>
        <w:rPr>
          <w:rFonts w:eastAsiaTheme="minorEastAsia"/>
          <w:smallCaps w:val="0"/>
          <w:noProof/>
          <w:sz w:val="22"/>
          <w:lang w:val="en-US" w:eastAsia="en-US" w:bidi="ar-SA"/>
        </w:rPr>
      </w:pPr>
      <w:hyperlink w:anchor="_Toc23319396" w:history="1">
        <w:r w:rsidR="00C9716F" w:rsidRPr="00A87E77">
          <w:rPr>
            <w:rStyle w:val="Hyperlink"/>
            <w:noProof/>
          </w:rPr>
          <w:t>„Microsoft Learning“</w:t>
        </w:r>
        <w:r w:rsidR="00C9716F">
          <w:rPr>
            <w:noProof/>
            <w:webHidden/>
          </w:rPr>
          <w:tab/>
        </w:r>
        <w:r w:rsidR="00C9716F">
          <w:rPr>
            <w:noProof/>
            <w:webHidden/>
          </w:rPr>
          <w:fldChar w:fldCharType="begin"/>
        </w:r>
        <w:r w:rsidR="00C9716F">
          <w:rPr>
            <w:noProof/>
            <w:webHidden/>
          </w:rPr>
          <w:instrText xml:space="preserve"> PAGEREF _Toc23319396 \h </w:instrText>
        </w:r>
        <w:r w:rsidR="00C9716F">
          <w:rPr>
            <w:noProof/>
            <w:webHidden/>
          </w:rPr>
        </w:r>
        <w:r w:rsidR="00C9716F">
          <w:rPr>
            <w:noProof/>
            <w:webHidden/>
          </w:rPr>
          <w:fldChar w:fldCharType="separate"/>
        </w:r>
        <w:r w:rsidR="00C9716F">
          <w:rPr>
            <w:noProof/>
            <w:webHidden/>
          </w:rPr>
          <w:t>35</w:t>
        </w:r>
        <w:r w:rsidR="00C9716F">
          <w:rPr>
            <w:noProof/>
            <w:webHidden/>
          </w:rPr>
          <w:fldChar w:fldCharType="end"/>
        </w:r>
      </w:hyperlink>
    </w:p>
    <w:p w14:paraId="61142416" w14:textId="64F86689" w:rsidR="00C9716F" w:rsidRDefault="00FF0E63">
      <w:pPr>
        <w:pStyle w:val="TOC4"/>
        <w:rPr>
          <w:rFonts w:eastAsiaTheme="minorEastAsia"/>
          <w:smallCaps w:val="0"/>
          <w:noProof/>
          <w:sz w:val="22"/>
          <w:lang w:val="en-US" w:eastAsia="en-US" w:bidi="ar-SA"/>
        </w:rPr>
      </w:pPr>
      <w:hyperlink w:anchor="_Toc23319397" w:history="1">
        <w:r w:rsidR="00C9716F" w:rsidRPr="00A87E77">
          <w:rPr>
            <w:rStyle w:val="Hyperlink"/>
            <w:noProof/>
          </w:rPr>
          <w:t>„Microsoft Search in Bing“</w:t>
        </w:r>
        <w:r w:rsidR="00C9716F">
          <w:rPr>
            <w:noProof/>
            <w:webHidden/>
          </w:rPr>
          <w:tab/>
        </w:r>
        <w:r w:rsidR="00C9716F">
          <w:rPr>
            <w:noProof/>
            <w:webHidden/>
          </w:rPr>
          <w:fldChar w:fldCharType="begin"/>
        </w:r>
        <w:r w:rsidR="00C9716F">
          <w:rPr>
            <w:noProof/>
            <w:webHidden/>
          </w:rPr>
          <w:instrText xml:space="preserve"> PAGEREF _Toc23319397 \h </w:instrText>
        </w:r>
        <w:r w:rsidR="00C9716F">
          <w:rPr>
            <w:noProof/>
            <w:webHidden/>
          </w:rPr>
        </w:r>
        <w:r w:rsidR="00C9716F">
          <w:rPr>
            <w:noProof/>
            <w:webHidden/>
          </w:rPr>
          <w:fldChar w:fldCharType="separate"/>
        </w:r>
        <w:r w:rsidR="00C9716F">
          <w:rPr>
            <w:noProof/>
            <w:webHidden/>
          </w:rPr>
          <w:t>35</w:t>
        </w:r>
        <w:r w:rsidR="00C9716F">
          <w:rPr>
            <w:noProof/>
            <w:webHidden/>
          </w:rPr>
          <w:fldChar w:fldCharType="end"/>
        </w:r>
      </w:hyperlink>
    </w:p>
    <w:p w14:paraId="5CB94811" w14:textId="2B0EF0E4" w:rsidR="00C9716F" w:rsidRDefault="00FF0E63">
      <w:pPr>
        <w:pStyle w:val="TOC4"/>
        <w:rPr>
          <w:rFonts w:eastAsiaTheme="minorEastAsia"/>
          <w:smallCaps w:val="0"/>
          <w:noProof/>
          <w:sz w:val="22"/>
          <w:lang w:val="en-US" w:eastAsia="en-US" w:bidi="ar-SA"/>
        </w:rPr>
      </w:pPr>
      <w:hyperlink w:anchor="_Toc23319398" w:history="1">
        <w:r w:rsidR="00C9716F" w:rsidRPr="00A87E77">
          <w:rPr>
            <w:rStyle w:val="Hyperlink"/>
            <w:noProof/>
          </w:rPr>
          <w:t>„Minecraft“: „Education Edition“</w:t>
        </w:r>
        <w:r w:rsidR="00C9716F">
          <w:rPr>
            <w:noProof/>
            <w:webHidden/>
          </w:rPr>
          <w:tab/>
        </w:r>
        <w:r w:rsidR="00C9716F">
          <w:rPr>
            <w:noProof/>
            <w:webHidden/>
          </w:rPr>
          <w:fldChar w:fldCharType="begin"/>
        </w:r>
        <w:r w:rsidR="00C9716F">
          <w:rPr>
            <w:noProof/>
            <w:webHidden/>
          </w:rPr>
          <w:instrText xml:space="preserve"> PAGEREF _Toc23319398 \h </w:instrText>
        </w:r>
        <w:r w:rsidR="00C9716F">
          <w:rPr>
            <w:noProof/>
            <w:webHidden/>
          </w:rPr>
        </w:r>
        <w:r w:rsidR="00C9716F">
          <w:rPr>
            <w:noProof/>
            <w:webHidden/>
          </w:rPr>
          <w:fldChar w:fldCharType="separate"/>
        </w:r>
        <w:r w:rsidR="00C9716F">
          <w:rPr>
            <w:noProof/>
            <w:webHidden/>
          </w:rPr>
          <w:t>35</w:t>
        </w:r>
        <w:r w:rsidR="00C9716F">
          <w:rPr>
            <w:noProof/>
            <w:webHidden/>
          </w:rPr>
          <w:fldChar w:fldCharType="end"/>
        </w:r>
      </w:hyperlink>
    </w:p>
    <w:p w14:paraId="4B0E997A" w14:textId="12AE902D" w:rsidR="00C9716F" w:rsidRDefault="00FF0E63">
      <w:pPr>
        <w:pStyle w:val="TOC4"/>
        <w:rPr>
          <w:rFonts w:eastAsiaTheme="minorEastAsia"/>
          <w:smallCaps w:val="0"/>
          <w:noProof/>
          <w:sz w:val="22"/>
          <w:lang w:val="en-US" w:eastAsia="en-US" w:bidi="ar-SA"/>
        </w:rPr>
      </w:pPr>
      <w:hyperlink w:anchor="_Toc23319399" w:history="1">
        <w:r w:rsidR="00C9716F" w:rsidRPr="00A87E77">
          <w:rPr>
            <w:rStyle w:val="Hyperlink"/>
            <w:noProof/>
          </w:rPr>
          <w:t>„Office 365 Developer“</w:t>
        </w:r>
        <w:r w:rsidR="00C9716F">
          <w:rPr>
            <w:noProof/>
            <w:webHidden/>
          </w:rPr>
          <w:tab/>
        </w:r>
        <w:r w:rsidR="00C9716F">
          <w:rPr>
            <w:noProof/>
            <w:webHidden/>
          </w:rPr>
          <w:fldChar w:fldCharType="begin"/>
        </w:r>
        <w:r w:rsidR="00C9716F">
          <w:rPr>
            <w:noProof/>
            <w:webHidden/>
          </w:rPr>
          <w:instrText xml:space="preserve"> PAGEREF _Toc23319399 \h </w:instrText>
        </w:r>
        <w:r w:rsidR="00C9716F">
          <w:rPr>
            <w:noProof/>
            <w:webHidden/>
          </w:rPr>
        </w:r>
        <w:r w:rsidR="00C9716F">
          <w:rPr>
            <w:noProof/>
            <w:webHidden/>
          </w:rPr>
          <w:fldChar w:fldCharType="separate"/>
        </w:r>
        <w:r w:rsidR="00C9716F">
          <w:rPr>
            <w:noProof/>
            <w:webHidden/>
          </w:rPr>
          <w:t>35</w:t>
        </w:r>
        <w:r w:rsidR="00C9716F">
          <w:rPr>
            <w:noProof/>
            <w:webHidden/>
          </w:rPr>
          <w:fldChar w:fldCharType="end"/>
        </w:r>
      </w:hyperlink>
    </w:p>
    <w:p w14:paraId="0A22CD57" w14:textId="7F247231" w:rsidR="00C9716F" w:rsidRDefault="00FF0E63">
      <w:pPr>
        <w:pStyle w:val="TOC4"/>
        <w:rPr>
          <w:rFonts w:eastAsiaTheme="minorEastAsia"/>
          <w:smallCaps w:val="0"/>
          <w:noProof/>
          <w:sz w:val="22"/>
          <w:lang w:val="en-US" w:eastAsia="en-US" w:bidi="ar-SA"/>
        </w:rPr>
      </w:pPr>
      <w:hyperlink w:anchor="_Toc23319400" w:history="1">
        <w:r w:rsidR="00C9716F" w:rsidRPr="00A87E77">
          <w:rPr>
            <w:rStyle w:val="Hyperlink"/>
            <w:noProof/>
          </w:rPr>
          <w:t>„Microsoft“ sargybos patobulinta apsauga nuo grėsmių</w:t>
        </w:r>
        <w:r w:rsidR="00C9716F">
          <w:rPr>
            <w:noProof/>
            <w:webHidden/>
          </w:rPr>
          <w:tab/>
        </w:r>
        <w:r w:rsidR="00C9716F">
          <w:rPr>
            <w:noProof/>
            <w:webHidden/>
          </w:rPr>
          <w:fldChar w:fldCharType="begin"/>
        </w:r>
        <w:r w:rsidR="00C9716F">
          <w:rPr>
            <w:noProof/>
            <w:webHidden/>
          </w:rPr>
          <w:instrText xml:space="preserve"> PAGEREF _Toc23319400 \h </w:instrText>
        </w:r>
        <w:r w:rsidR="00C9716F">
          <w:rPr>
            <w:noProof/>
            <w:webHidden/>
          </w:rPr>
        </w:r>
        <w:r w:rsidR="00C9716F">
          <w:rPr>
            <w:noProof/>
            <w:webHidden/>
          </w:rPr>
          <w:fldChar w:fldCharType="separate"/>
        </w:r>
        <w:r w:rsidR="00C9716F">
          <w:rPr>
            <w:noProof/>
            <w:webHidden/>
          </w:rPr>
          <w:t>36</w:t>
        </w:r>
        <w:r w:rsidR="00C9716F">
          <w:rPr>
            <w:noProof/>
            <w:webHidden/>
          </w:rPr>
          <w:fldChar w:fldCharType="end"/>
        </w:r>
      </w:hyperlink>
    </w:p>
    <w:p w14:paraId="742C4B48" w14:textId="2E8D2AA9" w:rsidR="00C9716F" w:rsidRDefault="00FF0E63">
      <w:pPr>
        <w:pStyle w:val="TOC1"/>
        <w:tabs>
          <w:tab w:val="right" w:leader="dot" w:pos="5030"/>
        </w:tabs>
        <w:rPr>
          <w:rFonts w:eastAsiaTheme="minorEastAsia"/>
          <w:b w:val="0"/>
          <w:caps w:val="0"/>
          <w:noProof/>
          <w:sz w:val="22"/>
          <w:lang w:val="en-US" w:eastAsia="en-US" w:bidi="ar-SA"/>
        </w:rPr>
      </w:pPr>
      <w:hyperlink w:anchor="_Toc23319401" w:history="1">
        <w:r w:rsidR="00C9716F" w:rsidRPr="00A87E77">
          <w:rPr>
            <w:rStyle w:val="Hyperlink"/>
            <w:noProof/>
          </w:rPr>
          <w:t>1 priedas. Pranešimai</w:t>
        </w:r>
        <w:r w:rsidR="00C9716F">
          <w:rPr>
            <w:noProof/>
            <w:webHidden/>
          </w:rPr>
          <w:tab/>
        </w:r>
        <w:r w:rsidR="00C9716F">
          <w:rPr>
            <w:noProof/>
            <w:webHidden/>
          </w:rPr>
          <w:fldChar w:fldCharType="begin"/>
        </w:r>
        <w:r w:rsidR="00C9716F">
          <w:rPr>
            <w:noProof/>
            <w:webHidden/>
          </w:rPr>
          <w:instrText xml:space="preserve"> PAGEREF _Toc23319401 \h </w:instrText>
        </w:r>
        <w:r w:rsidR="00C9716F">
          <w:rPr>
            <w:noProof/>
            <w:webHidden/>
          </w:rPr>
        </w:r>
        <w:r w:rsidR="00C9716F">
          <w:rPr>
            <w:noProof/>
            <w:webHidden/>
          </w:rPr>
          <w:fldChar w:fldCharType="separate"/>
        </w:r>
        <w:r w:rsidR="00C9716F">
          <w:rPr>
            <w:noProof/>
            <w:webHidden/>
          </w:rPr>
          <w:t>37</w:t>
        </w:r>
        <w:r w:rsidR="00C9716F">
          <w:rPr>
            <w:noProof/>
            <w:webHidden/>
          </w:rPr>
          <w:fldChar w:fldCharType="end"/>
        </w:r>
      </w:hyperlink>
    </w:p>
    <w:p w14:paraId="625110B3" w14:textId="037F4EE6" w:rsidR="00C9716F" w:rsidRDefault="00FF0E63">
      <w:pPr>
        <w:pStyle w:val="TOC3"/>
        <w:rPr>
          <w:rFonts w:eastAsiaTheme="minorEastAsia"/>
          <w:b w:val="0"/>
          <w:smallCaps w:val="0"/>
          <w:sz w:val="22"/>
          <w:lang w:val="en-US" w:eastAsia="en-US" w:bidi="ar-SA"/>
        </w:rPr>
      </w:pPr>
      <w:hyperlink w:anchor="_Toc23319402" w:history="1">
        <w:r w:rsidR="00C9716F" w:rsidRPr="00A87E77">
          <w:rPr>
            <w:rStyle w:val="Hyperlink"/>
            <w:lang w:val="lt-LT"/>
          </w:rPr>
          <w:t>„Bing Maps“</w:t>
        </w:r>
        <w:r w:rsidR="00C9716F">
          <w:rPr>
            <w:webHidden/>
          </w:rPr>
          <w:tab/>
        </w:r>
        <w:r w:rsidR="00C9716F">
          <w:rPr>
            <w:webHidden/>
          </w:rPr>
          <w:fldChar w:fldCharType="begin"/>
        </w:r>
        <w:r w:rsidR="00C9716F">
          <w:rPr>
            <w:webHidden/>
          </w:rPr>
          <w:instrText xml:space="preserve"> PAGEREF _Toc23319402 \h </w:instrText>
        </w:r>
        <w:r w:rsidR="00C9716F">
          <w:rPr>
            <w:webHidden/>
          </w:rPr>
        </w:r>
        <w:r w:rsidR="00C9716F">
          <w:rPr>
            <w:webHidden/>
          </w:rPr>
          <w:fldChar w:fldCharType="separate"/>
        </w:r>
        <w:r w:rsidR="00C9716F">
          <w:rPr>
            <w:webHidden/>
          </w:rPr>
          <w:t>37</w:t>
        </w:r>
        <w:r w:rsidR="00C9716F">
          <w:rPr>
            <w:webHidden/>
          </w:rPr>
          <w:fldChar w:fldCharType="end"/>
        </w:r>
      </w:hyperlink>
    </w:p>
    <w:p w14:paraId="5AFA937E" w14:textId="3322CF91" w:rsidR="00C9716F" w:rsidRDefault="00FF0E63">
      <w:pPr>
        <w:pStyle w:val="TOC3"/>
        <w:rPr>
          <w:rFonts w:eastAsiaTheme="minorEastAsia"/>
          <w:b w:val="0"/>
          <w:smallCaps w:val="0"/>
          <w:sz w:val="22"/>
          <w:lang w:val="en-US" w:eastAsia="en-US" w:bidi="ar-SA"/>
        </w:rPr>
      </w:pPr>
      <w:hyperlink w:anchor="_Toc23319403" w:history="1">
        <w:r w:rsidR="00C9716F" w:rsidRPr="00A87E77">
          <w:rPr>
            <w:rStyle w:val="Hyperlink"/>
          </w:rPr>
          <w:t>Profesionalios paslaugos</w:t>
        </w:r>
        <w:r w:rsidR="00C9716F">
          <w:rPr>
            <w:webHidden/>
          </w:rPr>
          <w:tab/>
        </w:r>
        <w:r w:rsidR="00C9716F">
          <w:rPr>
            <w:webHidden/>
          </w:rPr>
          <w:fldChar w:fldCharType="begin"/>
        </w:r>
        <w:r w:rsidR="00C9716F">
          <w:rPr>
            <w:webHidden/>
          </w:rPr>
          <w:instrText xml:space="preserve"> PAGEREF _Toc23319403 \h </w:instrText>
        </w:r>
        <w:r w:rsidR="00C9716F">
          <w:rPr>
            <w:webHidden/>
          </w:rPr>
        </w:r>
        <w:r w:rsidR="00C9716F">
          <w:rPr>
            <w:webHidden/>
          </w:rPr>
          <w:fldChar w:fldCharType="separate"/>
        </w:r>
        <w:r w:rsidR="00C9716F">
          <w:rPr>
            <w:webHidden/>
          </w:rPr>
          <w:t>37</w:t>
        </w:r>
        <w:r w:rsidR="00C9716F">
          <w:rPr>
            <w:webHidden/>
          </w:rPr>
          <w:fldChar w:fldCharType="end"/>
        </w:r>
      </w:hyperlink>
    </w:p>
    <w:p w14:paraId="59F93B43" w14:textId="3F56B727" w:rsidR="00C9716F" w:rsidRDefault="00FF0E63">
      <w:pPr>
        <w:pStyle w:val="TOC3"/>
        <w:rPr>
          <w:rFonts w:eastAsiaTheme="minorEastAsia"/>
          <w:b w:val="0"/>
          <w:smallCaps w:val="0"/>
          <w:sz w:val="22"/>
          <w:lang w:val="en-US" w:eastAsia="en-US" w:bidi="ar-SA"/>
        </w:rPr>
      </w:pPr>
      <w:hyperlink w:anchor="_Toc23319404" w:history="1">
        <w:r w:rsidR="00C9716F" w:rsidRPr="00A87E77">
          <w:rPr>
            <w:rStyle w:val="Hyperlink"/>
            <w:lang w:val="lt-LT"/>
          </w:rPr>
          <w:t>Pranešimas apie „Azure Media“ paslaugų H.265/HEVC kodavimą</w:t>
        </w:r>
        <w:r w:rsidR="00C9716F">
          <w:rPr>
            <w:webHidden/>
          </w:rPr>
          <w:tab/>
        </w:r>
        <w:r w:rsidR="00C9716F">
          <w:rPr>
            <w:webHidden/>
          </w:rPr>
          <w:fldChar w:fldCharType="begin"/>
        </w:r>
        <w:r w:rsidR="00C9716F">
          <w:rPr>
            <w:webHidden/>
          </w:rPr>
          <w:instrText xml:space="preserve"> PAGEREF _Toc23319404 \h </w:instrText>
        </w:r>
        <w:r w:rsidR="00C9716F">
          <w:rPr>
            <w:webHidden/>
          </w:rPr>
        </w:r>
        <w:r w:rsidR="00C9716F">
          <w:rPr>
            <w:webHidden/>
          </w:rPr>
          <w:fldChar w:fldCharType="separate"/>
        </w:r>
        <w:r w:rsidR="00C9716F">
          <w:rPr>
            <w:webHidden/>
          </w:rPr>
          <w:t>40</w:t>
        </w:r>
        <w:r w:rsidR="00C9716F">
          <w:rPr>
            <w:webHidden/>
          </w:rPr>
          <w:fldChar w:fldCharType="end"/>
        </w:r>
      </w:hyperlink>
    </w:p>
    <w:p w14:paraId="49636829" w14:textId="5F7B9DC6" w:rsidR="00C9716F" w:rsidRDefault="00FF0E63">
      <w:pPr>
        <w:pStyle w:val="TOC3"/>
        <w:rPr>
          <w:rFonts w:eastAsiaTheme="minorEastAsia"/>
          <w:b w:val="0"/>
          <w:smallCaps w:val="0"/>
          <w:sz w:val="22"/>
          <w:lang w:val="en-US" w:eastAsia="en-US" w:bidi="ar-SA"/>
        </w:rPr>
      </w:pPr>
      <w:hyperlink w:anchor="_Toc23319405" w:history="1">
        <w:r w:rsidR="00C9716F" w:rsidRPr="00A87E77">
          <w:rPr>
            <w:rStyle w:val="Hyperlink"/>
            <w:lang w:val="lt-LT"/>
          </w:rPr>
          <w:t>Pranešimas apie „Adobe Flash Player“</w:t>
        </w:r>
        <w:r w:rsidR="00C9716F">
          <w:rPr>
            <w:webHidden/>
          </w:rPr>
          <w:tab/>
        </w:r>
        <w:r w:rsidR="00C9716F">
          <w:rPr>
            <w:webHidden/>
          </w:rPr>
          <w:fldChar w:fldCharType="begin"/>
        </w:r>
        <w:r w:rsidR="00C9716F">
          <w:rPr>
            <w:webHidden/>
          </w:rPr>
          <w:instrText xml:space="preserve"> PAGEREF _Toc23319405 \h </w:instrText>
        </w:r>
        <w:r w:rsidR="00C9716F">
          <w:rPr>
            <w:webHidden/>
          </w:rPr>
        </w:r>
        <w:r w:rsidR="00C9716F">
          <w:rPr>
            <w:webHidden/>
          </w:rPr>
          <w:fldChar w:fldCharType="separate"/>
        </w:r>
        <w:r w:rsidR="00C9716F">
          <w:rPr>
            <w:webHidden/>
          </w:rPr>
          <w:t>41</w:t>
        </w:r>
        <w:r w:rsidR="00C9716F">
          <w:rPr>
            <w:webHidden/>
          </w:rPr>
          <w:fldChar w:fldCharType="end"/>
        </w:r>
      </w:hyperlink>
    </w:p>
    <w:p w14:paraId="059FB92D" w14:textId="5A1ED4FC" w:rsidR="00C9716F" w:rsidRDefault="00FF0E63">
      <w:pPr>
        <w:pStyle w:val="TOC3"/>
        <w:rPr>
          <w:rFonts w:eastAsiaTheme="minorEastAsia"/>
          <w:b w:val="0"/>
          <w:smallCaps w:val="0"/>
          <w:sz w:val="22"/>
          <w:lang w:val="en-US" w:eastAsia="en-US" w:bidi="ar-SA"/>
        </w:rPr>
      </w:pPr>
      <w:hyperlink w:anchor="_Toc23319406" w:history="1">
        <w:r w:rsidR="00C9716F" w:rsidRPr="00A87E77">
          <w:rPr>
            <w:rStyle w:val="Hyperlink"/>
            <w:lang w:val="lt-LT"/>
          </w:rPr>
          <w:t>Pranešimas apie H.264/AVC vaizdo standartą, VC-1 vaizdo standartą, MPEG-4 2 dalies vaizdo standartą ir MPEG-2 vaizdo standartą.</w:t>
        </w:r>
        <w:r w:rsidR="00C9716F">
          <w:rPr>
            <w:webHidden/>
          </w:rPr>
          <w:tab/>
        </w:r>
        <w:r w:rsidR="00C9716F">
          <w:rPr>
            <w:webHidden/>
          </w:rPr>
          <w:fldChar w:fldCharType="begin"/>
        </w:r>
        <w:r w:rsidR="00C9716F">
          <w:rPr>
            <w:webHidden/>
          </w:rPr>
          <w:instrText xml:space="preserve"> PAGEREF _Toc23319406 \h </w:instrText>
        </w:r>
        <w:r w:rsidR="00C9716F">
          <w:rPr>
            <w:webHidden/>
          </w:rPr>
        </w:r>
        <w:r w:rsidR="00C9716F">
          <w:rPr>
            <w:webHidden/>
          </w:rPr>
          <w:fldChar w:fldCharType="separate"/>
        </w:r>
        <w:r w:rsidR="00C9716F">
          <w:rPr>
            <w:webHidden/>
          </w:rPr>
          <w:t>41</w:t>
        </w:r>
        <w:r w:rsidR="00C9716F">
          <w:rPr>
            <w:webHidden/>
          </w:rPr>
          <w:fldChar w:fldCharType="end"/>
        </w:r>
      </w:hyperlink>
    </w:p>
    <w:p w14:paraId="5B8FA360" w14:textId="2B911655" w:rsidR="00C9716F" w:rsidRDefault="00FF0E63">
      <w:pPr>
        <w:pStyle w:val="TOC1"/>
        <w:tabs>
          <w:tab w:val="right" w:leader="dot" w:pos="5030"/>
        </w:tabs>
        <w:rPr>
          <w:rFonts w:eastAsiaTheme="minorEastAsia"/>
          <w:b w:val="0"/>
          <w:caps w:val="0"/>
          <w:noProof/>
          <w:sz w:val="22"/>
          <w:lang w:val="en-US" w:eastAsia="en-US" w:bidi="ar-SA"/>
        </w:rPr>
      </w:pPr>
      <w:hyperlink w:anchor="_Toc23319407" w:history="1">
        <w:r w:rsidR="00C9716F" w:rsidRPr="00A87E77">
          <w:rPr>
            <w:rStyle w:val="Hyperlink"/>
            <w:noProof/>
          </w:rPr>
          <w:t>2 priedas. Prenumeratos licencijų paketai</w:t>
        </w:r>
        <w:r w:rsidR="00C9716F">
          <w:rPr>
            <w:noProof/>
            <w:webHidden/>
          </w:rPr>
          <w:tab/>
        </w:r>
        <w:r w:rsidR="00C9716F">
          <w:rPr>
            <w:noProof/>
            <w:webHidden/>
          </w:rPr>
          <w:fldChar w:fldCharType="begin"/>
        </w:r>
        <w:r w:rsidR="00C9716F">
          <w:rPr>
            <w:noProof/>
            <w:webHidden/>
          </w:rPr>
          <w:instrText xml:space="preserve"> PAGEREF _Toc23319407 \h </w:instrText>
        </w:r>
        <w:r w:rsidR="00C9716F">
          <w:rPr>
            <w:noProof/>
            <w:webHidden/>
          </w:rPr>
        </w:r>
        <w:r w:rsidR="00C9716F">
          <w:rPr>
            <w:noProof/>
            <w:webHidden/>
          </w:rPr>
          <w:fldChar w:fldCharType="separate"/>
        </w:r>
        <w:r w:rsidR="00C9716F">
          <w:rPr>
            <w:noProof/>
            <w:webHidden/>
          </w:rPr>
          <w:t>42</w:t>
        </w:r>
        <w:r w:rsidR="00C9716F">
          <w:rPr>
            <w:noProof/>
            <w:webHidden/>
          </w:rPr>
          <w:fldChar w:fldCharType="end"/>
        </w:r>
      </w:hyperlink>
    </w:p>
    <w:p w14:paraId="307B8446" w14:textId="51F0BD67" w:rsidR="00C9716F" w:rsidRDefault="00FF0E63">
      <w:pPr>
        <w:pStyle w:val="TOC3"/>
        <w:rPr>
          <w:rFonts w:eastAsiaTheme="minorEastAsia"/>
          <w:b w:val="0"/>
          <w:smallCaps w:val="0"/>
          <w:sz w:val="22"/>
          <w:lang w:val="en-US" w:eastAsia="en-US" w:bidi="ar-SA"/>
        </w:rPr>
      </w:pPr>
      <w:hyperlink w:anchor="_Toc23319408" w:history="1">
        <w:r w:rsidR="00C9716F" w:rsidRPr="00A87E77">
          <w:rPr>
            <w:rStyle w:val="Hyperlink"/>
          </w:rPr>
          <w:t>Viešasis sektorius</w:t>
        </w:r>
        <w:r w:rsidR="00C9716F">
          <w:rPr>
            <w:webHidden/>
          </w:rPr>
          <w:tab/>
        </w:r>
        <w:r w:rsidR="00C9716F">
          <w:rPr>
            <w:webHidden/>
          </w:rPr>
          <w:fldChar w:fldCharType="begin"/>
        </w:r>
        <w:r w:rsidR="00C9716F">
          <w:rPr>
            <w:webHidden/>
          </w:rPr>
          <w:instrText xml:space="preserve"> PAGEREF _Toc23319408 \h </w:instrText>
        </w:r>
        <w:r w:rsidR="00C9716F">
          <w:rPr>
            <w:webHidden/>
          </w:rPr>
        </w:r>
        <w:r w:rsidR="00C9716F">
          <w:rPr>
            <w:webHidden/>
          </w:rPr>
          <w:fldChar w:fldCharType="separate"/>
        </w:r>
        <w:r w:rsidR="00C9716F">
          <w:rPr>
            <w:webHidden/>
          </w:rPr>
          <w:t>43</w:t>
        </w:r>
        <w:r w:rsidR="00C9716F">
          <w:rPr>
            <w:webHidden/>
          </w:rPr>
          <w:fldChar w:fldCharType="end"/>
        </w:r>
      </w:hyperlink>
    </w:p>
    <w:p w14:paraId="0D8E4893" w14:textId="21F20B84" w:rsidR="00C9716F" w:rsidRDefault="00FF0E63">
      <w:pPr>
        <w:pStyle w:val="TOC1"/>
        <w:tabs>
          <w:tab w:val="right" w:leader="dot" w:pos="5030"/>
        </w:tabs>
        <w:rPr>
          <w:rFonts w:eastAsiaTheme="minorEastAsia"/>
          <w:b w:val="0"/>
          <w:caps w:val="0"/>
          <w:noProof/>
          <w:sz w:val="22"/>
          <w:lang w:val="en-US" w:eastAsia="en-US" w:bidi="ar-SA"/>
        </w:rPr>
      </w:pPr>
      <w:hyperlink w:anchor="_Toc23319409" w:history="1">
        <w:r w:rsidR="00C9716F" w:rsidRPr="00A87E77">
          <w:rPr>
            <w:rStyle w:val="Hyperlink"/>
            <w:noProof/>
          </w:rPr>
          <w:t>3 priedas – standartinės sutarties sąlygos (procesoriai)</w:t>
        </w:r>
        <w:r w:rsidR="00C9716F">
          <w:rPr>
            <w:noProof/>
            <w:webHidden/>
          </w:rPr>
          <w:tab/>
        </w:r>
        <w:r w:rsidR="00C9716F">
          <w:rPr>
            <w:noProof/>
            <w:webHidden/>
          </w:rPr>
          <w:fldChar w:fldCharType="begin"/>
        </w:r>
        <w:r w:rsidR="00C9716F">
          <w:rPr>
            <w:noProof/>
            <w:webHidden/>
          </w:rPr>
          <w:instrText xml:space="preserve"> PAGEREF _Toc23319409 \h </w:instrText>
        </w:r>
        <w:r w:rsidR="00C9716F">
          <w:rPr>
            <w:noProof/>
            <w:webHidden/>
          </w:rPr>
        </w:r>
        <w:r w:rsidR="00C9716F">
          <w:rPr>
            <w:noProof/>
            <w:webHidden/>
          </w:rPr>
          <w:fldChar w:fldCharType="separate"/>
        </w:r>
        <w:r w:rsidR="00C9716F">
          <w:rPr>
            <w:noProof/>
            <w:webHidden/>
          </w:rPr>
          <w:t>44</w:t>
        </w:r>
        <w:r w:rsidR="00C9716F">
          <w:rPr>
            <w:noProof/>
            <w:webHidden/>
          </w:rPr>
          <w:fldChar w:fldCharType="end"/>
        </w:r>
      </w:hyperlink>
    </w:p>
    <w:p w14:paraId="2682EC65" w14:textId="06429273" w:rsidR="00C9716F" w:rsidRDefault="00FF0E63">
      <w:pPr>
        <w:pStyle w:val="TOC1"/>
        <w:tabs>
          <w:tab w:val="right" w:leader="dot" w:pos="5030"/>
        </w:tabs>
        <w:rPr>
          <w:rFonts w:eastAsiaTheme="minorEastAsia"/>
          <w:b w:val="0"/>
          <w:caps w:val="0"/>
          <w:noProof/>
          <w:sz w:val="22"/>
          <w:lang w:val="en-US" w:eastAsia="en-US" w:bidi="ar-SA"/>
        </w:rPr>
      </w:pPr>
      <w:hyperlink w:anchor="_Toc23319410" w:history="1">
        <w:r w:rsidR="00C9716F" w:rsidRPr="00A87E77">
          <w:rPr>
            <w:rStyle w:val="Hyperlink"/>
            <w:noProof/>
          </w:rPr>
          <w:t>4 priedas – Bendrojo duomenų apsaugos reglamento sąlygos</w:t>
        </w:r>
        <w:r w:rsidR="00C9716F">
          <w:rPr>
            <w:noProof/>
            <w:webHidden/>
          </w:rPr>
          <w:tab/>
        </w:r>
        <w:r w:rsidR="00C9716F">
          <w:rPr>
            <w:noProof/>
            <w:webHidden/>
          </w:rPr>
          <w:fldChar w:fldCharType="begin"/>
        </w:r>
        <w:r w:rsidR="00C9716F">
          <w:rPr>
            <w:noProof/>
            <w:webHidden/>
          </w:rPr>
          <w:instrText xml:space="preserve"> PAGEREF _Toc23319410 \h </w:instrText>
        </w:r>
        <w:r w:rsidR="00C9716F">
          <w:rPr>
            <w:noProof/>
            <w:webHidden/>
          </w:rPr>
        </w:r>
        <w:r w:rsidR="00C9716F">
          <w:rPr>
            <w:noProof/>
            <w:webHidden/>
          </w:rPr>
          <w:fldChar w:fldCharType="separate"/>
        </w:r>
        <w:r w:rsidR="00C9716F">
          <w:rPr>
            <w:noProof/>
            <w:webHidden/>
          </w:rPr>
          <w:t>50</w:t>
        </w:r>
        <w:r w:rsidR="00C9716F">
          <w:rPr>
            <w:noProof/>
            <w:webHidden/>
          </w:rPr>
          <w:fldChar w:fldCharType="end"/>
        </w:r>
      </w:hyperlink>
    </w:p>
    <w:p w14:paraId="092C9288" w14:textId="714C1345"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4" w:name="Introduction"/>
      <w:bookmarkStart w:id="5" w:name="_Toc507768531"/>
      <w:bookmarkStart w:id="6" w:name="_Toc507239485"/>
      <w:bookmarkStart w:id="7" w:name="_Toc23319328"/>
      <w:bookmarkStart w:id="8" w:name="_Toc378147615"/>
      <w:bookmarkStart w:id="9" w:name="_Toc378151517"/>
      <w:bookmarkStart w:id="10" w:name="_Toc379797094"/>
      <w:bookmarkStart w:id="11" w:name="_Toc380513120"/>
      <w:bookmarkStart w:id="12" w:name="_Toc380655159"/>
      <w:bookmarkStart w:id="13" w:name="_Toc383415077"/>
      <w:r>
        <w:lastRenderedPageBreak/>
        <w:t>Įvadas</w:t>
      </w:r>
      <w:bookmarkEnd w:id="4"/>
      <w:bookmarkEnd w:id="5"/>
      <w:bookmarkEnd w:id="6"/>
      <w:bookmarkEnd w:id="7"/>
    </w:p>
    <w:p w14:paraId="15E5AE15" w14:textId="77777777" w:rsidR="00B3380E" w:rsidRDefault="00B3380E" w:rsidP="00B3380E">
      <w:pPr>
        <w:pStyle w:val="ProductList-Body"/>
        <w:spacing w:after="240"/>
      </w:pPr>
      <w:bookmarkStart w:id="14" w:name="_Toc507768532"/>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Profesionalių paslaugų duomenų, įskaitant, bet neapsiribojant, Palaikymo duomenis ir Asmeninius duomenis,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5" w:name="_Toc23319329"/>
      <w:r>
        <w:t>Paslaugų lygio sutartys</w:t>
      </w:r>
      <w:bookmarkEnd w:id="14"/>
      <w:bookmarkEnd w:id="15"/>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6" w:name="_Toc507768533"/>
      <w:bookmarkStart w:id="17" w:name="_Toc23319330"/>
      <w:r>
        <w:t>Taikytinos Internete teikiamų paslaugų sąlygos ir naujinimai</w:t>
      </w:r>
      <w:bookmarkEnd w:id="16"/>
      <w:bookmarkEnd w:id="17"/>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8" w:name="_Toc507768534"/>
      <w:bookmarkStart w:id="19" w:name="_Toc23319331"/>
      <w:r>
        <w:t>Elektroniniai pranešimai</w:t>
      </w:r>
      <w:bookmarkEnd w:id="18"/>
      <w:bookmarkEnd w:id="19"/>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20" w:name="_Toc507768535"/>
      <w:bookmarkStart w:id="21" w:name="_Toc507239486"/>
      <w:bookmarkStart w:id="22" w:name="_Toc23319332"/>
      <w:r>
        <w:t>Ankstesnės versijos</w:t>
      </w:r>
      <w:bookmarkEnd w:id="20"/>
      <w:bookmarkEnd w:id="21"/>
      <w:bookmarkEnd w:id="22"/>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3FD138D3" w14:textId="77777777" w:rsidR="00D076FC" w:rsidRDefault="00D076FC" w:rsidP="00D076FC">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3319333"/>
      <w:r>
        <w:t>Paaiškinimai ir pakeitimų suvestinė</w:t>
      </w:r>
      <w:bookmarkEnd w:id="23"/>
      <w:bookmarkEnd w:id="24"/>
      <w:bookmarkEnd w:id="25"/>
      <w:bookmarkEnd w:id="26"/>
      <w:bookmarkEnd w:id="27"/>
      <w:bookmarkEnd w:id="28"/>
      <w:bookmarkEnd w:id="29"/>
      <w:bookmarkEnd w:id="30"/>
      <w:bookmarkEnd w:id="31"/>
      <w:bookmarkEnd w:id="32"/>
    </w:p>
    <w:tbl>
      <w:tblPr>
        <w:tblStyle w:val="TableGrid"/>
        <w:tblW w:w="10800" w:type="dxa"/>
        <w:tblInd w:w="108" w:type="dxa"/>
        <w:tblLook w:val="04A0" w:firstRow="1" w:lastRow="0" w:firstColumn="1" w:lastColumn="0" w:noHBand="0" w:noVBand="1"/>
      </w:tblPr>
      <w:tblGrid>
        <w:gridCol w:w="5282"/>
        <w:gridCol w:w="5518"/>
      </w:tblGrid>
      <w:tr w:rsidR="004760F3" w:rsidRPr="00AD6DB4" w14:paraId="73BC81EE" w14:textId="77777777" w:rsidTr="00562A24">
        <w:trPr>
          <w:tblHeader/>
        </w:trPr>
        <w:tc>
          <w:tcPr>
            <w:tcW w:w="5282" w:type="dxa"/>
            <w:shd w:val="clear" w:color="auto" w:fill="0072C6"/>
          </w:tcPr>
          <w:p w14:paraId="189233C2" w14:textId="77777777" w:rsidR="004760F3" w:rsidRPr="00231971" w:rsidRDefault="004760F3" w:rsidP="00562A24">
            <w:pPr>
              <w:pStyle w:val="ProductList-Body"/>
              <w:spacing w:before="20" w:after="20"/>
              <w:rPr>
                <w:color w:val="FFFFFF" w:themeColor="background1"/>
                <w:sz w:val="16"/>
                <w:szCs w:val="16"/>
              </w:rPr>
            </w:pPr>
            <w:r>
              <w:rPr>
                <w:color w:val="FFFFFF" w:themeColor="background1"/>
                <w:sz w:val="16"/>
                <w:szCs w:val="16"/>
              </w:rPr>
              <w:t>Įtraukta</w:t>
            </w:r>
          </w:p>
        </w:tc>
        <w:tc>
          <w:tcPr>
            <w:tcW w:w="5518" w:type="dxa"/>
            <w:shd w:val="clear" w:color="auto" w:fill="0072C6"/>
          </w:tcPr>
          <w:p w14:paraId="3BD84ADB" w14:textId="77777777" w:rsidR="004760F3" w:rsidRPr="00231971" w:rsidRDefault="004760F3" w:rsidP="00562A24">
            <w:pPr>
              <w:pStyle w:val="ProductList-Body"/>
              <w:spacing w:before="20" w:after="20"/>
              <w:rPr>
                <w:color w:val="FFFFFF" w:themeColor="background1"/>
                <w:sz w:val="16"/>
                <w:szCs w:val="16"/>
              </w:rPr>
            </w:pPr>
            <w:r>
              <w:rPr>
                <w:color w:val="FFFFFF" w:themeColor="background1"/>
                <w:sz w:val="16"/>
                <w:szCs w:val="16"/>
              </w:rPr>
              <w:t>Panaikinta</w:t>
            </w:r>
          </w:p>
        </w:tc>
      </w:tr>
      <w:tr w:rsidR="004760F3" w:rsidRPr="00A47BC4" w14:paraId="41CC9F71" w14:textId="77777777" w:rsidTr="00562A24">
        <w:tc>
          <w:tcPr>
            <w:tcW w:w="5282" w:type="dxa"/>
            <w:vAlign w:val="bottom"/>
          </w:tcPr>
          <w:p w14:paraId="21D18784" w14:textId="77777777" w:rsidR="004760F3" w:rsidRDefault="004760F3" w:rsidP="00562A24">
            <w:pPr>
              <w:pStyle w:val="ProductList-Body"/>
              <w:rPr>
                <w:rFonts w:cstheme="minorHAnsi"/>
                <w:sz w:val="16"/>
                <w:szCs w:val="16"/>
              </w:rPr>
            </w:pPr>
            <w:r>
              <w:rPr>
                <w:rFonts w:cstheme="minorHAnsi"/>
                <w:sz w:val="16"/>
                <w:szCs w:val="16"/>
              </w:rPr>
              <w:t>1 projekto planas</w:t>
            </w:r>
          </w:p>
        </w:tc>
        <w:tc>
          <w:tcPr>
            <w:tcW w:w="5518" w:type="dxa"/>
            <w:vAlign w:val="bottom"/>
          </w:tcPr>
          <w:p w14:paraId="7E4896C2" w14:textId="77777777" w:rsidR="004760F3" w:rsidRPr="00E92AA5" w:rsidRDefault="004760F3" w:rsidP="00562A24">
            <w:pPr>
              <w:pStyle w:val="ProductList-Body"/>
              <w:rPr>
                <w:rFonts w:cstheme="minorHAnsi"/>
                <w:sz w:val="16"/>
                <w:szCs w:val="16"/>
              </w:rPr>
            </w:pPr>
            <w:r>
              <w:rPr>
                <w:rFonts w:cstheme="minorHAnsi"/>
                <w:sz w:val="16"/>
                <w:szCs w:val="16"/>
              </w:rPr>
              <w:t>„Project Online Professional“</w:t>
            </w:r>
          </w:p>
        </w:tc>
      </w:tr>
      <w:tr w:rsidR="004760F3" w:rsidRPr="00A47BC4" w14:paraId="6157B6F1" w14:textId="77777777" w:rsidTr="00562A24">
        <w:tc>
          <w:tcPr>
            <w:tcW w:w="5282" w:type="dxa"/>
            <w:vAlign w:val="bottom"/>
          </w:tcPr>
          <w:p w14:paraId="620D7B67" w14:textId="77777777" w:rsidR="004760F3" w:rsidRDefault="004760F3" w:rsidP="00562A24">
            <w:pPr>
              <w:pStyle w:val="ProductList-Body"/>
              <w:rPr>
                <w:rFonts w:cstheme="minorHAnsi"/>
                <w:sz w:val="16"/>
                <w:szCs w:val="16"/>
              </w:rPr>
            </w:pPr>
            <w:r>
              <w:rPr>
                <w:rFonts w:cstheme="minorHAnsi"/>
                <w:sz w:val="16"/>
                <w:szCs w:val="16"/>
              </w:rPr>
              <w:t>3 projekto planas</w:t>
            </w:r>
          </w:p>
        </w:tc>
        <w:tc>
          <w:tcPr>
            <w:tcW w:w="5518" w:type="dxa"/>
            <w:vAlign w:val="bottom"/>
          </w:tcPr>
          <w:p w14:paraId="3A4417F4" w14:textId="77777777" w:rsidR="004760F3" w:rsidRPr="00E92AA5" w:rsidRDefault="004760F3" w:rsidP="00562A24">
            <w:pPr>
              <w:pStyle w:val="ProductList-Body"/>
              <w:rPr>
                <w:rFonts w:cstheme="minorHAnsi"/>
                <w:sz w:val="16"/>
                <w:szCs w:val="16"/>
              </w:rPr>
            </w:pPr>
            <w:r>
              <w:rPr>
                <w:rFonts w:cstheme="minorHAnsi"/>
                <w:sz w:val="16"/>
                <w:szCs w:val="16"/>
              </w:rPr>
              <w:t>„Project Online Premium“</w:t>
            </w:r>
          </w:p>
        </w:tc>
      </w:tr>
      <w:tr w:rsidR="004760F3" w:rsidRPr="00A47BC4" w14:paraId="57B867BD" w14:textId="77777777" w:rsidTr="00562A24">
        <w:tc>
          <w:tcPr>
            <w:tcW w:w="5282" w:type="dxa"/>
            <w:vAlign w:val="bottom"/>
          </w:tcPr>
          <w:p w14:paraId="7D122A71" w14:textId="77777777" w:rsidR="004760F3" w:rsidRDefault="004760F3" w:rsidP="00562A24">
            <w:pPr>
              <w:pStyle w:val="ProductList-Body"/>
              <w:rPr>
                <w:rFonts w:cstheme="minorHAnsi"/>
                <w:sz w:val="16"/>
                <w:szCs w:val="16"/>
              </w:rPr>
            </w:pPr>
            <w:r>
              <w:rPr>
                <w:rFonts w:cstheme="minorHAnsi"/>
                <w:sz w:val="16"/>
                <w:szCs w:val="16"/>
              </w:rPr>
              <w:t>5 projekto planas</w:t>
            </w:r>
          </w:p>
        </w:tc>
        <w:tc>
          <w:tcPr>
            <w:tcW w:w="5518" w:type="dxa"/>
            <w:vAlign w:val="bottom"/>
          </w:tcPr>
          <w:p w14:paraId="3CF32AA9" w14:textId="77777777" w:rsidR="004760F3" w:rsidRPr="00E92AA5" w:rsidRDefault="004760F3" w:rsidP="00562A24">
            <w:pPr>
              <w:pStyle w:val="ProductList-Body"/>
              <w:rPr>
                <w:rFonts w:cstheme="minorHAnsi"/>
                <w:sz w:val="16"/>
                <w:szCs w:val="16"/>
              </w:rPr>
            </w:pPr>
          </w:p>
        </w:tc>
      </w:tr>
      <w:tr w:rsidR="004760F3" w:rsidRPr="00A47BC4" w14:paraId="5852F37F" w14:textId="77777777" w:rsidTr="00562A24">
        <w:tc>
          <w:tcPr>
            <w:tcW w:w="5282" w:type="dxa"/>
            <w:vAlign w:val="bottom"/>
          </w:tcPr>
          <w:p w14:paraId="5870AF66" w14:textId="77777777" w:rsidR="004760F3" w:rsidRDefault="004760F3" w:rsidP="00562A24">
            <w:pPr>
              <w:pStyle w:val="ProductList-Body"/>
              <w:rPr>
                <w:rFonts w:cstheme="minorHAnsi"/>
                <w:sz w:val="16"/>
                <w:szCs w:val="16"/>
              </w:rPr>
            </w:pPr>
            <w:r>
              <w:rPr>
                <w:rFonts w:cstheme="minorHAnsi"/>
                <w:sz w:val="16"/>
                <w:szCs w:val="16"/>
              </w:rPr>
              <w:t>„GitHub“ veiksmai</w:t>
            </w:r>
          </w:p>
        </w:tc>
        <w:tc>
          <w:tcPr>
            <w:tcW w:w="5518" w:type="dxa"/>
            <w:vAlign w:val="bottom"/>
          </w:tcPr>
          <w:p w14:paraId="7605D1EA" w14:textId="77777777" w:rsidR="004760F3" w:rsidRPr="00E92AA5" w:rsidRDefault="004760F3" w:rsidP="00562A24">
            <w:pPr>
              <w:pStyle w:val="ProductList-Body"/>
              <w:rPr>
                <w:rFonts w:cstheme="minorHAnsi"/>
                <w:sz w:val="16"/>
                <w:szCs w:val="16"/>
              </w:rPr>
            </w:pPr>
          </w:p>
        </w:tc>
      </w:tr>
      <w:tr w:rsidR="004760F3" w:rsidRPr="00A47BC4" w14:paraId="1D4795AA" w14:textId="77777777" w:rsidTr="00562A24">
        <w:tc>
          <w:tcPr>
            <w:tcW w:w="5282" w:type="dxa"/>
            <w:vAlign w:val="bottom"/>
          </w:tcPr>
          <w:p w14:paraId="015421C9" w14:textId="77777777" w:rsidR="004760F3" w:rsidRDefault="004760F3" w:rsidP="00562A24">
            <w:pPr>
              <w:pStyle w:val="ProductList-Body"/>
              <w:rPr>
                <w:rFonts w:cstheme="minorHAnsi"/>
                <w:sz w:val="16"/>
                <w:szCs w:val="16"/>
              </w:rPr>
            </w:pPr>
            <w:r>
              <w:rPr>
                <w:rFonts w:cstheme="minorHAnsi"/>
                <w:sz w:val="16"/>
                <w:szCs w:val="16"/>
              </w:rPr>
              <w:t>„GitHub“ įžvalgos</w:t>
            </w:r>
          </w:p>
        </w:tc>
        <w:tc>
          <w:tcPr>
            <w:tcW w:w="5518" w:type="dxa"/>
            <w:vAlign w:val="bottom"/>
          </w:tcPr>
          <w:p w14:paraId="13A0DCE9" w14:textId="77777777" w:rsidR="004760F3" w:rsidRPr="00E92AA5" w:rsidRDefault="004760F3" w:rsidP="00562A24">
            <w:pPr>
              <w:pStyle w:val="ProductList-Body"/>
              <w:rPr>
                <w:rFonts w:cstheme="minorHAnsi"/>
                <w:sz w:val="16"/>
                <w:szCs w:val="16"/>
              </w:rPr>
            </w:pPr>
          </w:p>
        </w:tc>
      </w:tr>
      <w:tr w:rsidR="004760F3" w:rsidRPr="00A47BC4" w14:paraId="3328E3B0" w14:textId="77777777" w:rsidTr="00562A24">
        <w:tc>
          <w:tcPr>
            <w:tcW w:w="5282" w:type="dxa"/>
            <w:vAlign w:val="bottom"/>
          </w:tcPr>
          <w:p w14:paraId="5E455084" w14:textId="77777777" w:rsidR="004760F3" w:rsidRDefault="004760F3" w:rsidP="00562A24">
            <w:pPr>
              <w:pStyle w:val="ProductList-Body"/>
              <w:rPr>
                <w:rFonts w:cstheme="minorHAnsi"/>
                <w:sz w:val="16"/>
                <w:szCs w:val="16"/>
              </w:rPr>
            </w:pPr>
            <w:r>
              <w:rPr>
                <w:rFonts w:cstheme="minorHAnsi"/>
                <w:sz w:val="16"/>
                <w:szCs w:val="16"/>
              </w:rPr>
              <w:t>„GitHub“ išplėstinė sauga</w:t>
            </w:r>
          </w:p>
        </w:tc>
        <w:tc>
          <w:tcPr>
            <w:tcW w:w="5518" w:type="dxa"/>
            <w:vAlign w:val="bottom"/>
          </w:tcPr>
          <w:p w14:paraId="242ED187" w14:textId="77777777" w:rsidR="004760F3" w:rsidRPr="00E92AA5" w:rsidRDefault="004760F3" w:rsidP="00562A24">
            <w:pPr>
              <w:pStyle w:val="ProductList-Body"/>
              <w:rPr>
                <w:rFonts w:cstheme="minorHAnsi"/>
                <w:sz w:val="16"/>
                <w:szCs w:val="16"/>
              </w:rPr>
            </w:pPr>
          </w:p>
        </w:tc>
      </w:tr>
      <w:tr w:rsidR="004760F3" w:rsidRPr="00A47BC4" w14:paraId="5396934C" w14:textId="77777777" w:rsidTr="00562A24">
        <w:tc>
          <w:tcPr>
            <w:tcW w:w="5282" w:type="dxa"/>
            <w:vAlign w:val="bottom"/>
          </w:tcPr>
          <w:p w14:paraId="42B3A0E4" w14:textId="77777777" w:rsidR="004760F3" w:rsidRDefault="004760F3" w:rsidP="00562A24">
            <w:pPr>
              <w:pStyle w:val="ProductList-Body"/>
              <w:rPr>
                <w:rFonts w:cstheme="minorHAnsi"/>
                <w:sz w:val="16"/>
                <w:szCs w:val="16"/>
              </w:rPr>
            </w:pPr>
            <w:r>
              <w:rPr>
                <w:rFonts w:cstheme="minorHAnsi"/>
                <w:sz w:val="16"/>
                <w:szCs w:val="16"/>
              </w:rPr>
              <w:t>„GitHub“ paketai</w:t>
            </w:r>
          </w:p>
        </w:tc>
        <w:tc>
          <w:tcPr>
            <w:tcW w:w="5518" w:type="dxa"/>
            <w:vAlign w:val="bottom"/>
          </w:tcPr>
          <w:p w14:paraId="00302F63" w14:textId="77777777" w:rsidR="004760F3" w:rsidRPr="00E92AA5" w:rsidRDefault="004760F3" w:rsidP="00562A24">
            <w:pPr>
              <w:pStyle w:val="ProductList-Body"/>
              <w:rPr>
                <w:rFonts w:cstheme="minorHAnsi"/>
                <w:sz w:val="16"/>
                <w:szCs w:val="16"/>
              </w:rPr>
            </w:pPr>
          </w:p>
        </w:tc>
      </w:tr>
    </w:tbl>
    <w:p w14:paraId="529DBC80" w14:textId="77777777" w:rsidR="004760F3" w:rsidRPr="001F4ED0" w:rsidRDefault="004760F3" w:rsidP="004760F3">
      <w:pPr>
        <w:pStyle w:val="ProductList-Body"/>
      </w:pPr>
    </w:p>
    <w:p w14:paraId="08556653" w14:textId="77777777" w:rsidR="004760F3" w:rsidRDefault="004760F3" w:rsidP="004760F3">
      <w:pPr>
        <w:pStyle w:val="ProductList-ClauseHeading"/>
      </w:pPr>
      <w:r>
        <w:t>Duomenų apsaugos sąlygos</w:t>
      </w:r>
    </w:p>
    <w:p w14:paraId="4F43403D" w14:textId="65FA7B8B" w:rsidR="004760F3" w:rsidRDefault="00FF0E63" w:rsidP="004760F3">
      <w:pPr>
        <w:pStyle w:val="ProductList-Body"/>
      </w:pPr>
      <w:hyperlink w:anchor="AppendixA_CoreOnlineServices" w:tooltip="A priedas – Pagrindinės Internete teikiamos paslaugos" w:history="1">
        <w:r w:rsidR="004760F3">
          <w:rPr>
            <w:rStyle w:val="Hyperlink"/>
          </w:rPr>
          <w:t>A priedas – Pagrindinės Internete teikiamos paslaugos</w:t>
        </w:r>
      </w:hyperlink>
      <w:r w:rsidR="004760F3">
        <w:t>: Į „Office 365 Services“ pagrindinių paslaugų sąrašą įtrauktas „Teams“ paciento koordinavimas, pamainos ir virtualūs vizitai.</w:t>
      </w:r>
    </w:p>
    <w:p w14:paraId="620445F1" w14:textId="77777777" w:rsidR="004760F3" w:rsidRPr="001F4ED0" w:rsidRDefault="004760F3" w:rsidP="004760F3">
      <w:pPr>
        <w:pStyle w:val="ProductList-Body"/>
      </w:pPr>
    </w:p>
    <w:p w14:paraId="58FC09F6" w14:textId="77777777" w:rsidR="004760F3" w:rsidRPr="0021499B" w:rsidRDefault="004760F3" w:rsidP="004760F3">
      <w:pPr>
        <w:pStyle w:val="ProductList-ClauseHeading"/>
      </w:pPr>
      <w:r>
        <w:t>Konkrečioms internete teikiamoms paslaugoms taikomos sąlygos</w:t>
      </w:r>
    </w:p>
    <w:p w14:paraId="58171348" w14:textId="7FA74D84" w:rsidR="004760F3" w:rsidRDefault="00FF0E63" w:rsidP="004760F3">
      <w:pPr>
        <w:pStyle w:val="ProductList-Body"/>
      </w:pPr>
      <w:hyperlink r:id="rId17" w:anchor="_top" w:history="1">
        <w:r w:rsidR="004760F3" w:rsidRPr="00173002">
          <w:rPr>
            <w:rStyle w:val="Hyperlink"/>
            <w:color w:val="0563C1"/>
          </w:rPr>
          <w:t>„Az</w:t>
        </w:r>
        <w:r w:rsidR="004760F3">
          <w:rPr>
            <w:rStyle w:val="Hyperlink"/>
          </w:rPr>
          <w:t>ure Lab Services</w:t>
        </w:r>
        <w:r w:rsidR="004760F3" w:rsidRPr="00173002">
          <w:rPr>
            <w:color w:val="0563C1"/>
            <w:u w:val="single"/>
          </w:rPr>
          <w:t>“</w:t>
        </w:r>
      </w:hyperlink>
      <w:r w:rsidR="004760F3">
        <w:t>: Įtrauktas paaiškinimas, kad „Azure Lab Services“ negalima naudoti siekiant palengvinti arba vykdyti kriptovaliutų kasimą.</w:t>
      </w:r>
    </w:p>
    <w:p w14:paraId="084BA719" w14:textId="3BD44C7F" w:rsidR="004760F3" w:rsidRPr="005602E5" w:rsidRDefault="00FF0E63" w:rsidP="004760F3">
      <w:pPr>
        <w:pStyle w:val="ProductList-ClauseHeading"/>
        <w:keepNext w:val="0"/>
        <w:tabs>
          <w:tab w:val="clear" w:pos="360"/>
          <w:tab w:val="clear" w:pos="720"/>
          <w:tab w:val="clear" w:pos="1080"/>
          <w:tab w:val="left" w:pos="158"/>
        </w:tabs>
        <w:rPr>
          <w:b w:val="0"/>
          <w:color w:val="auto"/>
          <w:szCs w:val="22"/>
        </w:rPr>
      </w:pPr>
      <w:hyperlink r:id="rId18" w:anchor="O365Services" w:history="1">
        <w:r w:rsidR="004760F3">
          <w:rPr>
            <w:rStyle w:val="Hyperlink"/>
            <w:b w:val="0"/>
          </w:rPr>
          <w:t>„Office 365“ paslaugos</w:t>
        </w:r>
      </w:hyperlink>
      <w:r w:rsidR="004760F3" w:rsidRPr="008D1BB7">
        <w:rPr>
          <w:rStyle w:val="Hyperlink"/>
          <w:b w:val="0"/>
          <w:color w:val="auto"/>
          <w:u w:val="none"/>
        </w:rPr>
        <w:t xml:space="preserve">: Įtrauktas </w:t>
      </w:r>
      <w:r w:rsidR="004760F3" w:rsidRPr="008D1BB7">
        <w:rPr>
          <w:rStyle w:val="Hyperlink"/>
          <w:b w:val="0"/>
          <w:bCs/>
          <w:color w:val="auto"/>
          <w:u w:val="none"/>
        </w:rPr>
        <w:t>punktas, apimantis „Microsoft Teams“ bandomųjų versijų naudojimą.</w:t>
      </w:r>
      <w:r w:rsidR="004760F3">
        <w:rPr>
          <w:b w:val="0"/>
          <w:color w:val="auto"/>
          <w:szCs w:val="22"/>
        </w:rPr>
        <w:t xml:space="preserve"> Įtrauktas punktas, apimantis „Cortana</w:t>
      </w:r>
      <w:r w:rsidR="004760F3" w:rsidRPr="00173002">
        <w:rPr>
          <w:rStyle w:val="Hyperlink"/>
          <w:b w:val="0"/>
          <w:bCs/>
          <w:color w:val="auto"/>
        </w:rPr>
        <w:t>“</w:t>
      </w:r>
      <w:r w:rsidR="004760F3">
        <w:rPr>
          <w:b w:val="0"/>
          <w:color w:val="auto"/>
          <w:szCs w:val="22"/>
        </w:rPr>
        <w:t xml:space="preserve"> naudojimą su „Office 365 Services“. Įtrauktas punktas, skirtas paaiškinti, kad duomenų praradimo prevencijos paslauga netaikoma „Teams“ siunčiamoms SMS žinutėms arba jas blokuoja.</w:t>
      </w:r>
    </w:p>
    <w:p w14:paraId="595619CF" w14:textId="1663851E" w:rsidR="004760F3" w:rsidRPr="001F4ED0" w:rsidRDefault="00FF0E63" w:rsidP="004760F3">
      <w:pPr>
        <w:pStyle w:val="ProductList-ClauseHeading"/>
        <w:keepNext w:val="0"/>
        <w:tabs>
          <w:tab w:val="clear" w:pos="360"/>
          <w:tab w:val="clear" w:pos="720"/>
          <w:tab w:val="clear" w:pos="1080"/>
          <w:tab w:val="left" w:pos="158"/>
        </w:tabs>
        <w:rPr>
          <w:b w:val="0"/>
          <w:color w:val="auto"/>
        </w:rPr>
      </w:pPr>
      <w:hyperlink r:id="rId19" w:anchor="O365Applications" w:history="1">
        <w:r w:rsidR="004760F3">
          <w:rPr>
            <w:rStyle w:val="Hyperlink"/>
            <w:b w:val="0"/>
            <w:szCs w:val="22"/>
          </w:rPr>
          <w:t>„Office 365“ programos</w:t>
        </w:r>
      </w:hyperlink>
      <w:r w:rsidR="004760F3">
        <w:rPr>
          <w:b w:val="0"/>
          <w:color w:val="auto"/>
          <w:szCs w:val="22"/>
        </w:rPr>
        <w:t>: Siekiant</w:t>
      </w:r>
      <w:r w:rsidR="004760F3">
        <w:rPr>
          <w:b w:val="0"/>
          <w:color w:val="auto"/>
        </w:rPr>
        <w:t xml:space="preserve"> aiškumo, </w:t>
      </w:r>
      <w:r w:rsidR="004760F3">
        <w:rPr>
          <w:b w:val="0"/>
          <w:color w:val="auto"/>
          <w:szCs w:val="22"/>
        </w:rPr>
        <w:t>atnaujintas punktas „Išmanieji telefonai ir planšetiniai įrenginiai“. Mobiliesiems įrenginiams skirtų „Office“ ir „Outlook“ licencijavimo taisyklės nepakeistos</w:t>
      </w:r>
      <w:r w:rsidR="004760F3">
        <w:rPr>
          <w:b w:val="0"/>
          <w:color w:val="auto"/>
        </w:rPr>
        <w:t>.</w:t>
      </w:r>
    </w:p>
    <w:p w14:paraId="0850A21B" w14:textId="320C492D" w:rsidR="003D09F9" w:rsidRPr="00E464DF" w:rsidRDefault="00FF0E63" w:rsidP="004760F3">
      <w:pPr>
        <w:pStyle w:val="ProductList-Body"/>
      </w:pPr>
      <w:hyperlink r:id="rId20" w:anchor="GitHubOfferings" w:history="1">
        <w:r w:rsidR="004760F3">
          <w:rPr>
            <w:rStyle w:val="Hyperlink"/>
          </w:rPr>
          <w:t>„GitHub“ pasiūlymai</w:t>
        </w:r>
      </w:hyperlink>
      <w:r w:rsidR="004760F3">
        <w:t>: Įtrauktos naujų „GitHub“ pasiūlymų sąlygos</w:t>
      </w:r>
      <w:r w:rsidR="003D09F9">
        <w:t>.</w:t>
      </w:r>
    </w:p>
    <w:p w14:paraId="50B01AA7" w14:textId="2FB8D25F" w:rsidR="0030171A" w:rsidRPr="00903BB7" w:rsidRDefault="00FF0E63" w:rsidP="00B44244">
      <w:pPr>
        <w:pStyle w:val="ProductList-Body"/>
        <w:shd w:val="clear" w:color="auto" w:fill="A6A6A6" w:themeFill="background1" w:themeFillShade="A6"/>
        <w:spacing w:before="120" w:after="240"/>
        <w:jc w:val="right"/>
      </w:pP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1"/>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_Toc23319334"/>
      <w:bookmarkStart w:id="36" w:name="Definitions"/>
      <w:bookmarkEnd w:id="8"/>
      <w:bookmarkEnd w:id="9"/>
      <w:bookmarkEnd w:id="10"/>
      <w:bookmarkEnd w:id="11"/>
      <w:bookmarkEnd w:id="12"/>
      <w:bookmarkEnd w:id="13"/>
      <w:r>
        <w:lastRenderedPageBreak/>
        <w:t>Apibrėžtys</w:t>
      </w:r>
      <w:bookmarkEnd w:id="33"/>
      <w:bookmarkEnd w:id="34"/>
      <w:bookmarkEnd w:id="35"/>
    </w:p>
    <w:bookmarkEnd w:id="36"/>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6FEBACBC"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AppendixA_CoreOnlineServices" w:tooltip="A priede" w:history="1">
        <w:r>
          <w:rPr>
            <w:rStyle w:val="Hyperlink"/>
          </w:rPr>
          <w:t>A priede</w:t>
        </w:r>
      </w:hyperlink>
      <w:r>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6BC7FB6" w14:textId="0E6C48D9" w:rsidR="00943C98" w:rsidRPr="00874919" w:rsidRDefault="00943C98" w:rsidP="00B3380E">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B0F656F" w14:textId="77777777" w:rsidR="00552CE3" w:rsidRDefault="00552CE3" w:rsidP="00552CE3">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7" w:name="_Toc507239490"/>
      <w:r>
        <w:t>Internete teikiamų paslaugų sąlygas</w:t>
      </w:r>
      <w:bookmarkEnd w:id="37"/>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342C9F03" w14:textId="49679ACB"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Attachment3" w:tooltip="3 priede" w:history="1">
        <w:r>
          <w:rPr>
            <w:rStyle w:val="Hyperlink"/>
          </w:rPr>
          <w:t>3 priede</w:t>
        </w:r>
      </w:hyperlink>
      <w:r>
        <w:t>.</w:t>
      </w:r>
    </w:p>
    <w:p w14:paraId="2EDCF807" w14:textId="77777777" w:rsidR="00943C98" w:rsidRDefault="00943C98" w:rsidP="00943C98">
      <w:pPr>
        <w:pStyle w:val="ProductList-Body"/>
        <w:spacing w:after="80"/>
      </w:pPr>
      <w:r>
        <w:lastRenderedPageBreak/>
        <w:t>„Antrinis duomenų tvarkytojas“ reiškia kitus įmonės „Microsoft“ duomenims apdoroti naudojamus tvarkytojus.</w:t>
      </w:r>
    </w:p>
    <w:p w14:paraId="6E23F863" w14:textId="1E5674AA"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3C51FDFA" w14:textId="311934B3" w:rsidR="00943C98"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261FD1B" w14:textId="1250AEE3" w:rsidR="00ED5457" w:rsidRDefault="00ED5457" w:rsidP="00103924">
      <w:pPr>
        <w:pStyle w:val="ProductList-Body"/>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8" w:name="_Toc507768538"/>
      <w:bookmarkStart w:id="39" w:name="_Toc23319335"/>
      <w:bookmarkStart w:id="40" w:name="GeneralTerms"/>
      <w:r>
        <w:lastRenderedPageBreak/>
        <w:t>Bendrosios sąlygos</w:t>
      </w:r>
      <w:bookmarkEnd w:id="38"/>
      <w:bookmarkEnd w:id="39"/>
    </w:p>
    <w:p w14:paraId="7F747CC0" w14:textId="77777777" w:rsidR="00943C98" w:rsidRDefault="00943C98" w:rsidP="00943C98">
      <w:pPr>
        <w:pStyle w:val="ProductList-SubSubSectionHeading"/>
        <w:outlineLvl w:val="1"/>
      </w:pPr>
      <w:bookmarkStart w:id="41" w:name="_Toc507768539"/>
      <w:bookmarkStart w:id="42" w:name="_Toc23319336"/>
      <w:bookmarkStart w:id="43" w:name="OnlineServicesChanges"/>
      <w:bookmarkEnd w:id="40"/>
      <w:r>
        <w:t>Internete teikiamų paslaugų licencijavimas</w:t>
      </w:r>
      <w:bookmarkEnd w:id="41"/>
      <w:bookmarkEnd w:id="42"/>
    </w:p>
    <w:bookmarkEnd w:id="43"/>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23319337"/>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6" w:name="_Toc507768541"/>
      <w:bookmarkStart w:id="47" w:name="_Toc507239493"/>
      <w:bookmarkStart w:id="48" w:name="_Toc23319338"/>
      <w:r>
        <w:t>Programinės įrangos naudojimas kartu su internete teikiama paslauga</w:t>
      </w:r>
      <w:bookmarkEnd w:id="46"/>
      <w:bookmarkEnd w:id="47"/>
      <w:bookmarkEnd w:id="48"/>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w:t>
      </w:r>
      <w:r>
        <w:lastRenderedPageBreak/>
        <w:t xml:space="preserve">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9" w:name="_Toc507768542"/>
      <w:bookmarkStart w:id="50" w:name="_Toc23319339"/>
      <w:bookmarkStart w:id="51" w:name="NonMicrosoftProducts"/>
      <w:r>
        <w:t>Techniniai apribojimai</w:t>
      </w:r>
      <w:bookmarkEnd w:id="49"/>
      <w:bookmarkEnd w:id="50"/>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2" w:name="_Toc507768543"/>
      <w:bookmarkStart w:id="53" w:name="_Toc23319340"/>
      <w:r>
        <w:t>Importavimo / eksportavimo paslaugos</w:t>
      </w:r>
      <w:bookmarkEnd w:id="52"/>
      <w:bookmarkEnd w:id="53"/>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4" w:name="_Toc507768544"/>
      <w:bookmarkStart w:id="55" w:name="_Toc23319341"/>
      <w:r>
        <w:t>Šrifto komponentai</w:t>
      </w:r>
      <w:bookmarkEnd w:id="54"/>
      <w:bookmarkEnd w:id="55"/>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6" w:name="_Toc507768545"/>
      <w:bookmarkStart w:id="57" w:name="_Toc23319342"/>
      <w:r>
        <w:t>Internete teikiamų paslaugų pakeitimai ir pasiekiamumas</w:t>
      </w:r>
      <w:bookmarkEnd w:id="56"/>
      <w:bookmarkEnd w:id="57"/>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8" w:name="_Toc507768546"/>
      <w:bookmarkStart w:id="59" w:name="_Toc23319343"/>
      <w:r>
        <w:t>Įstatymų laikymasis</w:t>
      </w:r>
      <w:bookmarkEnd w:id="58"/>
      <w:bookmarkEnd w:id="59"/>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23319344"/>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1"/>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w:t>
      </w:r>
      <w:r>
        <w:lastRenderedPageBreak/>
        <w:t>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t>Peržiūros</w:t>
      </w:r>
    </w:p>
    <w:p w14:paraId="5B5498F1" w14:textId="77777777" w:rsidR="00D076FC" w:rsidRDefault="00D076FC" w:rsidP="00CD7CDA">
      <w:pPr>
        <w:pStyle w:val="ProductList-Body"/>
        <w:tabs>
          <w:tab w:val="clear" w:pos="158"/>
          <w:tab w:val="left" w:pos="22"/>
        </w:tabs>
        <w:ind w:firstLine="22"/>
      </w:pPr>
      <w:r>
        <w:t xml:space="preserve">PERŽIŪROS VERSIJOS TEIKIAMOS „TOKIOS, KOKIOS YRA“, „SU VISAIS TRŪKUMAIS“ IR „TADA, KAI JOS PASIEKIAMOS“, kaip nurodyta čia. Gali būti neteikiama su Vertinimo versijomis susijusi pagalba klientams. Bet kuriuo metu be įspėjimo galime pakeisti Vertinimo versijas arba nutraukti jų teikimą. Be to, galime nuspręsti neišleisti Peržiūros versijų paslaugos kaip visuotinai pasiekiamos komerciniais tikslais.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CD7CDA">
      <w:pPr>
        <w:pStyle w:val="ProductList-Body"/>
        <w:tabs>
          <w:tab w:val="clear" w:pos="158"/>
          <w:tab w:val="left" w:pos="22"/>
        </w:tabs>
        <w:ind w:firstLine="22"/>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CD7CDA">
      <w:pPr>
        <w:pStyle w:val="ProductList-Body"/>
        <w:keepNext/>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D076FC">
      <w:pPr>
        <w:pStyle w:val="ProductList-Body"/>
        <w:keepNext/>
        <w:ind w:left="158" w:hanging="158"/>
        <w:rPr>
          <w:b/>
          <w:color w:val="0072C6"/>
        </w:rPr>
      </w:pPr>
    </w:p>
    <w:p w14:paraId="08B8DD82" w14:textId="77777777" w:rsidR="00D076FC" w:rsidRPr="004C41FC" w:rsidRDefault="00D076FC" w:rsidP="00D076FC">
      <w:pPr>
        <w:pStyle w:val="ProductList-Body"/>
        <w:keepNext/>
        <w:ind w:left="158" w:hanging="158"/>
      </w:pPr>
      <w:r>
        <w:rPr>
          <w:b/>
          <w:color w:val="0072C6"/>
        </w:rPr>
        <w:t>Lyginamoji konkurencingumo analizė</w:t>
      </w:r>
    </w:p>
    <w:p w14:paraId="37168185" w14:textId="77777777" w:rsidR="00D076FC" w:rsidRDefault="00D076FC" w:rsidP="00CD7CDA">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D076FC">
      <w:pPr>
        <w:pStyle w:val="ProductList-Body"/>
        <w:ind w:left="158" w:hanging="158"/>
      </w:pPr>
    </w:p>
    <w:p w14:paraId="6E2C9CE0" w14:textId="77777777" w:rsidR="00D076FC" w:rsidRPr="00AF1A25" w:rsidRDefault="00D076FC" w:rsidP="00D076FC">
      <w:pPr>
        <w:pStyle w:val="ProductList-Body"/>
        <w:keepNext/>
        <w:ind w:left="158" w:hanging="158"/>
        <w:rPr>
          <w:b/>
          <w:color w:val="0072C6"/>
        </w:rPr>
      </w:pPr>
      <w:r>
        <w:rPr>
          <w:b/>
          <w:bCs/>
          <w:color w:val="0072C6"/>
        </w:rPr>
        <w:t>Valstybinių institucijų klientai</w:t>
      </w:r>
    </w:p>
    <w:bookmarkEnd w:id="62"/>
    <w:p w14:paraId="408B3CAE" w14:textId="77777777" w:rsidR="00D076FC" w:rsidRDefault="00D076FC" w:rsidP="00D076FC">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074BE6">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074BE6">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1FCC">
      <w:pPr>
        <w:pStyle w:val="ProductList-Body"/>
        <w:keepNext/>
        <w:rPr>
          <w:b/>
          <w:bCs/>
          <w:color w:val="0072C6"/>
        </w:rPr>
      </w:pPr>
    </w:p>
    <w:p w14:paraId="61BFC8CC" w14:textId="25BD1700" w:rsidR="00A41FCC" w:rsidRDefault="00A41FCC" w:rsidP="00A41FCC">
      <w:pPr>
        <w:pStyle w:val="ProductList-Body"/>
        <w:keepNext/>
        <w:rPr>
          <w:b/>
          <w:bCs/>
          <w:color w:val="0072C6"/>
        </w:rPr>
      </w:pPr>
      <w:r>
        <w:rPr>
          <w:b/>
          <w:bCs/>
          <w:color w:val="0072C6"/>
        </w:rPr>
        <w:t>Vokietijoje internete teikiamos paslaugos</w:t>
      </w:r>
    </w:p>
    <w:p w14:paraId="5638F299" w14:textId="19108A45" w:rsidR="00A41FCC" w:rsidRPr="00A41FCC" w:rsidRDefault="00A41FCC" w:rsidP="00A41FCC">
      <w:pPr>
        <w:pStyle w:val="ProductList-Body"/>
        <w:keepNext/>
        <w:rPr>
          <w:b/>
          <w:bCs/>
          <w:color w:val="0072C6"/>
        </w:rPr>
      </w:pPr>
      <w:r>
        <w:t xml:space="preserve">Vokietijoje internete teikiamų paslaugų naudojimui toliau taikomos konkretaus pasiūlymo sąlygos, pateikiamos adresu </w:t>
      </w:r>
      <w:hyperlink r:id="rId30" w:history="1">
        <w:r>
          <w:rPr>
            <w:rStyle w:val="Hyperlink"/>
          </w:rPr>
          <w:t>https://aka.ms/MCAGermanSupplement</w:t>
        </w:r>
      </w:hyperlink>
      <w:r>
        <w:t xml:space="preserve">. </w:t>
      </w:r>
    </w:p>
    <w:p w14:paraId="2F07906B"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63" w:name="_Toc507239504"/>
      <w:bookmarkStart w:id="64" w:name="_Toc23319345"/>
      <w:r>
        <w:lastRenderedPageBreak/>
        <w:t>Duomenų apsaugos sąlygos</w:t>
      </w:r>
      <w:bookmarkEnd w:id="63"/>
      <w:bookmarkEnd w:id="64"/>
    </w:p>
    <w:p w14:paraId="191519EF" w14:textId="77777777" w:rsidR="00943C98" w:rsidRDefault="00943C98" w:rsidP="00943C98">
      <w:pPr>
        <w:pStyle w:val="ProductList-Body"/>
        <w:spacing w:after="120"/>
        <w:sectPr w:rsidR="00943C98" w:rsidSect="00A61B2A">
          <w:footerReference w:type="default" r:id="rId31"/>
          <w:footerReference w:type="first" r:id="rId32"/>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074BE6">
      <w:pPr>
        <w:pStyle w:val="ProductList-Body"/>
        <w:numPr>
          <w:ilvl w:val="0"/>
          <w:numId w:val="12"/>
        </w:numPr>
      </w:pPr>
      <w:r>
        <w:t>Aprėptis</w:t>
      </w:r>
    </w:p>
    <w:p w14:paraId="00DC42A2" w14:textId="77777777" w:rsidR="00943C98" w:rsidRDefault="00943C98" w:rsidP="00074BE6">
      <w:pPr>
        <w:pStyle w:val="ProductList-Body"/>
        <w:numPr>
          <w:ilvl w:val="0"/>
          <w:numId w:val="12"/>
        </w:numPr>
      </w:pPr>
      <w:r>
        <w:t>Kliento duomenų tvarkymas; nuosavybė</w:t>
      </w:r>
    </w:p>
    <w:p w14:paraId="1CF50291" w14:textId="77777777" w:rsidR="00943C98" w:rsidRDefault="00943C98" w:rsidP="00074BE6">
      <w:pPr>
        <w:pStyle w:val="ProductList-Body"/>
        <w:numPr>
          <w:ilvl w:val="0"/>
          <w:numId w:val="12"/>
        </w:numPr>
      </w:pPr>
      <w:r>
        <w:t>Kliento duomenų atskleidimas</w:t>
      </w:r>
    </w:p>
    <w:p w14:paraId="7E70339D" w14:textId="77777777" w:rsidR="00943C98" w:rsidRDefault="00943C98" w:rsidP="00074BE6">
      <w:pPr>
        <w:pStyle w:val="ProductList-Body"/>
        <w:numPr>
          <w:ilvl w:val="0"/>
          <w:numId w:val="12"/>
        </w:numPr>
      </w:pPr>
      <w:r>
        <w:t>Asmeninių duomenų tvarkymas; BDAR</w:t>
      </w:r>
    </w:p>
    <w:p w14:paraId="3179098E" w14:textId="77777777" w:rsidR="00943C98" w:rsidRDefault="00943C98" w:rsidP="00074BE6">
      <w:pPr>
        <w:pStyle w:val="ProductList-Body"/>
        <w:numPr>
          <w:ilvl w:val="0"/>
          <w:numId w:val="12"/>
        </w:numPr>
      </w:pPr>
      <w:r>
        <w:t>Duomenų sauga</w:t>
      </w:r>
    </w:p>
    <w:p w14:paraId="0B706408" w14:textId="77777777" w:rsidR="00943C98" w:rsidRDefault="00943C98" w:rsidP="00074BE6">
      <w:pPr>
        <w:pStyle w:val="ProductList-Body"/>
        <w:numPr>
          <w:ilvl w:val="0"/>
          <w:numId w:val="12"/>
        </w:numPr>
      </w:pPr>
      <w:r>
        <w:t>Pranešimas apie saugos incidentus</w:t>
      </w:r>
    </w:p>
    <w:p w14:paraId="71BA3968" w14:textId="77777777" w:rsidR="00943C98" w:rsidRDefault="00943C98" w:rsidP="00074BE6">
      <w:pPr>
        <w:pStyle w:val="ProductList-Body"/>
        <w:numPr>
          <w:ilvl w:val="0"/>
          <w:numId w:val="12"/>
        </w:numPr>
      </w:pPr>
      <w:r>
        <w:t>Duomenų perleidimas ir vieta</w:t>
      </w:r>
    </w:p>
    <w:p w14:paraId="103934F5" w14:textId="77777777" w:rsidR="00943C98" w:rsidRDefault="00943C98" w:rsidP="00074BE6">
      <w:pPr>
        <w:pStyle w:val="ProductList-Body"/>
        <w:numPr>
          <w:ilvl w:val="0"/>
          <w:numId w:val="12"/>
        </w:numPr>
      </w:pPr>
      <w:r>
        <w:t>Duomenų saugojimas ir naikinimas</w:t>
      </w:r>
    </w:p>
    <w:p w14:paraId="7DB15D50" w14:textId="3E8AD01F" w:rsidR="00943C98" w:rsidRDefault="0049242D" w:rsidP="00074BE6">
      <w:pPr>
        <w:pStyle w:val="ProductList-Body"/>
        <w:numPr>
          <w:ilvl w:val="0"/>
          <w:numId w:val="12"/>
        </w:numPr>
      </w:pPr>
      <w:r>
        <w:br w:type="column"/>
      </w:r>
      <w:r w:rsidR="00943C98">
        <w:t>Tvarkytojų konfidencialumo įsipareigojimas</w:t>
      </w:r>
    </w:p>
    <w:p w14:paraId="1855BCC0" w14:textId="77777777" w:rsidR="00943C98" w:rsidRPr="00C83150" w:rsidRDefault="00943C98" w:rsidP="00074BE6">
      <w:pPr>
        <w:pStyle w:val="ProductList-Body"/>
        <w:numPr>
          <w:ilvl w:val="0"/>
          <w:numId w:val="12"/>
        </w:numPr>
      </w:pPr>
      <w:r>
        <w:t>Pranešimas apie naudojimąsi antrinių duomenų tvarkytojų paslaugomis ir naudojimosi kontrolė</w:t>
      </w:r>
    </w:p>
    <w:p w14:paraId="2C36E0CD" w14:textId="0607574A" w:rsidR="00943C98" w:rsidRDefault="00943C98" w:rsidP="00074BE6">
      <w:pPr>
        <w:pStyle w:val="ProductList-Body"/>
        <w:numPr>
          <w:ilvl w:val="0"/>
          <w:numId w:val="12"/>
        </w:numPr>
      </w:pPr>
      <w:r>
        <w:t>Švietimo įstaigos</w:t>
      </w:r>
    </w:p>
    <w:p w14:paraId="62AC5FE3" w14:textId="5AC123E4" w:rsidR="0049242D" w:rsidRDefault="0049242D" w:rsidP="00074BE6">
      <w:pPr>
        <w:pStyle w:val="ProductList-Body"/>
        <w:numPr>
          <w:ilvl w:val="0"/>
          <w:numId w:val="12"/>
        </w:numPr>
      </w:pPr>
      <w:r>
        <w:t>CJIS kliento sutartis</w:t>
      </w:r>
    </w:p>
    <w:p w14:paraId="505AE426" w14:textId="77777777" w:rsidR="00943C98" w:rsidRDefault="00943C98" w:rsidP="00074BE6">
      <w:pPr>
        <w:pStyle w:val="ProductList-Body"/>
        <w:numPr>
          <w:ilvl w:val="0"/>
          <w:numId w:val="12"/>
        </w:numPr>
      </w:pPr>
      <w:r>
        <w:t>HIPPA verslo partneris</w:t>
      </w:r>
    </w:p>
    <w:p w14:paraId="49EF712D" w14:textId="77777777" w:rsidR="00943C98" w:rsidRDefault="00943C98" w:rsidP="00074BE6">
      <w:pPr>
        <w:pStyle w:val="ProductList-Body"/>
        <w:numPr>
          <w:ilvl w:val="0"/>
          <w:numId w:val="12"/>
        </w:numPr>
      </w:pPr>
      <w:r>
        <w:t>Kaip susisiekti su „Microsoft“</w:t>
      </w:r>
    </w:p>
    <w:p w14:paraId="01D5B05B" w14:textId="77777777" w:rsidR="00943C98" w:rsidRDefault="00943C98" w:rsidP="00074BE6">
      <w:pPr>
        <w:pStyle w:val="ProductList-Body"/>
        <w:numPr>
          <w:ilvl w:val="0"/>
          <w:numId w:val="12"/>
        </w:numPr>
      </w:pPr>
      <w:r>
        <w:t>A priedas – Pagrindinės Internete teikiamos paslaugos</w:t>
      </w:r>
    </w:p>
    <w:p w14:paraId="7DDB40D6" w14:textId="77777777" w:rsidR="00943C98" w:rsidRDefault="00943C98" w:rsidP="00074BE6">
      <w:pPr>
        <w:pStyle w:val="ProductList-Body"/>
        <w:numPr>
          <w:ilvl w:val="0"/>
          <w:numId w:val="12"/>
        </w:numPr>
        <w:sectPr w:rsidR="00943C98" w:rsidSect="00943C9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 priedas – saugos </w:t>
      </w:r>
      <w:bookmarkEnd w:id="65"/>
      <w:bookmarkEnd w:id="66"/>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7" w:name="_Toc507768549"/>
      <w:bookmarkStart w:id="68" w:name="_Toc23319346"/>
      <w:r>
        <w:t>Aprėptis</w:t>
      </w:r>
      <w:bookmarkEnd w:id="67"/>
      <w:bookmarkEnd w:id="68"/>
    </w:p>
    <w:p w14:paraId="0E9252CF" w14:textId="77777777" w:rsidR="00FB5F24" w:rsidRPr="00931AE7" w:rsidRDefault="00FB5F24" w:rsidP="00FB5F24">
      <w:pPr>
        <w:pStyle w:val="ProductList-Body"/>
      </w:pPr>
      <w:r>
        <w:t xml:space="preserve">Šiame skyriuje („Duomenų apsaugos sąlygos“) pateiktos sąlygos taikomos visoms Internete teikiamoms paslaugoms, išskyrus „Bing Maps Mobile Asset Management Platform“, „Bing Maps Transactions and Users“, „Bing Search Services“, „GitHub Enterprise“, „LinkedIn Sales Navigator“, „Microsoft Azure Stack“, „Microsoft Graph data connect for ISVs“, „Microsoft Genomics“ ir „Visual Studio App Center“, kurioms taikomos su privatumu ir sauga susijusios sąlygos, nurodytos </w:t>
      </w:r>
      <w:hyperlink w:anchor="_top" w:tooltip="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50E0F503" w14:textId="77777777" w:rsidR="00B3380E" w:rsidRDefault="00FF0E63" w:rsidP="00B3380E">
      <w:pPr>
        <w:pStyle w:val="ProductList-Body"/>
      </w:pPr>
      <w:hyperlink w:anchor="_top" w:tooltip="1 priedas" w:history="1">
        <w:r w:rsidR="00B3380E">
          <w:rPr>
            <w:rStyle w:val="Hyperlink"/>
          </w:rPr>
          <w:t>1 priede</w:t>
        </w:r>
      </w:hyperlink>
      <w:r w:rsidR="00B3380E">
        <w:t xml:space="preserve"> įtrauktos sąlygos, taikomos Profesionalioms paslaugoms, įskaitant Profesionalių paslaugų duomenų ir Asmeninių duomenų privatumą bei saugą, susijusius su tų paslaugų teikimu. Todėl šio skyriaus („Duomenų apsaugos sąlygos“) sąlygos teikiant Profesionalias paslaugas netaikomos, nebent nurodyta kitaip </w:t>
      </w:r>
      <w:hyperlink w:anchor="_top" w:tooltip="1 priedas" w:history="1">
        <w:r w:rsidR="00B3380E">
          <w:rPr>
            <w:rStyle w:val="Hyperlink"/>
          </w:rPr>
          <w:t>1 priede</w:t>
        </w:r>
      </w:hyperlink>
      <w:r w:rsidR="00B3380E">
        <w:t>.</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9" w:name="_Toc507768550"/>
      <w:bookmarkStart w:id="70" w:name="_Toc23319347"/>
      <w:r>
        <w:t>Kliento duomenų tvarkymas; nuosavybė</w:t>
      </w:r>
      <w:bookmarkEnd w:id="69"/>
      <w:bookmarkEnd w:id="70"/>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7BC6DC1A" w14:textId="77777777" w:rsidR="00B3380E" w:rsidRDefault="00B3380E" w:rsidP="00B3380E">
      <w:pPr>
        <w:pStyle w:val="ProductList-SubSubSectionHeading"/>
        <w:outlineLvl w:val="1"/>
      </w:pPr>
      <w:bookmarkStart w:id="71" w:name="_Toc507768551"/>
      <w:bookmarkStart w:id="72" w:name="_Toc6563800"/>
      <w:bookmarkStart w:id="73" w:name="_Toc8395011"/>
      <w:bookmarkStart w:id="74" w:name="_Toc13858350"/>
      <w:bookmarkStart w:id="75" w:name="_Toc23319348"/>
      <w:r>
        <w:t>Kliento duomenų</w:t>
      </w:r>
      <w:bookmarkEnd w:id="71"/>
      <w:bookmarkEnd w:id="72"/>
      <w:bookmarkEnd w:id="73"/>
      <w:r>
        <w:t xml:space="preserve"> ir asmeninių duomenų atskleidimas</w:t>
      </w:r>
      <w:bookmarkEnd w:id="74"/>
      <w:bookmarkEnd w:id="75"/>
    </w:p>
    <w:p w14:paraId="16F6DCE4" w14:textId="77777777" w:rsidR="00B3380E" w:rsidRDefault="00B3380E" w:rsidP="00B3380E">
      <w:pPr>
        <w:pStyle w:val="ProductList-Body"/>
        <w:spacing w:after="120"/>
      </w:pPr>
      <w:r>
        <w:t xml:space="preserve">„Microsoft“ neatskleis Kliento duomenų ar Asmeninių duomenų už bendrovės „Microsoft“, jai pavaldžių filialų ir su ja susijusių įmonių ribų, nebent (1) tai padaryti nurodytų Klientas, (2) tai būtų numatyta OST arba (3) to būtų reikalaujama pagal įstatymus. </w:t>
      </w:r>
    </w:p>
    <w:p w14:paraId="1784CBA8" w14:textId="77777777" w:rsidR="00B3380E" w:rsidRDefault="00B3380E" w:rsidP="00B3380E">
      <w:pPr>
        <w:pStyle w:val="ProductList-Body"/>
        <w:spacing w:after="120"/>
      </w:pPr>
      <w:r>
        <w:t>„Microsoft“ neatskleis Kliento duomenų ar Asmeninių duomenų teisėsaugos institucijoms, jei to nebus reikalaujama pagal įstatymus. Jei į „Microsoft“ kreipsis teisėsaugos institucija ir prašytų pateikti Kliento duomenis arba Asmeninius duomenis, „Microsoft“ bandys nurodyti teisėsaugos institucijai tų duomenų užklausą pateikti tiesiai Klientui. Jei Kliento duomenys arba Asmeniniai duomenys teisėsaugos institucijai bus atskleisti priverstinai, „Microsoft“ nedelsdama praneš apie tai Klientui ir pateiks reikalavimo kopiją, jei toks veiksmas nebus laikomas neteisėtu.</w:t>
      </w:r>
    </w:p>
    <w:p w14:paraId="5C85A1AE" w14:textId="77777777" w:rsidR="00B3380E" w:rsidRDefault="00B3380E" w:rsidP="00B3380E">
      <w:pPr>
        <w:pStyle w:val="ProductList-Body"/>
        <w:spacing w:after="120"/>
      </w:pPr>
      <w:r>
        <w:t>Gavusi bet kurios kitos trečiosios šalies užklausą pateikti Kliento duomenis arba Asmeninius duomenis, „Microsoft“ nedelsdama praneš apie tai Klientui, jei tai padaryti nebus draudžiama pagal įstatymus. „Microsoft“ atmes visus prašymus, nebent to būtų reikalaujama pagal įstatymus. Jei užklausa yra tinkama, „Microsoft“ stengsis nurodyti trečiajai šaliai, kad duomenų prašytų tiesiai iš Kliento.</w:t>
      </w:r>
    </w:p>
    <w:p w14:paraId="7BEA1AEB" w14:textId="0D986C27" w:rsidR="00943C98" w:rsidRDefault="00B3380E" w:rsidP="00B3380E">
      <w:pPr>
        <w:pStyle w:val="ProductList-Body"/>
        <w:spacing w:after="120"/>
      </w:pPr>
      <w:r>
        <w:t>„Microsoft“ nesuteiks jokiai trečiajai šaliai: (a) tiesioginės, netiesioginės, bendrosios arba neribotos prieigos prie Kliento duomenų arba Asmeninių duomenų, (b) platformos šifravimo raktų, naudojamų Kliento duomenims arba Asmeniniams duomenims apsaugoti, taip pat tokio šifravimo atskleidimo galimybės arba (c) prieigos prie Kliento duomenų arba Asmeninių duomenų, jei „Microsoft“ bus žinoma, kad tie duomenys bus naudojami ne trečiosios šalies užklausoje nurodytais tikslais</w:t>
      </w:r>
      <w:r w:rsidR="00943C98">
        <w:t xml:space="preserve">.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7577B1">
      <w:pPr>
        <w:pStyle w:val="ProductList-SubSubSectionHeading"/>
        <w:keepNext/>
        <w:outlineLvl w:val="1"/>
      </w:pPr>
      <w:bookmarkStart w:id="76" w:name="_Toc507768552"/>
      <w:bookmarkStart w:id="77" w:name="_Toc23319349"/>
      <w:r>
        <w:lastRenderedPageBreak/>
        <w:t>Asmeninių duomenų tvarkymas; BDAR</w:t>
      </w:r>
      <w:bookmarkEnd w:id="76"/>
      <w:bookmarkEnd w:id="77"/>
    </w:p>
    <w:p w14:paraId="50A9D705" w14:textId="77777777" w:rsidR="00943C98" w:rsidRDefault="00943C98" w:rsidP="00943C98">
      <w:pPr>
        <w:pStyle w:val="ProductList-Body"/>
      </w:pPr>
      <w:r>
        <w:t>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074BE6">
      <w:pPr>
        <w:pStyle w:val="ProductList-Body"/>
        <w:numPr>
          <w:ilvl w:val="0"/>
          <w:numId w:val="13"/>
        </w:numPr>
      </w:pPr>
      <w:r>
        <w:t>tvarkomi tik tie Asmeniniai duomenys, kurie patenka į BDAR aprėptį;</w:t>
      </w:r>
    </w:p>
    <w:p w14:paraId="6E584693" w14:textId="77777777" w:rsidR="00943C98" w:rsidRDefault="00943C98" w:rsidP="00074BE6">
      <w:pPr>
        <w:pStyle w:val="ProductList-Body"/>
        <w:numPr>
          <w:ilvl w:val="0"/>
          <w:numId w:val="13"/>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074BE6">
      <w:pPr>
        <w:pStyle w:val="ProductList-Body"/>
        <w:numPr>
          <w:ilvl w:val="0"/>
          <w:numId w:val="13"/>
        </w:numPr>
      </w:pPr>
      <w:r>
        <w:t>duomenų tvarkymo pobūdis ir tikslas turi būti teikti Internete teikiamas paslaugas pagal Kliento bendrojo licencijavimo sutartį;</w:t>
      </w:r>
    </w:p>
    <w:p w14:paraId="2E472223" w14:textId="77777777" w:rsidR="00943C98" w:rsidRDefault="00943C98" w:rsidP="00074BE6">
      <w:pPr>
        <w:pStyle w:val="ProductList-Body"/>
        <w:numPr>
          <w:ilvl w:val="0"/>
          <w:numId w:val="13"/>
        </w:numPr>
      </w:pPr>
      <w:r>
        <w:t>Internete teikiamų paslaugų teikimo metu tvarkomi Asmeniniai duomenys apima tik tuos duomenis, kurie aiškiai nurodyti BDAR 4 straipsnyje, ir</w:t>
      </w:r>
    </w:p>
    <w:p w14:paraId="79F55182" w14:textId="77777777" w:rsidR="00943C98" w:rsidRDefault="00943C98" w:rsidP="00074BE6">
      <w:pPr>
        <w:pStyle w:val="ProductList-Body"/>
        <w:numPr>
          <w:ilvl w:val="0"/>
          <w:numId w:val="13"/>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78" w:name="_Toc507768553"/>
      <w:bookmarkStart w:id="79" w:name="_Toc23319350"/>
      <w:r>
        <w:t>Duomenų sauga</w:t>
      </w:r>
      <w:bookmarkEnd w:id="78"/>
      <w:bookmarkEnd w:id="79"/>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80"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45C3D94E" w:rsidR="00943C98" w:rsidRDefault="00943C98" w:rsidP="00943C98">
      <w:pPr>
        <w:pStyle w:val="ProductList-Body"/>
        <w:ind w:left="158"/>
      </w:pPr>
      <w:r>
        <w:t xml:space="preserve">Be to, šios priemonės turi atitikti reikalavimus, nurodytus ISO 27001, ISO 27002 ir ISO 27018 standartuose. </w:t>
      </w:r>
      <w:bookmarkEnd w:id="80"/>
      <w:r>
        <w:t xml:space="preserve">Kiekviena Pagrindinė internete teikiama paslauga taip pat atitinka tolesnėje lentelėje nurodytus standartus ir bendrąsias nuostatas bei įgyvendina ir tvarko saugos priemones, išdėstytas </w:t>
      </w:r>
      <w:hyperlink w:anchor="AppendixB_SecurityMeasures" w:tooltip="B priede"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lastRenderedPageBreak/>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962737" w:rsidRPr="00C62FB6" w14:paraId="67958AF2" w14:textId="77777777" w:rsidTr="0032412D">
        <w:trPr>
          <w:trHeight w:val="288"/>
        </w:trPr>
        <w:tc>
          <w:tcPr>
            <w:tcW w:w="2880" w:type="dxa"/>
            <w:vAlign w:val="center"/>
          </w:tcPr>
          <w:p w14:paraId="311C91F8" w14:textId="5A918DB5" w:rsidR="00962737" w:rsidRPr="00231971" w:rsidRDefault="00962737" w:rsidP="00962737">
            <w:pPr>
              <w:pStyle w:val="ProductList-Body"/>
              <w:rPr>
                <w:sz w:val="16"/>
                <w:szCs w:val="16"/>
              </w:rPr>
            </w:pPr>
            <w:r>
              <w:rPr>
                <w:sz w:val="16"/>
                <w:szCs w:val="16"/>
              </w:rPr>
              <w:t>„Microsoft Power Platform“ pagrindinės paslaugos</w:t>
            </w:r>
          </w:p>
        </w:tc>
        <w:tc>
          <w:tcPr>
            <w:tcW w:w="1728" w:type="dxa"/>
            <w:vAlign w:val="center"/>
          </w:tcPr>
          <w:p w14:paraId="3018AFF6" w14:textId="3074EF8D" w:rsidR="00962737" w:rsidRPr="00231971" w:rsidRDefault="00962737" w:rsidP="00962737">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2F235912" w:rsidR="00962737" w:rsidRPr="00231971" w:rsidRDefault="00962737" w:rsidP="00962737">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40E5F7D7" w:rsidR="0032412D" w:rsidRPr="00231971" w:rsidRDefault="0032412D" w:rsidP="0032412D">
            <w:pPr>
              <w:pStyle w:val="ProductList-Body"/>
              <w:rPr>
                <w:sz w:val="16"/>
                <w:szCs w:val="16"/>
              </w:rPr>
            </w:pPr>
            <w:r>
              <w:rPr>
                <w:sz w:val="16"/>
                <w:szCs w:val="16"/>
              </w:rPr>
              <w:t>„</w:t>
            </w:r>
            <w:r w:rsidR="00B3380E">
              <w:rPr>
                <w:sz w:val="16"/>
                <w:szCs w:val="16"/>
              </w:rPr>
              <w:t>Microsoft</w:t>
            </w:r>
            <w:r>
              <w:rPr>
                <w:sz w:val="16"/>
                <w:szCs w:val="16"/>
              </w:rPr>
              <w:t>“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1777831F" w:rsidR="004E3C9C" w:rsidRPr="004C41FC" w:rsidRDefault="004E3C9C" w:rsidP="004E3C9C">
      <w:pPr>
        <w:pStyle w:val="ProductList-Body"/>
        <w:ind w:left="720"/>
      </w:pPr>
      <w:r>
        <w:rPr>
          <w:i/>
          <w:iCs/>
          <w:color w:val="000000" w:themeColor="text1"/>
        </w:rPr>
        <w:t>*</w:t>
      </w:r>
      <w:r w:rsidR="003D09F9" w:rsidRPr="003D09F9">
        <w:rPr>
          <w:i/>
          <w:iCs/>
          <w:color w:val="000000" w:themeColor="text1"/>
        </w:rPr>
        <w:t xml:space="preserve"> </w:t>
      </w:r>
      <w:r w:rsidR="003D09F9">
        <w:rPr>
          <w:i/>
          <w:iCs/>
          <w:color w:val="000000" w:themeColor="text1"/>
        </w:rPr>
        <w:t xml:space="preserve">Neįtraukta </w:t>
      </w:r>
      <w:r w:rsidR="003D09F9">
        <w:rPr>
          <w:i/>
          <w:iCs/>
        </w:rPr>
        <w:t xml:space="preserve">„Microsoft Dynamics 365 Marketing”, </w:t>
      </w:r>
      <w:r w:rsidR="003D09F9">
        <w:rPr>
          <w:i/>
          <w:iCs/>
          <w:color w:val="000000" w:themeColor="text1"/>
        </w:rPr>
        <w:t>„Microsoft Dynamics 365 Talent” ir „Microsoft Dynamics 365 Talent: Onboard“</w:t>
      </w:r>
      <w:r>
        <w:rPr>
          <w:i/>
          <w:iCs/>
          <w:color w:val="000000" w:themeColor="text1"/>
        </w:rPr>
        <w:t>.</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074BE6">
      <w:pPr>
        <w:pStyle w:val="ProductList-Body"/>
        <w:numPr>
          <w:ilvl w:val="0"/>
          <w:numId w:val="4"/>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074BE6">
      <w:pPr>
        <w:pStyle w:val="ProductList-Body"/>
        <w:numPr>
          <w:ilvl w:val="0"/>
          <w:numId w:val="4"/>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074BE6">
      <w:pPr>
        <w:pStyle w:val="ProductList-Body"/>
        <w:numPr>
          <w:ilvl w:val="0"/>
          <w:numId w:val="4"/>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33"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81" w:name="_Toc507768554"/>
      <w:bookmarkStart w:id="82" w:name="_Toc23319351"/>
      <w:r>
        <w:t>Pranešimas apie saugos incidentus</w:t>
      </w:r>
      <w:bookmarkEnd w:id="81"/>
      <w:bookmarkEnd w:id="82"/>
    </w:p>
    <w:p w14:paraId="40D45149" w14:textId="77777777" w:rsidR="00943C98" w:rsidRDefault="00943C98" w:rsidP="00943C98">
      <w:pPr>
        <w:pStyle w:val="ProductList-Body"/>
      </w:pPr>
      <w:bookmarkStart w:id="83"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83"/>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lastRenderedPageBreak/>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84" w:name="_Toc507768555"/>
      <w:bookmarkStart w:id="85" w:name="_Toc23319352"/>
      <w:bookmarkStart w:id="86" w:name="DataTransfersandLocation"/>
      <w:r>
        <w:t>Duomenų perleidimas ir vieta</w:t>
      </w:r>
      <w:bookmarkEnd w:id="84"/>
      <w:bookmarkEnd w:id="85"/>
    </w:p>
    <w:bookmarkEnd w:id="86"/>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160FB1D7" w14:textId="77777777" w:rsidR="00962737" w:rsidRPr="000F395E" w:rsidRDefault="00962737" w:rsidP="00962737">
      <w:pPr>
        <w:pStyle w:val="ProductList-Body"/>
        <w:keepNext/>
        <w:ind w:left="180"/>
        <w:outlineLvl w:val="2"/>
      </w:pPr>
      <w:bookmarkStart w:id="87" w:name="LocationofCustomerDataatRest"/>
      <w:r>
        <w:rPr>
          <w:b/>
          <w:color w:val="0072C6"/>
        </w:rPr>
        <w:t>Kliento neaktyvių duomenų saugojimo vieta</w:t>
      </w:r>
    </w:p>
    <w:bookmarkEnd w:id="87"/>
    <w:p w14:paraId="732631FC" w14:textId="77777777" w:rsidR="00962737" w:rsidRPr="000F395E" w:rsidRDefault="00962737" w:rsidP="00962737">
      <w:pPr>
        <w:pStyle w:val="ProductList-Body"/>
        <w:keepNext/>
        <w:ind w:left="158"/>
      </w:pPr>
      <w:r>
        <w:t>Klientui naudojant Pagrindines internete teikiamas paslaugas, jo neaktyvius duomenis „Microsoft“ saugos tam tikrose toliau nurodytose pagrindinėse geografinėse srityse (kiekviena atskirai – Geografinė sritis), kaip nurodyta toliau.</w:t>
      </w:r>
    </w:p>
    <w:p w14:paraId="2560D9FF" w14:textId="77777777" w:rsidR="003D09F9" w:rsidRPr="00E464DF" w:rsidRDefault="003D09F9" w:rsidP="00074BE6">
      <w:pPr>
        <w:pStyle w:val="ProductList-Body"/>
        <w:numPr>
          <w:ilvl w:val="1"/>
          <w:numId w:val="3"/>
        </w:numPr>
        <w:ind w:left="90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arba Prancūzijoje, „Microsoft“ saugos šiuos kliento duomenis tik toje geografinėje srityje: 1) „Exchange Online“ pašto dėžutės turinį (el. laiškų tekstus, kalendoriaus įrašus ir el. laiškų priedų turinį), 2) „SharePoint Online“ svetainės turinį ir toje svetainėje saugomus failus ir 3) failus, nusiųstus į „OneDrive“ verslui.</w:t>
      </w:r>
    </w:p>
    <w:p w14:paraId="2E9394A3" w14:textId="7C83DD8F" w:rsidR="00962737" w:rsidRPr="000F395E" w:rsidRDefault="00962737" w:rsidP="00074BE6">
      <w:pPr>
        <w:pStyle w:val="ProductList-Body"/>
        <w:numPr>
          <w:ilvl w:val="1"/>
          <w:numId w:val="3"/>
        </w:numPr>
        <w:ind w:left="900"/>
      </w:pPr>
      <w:r>
        <w:rPr>
          <w:b/>
          <w:bCs/>
        </w:rPr>
        <w:t>„Microsoft Intune“ internete teikiamos paslaugos</w:t>
      </w:r>
      <w:r w:rsidRPr="00102F42">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50F3A796" w14:textId="77777777" w:rsidR="0049242D" w:rsidRDefault="0049242D" w:rsidP="00074BE6">
      <w:pPr>
        <w:pStyle w:val="ProductList-Body"/>
        <w:numPr>
          <w:ilvl w:val="1"/>
          <w:numId w:val="3"/>
        </w:numPr>
        <w:ind w:left="900"/>
      </w:pPr>
      <w:r>
        <w:rPr>
          <w:b/>
          <w:bCs/>
        </w:rPr>
        <w:t>„Microsoft Power Platform“ pagrindinės paslaugos</w:t>
      </w:r>
      <w:r w:rsidRPr="00C80DED">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2BD747F2" w14:textId="6DAF3EA6" w:rsidR="00943C98" w:rsidRDefault="00962737" w:rsidP="00074BE6">
      <w:pPr>
        <w:pStyle w:val="ProductList-Body"/>
        <w:numPr>
          <w:ilvl w:val="1"/>
          <w:numId w:val="3"/>
        </w:numPr>
        <w:ind w:left="900"/>
      </w:pPr>
      <w:r>
        <w:rPr>
          <w:b/>
          <w:bCs/>
        </w:rPr>
        <w:t xml:space="preserve"> </w:t>
      </w:r>
      <w:r w:rsidR="00943C98">
        <w:rPr>
          <w:b/>
          <w:bCs/>
        </w:rPr>
        <w:t>„Microsoft Azure“ pagrindinės paslaugos</w:t>
      </w:r>
      <w:r w:rsidR="00943C98" w:rsidRPr="001F75AC">
        <w:rPr>
          <w:b/>
        </w:rPr>
        <w:t>.</w:t>
      </w:r>
      <w:r w:rsidR="00943C98">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074BE6">
      <w:pPr>
        <w:pStyle w:val="ProductList-Body"/>
        <w:keepNext/>
        <w:numPr>
          <w:ilvl w:val="1"/>
          <w:numId w:val="3"/>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443BD5D" w14:textId="77777777" w:rsidR="003D09F9" w:rsidRPr="00E464DF" w:rsidRDefault="003D09F9" w:rsidP="00074BE6">
      <w:pPr>
        <w:pStyle w:val="ProductList-Body"/>
        <w:keepNext/>
        <w:numPr>
          <w:ilvl w:val="1"/>
          <w:numId w:val="3"/>
        </w:numPr>
        <w:ind w:left="900"/>
      </w:pPr>
      <w:r>
        <w:rPr>
          <w:b/>
          <w:bCs/>
        </w:rPr>
        <w:t>„Microsoft Dynamics 365“ pagrindinės paslaugos</w:t>
      </w:r>
      <w:r w:rsidRPr="00591B6A">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077091F8" w14:textId="64E64253" w:rsidR="0032412D" w:rsidRPr="00841C87" w:rsidRDefault="0032412D" w:rsidP="00074BE6">
      <w:pPr>
        <w:pStyle w:val="ProductList-Body"/>
        <w:keepNext/>
        <w:numPr>
          <w:ilvl w:val="1"/>
          <w:numId w:val="3"/>
        </w:numPr>
        <w:ind w:left="900"/>
      </w:pPr>
      <w:r>
        <w:rPr>
          <w:b/>
          <w:bCs/>
        </w:rPr>
        <w:t>„</w:t>
      </w:r>
      <w:r w:rsidR="00B3380E">
        <w:rPr>
          <w:b/>
          <w:bCs/>
        </w:rPr>
        <w:t>Microsoft</w:t>
      </w:r>
      <w:r>
        <w:rPr>
          <w:b/>
          <w:bCs/>
        </w:rPr>
        <w:t>“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88" w:name="_Toc507768556"/>
      <w:bookmarkStart w:id="89" w:name="_Toc23319353"/>
      <w:r>
        <w:t>Duomenų saugojimas ir naikinimas</w:t>
      </w:r>
      <w:bookmarkEnd w:id="88"/>
      <w:bookmarkEnd w:id="89"/>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90" w:name="_Toc507768557"/>
      <w:bookmarkStart w:id="91" w:name="_Toc23319354"/>
      <w:r>
        <w:t>Tvarkytojų konfidencialumo įsipareigojimas</w:t>
      </w:r>
      <w:bookmarkEnd w:id="90"/>
      <w:bookmarkEnd w:id="91"/>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92" w:name="_Toc507768558"/>
      <w:bookmarkStart w:id="93" w:name="_Toc23319355"/>
      <w:r>
        <w:t>Pranešimas apie naudojimąsi antrinių duomenų tvarkytojų paslaugomis ir naudojimosi kontrolė</w:t>
      </w:r>
      <w:bookmarkEnd w:id="92"/>
      <w:bookmarkEnd w:id="93"/>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94" w:name="_Toc507768559"/>
      <w:bookmarkStart w:id="95" w:name="_Toc23319356"/>
      <w:r>
        <w:t>Švietimo įstaigos</w:t>
      </w:r>
      <w:bookmarkEnd w:id="94"/>
      <w:bookmarkEnd w:id="95"/>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5F4C70BA"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128D6AC3" w14:textId="5645707D" w:rsidR="0049242D" w:rsidRDefault="0049242D" w:rsidP="00943C98">
      <w:pPr>
        <w:pStyle w:val="ProductList-Body"/>
      </w:pPr>
    </w:p>
    <w:p w14:paraId="3632F64D" w14:textId="77777777" w:rsidR="0049242D" w:rsidRDefault="0049242D" w:rsidP="0049242D">
      <w:pPr>
        <w:pStyle w:val="ProductList-SubSubSectionHeading"/>
        <w:keepNext/>
        <w:outlineLvl w:val="1"/>
      </w:pPr>
      <w:bookmarkStart w:id="96" w:name="_Toc16510372"/>
      <w:bookmarkStart w:id="97" w:name="_Toc23319357"/>
      <w:bookmarkStart w:id="98" w:name="CJISCustomerAgreement"/>
      <w:r>
        <w:t>CJIS kliento sutartis</w:t>
      </w:r>
      <w:bookmarkEnd w:id="96"/>
      <w:bookmarkEnd w:id="97"/>
    </w:p>
    <w:bookmarkEnd w:id="98"/>
    <w:p w14:paraId="49557EA3" w14:textId="249F21DA" w:rsidR="003868BE" w:rsidRPr="0008458E" w:rsidRDefault="0049242D" w:rsidP="003868BE">
      <w:pPr>
        <w:pStyle w:val="ProductList-Body"/>
      </w:pPr>
      <w:r>
        <w:t xml:space="preserve">„Microsoft“ teikia tam tikras valstybinių institucijų debesies paslaugas („Taikomos paslaugos“) sutinkamai su FTB Kriminalinės justicijos informacijos paslaugų (CJIS) saugos strategija („CJIS strategija“). CJIS strategija reglamentuoja kriminalinės justicijos informacijos naudojimą ir perdavimą. Visas „Microsoft“ CJIS taikomas paslaugas reglamentuoja CJIS kliento sutarties sąlygos, kurias rasite čia </w:t>
      </w:r>
      <w:hyperlink r:id="rId34" w:history="1">
        <w:r>
          <w:rPr>
            <w:rStyle w:val="Hyperlink"/>
          </w:rPr>
          <w:t>http://aka.ms/CJISCustomerAgreement</w:t>
        </w:r>
      </w:hyperlink>
      <w:r>
        <w:t>.</w:t>
      </w:r>
    </w:p>
    <w:p w14:paraId="6FE81D63" w14:textId="77777777" w:rsidR="003868BE" w:rsidRPr="0008458E" w:rsidRDefault="003868BE" w:rsidP="003868BE">
      <w:pPr>
        <w:pStyle w:val="ProductList-SubSubSectionHeading"/>
        <w:outlineLvl w:val="2"/>
      </w:pPr>
      <w:bookmarkStart w:id="99" w:name="_Toc489605580"/>
      <w:bookmarkStart w:id="100" w:name="_Toc487134016"/>
      <w:bookmarkStart w:id="101" w:name="_Toc23319358"/>
      <w:bookmarkStart w:id="102" w:name="HIPPA"/>
      <w:r>
        <w:lastRenderedPageBreak/>
        <w:t>HIPPA verslo partneris</w:t>
      </w:r>
      <w:bookmarkEnd w:id="99"/>
      <w:bookmarkEnd w:id="100"/>
      <w:bookmarkEnd w:id="101"/>
    </w:p>
    <w:bookmarkEnd w:id="102"/>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3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074BE6">
      <w:pPr>
        <w:pStyle w:val="ProductList-Body"/>
        <w:numPr>
          <w:ilvl w:val="0"/>
          <w:numId w:val="6"/>
        </w:numPr>
        <w:ind w:left="450" w:hanging="270"/>
      </w:pPr>
      <w:r>
        <w:t>visas juridinis nesutikimą pareiškiančio Kliento ir bet kurios su juo Susijusios įmonės pavadinimas;</w:t>
      </w:r>
    </w:p>
    <w:p w14:paraId="096EB915" w14:textId="77777777" w:rsidR="003868BE" w:rsidRPr="0008458E" w:rsidRDefault="003868BE" w:rsidP="00074BE6">
      <w:pPr>
        <w:pStyle w:val="ProductList-Body"/>
        <w:numPr>
          <w:ilvl w:val="0"/>
          <w:numId w:val="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103" w:name="_Toc23319359"/>
      <w:r>
        <w:t>Kaip susisiekti su „Microsoft“</w:t>
      </w:r>
      <w:bookmarkEnd w:id="10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3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65B09EB8"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B4B5D6" w14:textId="77777777" w:rsidR="00E84763" w:rsidRDefault="00E84763" w:rsidP="00366C8E">
      <w:pPr>
        <w:pStyle w:val="ProductList-Body"/>
      </w:pPr>
    </w:p>
    <w:p w14:paraId="61A9C9C9" w14:textId="503C2718" w:rsidR="00ED5457" w:rsidRDefault="00ED5457" w:rsidP="00366C8E">
      <w:pPr>
        <w:pStyle w:val="ProductList-Body"/>
        <w:sectPr w:rsidR="00ED5457"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104" w:name="_Toc507768562"/>
      <w:bookmarkStart w:id="105" w:name="_Toc23319360"/>
      <w:bookmarkStart w:id="106" w:name="AppendixA_CoreOnlineServices"/>
      <w:bookmarkStart w:id="107" w:name="_Toc431459514"/>
      <w:bookmarkStart w:id="108" w:name="DataProcessingTerms"/>
      <w:r>
        <w:lastRenderedPageBreak/>
        <w:t>A priedas – Pagrindinės Internete teikiamos paslaugos</w:t>
      </w:r>
      <w:bookmarkEnd w:id="104"/>
      <w:bookmarkEnd w:id="105"/>
    </w:p>
    <w:bookmarkEnd w:id="106"/>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107"/>
      <w:bookmarkEnd w:id="108"/>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109" w:name="DPTOnlineServicesTable"/>
            <w:r>
              <w:rPr>
                <w:color w:val="FFFFFF" w:themeColor="background1"/>
                <w:sz w:val="16"/>
                <w:szCs w:val="16"/>
              </w:rPr>
              <w:t>Internete teikiamos paslaugos</w:t>
            </w:r>
          </w:p>
        </w:tc>
      </w:tr>
      <w:tr w:rsidR="003D09F9" w14:paraId="7355F4AC" w14:textId="77777777" w:rsidTr="00386F43">
        <w:tc>
          <w:tcPr>
            <w:tcW w:w="2610" w:type="dxa"/>
            <w:vAlign w:val="center"/>
          </w:tcPr>
          <w:p w14:paraId="4CE679D6" w14:textId="069CE0BF" w:rsidR="003D09F9" w:rsidRPr="00231971" w:rsidRDefault="003D09F9" w:rsidP="003D09F9">
            <w:pPr>
              <w:pStyle w:val="ProductList-Body"/>
              <w:rPr>
                <w:sz w:val="16"/>
                <w:szCs w:val="16"/>
              </w:rPr>
            </w:pPr>
            <w:bookmarkStart w:id="110" w:name="MicrosoftDynamicsOnlineServices"/>
            <w:bookmarkEnd w:id="109"/>
            <w:r>
              <w:rPr>
                <w:sz w:val="16"/>
                <w:szCs w:val="16"/>
              </w:rPr>
              <w:t>„Microsoft Dynamics 365“ pagrindinės paslaugos</w:t>
            </w:r>
          </w:p>
        </w:tc>
        <w:tc>
          <w:tcPr>
            <w:tcW w:w="8190" w:type="dxa"/>
          </w:tcPr>
          <w:p w14:paraId="40DCD7F7" w14:textId="3BAC93B2" w:rsidR="003D09F9" w:rsidRPr="00231971" w:rsidRDefault="003D09F9" w:rsidP="003D09F9">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bookmarkEnd w:id="110"/>
      <w:tr w:rsidR="003630D3" w14:paraId="4DE89BA6" w14:textId="77777777" w:rsidTr="00386F43">
        <w:tc>
          <w:tcPr>
            <w:tcW w:w="2610" w:type="dxa"/>
            <w:vAlign w:val="center"/>
          </w:tcPr>
          <w:p w14:paraId="43985170" w14:textId="52364DD3" w:rsidR="003630D3" w:rsidRPr="00231971" w:rsidRDefault="003630D3" w:rsidP="003630D3">
            <w:pPr>
              <w:pStyle w:val="ProductList-Body"/>
              <w:rPr>
                <w:sz w:val="16"/>
                <w:szCs w:val="16"/>
              </w:rPr>
            </w:pPr>
            <w:r>
              <w:rPr>
                <w:sz w:val="16"/>
                <w:szCs w:val="16"/>
              </w:rPr>
              <w:t>„Office 365“ paslaugos</w:t>
            </w:r>
          </w:p>
        </w:tc>
        <w:tc>
          <w:tcPr>
            <w:tcW w:w="8190" w:type="dxa"/>
          </w:tcPr>
          <w:p w14:paraId="4578FF58" w14:textId="2AE8FC91" w:rsidR="003630D3" w:rsidRPr="00231971" w:rsidRDefault="003630D3" w:rsidP="003630D3">
            <w:pPr>
              <w:pStyle w:val="ProductList-Body"/>
              <w:rPr>
                <w:sz w:val="16"/>
                <w:szCs w:val="16"/>
              </w:rPr>
            </w:pPr>
            <w:r>
              <w:rPr>
                <w:sz w:val="16"/>
                <w:szCs w:val="16"/>
              </w:rPr>
              <w:t xml:space="preserve">Toliau išvardytos paslaugos yra arba atskira paslauga, arba paslauga, įtraukta į „Office 365“ prekės ženklo planą ar paketą. </w:t>
            </w:r>
            <w:bookmarkStart w:id="111" w:name="_Hlk498519502"/>
            <w:r>
              <w:rPr>
                <w:sz w:val="16"/>
                <w:szCs w:val="16"/>
              </w:rPr>
              <w:t xml:space="preserve">Atitikties tvarkytuvė, apsaugotoji kliento saugykla, „Exchange Online Archiving“, „Exchange Online Protection“, „Exchange Online“, „Microsoft Bookings“, „Microsoft Forms“, „Microsoft MyAnalytics“, „Microsoft Planner“, „Microsoft StaffHub“, „Microsoft Stream“, „Microsoft Teams“ </w:t>
            </w:r>
            <w:r>
              <w:rPr>
                <w:sz w:val="16"/>
                <w:szCs w:val="16"/>
                <w:u w:val="single"/>
              </w:rPr>
              <w:t>(įskaitant Paciento koordinavimą, pamainas ir virtualius vizitus)</w:t>
            </w:r>
            <w:r>
              <w:rPr>
                <w:sz w:val="16"/>
                <w:szCs w:val="16"/>
              </w:rPr>
              <w:t>, „Microsoft To-Do“, „Office 365“ patobulinta apsauga nuo grėsmių, „Office 365“ vaizdo įrašų portalas, „Office“ žiniatinkliui, „OneDrive“ verslui, „Outlook Customer Manager“, „Project“ (išskyrus „Roadmap“ ir „Project“ žiniatinkliui), „SharePoint Online“, internetinė „Skype“ verslui, „Sway“, interaktyvioji lenta, „Yammer Enterprise“</w:t>
            </w:r>
            <w:bookmarkEnd w:id="111"/>
            <w:r>
              <w:rPr>
                <w:sz w:val="16"/>
                <w:szCs w:val="16"/>
              </w:rPr>
              <w:t xml:space="preserv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3630D3" w14:paraId="52139535" w14:textId="77777777" w:rsidTr="00386F43">
        <w:tc>
          <w:tcPr>
            <w:tcW w:w="2610" w:type="dxa"/>
            <w:vAlign w:val="center"/>
          </w:tcPr>
          <w:p w14:paraId="6FA8107C" w14:textId="4E494925" w:rsidR="003630D3" w:rsidRPr="00231971" w:rsidRDefault="003630D3" w:rsidP="003630D3">
            <w:pPr>
              <w:pStyle w:val="ProductList-Body"/>
              <w:rPr>
                <w:sz w:val="16"/>
                <w:szCs w:val="16"/>
              </w:rPr>
            </w:pPr>
            <w:bookmarkStart w:id="112" w:name="MicrosoftAzureCoreServices"/>
            <w:r>
              <w:rPr>
                <w:sz w:val="16"/>
                <w:szCs w:val="16"/>
              </w:rPr>
              <w:t>„Microsoft Azure“ pagrindinės paslaugos</w:t>
            </w:r>
            <w:bookmarkEnd w:id="112"/>
          </w:p>
        </w:tc>
        <w:tc>
          <w:tcPr>
            <w:tcW w:w="8190" w:type="dxa"/>
          </w:tcPr>
          <w:p w14:paraId="1D8D5571" w14:textId="348165D9" w:rsidR="003630D3" w:rsidRPr="00231971" w:rsidRDefault="003630D3" w:rsidP="003630D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962737" w14:paraId="6ADF94D3" w14:textId="77777777" w:rsidTr="00386F43">
        <w:tc>
          <w:tcPr>
            <w:tcW w:w="2610" w:type="dxa"/>
            <w:vAlign w:val="center"/>
          </w:tcPr>
          <w:p w14:paraId="74D48BFE" w14:textId="5AED8FEF" w:rsidR="00962737" w:rsidRPr="00231971" w:rsidRDefault="00962737" w:rsidP="00962737">
            <w:pPr>
              <w:pStyle w:val="ProductList-Body"/>
              <w:rPr>
                <w:sz w:val="16"/>
                <w:szCs w:val="16"/>
              </w:rPr>
            </w:pPr>
            <w:r>
              <w:rPr>
                <w:sz w:val="16"/>
                <w:szCs w:val="16"/>
              </w:rPr>
              <w:t>„Microsoft Power Platform“ pagrindinės paslaugos</w:t>
            </w:r>
          </w:p>
        </w:tc>
        <w:tc>
          <w:tcPr>
            <w:tcW w:w="8190" w:type="dxa"/>
          </w:tcPr>
          <w:p w14:paraId="190B8AFC" w14:textId="2D703133" w:rsidR="00962737" w:rsidRPr="00573F8F" w:rsidRDefault="00962737" w:rsidP="00962737">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„Microsoft Power Platform“ pagrindinės paslaugos neapima jokios klientų programinės įrangos, įskaitant „Power BI Report Server“, „Power BI“, „PowerApps“ ar „Microsoft Flow“ mobiliąsias programas, „Power BI Desktop“ ar „PowerApps Studio“, tačiau jomis neapsiribojama.</w:t>
            </w:r>
          </w:p>
        </w:tc>
      </w:tr>
      <w:tr w:rsidR="00B3380E" w14:paraId="5F2A6ABE" w14:textId="77777777" w:rsidTr="00386F43">
        <w:tc>
          <w:tcPr>
            <w:tcW w:w="2610" w:type="dxa"/>
            <w:vAlign w:val="center"/>
          </w:tcPr>
          <w:p w14:paraId="3029369C" w14:textId="42635611" w:rsidR="00B3380E" w:rsidRDefault="00B3380E" w:rsidP="00B3380E">
            <w:pPr>
              <w:pStyle w:val="ProductList-Body"/>
              <w:rPr>
                <w:sz w:val="16"/>
                <w:szCs w:val="16"/>
              </w:rPr>
            </w:pPr>
            <w:r>
              <w:rPr>
                <w:sz w:val="16"/>
                <w:szCs w:val="16"/>
              </w:rPr>
              <w:t>„Microsoft“ sargybos patobulintos apsaugos nuo grėsmių paslaugos</w:t>
            </w:r>
          </w:p>
        </w:tc>
        <w:tc>
          <w:tcPr>
            <w:tcW w:w="8190" w:type="dxa"/>
          </w:tcPr>
          <w:p w14:paraId="3820D8D0" w14:textId="5BC9E228" w:rsidR="00B3380E" w:rsidRDefault="00B3380E" w:rsidP="00B3380E">
            <w:pPr>
              <w:pStyle w:val="ProductList-Body"/>
              <w:rPr>
                <w:sz w:val="16"/>
                <w:szCs w:val="16"/>
              </w:rPr>
            </w:pPr>
            <w:r>
              <w:rPr>
                <w:sz w:val="16"/>
                <w:szCs w:val="16"/>
              </w:rPr>
              <w:t>Šios „Microsoft“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68224505" w14:textId="77777777" w:rsidR="006E4ED0" w:rsidRDefault="006E4ED0" w:rsidP="00943C98">
      <w:pPr>
        <w:pStyle w:val="ProductList-SectionHeading"/>
        <w:tabs>
          <w:tab w:val="center" w:pos="5400"/>
        </w:tabs>
        <w:spacing w:after="0"/>
        <w:outlineLvl w:val="0"/>
      </w:pPr>
      <w:bookmarkStart w:id="113" w:name="AppendixB_SecurityMeasures"/>
      <w:bookmarkStart w:id="114" w:name="_Toc507768563"/>
      <w:bookmarkStart w:id="115" w:name="DataProcessingTerms_DataatRest"/>
      <w:r>
        <w:br w:type="page"/>
      </w:r>
    </w:p>
    <w:p w14:paraId="2F3A418E" w14:textId="61A09288" w:rsidR="00943C98" w:rsidRDefault="00943C98" w:rsidP="00943C98">
      <w:pPr>
        <w:pStyle w:val="ProductList-SectionHeading"/>
        <w:tabs>
          <w:tab w:val="center" w:pos="5400"/>
        </w:tabs>
        <w:spacing w:after="0"/>
        <w:outlineLvl w:val="0"/>
      </w:pPr>
      <w:bookmarkStart w:id="116" w:name="_Toc23319361"/>
      <w:r>
        <w:lastRenderedPageBreak/>
        <w:t xml:space="preserve">B priedas – </w:t>
      </w:r>
      <w:bookmarkStart w:id="117" w:name="DataProcessingTerms_Security"/>
      <w:bookmarkStart w:id="118" w:name="_Toc507239523"/>
      <w:r>
        <w:t>Saugos</w:t>
      </w:r>
      <w:bookmarkEnd w:id="117"/>
      <w:bookmarkEnd w:id="118"/>
      <w:r>
        <w:t xml:space="preserve"> priemonės</w:t>
      </w:r>
      <w:bookmarkEnd w:id="113"/>
      <w:bookmarkEnd w:id="114"/>
      <w:bookmarkEnd w:id="116"/>
    </w:p>
    <w:bookmarkEnd w:id="115"/>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ED5457">
            <w:pPr>
              <w:pStyle w:val="ProductList-Body"/>
              <w:keepNext/>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321E0D00"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83E8918" w14:textId="77777777" w:rsidR="001F7CE6" w:rsidRDefault="001F7CE6" w:rsidP="00A914BF">
      <w:pPr>
        <w:pStyle w:val="ProductList-Body"/>
      </w:pPr>
    </w:p>
    <w:p w14:paraId="5ADDD86C" w14:textId="43C5D9BA" w:rsidR="00ED5457" w:rsidRDefault="00ED5457" w:rsidP="00A914BF">
      <w:pPr>
        <w:pStyle w:val="ProductList-Body"/>
        <w:sectPr w:rsidR="00ED545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23319362"/>
      <w:r>
        <w:lastRenderedPageBreak/>
        <w:t>Su Internete teikiamomis paslaugomis susijusios sąlygos</w:t>
      </w:r>
      <w:bookmarkEnd w:id="119"/>
      <w:bookmarkEnd w:id="12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21" w:name="_Toc23319363"/>
      <w:bookmarkStart w:id="122" w:name="MicrosoftAzureServices"/>
      <w:r w:rsidRPr="00C17F2D">
        <w:rPr>
          <w:lang w:val="lt-LT"/>
        </w:rPr>
        <w:t>„Microsoft Azure“ paslaugos</w:t>
      </w:r>
      <w:bookmarkEnd w:id="121"/>
    </w:p>
    <w:bookmarkEnd w:id="122"/>
    <w:p w14:paraId="43D1E8AD" w14:textId="77777777" w:rsidR="007B523B" w:rsidRPr="002A3B84" w:rsidRDefault="007B523B" w:rsidP="007B523B">
      <w:pPr>
        <w:pStyle w:val="ProductList-Body"/>
        <w:rPr>
          <w:b/>
          <w:color w:val="00188F"/>
        </w:rPr>
      </w:pPr>
      <w:r>
        <w:rPr>
          <w:b/>
          <w:color w:val="00188F"/>
        </w:rPr>
        <w:t>Pranešimai</w:t>
      </w:r>
    </w:p>
    <w:p w14:paraId="056A77E3" w14:textId="31763344"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7" w:anchor="services" w:history="1">
        <w:r w:rsidRPr="00012E34">
          <w:rPr>
            <w:rStyle w:val="Hyperlink"/>
          </w:rPr>
          <w:t>http://azure.microsoft.com/en-us/regions/#services</w:t>
        </w:r>
      </w:hyperlink>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8" w:history="1">
        <w:r>
          <w:rPr>
            <w:rStyle w:val="Hyperlink"/>
          </w:rPr>
          <w:t>https://aka.ms/r1j7jq</w:t>
        </w:r>
      </w:hyperlink>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3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074BE6">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074BE6">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ED5457">
      <w:pPr>
        <w:pStyle w:val="ProductList-Body"/>
        <w:keepNext/>
      </w:pPr>
      <w:r>
        <w:rPr>
          <w:b/>
          <w:color w:val="00188F"/>
        </w:rPr>
        <w:lastRenderedPageBreak/>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4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hyperlink r:id="rId41" w:history="1">
        <w:r>
          <w:rPr>
            <w:rStyle w:val="Hyperlink"/>
          </w:rPr>
          <w:t>http://azure.microsoft.com/en-us/support/legal/store-terms</w:t>
        </w:r>
      </w:hyperlink>
      <w:hyperlink r:id="rId42" w:history="1"/>
      <w:r>
        <w:t>, pasiekti arba pirkti produktus ir paslaugas, optimizuotus naudoti su „Azure“.</w:t>
      </w:r>
    </w:p>
    <w:bookmarkStart w:id="123" w:name="MicrosoftTranslator"/>
    <w:p w14:paraId="0EEB4FA5" w14:textId="77777777" w:rsidR="00FB5F24" w:rsidRPr="00903BB7" w:rsidRDefault="00FB5F24" w:rsidP="00FB5F2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62737">
      <w:pPr>
        <w:pStyle w:val="ProductList-Offering2Heading"/>
        <w:keepNext/>
        <w:outlineLvl w:val="2"/>
        <w:rPr>
          <w:lang w:val="lt-LT"/>
        </w:rPr>
      </w:pPr>
      <w:bookmarkStart w:id="124" w:name="_Toc8395026"/>
      <w:r>
        <w:rPr>
          <w:lang w:val="lt-LT"/>
        </w:rPr>
        <w:tab/>
      </w:r>
      <w:bookmarkStart w:id="125" w:name="_Toc23319364"/>
      <w:r w:rsidRPr="00962737">
        <w:rPr>
          <w:lang w:val="lt-LT"/>
        </w:rPr>
        <w:t>„Azure DevTest Labs“</w:t>
      </w:r>
      <w:bookmarkEnd w:id="124"/>
      <w:bookmarkEnd w:id="125"/>
    </w:p>
    <w:p w14:paraId="3EF488C6" w14:textId="77777777" w:rsidR="00962737" w:rsidRPr="000F395E" w:rsidRDefault="00962737" w:rsidP="00962737">
      <w:pPr>
        <w:pStyle w:val="ProductList-ClauseHeading"/>
      </w:pPr>
      <w:r>
        <w:t>„DevTest Labs“ slaptieji raktai</w:t>
      </w:r>
    </w:p>
    <w:p w14:paraId="462FDC16" w14:textId="77777777" w:rsidR="00962737" w:rsidRPr="000F395E" w:rsidRDefault="00962737" w:rsidP="00962737">
      <w:pPr>
        <w:pStyle w:val="ProductList-Body"/>
      </w:pPr>
      <w:r>
        <w:t>„Azure DevTest Labs“ automatiškai sukuria raktų saugyklą, kai vartotojas pirmą kartą įrašo slaptąjį raktą. Šioje raktų saugykloje galima saugoti tik su „DevTest Lab“ susijusius slaptažodžius, SSH raktus arba asmeninius prieigos atpažinimo ženklus.</w:t>
      </w:r>
    </w:p>
    <w:p w14:paraId="03E92C09" w14:textId="77777777" w:rsidR="00962737" w:rsidRPr="00903BB7" w:rsidRDefault="00FF0E63" w:rsidP="00962737">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512500">
      <w:pPr>
        <w:pStyle w:val="ProductList-Offering2Heading"/>
        <w:outlineLvl w:val="2"/>
        <w:rPr>
          <w:lang w:val="lt-LT"/>
        </w:rPr>
      </w:pPr>
      <w:r w:rsidRPr="00FB5F24">
        <w:rPr>
          <w:lang w:val="lt-LT"/>
        </w:rPr>
        <w:tab/>
      </w:r>
      <w:bookmarkStart w:id="126" w:name="_Toc783785"/>
      <w:bookmarkStart w:id="127" w:name="_Toc23319365"/>
      <w:r w:rsidRPr="00130AA0">
        <w:rPr>
          <w:lang w:val="lt-LT"/>
        </w:rPr>
        <w:t>„</w:t>
      </w:r>
      <w:r w:rsidRPr="003F4F4B">
        <w:rPr>
          <w:lang w:val="lt-LT"/>
        </w:rPr>
        <w:t>Azure Lab Services</w:t>
      </w:r>
      <w:bookmarkEnd w:id="126"/>
      <w:r w:rsidRPr="00130AA0">
        <w:rPr>
          <w:lang w:val="lt-LT"/>
        </w:rPr>
        <w:t>“</w:t>
      </w:r>
      <w:bookmarkEnd w:id="127"/>
    </w:p>
    <w:p w14:paraId="64D66F5C" w14:textId="77777777" w:rsidR="00512500" w:rsidRDefault="00512500" w:rsidP="00512500">
      <w:pPr>
        <w:pStyle w:val="ProductList-ClauseHeading"/>
      </w:pPr>
      <w:r>
        <w:t>Galutinio vartotojo ryšys</w:t>
      </w:r>
    </w:p>
    <w:p w14:paraId="117B1A61" w14:textId="77777777" w:rsidR="00512500" w:rsidRDefault="00512500" w:rsidP="00512500">
      <w:pPr>
        <w:pStyle w:val="ProductList-Body"/>
      </w:pPr>
      <w:r>
        <w:t>„Microsoft“ teikia jums „Azure Lab Services“ ir tai yra jūsų ir „Microsoft“ ryšys, tačiau jūs esate vienintelis susijusių paslaugų teikėjas savo galutiniams vartotojams ir jums taikoma vienintelė ir išskirtinė atsakomybė savo galutiniams vartotojams, įskaitant bet kokius palaikymo įsipareigojimus. Jūsų galutiniai vartotojai nėra jokios sutarties su „Microsoft“ dėl paslaugų teikimo šalis.</w:t>
      </w:r>
    </w:p>
    <w:p w14:paraId="3AAFBBAD" w14:textId="77777777" w:rsidR="00512500" w:rsidRPr="00C84B58" w:rsidRDefault="00512500" w:rsidP="00512500">
      <w:pPr>
        <w:pStyle w:val="ProductList-Body"/>
      </w:pPr>
    </w:p>
    <w:p w14:paraId="02BFBDC8" w14:textId="77777777" w:rsidR="00512500" w:rsidRDefault="00512500" w:rsidP="00512500">
      <w:pPr>
        <w:pStyle w:val="ProductList-ClauseHeading"/>
      </w:pPr>
      <w:r>
        <w:t>Pranešimai, atsakomybė, veiksmų, nukreiptų prieš „Microsoft“, draudimas</w:t>
      </w:r>
    </w:p>
    <w:p w14:paraId="10E064A5" w14:textId="77777777" w:rsidR="00512500" w:rsidRDefault="00512500" w:rsidP="00512500">
      <w:pPr>
        <w:pStyle w:val="ProductList-Body"/>
        <w:spacing w:after="120"/>
      </w:pPr>
      <w:r>
        <w:t>Nedelsdami pranešite „Microsoft“ apie incidentus, kurie gali turėti poveikį „Microsoft“, pvz., apie duomenų saugumą, problemas dėl slaptažodžių, galutinių vartotojų skundus, vartotojų duomenų ar intelektinės nuosavybės praradimus arba pretenzijas dėl privatumo.</w:t>
      </w:r>
    </w:p>
    <w:p w14:paraId="0B81D042" w14:textId="77777777" w:rsidR="00512500" w:rsidRDefault="00512500" w:rsidP="00512500">
      <w:pPr>
        <w:pStyle w:val="ProductList-Body"/>
        <w:spacing w:after="120"/>
      </w:pPr>
      <w:r>
        <w:t>Pripažįstate ir sutinkate, kad „Microsoft“ neturi įsipareigojimų jums ar galutiniams vartotojams dėl galutinių vartotojų paslaugos naudojimo ir neprisiima dėl to atsakomybės.</w:t>
      </w:r>
    </w:p>
    <w:p w14:paraId="0E1F34F1" w14:textId="77777777" w:rsidR="00512500" w:rsidRPr="00C84B58" w:rsidRDefault="00512500" w:rsidP="00512500">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5E3EC788" w14:textId="77777777" w:rsidR="00512500" w:rsidRDefault="00512500" w:rsidP="00512500">
      <w:pPr>
        <w:pStyle w:val="ProductList-ClauseHeading"/>
      </w:pPr>
    </w:p>
    <w:p w14:paraId="29799F46" w14:textId="77777777" w:rsidR="00512500" w:rsidRDefault="00512500" w:rsidP="00512500">
      <w:pPr>
        <w:pStyle w:val="ProductList-ClauseHeading"/>
      </w:pPr>
      <w:r>
        <w:t>Kompensavimas</w:t>
      </w:r>
    </w:p>
    <w:p w14:paraId="39E0055D" w14:textId="77777777" w:rsidR="00512500" w:rsidRDefault="00512500" w:rsidP="00512500">
      <w:pPr>
        <w:pStyle w:val="ProductList-Body"/>
      </w:pPr>
      <w:r>
        <w:t>Sutinkate apsaugoti ir užtikrinti žalos atlyginimą „Microsoft“ esant bet kokioms pretenzijoms iš galutinių vartotojų, trečiosios šalies ir (arba) reguliavimo institucijų dėl galutiniams vartotojams teikiamos paslaugos. Sumokėsite bet kokią teismo sprendimu priteistą ar pagal taikos sutartį taikomą sumą ir bet kokias išlaidas, įskaitant pagrįstus advokato mokesčius ir su tuo susijusias išlaidas.</w:t>
      </w:r>
    </w:p>
    <w:p w14:paraId="623A9ED2" w14:textId="77777777" w:rsidR="00512500" w:rsidRPr="00C84B58" w:rsidRDefault="00512500" w:rsidP="00512500">
      <w:pPr>
        <w:pStyle w:val="ProductList-Body"/>
      </w:pPr>
    </w:p>
    <w:p w14:paraId="7DEBB68D" w14:textId="77777777" w:rsidR="00512500" w:rsidRDefault="00512500" w:rsidP="00512500">
      <w:pPr>
        <w:pStyle w:val="ProductList-ClauseHeading"/>
      </w:pPr>
      <w:r>
        <w:t>Galutinio vartotojo sąlygos</w:t>
      </w:r>
    </w:p>
    <w:p w14:paraId="56C73E60" w14:textId="77777777" w:rsidR="00512500" w:rsidRDefault="00512500" w:rsidP="00512500">
      <w:pPr>
        <w:pStyle w:val="ProductList-Body"/>
        <w:spacing w:after="120"/>
      </w:pPr>
      <w:r>
        <w:t>Norėdami teikti paslaugas galutiniams vartotojams, jūs ir jūsų galutiniai vartotojai turi teisėtai sutikti su privaloma, rašytine sutartimi, kurioje išdėstyti šie reikalavimai:</w:t>
      </w:r>
    </w:p>
    <w:p w14:paraId="34B0CC28" w14:textId="77777777" w:rsidR="00512500" w:rsidRDefault="00512500" w:rsidP="00512500">
      <w:pPr>
        <w:pStyle w:val="ProductList-Body"/>
        <w:spacing w:after="120"/>
      </w:pPr>
      <w:r>
        <w:rPr>
          <w:u w:val="single"/>
        </w:rPr>
        <w:t>Pareiškimas apie ryšį</w:t>
      </w:r>
      <w:r>
        <w:t>: esate vienintelis paslaugų teikėjas. esate atsakingi už bet kokio palaikymo teikimą galutiniams vartotojams. paslaugas galutiniams vartotojams jūs teiksite pagal savo naudojimo ir privatumo strategijos sąlygas.</w:t>
      </w:r>
    </w:p>
    <w:p w14:paraId="220F377F" w14:textId="77777777" w:rsidR="00FF4D9C" w:rsidRDefault="00FF4D9C" w:rsidP="00FF4D9C">
      <w:pPr>
        <w:pStyle w:val="ProductList-Body"/>
        <w:spacing w:after="120"/>
      </w:pPr>
      <w:r>
        <w:rPr>
          <w:u w:val="single"/>
        </w:rPr>
        <w:t>Teisės aktų laikymasis; priimtinas naudojimas</w:t>
      </w:r>
      <w:r>
        <w:t xml:space="preserve">: tik jūs esate atsakingi už visų taikytinos teisės aktų, įskaitant (net tuo neapsiribojant) BDAR, laikymosi užtikrinimą. Tai taikoma ir jūsų paslaugos teikimui ir galutinių vartotojų paslaugos naudojimui. Be to, siekiant aiškumo ir neapsiribojant Priimtino </w:t>
      </w:r>
      <w:r>
        <w:lastRenderedPageBreak/>
        <w:t>naudojimo strategija, jums ir jūsų galutiniams vartotojams negalima naudoti „Azure Lab Services“ siekiant palengvinti arba vykdyti kriptovaliutų kasimą. Pažeidus šį draudimą gali būti laikinai sustabdytas paslaugos teikimas, kaip numatyta Priimtino naudojimo strategijoje.</w:t>
      </w:r>
    </w:p>
    <w:p w14:paraId="548FA7C8" w14:textId="77777777" w:rsidR="00512500" w:rsidRDefault="00512500" w:rsidP="00512500">
      <w:pPr>
        <w:pStyle w:val="ProductList-Body"/>
        <w:spacing w:after="120"/>
      </w:pPr>
      <w:r>
        <w:rPr>
          <w:u w:val="single"/>
        </w:rPr>
        <w:t>Garantijų apribojimas</w:t>
      </w:r>
      <w:r>
        <w:t>: atsisakysite visų su paslaugomis susijusių garantijų ir atsisakysite to paties „Microsoft“ atžvilgiu.</w:t>
      </w:r>
    </w:p>
    <w:p w14:paraId="26247ACD" w14:textId="77777777" w:rsidR="00512500" w:rsidRDefault="00512500" w:rsidP="00512500">
      <w:pPr>
        <w:pStyle w:val="ProductList-Body"/>
      </w:pPr>
      <w:r>
        <w:rPr>
          <w:u w:val="single"/>
        </w:rPr>
        <w:t>Atsakomybės ribojimas ir nuostolių netaikymas</w:t>
      </w:r>
      <w:r>
        <w:t>: atsisakysite atsakomybės ir netaikysite nuostolių suderinamu su bet kokios (-ių) tarp jūsų ir „Microsoft“ sutarytos (-ų) sutarties (-čių) sąlygomis būdu.</w:t>
      </w:r>
    </w:p>
    <w:p w14:paraId="6087C776" w14:textId="77777777" w:rsidR="00512500" w:rsidRPr="00C84B58" w:rsidRDefault="00512500" w:rsidP="00512500">
      <w:pPr>
        <w:pStyle w:val="ProductList-Body"/>
      </w:pPr>
    </w:p>
    <w:p w14:paraId="53FBF486" w14:textId="77777777" w:rsidR="00512500" w:rsidRDefault="00512500" w:rsidP="006E4ED0">
      <w:pPr>
        <w:pStyle w:val="ProductList-ClauseHeading"/>
        <w:keepNext w:val="0"/>
      </w:pPr>
      <w:r>
        <w:t>Naujinimai</w:t>
      </w:r>
    </w:p>
    <w:p w14:paraId="03E09FC9" w14:textId="77777777" w:rsidR="00512500" w:rsidRPr="00006432" w:rsidRDefault="00512500" w:rsidP="006E4ED0">
      <w:pPr>
        <w:pStyle w:val="ProductList-Body"/>
      </w:pPr>
      <w:r>
        <w:t>Jūs esate atsakingi už virtualiųjų įrenginių (VĮ) savo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p>
    <w:p w14:paraId="45E58414"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6E4ED0">
      <w:pPr>
        <w:pStyle w:val="ProductList-Offering2Heading"/>
        <w:outlineLvl w:val="2"/>
      </w:pPr>
      <w:bookmarkStart w:id="128" w:name="AzureMaps"/>
      <w:r>
        <w:tab/>
      </w:r>
      <w:bookmarkStart w:id="129" w:name="_Toc13858367"/>
      <w:bookmarkStart w:id="130" w:name="_Toc23319366"/>
      <w:bookmarkStart w:id="131" w:name="AzureMachineLearningService"/>
      <w:r>
        <w:t>„Azure“ mašininio mokymosi paslauga</w:t>
      </w:r>
      <w:bookmarkEnd w:id="129"/>
      <w:bookmarkEnd w:id="130"/>
    </w:p>
    <w:bookmarkEnd w:id="131"/>
    <w:p w14:paraId="53C2DCE7" w14:textId="77777777" w:rsidR="00B3380E" w:rsidRDefault="00B3380E" w:rsidP="006E4ED0">
      <w:pPr>
        <w:pStyle w:val="ProductList-ClauseHeading"/>
        <w:keepNext w:val="0"/>
      </w:pPr>
      <w:r>
        <w:t>NVIDIA komponentai</w:t>
      </w:r>
    </w:p>
    <w:p w14:paraId="75A16C25" w14:textId="77777777" w:rsidR="00B3380E" w:rsidRDefault="00B3380E" w:rsidP="006E4ED0">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3" w:history="1">
        <w:r>
          <w:rPr>
            <w:rStyle w:val="Hyperlink"/>
          </w:rPr>
          <w:t>https://go.microsoft.com/fwlink/?linkid=874330</w:t>
        </w:r>
      </w:hyperlink>
      <w:r>
        <w:t>.</w:t>
      </w:r>
    </w:p>
    <w:p w14:paraId="4CBECCAA" w14:textId="77777777" w:rsidR="00B3380E" w:rsidRPr="0004518A" w:rsidRDefault="00FF0E63" w:rsidP="006E4ED0">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6E4ED0">
      <w:pPr>
        <w:pStyle w:val="ProductList-Offering2Heading"/>
        <w:outlineLvl w:val="2"/>
        <w:rPr>
          <w:lang w:val="lt-LT"/>
        </w:rPr>
      </w:pPr>
      <w:r w:rsidRPr="00130AA0">
        <w:rPr>
          <w:lang w:val="lt-LT"/>
        </w:rPr>
        <w:tab/>
      </w:r>
      <w:bookmarkStart w:id="132" w:name="_Toc509825512"/>
      <w:bookmarkStart w:id="133" w:name="_Toc510880769"/>
      <w:bookmarkStart w:id="134" w:name="_Toc23319367"/>
      <w:r w:rsidRPr="00130AA0">
        <w:rPr>
          <w:lang w:val="lt-LT"/>
        </w:rPr>
        <w:t>„Azure“ žemėlapiai</w:t>
      </w:r>
      <w:bookmarkEnd w:id="132"/>
      <w:bookmarkEnd w:id="133"/>
      <w:bookmarkEnd w:id="134"/>
    </w:p>
    <w:bookmarkEnd w:id="128"/>
    <w:p w14:paraId="430EB580" w14:textId="77777777" w:rsidR="00130AA0" w:rsidRDefault="00130AA0" w:rsidP="006E4ED0">
      <w:pPr>
        <w:pStyle w:val="ProductList-ClauseHeading"/>
        <w:keepNext w:val="0"/>
      </w:pPr>
      <w:r>
        <w:t>Navigacijos apribojimai</w:t>
      </w:r>
    </w:p>
    <w:p w14:paraId="2655BA0E" w14:textId="77777777" w:rsidR="00130AA0" w:rsidRDefault="00130AA0" w:rsidP="006E4ED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50FA1AEF" w14:textId="77777777" w:rsidR="00FB5F24" w:rsidRPr="00931AE7" w:rsidRDefault="00FB5F24" w:rsidP="006E4ED0">
      <w:pPr>
        <w:pStyle w:val="ProductList-ClauseHeading"/>
        <w:keepNext w:val="0"/>
      </w:pPr>
      <w:r>
        <w:t>API rezultatai</w:t>
      </w:r>
    </w:p>
    <w:p w14:paraId="25E82C66" w14:textId="77777777" w:rsidR="00FB5F24" w:rsidRPr="00931AE7" w:rsidRDefault="00FB5F24" w:rsidP="006E4ED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 arba sutrikdyti kurias nors „Azure“ žemėlapių funkcijas.</w:t>
      </w:r>
    </w:p>
    <w:p w14:paraId="56FC1C45" w14:textId="77777777" w:rsidR="00FB5F24" w:rsidRPr="00931AE7" w:rsidRDefault="00FB5F24" w:rsidP="006E4ED0">
      <w:pPr>
        <w:pStyle w:val="ProductList-Body"/>
      </w:pPr>
    </w:p>
    <w:p w14:paraId="20D56D64" w14:textId="77777777" w:rsidR="00FB5F24" w:rsidRPr="00931AE7" w:rsidRDefault="00FB5F24" w:rsidP="006E4ED0">
      <w:pPr>
        <w:pStyle w:val="ProductList-Body"/>
      </w:pPr>
      <w:r>
        <w:t>Rezultatus saugoti leidžiama tais atvejais, kai tokio saugojimo paskirtis yra sumažinti jūsų programos gaišties trukmę. Rezultatų negalima saugoti ilgiau nei: i) grąžintose antraštėse nurodytą galiojimo laikotarpį; arba ii) 6 mėnesius – kas trumpiau.</w:t>
      </w:r>
    </w:p>
    <w:p w14:paraId="36D26581" w14:textId="77777777" w:rsidR="00FB5F24" w:rsidRPr="00931AE7" w:rsidRDefault="00FB5F24" w:rsidP="006E4ED0">
      <w:pPr>
        <w:pStyle w:val="ProductList-Body"/>
      </w:pPr>
    </w:p>
    <w:p w14:paraId="408CC6FA" w14:textId="77777777" w:rsidR="00FB5F24" w:rsidRPr="00931AE7" w:rsidRDefault="00FB5F24" w:rsidP="006E4ED0">
      <w:pPr>
        <w:pStyle w:val="ProductList-Body"/>
      </w:pPr>
      <w:bookmarkStart w:id="135" w:name="_Hlk509835802"/>
      <w:r>
        <w:t>Jokių Rezultatų negalite rodyti jokiame trečiosios šalies turinyje ar geografinių žemėlapių duomenų bazėje.</w:t>
      </w:r>
    </w:p>
    <w:bookmarkEnd w:id="135"/>
    <w:p w14:paraId="73BA38BD" w14:textId="77777777" w:rsidR="00FB5F24" w:rsidRPr="00931AE7" w:rsidRDefault="00FB5F24" w:rsidP="006E4ED0">
      <w:pPr>
        <w:pStyle w:val="ProductList-Body"/>
      </w:pPr>
    </w:p>
    <w:p w14:paraId="4A1F9548" w14:textId="77777777" w:rsidR="00FB5F24" w:rsidRPr="00931AE7" w:rsidRDefault="00FB5F24" w:rsidP="006E4ED0">
      <w:pPr>
        <w:pStyle w:val="ProductList-ClauseHeading"/>
        <w:keepNext w:val="0"/>
      </w:pPr>
      <w:r>
        <w:t>Žemėlapių duomenys</w:t>
      </w:r>
    </w:p>
    <w:p w14:paraId="38AED747" w14:textId="77777777" w:rsidR="00FB5F24" w:rsidRPr="00931AE7" w:rsidRDefault="00FB5F24" w:rsidP="006E4ED0">
      <w:pPr>
        <w:pStyle w:val="ProductList-Body"/>
      </w:pPr>
      <w:r>
        <w:t>Turinį, rodantį „TomTom“ įspėjimą apie autoriaus teises, reikia naudoti sutinkamai su apribojimais, pateiktais „TomTom“ licencijuojamo trečiosios šalies produkto sąlygose ir EULA (</w:t>
      </w:r>
      <w:hyperlink r:id="rId44" w:history="1">
        <w:r>
          <w:rPr>
            <w:rStyle w:val="Hyperlink"/>
          </w:rPr>
          <w:t>https://www.tomtom.com/en_GB/thirdpartyproductterms/</w:t>
        </w:r>
      </w:hyperlink>
      <w:r>
        <w:t xml:space="preserve">). „Azure“ žemėlapiai naudoja „Bing Imagery“, kuriai taikomas „Bing“ žemėlapių pranešimas, pateiktas </w:t>
      </w:r>
      <w:hyperlink w:anchor="_top" w:tooltip="1 priedas" w:history="1">
        <w:r>
          <w:rPr>
            <w:rStyle w:val="Hyperlink"/>
          </w:rPr>
          <w:t>1 priede</w:t>
        </w:r>
      </w:hyperlink>
      <w:r>
        <w:t>.</w:t>
      </w:r>
    </w:p>
    <w:p w14:paraId="26859CC1" w14:textId="77777777" w:rsidR="00FB5F24" w:rsidRPr="00931AE7" w:rsidRDefault="00FB5F24" w:rsidP="006E4ED0">
      <w:pPr>
        <w:pStyle w:val="ProductList-Body"/>
      </w:pPr>
    </w:p>
    <w:p w14:paraId="6EDB6968" w14:textId="77777777" w:rsidR="00FB5F24" w:rsidRPr="00931AE7" w:rsidRDefault="00FB5F24" w:rsidP="006E4ED0">
      <w:pPr>
        <w:pStyle w:val="ProductList-ClauseHeading"/>
        <w:keepNext w:val="0"/>
      </w:pPr>
      <w:r>
        <w:t>Vartotojo regiono parametras</w:t>
      </w:r>
    </w:p>
    <w:p w14:paraId="7267BE0E" w14:textId="77777777" w:rsidR="00FB5F24" w:rsidRPr="00931AE7" w:rsidRDefault="00FB5F24" w:rsidP="006E4ED0">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jūsų įgalinti pasiekti per „Azure“ žemėlapius.</w:t>
      </w:r>
    </w:p>
    <w:p w14:paraId="787FEB79" w14:textId="77777777" w:rsidR="00130AA0" w:rsidRPr="00006432" w:rsidRDefault="00130AA0" w:rsidP="006E4ED0">
      <w:pPr>
        <w:pStyle w:val="ProductList-Body"/>
      </w:pPr>
    </w:p>
    <w:p w14:paraId="5E797B8A" w14:textId="77777777" w:rsidR="00130AA0" w:rsidRDefault="00130AA0" w:rsidP="006E4ED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6E4ED0">
      <w:pPr>
        <w:pStyle w:val="ProductList-ClauseHeading"/>
      </w:pPr>
      <w:r>
        <w:lastRenderedPageBreak/>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1108CD42"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34C4ED" w14:textId="77777777" w:rsidR="00D076FC" w:rsidRDefault="00F0030C" w:rsidP="00D076FC">
      <w:pPr>
        <w:pStyle w:val="ProductList-Offering2Heading"/>
        <w:outlineLvl w:val="2"/>
      </w:pPr>
      <w:r w:rsidRPr="00F0030C">
        <w:rPr>
          <w:lang w:val="lt-LT"/>
        </w:rPr>
        <w:tab/>
      </w:r>
      <w:bookmarkStart w:id="136" w:name="_Toc8395029"/>
      <w:bookmarkStart w:id="137" w:name="_Toc6563817"/>
      <w:bookmarkStart w:id="138" w:name="_Toc8749030"/>
      <w:bookmarkStart w:id="139" w:name="_Toc23319368"/>
      <w:r w:rsidR="00D076FC">
        <w:t>„Microsoft Azure Stack“</w:t>
      </w:r>
      <w:bookmarkEnd w:id="136"/>
      <w:bookmarkEnd w:id="137"/>
      <w:bookmarkEnd w:id="138"/>
      <w:bookmarkEnd w:id="139"/>
    </w:p>
    <w:p w14:paraId="117398D5" w14:textId="77777777" w:rsidR="00D076FC" w:rsidRDefault="00D076FC" w:rsidP="006E4ED0">
      <w:pPr>
        <w:pStyle w:val="ProductList-ClauseHeading"/>
        <w:keepNext w:val="0"/>
      </w:pPr>
      <w:r>
        <w:t xml:space="preserve">„Microsoft Azure Stack“ privatumas </w:t>
      </w:r>
    </w:p>
    <w:p w14:paraId="1ABAE9F7" w14:textId="77777777" w:rsidR="00D076FC" w:rsidRDefault="00D076FC" w:rsidP="006E4ED0">
      <w:pPr>
        <w:pStyle w:val="ProductList-Body"/>
      </w:pPr>
      <w:r>
        <w:t xml:space="preserve">„Microsoft“ privatumo nuostatos (rasite </w:t>
      </w:r>
      <w:hyperlink r:id="rId45" w:history="1">
        <w:r>
          <w:rPr>
            <w:rStyle w:val="Hyperlink"/>
          </w:rPr>
          <w:t>https://go.microsoft.com/</w:t>
        </w:r>
        <w:r>
          <w:rPr>
            <w:rStyle w:val="Hyperlink"/>
            <w:color w:val="0563C1"/>
          </w:rPr>
          <w:t>fwlink</w:t>
        </w:r>
        <w:r>
          <w:rPr>
            <w:rStyle w:val="Hyperlink"/>
          </w:rPr>
          <w:t>/?LinkId=521839</w:t>
        </w:r>
      </w:hyperlink>
      <w:r>
        <w:t xml:space="preserve">) taikomos klientui, naudojančiam „Microsoft Azure Stack“. Jei „Microsoft“ debesų technologijos sutartį sudaręs Klientas naudoja „Microsoft Azure Stack“ programinę įrangą ar paslaugas, kurias teikia Pardavėjas, taikoma jo privatumo praktika, kuri gali skirtis nuo „Microsoft“ praktikos. </w:t>
      </w:r>
    </w:p>
    <w:p w14:paraId="0FAE6041" w14:textId="77777777" w:rsidR="00D076FC" w:rsidRDefault="00D076FC" w:rsidP="006E4ED0">
      <w:pPr>
        <w:pStyle w:val="ProductList-Body"/>
      </w:pPr>
    </w:p>
    <w:p w14:paraId="035C42CA" w14:textId="12C6A195" w:rsidR="00F0030C" w:rsidRDefault="00D076FC" w:rsidP="006E4ED0">
      <w:pPr>
        <w:pStyle w:val="ProductList-Body"/>
      </w:pPr>
      <w:r>
        <w:t>Jei „Microsoft“ yra asmens duomenų tvarkytoja arba antrinė tvarkytoja programinės įrangos „Azure Stack“ atveju, „Microsoft“ nuo 2018 m. gegužės 25 d. prisiima atsakomybę visų klientų atžvilgiu pagal (a) Internete teikiamų paslaugų sąlygų skyriaus „Duomenų apsaugos sąlygos“ nuostatą „Asmens duomenų apdorojimas; BDAR“ ir (b) Europos Sąjungos bendrojo duomenų apsaugos reglamento sąlygas (pateiktas Internete teikiamų paslaugų sąlygų 4 priede).</w:t>
      </w:r>
    </w:p>
    <w:p w14:paraId="69317A0A" w14:textId="77777777" w:rsidR="00D076FC" w:rsidRPr="00747204" w:rsidRDefault="00D076FC" w:rsidP="006E4ED0">
      <w:pPr>
        <w:pStyle w:val="ProductList-Body"/>
      </w:pPr>
    </w:p>
    <w:p w14:paraId="057AE1C7" w14:textId="77777777" w:rsidR="00F0030C" w:rsidRPr="00747204" w:rsidRDefault="00F0030C" w:rsidP="006E4ED0">
      <w:pPr>
        <w:pStyle w:val="ProductList-ClauseHeading"/>
        <w:keepNext w:val="0"/>
      </w:pPr>
      <w:r>
        <w:t xml:space="preserve">„Microsoft Azure Stack“ naudojimas </w:t>
      </w:r>
    </w:p>
    <w:p w14:paraId="56345114" w14:textId="3682D288" w:rsidR="00F0030C" w:rsidRDefault="00F0030C" w:rsidP="006E4ED0">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6E4ED0">
      <w:pPr>
        <w:pStyle w:val="ProductList-Body"/>
        <w:tabs>
          <w:tab w:val="clear" w:pos="158"/>
          <w:tab w:val="left" w:pos="360"/>
        </w:tabs>
      </w:pPr>
    </w:p>
    <w:p w14:paraId="40E80D44" w14:textId="77777777" w:rsidR="000B206A" w:rsidRDefault="000B206A" w:rsidP="006E4ED0">
      <w:pPr>
        <w:pStyle w:val="ProductList-ClauseHeading"/>
        <w:keepNext w:val="0"/>
      </w:pPr>
      <w:r>
        <w:t>Numatytosios paslaugų teikėjo prenumeratos naudojimas</w:t>
      </w:r>
    </w:p>
    <w:p w14:paraId="2151BE39" w14:textId="77777777" w:rsidR="000B206A" w:rsidRPr="00D26C87" w:rsidRDefault="000B206A" w:rsidP="006E4ED0">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19B71639" w14:textId="77777777" w:rsidR="00ED5457" w:rsidRPr="00903BB7" w:rsidRDefault="00ED5457" w:rsidP="006E4ED0">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6E4ED0">
      <w:pPr>
        <w:pStyle w:val="ProductList-Offering2Heading"/>
        <w:outlineLvl w:val="2"/>
      </w:pPr>
      <w:r>
        <w:tab/>
      </w:r>
      <w:bookmarkStart w:id="149" w:name="MicrosoftCognitiveServices"/>
      <w:bookmarkStart w:id="150" w:name="_Toc510880771"/>
      <w:bookmarkStart w:id="151" w:name="_Toc510115105"/>
      <w:bookmarkStart w:id="152" w:name="_Toc23319369"/>
      <w:r>
        <w:t>„Bing Search Services“</w:t>
      </w:r>
      <w:bookmarkEnd w:id="149"/>
      <w:bookmarkEnd w:id="150"/>
      <w:bookmarkEnd w:id="151"/>
      <w:bookmarkEnd w:id="152"/>
    </w:p>
    <w:p w14:paraId="556094CC" w14:textId="77777777" w:rsidR="00130AA0" w:rsidRPr="002001F8" w:rsidRDefault="00130AA0" w:rsidP="006E4ED0">
      <w:pPr>
        <w:pStyle w:val="ProductList-ClauseHeading"/>
        <w:keepNext w:val="0"/>
      </w:pPr>
      <w:r>
        <w:t>„Bing Search Services“ naudojimo ir rodymo reikalavimai</w:t>
      </w:r>
    </w:p>
    <w:p w14:paraId="7539271B" w14:textId="77777777" w:rsidR="00130AA0" w:rsidRDefault="00130AA0" w:rsidP="006E4ED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6"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6E4ED0">
      <w:pPr>
        <w:pStyle w:val="ProductList-ClauseHeading"/>
        <w:keepNext w:val="0"/>
      </w:pPr>
    </w:p>
    <w:p w14:paraId="48F9CA91" w14:textId="77777777" w:rsidR="00130AA0" w:rsidRPr="008846DD" w:rsidRDefault="00130AA0" w:rsidP="006E4ED0">
      <w:pPr>
        <w:pStyle w:val="ProductList-ClauseHeading"/>
        <w:keepNext w:val="0"/>
      </w:pPr>
      <w:r>
        <w:t xml:space="preserve">„Bing Search Services“ privatumas </w:t>
      </w:r>
    </w:p>
    <w:p w14:paraId="31DD0B6C" w14:textId="77777777" w:rsidR="00130AA0" w:rsidRDefault="00130AA0" w:rsidP="006E4ED0">
      <w:pPr>
        <w:pStyle w:val="ProductList-Body"/>
      </w:pPr>
      <w:r>
        <w:t xml:space="preserve">Klientui naudojant „Bing Search Services“, taikomos „Microsoft“ privatumo nuostatos, kurias galima rasti adresu </w:t>
      </w:r>
      <w:hyperlink r:id="rId47"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6E4ED0">
      <w:pPr>
        <w:pStyle w:val="ProductList-Body"/>
      </w:pPr>
    </w:p>
    <w:p w14:paraId="4D8AF602" w14:textId="77777777" w:rsidR="00130AA0" w:rsidRPr="00964225" w:rsidRDefault="00130AA0" w:rsidP="006E4ED0">
      <w:pPr>
        <w:pStyle w:val="ProductList-ClauseHeading"/>
        <w:keepNext w:val="0"/>
        <w:rPr>
          <w:color w:val="0072C6"/>
        </w:rPr>
      </w:pPr>
      <w:r>
        <w:t>„Bing Search Services“ duomenų naudojimas</w:t>
      </w:r>
    </w:p>
    <w:p w14:paraId="670C94BF" w14:textId="77777777" w:rsidR="00130AA0" w:rsidRDefault="00130AA0" w:rsidP="006E4ED0">
      <w:pPr>
        <w:pStyle w:val="ProductList-Body"/>
      </w:pPr>
      <w:r>
        <w:t>Tik Klientas yra atsakingas už visų „Bing Search Services“ duomenų turinį.</w:t>
      </w:r>
    </w:p>
    <w:p w14:paraId="68B36469" w14:textId="77777777" w:rsidR="00130AA0" w:rsidRPr="003B18B5" w:rsidRDefault="00130AA0" w:rsidP="006E4ED0">
      <w:pPr>
        <w:pStyle w:val="ProductList-Body"/>
        <w:rPr>
          <w:sz w:val="6"/>
          <w:szCs w:val="12"/>
        </w:rPr>
      </w:pPr>
    </w:p>
    <w:p w14:paraId="4520081B" w14:textId="77777777" w:rsidR="00130AA0" w:rsidRDefault="00130AA0" w:rsidP="006E4ED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6E4ED0">
      <w:pPr>
        <w:pStyle w:val="ProductList-ClauseHeading"/>
        <w:keepNext w:val="0"/>
      </w:pPr>
      <w:r>
        <w:t>Pirmenybė.</w:t>
      </w:r>
    </w:p>
    <w:p w14:paraId="4250B2F1" w14:textId="77777777" w:rsidR="00130AA0" w:rsidRDefault="00130AA0" w:rsidP="006E4ED0">
      <w:pPr>
        <w:pStyle w:val="ProductList-Body"/>
      </w:pPr>
      <w:r>
        <w:t>Šios „Bing Search Services“ skyriaus nuostatos taikomos tiek, kiek jos neprieštarauja kitoms Internete teikiamų paslaugų sąlygoms.</w:t>
      </w:r>
    </w:p>
    <w:p w14:paraId="1FDC59DB"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6E4ED0">
      <w:pPr>
        <w:pStyle w:val="ProductList-Offering2Heading"/>
        <w:outlineLvl w:val="2"/>
        <w:rPr>
          <w:lang w:val="lt-LT"/>
        </w:rPr>
      </w:pPr>
      <w:r w:rsidRPr="00962737">
        <w:rPr>
          <w:lang w:val="lt-LT"/>
        </w:rPr>
        <w:tab/>
      </w:r>
      <w:bookmarkStart w:id="153" w:name="_Toc5958159"/>
      <w:bookmarkStart w:id="154" w:name="_Toc23319370"/>
      <w:bookmarkStart w:id="155" w:name="CognitiveServices"/>
      <w:r w:rsidRPr="00962737">
        <w:rPr>
          <w:lang w:val="lt-LT"/>
        </w:rPr>
        <w:t>Mokymo paslaugos</w:t>
      </w:r>
      <w:bookmarkEnd w:id="153"/>
      <w:bookmarkEnd w:id="154"/>
    </w:p>
    <w:bookmarkEnd w:id="155"/>
    <w:p w14:paraId="18E6C99C" w14:textId="77777777" w:rsidR="003F4F4B" w:rsidRDefault="003F4F4B" w:rsidP="006E4ED0">
      <w:pPr>
        <w:pStyle w:val="ProductList-ClauseHeading"/>
        <w:keepNext w:val="0"/>
      </w:pPr>
      <w:r>
        <w:t>Kliento naudojimosi paslaugos rezultatais apribojimas</w:t>
      </w:r>
    </w:p>
    <w:p w14:paraId="3A9BC302" w14:textId="107297A2" w:rsidR="003F4F4B" w:rsidRPr="00F86985" w:rsidRDefault="003F4F4B" w:rsidP="006E4ED0">
      <w:pPr>
        <w:pStyle w:val="ProductList-Body"/>
      </w:pPr>
      <w:r>
        <w:t>Klientas negali ir trečiosioms šalims neleis: (i) naudoti Mokymo paslaugų ar duomenų iš Mokymo paslaugų, kad kurtų ar tobulintų (tiesiogiai ar netiesiogiai) panašų ar konkuruojantį produktą arba paslaugą.</w:t>
      </w:r>
    </w:p>
    <w:p w14:paraId="04950390" w14:textId="77777777" w:rsidR="003F4F4B" w:rsidRPr="00F86985" w:rsidRDefault="003F4F4B" w:rsidP="006E4ED0">
      <w:pPr>
        <w:pStyle w:val="ProductList-ClauseHeading"/>
        <w:keepNext w:val="0"/>
      </w:pPr>
      <w:r>
        <w:t>„Microsoft Translator“ priskyrimas</w:t>
      </w:r>
    </w:p>
    <w:p w14:paraId="63B66B00" w14:textId="77777777" w:rsidR="003F4F4B" w:rsidRPr="00F86985" w:rsidRDefault="003F4F4B" w:rsidP="006E4ED0">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6E4ED0">
      <w:pPr>
        <w:pStyle w:val="ProductList-Body"/>
      </w:pPr>
    </w:p>
    <w:p w14:paraId="258B87A8" w14:textId="77777777" w:rsidR="003F4F4B" w:rsidRPr="00541FFF" w:rsidRDefault="003F4F4B" w:rsidP="006E4ED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77777777" w:rsidR="003F4F4B" w:rsidRPr="00E90A70" w:rsidRDefault="003F4F4B" w:rsidP="006E4ED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Asmens duomenų apsaugos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p>
    <w:p w14:paraId="4F0418C2" w14:textId="77777777" w:rsidR="003F4F4B" w:rsidRPr="009A17A9" w:rsidRDefault="003F4F4B" w:rsidP="006E4ED0">
      <w:pPr>
        <w:pStyle w:val="ProductList-Body"/>
      </w:pPr>
    </w:p>
    <w:p w14:paraId="6B36A7E9" w14:textId="77777777" w:rsidR="003F4F4B" w:rsidRPr="00F86985" w:rsidRDefault="003F4F4B" w:rsidP="006E4ED0">
      <w:pPr>
        <w:pStyle w:val="ProductList-ClauseHeading"/>
        <w:keepNext w:val="0"/>
      </w:pPr>
      <w:r>
        <w:t>Neaktyvios mokymo paslaugų konfigūracijos ir pasirinktiniai modeliai</w:t>
      </w:r>
    </w:p>
    <w:p w14:paraId="2AD482E4" w14:textId="77777777" w:rsidR="003F4F4B" w:rsidRPr="009A17A9" w:rsidRDefault="003F4F4B" w:rsidP="006E4ED0">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592B4D7A" w:rsidR="00C94916" w:rsidRPr="00C94916" w:rsidRDefault="00ED5457" w:rsidP="006E4ED0">
      <w:pPr>
        <w:pStyle w:val="ProductList-Offering2Heading"/>
        <w:ind w:firstLine="158"/>
        <w:outlineLvl w:val="2"/>
        <w:rPr>
          <w:lang w:val="lt-LT"/>
        </w:rPr>
      </w:pPr>
      <w:r w:rsidRPr="00C94916">
        <w:rPr>
          <w:lang w:val="lt-LT"/>
        </w:rPr>
        <w:t xml:space="preserve"> </w:t>
      </w:r>
      <w:bookmarkStart w:id="156" w:name="_Toc23319371"/>
      <w:r w:rsidR="00C94916" w:rsidRPr="00C94916">
        <w:rPr>
          <w:lang w:val="lt-LT"/>
        </w:rPr>
        <w:t>„Microsoft Genomics“</w:t>
      </w:r>
      <w:bookmarkEnd w:id="140"/>
      <w:bookmarkEnd w:id="156"/>
    </w:p>
    <w:p w14:paraId="3245B3C5" w14:textId="77777777" w:rsidR="00C94916" w:rsidRPr="00BA2331" w:rsidRDefault="00C94916" w:rsidP="006E4ED0">
      <w:pPr>
        <w:pStyle w:val="ProductList-ClauseHeading"/>
        <w:keepNext w:val="0"/>
      </w:pPr>
      <w:r>
        <w:t xml:space="preserve">„Microsoft Genomics“ privatumas </w:t>
      </w:r>
    </w:p>
    <w:p w14:paraId="370E50AD" w14:textId="77777777" w:rsidR="00C94916" w:rsidRPr="00BA2331" w:rsidRDefault="00C94916" w:rsidP="006E4ED0">
      <w:pPr>
        <w:pStyle w:val="ProductList-Body"/>
      </w:pPr>
      <w:r>
        <w:t xml:space="preserve">Klientui naudojantis „Microsoft Genomics“ taikomos „Microsoft“ privatumo nuostatos, pateikiamos adresu </w:t>
      </w:r>
      <w:hyperlink r:id="rId48"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6E4ED0">
      <w:pPr>
        <w:pStyle w:val="ProductList-Body"/>
      </w:pPr>
    </w:p>
    <w:p w14:paraId="3591C83D" w14:textId="77777777" w:rsidR="00C94916" w:rsidRPr="00BA2331" w:rsidRDefault="00C94916" w:rsidP="006E4ED0">
      <w:pPr>
        <w:pStyle w:val="ProductList-ClauseHeading"/>
        <w:keepNext w:val="0"/>
      </w:pPr>
      <w:r>
        <w:t xml:space="preserve">„Broad“ licencijos sąlygos </w:t>
      </w:r>
    </w:p>
    <w:p w14:paraId="34BBA0D5" w14:textId="77777777" w:rsidR="00C94916" w:rsidRPr="00BA2331" w:rsidRDefault="00C94916" w:rsidP="006E4ED0">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6E4ED0">
      <w:pPr>
        <w:pStyle w:val="ProductList-Body"/>
      </w:pPr>
      <w:r>
        <w:t xml:space="preserve"> </w:t>
      </w:r>
    </w:p>
    <w:p w14:paraId="67BD586A" w14:textId="77777777" w:rsidR="00C94916" w:rsidRPr="00BA2331" w:rsidRDefault="00C94916" w:rsidP="006E4ED0">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6E4ED0">
      <w:pPr>
        <w:pStyle w:val="ProductList-Body"/>
      </w:pPr>
    </w:p>
    <w:p w14:paraId="23F6C83D" w14:textId="77777777" w:rsidR="00C94916" w:rsidRPr="00BA2331" w:rsidRDefault="00C94916" w:rsidP="006E4ED0">
      <w:pPr>
        <w:pStyle w:val="ProductList-ClauseHeading"/>
        <w:keepNext w:val="0"/>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6E4ED0">
      <w:pPr>
        <w:pStyle w:val="ProductList-Offering2Heading"/>
        <w:keepNext/>
        <w:outlineLvl w:val="2"/>
        <w:rPr>
          <w:lang w:val="lt-LT"/>
        </w:rPr>
      </w:pPr>
      <w:r w:rsidRPr="001C6F5A">
        <w:rPr>
          <w:lang w:val="lt-LT"/>
        </w:rPr>
        <w:lastRenderedPageBreak/>
        <w:tab/>
      </w:r>
      <w:bookmarkStart w:id="157" w:name="_Toc494738673"/>
      <w:bookmarkStart w:id="158" w:name="_Toc23319372"/>
      <w:r w:rsidRPr="001C6F5A">
        <w:rPr>
          <w:lang w:val="lt-LT"/>
        </w:rPr>
        <w:t xml:space="preserve">„Visual Studio </w:t>
      </w:r>
      <w:r w:rsidR="001B7F3D" w:rsidRPr="001C6F5A">
        <w:rPr>
          <w:lang w:val="lt-LT"/>
        </w:rPr>
        <w:t>App</w:t>
      </w:r>
      <w:r w:rsidRPr="001C6F5A">
        <w:rPr>
          <w:lang w:val="lt-LT"/>
        </w:rPr>
        <w:t xml:space="preserve"> Center“</w:t>
      </w:r>
      <w:bookmarkEnd w:id="157"/>
      <w:bookmarkEnd w:id="158"/>
    </w:p>
    <w:p w14:paraId="11143A61" w14:textId="12BC140E" w:rsidR="00C94916" w:rsidRPr="00BA2331" w:rsidRDefault="00C94916" w:rsidP="006E4ED0">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6E4ED0">
      <w:pPr>
        <w:pStyle w:val="ProductList-Body"/>
      </w:pPr>
      <w:r>
        <w:t xml:space="preserve">Klientui naudojantis „Visual Studio </w:t>
      </w:r>
      <w:r w:rsidR="001B7F3D">
        <w:t>App</w:t>
      </w:r>
      <w:r>
        <w:t xml:space="preserve"> Center Test“ taikomos privatumo nuostatos, pateiktos adresu </w:t>
      </w:r>
      <w:hyperlink r:id="rId49"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6E4ED0">
      <w:pPr>
        <w:pStyle w:val="ProductList-Body"/>
      </w:pPr>
    </w:p>
    <w:p w14:paraId="35D3A676" w14:textId="77777777" w:rsidR="00C94916" w:rsidRPr="00BA2331" w:rsidRDefault="00C94916" w:rsidP="006E4ED0">
      <w:pPr>
        <w:pStyle w:val="ProductList-ClauseHeading"/>
        <w:keepNext w:val="0"/>
      </w:pPr>
      <w:r>
        <w:t>Naudojimas kūrimo ir bandymo tikslais</w:t>
      </w:r>
    </w:p>
    <w:p w14:paraId="13A5C540" w14:textId="11838E70" w:rsidR="00C94916" w:rsidRPr="00BA2331" w:rsidRDefault="00C94916" w:rsidP="006E4ED0">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6E4ED0">
      <w:pPr>
        <w:pStyle w:val="ProductList-Body"/>
      </w:pPr>
    </w:p>
    <w:p w14:paraId="0E826177" w14:textId="77777777" w:rsidR="00C94916" w:rsidRPr="00BA2331" w:rsidRDefault="00C94916" w:rsidP="006E4ED0">
      <w:pPr>
        <w:pStyle w:val="ProductList-ClauseHeading"/>
        <w:keepNext w:val="0"/>
      </w:pPr>
      <w:r>
        <w:t>Įgaliotasis kūrėjas</w:t>
      </w:r>
    </w:p>
    <w:p w14:paraId="3A2A0685" w14:textId="239C60D9" w:rsidR="002B4AFB" w:rsidRDefault="00C94916" w:rsidP="006E4ED0">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65C74BE3" w14:textId="77777777" w:rsidR="002B4AFB" w:rsidRPr="002B4AFB" w:rsidRDefault="002B4AFB" w:rsidP="006E4ED0">
      <w:pPr>
        <w:pStyle w:val="ProductList-Body"/>
      </w:pPr>
    </w:p>
    <w:p w14:paraId="73EB887A" w14:textId="77777777" w:rsidR="002B4AFB" w:rsidRDefault="002B4AFB" w:rsidP="006E4ED0">
      <w:pPr>
        <w:pStyle w:val="ProductList-ClauseHeading"/>
        <w:keepNext w:val="0"/>
      </w:pPr>
    </w:p>
    <w:p w14:paraId="5683C15F" w14:textId="29B73150" w:rsidR="00C94916" w:rsidRPr="00BA2331" w:rsidRDefault="00C94916" w:rsidP="006E4ED0">
      <w:pPr>
        <w:pStyle w:val="ProductList-ClauseHeading"/>
        <w:keepNext w:val="0"/>
      </w:pPr>
      <w:r>
        <w:t>Prieiga prie trečiosios šalies saugyklos tarnybos</w:t>
      </w:r>
    </w:p>
    <w:p w14:paraId="179E2BF0" w14:textId="1D1952FC" w:rsidR="00C94916" w:rsidRPr="00BA2331" w:rsidRDefault="00C94916" w:rsidP="006E4ED0">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1AB0CDDF"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6E4ED0">
      <w:pPr>
        <w:pStyle w:val="ProductList-OfferingGroupHeading"/>
        <w:spacing w:after="80"/>
        <w:outlineLvl w:val="1"/>
        <w:rPr>
          <w:lang w:val="lt-LT"/>
        </w:rPr>
      </w:pPr>
      <w:bookmarkStart w:id="159" w:name="_Toc23319373"/>
      <w:r w:rsidRPr="00F67019">
        <w:rPr>
          <w:lang w:val="lt-LT"/>
        </w:rPr>
        <w:t>„Microsoft Azure“ planai</w:t>
      </w:r>
      <w:bookmarkEnd w:id="141"/>
      <w:bookmarkEnd w:id="142"/>
      <w:bookmarkEnd w:id="159"/>
    </w:p>
    <w:p w14:paraId="4BE30ED7" w14:textId="77777777" w:rsidR="00F67019" w:rsidRDefault="00F67019" w:rsidP="006E4ED0">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6E4ED0">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6E4ED0">
      <w:pPr>
        <w:pStyle w:val="ProductList-Body"/>
      </w:pPr>
    </w:p>
    <w:p w14:paraId="48CD60A3" w14:textId="77777777" w:rsidR="00F67019" w:rsidRPr="00017A5A" w:rsidRDefault="00F67019" w:rsidP="006E4ED0">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6E4ED0">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6E4ED0">
      <w:pPr>
        <w:pStyle w:val="ProductList-Body"/>
      </w:pPr>
    </w:p>
    <w:p w14:paraId="49631E2D" w14:textId="32CCB419" w:rsidR="00386F43" w:rsidRPr="00423851" w:rsidRDefault="00F67019" w:rsidP="006E4ED0">
      <w:pPr>
        <w:pStyle w:val="ProductList-Offering2Heading"/>
        <w:outlineLvl w:val="2"/>
        <w:rPr>
          <w:lang w:val="lt-LT"/>
        </w:rPr>
      </w:pPr>
      <w:r>
        <w:rPr>
          <w:lang w:val="lt-LT"/>
        </w:rPr>
        <w:tab/>
      </w:r>
      <w:bookmarkStart w:id="160" w:name="_Toc23319374"/>
      <w:r w:rsidR="00386F43" w:rsidRPr="00012E34">
        <w:rPr>
          <w:lang w:val="lt-LT"/>
        </w:rPr>
        <w:t>„</w:t>
      </w:r>
      <w:r w:rsidR="00386F43" w:rsidRPr="00423851">
        <w:rPr>
          <w:lang w:val="lt-LT"/>
        </w:rPr>
        <w:t>Azure Active Directory Basic</w:t>
      </w:r>
      <w:bookmarkEnd w:id="143"/>
      <w:bookmarkEnd w:id="144"/>
      <w:r w:rsidR="00386F43" w:rsidRPr="00012E34">
        <w:rPr>
          <w:lang w:val="lt-LT"/>
        </w:rPr>
        <w:t>“</w:t>
      </w:r>
      <w:bookmarkEnd w:id="160"/>
    </w:p>
    <w:bookmarkEnd w:id="145"/>
    <w:p w14:paraId="7A899230" w14:textId="77777777" w:rsidR="00386F43" w:rsidRPr="003C2FBE" w:rsidRDefault="00386F43" w:rsidP="006E4ED0">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61" w:name="AzureActiveDirectoryPremium"/>
    <w:p w14:paraId="6BDC2E07" w14:textId="77777777" w:rsidR="00ED5457" w:rsidRPr="00903BB7" w:rsidRDefault="00ED5457" w:rsidP="006E4ED0">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6E4ED0">
      <w:pPr>
        <w:pStyle w:val="ProductList-Offering2Heading"/>
        <w:outlineLvl w:val="2"/>
        <w:rPr>
          <w:lang w:val="lt-LT"/>
        </w:rPr>
      </w:pPr>
      <w:r w:rsidRPr="00423851">
        <w:rPr>
          <w:lang w:val="lt-LT"/>
        </w:rPr>
        <w:tab/>
      </w:r>
      <w:bookmarkStart w:id="162" w:name="_Toc459970715"/>
      <w:bookmarkStart w:id="163" w:name="_Toc457466429"/>
      <w:bookmarkStart w:id="164" w:name="_Toc23319375"/>
      <w:r w:rsidRPr="00423851">
        <w:rPr>
          <w:lang w:val="lt-LT"/>
        </w:rPr>
        <w:t>„Azure Active Directory Premium“</w:t>
      </w:r>
      <w:bookmarkEnd w:id="162"/>
      <w:bookmarkEnd w:id="163"/>
      <w:bookmarkEnd w:id="164"/>
    </w:p>
    <w:bookmarkEnd w:id="161"/>
    <w:p w14:paraId="579CB88C" w14:textId="27EA0BA7" w:rsidR="00386F43" w:rsidRDefault="00386F43" w:rsidP="006E4ED0">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6E4ED0">
      <w:pPr>
        <w:pStyle w:val="ProductList-Body"/>
      </w:pPr>
    </w:p>
    <w:p w14:paraId="77A01CFD" w14:textId="77777777" w:rsidR="004E3C9C" w:rsidRDefault="004E3C9C" w:rsidP="006E4ED0">
      <w:pPr>
        <w:pStyle w:val="ProductList-ClauseHeading"/>
        <w:keepNext w:val="0"/>
      </w:pPr>
      <w:r>
        <w:t>Prieigos išoriniams vartotojams suteikimas</w:t>
      </w:r>
    </w:p>
    <w:p w14:paraId="548511D7" w14:textId="77777777" w:rsidR="004E3C9C" w:rsidRPr="00534B01" w:rsidRDefault="004E3C9C" w:rsidP="006E4ED0">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65" w:name="AzureInformationProtectionPremium"/>
    <w:p w14:paraId="78DEB64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r w:rsidRPr="0032412D">
        <w:rPr>
          <w:lang w:val="lt-LT"/>
        </w:rPr>
        <w:tab/>
      </w:r>
      <w:bookmarkStart w:id="166" w:name="AzureRightsManagement"/>
      <w:bookmarkStart w:id="167" w:name="_Toc459970716"/>
      <w:bookmarkStart w:id="168" w:name="_Toc457466430"/>
      <w:bookmarkStart w:id="169" w:name="_Toc23319376"/>
      <w:r w:rsidRPr="0032412D">
        <w:rPr>
          <w:lang w:val="lt-LT"/>
        </w:rPr>
        <w:t>„Azure Information Protection</w:t>
      </w:r>
      <w:bookmarkEnd w:id="166"/>
      <w:r w:rsidRPr="0032412D">
        <w:rPr>
          <w:lang w:val="lt-LT"/>
        </w:rPr>
        <w:t xml:space="preserve"> Premium</w:t>
      </w:r>
      <w:bookmarkEnd w:id="167"/>
      <w:bookmarkEnd w:id="168"/>
      <w:r w:rsidRPr="0032412D">
        <w:rPr>
          <w:lang w:val="lt-LT"/>
        </w:rPr>
        <w:t>“</w:t>
      </w:r>
      <w:bookmarkEnd w:id="169"/>
    </w:p>
    <w:bookmarkEnd w:id="165"/>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307889FB" w:rsidR="00386F43" w:rsidRPr="003C2FBE" w:rsidRDefault="00386F43" w:rsidP="00386F43">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386F43">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70" w:name="Dynamics365"/>
    <w:bookmarkStart w:id="171" w:name="_Toc524436945"/>
    <w:bookmarkStart w:id="172" w:name="_Toc523239317"/>
    <w:bookmarkEnd w:id="146"/>
    <w:bookmarkEnd w:id="147"/>
    <w:bookmarkEnd w:id="148"/>
    <w:p w14:paraId="08ED30A0" w14:textId="0ACD6046"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73" w:name="_Toc5958166"/>
      <w:bookmarkStart w:id="174" w:name="_Toc4753296"/>
      <w:bookmarkEnd w:id="170"/>
      <w:bookmarkEnd w:id="171"/>
      <w:bookmarkEnd w:id="172"/>
    </w:p>
    <w:p w14:paraId="20155A8E" w14:textId="77777777" w:rsidR="003D09F9" w:rsidRPr="00E464DF" w:rsidRDefault="003D09F9" w:rsidP="003D09F9">
      <w:pPr>
        <w:pStyle w:val="ProductList-OfferingGroupHeading"/>
        <w:spacing w:after="80"/>
        <w:outlineLvl w:val="1"/>
      </w:pPr>
      <w:bookmarkStart w:id="175" w:name="_Toc8395038"/>
      <w:bookmarkStart w:id="176" w:name="_Toc6563826"/>
      <w:bookmarkStart w:id="177" w:name="_Toc17975729"/>
      <w:bookmarkStart w:id="178" w:name="_Toc23319377"/>
      <w:bookmarkEnd w:id="173"/>
      <w:bookmarkEnd w:id="174"/>
      <w:r>
        <w:lastRenderedPageBreak/>
        <w:t>„Microsoft Dynamics 365“ paslaugos</w:t>
      </w:r>
      <w:bookmarkEnd w:id="175"/>
      <w:bookmarkEnd w:id="176"/>
      <w:bookmarkEnd w:id="177"/>
      <w:bookmarkEnd w:id="178"/>
    </w:p>
    <w:p w14:paraId="6E3FCC3B" w14:textId="77777777" w:rsidR="003D09F9" w:rsidRPr="00A8327A" w:rsidRDefault="003D09F9" w:rsidP="003D09F9">
      <w:pPr>
        <w:pStyle w:val="ProductList-Body"/>
        <w:rPr>
          <w:rFonts w:asciiTheme="majorHAnsi" w:hAnsiTheme="majorHAnsi"/>
          <w:sz w:val="16"/>
          <w:szCs w:val="16"/>
        </w:rPr>
        <w:sectPr w:rsidR="003D09F9" w:rsidRPr="00A8327A" w:rsidSect="0001377B">
          <w:footerReference w:type="default" r:id="rId50"/>
          <w:footerReference w:type="first" r:id="rId51"/>
          <w:pgSz w:w="12240" w:h="15840"/>
          <w:pgMar w:top="1440" w:right="720" w:bottom="1440" w:left="720" w:header="720" w:footer="720" w:gutter="0"/>
          <w:cols w:space="720"/>
          <w:titlePg/>
          <w:docGrid w:linePitch="360"/>
        </w:sectPr>
      </w:pPr>
    </w:p>
    <w:p w14:paraId="208ADAB0" w14:textId="77777777" w:rsidR="003D09F9" w:rsidRPr="00E464DF" w:rsidRDefault="003D09F9" w:rsidP="006E4ED0">
      <w:pPr>
        <w:pStyle w:val="ProductList-ClauseHeading"/>
        <w:keepNext w:val="0"/>
      </w:pPr>
      <w:r>
        <w:t>Pranešimai</w:t>
      </w:r>
    </w:p>
    <w:p w14:paraId="09F4511B" w14:textId="77777777" w:rsidR="003D09F9" w:rsidRPr="00E464DF" w:rsidRDefault="003D09F9" w:rsidP="006E4ED0">
      <w:pPr>
        <w:pStyle w:val="ProductList-Body"/>
      </w:pPr>
      <w:r>
        <w:t xml:space="preserve">Taikomos pranešimų apie „Bing“ žemėlapius ir Profesionalias paslaugas, nurodytų </w:t>
      </w:r>
      <w:hyperlink w:anchor="1 priedas" w:tooltip="1 priedas" w:history="1">
        <w:r>
          <w:rPr>
            <w:rStyle w:val="Hyperlink"/>
          </w:rPr>
          <w:t>1 priede</w:t>
        </w:r>
      </w:hyperlink>
      <w:r>
        <w:t xml:space="preserve">, sąlygos. Bet kokioms Klientui teikiamoms paruošimo, perkėlimo arba diegimo paslaugoms taikomos pranešimo apie Profesionalias paslaugas, nurodyto </w:t>
      </w:r>
      <w:hyperlink w:anchor="1 priedas" w:tooltip="1 priedas" w:history="1">
        <w:r>
          <w:rPr>
            <w:rStyle w:val="Hyperlink"/>
          </w:rPr>
          <w:t>1 priede</w:t>
        </w:r>
      </w:hyperlink>
      <w:r>
        <w:t>, sąlygos.</w:t>
      </w:r>
    </w:p>
    <w:p w14:paraId="7CD83100" w14:textId="77777777" w:rsidR="003D09F9" w:rsidRPr="00E464DF" w:rsidRDefault="003D09F9" w:rsidP="006E4ED0">
      <w:pPr>
        <w:pStyle w:val="ProductList-Body"/>
      </w:pPr>
    </w:p>
    <w:p w14:paraId="0CDCD60C" w14:textId="77777777" w:rsidR="003D09F9" w:rsidRPr="00E464DF" w:rsidRDefault="003D09F9" w:rsidP="006E4ED0">
      <w:pPr>
        <w:pStyle w:val="ProductList-ClauseHeading"/>
        <w:keepNext w:val="0"/>
      </w:pPr>
      <w:r>
        <w:t>Išoriniai vartotojai</w:t>
      </w:r>
    </w:p>
    <w:p w14:paraId="0F0C4661" w14:textId="77777777" w:rsidR="003D09F9" w:rsidRPr="00E464DF" w:rsidRDefault="003D09F9" w:rsidP="006E4ED0">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Retail“, „Dynamics 365 Talent“ arba „Dynamics 365 Talent: Onboard“.</w:t>
      </w:r>
    </w:p>
    <w:p w14:paraId="64F4BDAB" w14:textId="77777777" w:rsidR="003D09F9" w:rsidRPr="00E464DF" w:rsidRDefault="003D09F9" w:rsidP="006E4ED0">
      <w:pPr>
        <w:pStyle w:val="ProductList-Body"/>
        <w:tabs>
          <w:tab w:val="clear" w:pos="158"/>
          <w:tab w:val="left" w:pos="360"/>
        </w:tabs>
      </w:pPr>
    </w:p>
    <w:p w14:paraId="1C1D3F6F" w14:textId="77777777" w:rsidR="003D09F9" w:rsidRPr="00E464DF" w:rsidRDefault="003D09F9" w:rsidP="006E4ED0">
      <w:pPr>
        <w:pStyle w:val="ProductList-ClauseHeading"/>
        <w:keepNext w:val="0"/>
      </w:pPr>
      <w:r>
        <w:t>Administravimo portalas</w:t>
      </w:r>
    </w:p>
    <w:p w14:paraId="291757E6" w14:textId="77777777" w:rsidR="003D09F9" w:rsidRPr="00E464DF" w:rsidRDefault="003D09F9" w:rsidP="006E4ED0">
      <w:pPr>
        <w:pStyle w:val="ProductList-Body"/>
      </w:pPr>
      <w:r>
        <w:t>Klientai, turintys „Dynamics 365 Supply Chain Management“, „Dynamics 365 Finance“, „Dynamics 365 Retail“ arba „Dynamics 365 Talent“ programinės įrangos licencijas, Internete teikiamas paslaugas gali diegti ir valdyti per „Microsoft Dynamics Lifecycle Services“ (ar paskesnį sprendimą), kuriam taikomos atskiros sąlygos.</w:t>
      </w:r>
    </w:p>
    <w:p w14:paraId="7F93CC79" w14:textId="77777777" w:rsidR="003D09F9" w:rsidRPr="00E464DF" w:rsidRDefault="003D09F9" w:rsidP="006E4ED0">
      <w:pPr>
        <w:pStyle w:val="ProductList-Body"/>
      </w:pPr>
    </w:p>
    <w:p w14:paraId="0C6667D8" w14:textId="77777777" w:rsidR="00783060" w:rsidRPr="00E94E14" w:rsidRDefault="00783060" w:rsidP="006E4ED0">
      <w:pPr>
        <w:pStyle w:val="ProductList-ClauseHeading"/>
        <w:keepNext w:val="0"/>
      </w:pPr>
      <w:r>
        <w:t>Mišrios „Dynamics 365“ tarnybų įdiegtys</w:t>
      </w:r>
    </w:p>
    <w:p w14:paraId="4FAA8BB4" w14:textId="77777777" w:rsidR="00783060" w:rsidRDefault="00783060" w:rsidP="006E4ED0">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6E4ED0">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6E4ED0">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6E4ED0">
      <w:pPr>
        <w:pStyle w:val="ProductList-Body"/>
      </w:pPr>
    </w:p>
    <w:p w14:paraId="5CB94549" w14:textId="77777777" w:rsidR="003D09F9" w:rsidRPr="00E464DF" w:rsidRDefault="003D09F9" w:rsidP="006E4ED0">
      <w:pPr>
        <w:pStyle w:val="ProductList-ClauseHeading"/>
        <w:keepNext w:val="0"/>
      </w:pPr>
      <w:r>
        <w:t>Mišrios „Microsoft Dynamics 365 Business Central“ tarnybų įdiegtys</w:t>
      </w:r>
    </w:p>
    <w:p w14:paraId="4AA3DC08" w14:textId="77777777" w:rsidR="003D09F9" w:rsidRPr="00E464DF" w:rsidRDefault="003D09F9" w:rsidP="006E4ED0">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6E4ED0">
      <w:pPr>
        <w:pStyle w:val="ProductList-ClauseHeading"/>
        <w:keepNext w:val="0"/>
        <w:tabs>
          <w:tab w:val="clear" w:pos="360"/>
          <w:tab w:val="left" w:pos="0"/>
        </w:tabs>
        <w:ind w:left="360" w:hanging="360"/>
      </w:pPr>
    </w:p>
    <w:p w14:paraId="3F8C6D20" w14:textId="77777777" w:rsidR="003D09F9" w:rsidRPr="00E464DF" w:rsidRDefault="003D09F9" w:rsidP="006E4ED0">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6E4ED0">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6E4ED0">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6E4ED0">
      <w:pPr>
        <w:pStyle w:val="ProductList-Body"/>
      </w:pPr>
    </w:p>
    <w:p w14:paraId="3294F5B2" w14:textId="77777777" w:rsidR="003D09F9" w:rsidRPr="00E464DF" w:rsidRDefault="003D09F9" w:rsidP="006E4ED0">
      <w:pPr>
        <w:pStyle w:val="ProductList-ClauseHeading"/>
        <w:keepNext w:val="0"/>
      </w:pPr>
      <w:r>
        <w:t>„Dynamics Supply Chain Management“, „Dynamics Finance“ ir „Dynamics Retail“ šaltinio kodas</w:t>
      </w:r>
    </w:p>
    <w:p w14:paraId="17A28422" w14:textId="77777777" w:rsidR="003D09F9" w:rsidRPr="00E464DF" w:rsidRDefault="003D09F9" w:rsidP="006E4ED0">
      <w:pPr>
        <w:pStyle w:val="ProductList-Body"/>
        <w:tabs>
          <w:tab w:val="clear" w:pos="158"/>
          <w:tab w:val="left" w:pos="360"/>
        </w:tabs>
      </w:pPr>
      <w:r>
        <w:t xml:space="preserve">Klientas gali modifikuoti ir viduje naudoti „Dynamics 365 Supply Chain Management“, „Dynamics 365 Finance“ ir „Dynamics 365 for Retail“ programų išeitinį kodą. </w:t>
      </w:r>
    </w:p>
    <w:p w14:paraId="50B3D75B" w14:textId="77777777" w:rsidR="003D09F9" w:rsidRPr="00E464DF" w:rsidRDefault="003D09F9" w:rsidP="006E4ED0">
      <w:pPr>
        <w:pStyle w:val="ProductList-Body"/>
        <w:tabs>
          <w:tab w:val="clear" w:pos="158"/>
          <w:tab w:val="left" w:pos="360"/>
        </w:tabs>
      </w:pPr>
    </w:p>
    <w:p w14:paraId="1E599115" w14:textId="77777777" w:rsidR="003D09F9" w:rsidRPr="00E464DF" w:rsidRDefault="003D09F9" w:rsidP="006E4ED0">
      <w:pPr>
        <w:pStyle w:val="ProductList-ClauseHeading"/>
        <w:keepNext w:val="0"/>
      </w:pPr>
      <w:r>
        <w:t>„Dynamics 365 Talent“ ir „Dynamics 365 Talent: Onboard“</w:t>
      </w:r>
    </w:p>
    <w:p w14:paraId="6D1F8FFE" w14:textId="77777777" w:rsidR="003D09F9" w:rsidRPr="00E464DF" w:rsidRDefault="003D09F9" w:rsidP="006E4ED0">
      <w:pPr>
        <w:pStyle w:val="ProductList-Body"/>
        <w:tabs>
          <w:tab w:val="clear" w:pos="158"/>
          <w:tab w:val="left" w:pos="360"/>
        </w:tabs>
      </w:pPr>
      <w:r>
        <w:t>Internete teikiamas paslaugas pasiekiantiems vartotojams, kurie yra 1) kandidatai pritraukimo modulyje arba 2) nauji darbuotojai paruošimo modulyje, SL nereikia.</w:t>
      </w:r>
    </w:p>
    <w:p w14:paraId="6EE3FA68" w14:textId="77777777" w:rsidR="003D09F9" w:rsidRPr="00E464DF" w:rsidRDefault="003D09F9" w:rsidP="006E4ED0">
      <w:pPr>
        <w:pStyle w:val="ProductList-Body"/>
        <w:tabs>
          <w:tab w:val="clear" w:pos="158"/>
          <w:tab w:val="left" w:pos="360"/>
        </w:tabs>
      </w:pPr>
    </w:p>
    <w:p w14:paraId="3B0A60CB" w14:textId="77777777" w:rsidR="003D09F9" w:rsidRPr="00E464DF" w:rsidRDefault="003D09F9" w:rsidP="006E4ED0">
      <w:pPr>
        <w:pStyle w:val="ProductList-ClauseHeading"/>
        <w:keepNext w:val="0"/>
      </w:pPr>
      <w:r>
        <w:t>„Dynamics 365“ vartotojų PL, Vartotojų PL pagal SA ir Priedo vartotojų PL serverio naudojimo teisės</w:t>
      </w:r>
    </w:p>
    <w:p w14:paraId="18300CB6" w14:textId="77777777" w:rsidR="003D09F9" w:rsidRPr="00E464DF" w:rsidRDefault="003D09F9" w:rsidP="006E4ED0">
      <w:pPr>
        <w:pStyle w:val="ProductList-Body"/>
      </w:pPr>
      <w:r>
        <w:t>Toliau nurodytos serverio naudojimo teisės netaikomos Klientams, licencijuotiems naudoti „Dynamics 365 Sales Professional“, „Dynamics 365 Customer Service Professional“, „Dynamics 365 Marketing“, „Dynamics 365 Talent: Onboard“, arba Klientams, licencijuotiems naudoti „Dynamics 365“ internete teikiamas paslaugas pagal Atvirąją licenciją, Atvirosios vertės ir Atvirosios vertės prenumeratos licenciją.</w:t>
      </w:r>
    </w:p>
    <w:p w14:paraId="0664681B" w14:textId="77777777" w:rsidR="003D09F9" w:rsidRPr="00E464DF" w:rsidRDefault="003D09F9" w:rsidP="003D09F9">
      <w:pPr>
        <w:pStyle w:val="ProductList-Body"/>
      </w:pPr>
    </w:p>
    <w:p w14:paraId="54FA79F2" w14:textId="77777777" w:rsidR="003D09F9" w:rsidRPr="00E464DF" w:rsidRDefault="003D09F9" w:rsidP="003D09F9">
      <w:pPr>
        <w:pStyle w:val="ProductList-Body"/>
        <w:ind w:left="180"/>
      </w:pPr>
      <w:r>
        <w:rPr>
          <w:b/>
          <w:color w:val="0072C6"/>
        </w:rPr>
        <w:t>„Dynamics 365 for Operations“ vietinis serveris</w:t>
      </w:r>
    </w:p>
    <w:p w14:paraId="28252437" w14:textId="77777777" w:rsidR="003D09F9" w:rsidRPr="00E464DF" w:rsidRDefault="003D09F9" w:rsidP="003D09F9">
      <w:pPr>
        <w:pStyle w:val="ProductList-Body"/>
        <w:ind w:left="180"/>
      </w:pPr>
      <w:r>
        <w:t>Klientas, turintis aktyvią „Dynamics 365 Supply Chain Management“, „Dynamics 365 Finance“, „Dynamics 365 Retail“ arba „Dynamics 365 Talent“ prenumeratą, gali:</w:t>
      </w:r>
    </w:p>
    <w:p w14:paraId="33EB09A7" w14:textId="77777777" w:rsidR="003D09F9" w:rsidRPr="00E464DF" w:rsidRDefault="003D09F9" w:rsidP="00074BE6">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074BE6">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074BE6">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074BE6">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074BE6">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3D09F9">
      <w:pPr>
        <w:pStyle w:val="ProductList-Body"/>
      </w:pPr>
    </w:p>
    <w:p w14:paraId="3088A952" w14:textId="77777777" w:rsidR="003D09F9" w:rsidRPr="00E464DF" w:rsidRDefault="003D09F9" w:rsidP="003D09F9">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3D09F9">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074BE6">
      <w:pPr>
        <w:pStyle w:val="ProductList-Body"/>
        <w:numPr>
          <w:ilvl w:val="0"/>
          <w:numId w:val="11"/>
        </w:numPr>
      </w:pPr>
      <w:r>
        <w:lastRenderedPageBreak/>
        <w:t>tinklo serveryje ar bendrinamuose serveriuose įdiegti neribotą „Dynamics 365“ serverio (vietinė versija) programinės įrangos kopijų skaičių;</w:t>
      </w:r>
    </w:p>
    <w:p w14:paraId="4BF9316D" w14:textId="77777777" w:rsidR="003D09F9" w:rsidRPr="00E464DF" w:rsidRDefault="003D09F9" w:rsidP="00074BE6">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074BE6">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074BE6">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3D09F9">
      <w:pPr>
        <w:pStyle w:val="ProductList-Body"/>
      </w:pPr>
    </w:p>
    <w:p w14:paraId="25CCFC8E" w14:textId="77777777" w:rsidR="003D09F9" w:rsidRPr="00E464DF" w:rsidRDefault="003D09F9" w:rsidP="003D09F9">
      <w:pPr>
        <w:pStyle w:val="ProductList-Body"/>
        <w:tabs>
          <w:tab w:val="clear" w:pos="158"/>
          <w:tab w:val="left" w:pos="180"/>
        </w:tabs>
        <w:ind w:left="180"/>
      </w:pPr>
      <w:r>
        <w:rPr>
          <w:b/>
          <w:color w:val="0072C6"/>
        </w:rPr>
        <w:t>„Dynamics 365 Business Central“ vietinė</w:t>
      </w:r>
    </w:p>
    <w:p w14:paraId="4401A854" w14:textId="77777777" w:rsidR="003D09F9" w:rsidRPr="00E464DF" w:rsidRDefault="003D09F9" w:rsidP="003D09F9">
      <w:pPr>
        <w:pStyle w:val="ProductList-Body"/>
        <w:ind w:left="180"/>
      </w:pPr>
      <w:r>
        <w:t>Klientai, turintys galiojančias „Dynamics 365 Business Central“ prenumeratas, gali:</w:t>
      </w:r>
    </w:p>
    <w:p w14:paraId="0EA38911" w14:textId="77777777" w:rsidR="003D09F9" w:rsidRPr="00E464DF" w:rsidRDefault="003D09F9" w:rsidP="00074BE6">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074BE6">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074BE6">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3D09F9">
      <w:pPr>
        <w:pStyle w:val="ProductList-Body"/>
      </w:pPr>
    </w:p>
    <w:p w14:paraId="6031C946" w14:textId="77777777" w:rsidR="003D09F9" w:rsidRPr="00E464DF" w:rsidRDefault="003D09F9" w:rsidP="006E4ED0">
      <w:pPr>
        <w:pStyle w:val="ProductList-ClauseHeading"/>
        <w:keepNext w:val="0"/>
      </w:pPr>
      <w:r>
        <w:t>„Microsoft Relationship Sales‟ sprendimas</w:t>
      </w:r>
    </w:p>
    <w:p w14:paraId="71037D62" w14:textId="77777777" w:rsidR="003D09F9" w:rsidRPr="00E464DF" w:rsidRDefault="003D09F9" w:rsidP="006E4ED0">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6E4ED0">
      <w:pPr>
        <w:pStyle w:val="ProductList-Body"/>
      </w:pPr>
    </w:p>
    <w:p w14:paraId="22A4C3BA" w14:textId="77777777" w:rsidR="003D09F9" w:rsidRPr="00E464DF" w:rsidRDefault="003D09F9" w:rsidP="006E4ED0">
      <w:pPr>
        <w:pStyle w:val="ProductList-Body"/>
        <w:ind w:left="180"/>
      </w:pPr>
      <w:r>
        <w:rPr>
          <w:b/>
          <w:color w:val="0072C6"/>
        </w:rPr>
        <w:t>„LinkedIn Sales Navigator‟</w:t>
      </w:r>
    </w:p>
    <w:p w14:paraId="25F56A93" w14:textId="77777777" w:rsidR="003D09F9" w:rsidRPr="00E464DF" w:rsidRDefault="003D09F9" w:rsidP="006E4ED0">
      <w:pPr>
        <w:pStyle w:val="ProductList-Body"/>
        <w:ind w:left="180"/>
      </w:pPr>
      <w:r>
        <w:t xml:space="preserve">„LinkedIn Sales Navigator‟ teikia „LinkedIn Corporation‟. Klientas „LinkedIn Sales Navigator‟ Paslaugą gali naudoti tik pardavimų informacijai generuoti. Kiekvienas „LinkedIn Sales Navigator‟ vartotojas turi būti „LinkedIn‟ narys ir sutikti laikytis „LinkedIn‟ Vartotojo sutarties, kurią galima rasti </w:t>
      </w:r>
      <w:hyperlink r:id="rId52" w:history="1">
        <w:r>
          <w:rPr>
            <w:rStyle w:val="Hyperlink"/>
          </w:rPr>
          <w:t>https://www.linkedin.com/legal/preview/user-agreement</w:t>
        </w:r>
      </w:hyperlink>
      <w: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53" w:history="1">
        <w:r>
          <w:rPr>
            <w:rStyle w:val="Hyperlink"/>
          </w:rPr>
          <w:t>https://www.linkedin.com/legal/privacy-policy</w:t>
        </w:r>
      </w:hyperlink>
      <w:r>
        <w:t xml:space="preserve">. „LinkedIn Corporation‟ (kaip duomenų importuotoja) ir Klientas (kaip duomenų eksportuotojas) turi laikytis taikytinų standartinių sutarties sąlygų, kurias galima rasti </w:t>
      </w:r>
      <w:hyperlink r:id="rId54" w:history="1">
        <w:r>
          <w:rPr>
            <w:rStyle w:val="Hyperlink"/>
          </w:rPr>
          <w:t>https://business.linkedin.com/c/15/10/eu-scc</w:t>
        </w:r>
      </w:hyperlink>
      <w:r>
        <w:t xml:space="preserve">. </w:t>
      </w:r>
    </w:p>
    <w:p w14:paraId="53063F20" w14:textId="77777777" w:rsidR="003D09F9" w:rsidRPr="00E464DF" w:rsidRDefault="003D09F9" w:rsidP="006E4ED0">
      <w:pPr>
        <w:pStyle w:val="ProductList-Body"/>
      </w:pPr>
    </w:p>
    <w:p w14:paraId="31B09188" w14:textId="77777777" w:rsidR="003D09F9" w:rsidRPr="00E464DF" w:rsidRDefault="003D09F9" w:rsidP="006E4ED0">
      <w:pPr>
        <w:pStyle w:val="ProductList-ClauseHeading"/>
        <w:keepNext w:val="0"/>
      </w:pPr>
      <w:r>
        <w:t>„Dynamics 365 Operations Order Lines“</w:t>
      </w:r>
    </w:p>
    <w:p w14:paraId="5DCBDF41" w14:textId="77777777" w:rsidR="003D09F9" w:rsidRPr="00E464DF" w:rsidRDefault="003D09F9" w:rsidP="006E4ED0">
      <w:pPr>
        <w:pStyle w:val="ProductList-Body"/>
      </w:pPr>
      <w:r>
        <w:t>Vartotojams arba įrenginiams nereikia PL, kad galėtų netiesiogiai (ne per kliento vartotojo sąsają) vykdyti operacijas, priskirtas „Dynamics 365“ licencijavimo vadove (</w:t>
      </w:r>
      <w:hyperlink r:id="rId55"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6E4ED0">
      <w:pPr>
        <w:pStyle w:val="ProductList-Body"/>
        <w:tabs>
          <w:tab w:val="clear" w:pos="158"/>
          <w:tab w:val="left" w:pos="90"/>
          <w:tab w:val="left" w:pos="270"/>
        </w:tabs>
      </w:pPr>
    </w:p>
    <w:p w14:paraId="5663C675" w14:textId="77777777" w:rsidR="003D09F9" w:rsidRPr="00E464DF" w:rsidRDefault="003D09F9" w:rsidP="006E4ED0">
      <w:pPr>
        <w:pStyle w:val="ProductList-ClauseHeading"/>
        <w:keepNext w:val="0"/>
      </w:pPr>
      <w:r>
        <w:t>„Dynamics 365 Customer Insights”</w:t>
      </w:r>
    </w:p>
    <w:p w14:paraId="4CC16493" w14:textId="77777777" w:rsidR="003D09F9" w:rsidRPr="00E464DF" w:rsidRDefault="003D09F9" w:rsidP="006E4ED0">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6E4ED0">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6E4ED0">
      <w:pPr>
        <w:pStyle w:val="ProductList-Body"/>
        <w:tabs>
          <w:tab w:val="clear" w:pos="158"/>
          <w:tab w:val="left" w:pos="90"/>
          <w:tab w:val="left" w:pos="270"/>
        </w:tabs>
        <w:ind w:left="360" w:hanging="360"/>
      </w:pPr>
    </w:p>
    <w:p w14:paraId="2FBD2411" w14:textId="77777777" w:rsidR="003D09F9" w:rsidRPr="00E464DF" w:rsidRDefault="003D09F9" w:rsidP="006E4ED0">
      <w:pPr>
        <w:pStyle w:val="ProductList-ClauseHeading"/>
        <w:keepNext w:val="0"/>
        <w:tabs>
          <w:tab w:val="clear" w:pos="360"/>
          <w:tab w:val="left" w:pos="0"/>
        </w:tabs>
        <w:ind w:left="360" w:hanging="360"/>
      </w:pPr>
      <w:r>
        <w:t>„Dynamics 365 Fraud Protection“</w:t>
      </w:r>
    </w:p>
    <w:p w14:paraId="061D742D" w14:textId="77777777" w:rsidR="003D09F9" w:rsidRPr="00E464DF" w:rsidRDefault="003D09F9" w:rsidP="006E4ED0">
      <w:pPr>
        <w:pStyle w:val="ProductList-Body"/>
      </w:pPr>
      <w:r>
        <w:t>„Dynamics 365 Fraud Protection“ (DFP) tvarko DFP Klientų duomenis kaip aprašyta čia[NOTE HYPERLINK],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p>
    <w:p w14:paraId="32FE8737" w14:textId="77777777" w:rsidR="003D09F9" w:rsidRPr="00E464DF" w:rsidRDefault="003D09F9" w:rsidP="003D09F9">
      <w:pPr>
        <w:pStyle w:val="ProductList-Body"/>
      </w:pPr>
    </w:p>
    <w:p w14:paraId="69960A8A" w14:textId="77777777" w:rsidR="003D09F9" w:rsidRPr="00E464DF" w:rsidRDefault="003D09F9" w:rsidP="003D09F9">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3D09F9">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w:t>
      </w:r>
      <w:r>
        <w:lastRenderedPageBreak/>
        <w:t xml:space="preserve">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3D09F9">
      <w:pPr>
        <w:pStyle w:val="ProductList-Body"/>
        <w:tabs>
          <w:tab w:val="left" w:pos="90"/>
          <w:tab w:val="left" w:pos="270"/>
        </w:tabs>
        <w:ind w:left="518" w:hanging="360"/>
      </w:pPr>
    </w:p>
    <w:p w14:paraId="7CF6A403" w14:textId="0FD07802" w:rsidR="00D076FC" w:rsidRPr="00931AE7" w:rsidRDefault="003D09F9" w:rsidP="003D09F9">
      <w:pPr>
        <w:pStyle w:val="ProductList-Body"/>
        <w:tabs>
          <w:tab w:val="clear" w:pos="158"/>
          <w:tab w:val="left" w:pos="90"/>
          <w:tab w:val="left" w:pos="270"/>
        </w:tabs>
        <w:ind w:left="518" w:hanging="360"/>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79" w:name="O365Services"/>
    <w:p w14:paraId="2234FF6B" w14:textId="09FF62A2" w:rsidR="00D076FC" w:rsidRDefault="00ED5457" w:rsidP="007577B1">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6E4ED0">
      <w:pPr>
        <w:pStyle w:val="ProductList-OfferingGroupHeading"/>
        <w:rPr>
          <w:lang w:val="lt-LT"/>
        </w:rPr>
      </w:pPr>
      <w:bookmarkStart w:id="180" w:name="_Toc23319378"/>
      <w:r w:rsidRPr="00C17F2D">
        <w:rPr>
          <w:lang w:val="lt-LT"/>
        </w:rPr>
        <w:t>„Office 365“ paslaugos</w:t>
      </w:r>
      <w:bookmarkEnd w:id="180"/>
    </w:p>
    <w:bookmarkEnd w:id="179"/>
    <w:p w14:paraId="3F0BB9A6" w14:textId="77777777" w:rsidR="006A7F7D" w:rsidRPr="000772BE" w:rsidRDefault="006A7F7D" w:rsidP="006E4ED0">
      <w:pPr>
        <w:pStyle w:val="ProductList-Body"/>
        <w:tabs>
          <w:tab w:val="clear" w:pos="158"/>
          <w:tab w:val="left" w:pos="360"/>
        </w:tabs>
      </w:pPr>
      <w:r>
        <w:rPr>
          <w:b/>
          <w:color w:val="00188F"/>
        </w:rPr>
        <w:t>Pranešimai</w:t>
      </w:r>
    </w:p>
    <w:p w14:paraId="4CE7ACB8" w14:textId="3ABB1E24" w:rsidR="000E3993" w:rsidRPr="00690C65" w:rsidRDefault="006A7F7D" w:rsidP="006E4ED0">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6E4ED0">
      <w:pPr>
        <w:pStyle w:val="ProductList-Body"/>
      </w:pPr>
    </w:p>
    <w:p w14:paraId="78B5ADA0" w14:textId="77777777" w:rsidR="009427A1" w:rsidRPr="00690C65" w:rsidRDefault="009427A1" w:rsidP="006E4ED0">
      <w:pPr>
        <w:pStyle w:val="ProductList-Body"/>
      </w:pPr>
      <w:bookmarkStart w:id="181" w:name="CoreFeaturesforOffice365Services"/>
      <w:r>
        <w:rPr>
          <w:b/>
          <w:color w:val="00188F"/>
        </w:rPr>
        <w:t>Pagrindinės funkcijos, skirtos „Office 365“ paslaugoms</w:t>
      </w:r>
    </w:p>
    <w:bookmarkEnd w:id="181"/>
    <w:p w14:paraId="6CD2CC0F" w14:textId="7D0FEFFD" w:rsidR="009427A1" w:rsidRPr="00690C65" w:rsidRDefault="009427A1" w:rsidP="006E4ED0">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6E4ED0">
      <w:pPr>
        <w:pStyle w:val="ProductList-Body"/>
      </w:pPr>
    </w:p>
    <w:p w14:paraId="6313F83C" w14:textId="77777777" w:rsidR="009427A1" w:rsidRPr="00690C65" w:rsidRDefault="009427A1" w:rsidP="006E4ED0">
      <w:pPr>
        <w:pStyle w:val="ProductList-Body"/>
        <w:tabs>
          <w:tab w:val="clear" w:pos="158"/>
          <w:tab w:val="left" w:pos="360"/>
        </w:tabs>
        <w:ind w:left="180"/>
      </w:pPr>
      <w:r>
        <w:rPr>
          <w:b/>
          <w:color w:val="0072C6"/>
        </w:rPr>
        <w:t>Administravimo portalas</w:t>
      </w:r>
    </w:p>
    <w:p w14:paraId="1026F256" w14:textId="77777777" w:rsidR="009427A1" w:rsidRPr="00690C65" w:rsidRDefault="009427A1" w:rsidP="006E4ED0">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6E4ED0">
      <w:pPr>
        <w:pStyle w:val="ProductList-Body"/>
      </w:pPr>
    </w:p>
    <w:p w14:paraId="3A06CBB7" w14:textId="77777777" w:rsidR="00C94916" w:rsidRPr="00BA2331" w:rsidRDefault="00C94916" w:rsidP="006E4ED0">
      <w:pPr>
        <w:pStyle w:val="ProductList-ClauseHeading"/>
        <w:keepNext w:val="0"/>
      </w:pPr>
      <w:r>
        <w:t>Paslaugų šifravimas naudojant kliento raktą</w:t>
      </w:r>
    </w:p>
    <w:p w14:paraId="31C1FDAE" w14:textId="77777777" w:rsidR="00C94916" w:rsidRPr="00BA2331" w:rsidRDefault="00C94916" w:rsidP="006E4ED0">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6E4ED0">
      <w:pPr>
        <w:pStyle w:val="ProductList-Body"/>
        <w:tabs>
          <w:tab w:val="clear" w:pos="158"/>
          <w:tab w:val="left" w:pos="180"/>
        </w:tabs>
        <w:rPr>
          <w:b/>
          <w:color w:val="00188F"/>
        </w:rPr>
      </w:pPr>
    </w:p>
    <w:p w14:paraId="20B6510F" w14:textId="77777777" w:rsidR="00855ACA" w:rsidRDefault="00855ACA" w:rsidP="006E4ED0">
      <w:pPr>
        <w:pStyle w:val="ProductList-Body"/>
        <w:tabs>
          <w:tab w:val="clear" w:pos="158"/>
          <w:tab w:val="left" w:pos="180"/>
        </w:tabs>
        <w:rPr>
          <w:b/>
          <w:color w:val="00188F"/>
        </w:rPr>
      </w:pPr>
      <w:r>
        <w:rPr>
          <w:b/>
          <w:color w:val="00188F"/>
        </w:rPr>
        <w:t>„Cortana“</w:t>
      </w:r>
    </w:p>
    <w:p w14:paraId="0D50762F" w14:textId="77777777" w:rsidR="00855ACA" w:rsidRPr="0097265B" w:rsidRDefault="00855ACA" w:rsidP="006E4ED0">
      <w:pPr>
        <w:pStyle w:val="ProductList-Body"/>
        <w:tabs>
          <w:tab w:val="clear" w:pos="158"/>
          <w:tab w:val="left" w:pos="180"/>
        </w:tabs>
        <w:rPr>
          <w:bCs/>
        </w:rPr>
      </w:pPr>
      <w:r>
        <w:rPr>
          <w:bCs/>
        </w:rPr>
        <w:t>Naudodamiesi „Office 365</w:t>
      </w:r>
      <w:r>
        <w:t>“</w:t>
      </w:r>
      <w:r>
        <w:rPr>
          <w:bCs/>
        </w:rPr>
        <w:t xml:space="preserve"> paslaugose integruotomis „Cortana</w:t>
      </w:r>
      <w:r>
        <w:t>“</w:t>
      </w:r>
      <w:r>
        <w:rPr>
          <w:bCs/>
        </w:rPr>
        <w:t xml:space="preserve"> paslaugomis, vartotojai gali prisijungti prie „Microsoft</w:t>
      </w:r>
      <w:r>
        <w:t>“</w:t>
      </w:r>
      <w:r>
        <w:rPr>
          <w:bCs/>
        </w:rPr>
        <w:t xml:space="preserve"> paslaugų, kurios nėra „Office 365</w:t>
      </w:r>
      <w:r>
        <w:t>“</w:t>
      </w:r>
      <w:r>
        <w:rPr>
          <w:bCs/>
        </w:rPr>
        <w:t xml:space="preserve">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6E4ED0">
      <w:pPr>
        <w:pStyle w:val="ProductList-Body"/>
        <w:tabs>
          <w:tab w:val="clear" w:pos="158"/>
          <w:tab w:val="left" w:pos="180"/>
        </w:tabs>
        <w:rPr>
          <w:b/>
          <w:color w:val="00188F"/>
        </w:rPr>
      </w:pPr>
    </w:p>
    <w:p w14:paraId="1B37DED1" w14:textId="77777777" w:rsidR="00AA71E4" w:rsidRDefault="00AA71E4" w:rsidP="006E4ED0">
      <w:pPr>
        <w:pStyle w:val="ProductList-Body"/>
        <w:tabs>
          <w:tab w:val="clear" w:pos="158"/>
          <w:tab w:val="left" w:pos="180"/>
        </w:tabs>
        <w:rPr>
          <w:b/>
          <w:color w:val="00188F"/>
        </w:rPr>
      </w:pPr>
      <w:r>
        <w:rPr>
          <w:b/>
          <w:color w:val="00188F"/>
        </w:rPr>
        <w:t>Microsoft Teams</w:t>
      </w:r>
    </w:p>
    <w:p w14:paraId="496BC720" w14:textId="77777777" w:rsidR="00AA71E4" w:rsidRDefault="00AA71E4" w:rsidP="006E4ED0">
      <w:pPr>
        <w:pStyle w:val="ProductList-Body"/>
        <w:tabs>
          <w:tab w:val="clear" w:pos="158"/>
          <w:tab w:val="left" w:pos="360"/>
        </w:tabs>
      </w:pPr>
      <w:r>
        <w:rPr>
          <w:b/>
        </w:rPr>
        <w:t>Pastaba</w:t>
      </w:r>
      <w:r w:rsidRPr="00137B5F">
        <w:rPr>
          <w:b/>
        </w:rPr>
        <w:t xml:space="preserve">: </w:t>
      </w:r>
      <w:r>
        <w:t xml:space="preserve">H.264/MPEG-4 AVC pranešimas </w:t>
      </w:r>
      <w:hyperlink w:anchor="1 priedas" w:tooltip="1 priedas" w:history="1">
        <w:r>
          <w:rPr>
            <w:rStyle w:val="Hyperlink"/>
          </w:rPr>
          <w:t>1 priede</w:t>
        </w:r>
      </w:hyperlink>
      <w:r>
        <w:t xml:space="preserve"> taikomas visoms „Office 365“ paslaugoms, į kurias įeina „Microsoft Teams“.</w:t>
      </w:r>
    </w:p>
    <w:p w14:paraId="46C2F03D" w14:textId="77777777" w:rsidR="00AA71E4" w:rsidRDefault="00AA71E4" w:rsidP="006E4ED0">
      <w:pPr>
        <w:pStyle w:val="ProductList-Body"/>
        <w:tabs>
          <w:tab w:val="clear" w:pos="158"/>
          <w:tab w:val="left" w:pos="180"/>
        </w:tabs>
      </w:pPr>
      <w:r>
        <w:rPr>
          <w:b/>
        </w:rPr>
        <w:t>Sveikatos sektoriaus klientai:</w:t>
      </w:r>
      <w:r>
        <w:rPr>
          <w:b/>
          <w:bCs/>
        </w:rPr>
        <w:t xml:space="preserve"> </w:t>
      </w: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3F87374A" w14:textId="77777777" w:rsidR="00AA71E4" w:rsidRPr="008E1D84" w:rsidRDefault="00AA71E4" w:rsidP="006E4ED0">
      <w:pPr>
        <w:pStyle w:val="ProductList-Body"/>
        <w:tabs>
          <w:tab w:val="clear" w:pos="158"/>
          <w:tab w:val="left" w:pos="180"/>
        </w:tabs>
        <w:rPr>
          <w:b/>
          <w:color w:val="00188F"/>
        </w:rPr>
      </w:pPr>
      <w:r>
        <w:rPr>
          <w:b/>
          <w:bCs/>
        </w:rPr>
        <w:t>DLP apribojimas</w:t>
      </w:r>
      <w:r w:rsidRPr="00137B5F">
        <w:rPr>
          <w:b/>
        </w:rPr>
        <w:t xml:space="preserve">: </w:t>
      </w:r>
      <w:r>
        <w:t>Duomenų praradimo prevencijos paslauga netaikoma „Microsoft Teams“ siunčiamoms arba gaunamoms SMS žinutes arba jas blokuoja.</w:t>
      </w:r>
    </w:p>
    <w:p w14:paraId="4160F7A3" w14:textId="77777777" w:rsidR="00AA71E4" w:rsidRPr="00AC2618" w:rsidRDefault="00AA71E4" w:rsidP="006E4ED0">
      <w:pPr>
        <w:pStyle w:val="ProductList-Body"/>
        <w:tabs>
          <w:tab w:val="clear" w:pos="158"/>
          <w:tab w:val="left" w:pos="360"/>
        </w:tabs>
      </w:pPr>
    </w:p>
    <w:p w14:paraId="4008F551" w14:textId="77777777" w:rsidR="00AA71E4" w:rsidRPr="003521B5" w:rsidRDefault="00AA71E4" w:rsidP="006E4ED0">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EF6763">
      <w:pPr>
        <w:pStyle w:val="ProductList-Body"/>
        <w:tabs>
          <w:tab w:val="clear" w:pos="158"/>
          <w:tab w:val="left" w:pos="360"/>
        </w:tabs>
      </w:pPr>
    </w:p>
    <w:p w14:paraId="549177CC" w14:textId="77777777" w:rsidR="00F558E3" w:rsidRPr="00EB48C9" w:rsidRDefault="00F558E3" w:rsidP="00F558E3">
      <w:pPr>
        <w:pStyle w:val="ProductList-Body"/>
        <w:rPr>
          <w:b/>
          <w:color w:val="00188F"/>
        </w:rPr>
      </w:pPr>
      <w:r>
        <w:rPr>
          <w:b/>
          <w:color w:val="00188F"/>
        </w:rPr>
        <w:t>„Microsoft“ grėsmių specialistai</w:t>
      </w:r>
    </w:p>
    <w:p w14:paraId="6BADA78C" w14:textId="77777777" w:rsidR="00F558E3" w:rsidRDefault="00F558E3" w:rsidP="00F558E3">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033278">
      <w:pPr>
        <w:pStyle w:val="ProductList-Body"/>
        <w:keepNext/>
        <w:rPr>
          <w:b/>
          <w:color w:val="00188F"/>
        </w:rPr>
      </w:pPr>
    </w:p>
    <w:p w14:paraId="5ADEB756" w14:textId="33B097B6"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bookmarkStart w:id="182" w:name="AudioServices"/>
    <w:p w14:paraId="57ACF02B" w14:textId="66375E72"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B03756">
      <w:pPr>
        <w:pStyle w:val="ProductList-Offering2Heading"/>
        <w:outlineLvl w:val="2"/>
        <w:rPr>
          <w:lang w:val="lt-LT"/>
        </w:rPr>
      </w:pPr>
      <w:r w:rsidRPr="005C2737">
        <w:rPr>
          <w:lang w:val="lt-LT"/>
        </w:rPr>
        <w:tab/>
      </w:r>
      <w:bookmarkStart w:id="183" w:name="_Toc528174078"/>
      <w:bookmarkStart w:id="184" w:name="_Toc23319379"/>
      <w:r w:rsidRPr="005C2737">
        <w:rPr>
          <w:lang w:val="lt-LT"/>
        </w:rPr>
        <w:t>Garso paslaugos</w:t>
      </w:r>
      <w:bookmarkEnd w:id="183"/>
      <w:bookmarkEnd w:id="184"/>
    </w:p>
    <w:p w14:paraId="7B6431F2" w14:textId="77777777" w:rsidR="00B03756" w:rsidRDefault="00B03756" w:rsidP="00B03756">
      <w:pPr>
        <w:pStyle w:val="ProductList-Offering1"/>
        <w:sectPr w:rsidR="00B03756"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82"/>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19A7D8FD" w:rsidR="00B03756" w:rsidRDefault="00B03756" w:rsidP="00B03756">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6E4ED0">
      <w:pPr>
        <w:pStyle w:val="ProductList-Body"/>
      </w:pPr>
    </w:p>
    <w:p w14:paraId="5C83C7A9" w14:textId="77777777" w:rsidR="00B03756" w:rsidRPr="00D7478E" w:rsidRDefault="00B03756" w:rsidP="006E4ED0">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6E4ED0">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6E4ED0">
      <w:pPr>
        <w:pStyle w:val="ProductList-Body"/>
        <w:tabs>
          <w:tab w:val="clear" w:pos="158"/>
          <w:tab w:val="left" w:pos="360"/>
        </w:tabs>
        <w:ind w:left="180"/>
      </w:pPr>
    </w:p>
    <w:p w14:paraId="0E78B1F7" w14:textId="77777777" w:rsidR="00B03756" w:rsidRPr="00D7478E" w:rsidRDefault="00B03756" w:rsidP="006E4ED0">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6E4ED0">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6E4ED0">
      <w:pPr>
        <w:pStyle w:val="ProductList-Body"/>
        <w:tabs>
          <w:tab w:val="clear" w:pos="158"/>
          <w:tab w:val="left" w:pos="360"/>
        </w:tabs>
        <w:ind w:left="180"/>
      </w:pPr>
    </w:p>
    <w:p w14:paraId="50548849" w14:textId="77777777" w:rsidR="00B03756" w:rsidRPr="00D7478E" w:rsidRDefault="00B03756" w:rsidP="006E4ED0">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6E4ED0">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6E4ED0">
      <w:pPr>
        <w:pStyle w:val="ProductList-Body"/>
      </w:pPr>
    </w:p>
    <w:p w14:paraId="12F1A60C" w14:textId="77777777" w:rsidR="00B03756" w:rsidRDefault="00B03756" w:rsidP="006E4ED0">
      <w:pPr>
        <w:pStyle w:val="ProductList-Body"/>
        <w:rPr>
          <w:b/>
          <w:color w:val="00188F"/>
        </w:rPr>
      </w:pPr>
      <w:r>
        <w:rPr>
          <w:b/>
          <w:color w:val="00188F"/>
        </w:rPr>
        <w:t>Pranešimai</w:t>
      </w:r>
    </w:p>
    <w:p w14:paraId="5B7BC332" w14:textId="23DD1AC5" w:rsidR="00B03756" w:rsidRDefault="00B03756" w:rsidP="006E4ED0">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6E4ED0">
      <w:pPr>
        <w:pStyle w:val="ProductList-Body"/>
        <w:tabs>
          <w:tab w:val="clear" w:pos="158"/>
          <w:tab w:val="left" w:pos="360"/>
        </w:tabs>
      </w:pPr>
    </w:p>
    <w:p w14:paraId="269B6B6D" w14:textId="77777777" w:rsidR="00B03756" w:rsidRPr="00207B92" w:rsidRDefault="00B03756" w:rsidP="006E4ED0">
      <w:pPr>
        <w:pStyle w:val="ProductList-Body"/>
        <w:rPr>
          <w:b/>
          <w:color w:val="00188F"/>
        </w:rPr>
      </w:pPr>
      <w:r>
        <w:rPr>
          <w:b/>
          <w:color w:val="00188F"/>
        </w:rPr>
        <w:t>Išoriniai vartotojai ir vartotojai neautentifikuoti „Skype for Business Online“</w:t>
      </w:r>
    </w:p>
    <w:p w14:paraId="3374F3FD" w14:textId="77777777" w:rsidR="00B03756" w:rsidRDefault="00B03756" w:rsidP="006E4ED0">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5ED4194E" w14:textId="77777777" w:rsidR="0049242D" w:rsidRPr="003619D2" w:rsidRDefault="0049242D" w:rsidP="0049242D">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49242D">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8" w:history="1">
        <w:r w:rsidR="00B03756">
          <w:rPr>
            <w:rStyle w:val="Hyperlink"/>
          </w:rPr>
          <w:t>http://go.microsoft.com/fwlink/?LinkId=690247</w:t>
        </w:r>
      </w:hyperlink>
      <w:r w:rsidR="00B03756">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947CC99" w14:textId="77777777" w:rsidR="006E4ED0" w:rsidRDefault="006E4ED0" w:rsidP="003D2BDE">
      <w:pPr>
        <w:pStyle w:val="ProductList-Offering2Heading"/>
        <w:outlineLvl w:val="2"/>
        <w:rPr>
          <w:lang w:val="lt-LT"/>
        </w:rPr>
      </w:pPr>
      <w:r>
        <w:rPr>
          <w:lang w:val="lt-LT"/>
        </w:rPr>
        <w:br w:type="page"/>
      </w:r>
    </w:p>
    <w:p w14:paraId="5038FC08" w14:textId="04674828" w:rsidR="003D2BDE" w:rsidRPr="005C2737" w:rsidRDefault="003D2BDE" w:rsidP="003D2BDE">
      <w:pPr>
        <w:pStyle w:val="ProductList-Offering2Heading"/>
        <w:outlineLvl w:val="2"/>
        <w:rPr>
          <w:lang w:val="lt-LT"/>
        </w:rPr>
      </w:pPr>
      <w:r w:rsidRPr="00B03756">
        <w:rPr>
          <w:lang w:val="lt-LT"/>
        </w:rPr>
        <w:lastRenderedPageBreak/>
        <w:tab/>
      </w:r>
      <w:bookmarkStart w:id="185" w:name="ExchangeOnline"/>
      <w:bookmarkStart w:id="186" w:name="_Toc524436947"/>
      <w:bookmarkStart w:id="187" w:name="_Toc523239319"/>
      <w:bookmarkStart w:id="188" w:name="_Toc23319380"/>
      <w:r w:rsidRPr="005C2737">
        <w:rPr>
          <w:lang w:val="lt-LT"/>
        </w:rPr>
        <w:t>„Exchange Online“</w:t>
      </w:r>
      <w:bookmarkEnd w:id="185"/>
      <w:bookmarkEnd w:id="186"/>
      <w:bookmarkEnd w:id="187"/>
      <w:bookmarkEnd w:id="188"/>
    </w:p>
    <w:p w14:paraId="3529936D" w14:textId="77777777" w:rsidR="003D2BDE" w:rsidRDefault="003D2BDE" w:rsidP="003D2BDE">
      <w:pPr>
        <w:pStyle w:val="ProductList-Offering1"/>
        <w:sectPr w:rsidR="003D2BDE" w:rsidSect="00E275D6">
          <w:footerReference w:type="first" r:id="rId59"/>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E4ED0">
      <w:pPr>
        <w:pStyle w:val="ProductList-Body"/>
      </w:pPr>
      <w:r>
        <w:rPr>
          <w:b/>
          <w:color w:val="00188F"/>
        </w:rPr>
        <w:t>Pagrindinės funkcijos, skirtos „Office 365“ paslaugoms – „Exchange Online“</w:t>
      </w:r>
    </w:p>
    <w:p w14:paraId="029F6D7B" w14:textId="4F0F8C70" w:rsidR="001A19E0" w:rsidRPr="00690C65" w:rsidRDefault="001A19E0" w:rsidP="006E4ED0">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6E4ED0">
      <w:pPr>
        <w:pStyle w:val="ProductList-Body"/>
        <w:rPr>
          <w:szCs w:val="18"/>
        </w:rPr>
      </w:pPr>
    </w:p>
    <w:p w14:paraId="1211BEB5" w14:textId="77777777" w:rsidR="001A19E0" w:rsidRPr="00690C65" w:rsidRDefault="001A19E0" w:rsidP="006E4ED0">
      <w:pPr>
        <w:pStyle w:val="ProductList-Body"/>
        <w:ind w:left="180"/>
      </w:pPr>
      <w:r>
        <w:rPr>
          <w:b/>
          <w:color w:val="0072C6"/>
        </w:rPr>
        <w:t>El. laiškai</w:t>
      </w:r>
    </w:p>
    <w:p w14:paraId="3937A9A0" w14:textId="4DCDD39C" w:rsidR="001A19E0" w:rsidRPr="00690C65" w:rsidRDefault="001A19E0" w:rsidP="006E4ED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6E4ED0">
      <w:pPr>
        <w:pStyle w:val="ProductList-Body"/>
        <w:ind w:left="180"/>
      </w:pPr>
    </w:p>
    <w:p w14:paraId="53900BEE" w14:textId="77777777" w:rsidR="001A19E0" w:rsidRPr="00690C65" w:rsidRDefault="001A19E0" w:rsidP="006E4ED0">
      <w:pPr>
        <w:pStyle w:val="ProductList-Body"/>
        <w:ind w:left="180"/>
      </w:pPr>
      <w:r>
        <w:rPr>
          <w:b/>
          <w:color w:val="0072C6"/>
        </w:rPr>
        <w:t>Prieiga prie mobiliųjų įrenginių ir žiniatinklio naršyklių</w:t>
      </w:r>
    </w:p>
    <w:p w14:paraId="277343D5" w14:textId="1C1D7BA1" w:rsidR="001A19E0" w:rsidRPr="00690C65" w:rsidRDefault="001A19E0" w:rsidP="006E4ED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6E4ED0">
      <w:pPr>
        <w:pStyle w:val="ProductList-Body"/>
        <w:ind w:left="180"/>
      </w:pPr>
    </w:p>
    <w:p w14:paraId="05B168D9" w14:textId="77777777" w:rsidR="001A19E0" w:rsidRPr="00690C65" w:rsidRDefault="001A19E0" w:rsidP="006E4ED0">
      <w:pPr>
        <w:pStyle w:val="ProductList-Body"/>
        <w:ind w:left="180"/>
      </w:pPr>
      <w:r>
        <w:rPr>
          <w:b/>
          <w:color w:val="0072C6"/>
        </w:rPr>
        <w:t>Išlaikymo strategijos</w:t>
      </w:r>
    </w:p>
    <w:p w14:paraId="0BFE11A8" w14:textId="021008B4" w:rsidR="001A19E0" w:rsidRPr="00690C65" w:rsidRDefault="001A19E0" w:rsidP="006E4ED0">
      <w:pPr>
        <w:pStyle w:val="ProductList-Body"/>
        <w:ind w:left="180"/>
      </w:pPr>
      <w:r>
        <w:t>Klientas galės sukurti el. laiškų archyvavimo ir naikinimo strategijas.</w:t>
      </w:r>
    </w:p>
    <w:p w14:paraId="23E25D82" w14:textId="77777777" w:rsidR="001A19E0" w:rsidRPr="00690C65" w:rsidRDefault="001A19E0" w:rsidP="006E4ED0">
      <w:pPr>
        <w:pStyle w:val="ProductList-Body"/>
        <w:ind w:left="180"/>
      </w:pPr>
    </w:p>
    <w:p w14:paraId="42B509D2" w14:textId="77777777" w:rsidR="001A19E0" w:rsidRPr="00690C65" w:rsidRDefault="001A19E0" w:rsidP="006E4ED0">
      <w:pPr>
        <w:pStyle w:val="ProductList-Body"/>
        <w:ind w:left="187"/>
      </w:pPr>
      <w:r>
        <w:rPr>
          <w:b/>
          <w:color w:val="0072C6"/>
        </w:rPr>
        <w:t>Panaikinti elementai ir pašto dėžutės atkūrimas</w:t>
      </w:r>
    </w:p>
    <w:p w14:paraId="3E6C885A" w14:textId="77777777" w:rsidR="00573F8F" w:rsidRPr="0044514B" w:rsidRDefault="00573F8F" w:rsidP="006E4ED0">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6E4ED0">
      <w:pPr>
        <w:pStyle w:val="ProductList-Body"/>
        <w:ind w:left="180"/>
      </w:pPr>
    </w:p>
    <w:p w14:paraId="4FCE47EA" w14:textId="77777777" w:rsidR="001A19E0" w:rsidRPr="00690C65" w:rsidRDefault="001A19E0" w:rsidP="006E4ED0">
      <w:pPr>
        <w:pStyle w:val="ProductList-Body"/>
        <w:ind w:left="180"/>
      </w:pPr>
      <w:r>
        <w:rPr>
          <w:b/>
          <w:color w:val="0072C6"/>
        </w:rPr>
        <w:t>Paieška keliose pašto dėžutėse</w:t>
      </w:r>
    </w:p>
    <w:p w14:paraId="442DBA42" w14:textId="37A9B852" w:rsidR="001A19E0" w:rsidRPr="00690C65" w:rsidRDefault="001A19E0" w:rsidP="006E4ED0">
      <w:pPr>
        <w:pStyle w:val="ProductList-Body"/>
        <w:ind w:left="180"/>
      </w:pPr>
      <w:r>
        <w:t>Klientas galės ieškoti turinio keliose organizacijos pašto dėžutėse.</w:t>
      </w:r>
    </w:p>
    <w:p w14:paraId="6D60AB6B" w14:textId="77777777" w:rsidR="001A19E0" w:rsidRPr="00690C65" w:rsidRDefault="001A19E0" w:rsidP="006E4ED0">
      <w:pPr>
        <w:pStyle w:val="ProductList-Body"/>
        <w:ind w:left="180"/>
      </w:pPr>
    </w:p>
    <w:p w14:paraId="3467D71C" w14:textId="77777777" w:rsidR="001A19E0" w:rsidRPr="00690C65" w:rsidRDefault="001A19E0" w:rsidP="006E4ED0">
      <w:pPr>
        <w:pStyle w:val="ProductList-Body"/>
        <w:ind w:left="180"/>
      </w:pPr>
      <w:r>
        <w:rPr>
          <w:b/>
          <w:color w:val="0072C6"/>
        </w:rPr>
        <w:t>Kalendorius</w:t>
      </w:r>
    </w:p>
    <w:p w14:paraId="294F5C1B" w14:textId="0EB42AC3" w:rsidR="001A19E0" w:rsidRPr="00690C65" w:rsidRDefault="001A19E0" w:rsidP="006E4ED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6E4ED0">
      <w:pPr>
        <w:pStyle w:val="ProductList-Body"/>
        <w:ind w:left="180"/>
      </w:pPr>
    </w:p>
    <w:p w14:paraId="12646D9A" w14:textId="77777777" w:rsidR="001A19E0" w:rsidRPr="00690C65" w:rsidRDefault="001A19E0" w:rsidP="006E4ED0">
      <w:pPr>
        <w:pStyle w:val="ProductList-Body"/>
        <w:ind w:left="187"/>
      </w:pPr>
      <w:r>
        <w:rPr>
          <w:b/>
          <w:color w:val="0072C6"/>
        </w:rPr>
        <w:t>Kontaktiniai asmenys</w:t>
      </w:r>
    </w:p>
    <w:p w14:paraId="648D4163" w14:textId="31CD581B" w:rsidR="001A19E0" w:rsidRPr="00690C65" w:rsidRDefault="001A19E0" w:rsidP="006E4ED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6E4ED0">
      <w:pPr>
        <w:pStyle w:val="ProductList-Body"/>
      </w:pPr>
    </w:p>
    <w:p w14:paraId="6B6C75C8" w14:textId="47017AF8" w:rsidR="00DC0A1F" w:rsidRPr="00690C65" w:rsidRDefault="00DC0A1F" w:rsidP="006E4ED0">
      <w:pPr>
        <w:pStyle w:val="ProductList-Body"/>
      </w:pPr>
      <w:r>
        <w:rPr>
          <w:b/>
          <w:color w:val="00188F"/>
        </w:rPr>
        <w:t>Pagrindinės funkcijos, skirtos „Office 365“ paslaugoms – „Exchange Online“ archyvavimas</w:t>
      </w:r>
    </w:p>
    <w:p w14:paraId="3AEF57B1" w14:textId="11D1C8F0" w:rsidR="00DC0A1F" w:rsidRDefault="00DC0A1F" w:rsidP="006E4ED0">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6E4ED0">
      <w:pPr>
        <w:pStyle w:val="ProductList-Body"/>
      </w:pPr>
    </w:p>
    <w:p w14:paraId="40C43371" w14:textId="77777777" w:rsidR="00ED50E6" w:rsidRPr="00690C65" w:rsidRDefault="001A19E0" w:rsidP="006E4ED0">
      <w:pPr>
        <w:pStyle w:val="ProductList-Body"/>
        <w:ind w:left="187"/>
      </w:pPr>
      <w:r>
        <w:rPr>
          <w:b/>
          <w:color w:val="0072C6"/>
        </w:rPr>
        <w:t>Saugykla</w:t>
      </w:r>
    </w:p>
    <w:p w14:paraId="4D3B73EF" w14:textId="41F65D4D" w:rsidR="001A19E0" w:rsidRPr="00690C65" w:rsidRDefault="001A19E0" w:rsidP="006E4ED0">
      <w:pPr>
        <w:pStyle w:val="ProductList-Body"/>
        <w:ind w:left="180"/>
      </w:pPr>
      <w:r>
        <w:t>Klientas galės leisti galutiniam vartotojui saugoti el. laiškus.</w:t>
      </w:r>
    </w:p>
    <w:p w14:paraId="20F27813" w14:textId="77777777" w:rsidR="00ED50E6" w:rsidRPr="00690C65" w:rsidRDefault="00ED50E6" w:rsidP="006E4ED0">
      <w:pPr>
        <w:pStyle w:val="ProductList-Body"/>
        <w:ind w:left="180"/>
      </w:pPr>
    </w:p>
    <w:p w14:paraId="0586DAE4" w14:textId="77777777" w:rsidR="00ED50E6" w:rsidRPr="00690C65" w:rsidRDefault="001A19E0" w:rsidP="006E4ED0">
      <w:pPr>
        <w:pStyle w:val="ProductList-Body"/>
        <w:ind w:left="180"/>
      </w:pPr>
      <w:r>
        <w:rPr>
          <w:b/>
          <w:color w:val="0072C6"/>
        </w:rPr>
        <w:t>Išlaikymo strategijos</w:t>
      </w:r>
    </w:p>
    <w:p w14:paraId="7CDB87D7" w14:textId="21882356" w:rsidR="001A19E0" w:rsidRPr="00690C65" w:rsidRDefault="001A19E0" w:rsidP="006E4ED0">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6E4ED0">
      <w:pPr>
        <w:pStyle w:val="ProductList-Body"/>
        <w:ind w:left="180"/>
      </w:pPr>
    </w:p>
    <w:p w14:paraId="53518FF9" w14:textId="77777777" w:rsidR="00ED50E6" w:rsidRPr="00690C65" w:rsidRDefault="001A19E0" w:rsidP="006E4ED0">
      <w:pPr>
        <w:pStyle w:val="ProductList-Body"/>
        <w:ind w:left="187"/>
      </w:pPr>
      <w:r>
        <w:rPr>
          <w:b/>
          <w:color w:val="0072C6"/>
        </w:rPr>
        <w:t>Panaikinti elementai ir pašto dėžutės atkūrimas</w:t>
      </w:r>
    </w:p>
    <w:p w14:paraId="0CF73227" w14:textId="7B0D2157" w:rsidR="001A19E0" w:rsidRPr="00690C65" w:rsidRDefault="001A19E0" w:rsidP="006E4ED0">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6E4ED0">
      <w:pPr>
        <w:pStyle w:val="ProductList-Body"/>
        <w:ind w:left="180"/>
      </w:pPr>
    </w:p>
    <w:p w14:paraId="32403BAC" w14:textId="77777777" w:rsidR="00ED50E6" w:rsidRPr="00690C65" w:rsidRDefault="001A19E0" w:rsidP="006E4ED0">
      <w:pPr>
        <w:pStyle w:val="ProductList-Body"/>
        <w:ind w:left="180"/>
      </w:pPr>
      <w:r>
        <w:rPr>
          <w:b/>
          <w:color w:val="0072C6"/>
        </w:rPr>
        <w:t>Paieška keliose pašto dėžutėse</w:t>
      </w:r>
    </w:p>
    <w:p w14:paraId="024BBD24" w14:textId="653E014F" w:rsidR="001A19E0" w:rsidRPr="00690C65" w:rsidRDefault="001A19E0" w:rsidP="006E4ED0">
      <w:pPr>
        <w:pStyle w:val="ProductList-Body"/>
        <w:ind w:left="180"/>
      </w:pPr>
      <w:r>
        <w:t>Klientas galės ieškoti turinio keliose organizacijos pašto dėžutėse.</w:t>
      </w:r>
    </w:p>
    <w:p w14:paraId="2351983F" w14:textId="77777777" w:rsidR="00ED50E6" w:rsidRPr="00690C65" w:rsidRDefault="00ED50E6" w:rsidP="006E4ED0">
      <w:pPr>
        <w:pStyle w:val="ProductList-Body"/>
        <w:ind w:left="180"/>
      </w:pPr>
    </w:p>
    <w:p w14:paraId="448BE475" w14:textId="77777777" w:rsidR="00ED50E6" w:rsidRPr="00690C65" w:rsidRDefault="001A19E0" w:rsidP="006E4ED0">
      <w:pPr>
        <w:pStyle w:val="ProductList-Body"/>
        <w:ind w:left="187"/>
      </w:pPr>
      <w:r>
        <w:rPr>
          <w:b/>
          <w:color w:val="0072C6"/>
        </w:rPr>
        <w:t>Teisėtas saugojimas</w:t>
      </w:r>
    </w:p>
    <w:p w14:paraId="2EA3BFAF" w14:textId="45C83957" w:rsidR="001A19E0" w:rsidRPr="00690C65" w:rsidRDefault="001A19E0" w:rsidP="006E4ED0">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7A779297" w14:textId="77777777" w:rsidR="00867E0B" w:rsidRDefault="00867E0B" w:rsidP="006E4ED0">
      <w:pPr>
        <w:pStyle w:val="ProductList-ClauseHeading"/>
        <w:keepNext w:val="0"/>
      </w:pPr>
      <w:r>
        <w:t>Išmanieji telefonai ir planšetiniai įrenginiai</w:t>
      </w:r>
    </w:p>
    <w:p w14:paraId="3729A771" w14:textId="583FB4DF" w:rsidR="00456466" w:rsidRPr="003A1DB6" w:rsidRDefault="00867E0B" w:rsidP="006E4ED0">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6E4ED0">
      <w:pPr>
        <w:pStyle w:val="ProductList-Body"/>
        <w:tabs>
          <w:tab w:val="clear" w:pos="158"/>
          <w:tab w:val="left" w:pos="270"/>
        </w:tabs>
        <w:rPr>
          <w:b/>
          <w:color w:val="00188F"/>
        </w:rPr>
      </w:pPr>
    </w:p>
    <w:p w14:paraId="6F4D5951" w14:textId="313FBE3F" w:rsidR="006523C8" w:rsidRPr="00690C65" w:rsidRDefault="006523C8" w:rsidP="006E4ED0">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6E4ED0">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60" w:history="1">
        <w:r>
          <w:rPr>
            <w:rStyle w:val="Hyperlink"/>
          </w:rPr>
          <w:t>http://go.microsoft.com/?linkid=9839206</w:t>
        </w:r>
      </w:hyperlink>
      <w:r w:rsidRPr="00306AEA">
        <w:t>.</w:t>
      </w:r>
    </w:p>
    <w:p w14:paraId="3945EE2A" w14:textId="77777777" w:rsidR="006523C8" w:rsidRPr="003868BE" w:rsidRDefault="006523C8" w:rsidP="006E4ED0">
      <w:pPr>
        <w:pStyle w:val="ProductList-Body"/>
        <w:rPr>
          <w:szCs w:val="18"/>
        </w:rPr>
      </w:pPr>
    </w:p>
    <w:p w14:paraId="1D271BA7" w14:textId="77777777" w:rsidR="00011DD7" w:rsidRPr="00017A5A" w:rsidRDefault="00011DD7" w:rsidP="006E4ED0">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6E4ED0">
      <w:pPr>
        <w:pStyle w:val="ProductList-Body"/>
      </w:pPr>
      <w:r>
        <w:t>Jei Klientas turi „Office 365“ įrenginio apsaugos nuo duomenų praradimo licenciją, visi Licencijuoto įrenginio vartotojai yra licencijuoti Internete teikiamoms paslaugoms.</w:t>
      </w:r>
      <w:bookmarkStart w:id="189" w:name="_Hlk486589626"/>
    </w:p>
    <w:bookmarkEnd w:id="189"/>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90" w:name="_Toc423959249"/>
      <w:r w:rsidRPr="00757E06">
        <w:rPr>
          <w:b/>
          <w:color w:val="00188F"/>
        </w:rPr>
        <w:t>Paslaugų lygio sutartis</w:t>
      </w:r>
      <w:bookmarkEnd w:id="190"/>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bookmarkStart w:id="191" w:name="O365Applications"/>
    <w:p w14:paraId="2697B65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3D2BDE">
      <w:pPr>
        <w:pStyle w:val="ProductList-Offering2Heading"/>
        <w:outlineLvl w:val="2"/>
      </w:pPr>
      <w:r>
        <w:tab/>
      </w:r>
      <w:bookmarkStart w:id="192" w:name="_Toc524436948"/>
      <w:bookmarkStart w:id="193" w:name="_Toc523239320"/>
      <w:bookmarkStart w:id="194" w:name="_Toc23319381"/>
      <w:r>
        <w:t>„Office 365“ programos</w:t>
      </w:r>
      <w:bookmarkEnd w:id="191"/>
      <w:bookmarkEnd w:id="192"/>
      <w:bookmarkEnd w:id="193"/>
      <w:bookmarkEnd w:id="194"/>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6E4ED0">
      <w:pPr>
        <w:pStyle w:val="ProductList-Body"/>
        <w:rPr>
          <w:b/>
          <w:color w:val="00188F"/>
        </w:rPr>
      </w:pPr>
      <w:r>
        <w:rPr>
          <w:b/>
          <w:color w:val="00188F"/>
        </w:rPr>
        <w:t>Paslaugų lygio sutartis</w:t>
      </w:r>
    </w:p>
    <w:p w14:paraId="1F25AB2F" w14:textId="77777777" w:rsidR="003D2BDE" w:rsidRDefault="003D2BDE" w:rsidP="006E4ED0">
      <w:pPr>
        <w:pStyle w:val="ProductList-Body"/>
      </w:pPr>
      <w:r>
        <w:t>„Visio Online“ SLA netaikoma.</w:t>
      </w:r>
    </w:p>
    <w:p w14:paraId="0324E127" w14:textId="77777777" w:rsidR="003D2BDE" w:rsidRPr="00123E7D" w:rsidRDefault="003D2BDE" w:rsidP="006E4ED0">
      <w:pPr>
        <w:pStyle w:val="ProductList-Body"/>
      </w:pPr>
    </w:p>
    <w:p w14:paraId="38DE35B0" w14:textId="77777777" w:rsidR="003D2BDE" w:rsidRPr="00123E7D" w:rsidRDefault="003D2BDE" w:rsidP="006E4ED0">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6E4ED0">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6E4ED0">
      <w:pPr>
        <w:pStyle w:val="ProductList-Body"/>
        <w:numPr>
          <w:ilvl w:val="0"/>
          <w:numId w:val="9"/>
        </w:numPr>
        <w:ind w:left="450" w:hanging="270"/>
      </w:pPr>
      <w:r>
        <w:t>gali suaktyvinti programinę įrangą, pateiktą su PL daugiausia penkiose vietinio ar nuotolinio naudojimo OSE;</w:t>
      </w:r>
    </w:p>
    <w:p w14:paraId="38366349" w14:textId="77777777" w:rsidR="003D09F9" w:rsidRPr="00E464DF" w:rsidRDefault="003D09F9" w:rsidP="006E4ED0">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„Qualified Multitenant Hosting Partner“ sąrašas ir papildomi diegimo reikalavimai pateikiami adresu </w:t>
      </w:r>
      <w:hyperlink r:id="rId61" w:history="1">
        <w:r>
          <w:rPr>
            <w:rStyle w:val="Hyperlink"/>
          </w:rPr>
          <w:t>www.office.com/sca</w:t>
        </w:r>
      </w:hyperlink>
      <w:r>
        <w:rPr>
          <w:color w:val="1F497D"/>
        </w:rPr>
        <w:t xml:space="preserve">. </w:t>
      </w:r>
      <w:r>
        <w:t>Ši aktyvinimo bendrai naudojamame kompiuteryje sąlyga taikoma „Office 365 Business“ tik tada, kai „Office 365 Business“ licencijuojamas kaip „Microsoft 365 Business“ komponentas.</w:t>
      </w:r>
    </w:p>
    <w:p w14:paraId="0DA4247C" w14:textId="77777777" w:rsidR="003D2BDE" w:rsidRPr="008958E4" w:rsidRDefault="003D2BDE" w:rsidP="006E4ED0">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6E4ED0">
      <w:pPr>
        <w:pStyle w:val="ProductList-Body"/>
        <w:numPr>
          <w:ilvl w:val="0"/>
          <w:numId w:val="9"/>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6E4ED0">
      <w:pPr>
        <w:pStyle w:val="ProductList-Body"/>
        <w:spacing w:before="40"/>
      </w:pPr>
    </w:p>
    <w:p w14:paraId="528330A6" w14:textId="77777777" w:rsidR="00867E0B" w:rsidRDefault="00867E0B" w:rsidP="006E4ED0">
      <w:pPr>
        <w:pStyle w:val="ProductList-ClauseHeading"/>
        <w:keepNext w:val="0"/>
      </w:pPr>
      <w:r>
        <w:t>Išmanieji telefonai ir planšetiniai įrenginiai</w:t>
      </w:r>
    </w:p>
    <w:p w14:paraId="04DE50F8" w14:textId="3DAC19A5" w:rsidR="003D2BDE" w:rsidRDefault="00867E0B" w:rsidP="006E4ED0">
      <w:pPr>
        <w:pStyle w:val="ProductList-Body"/>
      </w:pPr>
      <w:r>
        <w:t>Kiekvienas vartotojas, kuriam Klientas priskiria „</w:t>
      </w:r>
      <w:r w:rsidR="00210641" w:rsidRPr="00215CC3">
        <w:t>Office 365 Business o</w:t>
      </w:r>
      <w:r w:rsidR="00210641">
        <w:t>r</w:t>
      </w:r>
      <w:r w:rsidR="00210641" w:rsidRPr="00215CC3">
        <w:t xml:space="preserve"> Office 365 ProPlus</w:t>
      </w:r>
      <w:r>
        <w:t xml:space="preserve">“ Vartotojo programinės įrangos licenciją, (i) gali naudoti mobiliesiems įrenginiams skirtą „Microsoft </w:t>
      </w:r>
      <w:r w:rsidR="008D1BB7" w:rsidRPr="00215CC3">
        <w:t>Office</w:t>
      </w:r>
      <w:r>
        <w:t xml:space="preserve">“ komerciniais tikslais ir (ii) prisijungti prie „Microsoft </w:t>
      </w:r>
      <w:r w:rsidR="008D1BB7" w:rsidRPr="00215CC3">
        <w:t>Office</w:t>
      </w:r>
      <w:r>
        <w:t>“ naudodamas savo organizacijos ID ne daugiau kaip penkiuose išmaniuosiuose telefonuose ir penkiuose planšetiniuose kompiuteriuose</w:t>
      </w:r>
      <w:r w:rsidR="003D2BDE">
        <w:t>.</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37EFE0D9" w14:textId="77777777" w:rsidR="006B4898" w:rsidRPr="00FC409E" w:rsidRDefault="006B4898" w:rsidP="006E4ED0">
      <w:pPr>
        <w:pStyle w:val="ProductList-Body"/>
        <w:keepNext/>
        <w:ind w:left="187"/>
        <w:rPr>
          <w:b/>
          <w:color w:val="0072C6"/>
        </w:rPr>
      </w:pPr>
      <w:r>
        <w:rPr>
          <w:b/>
          <w:color w:val="0072C6"/>
        </w:rPr>
        <w:lastRenderedPageBreak/>
        <w:t>„Office Online Server“</w:t>
      </w:r>
    </w:p>
    <w:p w14:paraId="59E8F8D1" w14:textId="0891A7F9" w:rsidR="003D09F9" w:rsidRPr="00E464DF" w:rsidRDefault="006B4898" w:rsidP="006B4898">
      <w:pPr>
        <w:pStyle w:val="ProductList-Body"/>
        <w:ind w:left="180"/>
      </w:pPr>
      <w:r>
        <w:t xml:space="preserve">Pagal kiekvieną „Office 365 ProPlus“ prenumeratą Klientas gali įdiegti bet kokį skaičių „Office Online Server“ kopijų bet kuriame jam skirtame Serveryje. </w:t>
      </w:r>
      <w:bookmarkStart w:id="195"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2" w:history="1">
        <w:r>
          <w:rPr>
            <w:rStyle w:val="Hyperlink"/>
          </w:rPr>
          <w:t>produktų naudojimo sąlygos</w:t>
        </w:r>
      </w:hyperlink>
      <w:r>
        <w:t xml:space="preserve">. </w:t>
      </w:r>
      <w:bookmarkEnd w:id="195"/>
      <w:r>
        <w:t>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r w:rsidR="003D09F9">
        <w:t>.</w:t>
      </w:r>
    </w:p>
    <w:p w14:paraId="253AE0ED"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6E4ED0">
      <w:pPr>
        <w:pStyle w:val="ProductList-Offering2Heading"/>
        <w:rPr>
          <w:lang w:val="lt-LT"/>
        </w:rPr>
      </w:pPr>
      <w:r w:rsidRPr="00C17F2D">
        <w:rPr>
          <w:lang w:val="lt-LT"/>
        </w:rPr>
        <w:tab/>
      </w:r>
      <w:bookmarkStart w:id="196" w:name="_Toc23319382"/>
      <w:r w:rsidRPr="00C17F2D">
        <w:rPr>
          <w:lang w:val="lt-LT"/>
        </w:rPr>
        <w:t xml:space="preserve">„Office </w:t>
      </w:r>
      <w:r w:rsidR="00B3380E">
        <w:t>“ žiniatinkliui</w:t>
      </w:r>
      <w:bookmarkEnd w:id="196"/>
    </w:p>
    <w:p w14:paraId="24A45D55" w14:textId="77777777" w:rsidR="00D7478E" w:rsidRPr="00690C65" w:rsidRDefault="00D7478E" w:rsidP="006E4ED0">
      <w:pPr>
        <w:pStyle w:val="ProductList-Body"/>
      </w:pPr>
      <w:r>
        <w:rPr>
          <w:b/>
          <w:color w:val="00188F"/>
        </w:rPr>
        <w:t>Pagrindinės funkcijos, skirtos „Office 365“ paslaugoms</w:t>
      </w:r>
    </w:p>
    <w:p w14:paraId="5C4A9364" w14:textId="77777777" w:rsidR="00B3380E" w:rsidRDefault="00B3380E" w:rsidP="006E4ED0">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6E4ED0">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6E4ED0">
      <w:pPr>
        <w:pStyle w:val="ProductList-Body"/>
        <w:tabs>
          <w:tab w:val="clear" w:pos="158"/>
          <w:tab w:val="left" w:pos="180"/>
        </w:tabs>
        <w:rPr>
          <w:sz w:val="15"/>
          <w:szCs w:val="15"/>
        </w:rPr>
      </w:pPr>
    </w:p>
    <w:p w14:paraId="2EC44286" w14:textId="77777777" w:rsidR="00976EB6" w:rsidRPr="00690C65" w:rsidRDefault="00976EB6" w:rsidP="006E4ED0">
      <w:pPr>
        <w:pStyle w:val="ProductList-Body"/>
        <w:tabs>
          <w:tab w:val="clear" w:pos="158"/>
          <w:tab w:val="left" w:pos="180"/>
        </w:tabs>
      </w:pPr>
      <w:r>
        <w:rPr>
          <w:b/>
          <w:color w:val="00188F"/>
        </w:rPr>
        <w:t>Išoriniai vartotojai</w:t>
      </w:r>
    </w:p>
    <w:p w14:paraId="3A38EAD8" w14:textId="124B315E" w:rsidR="00976EB6" w:rsidRPr="00690C65" w:rsidRDefault="00B3380E" w:rsidP="006E4ED0">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6E4ED0">
      <w:pPr>
        <w:pStyle w:val="ProductList-Offering2Heading"/>
        <w:rPr>
          <w:lang w:val="lt-LT"/>
        </w:rPr>
      </w:pPr>
      <w:r w:rsidRPr="00012E34">
        <w:rPr>
          <w:lang w:val="lt-LT"/>
        </w:rPr>
        <w:tab/>
      </w:r>
      <w:bookmarkStart w:id="197" w:name="_Toc23319383"/>
      <w:r w:rsidRPr="00012E34">
        <w:rPr>
          <w:lang w:val="lt-LT"/>
        </w:rPr>
        <w:t>„OneDrive for Business“</w:t>
      </w:r>
      <w:bookmarkEnd w:id="197"/>
    </w:p>
    <w:p w14:paraId="0064B7AB" w14:textId="77777777" w:rsidR="006523C8" w:rsidRPr="00690C65" w:rsidRDefault="006523C8" w:rsidP="006E4ED0">
      <w:pPr>
        <w:pStyle w:val="ProductList-Body"/>
        <w:tabs>
          <w:tab w:val="clear" w:pos="158"/>
          <w:tab w:val="left" w:pos="180"/>
        </w:tabs>
      </w:pPr>
      <w:r>
        <w:rPr>
          <w:b/>
          <w:color w:val="00188F"/>
        </w:rPr>
        <w:t>Išoriniai vartotojai</w:t>
      </w:r>
    </w:p>
    <w:p w14:paraId="5B0B041D" w14:textId="34E71C79" w:rsidR="006523C8" w:rsidRPr="00690C65" w:rsidRDefault="006523C8" w:rsidP="006E4ED0">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6E4ED0">
      <w:pPr>
        <w:pStyle w:val="ProductList-Offering2Heading"/>
        <w:outlineLvl w:val="2"/>
      </w:pPr>
      <w:r>
        <w:tab/>
      </w:r>
      <w:bookmarkStart w:id="198" w:name="_Toc6563833"/>
      <w:bookmarkStart w:id="199" w:name="_Toc21617054"/>
      <w:bookmarkStart w:id="200" w:name="_Toc23319384"/>
      <w:bookmarkStart w:id="201" w:name="ProjectOnline"/>
      <w:r>
        <w:t>Projektas</w:t>
      </w:r>
      <w:bookmarkEnd w:id="198"/>
      <w:bookmarkEnd w:id="199"/>
      <w:bookmarkEnd w:id="200"/>
    </w:p>
    <w:bookmarkEnd w:id="201"/>
    <w:p w14:paraId="028B3D84" w14:textId="77777777" w:rsidR="00FC1F1E" w:rsidRDefault="00FC1F1E" w:rsidP="006E4ED0">
      <w:pPr>
        <w:pStyle w:val="ProductList-Offering1"/>
        <w:sectPr w:rsidR="00FC1F1E"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2C3A8DA" w14:textId="77777777" w:rsidR="00FC1F1E" w:rsidRDefault="00FC1F1E" w:rsidP="006E4ED0">
      <w:pPr>
        <w:pStyle w:val="ProductList-Body"/>
        <w:rPr>
          <w:rFonts w:asciiTheme="majorHAnsi" w:hAnsiTheme="majorHAnsi"/>
          <w:sz w:val="16"/>
          <w:szCs w:val="16"/>
        </w:rPr>
      </w:pPr>
      <w:r>
        <w:rPr>
          <w:rFonts w:asciiTheme="majorHAnsi" w:hAnsiTheme="majorHAnsi"/>
          <w:sz w:val="16"/>
          <w:szCs w:val="16"/>
        </w:rPr>
        <w:t>„Project Online Essentials“</w:t>
      </w:r>
    </w:p>
    <w:p w14:paraId="17317A02" w14:textId="77777777" w:rsidR="00FC1F1E" w:rsidRDefault="00FC1F1E" w:rsidP="006E4ED0">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6E4ED0">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6E4ED0">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6E4ED0">
      <w:pPr>
        <w:pStyle w:val="ProductList-Offering2"/>
        <w:sectPr w:rsidR="00FC1F1E" w:rsidSect="005B7124">
          <w:footerReference w:type="default" r:id="rId65"/>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6E4ED0">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6E4ED0">
      <w:pPr>
        <w:pStyle w:val="ProductList-Body"/>
        <w:rPr>
          <w:b/>
          <w:color w:val="00188F"/>
        </w:rPr>
      </w:pPr>
      <w:r>
        <w:rPr>
          <w:b/>
          <w:color w:val="00188F"/>
        </w:rPr>
        <w:t>„Project“ programų diegimo ir naudojimo teisės</w:t>
      </w:r>
    </w:p>
    <w:p w14:paraId="57F9B32B" w14:textId="77777777" w:rsidR="00FC1F1E" w:rsidRDefault="00FC1F1E" w:rsidP="006E4ED0">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6E4ED0">
      <w:pPr>
        <w:pStyle w:val="ProductList-Body"/>
        <w:numPr>
          <w:ilvl w:val="0"/>
          <w:numId w:val="7"/>
        </w:numPr>
      </w:pPr>
      <w:r>
        <w:t>gali suaktyvinti programinę įrangą, pateiktą su PL daugiausia penkiose vietinio ar nuotolinio naudojimo OSE;</w:t>
      </w:r>
    </w:p>
    <w:p w14:paraId="49FB2D92" w14:textId="77777777" w:rsidR="00FC1F1E" w:rsidRDefault="00FC1F1E" w:rsidP="006E4ED0">
      <w:pPr>
        <w:pStyle w:val="ProductList-Body"/>
        <w:numPr>
          <w:ilvl w:val="0"/>
          <w:numId w:val="7"/>
        </w:numPr>
      </w:pPr>
      <w:r>
        <w:t xml:space="preserve">taip pat gali diegti ir naudoti programinę įrangą, aktyvinti bendrai naudojamame kompiuteryje, bendrai naudojamame įrenginyje, tinklo serveryje, „Microsoft Azure“ arba su „Qualified Multitenant Hosting Partner“. „Qualified Multitenant Hosting Partner“ sąrašas ir papildomi diegimo reikalavimai pateikiami adresu </w:t>
      </w:r>
      <w:hyperlink r:id="rId66" w:history="1">
        <w:r>
          <w:rPr>
            <w:rStyle w:val="Hyperlink"/>
          </w:rPr>
          <w:t>www.office.com/sca.</w:t>
        </w:r>
      </w:hyperlink>
      <w:r>
        <w:t>; ir</w:t>
      </w:r>
    </w:p>
    <w:p w14:paraId="44101108" w14:textId="77777777" w:rsidR="00FC1F1E" w:rsidRDefault="00FC1F1E" w:rsidP="00FC1F1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FC1F1E">
      <w:pPr>
        <w:pStyle w:val="ProductList-Body"/>
        <w:rPr>
          <w:rFonts w:asciiTheme="majorHAnsi" w:hAnsiTheme="majorHAnsi"/>
          <w:sz w:val="16"/>
          <w:szCs w:val="16"/>
        </w:rPr>
      </w:pPr>
    </w:p>
    <w:p w14:paraId="008C8DB1" w14:textId="77777777" w:rsidR="00FC1F1E" w:rsidRPr="005108F0" w:rsidRDefault="00FC1F1E" w:rsidP="00FC1F1E">
      <w:pPr>
        <w:pStyle w:val="ProductList-Body"/>
        <w:rPr>
          <w:b/>
          <w:color w:val="00188F"/>
        </w:rPr>
      </w:pPr>
      <w:r>
        <w:rPr>
          <w:b/>
          <w:color w:val="00188F"/>
        </w:rPr>
        <w:t>„SharePoint Online“ naudojimas</w:t>
      </w:r>
    </w:p>
    <w:p w14:paraId="19F75944" w14:textId="2B247F4B" w:rsidR="00456466" w:rsidRDefault="00FC1F1E" w:rsidP="00FC1F1E">
      <w:pPr>
        <w:pStyle w:val="ProductList-Body"/>
      </w:pPr>
      <w:r>
        <w:t>„SharePoint Online“ funkcijų, teikiamų kartu su 3 projekto plano arba 5 plano Vartotojo programinės įrangos licencija, teisės apribotos duomenų laikymu ir prieiga prie jų, palaikant „Project Online</w:t>
      </w:r>
      <w:r w:rsidR="00456466">
        <w:t>“.</w:t>
      </w:r>
    </w:p>
    <w:p w14:paraId="1B0B5AD4"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202" w:name="_Toc524436952"/>
      <w:bookmarkStart w:id="203" w:name="_Toc523239324"/>
      <w:bookmarkStart w:id="204" w:name="_Toc23319385"/>
      <w:r>
        <w:t>„SharePoint Online“</w:t>
      </w:r>
      <w:bookmarkEnd w:id="202"/>
      <w:bookmarkEnd w:id="203"/>
      <w:bookmarkEnd w:id="204"/>
    </w:p>
    <w:p w14:paraId="2BFAE72D" w14:textId="77777777" w:rsidR="003D2BDE" w:rsidRDefault="003D2BDE" w:rsidP="003D2BDE">
      <w:pPr>
        <w:pStyle w:val="ProductList-Offering1"/>
        <w:ind w:left="0"/>
        <w:sectPr w:rsidR="003D2BDE" w:rsidSect="00E275D6">
          <w:footerReference w:type="first" r:id="rId67"/>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519BDDE8" w:rsidR="00D7478E" w:rsidRPr="00690C65" w:rsidRDefault="004B79A4" w:rsidP="00D7478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6E4ED0">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6E4ED0">
      <w:pPr>
        <w:pStyle w:val="ProductList-Body"/>
        <w:keepNext/>
        <w:tabs>
          <w:tab w:val="clear" w:pos="158"/>
          <w:tab w:val="left" w:pos="180"/>
        </w:tabs>
        <w:ind w:left="187"/>
      </w:pPr>
      <w:r>
        <w:rPr>
          <w:b/>
          <w:color w:val="0072C6"/>
        </w:rPr>
        <w:lastRenderedPageBreak/>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E4ED0">
      <w:pPr>
        <w:pStyle w:val="ProductList-Body"/>
        <w:tabs>
          <w:tab w:val="clear" w:pos="158"/>
          <w:tab w:val="left" w:pos="180"/>
        </w:tabs>
      </w:pPr>
      <w:r>
        <w:rPr>
          <w:b/>
          <w:color w:val="00188F"/>
        </w:rPr>
        <w:t>Saugyklos papildomos PL</w:t>
      </w:r>
    </w:p>
    <w:p w14:paraId="734FFA4B" w14:textId="3A029DAC" w:rsidR="001A19E0" w:rsidRPr="00690C65" w:rsidRDefault="001A19E0" w:rsidP="006E4ED0">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9E84296" w14:textId="77777777" w:rsidR="00D076FC" w:rsidRDefault="00B03756" w:rsidP="006E4ED0">
      <w:pPr>
        <w:pStyle w:val="ProductList-Offering2Heading"/>
        <w:keepLines/>
        <w:outlineLvl w:val="2"/>
      </w:pPr>
      <w:r w:rsidRPr="005C2737">
        <w:rPr>
          <w:lang w:val="lt-LT"/>
        </w:rPr>
        <w:tab/>
      </w:r>
      <w:bookmarkStart w:id="205" w:name="Stream"/>
      <w:bookmarkStart w:id="206" w:name="_Toc528174085"/>
      <w:bookmarkStart w:id="207" w:name="_Toc8395047"/>
      <w:bookmarkStart w:id="208" w:name="_Toc6563835"/>
      <w:bookmarkStart w:id="209" w:name="_Toc8749048"/>
      <w:bookmarkStart w:id="210" w:name="_Toc23319386"/>
      <w:r w:rsidR="00D076FC">
        <w:t>Microsoft Stream</w:t>
      </w:r>
      <w:bookmarkEnd w:id="205"/>
      <w:bookmarkEnd w:id="206"/>
      <w:bookmarkEnd w:id="207"/>
      <w:bookmarkEnd w:id="208"/>
      <w:bookmarkEnd w:id="209"/>
      <w:bookmarkEnd w:id="210"/>
    </w:p>
    <w:p w14:paraId="4E4F359B" w14:textId="77777777" w:rsidR="00D076FC" w:rsidRDefault="00D076FC" w:rsidP="006E4ED0">
      <w:pPr>
        <w:pStyle w:val="ProductList-Body"/>
        <w:keepLines/>
        <w:tabs>
          <w:tab w:val="clear" w:pos="158"/>
          <w:tab w:val="left" w:pos="360"/>
        </w:tabs>
        <w:rPr>
          <w:b/>
          <w:color w:val="00188F"/>
        </w:rPr>
      </w:pPr>
      <w:r>
        <w:rPr>
          <w:b/>
          <w:color w:val="00188F"/>
        </w:rPr>
        <w:t>Pranešimai</w:t>
      </w:r>
    </w:p>
    <w:p w14:paraId="4FC84F3A" w14:textId="77777777" w:rsidR="00D076FC" w:rsidRDefault="00D076FC" w:rsidP="006E4ED0">
      <w:pPr>
        <w:pStyle w:val="ProductList-Body"/>
        <w:keepLines/>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2944EB1" w14:textId="77777777" w:rsidR="00D076FC" w:rsidRDefault="00D076FC" w:rsidP="006E4ED0">
      <w:pPr>
        <w:pStyle w:val="ProductList-Body"/>
      </w:pPr>
    </w:p>
    <w:p w14:paraId="1E9BC85A" w14:textId="77777777" w:rsidR="00D076FC" w:rsidRDefault="00D076FC" w:rsidP="006E4ED0">
      <w:pPr>
        <w:pStyle w:val="ProductList-Body"/>
        <w:tabs>
          <w:tab w:val="clear" w:pos="158"/>
          <w:tab w:val="left" w:pos="360"/>
        </w:tabs>
        <w:rPr>
          <w:b/>
          <w:color w:val="00188F"/>
        </w:rPr>
      </w:pPr>
      <w:r>
        <w:rPr>
          <w:b/>
          <w:color w:val="00188F"/>
        </w:rPr>
        <w:t>„Stream“ įvykiai realiuoju laiku</w:t>
      </w:r>
    </w:p>
    <w:p w14:paraId="5961D553" w14:textId="77777777" w:rsidR="00D076FC" w:rsidRDefault="00D076FC" w:rsidP="006E4ED0">
      <w:pPr>
        <w:pStyle w:val="ProductList-Body"/>
      </w:pPr>
      <w:r>
        <w:t>„Stream“ įvykiams realiuoju laiku taikoma:</w:t>
      </w:r>
    </w:p>
    <w:p w14:paraId="1941A693" w14:textId="77777777" w:rsidR="00D076FC" w:rsidRDefault="00D076FC" w:rsidP="006E4ED0">
      <w:pPr>
        <w:pStyle w:val="ProductList-Bullet"/>
        <w:numPr>
          <w:ilvl w:val="0"/>
          <w:numId w:val="16"/>
        </w:numPr>
      </w:pPr>
      <w:r>
        <w:t>„Stream“ įvykiai realiuoju laiku negali būti ilgesni nei keturios (4) valandos;</w:t>
      </w:r>
    </w:p>
    <w:p w14:paraId="06A00B94" w14:textId="77777777" w:rsidR="00D076FC" w:rsidRDefault="00D076FC" w:rsidP="006E4ED0">
      <w:pPr>
        <w:pStyle w:val="ProductList-Bullet"/>
        <w:numPr>
          <w:ilvl w:val="0"/>
          <w:numId w:val="16"/>
        </w:numPr>
      </w:pPr>
      <w:r>
        <w:t>„Stream“ įvykių realiuoju laiku lankytojų skaičius negali viršyti 10000 ir</w:t>
      </w:r>
    </w:p>
    <w:p w14:paraId="29DB2770" w14:textId="2474A410" w:rsidR="00B03756" w:rsidRDefault="00D076FC" w:rsidP="006E4ED0">
      <w:pPr>
        <w:pStyle w:val="ProductList-Bullet"/>
        <w:numPr>
          <w:ilvl w:val="0"/>
          <w:numId w:val="16"/>
        </w:numPr>
      </w:pPr>
      <w:r>
        <w:t>„Stream“ įvykių realiuoju laiku lankytojų skaičius vienu metu negali viršyti penkiolikos (15).</w:t>
      </w:r>
    </w:p>
    <w:bookmarkStart w:id="211" w:name="OtherOnlineServices"/>
    <w:p w14:paraId="5A3055E3" w14:textId="77777777" w:rsidR="00ED5457" w:rsidRPr="00903BB7" w:rsidRDefault="00ED5457" w:rsidP="006E4ED0">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6E4ED0">
      <w:pPr>
        <w:pStyle w:val="ProductList-OfferingGroupHeading"/>
        <w:rPr>
          <w:lang w:val="lt-LT"/>
        </w:rPr>
      </w:pPr>
      <w:bookmarkStart w:id="212" w:name="_Toc23319387"/>
      <w:r w:rsidRPr="00C17F2D">
        <w:rPr>
          <w:lang w:val="lt-LT"/>
        </w:rPr>
        <w:t>Kitos internete teikiamos paslaugos</w:t>
      </w:r>
      <w:bookmarkEnd w:id="212"/>
    </w:p>
    <w:p w14:paraId="569795F6" w14:textId="77777777" w:rsidR="00FB5F24" w:rsidRPr="003F4F4B" w:rsidRDefault="00FB5F24" w:rsidP="006E4ED0">
      <w:pPr>
        <w:pStyle w:val="ProductList-Offering2Heading"/>
        <w:outlineLvl w:val="2"/>
        <w:rPr>
          <w:lang w:val="lt-LT"/>
        </w:rPr>
      </w:pPr>
      <w:bookmarkStart w:id="213" w:name="BusinessApplicationPlatform"/>
      <w:bookmarkStart w:id="214" w:name="MicrosoftLearning"/>
      <w:bookmarkStart w:id="215" w:name="MicrosoftPowerBIPro"/>
      <w:bookmarkEnd w:id="211"/>
      <w:r w:rsidRPr="003F4F4B">
        <w:rPr>
          <w:lang w:val="lt-LT"/>
        </w:rPr>
        <w:tab/>
      </w:r>
      <w:bookmarkStart w:id="216" w:name="_Toc3111583"/>
      <w:bookmarkStart w:id="217" w:name="_Toc794198"/>
      <w:bookmarkStart w:id="218" w:name="_Toc23319388"/>
      <w:bookmarkStart w:id="219" w:name="BingMaps"/>
      <w:r w:rsidRPr="003F4F4B">
        <w:rPr>
          <w:lang w:val="lt-LT"/>
        </w:rPr>
        <w:t>„Bing Maps Mobile Asset Management Platform</w:t>
      </w:r>
      <w:bookmarkEnd w:id="216"/>
      <w:bookmarkEnd w:id="217"/>
      <w:r w:rsidRPr="003F4F4B">
        <w:rPr>
          <w:lang w:val="lt-LT"/>
        </w:rPr>
        <w:t>“</w:t>
      </w:r>
      <w:bookmarkEnd w:id="218"/>
    </w:p>
    <w:bookmarkEnd w:id="219"/>
    <w:p w14:paraId="1060EF4A" w14:textId="77777777" w:rsidR="00FB5F24" w:rsidRPr="00931AE7" w:rsidRDefault="00FB5F24" w:rsidP="006E4ED0">
      <w:pPr>
        <w:pStyle w:val="ProductList-Body"/>
      </w:pPr>
      <w:r>
        <w:rPr>
          <w:b/>
          <w:color w:val="00188F"/>
        </w:rPr>
        <w:t>Paslaugų PL</w:t>
      </w:r>
    </w:p>
    <w:p w14:paraId="71C89317" w14:textId="77777777" w:rsidR="00FB5F24" w:rsidRPr="00931AE7" w:rsidRDefault="00FB5F24" w:rsidP="006E4ED0">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6E4ED0">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6E4ED0">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6E4ED0">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6E4ED0">
      <w:pPr>
        <w:pStyle w:val="ProductList-Body"/>
      </w:pPr>
    </w:p>
    <w:p w14:paraId="1CBFB533" w14:textId="77777777" w:rsidR="00FB5F24" w:rsidRPr="00931AE7" w:rsidRDefault="00FB5F24" w:rsidP="006E4ED0">
      <w:pPr>
        <w:pStyle w:val="ProductList-Body"/>
      </w:pPr>
      <w:r>
        <w:rPr>
          <w:b/>
          <w:color w:val="00188F"/>
        </w:rPr>
        <w:t>„Bing“ žemėlapių API</w:t>
      </w:r>
    </w:p>
    <w:p w14:paraId="01972871" w14:textId="77777777" w:rsidR="00FB5F24" w:rsidRPr="00931AE7" w:rsidRDefault="00FB5F24" w:rsidP="006E4ED0">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68" w:history="1">
        <w:r>
          <w:rPr>
            <w:rStyle w:val="Hyperlink"/>
          </w:rPr>
          <w:t>https://aka.ms/bingmapsplatformapistou</w:t>
        </w:r>
      </w:hyperlink>
      <w:r>
        <w:t xml:space="preserve"> ir </w:t>
      </w:r>
      <w:hyperlink r:id="rId69" w:history="1">
        <w:r>
          <w:rPr>
            <w:rStyle w:val="Hyperlink"/>
          </w:rPr>
          <w:t>https://aka.ms/bingmapsplatformsdks/</w:t>
        </w:r>
      </w:hyperlink>
      <w:r>
        <w:t>.</w:t>
      </w:r>
    </w:p>
    <w:p w14:paraId="1EF73265" w14:textId="77777777" w:rsidR="00FB5F24" w:rsidRPr="00931AE7" w:rsidRDefault="00FB5F24" w:rsidP="006E4ED0">
      <w:pPr>
        <w:pStyle w:val="ProductList-Body"/>
      </w:pPr>
    </w:p>
    <w:p w14:paraId="0C552124" w14:textId="77777777" w:rsidR="00FB5F24" w:rsidRPr="00931AE7" w:rsidRDefault="00FB5F24" w:rsidP="006E4ED0">
      <w:pPr>
        <w:pStyle w:val="ProductList-Body"/>
      </w:pPr>
      <w:r>
        <w:rPr>
          <w:b/>
          <w:color w:val="00188F"/>
        </w:rPr>
        <w:t>„Bing“ žemėlapių privatumas</w:t>
      </w:r>
    </w:p>
    <w:p w14:paraId="38E515E4" w14:textId="77777777" w:rsidR="00FB5F24" w:rsidRPr="00931AE7" w:rsidRDefault="00FB5F24" w:rsidP="006E4ED0">
      <w:pPr>
        <w:pStyle w:val="ProductList-Body"/>
      </w:pPr>
      <w:r>
        <w:t xml:space="preserve">„Microsoft“ privatumo patvirtinimas (rasite apsilankę </w:t>
      </w:r>
      <w:hyperlink r:id="rId70"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FF0E63" w:rsidP="006E4ED0">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6E4ED0">
      <w:pPr>
        <w:pStyle w:val="ProductList-Offering2Heading"/>
        <w:outlineLvl w:val="2"/>
      </w:pPr>
      <w:r>
        <w:tab/>
      </w:r>
      <w:bookmarkStart w:id="220" w:name="BingMapsTransactionsandUsers"/>
      <w:bookmarkStart w:id="221" w:name="_Toc3111584"/>
      <w:bookmarkStart w:id="222" w:name="_Toc23319389"/>
      <w:r>
        <w:t>„Bing Maps Transactions and Users“</w:t>
      </w:r>
      <w:bookmarkEnd w:id="220"/>
      <w:bookmarkEnd w:id="221"/>
      <w:bookmarkEnd w:id="222"/>
    </w:p>
    <w:p w14:paraId="26607039" w14:textId="77777777" w:rsidR="00FB5F24" w:rsidRPr="00A8327A" w:rsidRDefault="00FB5F24" w:rsidP="006E4ED0">
      <w:pPr>
        <w:pStyle w:val="ProductList-Body"/>
        <w:rPr>
          <w:rFonts w:asciiTheme="majorHAnsi" w:hAnsiTheme="majorHAnsi"/>
          <w:sz w:val="16"/>
          <w:szCs w:val="16"/>
        </w:rPr>
        <w:sectPr w:rsidR="00FB5F24" w:rsidRPr="00A8327A" w:rsidSect="00B3380E">
          <w:footerReference w:type="default" r:id="rId71"/>
          <w:footerReference w:type="first" r:id="rId72"/>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6E4ED0">
      <w:pPr>
        <w:pStyle w:val="ProductList-Body"/>
      </w:pPr>
      <w:r>
        <w:rPr>
          <w:rFonts w:asciiTheme="majorHAnsi" w:hAnsiTheme="majorHAnsi"/>
          <w:sz w:val="16"/>
          <w:szCs w:val="16"/>
        </w:rPr>
        <w:t>„Bing“ žemėlapių operacijos</w:t>
      </w:r>
    </w:p>
    <w:p w14:paraId="013E6685" w14:textId="77777777" w:rsidR="00FB5F24" w:rsidRPr="00931AE7" w:rsidRDefault="00FB5F24" w:rsidP="006E4ED0">
      <w:pPr>
        <w:pStyle w:val="ProductList-Body"/>
      </w:pPr>
      <w:r>
        <w:rPr>
          <w:rFonts w:asciiTheme="majorHAnsi" w:hAnsiTheme="majorHAnsi"/>
          <w:sz w:val="16"/>
          <w:szCs w:val="16"/>
        </w:rPr>
        <w:t>„Bing“ žemėlapių žinomas vartotojas</w:t>
      </w:r>
    </w:p>
    <w:p w14:paraId="51EFB962" w14:textId="77777777" w:rsidR="00FB5F24" w:rsidRPr="00931AE7" w:rsidRDefault="00FB5F24" w:rsidP="006E4ED0">
      <w:pPr>
        <w:pStyle w:val="ProductList-Body"/>
      </w:pPr>
      <w:r>
        <w:rPr>
          <w:rFonts w:asciiTheme="majorHAnsi" w:hAnsiTheme="majorHAnsi"/>
          <w:sz w:val="16"/>
          <w:szCs w:val="16"/>
        </w:rPr>
        <w:t>„Bing Maps Light“ žinomas vartotojas</w:t>
      </w:r>
    </w:p>
    <w:p w14:paraId="74A7BFDD" w14:textId="77777777" w:rsidR="00FB5F24" w:rsidRDefault="00FB5F24" w:rsidP="006E4ED0">
      <w:pPr>
        <w:pStyle w:val="ProductList-Body"/>
        <w:rPr>
          <w:rFonts w:asciiTheme="majorHAnsi" w:hAnsiTheme="majorHAnsi"/>
          <w:sz w:val="16"/>
          <w:szCs w:val="16"/>
        </w:rPr>
        <w:sectPr w:rsidR="00FB5F24" w:rsidSect="00B3380E">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6E4ED0">
      <w:pPr>
        <w:pStyle w:val="ProductList-Body"/>
        <w:pBdr>
          <w:top w:val="single" w:sz="4" w:space="1" w:color="BFBFBF" w:themeColor="background1" w:themeShade="BF"/>
        </w:pBdr>
      </w:pPr>
    </w:p>
    <w:p w14:paraId="416328E2" w14:textId="77777777" w:rsidR="00FB5F24" w:rsidRPr="00931AE7" w:rsidRDefault="00FB5F24" w:rsidP="006E4ED0">
      <w:pPr>
        <w:pStyle w:val="ProductList-Body"/>
      </w:pPr>
      <w:r>
        <w:rPr>
          <w:b/>
          <w:color w:val="00188F"/>
        </w:rPr>
        <w:t>Autentifikuoti vartotojai</w:t>
      </w:r>
    </w:p>
    <w:p w14:paraId="142438AD" w14:textId="77777777" w:rsidR="00FB5F24" w:rsidRPr="00931AE7" w:rsidRDefault="00FB5F24" w:rsidP="006E4ED0">
      <w:pPr>
        <w:pStyle w:val="ProductList-Body"/>
      </w:pPr>
      <w:r>
        <w:t>Kliento programų autentifikuoti vartotojai, pasiekiantys paslaugą per „Bing“žemėlapių API, turi turėti PL.</w:t>
      </w:r>
    </w:p>
    <w:p w14:paraId="4C9EFEC4" w14:textId="77777777" w:rsidR="00FB5F24" w:rsidRPr="00931AE7" w:rsidRDefault="00FB5F24" w:rsidP="006E4ED0">
      <w:pPr>
        <w:pStyle w:val="ProductList-Body"/>
      </w:pPr>
    </w:p>
    <w:p w14:paraId="0AA08EB5" w14:textId="77777777" w:rsidR="00FB5F24" w:rsidRPr="00931AE7" w:rsidRDefault="00FB5F24" w:rsidP="00FB5F24">
      <w:pPr>
        <w:pStyle w:val="ProductList-Body"/>
        <w:keepNext/>
      </w:pPr>
      <w:r>
        <w:rPr>
          <w:b/>
          <w:color w:val="00188F"/>
        </w:rPr>
        <w:lastRenderedPageBreak/>
        <w:t>„Bing“ žemėlapių API</w:t>
      </w:r>
    </w:p>
    <w:p w14:paraId="4C8F5FA3" w14:textId="77777777" w:rsidR="00FB5F24" w:rsidRPr="00931AE7" w:rsidRDefault="00FB5F24" w:rsidP="00FB5F24">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5" w:history="1">
        <w:r>
          <w:rPr>
            <w:rStyle w:val="Hyperlink"/>
          </w:rPr>
          <w:t>https://aka.ms/bingmapsplatformapistou</w:t>
        </w:r>
      </w:hyperlink>
      <w:r>
        <w:t xml:space="preserve"> ir </w:t>
      </w:r>
      <w:hyperlink r:id="rId76" w:history="1">
        <w:r>
          <w:rPr>
            <w:rStyle w:val="Hyperlink"/>
          </w:rPr>
          <w:t>https://aka.ms/bingmapsplatformsdks/</w:t>
        </w:r>
      </w:hyperlink>
      <w:r>
        <w:t>.</w:t>
      </w:r>
    </w:p>
    <w:p w14:paraId="3354DEA9" w14:textId="77777777" w:rsidR="00FB5F24" w:rsidRPr="00931AE7" w:rsidRDefault="00FB5F24" w:rsidP="00FB5F24">
      <w:pPr>
        <w:pStyle w:val="ProductList-Body"/>
      </w:pPr>
    </w:p>
    <w:p w14:paraId="59EEC931" w14:textId="77777777" w:rsidR="00FB5F24" w:rsidRPr="00931AE7" w:rsidRDefault="00FB5F24" w:rsidP="00FB5F24">
      <w:pPr>
        <w:pStyle w:val="ProductList-Body"/>
        <w:keepNext/>
      </w:pPr>
      <w:r>
        <w:rPr>
          <w:b/>
          <w:color w:val="00188F"/>
        </w:rPr>
        <w:t>„Bing“ žemėlapių privatumas</w:t>
      </w:r>
    </w:p>
    <w:p w14:paraId="38A947CD" w14:textId="77777777" w:rsidR="00FB5F24" w:rsidRPr="00931AE7" w:rsidRDefault="00FB5F24" w:rsidP="00FB5F24">
      <w:pPr>
        <w:pStyle w:val="ProductList-Body"/>
      </w:pPr>
      <w:r>
        <w:t xml:space="preserve">„Microsoft“ privatumo patvirtinimas (rasite apsilankę </w:t>
      </w:r>
      <w:hyperlink r:id="rId77"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FF0E63" w:rsidP="00D076FC">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223" w:name="MicrosoftPowerPlatform"/>
      <w:bookmarkEnd w:id="213"/>
    </w:p>
    <w:p w14:paraId="12050C34" w14:textId="3584257C" w:rsidR="00962737" w:rsidRPr="000F395E" w:rsidRDefault="00962737" w:rsidP="006E4ED0">
      <w:pPr>
        <w:pStyle w:val="ProductList-Offering2Heading"/>
        <w:outlineLvl w:val="2"/>
      </w:pPr>
      <w:r>
        <w:tab/>
      </w:r>
      <w:bookmarkStart w:id="224" w:name="_Toc8395051"/>
      <w:bookmarkStart w:id="225" w:name="_Toc6563839"/>
      <w:bookmarkStart w:id="226" w:name="_Toc23319390"/>
      <w:r>
        <w:t>„Microsoft Power Platform“</w:t>
      </w:r>
      <w:bookmarkEnd w:id="224"/>
      <w:bookmarkEnd w:id="225"/>
      <w:bookmarkEnd w:id="226"/>
    </w:p>
    <w:p w14:paraId="66B1E887" w14:textId="77777777" w:rsidR="00962737" w:rsidRPr="00A8327A" w:rsidRDefault="00962737" w:rsidP="006E4ED0">
      <w:pPr>
        <w:pStyle w:val="ProductList-Body"/>
        <w:rPr>
          <w:rFonts w:asciiTheme="majorHAnsi" w:hAnsiTheme="majorHAnsi"/>
          <w:sz w:val="16"/>
          <w:szCs w:val="16"/>
        </w:rPr>
        <w:sectPr w:rsidR="00962737" w:rsidRPr="00A8327A" w:rsidSect="00B3380E">
          <w:footerReference w:type="first" r:id="rId78"/>
          <w:type w:val="continuous"/>
          <w:pgSz w:w="12240" w:h="15840"/>
          <w:pgMar w:top="1440" w:right="720" w:bottom="1440" w:left="720" w:header="720" w:footer="720" w:gutter="0"/>
          <w:cols w:space="720"/>
          <w:titlePg/>
          <w:docGrid w:linePitch="360"/>
        </w:sectPr>
      </w:pPr>
    </w:p>
    <w:bookmarkEnd w:id="223"/>
    <w:p w14:paraId="4F9919A7" w14:textId="77777777" w:rsidR="00A0558F" w:rsidRPr="004E78BB" w:rsidRDefault="00A0558F" w:rsidP="006E4ED0">
      <w:pPr>
        <w:pStyle w:val="ProductList-Body"/>
      </w:pPr>
      <w:r>
        <w:rPr>
          <w:rFonts w:asciiTheme="majorHAnsi" w:hAnsiTheme="majorHAnsi"/>
          <w:sz w:val="16"/>
          <w:szCs w:val="16"/>
        </w:rPr>
        <w:t>Microsoft Flow</w:t>
      </w:r>
    </w:p>
    <w:p w14:paraId="3F79E972" w14:textId="77777777" w:rsidR="00A0558F" w:rsidRPr="004E78BB" w:rsidRDefault="00A0558F" w:rsidP="006E4ED0">
      <w:pPr>
        <w:pStyle w:val="ProductList-Body"/>
      </w:pPr>
      <w:r>
        <w:rPr>
          <w:rFonts w:asciiTheme="majorHAnsi" w:hAnsiTheme="majorHAnsi"/>
          <w:sz w:val="16"/>
          <w:szCs w:val="16"/>
        </w:rPr>
        <w:t>Microsoft PowerApps</w:t>
      </w:r>
    </w:p>
    <w:p w14:paraId="42FD82B8" w14:textId="77777777" w:rsidR="00A0558F" w:rsidRPr="004E78BB" w:rsidRDefault="00A0558F" w:rsidP="006E4ED0">
      <w:pPr>
        <w:pStyle w:val="ProductList-Body"/>
      </w:pPr>
      <w:r>
        <w:rPr>
          <w:rFonts w:asciiTheme="majorHAnsi" w:hAnsiTheme="majorHAnsi"/>
          <w:sz w:val="16"/>
          <w:szCs w:val="16"/>
        </w:rPr>
        <w:t>Microsoft Power BI Pro</w:t>
      </w:r>
    </w:p>
    <w:p w14:paraId="3A84267F" w14:textId="7EDF0F2F" w:rsidR="00A0558F" w:rsidRDefault="00A0558F" w:rsidP="006E4ED0">
      <w:pPr>
        <w:pStyle w:val="ProductList-Body"/>
        <w:rPr>
          <w:rFonts w:asciiTheme="majorHAnsi" w:hAnsiTheme="majorHAnsi"/>
          <w:sz w:val="16"/>
          <w:szCs w:val="16"/>
        </w:rPr>
        <w:sectPr w:rsidR="00A0558F" w:rsidSect="000B206A">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6E4ED0">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6E4ED0">
      <w:pPr>
        <w:pStyle w:val="ProductList-Body"/>
        <w:tabs>
          <w:tab w:val="clear" w:pos="158"/>
          <w:tab w:val="left" w:pos="360"/>
        </w:tabs>
      </w:pPr>
      <w:r>
        <w:rPr>
          <w:b/>
          <w:color w:val="00188F"/>
        </w:rPr>
        <w:t>Pranešimai</w:t>
      </w:r>
    </w:p>
    <w:p w14:paraId="1A953890" w14:textId="0476A54E" w:rsidR="00481AF9" w:rsidRPr="00E52A5C" w:rsidRDefault="00481AF9" w:rsidP="006E4ED0">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6E4ED0">
      <w:pPr>
        <w:pStyle w:val="ProductList-Body"/>
      </w:pPr>
    </w:p>
    <w:p w14:paraId="74EFBF9F" w14:textId="77777777" w:rsidR="00A0558F" w:rsidRPr="004E78BB" w:rsidRDefault="00A0558F" w:rsidP="006E4ED0">
      <w:pPr>
        <w:pStyle w:val="ProductList-Body"/>
        <w:tabs>
          <w:tab w:val="clear" w:pos="158"/>
          <w:tab w:val="left" w:pos="360"/>
        </w:tabs>
      </w:pPr>
      <w:r>
        <w:rPr>
          <w:b/>
          <w:color w:val="00188F"/>
          <w:szCs w:val="18"/>
        </w:rPr>
        <w:t>Microsoft Power BI</w:t>
      </w:r>
    </w:p>
    <w:p w14:paraId="2C971CD1" w14:textId="77777777" w:rsidR="00A0558F" w:rsidRPr="004E78BB" w:rsidRDefault="00A0558F" w:rsidP="006E4ED0">
      <w:pPr>
        <w:pStyle w:val="ProductList-Body"/>
        <w:ind w:left="180"/>
      </w:pPr>
      <w:r>
        <w:rPr>
          <w:b/>
          <w:color w:val="0072C6"/>
          <w:szCs w:val="18"/>
        </w:rPr>
        <w:t>Sąvokos</w:t>
      </w:r>
    </w:p>
    <w:p w14:paraId="3C3940B0" w14:textId="77777777" w:rsidR="00A0558F" w:rsidRPr="004E78BB" w:rsidRDefault="00A0558F" w:rsidP="006E4ED0">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6E4ED0">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6E4ED0">
      <w:pPr>
        <w:pStyle w:val="ProductList-Body"/>
        <w:ind w:left="180"/>
      </w:pPr>
    </w:p>
    <w:p w14:paraId="5E98940D" w14:textId="77777777" w:rsidR="00A0558F" w:rsidRPr="004E78BB" w:rsidRDefault="00A0558F" w:rsidP="006E4ED0">
      <w:pPr>
        <w:pStyle w:val="ProductList-Body"/>
        <w:ind w:left="180"/>
      </w:pPr>
      <w:r>
        <w:rPr>
          <w:b/>
          <w:color w:val="0072C6"/>
          <w:szCs w:val="18"/>
        </w:rPr>
        <w:t>Įdėtųjų galimybių išteklių nuomos išimtis</w:t>
      </w:r>
    </w:p>
    <w:p w14:paraId="1E7493F0" w14:textId="7C0C0E16" w:rsidR="00A0558F" w:rsidRPr="004E78BB" w:rsidRDefault="00A0558F" w:rsidP="006E4ED0">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6E4ED0">
      <w:pPr>
        <w:pStyle w:val="ProductList-Body"/>
        <w:ind w:left="180"/>
      </w:pPr>
    </w:p>
    <w:p w14:paraId="5BE4FB04" w14:textId="77777777" w:rsidR="00A0558F" w:rsidRPr="004E78BB" w:rsidRDefault="00A0558F" w:rsidP="006E4ED0">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074BE6">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074BE6">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0E852C4B" w:rsidR="00130AA0" w:rsidRDefault="00130AA0" w:rsidP="00130AA0">
      <w:pPr>
        <w:pStyle w:val="ProductList-Body"/>
        <w:ind w:left="158"/>
      </w:pPr>
      <w:r>
        <w:t xml:space="preserve">Klientas negali kurti, modifikuoti ar naikinti jokių duomenų iš objektų, kurių tipas produktų dokumentacijoje, kurią galima rasti adresu </w:t>
      </w:r>
      <w:hyperlink r:id="rId81" w:history="1">
        <w:r>
          <w:rPr>
            <w:rStyle w:val="Hyperlink"/>
          </w:rPr>
          <w:t>https://go.microsoft.com/fwlink/?linkid=868812</w:t>
        </w:r>
      </w:hyperlink>
      <w:r>
        <w:t>, nurodytas kaip „apribotas“. Klientas tokius apribotus objektus gali tik skaityti.</w:t>
      </w:r>
    </w:p>
    <w:p w14:paraId="2600F2CB" w14:textId="7AA18045" w:rsidR="0049242D" w:rsidRDefault="0049242D" w:rsidP="00130AA0">
      <w:pPr>
        <w:pStyle w:val="ProductList-Body"/>
        <w:ind w:left="158"/>
      </w:pPr>
    </w:p>
    <w:p w14:paraId="01D2B690" w14:textId="77777777" w:rsidR="0049242D" w:rsidRPr="000F48E2" w:rsidRDefault="0049242D" w:rsidP="006E4ED0">
      <w:pPr>
        <w:pStyle w:val="ProductList-Body"/>
        <w:keepNext/>
        <w:ind w:left="180"/>
        <w:rPr>
          <w:b/>
          <w:color w:val="0072C6"/>
          <w:szCs w:val="18"/>
        </w:rPr>
      </w:pPr>
      <w:r>
        <w:rPr>
          <w:b/>
          <w:color w:val="0072C6"/>
          <w:szCs w:val="18"/>
        </w:rPr>
        <w:lastRenderedPageBreak/>
        <w:t>Neautentifikuoti išoriniai vartotojai</w:t>
      </w:r>
    </w:p>
    <w:p w14:paraId="20C2C3A4" w14:textId="783DE804" w:rsidR="0049242D" w:rsidRPr="005A5C60" w:rsidRDefault="0049242D" w:rsidP="006E4ED0">
      <w:pPr>
        <w:pStyle w:val="ProductList-Body"/>
        <w:keepNext/>
        <w:ind w:left="158"/>
      </w:pPr>
      <w:r>
        <w:t>„PowerApps“ neautentifikuotiems išoriniams vartotojams nereikia vartotojo PL, kad turėtų prieigą prie „Power“ portalų.</w:t>
      </w:r>
    </w:p>
    <w:bookmarkStart w:id="227" w:name="Intune"/>
    <w:p w14:paraId="5E3EF18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77777777" w:rsidR="00CB64F4" w:rsidRPr="00A8327A" w:rsidRDefault="00CB64F4" w:rsidP="00CB64F4">
      <w:pPr>
        <w:pStyle w:val="ProductList-Offering2Heading"/>
        <w:outlineLvl w:val="2"/>
      </w:pPr>
      <w:bookmarkStart w:id="228" w:name="_Toc531082929"/>
      <w:bookmarkStart w:id="229" w:name="_Toc6563840"/>
      <w:bookmarkStart w:id="230" w:name="GitHubOfferings"/>
      <w:bookmarkStart w:id="231" w:name="_Toc21617061"/>
      <w:bookmarkStart w:id="232" w:name="_Toc23319391"/>
      <w:r>
        <w:t xml:space="preserve">„GitHub“ </w:t>
      </w:r>
      <w:bookmarkEnd w:id="228"/>
      <w:bookmarkEnd w:id="229"/>
      <w:r>
        <w:t>pasiūlymai</w:t>
      </w:r>
      <w:bookmarkEnd w:id="230"/>
      <w:bookmarkEnd w:id="231"/>
      <w:bookmarkEnd w:id="232"/>
    </w:p>
    <w:p w14:paraId="6953FB93" w14:textId="77777777" w:rsidR="00CB64F4" w:rsidRPr="00A8327A" w:rsidRDefault="00CB64F4" w:rsidP="00CB64F4">
      <w:pPr>
        <w:pStyle w:val="ProductList-Body"/>
        <w:rPr>
          <w:rFonts w:asciiTheme="majorHAnsi" w:hAnsiTheme="majorHAnsi"/>
          <w:sz w:val="16"/>
          <w:szCs w:val="16"/>
        </w:rPr>
        <w:sectPr w:rsidR="00CB64F4" w:rsidRPr="00A8327A" w:rsidSect="00A640E4">
          <w:footerReference w:type="default" r:id="rId82"/>
          <w:footerReference w:type="first" r:id="rId83"/>
          <w:type w:val="continuous"/>
          <w:pgSz w:w="12240" w:h="15840"/>
          <w:pgMar w:top="1440" w:right="720" w:bottom="1440" w:left="720" w:header="720" w:footer="720" w:gutter="0"/>
          <w:cols w:space="720"/>
          <w:titlePg/>
          <w:docGrid w:linePitch="360"/>
        </w:sectPr>
      </w:pPr>
    </w:p>
    <w:p w14:paraId="55E71DF4" w14:textId="77777777" w:rsidR="00CB64F4" w:rsidRDefault="00CB64F4" w:rsidP="00CB64F4">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CB64F4">
      <w:pPr>
        <w:pStyle w:val="ProductList-Body"/>
        <w:rPr>
          <w:rFonts w:asciiTheme="majorHAnsi" w:hAnsiTheme="majorHAnsi"/>
          <w:sz w:val="16"/>
          <w:szCs w:val="16"/>
        </w:rPr>
      </w:pPr>
      <w:r>
        <w:rPr>
          <w:rFonts w:asciiTheme="majorHAnsi" w:hAnsiTheme="majorHAnsi"/>
          <w:sz w:val="16"/>
          <w:szCs w:val="16"/>
        </w:rPr>
        <w:t>„GitHub“ veiksmai</w:t>
      </w:r>
    </w:p>
    <w:p w14:paraId="07D5C58C" w14:textId="77777777" w:rsidR="00CB64F4" w:rsidRDefault="00CB64F4" w:rsidP="00CB64F4">
      <w:pPr>
        <w:pStyle w:val="ProductList-Body"/>
        <w:rPr>
          <w:rFonts w:asciiTheme="majorHAnsi" w:hAnsiTheme="majorHAnsi"/>
          <w:sz w:val="16"/>
          <w:szCs w:val="16"/>
        </w:rPr>
      </w:pPr>
      <w:r>
        <w:rPr>
          <w:rFonts w:asciiTheme="majorHAnsi" w:hAnsiTheme="majorHAnsi"/>
          <w:sz w:val="16"/>
          <w:szCs w:val="16"/>
        </w:rPr>
        <w:t>„GitHub“ įžvalgos</w:t>
      </w:r>
    </w:p>
    <w:p w14:paraId="2F0851EB" w14:textId="77777777" w:rsidR="00CB64F4" w:rsidRDefault="00CB64F4" w:rsidP="00CB64F4">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CB64F4">
      <w:pPr>
        <w:pStyle w:val="ProductList-Body"/>
        <w:rPr>
          <w:rFonts w:asciiTheme="majorHAnsi" w:hAnsiTheme="majorHAnsi"/>
          <w:sz w:val="16"/>
          <w:szCs w:val="16"/>
        </w:rPr>
        <w:sectPr w:rsidR="00CB64F4" w:rsidSect="00B5721D">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CB64F4">
      <w:pPr>
        <w:pStyle w:val="ProductList-Body"/>
        <w:pBdr>
          <w:top w:val="single" w:sz="4" w:space="1" w:color="BFBFBF" w:themeColor="background1" w:themeShade="BF"/>
        </w:pBdr>
        <w:rPr>
          <w:b/>
          <w:color w:val="000000" w:themeColor="text1"/>
          <w:sz w:val="8"/>
          <w:szCs w:val="8"/>
        </w:rPr>
      </w:pPr>
    </w:p>
    <w:p w14:paraId="20A15AA5" w14:textId="77777777" w:rsidR="00CB64F4" w:rsidRDefault="00CB64F4" w:rsidP="00CB64F4">
      <w:pPr>
        <w:pStyle w:val="ProductList-Body"/>
      </w:pPr>
      <w:r>
        <w:t xml:space="preserve">„GitHub“ pasiūlymus teikia „GitHub, Inc.“. Naudodamasis „GitHub“ pasiūlymais, Klientas sutinka laikytis „GitHub“ sąlygų, pateiktų adresu </w:t>
      </w:r>
      <w:hyperlink r:id="rId86" w:history="1">
        <w:r>
          <w:rPr>
            <w:rStyle w:val="Hyperlink"/>
          </w:rPr>
          <w:t>https://aka.ms/github_terms</w:t>
        </w:r>
      </w:hyperlink>
      <w:r>
        <w:t xml:space="preserve">. Nepaisant jokių Kliento bendrojo licencijavimo sutarties prieštaravimų (įskaitant šias Internete teikiamų paslaugų sąlygas), Klientui naudojantis „GitHub‟ pasiūlymais, įskaitant „GitHub Enterprise“, licencijuotam atskirai arba kaip „Visual Studio Enterprise“ ar „Visual Studio Professional“ su „GitHub Enterprise“, bus taikomos „GitHub“ privatumo nuostatos, pateiktos adresu </w:t>
      </w:r>
      <w:hyperlink r:id="rId87" w:history="1">
        <w:r>
          <w:rPr>
            <w:rStyle w:val="Hyperlink"/>
          </w:rPr>
          <w:t>https://help.github.com/articles/github-privacy-statement/</w:t>
        </w:r>
      </w:hyperlink>
      <w:r>
        <w:t xml:space="preserve">, ir „GitHub“ asmens duomenų apsaugos priedas, pateiktas adresu </w:t>
      </w:r>
      <w:hyperlink r:id="rId88" w:history="1">
        <w:r>
          <w:rPr>
            <w:rStyle w:val="Hyperlink"/>
          </w:rPr>
          <w:t>https://aka.ms/github_terms</w:t>
        </w:r>
      </w:hyperlink>
      <w:r>
        <w:t>.</w:t>
      </w:r>
    </w:p>
    <w:p w14:paraId="691F214A" w14:textId="77777777" w:rsidR="00CB64F4" w:rsidRDefault="00CB64F4" w:rsidP="00CB64F4">
      <w:pPr>
        <w:pStyle w:val="ProductList-Body"/>
      </w:pPr>
    </w:p>
    <w:p w14:paraId="6A4CFA4F" w14:textId="77777777" w:rsidR="00CB64F4" w:rsidRPr="00093ADB" w:rsidRDefault="00CB64F4" w:rsidP="006E4ED0">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6E4ED0">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6E4ED0">
      <w:pPr>
        <w:pStyle w:val="ProductList-Body"/>
      </w:pPr>
    </w:p>
    <w:p w14:paraId="48F60A47" w14:textId="77777777" w:rsidR="00CB64F4" w:rsidRPr="00B74F37" w:rsidRDefault="00CB64F4" w:rsidP="006E4ED0">
      <w:pPr>
        <w:pStyle w:val="ProductList-Body"/>
        <w:tabs>
          <w:tab w:val="clear" w:pos="158"/>
          <w:tab w:val="left" w:pos="360"/>
        </w:tabs>
        <w:rPr>
          <w:b/>
          <w:color w:val="00188F"/>
        </w:rPr>
      </w:pPr>
      <w:r>
        <w:rPr>
          <w:b/>
          <w:color w:val="00188F"/>
        </w:rPr>
        <w:t>„GitHub“ išplėstinė sauga ir „GitHub“ įžvalgos</w:t>
      </w:r>
    </w:p>
    <w:p w14:paraId="3FDBDCB6" w14:textId="21F527BA" w:rsidR="003F4F4B" w:rsidRPr="001A19E0" w:rsidRDefault="00CB64F4" w:rsidP="006E4ED0">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w:t>
      </w:r>
      <w:r w:rsidR="003F4F4B">
        <w:t>.</w:t>
      </w:r>
    </w:p>
    <w:p w14:paraId="2FC4F79A"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6E4ED0">
      <w:pPr>
        <w:pStyle w:val="ProductList-Offering2Heading"/>
        <w:outlineLvl w:val="2"/>
        <w:rPr>
          <w:lang w:val="lt-LT"/>
        </w:rPr>
      </w:pPr>
      <w:r w:rsidRPr="005C2737">
        <w:rPr>
          <w:lang w:val="lt-LT"/>
        </w:rPr>
        <w:tab/>
      </w:r>
      <w:bookmarkStart w:id="233" w:name="_Toc531082930"/>
      <w:bookmarkStart w:id="234" w:name="MicrosoftCloudAppSecurity"/>
      <w:bookmarkStart w:id="235" w:name="_Toc531348188"/>
      <w:bookmarkStart w:id="236" w:name="_Toc23319392"/>
      <w:r w:rsidRPr="005C2737">
        <w:rPr>
          <w:lang w:val="lt-LT"/>
        </w:rPr>
        <w:t>„Microsoft Cloud App Security“</w:t>
      </w:r>
      <w:bookmarkEnd w:id="233"/>
      <w:bookmarkEnd w:id="234"/>
      <w:bookmarkEnd w:id="235"/>
      <w:bookmarkEnd w:id="236"/>
    </w:p>
    <w:p w14:paraId="57279458" w14:textId="77777777" w:rsidR="005C2737" w:rsidRDefault="005C2737" w:rsidP="006E4ED0">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6E4ED0">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6E4ED0">
      <w:pPr>
        <w:pStyle w:val="ProductList-Body"/>
        <w:tabs>
          <w:tab w:val="clear" w:pos="158"/>
          <w:tab w:val="left" w:pos="360"/>
        </w:tabs>
      </w:pPr>
    </w:p>
    <w:p w14:paraId="4DA048C2" w14:textId="77777777" w:rsidR="005C2737" w:rsidRDefault="005C2737" w:rsidP="006E4ED0">
      <w:pPr>
        <w:pStyle w:val="ProductList-Body"/>
        <w:tabs>
          <w:tab w:val="clear" w:pos="158"/>
          <w:tab w:val="left" w:pos="360"/>
        </w:tabs>
        <w:rPr>
          <w:b/>
          <w:color w:val="00188F"/>
        </w:rPr>
      </w:pPr>
      <w:r>
        <w:rPr>
          <w:b/>
          <w:color w:val="00188F"/>
        </w:rPr>
        <w:t>Pranešimai</w:t>
      </w:r>
    </w:p>
    <w:p w14:paraId="191427BA" w14:textId="3D7A035E" w:rsidR="005C2737" w:rsidRDefault="005C2737" w:rsidP="005C2737">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2B4AFB">
      <w:pPr>
        <w:pStyle w:val="ProductList-Offering2Heading"/>
        <w:outlineLvl w:val="2"/>
      </w:pPr>
      <w:r>
        <w:tab/>
      </w:r>
      <w:bookmarkStart w:id="237" w:name="MicrosoftGraphdataconnect"/>
      <w:bookmarkStart w:id="238" w:name="_Toc3111588"/>
      <w:bookmarkStart w:id="239" w:name="_Toc23319393"/>
      <w:r>
        <w:t>„Microsoft Graph data connect</w:t>
      </w:r>
      <w:bookmarkEnd w:id="237"/>
      <w:r>
        <w:t xml:space="preserve"> for ISVs“</w:t>
      </w:r>
      <w:bookmarkEnd w:id="238"/>
      <w:bookmarkEnd w:id="239"/>
    </w:p>
    <w:p w14:paraId="6B0CC40C" w14:textId="77777777" w:rsidR="00FB5F24" w:rsidRPr="00931AE7" w:rsidRDefault="00FB5F24" w:rsidP="002B4AFB">
      <w:pPr>
        <w:pStyle w:val="ProductList-Body"/>
        <w:tabs>
          <w:tab w:val="clear" w:pos="158"/>
          <w:tab w:val="left" w:pos="360"/>
        </w:tabs>
      </w:pPr>
      <w:r>
        <w:rPr>
          <w:b/>
          <w:color w:val="00188F"/>
        </w:rPr>
        <w:t>Paslaugų PL</w:t>
      </w:r>
    </w:p>
    <w:p w14:paraId="63C9E30A" w14:textId="77777777" w:rsidR="00FB5F24" w:rsidRPr="00931AE7" w:rsidRDefault="00FB5F24" w:rsidP="002B4AFB">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2B4AFB">
      <w:pPr>
        <w:pStyle w:val="ProductList-Body"/>
      </w:pPr>
    </w:p>
    <w:p w14:paraId="54ED34E3" w14:textId="77777777" w:rsidR="00FB5F24" w:rsidRPr="00931AE7" w:rsidRDefault="00FB5F24" w:rsidP="002B4AFB">
      <w:pPr>
        <w:pStyle w:val="ProductList-ClauseHeading"/>
        <w:keepNext w:val="0"/>
      </w:pPr>
      <w:r>
        <w:t>Paslaugų lygio sutartis</w:t>
      </w:r>
    </w:p>
    <w:p w14:paraId="2B12B86A" w14:textId="77777777" w:rsidR="00FB5F24" w:rsidRPr="00931AE7" w:rsidRDefault="00FB5F24" w:rsidP="002B4AFB">
      <w:pPr>
        <w:pStyle w:val="ProductList-Body"/>
      </w:pPr>
      <w:r>
        <w:rPr>
          <w:szCs w:val="18"/>
        </w:rPr>
        <w:t>Nėra „Microsoft Graph data connect for ISVs“ SLA.</w:t>
      </w:r>
    </w:p>
    <w:p w14:paraId="08398D15" w14:textId="77777777" w:rsidR="00FB5F24" w:rsidRPr="00931AE7" w:rsidRDefault="00FF0E63"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6E4ED0">
      <w:pPr>
        <w:pStyle w:val="ProductList-Offering2Heading"/>
        <w:outlineLvl w:val="2"/>
        <w:rPr>
          <w:lang w:val="lt-LT"/>
        </w:rPr>
      </w:pPr>
      <w:r w:rsidRPr="00512500">
        <w:rPr>
          <w:lang w:val="lt-LT"/>
        </w:rPr>
        <w:tab/>
      </w:r>
      <w:bookmarkStart w:id="240" w:name="_Toc534755264"/>
      <w:bookmarkStart w:id="241" w:name="_Toc23319394"/>
      <w:r w:rsidRPr="00512500">
        <w:rPr>
          <w:lang w:val="lt-LT"/>
        </w:rPr>
        <w:t>„Microsoft Healthcare Bot“ paslauga</w:t>
      </w:r>
      <w:bookmarkEnd w:id="240"/>
      <w:bookmarkEnd w:id="241"/>
    </w:p>
    <w:p w14:paraId="0DBD874A" w14:textId="77777777" w:rsidR="00B932FA" w:rsidRDefault="00B932FA" w:rsidP="006E4ED0">
      <w:pPr>
        <w:pStyle w:val="ProductList-Body"/>
        <w:tabs>
          <w:tab w:val="clear" w:pos="158"/>
          <w:tab w:val="left" w:pos="360"/>
        </w:tabs>
        <w:rPr>
          <w:b/>
          <w:color w:val="00188F"/>
        </w:rPr>
      </w:pPr>
      <w:r>
        <w:rPr>
          <w:b/>
          <w:color w:val="00188F"/>
        </w:rPr>
        <w:t>Apibrėžtys</w:t>
      </w:r>
    </w:p>
    <w:p w14:paraId="3AFBD463" w14:textId="77777777" w:rsidR="00B932FA" w:rsidRDefault="00B932FA" w:rsidP="006E4ED0">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6E4ED0">
      <w:pPr>
        <w:pStyle w:val="ProductList-Body"/>
      </w:pPr>
    </w:p>
    <w:p w14:paraId="74249D87" w14:textId="77777777" w:rsidR="00B932FA" w:rsidRDefault="00B932FA" w:rsidP="006E4ED0">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6E4ED0">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w:t>
      </w:r>
      <w:r>
        <w:rPr>
          <w:rFonts w:ascii="Calibri" w:hAnsi="Calibri" w:cs="Calibri"/>
          <w:szCs w:val="18"/>
        </w:rPr>
        <w:lastRenderedPageBreak/>
        <w:t xml:space="preserve">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89"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B932FA">
      <w:pPr>
        <w:pStyle w:val="ProductList-Body"/>
      </w:pPr>
    </w:p>
    <w:p w14:paraId="1C898544" w14:textId="77777777" w:rsidR="00B932FA" w:rsidRDefault="00B932FA" w:rsidP="006E4ED0">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6E4ED0">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6E4ED0">
      <w:pPr>
        <w:pStyle w:val="ProductList-Offering2Heading"/>
        <w:outlineLvl w:val="2"/>
        <w:rPr>
          <w:lang w:val="lt-LT"/>
        </w:rPr>
      </w:pPr>
      <w:r w:rsidRPr="00A0558F">
        <w:rPr>
          <w:lang w:val="lt-LT"/>
        </w:rPr>
        <w:tab/>
      </w:r>
      <w:bookmarkStart w:id="242" w:name="_Toc476230944"/>
      <w:bookmarkStart w:id="243" w:name="_Toc23319395"/>
      <w:r w:rsidRPr="00A0558F">
        <w:rPr>
          <w:lang w:val="lt-LT"/>
        </w:rPr>
        <w:t>„Microsoft Intune</w:t>
      </w:r>
      <w:bookmarkEnd w:id="242"/>
      <w:r w:rsidRPr="00A0558F">
        <w:rPr>
          <w:lang w:val="lt-LT"/>
        </w:rPr>
        <w:t>“</w:t>
      </w:r>
      <w:bookmarkEnd w:id="243"/>
    </w:p>
    <w:p w14:paraId="539A82B6" w14:textId="77777777" w:rsidR="00A0558F" w:rsidRPr="00A8327A" w:rsidRDefault="00A0558F" w:rsidP="006E4ED0">
      <w:pPr>
        <w:pStyle w:val="ProductList-Body"/>
        <w:rPr>
          <w:rFonts w:asciiTheme="majorHAnsi" w:hAnsiTheme="majorHAnsi"/>
          <w:sz w:val="16"/>
          <w:szCs w:val="16"/>
        </w:rPr>
        <w:sectPr w:rsidR="00A0558F" w:rsidRPr="00A8327A" w:rsidSect="000B206A">
          <w:footerReference w:type="default" r:id="rId90"/>
          <w:footerReference w:type="first" r:id="rId91"/>
          <w:type w:val="continuous"/>
          <w:pgSz w:w="12240" w:h="15840"/>
          <w:pgMar w:top="1440" w:right="720" w:bottom="1440" w:left="720" w:header="720" w:footer="720" w:gutter="0"/>
          <w:cols w:space="720"/>
          <w:titlePg/>
          <w:docGrid w:linePitch="360"/>
        </w:sectPr>
      </w:pPr>
    </w:p>
    <w:bookmarkEnd w:id="227"/>
    <w:p w14:paraId="06062830" w14:textId="77777777" w:rsidR="004E3C9C" w:rsidRDefault="004E3C9C" w:rsidP="006E4ED0">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6E4ED0">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6E4ED0">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6E4ED0">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6E4ED0">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6E4ED0">
      <w:pPr>
        <w:pStyle w:val="ProductList-Body"/>
        <w:tabs>
          <w:tab w:val="clear" w:pos="158"/>
          <w:tab w:val="left" w:pos="360"/>
        </w:tabs>
      </w:pPr>
      <w:r>
        <w:rPr>
          <w:b/>
          <w:color w:val="00188F"/>
        </w:rPr>
        <w:t>Pranešimai</w:t>
      </w:r>
    </w:p>
    <w:p w14:paraId="7960ABD3" w14:textId="6A2DC238" w:rsidR="00A0558F" w:rsidRPr="004E78BB" w:rsidRDefault="00A0558F" w:rsidP="006E4ED0">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6E4ED0">
      <w:pPr>
        <w:pStyle w:val="ProductList-Body"/>
      </w:pPr>
    </w:p>
    <w:p w14:paraId="35D837E6" w14:textId="77777777" w:rsidR="004E3C9C" w:rsidRPr="00A8327A" w:rsidRDefault="004E3C9C" w:rsidP="006E4ED0">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6E4ED0">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6E4ED0">
      <w:pPr>
        <w:pStyle w:val="ProductList-Body"/>
        <w:tabs>
          <w:tab w:val="clear" w:pos="158"/>
          <w:tab w:val="left" w:pos="180"/>
        </w:tabs>
      </w:pPr>
    </w:p>
    <w:p w14:paraId="15C54EB5" w14:textId="77777777" w:rsidR="004E3C9C" w:rsidRPr="00612EFD" w:rsidRDefault="004E3C9C" w:rsidP="006E4ED0">
      <w:pPr>
        <w:pStyle w:val="ProductList-Body"/>
        <w:rPr>
          <w:b/>
          <w:bCs/>
          <w:color w:val="00188F"/>
        </w:rPr>
      </w:pPr>
      <w:r>
        <w:rPr>
          <w:b/>
          <w:bCs/>
          <w:color w:val="00188F"/>
        </w:rPr>
        <w:t>„Microsoft Intune“ įrenginiams</w:t>
      </w:r>
    </w:p>
    <w:p w14:paraId="4D693ECF" w14:textId="77777777" w:rsidR="004E3C9C" w:rsidRPr="00A8327A" w:rsidRDefault="004E3C9C" w:rsidP="006E4ED0">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44" w:name="_Hlk521486116"/>
      <w:r>
        <w:t>Programų, paprastai susiejamų su konkrečiais vartotojais, pvz., „Outlook“ ir „OneDrive“, pagal šios paslaugos teikimo sąlygas naudoti negalima.</w:t>
      </w:r>
      <w:bookmarkEnd w:id="244"/>
    </w:p>
    <w:p w14:paraId="69BF05A8" w14:textId="77777777" w:rsidR="00386F43" w:rsidRPr="003C2FBE" w:rsidRDefault="00386F43" w:rsidP="006E4ED0">
      <w:pPr>
        <w:pStyle w:val="ProductList-Body"/>
        <w:tabs>
          <w:tab w:val="clear" w:pos="158"/>
          <w:tab w:val="left" w:pos="180"/>
        </w:tabs>
      </w:pPr>
    </w:p>
    <w:p w14:paraId="6048E129" w14:textId="77777777" w:rsidR="00386F43" w:rsidRPr="003C2FBE" w:rsidRDefault="00386F43" w:rsidP="006E4ED0">
      <w:pPr>
        <w:pStyle w:val="ProductList-Body"/>
        <w:tabs>
          <w:tab w:val="clear" w:pos="158"/>
          <w:tab w:val="left" w:pos="180"/>
        </w:tabs>
      </w:pPr>
      <w:r>
        <w:rPr>
          <w:b/>
          <w:color w:val="00188F"/>
        </w:rPr>
        <w:t>Saugyklos papildomos PL</w:t>
      </w:r>
    </w:p>
    <w:p w14:paraId="66F2C7A5" w14:textId="77777777" w:rsidR="00386F43" w:rsidRPr="003C2FBE" w:rsidRDefault="00386F43" w:rsidP="006E4ED0">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6E4ED0">
      <w:pPr>
        <w:pStyle w:val="ProductList-Body"/>
        <w:tabs>
          <w:tab w:val="clear" w:pos="158"/>
          <w:tab w:val="left" w:pos="180"/>
        </w:tabs>
      </w:pPr>
    </w:p>
    <w:p w14:paraId="1A03841A" w14:textId="77777777" w:rsidR="00386F43" w:rsidRPr="003C2FBE" w:rsidRDefault="00386F43" w:rsidP="006E4ED0">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6E4ED0">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92" w:history="1">
        <w:r>
          <w:rPr>
            <w:rStyle w:val="Hyperlink"/>
          </w:rPr>
          <w:t>http://go.microsoft.com/?linkid=9839206</w:t>
        </w:r>
      </w:hyperlink>
      <w:hyperlink w:history="1"/>
      <w:r>
        <w:t>.</w:t>
      </w:r>
    </w:p>
    <w:p w14:paraId="696DFADA" w14:textId="77777777" w:rsidR="00386F43" w:rsidRPr="003C2FBE" w:rsidRDefault="00386F43" w:rsidP="006E4ED0">
      <w:pPr>
        <w:pStyle w:val="ProductList-Body"/>
        <w:tabs>
          <w:tab w:val="clear" w:pos="158"/>
          <w:tab w:val="left" w:pos="180"/>
        </w:tabs>
      </w:pPr>
    </w:p>
    <w:p w14:paraId="3B3D602D" w14:textId="77777777" w:rsidR="00386F43" w:rsidRPr="003C2FBE" w:rsidRDefault="00386F43" w:rsidP="006E4ED0">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6E4ED0">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45" w:name="_Toc453946633"/>
    <w:bookmarkStart w:id="246" w:name="_Toc451949071"/>
    <w:p w14:paraId="25C95CFB"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6E4ED0">
      <w:pPr>
        <w:pStyle w:val="ProductList-Offering2Heading"/>
        <w:keepNext/>
        <w:outlineLvl w:val="2"/>
        <w:rPr>
          <w:lang w:val="lt-LT"/>
        </w:rPr>
      </w:pPr>
      <w:r w:rsidRPr="001B7F3D">
        <w:rPr>
          <w:lang w:val="lt-LT"/>
        </w:rPr>
        <w:lastRenderedPageBreak/>
        <w:tab/>
      </w:r>
      <w:bookmarkStart w:id="247" w:name="_Toc23319396"/>
      <w:r w:rsidR="0059600D" w:rsidRPr="00C17F2D">
        <w:rPr>
          <w:lang w:val="lt-LT"/>
        </w:rPr>
        <w:t>„</w:t>
      </w:r>
      <w:r w:rsidR="0030171A" w:rsidRPr="005C2737">
        <w:rPr>
          <w:lang w:val="lt-LT"/>
        </w:rPr>
        <w:t>Microsoft Learning</w:t>
      </w:r>
      <w:bookmarkEnd w:id="245"/>
      <w:bookmarkEnd w:id="246"/>
      <w:r w:rsidR="0059600D" w:rsidRPr="00C17F2D">
        <w:rPr>
          <w:lang w:val="lt-LT"/>
        </w:rPr>
        <w:t>“</w:t>
      </w:r>
      <w:bookmarkEnd w:id="247"/>
    </w:p>
    <w:bookmarkEnd w:id="214"/>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6E4ED0">
      <w:pPr>
        <w:pStyle w:val="ProductList-ClauseHeading"/>
        <w:keepNext w:val="0"/>
      </w:pPr>
      <w:bookmarkStart w:id="248" w:name="_Toc451949072"/>
      <w:r>
        <w:t>„Microsoft Learning Imagine Academy“</w:t>
      </w:r>
      <w:bookmarkEnd w:id="248"/>
      <w:r>
        <w:t xml:space="preserve"> paslaugų PL</w:t>
      </w:r>
    </w:p>
    <w:p w14:paraId="4B245979" w14:textId="77777777" w:rsidR="0030171A" w:rsidRPr="00903BB7" w:rsidRDefault="0030171A" w:rsidP="006E4ED0">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6E4ED0">
      <w:pPr>
        <w:pStyle w:val="ProductList-Body"/>
      </w:pPr>
    </w:p>
    <w:p w14:paraId="4C8B6128" w14:textId="77777777" w:rsidR="0030171A" w:rsidRPr="00903BB7" w:rsidRDefault="0030171A" w:rsidP="006E4ED0">
      <w:pPr>
        <w:pStyle w:val="ProductList-ClauseHeading"/>
        <w:keepNext w:val="0"/>
      </w:pPr>
      <w:r>
        <w:t>„Microsoft Learning Imagine Academy“ programos gairės</w:t>
      </w:r>
    </w:p>
    <w:p w14:paraId="1A1B294E" w14:textId="77777777" w:rsidR="0030171A" w:rsidRPr="00903BB7" w:rsidRDefault="0030171A" w:rsidP="006E4ED0">
      <w:pPr>
        <w:pStyle w:val="ProductList-Body"/>
      </w:pPr>
      <w:r>
        <w:t xml:space="preserve">„Imagine Academy“ programos gairės, pateiktos adresu </w:t>
      </w:r>
      <w:hyperlink r:id="rId93"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6E4ED0">
      <w:pPr>
        <w:pStyle w:val="ProductList-Body"/>
      </w:pPr>
    </w:p>
    <w:p w14:paraId="35EA7E62" w14:textId="77777777" w:rsidR="0030171A" w:rsidRPr="00903BB7" w:rsidRDefault="0030171A" w:rsidP="006E4ED0">
      <w:pPr>
        <w:pStyle w:val="ProductList-ClauseHeading"/>
        <w:keepNext w:val="0"/>
      </w:pPr>
      <w:r>
        <w:t>Trečiosios šalies teikiami „Microsoft Learning Imagine Academy“ programos pranašumai</w:t>
      </w:r>
    </w:p>
    <w:p w14:paraId="7FFF3463" w14:textId="77777777" w:rsidR="0030171A" w:rsidRPr="00903BB7" w:rsidRDefault="0030171A" w:rsidP="006E4ED0">
      <w:pPr>
        <w:pStyle w:val="ProductList-Body"/>
      </w:pPr>
      <w:r>
        <w:t>Programos teikiamais pranašumais gali naudotis tik licenciją turinčios institucijos fakultetas, personalas ir studentai, tuo metu pasirašę registracijos sutartį licenciją turinčioje institucijoje.</w:t>
      </w:r>
    </w:p>
    <w:bookmarkEnd w:id="215"/>
    <w:p w14:paraId="3900D456" w14:textId="77777777" w:rsidR="00ED5457" w:rsidRPr="00903BB7" w:rsidRDefault="00ED5457" w:rsidP="006E4ED0">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6E4ED0">
      <w:pPr>
        <w:pStyle w:val="ProductList-Offering2Heading"/>
        <w:outlineLvl w:val="2"/>
        <w:rPr>
          <w:lang w:val="lt-LT"/>
        </w:rPr>
      </w:pPr>
      <w:r w:rsidRPr="003F4F4B">
        <w:rPr>
          <w:lang w:val="lt-LT"/>
        </w:rPr>
        <w:tab/>
      </w:r>
      <w:bookmarkStart w:id="249" w:name="MicrosoftSearchinBing"/>
      <w:bookmarkStart w:id="250" w:name="_Toc3111592"/>
      <w:bookmarkStart w:id="251" w:name="_Toc23319397"/>
      <w:r w:rsidRPr="003F4F4B">
        <w:rPr>
          <w:lang w:val="lt-LT"/>
        </w:rPr>
        <w:t>„Microsoft Search in Bing“</w:t>
      </w:r>
      <w:bookmarkEnd w:id="249"/>
      <w:bookmarkEnd w:id="250"/>
      <w:bookmarkEnd w:id="251"/>
    </w:p>
    <w:p w14:paraId="5993429A" w14:textId="77777777" w:rsidR="00D076FC" w:rsidRDefault="00D076FC" w:rsidP="006E4ED0">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6E4ED0">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6E4ED0">
      <w:pPr>
        <w:pStyle w:val="ProductList-Body"/>
      </w:pPr>
    </w:p>
    <w:p w14:paraId="1B6DCDCF" w14:textId="77777777" w:rsidR="00FB5F24" w:rsidRPr="00931AE7" w:rsidRDefault="00FB5F24" w:rsidP="006E4ED0">
      <w:pPr>
        <w:pStyle w:val="ProductList-Body"/>
      </w:pPr>
      <w:r>
        <w:rPr>
          <w:b/>
          <w:color w:val="00188F"/>
        </w:rPr>
        <w:t>„Microsoft Search in Bing“ privatumas:</w:t>
      </w:r>
    </w:p>
    <w:p w14:paraId="5E7D4D8C" w14:textId="77777777" w:rsidR="00FB5F24" w:rsidRPr="00931AE7" w:rsidRDefault="00FB5F24" w:rsidP="006E4ED0">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sąlygos, įskaitant duomenų apdorojimo sąlygas, taikomos tik „Microsoft Search in Bing“. „Microsoft“ privatumo patvirtinimas (rasite apsilankę </w:t>
      </w:r>
      <w:hyperlink r:id="rId94" w:history="1">
        <w:r>
          <w:rPr>
            <w:rStyle w:val="Hyperlink"/>
          </w:rPr>
          <w:t>https://go.microsoft.com/fwlink/?LinkId=521839</w:t>
        </w:r>
      </w:hyperlink>
      <w:r>
        <w:t xml:space="preserve">) taikomas viešajai ieškai Bing.com. </w:t>
      </w:r>
    </w:p>
    <w:p w14:paraId="0814DB6A" w14:textId="77777777" w:rsidR="00FB5F24" w:rsidRPr="00931AE7" w:rsidRDefault="00FF0E63" w:rsidP="006E4ED0">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6E4ED0">
      <w:pPr>
        <w:pStyle w:val="ProductList-Offering2Heading"/>
        <w:rPr>
          <w:lang w:val="lt-LT"/>
        </w:rPr>
      </w:pPr>
      <w:r w:rsidRPr="00B47E31">
        <w:rPr>
          <w:lang w:val="lt-LT"/>
        </w:rPr>
        <w:tab/>
      </w:r>
      <w:bookmarkStart w:id="252" w:name="_Toc457466455"/>
      <w:bookmarkStart w:id="253" w:name="_Toc23319398"/>
      <w:r w:rsidRPr="00B47E31">
        <w:rPr>
          <w:lang w:val="lt-LT"/>
        </w:rPr>
        <w:t>„Minecraft“: „Education Edition“</w:t>
      </w:r>
      <w:bookmarkEnd w:id="252"/>
      <w:bookmarkEnd w:id="253"/>
    </w:p>
    <w:p w14:paraId="5288347B" w14:textId="77777777" w:rsidR="00B47E31" w:rsidRDefault="00B47E31" w:rsidP="006E4ED0">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6E4ED0">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FF0E63" w:rsidP="006E4ED0">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6E4ED0">
      <w:pPr>
        <w:pStyle w:val="ProductList-Offering2Heading"/>
        <w:rPr>
          <w:lang w:val="lt-LT"/>
        </w:rPr>
      </w:pPr>
      <w:r>
        <w:rPr>
          <w:lang w:val="lt-LT"/>
        </w:rPr>
        <w:tab/>
      </w:r>
      <w:bookmarkStart w:id="254" w:name="_Toc23319399"/>
      <w:r w:rsidR="00581CDB" w:rsidRPr="00C17F2D">
        <w:rPr>
          <w:lang w:val="lt-LT"/>
        </w:rPr>
        <w:t>„Office 365 Developer“</w:t>
      </w:r>
      <w:bookmarkEnd w:id="254"/>
    </w:p>
    <w:p w14:paraId="5B0F2979" w14:textId="77777777" w:rsidR="00581CDB" w:rsidRPr="00690C65" w:rsidRDefault="00581CDB" w:rsidP="006E4ED0">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6E4ED0">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6E4ED0">
      <w:pPr>
        <w:pStyle w:val="ProductList-Offering2Heading"/>
        <w:keepNext/>
        <w:outlineLvl w:val="2"/>
      </w:pPr>
      <w:r>
        <w:lastRenderedPageBreak/>
        <w:tab/>
      </w:r>
      <w:bookmarkStart w:id="255" w:name="_Toc13858401"/>
      <w:bookmarkStart w:id="256" w:name="_Toc23319400"/>
      <w:bookmarkStart w:id="257" w:name="MDATP"/>
      <w:r>
        <w:t>„Microsoft“ sargybos patobulinta apsauga nuo grėsmių</w:t>
      </w:r>
      <w:bookmarkEnd w:id="255"/>
      <w:bookmarkEnd w:id="256"/>
    </w:p>
    <w:bookmarkEnd w:id="257"/>
    <w:p w14:paraId="32D2F307" w14:textId="77777777" w:rsidR="0030171A" w:rsidRPr="00903BB7" w:rsidRDefault="0030171A" w:rsidP="006E4ED0">
      <w:pPr>
        <w:pStyle w:val="ProductList-Body"/>
        <w:keepNext/>
      </w:pPr>
      <w:r>
        <w:rPr>
          <w:b/>
          <w:color w:val="00188F"/>
        </w:rPr>
        <w:t>Duomenų saugojimas</w:t>
      </w:r>
    </w:p>
    <w:p w14:paraId="5C7C9375" w14:textId="6EB8F316" w:rsidR="00C94916" w:rsidRPr="00BA2331" w:rsidRDefault="00B3380E" w:rsidP="006E4ED0">
      <w:pPr>
        <w:pStyle w:val="ProductList-Body"/>
        <w:keepNext/>
      </w:pPr>
      <w:r>
        <w:t>Į „Microsoft“ sargybos patobulintą apsaugą nuo grėsmių neįeina išskleidžiami Kliento duomenys, todėl Kliento duomenų išskleidimo sąlygos, pateiktos OST, netaikomo</w:t>
      </w:r>
      <w:r w:rsidR="00C94916">
        <w:t xml:space="preserve">. </w:t>
      </w:r>
    </w:p>
    <w:p w14:paraId="1DF5B9CA"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22605">
      <w:pPr>
        <w:rPr>
          <w:sz w:val="18"/>
          <w:szCs w:val="18"/>
        </w:rPr>
      </w:pPr>
    </w:p>
    <w:p w14:paraId="2FBE9545" w14:textId="0412F30E" w:rsidR="00ED5457" w:rsidRPr="001F7CE6" w:rsidRDefault="00ED5457" w:rsidP="00922605">
      <w:pPr>
        <w:rPr>
          <w:sz w:val="18"/>
          <w:szCs w:val="18"/>
        </w:rPr>
        <w:sectPr w:rsidR="00ED5457" w:rsidRPr="001F7CE6"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23319401"/>
      <w:r>
        <w:lastRenderedPageBreak/>
        <w:t>1 priedas. Pranešimai</w:t>
      </w:r>
      <w:bookmarkEnd w:id="258"/>
      <w:bookmarkEnd w:id="259"/>
    </w:p>
    <w:p w14:paraId="2F4609B8" w14:textId="0A35F4A9" w:rsidR="004D27A6" w:rsidRPr="00C17F2D" w:rsidRDefault="00D67A4B" w:rsidP="00E040B7">
      <w:pPr>
        <w:pStyle w:val="ProductList-Offering1Heading"/>
        <w:rPr>
          <w:lang w:val="lt-LT"/>
        </w:rPr>
      </w:pPr>
      <w:bookmarkStart w:id="260" w:name="_Toc23319402"/>
      <w:r w:rsidRPr="00C17F2D">
        <w:rPr>
          <w:lang w:val="lt-LT"/>
        </w:rPr>
        <w:t>„Bing Maps“</w:t>
      </w:r>
      <w:bookmarkEnd w:id="260"/>
    </w:p>
    <w:p w14:paraId="6497FF22" w14:textId="77777777" w:rsidR="004E3C9C" w:rsidRDefault="004E3C9C" w:rsidP="004E3C9C">
      <w:pPr>
        <w:pStyle w:val="ProductList-Body"/>
      </w:pPr>
      <w:bookmarkStart w:id="261"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96" w:history="1">
        <w:r>
          <w:rPr>
            <w:rStyle w:val="Hyperlink"/>
          </w:rPr>
          <w:t>go.microsoft.com/?linkid=9710837</w:t>
        </w:r>
      </w:hyperlink>
      <w:r>
        <w:t xml:space="preserve">, ir „Microsoft“ privatumo nuostatos, pateiktos adresu </w:t>
      </w:r>
      <w:hyperlink r:id="rId97" w:history="1">
        <w:r>
          <w:rPr>
            <w:rStyle w:val="Hyperlink"/>
          </w:rPr>
          <w:t>go.microsoft.com/fwlink/?LinkID=248686</w:t>
        </w:r>
      </w:hyperlink>
      <w:r>
        <w:t>.</w:t>
      </w:r>
    </w:p>
    <w:bookmarkStart w:id="262" w:name="ProfessionalServices"/>
    <w:p w14:paraId="76E545C2"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A347A6">
      <w:pPr>
        <w:pStyle w:val="ProductList-Offering1Heading"/>
      </w:pPr>
      <w:bookmarkStart w:id="263" w:name="_Toc6563852"/>
      <w:bookmarkStart w:id="264" w:name="_Toc13858404"/>
      <w:bookmarkStart w:id="265" w:name="_Toc8395064"/>
      <w:bookmarkStart w:id="266" w:name="_Toc23319403"/>
      <w:bookmarkEnd w:id="261"/>
      <w:bookmarkEnd w:id="262"/>
      <w:r>
        <w:t>Profesionalios paslaugos</w:t>
      </w:r>
      <w:bookmarkEnd w:id="263"/>
      <w:bookmarkEnd w:id="264"/>
      <w:bookmarkEnd w:id="265"/>
      <w:bookmarkEnd w:id="266"/>
    </w:p>
    <w:p w14:paraId="22386745" w14:textId="77777777" w:rsidR="00A347A6" w:rsidRDefault="00A347A6" w:rsidP="00A347A6">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w:t>
      </w:r>
    </w:p>
    <w:p w14:paraId="68DE8859" w14:textId="77777777" w:rsidR="00A347A6" w:rsidRDefault="00A347A6" w:rsidP="00A347A6">
      <w:pPr>
        <w:pStyle w:val="ProductList-Body"/>
      </w:pPr>
    </w:p>
    <w:p w14:paraId="3C21A6B5" w14:textId="77777777" w:rsidR="00A347A6" w:rsidRDefault="00A347A6" w:rsidP="00A347A6">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72054890" w14:textId="77777777" w:rsidR="00A347A6" w:rsidRPr="002B2D27" w:rsidRDefault="00A347A6" w:rsidP="00A347A6">
      <w:pPr>
        <w:pStyle w:val="ProductList-Body"/>
        <w:rPr>
          <w:b/>
        </w:rPr>
      </w:pPr>
    </w:p>
    <w:p w14:paraId="4FBDC235" w14:textId="77777777" w:rsidR="00A347A6" w:rsidRPr="002B2D27" w:rsidRDefault="00A347A6" w:rsidP="00A347A6">
      <w:pPr>
        <w:pStyle w:val="ProductList-Body"/>
        <w:keepNext/>
        <w:keepLines/>
        <w:outlineLvl w:val="2"/>
        <w:rPr>
          <w:b/>
          <w:color w:val="00188F"/>
        </w:rPr>
      </w:pPr>
      <w:r>
        <w:rPr>
          <w:b/>
          <w:color w:val="00188F"/>
        </w:rPr>
        <w:t>Profesionalių paslaugų duomenų tvarkymas; nuosavybė</w:t>
      </w:r>
    </w:p>
    <w:p w14:paraId="3DD05BDF" w14:textId="77777777" w:rsidR="00A347A6" w:rsidRDefault="00A347A6" w:rsidP="00A347A6">
      <w:pPr>
        <w:pStyle w:val="ProductList-Body"/>
      </w:pPr>
      <w:r>
        <w:t>Profesionalių paslaugų duomenys bus naudojami ar kitaip tvarkomi tik siekiant Klientui teikti Profesionalias paslaugas, įskaitant tikslus, suderinamus su tokių paslaugų teikimu. „Microsoft“ nenaudos ar kitaip netvarkys Profesionalių paslaugų duomenų ir nesistengs gauti jais pagrįstos informacijos jokiais reklamos ar panašiais komerciniais tikslais. Pagal šalių susitarimą Klientui priklauso visos teisės, nuosavybės ir su pelno gavimu susijusios teisės į Profesionalių paslaugų duomenis. „Microsoft“ nesuteikiama jokių teisių į Profesionalių paslaugų duomenis, išskyrus tas, kurias Klientas suteikia bendrovei „Microsoft“, kad ši užtikrintų Profesionalių paslaugų teikimą Klientui. „Microsoft“ teisių į programinę įrangą arba paslaugas, kurių licenciją „Microsoft“ suteikia Klientui, šios pastraipos teiginiai nepakeičia.</w:t>
      </w:r>
    </w:p>
    <w:p w14:paraId="7D615412" w14:textId="77777777" w:rsidR="00A347A6" w:rsidRDefault="00A347A6" w:rsidP="00A347A6">
      <w:pPr>
        <w:pStyle w:val="ProductList-Body"/>
      </w:pPr>
    </w:p>
    <w:p w14:paraId="19E3437B" w14:textId="77777777" w:rsidR="00A347A6" w:rsidRPr="00325A16" w:rsidRDefault="00A347A6" w:rsidP="00A347A6">
      <w:pPr>
        <w:pStyle w:val="ProductList-Body"/>
        <w:outlineLvl w:val="2"/>
        <w:rPr>
          <w:b/>
          <w:color w:val="00188F"/>
        </w:rPr>
      </w:pPr>
      <w:r>
        <w:rPr>
          <w:b/>
          <w:color w:val="00188F"/>
        </w:rPr>
        <w:t>Profesionalių paslaugų duomenų atskleidimas</w:t>
      </w:r>
    </w:p>
    <w:p w14:paraId="3EA092C9" w14:textId="77777777" w:rsidR="00A347A6" w:rsidRDefault="00A347A6" w:rsidP="00A347A6">
      <w:pPr>
        <w:pStyle w:val="ProductList-Body"/>
      </w:pPr>
      <w:r>
        <w:t>OST duomenų apsaugos sąlygų skyriaus nuostata „Klientų duomenų atskleidimas“ taikomas Kliento įsipareigojimui dėl Profesionalių paslaugų, Profesionalių paslaugų duomenų atžvilgiu.</w:t>
      </w:r>
    </w:p>
    <w:p w14:paraId="312BFF57" w14:textId="77777777" w:rsidR="00A347A6" w:rsidRDefault="00A347A6" w:rsidP="00A347A6">
      <w:pPr>
        <w:pStyle w:val="ProductList-Body"/>
      </w:pPr>
    </w:p>
    <w:p w14:paraId="7FEF69AB" w14:textId="77777777" w:rsidR="00A347A6" w:rsidRPr="002B2D27" w:rsidRDefault="00A347A6" w:rsidP="00A347A6">
      <w:pPr>
        <w:pStyle w:val="ProductList-Body"/>
        <w:outlineLvl w:val="2"/>
        <w:rPr>
          <w:b/>
          <w:color w:val="00188F"/>
        </w:rPr>
      </w:pPr>
      <w:r>
        <w:rPr>
          <w:b/>
          <w:color w:val="00188F"/>
        </w:rPr>
        <w:t>Asmeninių duomenų tvarkymas; BDAR</w:t>
      </w:r>
    </w:p>
    <w:p w14:paraId="1EB5C6C0" w14:textId="77777777" w:rsidR="00A347A6" w:rsidRDefault="00A347A6" w:rsidP="00A347A6">
      <w:pPr>
        <w:pStyle w:val="ProductList-Body"/>
      </w:pPr>
      <w:r>
        <w:t>Asmeniniai duomenys, kuriuos „Microsoft“ pateikia Klientas arba pateikiami Kliento vardu, dėl susitarimo su „Microsoft“ gauti Profesionalias paslaugas taip pat yra Profesionalių paslaugų 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3E967084" w14:textId="77777777" w:rsidR="00A347A6" w:rsidRDefault="00A347A6" w:rsidP="00A347A6">
      <w:pPr>
        <w:pStyle w:val="ProductList-Body"/>
      </w:pPr>
    </w:p>
    <w:p w14:paraId="2C675DB5" w14:textId="77777777" w:rsidR="00A347A6" w:rsidRPr="002B2D27" w:rsidRDefault="00A347A6" w:rsidP="00A347A6">
      <w:pPr>
        <w:pStyle w:val="ProductList-Body"/>
        <w:outlineLvl w:val="2"/>
        <w:rPr>
          <w:b/>
          <w:color w:val="0072C6"/>
        </w:rPr>
      </w:pPr>
      <w:r>
        <w:rPr>
          <w:b/>
          <w:color w:val="0072C6"/>
        </w:rPr>
        <w:tab/>
        <w:t>Tvarkytojo ir valdytojo vaidmenys bei pareigos</w:t>
      </w:r>
    </w:p>
    <w:p w14:paraId="1482B5DC" w14:textId="77777777" w:rsidR="00A347A6" w:rsidRPr="00CD1288" w:rsidRDefault="00A347A6" w:rsidP="00A347A6">
      <w:pPr>
        <w:pStyle w:val="ProductList-Body"/>
        <w:ind w:left="158"/>
      </w:pPr>
      <w:r>
        <w:t>Dėl tokių duomenų Klientas ir „Microsoft“ susitaria, kad Klientas yra į Profesionalių paslaugų duomenis įtrauktų Asmeninių duomenų valdytojas, o „Microsoft“ yra tvarkytoja, išskyrus tuos atvejus, kai Klientas veikia kaip Asmeninių duomenų tvarkytojas, kuriuo atveju „Microsoft“ yra antrinė duomenų tvarkytoja. „Microsoft“ Asmeninius duomenis tvarkys tik pagal Kliento dokumentais patvirtintus nurodymus. Klientas sutinka, kad jo bendrojo licencijavimo sutartis (įskaitant OST) ir bet koks šalių pasirašytas paslaugų teikimo dokumentas yra Kliento išsami ir galutinė dokumentuota instrukcija „Microsoft“ tvarkyti Asmeninius duomenis, esančius Profesionalių paslaugų duomenyse. Dėl papildomų ar kitų instrukcijų reikia susitarti pagal Kliento bendrojo licencijavimo sutarties arba paslaugų teikimo keitimo tvarką. Bet kuriuo atveju, kai taikomas BDAR ir Klientas yra duomenų tvarkytojas, Klientas įmonei „Microsoft“ garantuoja, kad Kliento nurodymai, įskaitant „Microsoft“ paskyrimą duomenų tvarkytoja arba antrine tvarkytoja, įgalioti atitinkamo valdytojo.</w:t>
      </w:r>
    </w:p>
    <w:p w14:paraId="758768DF" w14:textId="77777777" w:rsidR="00A347A6" w:rsidRDefault="00A347A6" w:rsidP="00A347A6">
      <w:pPr>
        <w:pStyle w:val="ProductList-Body"/>
        <w:ind w:left="158"/>
      </w:pPr>
    </w:p>
    <w:p w14:paraId="66CF3CCE" w14:textId="77777777" w:rsidR="00A347A6" w:rsidRPr="002B2D27" w:rsidRDefault="00A347A6" w:rsidP="00A347A6">
      <w:pPr>
        <w:pStyle w:val="ProductList-Body"/>
        <w:outlineLvl w:val="2"/>
        <w:rPr>
          <w:b/>
          <w:color w:val="0072C6"/>
        </w:rPr>
      </w:pPr>
      <w:r>
        <w:rPr>
          <w:b/>
          <w:color w:val="0072C6"/>
        </w:rPr>
        <w:tab/>
      </w:r>
      <w:r>
        <w:rPr>
          <w:b/>
          <w:bCs/>
          <w:color w:val="0072C6"/>
        </w:rPr>
        <w:t>Išsami informacija</w:t>
      </w:r>
      <w:r>
        <w:t xml:space="preserve"> </w:t>
      </w:r>
      <w:r w:rsidRPr="00744F31">
        <w:rPr>
          <w:b/>
          <w:bCs/>
          <w:color w:val="0072C6"/>
        </w:rPr>
        <w:t>apie tvarkymą</w:t>
      </w:r>
    </w:p>
    <w:p w14:paraId="375C862D" w14:textId="77777777" w:rsidR="00A347A6" w:rsidRPr="009F5675" w:rsidRDefault="00A347A6" w:rsidP="00A347A6">
      <w:pPr>
        <w:pStyle w:val="ProductList-Body"/>
      </w:pPr>
      <w:r>
        <w:rPr>
          <w:b/>
          <w:color w:val="0072C6"/>
        </w:rPr>
        <w:tab/>
      </w:r>
      <w:r>
        <w:rPr>
          <w:rStyle w:val="ProductList-BodyChar"/>
        </w:rPr>
        <w:t>Šalys</w:t>
      </w:r>
      <w:r>
        <w:t xml:space="preserve"> patvirtina ir sutaria, kad:</w:t>
      </w:r>
    </w:p>
    <w:p w14:paraId="73942FEE" w14:textId="77777777" w:rsidR="00A347A6" w:rsidRDefault="00A347A6" w:rsidP="00074BE6">
      <w:pPr>
        <w:pStyle w:val="ProductList-Body"/>
        <w:numPr>
          <w:ilvl w:val="0"/>
          <w:numId w:val="13"/>
        </w:numPr>
        <w:ind w:left="560"/>
      </w:pPr>
      <w:r>
        <w:t>tvarkomi tik tie Asmeniniai duomenys, kurie patenka į BDAR aprėptį;</w:t>
      </w:r>
    </w:p>
    <w:p w14:paraId="16FFB786" w14:textId="77777777" w:rsidR="00A347A6" w:rsidRDefault="00A347A6" w:rsidP="00074BE6">
      <w:pPr>
        <w:pStyle w:val="ProductList-Body"/>
        <w:numPr>
          <w:ilvl w:val="0"/>
          <w:numId w:val="13"/>
        </w:numPr>
        <w:ind w:left="560"/>
      </w:pPr>
      <w:r>
        <w:t xml:space="preserve">duomenų tvarkymas tęsis tol, kol Klientas turės teisę naudoti Profesionalias paslaugas ir tol, kol sutinkamai su Klientu nebus panaikinti ar grąžinti Asmeniniai duomenys; </w:t>
      </w:r>
    </w:p>
    <w:p w14:paraId="6B303F1B" w14:textId="77777777" w:rsidR="00A347A6" w:rsidRDefault="00A347A6" w:rsidP="00074BE6">
      <w:pPr>
        <w:pStyle w:val="ProductList-Body"/>
        <w:numPr>
          <w:ilvl w:val="0"/>
          <w:numId w:val="13"/>
        </w:numPr>
        <w:ind w:left="560"/>
      </w:pPr>
      <w:r>
        <w:t xml:space="preserve">Duomenų tvarkymo pobūdis ir tikslas turėtų būti teikti Produktą arba Profesionalias paslaugas pagal Kliento bendrojo licencijavimo sutartį ir paslaugų teikimo dokumentą. </w:t>
      </w:r>
    </w:p>
    <w:p w14:paraId="34F1EE30" w14:textId="77777777" w:rsidR="00A347A6" w:rsidRDefault="00A347A6" w:rsidP="00074BE6">
      <w:pPr>
        <w:pStyle w:val="ProductList-Body"/>
        <w:numPr>
          <w:ilvl w:val="0"/>
          <w:numId w:val="13"/>
        </w:numPr>
        <w:ind w:left="560"/>
      </w:pPr>
      <w:r>
        <w:t xml:space="preserve">teikiant Profesionalias paslaugas tvarkomų Asmeninių duomenų tipai apima tik tuos duomenis, kurie aiškiai nurodyti BDAR 4 straipsnyje; ir </w:t>
      </w:r>
    </w:p>
    <w:p w14:paraId="404B792F" w14:textId="77777777" w:rsidR="00A347A6" w:rsidRDefault="00A347A6" w:rsidP="00074BE6">
      <w:pPr>
        <w:pStyle w:val="ProductList-Body"/>
        <w:numPr>
          <w:ilvl w:val="0"/>
          <w:numId w:val="13"/>
        </w:numPr>
        <w:ind w:left="562"/>
      </w:pPr>
      <w:r>
        <w:t>Duomenų subjektų kategorijos yra Kliento atstovai ir galutiniai naudotojai, pavyzdžiui, darbuotojai, rangovai, bendradarbiai ir klientai.</w:t>
      </w:r>
    </w:p>
    <w:p w14:paraId="2A74E06F" w14:textId="77777777" w:rsidR="00A347A6" w:rsidRDefault="00A347A6" w:rsidP="00A347A6">
      <w:pPr>
        <w:pStyle w:val="ProductList-Body"/>
      </w:pPr>
    </w:p>
    <w:p w14:paraId="60D2CC6D" w14:textId="77777777" w:rsidR="00A347A6" w:rsidRPr="00325A16" w:rsidRDefault="00A347A6" w:rsidP="00A347A6">
      <w:pPr>
        <w:pStyle w:val="ProductList-Body"/>
        <w:outlineLvl w:val="2"/>
        <w:rPr>
          <w:b/>
          <w:color w:val="0072C6"/>
        </w:rPr>
      </w:pPr>
      <w:r>
        <w:rPr>
          <w:b/>
          <w:color w:val="0072C6"/>
        </w:rPr>
        <w:lastRenderedPageBreak/>
        <w:tab/>
        <w:t>Duomenų subjektų teisės; pagalba dėl užklausų</w:t>
      </w:r>
    </w:p>
    <w:p w14:paraId="11F96417" w14:textId="77777777" w:rsidR="00A347A6" w:rsidRDefault="00A347A6" w:rsidP="00A347A6">
      <w:pPr>
        <w:pStyle w:val="ProductList-Body"/>
        <w:ind w:left="158"/>
      </w:pPr>
      <w:r>
        <w:t>Profesionalių paslaugų duomenis, kurios Klientas laiko Internete teikiamose paslaugose, „Microsoft“ laikys pagal toliau OST skyriaus „Duomenų apsaugos sąlygos“ nuostatose „Duomenų subjektų teisės; pagalba dėl užklausų“ nurodytus įsipareigojimus. Kitų Profesionalių paslaugų duomenų atveju „Microsoft“ panaikins arba grąžins visas Profesionalių paslaugų duomenų kopijas, kaip nurodyta toliau skyriuje „Duomenų naikinimas arba grąžinimas“.</w:t>
      </w:r>
    </w:p>
    <w:p w14:paraId="27818ED0" w14:textId="77777777" w:rsidR="00A347A6" w:rsidRDefault="00A347A6" w:rsidP="00A347A6">
      <w:pPr>
        <w:pStyle w:val="ProductList-Body"/>
      </w:pPr>
    </w:p>
    <w:p w14:paraId="30508DD7" w14:textId="77777777" w:rsidR="00A347A6" w:rsidRPr="00325A16" w:rsidRDefault="00A347A6" w:rsidP="00A347A6">
      <w:pPr>
        <w:pStyle w:val="ProductList-Body"/>
        <w:outlineLvl w:val="2"/>
        <w:rPr>
          <w:b/>
          <w:color w:val="0072C6"/>
        </w:rPr>
      </w:pPr>
      <w:r>
        <w:rPr>
          <w:b/>
          <w:color w:val="0072C6"/>
        </w:rPr>
        <w:tab/>
        <w:t>Įrašai apie tvarkymo veiksmus</w:t>
      </w:r>
    </w:p>
    <w:p w14:paraId="1D5E4780" w14:textId="77777777" w:rsidR="00A347A6" w:rsidRDefault="00A347A6" w:rsidP="00A347A6">
      <w:pPr>
        <w:pStyle w:val="ProductList-Body"/>
        <w:ind w:left="180"/>
      </w:pPr>
      <w:r>
        <w:t>„Microsoft“ saugos visus 30(2) Bendrojo duomenų apsaugos reglamento (BDAR) straipsnyje nurodytus reikiamus įrašus ir pateikęs prašymą klientas galės gauti prie jų prieigą asmeniniams duomenims apdoroti kliento vardu taikytinu mastu.</w:t>
      </w:r>
    </w:p>
    <w:p w14:paraId="44E9BD89" w14:textId="77777777" w:rsidR="00A347A6" w:rsidRDefault="00A347A6" w:rsidP="00A347A6">
      <w:pPr>
        <w:pStyle w:val="ProductList-Body"/>
      </w:pPr>
    </w:p>
    <w:p w14:paraId="561907E9" w14:textId="77777777" w:rsidR="00A347A6" w:rsidRPr="002B2D27" w:rsidRDefault="00A347A6" w:rsidP="00A347A6">
      <w:pPr>
        <w:pStyle w:val="ProductList-Body"/>
        <w:outlineLvl w:val="2"/>
        <w:rPr>
          <w:b/>
          <w:color w:val="00188F"/>
        </w:rPr>
      </w:pPr>
      <w:r>
        <w:rPr>
          <w:b/>
          <w:color w:val="00188F"/>
        </w:rPr>
        <w:t>Duomenų sauga</w:t>
      </w:r>
    </w:p>
    <w:p w14:paraId="19515901" w14:textId="77777777" w:rsidR="00A347A6" w:rsidRPr="00325A16" w:rsidRDefault="00A347A6" w:rsidP="00A347A6">
      <w:pPr>
        <w:pStyle w:val="ProductList-Body"/>
        <w:outlineLvl w:val="2"/>
        <w:rPr>
          <w:b/>
          <w:color w:val="0072C6"/>
        </w:rPr>
      </w:pPr>
      <w:r>
        <w:rPr>
          <w:b/>
          <w:color w:val="0072C6"/>
        </w:rPr>
        <w:tab/>
        <w:t>Saugos praktika ir strategijos</w:t>
      </w:r>
    </w:p>
    <w:p w14:paraId="60D0294B" w14:textId="77777777" w:rsidR="00A347A6" w:rsidRDefault="00A347A6" w:rsidP="00A347A6">
      <w:pPr>
        <w:pStyle w:val="ProductList-Body"/>
        <w:ind w:left="158"/>
      </w:pPr>
      <w:r>
        <w:t>„Microsoft“ įgyvendins ir tvarkys atitinkamas technines bei organizacines priemones siekdama apsaugoti Profesionalių paslaugų duomenis. Šios priemonės bus nurodytos „Microsoft“ saugos strategijoje. „Microsoft“ šią strategiją pateiks Klientui kartu su kita informacija, kurios pagrįstai prašo Klientas ir kuri susijusi su „Microsoft“ saugos praktika ir strategijomis.</w:t>
      </w:r>
    </w:p>
    <w:p w14:paraId="2CCD0959" w14:textId="77777777" w:rsidR="00A347A6" w:rsidRDefault="00A347A6" w:rsidP="00A347A6">
      <w:pPr>
        <w:pStyle w:val="ProductList-Body"/>
      </w:pPr>
    </w:p>
    <w:p w14:paraId="50EC72C6" w14:textId="77777777" w:rsidR="00A347A6" w:rsidRPr="009E21A6" w:rsidRDefault="00A347A6" w:rsidP="00A347A6">
      <w:pPr>
        <w:pStyle w:val="ProductList-Body"/>
        <w:outlineLvl w:val="2"/>
        <w:rPr>
          <w:b/>
          <w:color w:val="0072C6"/>
        </w:rPr>
      </w:pPr>
      <w:r>
        <w:tab/>
      </w:r>
      <w:r>
        <w:rPr>
          <w:b/>
          <w:color w:val="0072C6"/>
        </w:rPr>
        <w:t>Kliento pareigos</w:t>
      </w:r>
    </w:p>
    <w:p w14:paraId="19FBEECC" w14:textId="77777777" w:rsidR="00A347A6" w:rsidRDefault="00A347A6" w:rsidP="00A347A6">
      <w:pPr>
        <w:pStyle w:val="ProductList-Body"/>
        <w:ind w:left="158"/>
      </w:pPr>
      <w:r w:rsidRPr="00744F31">
        <w:t>„Microsoft“ suteikia Klientui neišimtinę, neperleidžiamą, nuolatinę licenciją atkurti, naudoti ir modifikuoti Paslaugų rezultatus tik pagal Kliento bendrojo licencijavimo sąlygas ir kitus pasirašytus paslaugų teikimo dokumentus</w:t>
      </w:r>
      <w:r w:rsidRPr="00035C10">
        <w:t>.</w:t>
      </w:r>
      <w:r>
        <w:t xml:space="preserve"> Be to, dėl Kliento Profesionalių paslaugų įsipareigojimo Klientas sutinka neteikti jokių Profesionalių paslaugų duomenų, išskyrus Palaikymo duomenis „Microsoft“, kuriems taikomos Šeimos švietimo teisių ir privatumo įstatymo 20 U.S.C. § 1232g (FERPA) arba 1996 m. Sveikatos draudimo perkeliamumo ir atskaitomybės aktą. (Pub. L. 104-191) (HIPAA) nuostatos.</w:t>
      </w:r>
    </w:p>
    <w:p w14:paraId="7104CBEB" w14:textId="77777777" w:rsidR="00A347A6" w:rsidRPr="002B2D27" w:rsidRDefault="00A347A6" w:rsidP="00A347A6">
      <w:pPr>
        <w:pStyle w:val="ProductList-Body"/>
        <w:rPr>
          <w:b/>
        </w:rPr>
      </w:pPr>
    </w:p>
    <w:p w14:paraId="600FDEF8" w14:textId="77777777" w:rsidR="00A347A6" w:rsidRDefault="00A347A6" w:rsidP="00A347A6">
      <w:pPr>
        <w:pStyle w:val="ProductList-Body"/>
        <w:outlineLvl w:val="2"/>
        <w:rPr>
          <w:b/>
          <w:color w:val="00188F"/>
        </w:rPr>
      </w:pPr>
      <w:r>
        <w:rPr>
          <w:b/>
          <w:color w:val="00188F"/>
        </w:rPr>
        <w:t>Pranešimas apie saugos incidentus</w:t>
      </w:r>
    </w:p>
    <w:p w14:paraId="5BE9BFCF" w14:textId="77777777" w:rsidR="00A347A6" w:rsidRPr="00003CD3" w:rsidRDefault="00A347A6" w:rsidP="00A347A6">
      <w:pPr>
        <w:pStyle w:val="ProductList-Body"/>
      </w:pPr>
      <w:r>
        <w:rPr>
          <w:rStyle w:val="ProductList-BodyChar"/>
        </w:rPr>
        <w:t>OST</w:t>
      </w:r>
      <w:r>
        <w:t xml:space="preserve"> Duomenų apsaugos sąlygų skyriaus nuostata „Pranešimas apie saugos incidentus“ taikomas Kliento įsipareigojimui dėl Profesionalių paslaugų, Profesionalių paslaugų duomenų atžvilgiu.</w:t>
      </w:r>
    </w:p>
    <w:p w14:paraId="317061BC" w14:textId="77777777" w:rsidR="00A347A6" w:rsidRPr="002B2D27" w:rsidRDefault="00A347A6" w:rsidP="00A347A6">
      <w:pPr>
        <w:pStyle w:val="ProductList-Body"/>
        <w:rPr>
          <w:b/>
        </w:rPr>
      </w:pPr>
    </w:p>
    <w:p w14:paraId="3F62349A" w14:textId="77777777" w:rsidR="00A347A6" w:rsidRPr="00FC21E6" w:rsidRDefault="00A347A6" w:rsidP="00A347A6">
      <w:pPr>
        <w:pStyle w:val="ProductList-Body"/>
        <w:keepNext/>
        <w:keepLines/>
        <w:outlineLvl w:val="2"/>
      </w:pPr>
      <w:r>
        <w:rPr>
          <w:b/>
          <w:color w:val="00188F"/>
        </w:rPr>
        <w:t>Duomenų perleidimas</w:t>
      </w:r>
    </w:p>
    <w:p w14:paraId="3588C07A" w14:textId="77777777" w:rsidR="00A347A6" w:rsidRPr="00003CD3" w:rsidRDefault="00A347A6" w:rsidP="00A347A6">
      <w:pPr>
        <w:pStyle w:val="ProductList-Body"/>
        <w:rPr>
          <w:b/>
        </w:rPr>
      </w:pPr>
      <w:r>
        <w:rPr>
          <w:rStyle w:val="ProductList-BodyChar"/>
        </w:rPr>
        <w:t>Atsižvelgiant</w:t>
      </w:r>
      <w:r>
        <w:t xml:space="preserve"> į Profesionalių paslaugų duomenis. „Microsoft“ prisiima įsipareigojimus, taikomus Asmeniniams duomenis OST Duomenų apsaugos sąlygų skyriaus nuostatoje „Duomenų perkėlimas“</w:t>
      </w:r>
      <w:r>
        <w:rPr>
          <w:szCs w:val="18"/>
        </w:rPr>
        <w:t>.</w:t>
      </w:r>
    </w:p>
    <w:p w14:paraId="5A4CDB90" w14:textId="77777777" w:rsidR="00A347A6" w:rsidRPr="00003CD3" w:rsidRDefault="00A347A6" w:rsidP="00A347A6">
      <w:pPr>
        <w:pStyle w:val="ProductList-Body"/>
        <w:rPr>
          <w:b/>
        </w:rPr>
      </w:pPr>
    </w:p>
    <w:p w14:paraId="51901BF2" w14:textId="77777777" w:rsidR="00A347A6" w:rsidRPr="002B2D27" w:rsidRDefault="00A347A6" w:rsidP="00A347A6">
      <w:pPr>
        <w:pStyle w:val="ProductList-Body"/>
        <w:outlineLvl w:val="2"/>
      </w:pPr>
      <w:r>
        <w:rPr>
          <w:b/>
          <w:color w:val="00188F"/>
        </w:rPr>
        <w:t>Duomenų naikinimas ar grąžinimas</w:t>
      </w:r>
    </w:p>
    <w:p w14:paraId="208CFDB0" w14:textId="77777777" w:rsidR="00A347A6" w:rsidRDefault="00A347A6" w:rsidP="00A347A6">
      <w:pPr>
        <w:pStyle w:val="ProductList-Body"/>
      </w:pPr>
      <w:r>
        <w:t>„Microsoft“ panaikins arba grąžins visas Profesionalių paslaugų duomenų kopijas, kai bus pasiekti verslo tikslai, dėl kurių Profesionalių paslaugų duomenys buvo renkami arba perduodami, arba anksčiau, jei bus gautas Kliento prašymas, išskyrus atvejus, kai taikytina teisė reikalauja saugoti Profesionalių paslaugų duomenis..</w:t>
      </w:r>
    </w:p>
    <w:p w14:paraId="5BED1C8E" w14:textId="77777777" w:rsidR="00A347A6" w:rsidRDefault="00A347A6" w:rsidP="00A347A6">
      <w:pPr>
        <w:pStyle w:val="ProductList-Body"/>
      </w:pPr>
    </w:p>
    <w:p w14:paraId="326D68B3" w14:textId="77777777" w:rsidR="00A347A6" w:rsidRPr="006451B2" w:rsidRDefault="00A347A6" w:rsidP="00A347A6">
      <w:pPr>
        <w:pStyle w:val="ProductList-Body"/>
        <w:outlineLvl w:val="2"/>
      </w:pPr>
      <w:bookmarkStart w:id="267" w:name="_Toc527036905"/>
      <w:r>
        <w:rPr>
          <w:b/>
          <w:color w:val="00188F"/>
        </w:rPr>
        <w:t>Tvarkytojų konfidencialumo įsipareigojimas</w:t>
      </w:r>
      <w:bookmarkEnd w:id="267"/>
    </w:p>
    <w:p w14:paraId="2A567132" w14:textId="77777777" w:rsidR="00A347A6" w:rsidRPr="00003CD3" w:rsidRDefault="00A347A6" w:rsidP="00A347A6">
      <w:pPr>
        <w:pStyle w:val="ProductList-Body"/>
        <w:rPr>
          <w:b/>
        </w:rPr>
      </w:pPr>
      <w:r>
        <w:t>„Microsoft“ užtikrina, kad Profesionalių paslaugų duomenų tvarkymu užsiimantis personalas (i) tokius duomenis tvarkys tik vadovaudamasis Kliento nurodymais ir (ii) įsipareigos išsaugoti tokių duomenų konfidencialumą bei saugą net ir pasibaigus susitarimui.</w:t>
      </w:r>
    </w:p>
    <w:p w14:paraId="514160A8" w14:textId="77777777" w:rsidR="00A347A6" w:rsidRPr="00003CD3" w:rsidRDefault="00A347A6" w:rsidP="00A347A6">
      <w:pPr>
        <w:pStyle w:val="ProductList-Body"/>
        <w:rPr>
          <w:b/>
        </w:rPr>
      </w:pPr>
    </w:p>
    <w:p w14:paraId="5425F089" w14:textId="77777777" w:rsidR="00A347A6" w:rsidRPr="002B2D27" w:rsidRDefault="00A347A6" w:rsidP="00A347A6">
      <w:pPr>
        <w:pStyle w:val="ProductList-Body"/>
        <w:outlineLvl w:val="2"/>
      </w:pPr>
      <w:r>
        <w:rPr>
          <w:b/>
          <w:color w:val="00188F"/>
        </w:rPr>
        <w:t>Pranešimas apie naudojimąsi antrinių duomenų tvarkytojų paslaugomis ir naudojimosi kontrolė</w:t>
      </w:r>
    </w:p>
    <w:p w14:paraId="4E899A00" w14:textId="77777777" w:rsidR="00A347A6" w:rsidRDefault="00A347A6" w:rsidP="00A347A6">
      <w:pPr>
        <w:pStyle w:val="ProductList-Body"/>
        <w:rPr>
          <w:rStyle w:val="ProductList-BodyChar"/>
        </w:rPr>
      </w:pPr>
      <w:r>
        <w:rPr>
          <w:rStyle w:val="ProductList-BodyChar"/>
        </w:rPr>
        <w:t xml:space="preserve">„Microsoft“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Profesionalių paslaugų duomenims tvarkyti samdys subrangovus, jei tokio sutikimo reikia pagal Standartines sutarčių sąlygas ar BDAR sąlygas. </w:t>
      </w:r>
    </w:p>
    <w:p w14:paraId="0FE5D0DD" w14:textId="77777777" w:rsidR="00A347A6" w:rsidRPr="00003CD3" w:rsidRDefault="00A347A6" w:rsidP="00A347A6">
      <w:pPr>
        <w:pStyle w:val="ProductList-Body"/>
        <w:rPr>
          <w:rStyle w:val="ProductList-BodyChar"/>
        </w:rPr>
      </w:pPr>
    </w:p>
    <w:p w14:paraId="7E8A601C" w14:textId="77777777" w:rsidR="00A347A6" w:rsidRDefault="00A347A6" w:rsidP="00A347A6">
      <w:pPr>
        <w:pStyle w:val="ProductList-Body"/>
        <w:rPr>
          <w:rStyle w:val="ProductList-BodyChar"/>
        </w:rPr>
      </w:pPr>
      <w:r>
        <w:rPr>
          <w:rStyle w:val="ProductList-BodyChar"/>
        </w:rPr>
        <w:t>„Microsoft“ atsakinga už tai, kad jos Profesionalių paslaugų duomenų Antriniai duomenų tvarkytojai laikytųsi šių OST 1 priede nustatytų „Microsoft“ įsipareigojimų. „Microsoft“ raštiška sutartimi užtikrina, kad Antrinis duomenų tvarkytojas pasiekti ir naudoti Profesionalių paslaugų duomenis gali tik tada, jei tai būtina teikiant paslaugas, dėl kurių teikimo „Microsoft“ jį pasamdė, ir jam draudžiama naudoti Profesionalių paslaugų duomenis bet kokiu kitu tikslu. „Microsoft“ užtikrina, kad su Antriniais duomenų tvarkytojais bus sudaromos raštiškos sutartys, pagal kurias jie privalės užtikrinti bent tokį patį asmens duomenų apsaugos lygį, koks įmonei „Microsoft“ nurodytas OST 1 priede.</w:t>
      </w:r>
    </w:p>
    <w:p w14:paraId="1D960A5C" w14:textId="77777777" w:rsidR="00A347A6" w:rsidRPr="00003CD3" w:rsidRDefault="00A347A6" w:rsidP="00A347A6">
      <w:pPr>
        <w:pStyle w:val="ProductList-Body"/>
        <w:rPr>
          <w:rStyle w:val="ProductList-BodyChar"/>
        </w:rPr>
      </w:pPr>
    </w:p>
    <w:p w14:paraId="20182C63" w14:textId="77777777" w:rsidR="00A347A6" w:rsidRPr="002B2D27" w:rsidRDefault="00A347A6" w:rsidP="00A347A6">
      <w:pPr>
        <w:pStyle w:val="ProductList-Body"/>
        <w:rPr>
          <w:rStyle w:val="ProductList-BodyChar"/>
        </w:rPr>
      </w:pPr>
      <w:r>
        <w:rPr>
          <w:rStyle w:val="ProductList-BodyChar"/>
        </w:rPr>
        <w:t>Kalbant apie Profesionalių paslaugų duomenis, išskyrus Pagalbinius duomenis, „Microsoft“ Antrinių duomenų tvarkytojų sąrašas pateikiamas gavus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5A6B97F2" w14:textId="77777777" w:rsidR="00A347A6" w:rsidRPr="00003CD3" w:rsidRDefault="00A347A6" w:rsidP="00A347A6">
      <w:pPr>
        <w:pStyle w:val="ProductList-Body"/>
        <w:rPr>
          <w:rStyle w:val="ProductList-BodyChar"/>
        </w:rPr>
      </w:pPr>
    </w:p>
    <w:p w14:paraId="6CB111C7" w14:textId="77777777" w:rsidR="00A347A6" w:rsidRDefault="00A347A6" w:rsidP="00A347A6">
      <w:pPr>
        <w:pStyle w:val="ProductList-Body"/>
        <w:rPr>
          <w:rStyle w:val="ProductList-BodyChar"/>
        </w:rPr>
      </w:pPr>
      <w:r>
        <w:rPr>
          <w:rStyle w:val="ProductList-BodyChar"/>
        </w:rPr>
        <w:t>Jei Klientas nepatvirtina naujo Antrinio duomenų tvarkytojo, Klientas gali nutraukti paveiktų Profesionalių paslaugų susitarimą iki informavimo laikotarpio pabaigos pateikdamas rašytinį pranešimą apie nutraukimą, kuriame turi būti pateiktas nepatvirtinimo priežasčių paaiškinimas.</w:t>
      </w:r>
    </w:p>
    <w:p w14:paraId="6003EA97" w14:textId="77777777" w:rsidR="00A347A6" w:rsidRPr="00003CD3" w:rsidRDefault="00A347A6" w:rsidP="00A347A6">
      <w:pPr>
        <w:pStyle w:val="ProductList-Body"/>
        <w:rPr>
          <w:rStyle w:val="ProductList-BodyChar"/>
        </w:rPr>
      </w:pPr>
    </w:p>
    <w:p w14:paraId="114B80E5" w14:textId="77777777" w:rsidR="00A347A6" w:rsidRPr="002B2D27" w:rsidRDefault="00A347A6" w:rsidP="00A347A6">
      <w:pPr>
        <w:pStyle w:val="ProductList-Body"/>
        <w:rPr>
          <w:rStyle w:val="ProductList-BodyChar"/>
        </w:rPr>
      </w:pPr>
      <w:r>
        <w:rPr>
          <w:rStyle w:val="ProductList-BodyChar"/>
        </w:rPr>
        <w:t>Dėl Palaikymo duomenų, 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89C8319" w14:textId="77777777" w:rsidR="00A347A6" w:rsidRDefault="00A347A6" w:rsidP="00A347A6">
      <w:pPr>
        <w:pStyle w:val="ProductList-Body"/>
        <w:rPr>
          <w:rStyle w:val="ProductList-BodyChar"/>
        </w:rPr>
      </w:pPr>
    </w:p>
    <w:p w14:paraId="475E0882" w14:textId="77777777" w:rsidR="00A347A6" w:rsidRPr="00FC21E6" w:rsidRDefault="00A347A6" w:rsidP="00A347A6">
      <w:pPr>
        <w:pStyle w:val="ProductList-Body"/>
        <w:outlineLvl w:val="2"/>
      </w:pPr>
      <w:r>
        <w:rPr>
          <w:b/>
          <w:color w:val="00188F"/>
        </w:rPr>
        <w:t>Papildomos palaikymo duomenų sąlygos</w:t>
      </w:r>
    </w:p>
    <w:p w14:paraId="7D79466E" w14:textId="77777777" w:rsidR="00A347A6" w:rsidRDefault="00A347A6" w:rsidP="00A347A6">
      <w:pPr>
        <w:pStyle w:val="ProductList-Body"/>
        <w:outlineLvl w:val="2"/>
        <w:rPr>
          <w:b/>
          <w:color w:val="0072C6"/>
        </w:rPr>
      </w:pPr>
      <w:r>
        <w:rPr>
          <w:b/>
          <w:color w:val="0072C6"/>
        </w:rPr>
        <w:tab/>
        <w:t>Palaikymo duomenų sauga</w:t>
      </w:r>
    </w:p>
    <w:p w14:paraId="308FD6AF" w14:textId="77777777" w:rsidR="00A347A6" w:rsidRDefault="00A347A6" w:rsidP="00A347A6">
      <w:pPr>
        <w:pStyle w:val="ProductList-Body"/>
        <w:ind w:left="158"/>
      </w:pPr>
      <w:r>
        <w:t>„Microsoft“ įgyvendins ir tvarkys atitinkamas technines bei organizacines priemones, kad apsaugotų Palaikymo duomenis. Šios priemonės atitiks toliau nurodytus ISO 27001, ISO 27002 ir ISO 27018 reikalavimus</w:t>
      </w:r>
    </w:p>
    <w:p w14:paraId="192BC0A2" w14:textId="77777777" w:rsidR="00A347A6" w:rsidRPr="002B2D27" w:rsidRDefault="00A347A6" w:rsidP="00A347A6">
      <w:pPr>
        <w:pStyle w:val="ProductList-Body"/>
        <w:ind w:left="158"/>
        <w:rPr>
          <w:b/>
        </w:rPr>
      </w:pPr>
    </w:p>
    <w:p w14:paraId="3E89BE26" w14:textId="77777777" w:rsidR="00A347A6" w:rsidRPr="002B2D27" w:rsidRDefault="00A347A6" w:rsidP="00A347A6">
      <w:pPr>
        <w:pStyle w:val="ProductList-Body"/>
        <w:outlineLvl w:val="2"/>
        <w:rPr>
          <w:b/>
          <w:color w:val="0072C6"/>
        </w:rPr>
      </w:pPr>
      <w:r>
        <w:rPr>
          <w:b/>
          <w:color w:val="0072C6"/>
        </w:rPr>
        <w:tab/>
        <w:t>Švietimo įstaigos</w:t>
      </w:r>
    </w:p>
    <w:p w14:paraId="45509398" w14:textId="77777777" w:rsidR="00A347A6" w:rsidRPr="00CD1288" w:rsidRDefault="00A347A6" w:rsidP="00A347A6">
      <w:pPr>
        <w:pStyle w:val="ProductList-Body"/>
        <w:ind w:left="158"/>
      </w:pPr>
      <w:r>
        <w:t>Palaikymo duomenų atžvilgiu taip pat taikomi „Microsoft“ patvirtinimai ir sutartys bei Kliento pareigos gauti tėvų sutikimą ir pranešti, kurie išdėstyti OST skyriaus „Duomenų apsaugos sąlygos“ nuostatoje „Švietimo įstaigos“.</w:t>
      </w:r>
    </w:p>
    <w:p w14:paraId="3F3AF540" w14:textId="77777777" w:rsidR="00A347A6" w:rsidRPr="002B2D27" w:rsidRDefault="00A347A6" w:rsidP="00A347A6">
      <w:pPr>
        <w:pStyle w:val="ProductList-Body"/>
        <w:rPr>
          <w:rStyle w:val="ProductList-BodyChar"/>
        </w:rPr>
      </w:pPr>
    </w:p>
    <w:p w14:paraId="53DF7995" w14:textId="77777777" w:rsidR="00A347A6" w:rsidRPr="00FC2D52" w:rsidRDefault="00A347A6" w:rsidP="00A347A6">
      <w:pPr>
        <w:pStyle w:val="ProductList-Body"/>
        <w:outlineLvl w:val="2"/>
      </w:pPr>
      <w:r>
        <w:rPr>
          <w:b/>
          <w:bCs/>
          <w:color w:val="00188F"/>
        </w:rPr>
        <w:t>Kitos profesionalių paslaugų sąlygos</w:t>
      </w:r>
    </w:p>
    <w:p w14:paraId="3F482118" w14:textId="77777777" w:rsidR="00A347A6" w:rsidRPr="00AC5443" w:rsidRDefault="00A347A6" w:rsidP="00A347A6">
      <w:pPr>
        <w:pStyle w:val="ProductList-Body"/>
        <w:keepNext/>
        <w:tabs>
          <w:tab w:val="clear" w:pos="158"/>
          <w:tab w:val="left" w:pos="360"/>
        </w:tabs>
        <w:ind w:left="187"/>
        <w:outlineLvl w:val="3"/>
        <w:rPr>
          <w:b/>
          <w:color w:val="0072C6"/>
        </w:rPr>
      </w:pPr>
      <w:r>
        <w:rPr>
          <w:b/>
          <w:color w:val="0072C6"/>
        </w:rPr>
        <w:t>Šalių įsipareigojimai; garantijos</w:t>
      </w:r>
    </w:p>
    <w:p w14:paraId="4D2A7900" w14:textId="77777777" w:rsidR="00A347A6" w:rsidRDefault="00A347A6" w:rsidP="00A347A6">
      <w:pPr>
        <w:pStyle w:val="ProductList-Body"/>
        <w:tabs>
          <w:tab w:val="clear" w:pos="158"/>
          <w:tab w:val="left" w:pos="360"/>
        </w:tabs>
        <w:ind w:left="180"/>
      </w:pPr>
      <w:r>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t>.</w:t>
      </w:r>
    </w:p>
    <w:p w14:paraId="7170C253" w14:textId="77777777" w:rsidR="00A347A6" w:rsidRDefault="00A347A6" w:rsidP="00A347A6">
      <w:pPr>
        <w:pStyle w:val="ProductList-Body"/>
        <w:tabs>
          <w:tab w:val="clear" w:pos="158"/>
          <w:tab w:val="left" w:pos="360"/>
        </w:tabs>
        <w:ind w:left="180"/>
      </w:pPr>
    </w:p>
    <w:p w14:paraId="0DDBD561" w14:textId="77777777" w:rsidR="00A347A6" w:rsidRDefault="00A347A6" w:rsidP="00A347A6">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A347A6">
      <w:pPr>
        <w:pStyle w:val="ProductList-Body"/>
        <w:tabs>
          <w:tab w:val="clear" w:pos="158"/>
          <w:tab w:val="left" w:pos="360"/>
        </w:tabs>
        <w:ind w:left="180"/>
        <w:rPr>
          <w:szCs w:val="18"/>
        </w:rPr>
      </w:pPr>
    </w:p>
    <w:p w14:paraId="1768CBD0"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A347A6">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A347A6">
      <w:pPr>
        <w:pStyle w:val="ProductList-Body"/>
        <w:tabs>
          <w:tab w:val="clear" w:pos="158"/>
          <w:tab w:val="left" w:pos="360"/>
        </w:tabs>
        <w:ind w:left="180"/>
      </w:pPr>
    </w:p>
    <w:p w14:paraId="6DB068D0" w14:textId="77777777" w:rsidR="00A347A6" w:rsidRPr="00AC5443" w:rsidRDefault="00A347A6" w:rsidP="00A347A6">
      <w:pPr>
        <w:pStyle w:val="ProductList-Body"/>
        <w:keepNext/>
        <w:tabs>
          <w:tab w:val="clear" w:pos="158"/>
          <w:tab w:val="left" w:pos="360"/>
        </w:tabs>
        <w:ind w:left="187"/>
        <w:outlineLvl w:val="3"/>
        <w:rPr>
          <w:b/>
          <w:color w:val="0072C6"/>
        </w:rPr>
      </w:pPr>
      <w:r>
        <w:rPr>
          <w:b/>
          <w:color w:val="0072C6"/>
        </w:rPr>
        <w:t>Pataisos</w:t>
      </w:r>
    </w:p>
    <w:p w14:paraId="23B1F2CB" w14:textId="77777777" w:rsidR="00A347A6" w:rsidRDefault="00A347A6" w:rsidP="00A347A6">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A347A6">
      <w:pPr>
        <w:pStyle w:val="ProductList-Body"/>
        <w:tabs>
          <w:tab w:val="clear" w:pos="158"/>
          <w:tab w:val="left" w:pos="360"/>
        </w:tabs>
        <w:ind w:left="180"/>
      </w:pPr>
    </w:p>
    <w:p w14:paraId="573304ED"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A347A6">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A347A6">
      <w:pPr>
        <w:pStyle w:val="ProductList-Body"/>
        <w:tabs>
          <w:tab w:val="clear" w:pos="158"/>
          <w:tab w:val="left" w:pos="360"/>
        </w:tabs>
        <w:ind w:left="180"/>
      </w:pPr>
    </w:p>
    <w:p w14:paraId="47F3AE31" w14:textId="77777777" w:rsidR="00A347A6" w:rsidRPr="00AC5443" w:rsidRDefault="00A347A6" w:rsidP="007577B1">
      <w:pPr>
        <w:pStyle w:val="ProductList-Body"/>
        <w:keepNext/>
        <w:tabs>
          <w:tab w:val="clear" w:pos="158"/>
          <w:tab w:val="left" w:pos="360"/>
        </w:tabs>
        <w:ind w:left="187"/>
        <w:outlineLvl w:val="3"/>
        <w:rPr>
          <w:b/>
          <w:color w:val="0072C6"/>
        </w:rPr>
      </w:pPr>
      <w:r>
        <w:rPr>
          <w:b/>
          <w:color w:val="0072C6"/>
        </w:rPr>
        <w:lastRenderedPageBreak/>
        <w:t>Paslaugų rezultatų licencija</w:t>
      </w:r>
    </w:p>
    <w:p w14:paraId="6A6E7A98" w14:textId="77777777" w:rsidR="00A347A6" w:rsidRDefault="00A347A6" w:rsidP="00A347A6">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A347A6">
      <w:pPr>
        <w:pStyle w:val="ProductList-Body"/>
        <w:tabs>
          <w:tab w:val="clear" w:pos="158"/>
          <w:tab w:val="left" w:pos="360"/>
        </w:tabs>
        <w:ind w:left="180"/>
      </w:pPr>
    </w:p>
    <w:p w14:paraId="6BFAA6FA" w14:textId="77777777" w:rsidR="00A347A6" w:rsidRPr="00003CD3" w:rsidRDefault="00A347A6" w:rsidP="00A347A6">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A347A6">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A347A6">
      <w:pPr>
        <w:pStyle w:val="ProductList-Body"/>
        <w:tabs>
          <w:tab w:val="left" w:pos="360"/>
        </w:tabs>
        <w:ind w:left="180"/>
      </w:pPr>
    </w:p>
    <w:p w14:paraId="1C395709" w14:textId="77777777" w:rsidR="00A347A6" w:rsidRPr="00003CD3" w:rsidRDefault="00A347A6" w:rsidP="00A347A6">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A347A6">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A347A6">
      <w:pPr>
        <w:pStyle w:val="ProductList-Body"/>
        <w:tabs>
          <w:tab w:val="clear" w:pos="158"/>
          <w:tab w:val="left" w:pos="360"/>
        </w:tabs>
        <w:ind w:left="180"/>
      </w:pPr>
    </w:p>
    <w:p w14:paraId="036044CA"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A347A6">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A347A6">
      <w:pPr>
        <w:pStyle w:val="ProductList-Body"/>
        <w:tabs>
          <w:tab w:val="clear" w:pos="158"/>
          <w:tab w:val="left" w:pos="360"/>
        </w:tabs>
        <w:ind w:left="180"/>
      </w:pPr>
    </w:p>
    <w:p w14:paraId="14FD6E24"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A347A6">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A347A6">
      <w:pPr>
        <w:pStyle w:val="ProductList-Body"/>
        <w:ind w:left="180"/>
      </w:pPr>
    </w:p>
    <w:p w14:paraId="64EC29F9" w14:textId="77777777" w:rsidR="00A347A6" w:rsidRPr="00AC5443" w:rsidDel="00D72F9D" w:rsidRDefault="00A347A6" w:rsidP="00A347A6">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A347A6">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68" w:name="_Toc451949080"/>
    <w:p w14:paraId="54B219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69" w:name="_Toc23319404"/>
      <w:r w:rsidRPr="007B523B">
        <w:rPr>
          <w:lang w:val="lt-LT"/>
        </w:rPr>
        <w:t>Pranešimas apie „Azure Media“ paslaugų H.265/HEVC kodavimą</w:t>
      </w:r>
      <w:bookmarkEnd w:id="268"/>
      <w:bookmarkEnd w:id="26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70" w:name="_Toc484158323"/>
    <w:p w14:paraId="4F82EDC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3F4F4B">
      <w:pPr>
        <w:pStyle w:val="ProductList-Offering1Heading"/>
        <w:keepNext/>
        <w:rPr>
          <w:lang w:val="lt-LT"/>
        </w:rPr>
      </w:pPr>
      <w:bookmarkStart w:id="271" w:name="_Toc23319405"/>
      <w:r w:rsidRPr="001B7F3D">
        <w:rPr>
          <w:lang w:val="lt-LT"/>
        </w:rPr>
        <w:lastRenderedPageBreak/>
        <w:t>Pranešimas apie „Adobe Flash Player</w:t>
      </w:r>
      <w:bookmarkEnd w:id="270"/>
      <w:r w:rsidRPr="001B7F3D">
        <w:rPr>
          <w:lang w:val="lt-LT"/>
        </w:rPr>
        <w:t>“</w:t>
      </w:r>
      <w:bookmarkEnd w:id="271"/>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98" w:history="1">
        <w:r>
          <w:rPr>
            <w:rStyle w:val="Hyperlink"/>
          </w:rPr>
          <w:t>http://go.microsoft.com/fwlink/?linkid=248532</w:t>
        </w:r>
      </w:hyperlink>
      <w:r>
        <w:t>. „Adobe“ ir „Flash“ yra (registruotieji) „Adobe Systems Incorporated“ prekių ženklai Jungtinėse Valstijose ir (arba) kitose šalyse.</w:t>
      </w:r>
    </w:p>
    <w:bookmarkStart w:id="272" w:name="_Toc484158324"/>
    <w:bookmarkStart w:id="273" w:name="_Toc476230953"/>
    <w:p w14:paraId="6CE9D17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74" w:name="_Toc23319406"/>
      <w:r w:rsidRPr="00F0030C">
        <w:rPr>
          <w:lang w:val="lt-LT"/>
        </w:rPr>
        <w:t>Pranešimas apie H.264/AVC vaizdo standartą, VC-1 vaizdo standartą, MPEG-4 2 dalies vaizdo standartą ir MPEG-2 vaizdo standartą.</w:t>
      </w:r>
      <w:bookmarkEnd w:id="272"/>
      <w:bookmarkEnd w:id="273"/>
      <w:bookmarkEnd w:id="27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9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0"/>
          <w:footerReference w:type="first" r:id="rId101"/>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75" w:name="_Toc503180509"/>
      <w:bookmarkStart w:id="276" w:name="_Toc23319407"/>
      <w:bookmarkStart w:id="277" w:name="Attachment2"/>
      <w:r>
        <w:lastRenderedPageBreak/>
        <w:t>2 priedas. Prenumeratos licencijų paketai</w:t>
      </w:r>
      <w:bookmarkEnd w:id="275"/>
      <w:bookmarkEnd w:id="276"/>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ook w:val="04A0" w:firstRow="1" w:lastRow="0" w:firstColumn="1" w:lastColumn="0" w:noHBand="0" w:noVBand="1"/>
      </w:tblPr>
      <w:tblGrid>
        <w:gridCol w:w="3822"/>
        <w:gridCol w:w="273"/>
        <w:gridCol w:w="277"/>
        <w:gridCol w:w="277"/>
        <w:gridCol w:w="277"/>
        <w:gridCol w:w="761"/>
        <w:gridCol w:w="826"/>
        <w:gridCol w:w="490"/>
        <w:gridCol w:w="490"/>
        <w:gridCol w:w="273"/>
        <w:gridCol w:w="277"/>
        <w:gridCol w:w="277"/>
        <w:gridCol w:w="898"/>
        <w:gridCol w:w="574"/>
        <w:gridCol w:w="993"/>
      </w:tblGrid>
      <w:tr w:rsidR="001E6C1A" w14:paraId="5E7A4093" w14:textId="77777777" w:rsidTr="001E6C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E244C5A" w14:textId="77777777" w:rsidR="001E6C1A" w:rsidRDefault="001E6C1A" w:rsidP="00B3380E">
            <w:pPr>
              <w:pStyle w:val="ProductList-Body"/>
              <w:tabs>
                <w:tab w:val="clear" w:pos="158"/>
                <w:tab w:val="left" w:pos="720"/>
              </w:tabs>
              <w:spacing w:line="256" w:lineRule="auto"/>
              <w:ind w:left="-108"/>
              <w:rPr>
                <w:sz w:val="22"/>
              </w:rPr>
            </w:pPr>
            <w:r>
              <w:rPr>
                <w:sz w:val="22"/>
              </w:rPr>
              <w:t>Internete teikiamos paslaugos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1E6C1A" w:rsidRPr="001F15CE" w:rsidRDefault="001E6C1A"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1E6C1A" w:rsidRPr="00931AE7" w:rsidRDefault="001E6C1A"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1E6C1A"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1E6C1A" w:rsidRPr="006F1174"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E6C1A" w14:paraId="72158A72" w14:textId="77777777" w:rsidTr="001E6C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30C254A" w14:textId="77777777" w:rsidR="001E6C1A" w:rsidRDefault="001E6C1A" w:rsidP="00B3380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E6C1A" w14:paraId="20924C01" w14:textId="77777777" w:rsidTr="001E6C1A">
        <w:trPr>
          <w:trHeight w:val="210"/>
        </w:trPr>
        <w:tc>
          <w:tcPr>
            <w:tcW w:w="0" w:type="auto"/>
            <w:tcBorders>
              <w:top w:val="nil"/>
              <w:left w:val="nil"/>
              <w:bottom w:val="dashSmallGap" w:sz="4" w:space="0" w:color="BFBFBF" w:themeColor="background1" w:themeShade="BF"/>
              <w:right w:val="nil"/>
            </w:tcBorders>
            <w:noWrap/>
            <w:vAlign w:val="center"/>
            <w:hideMark/>
          </w:tcPr>
          <w:p w14:paraId="3F6D35D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E9DD31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6E40023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9722E4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D650A8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F88A7E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A9E85C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D5DDD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8C1CF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70E037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477A9B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žiniatinkliui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C98B7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45D81B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689AA1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1E6C1A"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827120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6C83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070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977229D"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FED7377" w14:textId="77777777" w:rsidTr="001E6C1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771A9D6" w14:textId="77777777" w:rsidTr="001E6C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27750C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6A611F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734C8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084340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69C6AE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B860E8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4DD54D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1DDF1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EBF586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351931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B8A66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78" w:name="_Toc503180510"/>
      <w:r>
        <w:br w:type="page"/>
      </w:r>
    </w:p>
    <w:p w14:paraId="351B14D1" w14:textId="090E4208" w:rsidR="00CD0EDA" w:rsidRDefault="00CD0EDA" w:rsidP="00CD0EDA">
      <w:pPr>
        <w:pStyle w:val="ProductList-Offering1Heading"/>
      </w:pPr>
      <w:bookmarkStart w:id="279" w:name="_Toc23319408"/>
      <w:r>
        <w:lastRenderedPageBreak/>
        <w:t>Viešasis sektorius</w:t>
      </w:r>
      <w:bookmarkEnd w:id="278"/>
      <w:bookmarkEnd w:id="27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B3380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B3380E">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B3380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B3380E">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FCA4A12"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 žiniatinkliui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B3380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77"/>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5B34B78E" w:rsidR="00FB5F24" w:rsidRPr="00931AE7" w:rsidRDefault="00FB5F24" w:rsidP="00FB5F24">
      <w:pPr>
        <w:pStyle w:val="ProductList-Body"/>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6A22A024" w14:textId="77777777" w:rsidR="00ED5457" w:rsidRPr="00903BB7" w:rsidRDefault="00FF0E6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0" w:name="Attachment3"/>
      <w:bookmarkStart w:id="281" w:name="_Toc23319409"/>
      <w:r>
        <w:lastRenderedPageBreak/>
        <w:t>3 priedas – standartinės sutarties sąlygos (procesoriai)</w:t>
      </w:r>
      <w:bookmarkEnd w:id="280"/>
      <w:bookmarkEnd w:id="281"/>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074BE6">
      <w:pPr>
        <w:pStyle w:val="ProductList-Body"/>
        <w:numPr>
          <w:ilvl w:val="0"/>
          <w:numId w:val="2"/>
        </w:numPr>
        <w:ind w:left="450" w:hanging="270"/>
      </w:pPr>
      <w:r>
        <w:t>visas juridinis nesutikimą pareiškiančio Kliento ir bet kurios su juo Susijusios įmonės pavadinimas;</w:t>
      </w:r>
    </w:p>
    <w:p w14:paraId="781865EE" w14:textId="77777777" w:rsidR="00943C98" w:rsidRDefault="00943C98" w:rsidP="00074BE6">
      <w:pPr>
        <w:pStyle w:val="ProductList-Body"/>
        <w:numPr>
          <w:ilvl w:val="0"/>
          <w:numId w:val="2"/>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074BE6">
      <w:pPr>
        <w:pStyle w:val="ProductList-Body"/>
        <w:numPr>
          <w:ilvl w:val="0"/>
          <w:numId w:val="2"/>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82" w:name="Attachment4"/>
      <w:bookmarkStart w:id="283" w:name="_Toc489605629"/>
      <w:bookmarkStart w:id="284" w:name="_Toc23319410"/>
      <w:r>
        <w:lastRenderedPageBreak/>
        <w:t>4 priedas – Bendrojo duomenų apsaugos reglamento sąlygos</w:t>
      </w:r>
      <w:bookmarkEnd w:id="282"/>
      <w:bookmarkEnd w:id="283"/>
      <w:bookmarkEnd w:id="284"/>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E2F8F3" w14:textId="77777777" w:rsidR="00461BEC" w:rsidRDefault="00461BEC" w:rsidP="009A573F">
      <w:pPr>
        <w:spacing w:after="0" w:line="240" w:lineRule="auto"/>
      </w:pPr>
      <w:r>
        <w:separator/>
      </w:r>
    </w:p>
  </w:endnote>
  <w:endnote w:type="continuationSeparator" w:id="0">
    <w:p w14:paraId="3153CB00" w14:textId="77777777" w:rsidR="00461BEC" w:rsidRDefault="00461BEC" w:rsidP="009A573F">
      <w:pPr>
        <w:spacing w:after="0" w:line="240" w:lineRule="auto"/>
      </w:pPr>
      <w:r>
        <w:continuationSeparator/>
      </w:r>
    </w:p>
  </w:endnote>
  <w:endnote w:type="continuationNotice" w:id="1">
    <w:p w14:paraId="6124FF64" w14:textId="77777777" w:rsidR="00461BEC" w:rsidRDefault="00461B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09F9" w:rsidRDefault="003D09F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09F9" w:rsidRPr="00591643" w:rsidRDefault="003D09F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3D09F9" w:rsidRPr="00350D42" w:rsidRDefault="00FF0E63" w:rsidP="000F467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7E537610" w14:textId="77777777" w:rsidR="003D09F9" w:rsidRPr="00591643" w:rsidRDefault="003D09F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3D09F9" w:rsidRPr="00BB596D" w:rsidRDefault="00FF0E63"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3D09F9" w:rsidRPr="00BB596D" w:rsidRDefault="00FF0E63"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3D09F9" w:rsidRPr="00BB596D" w:rsidRDefault="00FF0E63"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3D09F9" w:rsidRPr="00BB596D" w:rsidRDefault="00FF0E63"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3D09F9" w:rsidRPr="00350D42" w:rsidRDefault="00FF0E63"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3D09F9" w:rsidRPr="00BB596D" w:rsidRDefault="00FF0E63"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71D89FB4" w14:textId="77777777" w:rsidR="003D09F9" w:rsidRPr="00BB596D" w:rsidRDefault="003D09F9">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3D09F9" w:rsidRPr="00BB596D" w:rsidRDefault="00FF0E63"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3D09F9" w:rsidRPr="00350D42" w:rsidRDefault="00FF0E63"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6B6B9284" w14:textId="77777777" w:rsidR="003D09F9" w:rsidRPr="00BB596D" w:rsidRDefault="003D09F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3D09F9" w:rsidRPr="00350D42" w:rsidRDefault="00FF0E63" w:rsidP="000F467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8657CA9" w14:textId="77777777" w:rsidR="003D09F9" w:rsidRPr="00591643" w:rsidRDefault="003D09F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3D09F9" w:rsidRPr="00BB596D" w:rsidRDefault="00FF0E63"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3D09F9" w:rsidRPr="00350D42" w:rsidRDefault="00FF0E63"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4825F86F" w14:textId="77777777" w:rsidR="003D09F9" w:rsidRPr="00BB596D" w:rsidRDefault="003D09F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3D09F9" w:rsidRPr="00350D42" w:rsidRDefault="00FF0E63" w:rsidP="000F467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3D09F9" w:rsidRPr="00BB596D" w:rsidRDefault="00FF0E63" w:rsidP="000F467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71B6874E" w14:textId="77777777" w:rsidR="003D09F9" w:rsidRPr="00591643" w:rsidRDefault="003D09F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3D09F9" w:rsidRPr="00BB596D" w:rsidRDefault="00FF0E63"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3D09F9" w:rsidRPr="00350D42" w:rsidRDefault="00FF0E63"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3D09F9" w:rsidRPr="00BB596D" w:rsidRDefault="00FF0E63"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1C087CC8" w14:textId="77777777" w:rsidR="003D09F9" w:rsidRPr="00BB596D" w:rsidRDefault="003D09F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68A66BC8" w14:textId="77777777" w:rsidTr="003D09F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8A697" w14:textId="77777777" w:rsidR="003D09F9" w:rsidRPr="00C76DF3" w:rsidRDefault="00FF0E63" w:rsidP="003D09F9">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BBBBC" w14:textId="77777777" w:rsidR="003D09F9" w:rsidRPr="00C76DF3" w:rsidRDefault="003D09F9" w:rsidP="003D09F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DDCB6" w14:textId="77777777" w:rsidR="003D09F9" w:rsidRPr="00C76DF3" w:rsidRDefault="00FF0E63" w:rsidP="003D09F9">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8FB8C" w14:textId="77777777" w:rsidR="003D09F9" w:rsidRPr="00C76DF3" w:rsidRDefault="003D09F9" w:rsidP="003D09F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70400" w14:textId="77777777" w:rsidR="003D09F9" w:rsidRPr="00C76DF3" w:rsidRDefault="00FF0E63" w:rsidP="003D09F9">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713B2E" w14:textId="77777777" w:rsidR="003D09F9" w:rsidRPr="00C76DF3" w:rsidRDefault="003D09F9" w:rsidP="003D09F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842FA" w14:textId="77777777" w:rsidR="003D09F9" w:rsidRPr="00C76DF3" w:rsidRDefault="00FF0E63" w:rsidP="003D09F9">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E66E8" w14:textId="77777777" w:rsidR="003D09F9" w:rsidRPr="00C76DF3" w:rsidRDefault="003D09F9" w:rsidP="003D09F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2EB650" w14:textId="77777777" w:rsidR="003D09F9" w:rsidRPr="00C76DF3" w:rsidRDefault="00FF0E63" w:rsidP="003D09F9">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4E158" w14:textId="77777777" w:rsidR="003D09F9" w:rsidRPr="00C76DF3" w:rsidRDefault="003D09F9" w:rsidP="003D09F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5D558" w14:textId="77777777" w:rsidR="003D09F9" w:rsidRPr="00C76DF3" w:rsidRDefault="00FF0E63" w:rsidP="003D09F9">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5381B730" w14:textId="77777777" w:rsidR="003D09F9" w:rsidRPr="00591643" w:rsidRDefault="003D09F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357BDEA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3D09F9" w:rsidRPr="00C76DF3" w:rsidRDefault="00FF0E63"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3D09F9" w:rsidRPr="00C76DF3" w:rsidRDefault="00FF0E63"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3D09F9"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8143FB"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9C5EE"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3D09F9"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3D09F9" w:rsidRPr="00C76DF3" w:rsidRDefault="00FF0E63"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6C19F64C" w14:textId="77777777" w:rsidR="003D09F9" w:rsidRPr="00591643" w:rsidRDefault="003D09F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3D09F9" w:rsidRPr="00350D42" w:rsidRDefault="00FF0E63" w:rsidP="003D2BDE">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10A2D318" w14:textId="77777777" w:rsidR="003D09F9" w:rsidRPr="00591643" w:rsidRDefault="003D09F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3D09F9" w:rsidRPr="00350D42" w:rsidRDefault="00FF0E63" w:rsidP="003D2BDE">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3D09F9" w:rsidRPr="00BB596D" w:rsidRDefault="00FF0E63" w:rsidP="003D2BDE">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40D6F751" w14:textId="77777777" w:rsidR="003D09F9" w:rsidRPr="00591643" w:rsidRDefault="003D09F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3D09F9" w:rsidRPr="00591643" w:rsidRDefault="003D09F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4185F" w14:textId="77777777" w:rsidR="00FC1F1E" w:rsidRPr="00591643" w:rsidRDefault="00FC1F1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F1E"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FC1F1E" w:rsidRPr="00C76DF3" w:rsidRDefault="00FF0E63" w:rsidP="00591643">
          <w:pPr>
            <w:pStyle w:val="ProductList-OfferingBody"/>
            <w:ind w:left="-77" w:right="-73"/>
            <w:jc w:val="center"/>
            <w:rPr>
              <w:color w:val="808080" w:themeColor="background1" w:themeShade="80"/>
              <w:sz w:val="14"/>
              <w:szCs w:val="14"/>
            </w:rPr>
          </w:pPr>
          <w:hyperlink w:anchor="Turinys" w:history="1">
            <w:r w:rsidR="00FC1F1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FC1F1E" w:rsidRPr="00C76DF3" w:rsidRDefault="00FC1F1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FC1F1E" w:rsidRPr="00C76DF3" w:rsidRDefault="00FF0E63" w:rsidP="00591643">
          <w:pPr>
            <w:pStyle w:val="ProductList-OfferingBody"/>
            <w:ind w:left="-72" w:right="-74"/>
            <w:jc w:val="center"/>
            <w:rPr>
              <w:color w:val="808080" w:themeColor="background1" w:themeShade="80"/>
              <w:sz w:val="14"/>
              <w:szCs w:val="14"/>
            </w:rPr>
          </w:pPr>
          <w:hyperlink w:anchor="Įvadas" w:history="1">
            <w:r w:rsidR="00FC1F1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FC1F1E" w:rsidRPr="00C76DF3" w:rsidRDefault="00FC1F1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FC1F1E"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FC1F1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FC1F1E" w:rsidRPr="00C76DF3" w:rsidRDefault="00FC1F1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FC1F1E"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FC1F1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FC1F1E" w:rsidRPr="00C76DF3" w:rsidRDefault="00FC1F1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FC1F1E"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FC1F1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FC1F1E" w:rsidRPr="00C76DF3" w:rsidRDefault="00FC1F1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FC1F1E" w:rsidRPr="00C76DF3" w:rsidRDefault="00FF0E63" w:rsidP="003812FE">
          <w:pPr>
            <w:pStyle w:val="ProductList-OfferingBody"/>
            <w:ind w:left="-72" w:right="-76"/>
            <w:jc w:val="center"/>
            <w:rPr>
              <w:color w:val="808080" w:themeColor="background1" w:themeShade="80"/>
              <w:sz w:val="14"/>
              <w:szCs w:val="14"/>
            </w:rPr>
          </w:pPr>
          <w:hyperlink w:anchor="1 priedas" w:history="1">
            <w:r w:rsidR="00FC1F1E">
              <w:rPr>
                <w:rStyle w:val="Hyperlink"/>
                <w:sz w:val="14"/>
                <w:szCs w:val="14"/>
              </w:rPr>
              <w:t>Priedai</w:t>
            </w:r>
          </w:hyperlink>
        </w:p>
      </w:tc>
    </w:tr>
  </w:tbl>
  <w:p w14:paraId="61E081FD" w14:textId="77777777" w:rsidR="00FC1F1E" w:rsidRPr="00591643" w:rsidRDefault="00FC1F1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BE1F4" w14:textId="77777777" w:rsidR="00FC1F1E" w:rsidRPr="00751E18" w:rsidRDefault="00FC1F1E" w:rsidP="00751E1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3D09F9" w:rsidRPr="00BB596D" w:rsidRDefault="00FF0E63" w:rsidP="005B3001">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3D09F9" w:rsidRPr="00BB596D" w:rsidRDefault="00FF0E63" w:rsidP="005B3001">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3D09F9" w:rsidRPr="00BB596D" w:rsidRDefault="00FF0E63" w:rsidP="005B3001">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3D09F9" w:rsidRPr="00BB596D" w:rsidRDefault="00FF0E63" w:rsidP="005B3001">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3D09F9" w:rsidRPr="00350D42" w:rsidRDefault="00FF0E63" w:rsidP="005B3001">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3D09F9" w:rsidRPr="00BB596D" w:rsidRDefault="00FF0E63" w:rsidP="005B3001">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295F4F4" w14:textId="77777777" w:rsidR="003D09F9" w:rsidRPr="00BB596D" w:rsidRDefault="003D09F9"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50B424C1"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3B059" w14:textId="77777777" w:rsidR="003D09F9" w:rsidRPr="00BB596D" w:rsidRDefault="00FF0E63" w:rsidP="00FB5F2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3A9E"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2BC02" w14:textId="77777777" w:rsidR="003D09F9" w:rsidRPr="00BB596D" w:rsidRDefault="00FF0E63" w:rsidP="00FB5F2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34EE7"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6B3E7" w14:textId="77777777" w:rsidR="003D09F9" w:rsidRPr="00BB596D" w:rsidRDefault="00FF0E63" w:rsidP="00FB5F2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0A9C5"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D9FFE" w14:textId="77777777" w:rsidR="003D09F9" w:rsidRPr="00BB596D" w:rsidRDefault="00FF0E63" w:rsidP="00FB5F2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F9A4E"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1F83AB" w14:textId="77777777" w:rsidR="003D09F9" w:rsidRPr="00350D42" w:rsidRDefault="00FF0E63" w:rsidP="00FB5F2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0B0F16"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EA245" w14:textId="77777777" w:rsidR="003D09F9" w:rsidRPr="00BB596D" w:rsidRDefault="00FF0E63" w:rsidP="00FB5F2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D60409A" w14:textId="77777777" w:rsidR="003D09F9" w:rsidRPr="00723C44" w:rsidRDefault="003D09F9"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3D09F9" w:rsidRPr="00C76DF3" w:rsidRDefault="00FF0E63"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3D09F9" w:rsidRPr="00C76DF3" w:rsidRDefault="00FF0E63"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3D09F9"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3D09F9"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3D09F9" w:rsidRPr="00C76DF3" w:rsidRDefault="00FF0E63"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6A266E48" w14:textId="77777777" w:rsidR="003D09F9" w:rsidRPr="00591643" w:rsidRDefault="003D09F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C484A27"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5FA66" w14:textId="77777777" w:rsidR="003D09F9" w:rsidRPr="00BB596D" w:rsidRDefault="00FF0E63" w:rsidP="00962737">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4006E"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72F2" w14:textId="77777777" w:rsidR="003D09F9" w:rsidRPr="00BB596D" w:rsidRDefault="00FF0E63" w:rsidP="00962737">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6398D7"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B2B60" w14:textId="77777777" w:rsidR="003D09F9" w:rsidRPr="00BB596D" w:rsidRDefault="00FF0E63" w:rsidP="00962737">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BCF5A"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E997E" w14:textId="77777777" w:rsidR="003D09F9" w:rsidRPr="00BB596D" w:rsidRDefault="00FF0E63" w:rsidP="00962737">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D362E4"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5C93A" w14:textId="77777777" w:rsidR="003D09F9" w:rsidRPr="00350D42" w:rsidRDefault="00FF0E63" w:rsidP="00962737">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8E68"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531E7" w14:textId="77777777" w:rsidR="003D09F9" w:rsidRPr="00BB596D" w:rsidRDefault="00FF0E63" w:rsidP="00962737">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2F6257A" w14:textId="77777777" w:rsidR="003D09F9" w:rsidRPr="00591643" w:rsidRDefault="003D09F9"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3D09F9" w:rsidRPr="00C76DF3" w:rsidRDefault="00FF0E63"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3D09F9" w:rsidRPr="00C76DF3" w:rsidRDefault="00FF0E63"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3D09F9"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3D09F9"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3D09F9" w:rsidRPr="00C76DF3" w:rsidRDefault="00FF0E63"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6ED0EC74" w14:textId="77777777" w:rsidR="003D09F9" w:rsidRPr="00591643" w:rsidRDefault="003D09F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3D09F9" w:rsidRPr="00C76DF3" w:rsidRDefault="00FF0E63"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3D09F9" w:rsidRPr="00C76DF3" w:rsidRDefault="00FF0E63"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3D09F9"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3D09F9"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3D09F9" w:rsidRPr="00C76DF3" w:rsidRDefault="00FF0E63"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0EF92362" w14:textId="77777777" w:rsidR="003D09F9" w:rsidRPr="00591643" w:rsidRDefault="003D09F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3D09F9" w:rsidRPr="00C76DF3" w:rsidRDefault="00FF0E63" w:rsidP="005C51AC">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3D09F9" w:rsidRPr="00C76DF3" w:rsidRDefault="003D09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3D09F9" w:rsidRPr="00C76DF3" w:rsidRDefault="00FF0E63" w:rsidP="005C51AC">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3D09F9" w:rsidRPr="00C76DF3" w:rsidRDefault="003D09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3D09F9" w:rsidRPr="00C76DF3" w:rsidRDefault="00FF0E63" w:rsidP="005C51AC">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3D09F9" w:rsidRPr="00C76DF3" w:rsidRDefault="003D09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3D09F9" w:rsidRPr="00C76DF3" w:rsidRDefault="00FF0E63" w:rsidP="005C51AC">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3D09F9" w:rsidRPr="00C76DF3" w:rsidRDefault="003D0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3D09F9" w:rsidRPr="00C76DF3" w:rsidRDefault="00FF0E63" w:rsidP="005C51AC">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3D09F9" w:rsidRPr="00C76DF3" w:rsidRDefault="003D0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3D09F9" w:rsidRPr="00C76DF3" w:rsidRDefault="00FF0E63" w:rsidP="005C51AC">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08AC4476" w14:textId="77777777" w:rsidR="003D09F9" w:rsidRPr="00591643" w:rsidRDefault="003D09F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3D09F9" w:rsidRPr="00C76DF3" w:rsidRDefault="00FF0E63" w:rsidP="00591643">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3D09F9" w:rsidRPr="00C76DF3" w:rsidRDefault="00FF0E63" w:rsidP="00591643">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3D09F9" w:rsidRPr="00C76DF3" w:rsidRDefault="00FF0E63" w:rsidP="003812FE">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3D09F9" w:rsidRPr="00C76DF3" w:rsidRDefault="00FF0E63" w:rsidP="003812FE">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3D09F9" w:rsidRPr="00C76DF3" w:rsidRDefault="00FF0E63" w:rsidP="003812FE">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65E5898C" w14:textId="77777777" w:rsidR="003D09F9" w:rsidRPr="00591643" w:rsidRDefault="003D09F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64F4" w:rsidRPr="00C76DF3" w14:paraId="1B9540D4"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1CD8E" w14:textId="77777777" w:rsidR="00CB64F4" w:rsidRPr="00C76DF3" w:rsidRDefault="00FF0E63" w:rsidP="00B07097">
          <w:pPr>
            <w:pStyle w:val="ProductList-OfferingBody"/>
            <w:ind w:left="-77" w:right="-73"/>
            <w:jc w:val="center"/>
            <w:rPr>
              <w:color w:val="808080" w:themeColor="background1" w:themeShade="80"/>
              <w:sz w:val="14"/>
              <w:szCs w:val="14"/>
            </w:rPr>
          </w:pPr>
          <w:hyperlink w:anchor="Turinys" w:history="1">
            <w:r w:rsidR="00CB64F4">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37A943" w14:textId="77777777" w:rsidR="00CB64F4" w:rsidRPr="00C76DF3" w:rsidRDefault="00CB64F4"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53FAB" w14:textId="77777777" w:rsidR="00CB64F4" w:rsidRPr="00C76DF3" w:rsidRDefault="00FF0E63" w:rsidP="00B07097">
          <w:pPr>
            <w:pStyle w:val="ProductList-OfferingBody"/>
            <w:ind w:left="-72" w:right="-74"/>
            <w:jc w:val="center"/>
            <w:rPr>
              <w:color w:val="808080" w:themeColor="background1" w:themeShade="80"/>
              <w:sz w:val="14"/>
              <w:szCs w:val="14"/>
            </w:rPr>
          </w:pPr>
          <w:hyperlink w:anchor="Įvadas" w:history="1">
            <w:r w:rsidR="00CB64F4">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82BCF" w14:textId="77777777" w:rsidR="00CB64F4" w:rsidRPr="00C76DF3" w:rsidRDefault="00CB64F4"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56FE0" w14:textId="77777777" w:rsidR="00CB64F4" w:rsidRPr="00C76DF3" w:rsidRDefault="00FF0E63" w:rsidP="00B07097">
          <w:pPr>
            <w:pStyle w:val="ProductList-OfferingBody"/>
            <w:ind w:left="-72" w:right="-75"/>
            <w:jc w:val="center"/>
            <w:rPr>
              <w:color w:val="808080" w:themeColor="background1" w:themeShade="80"/>
              <w:sz w:val="14"/>
              <w:szCs w:val="14"/>
            </w:rPr>
          </w:pPr>
          <w:hyperlink w:anchor="Bendrosios sąlygos" w:history="1">
            <w:r w:rsidR="00CB64F4">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61CFC0" w14:textId="77777777" w:rsidR="00CB64F4" w:rsidRPr="00C76DF3" w:rsidRDefault="00CB64F4"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BB777" w14:textId="77777777" w:rsidR="00CB64F4" w:rsidRPr="00C76DF3" w:rsidRDefault="00FF0E63" w:rsidP="00B07097">
          <w:pPr>
            <w:pStyle w:val="ProductList-OfferingBody"/>
            <w:ind w:left="-72" w:right="-77"/>
            <w:jc w:val="center"/>
            <w:rPr>
              <w:color w:val="808080" w:themeColor="background1" w:themeShade="80"/>
              <w:sz w:val="14"/>
              <w:szCs w:val="14"/>
            </w:rPr>
          </w:pPr>
          <w:hyperlink w:anchor="Privatumo ir saugos sąlygos" w:history="1">
            <w:r w:rsidR="00CB64F4">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6A2B59" w14:textId="77777777" w:rsidR="00CB64F4" w:rsidRPr="00C76DF3" w:rsidRDefault="00CB64F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0DA404" w14:textId="77777777" w:rsidR="00CB64F4" w:rsidRPr="00C76DF3" w:rsidRDefault="00FF0E63" w:rsidP="00B07097">
          <w:pPr>
            <w:pStyle w:val="ProductList-OfferingBody"/>
            <w:ind w:left="-72" w:right="-77"/>
            <w:jc w:val="center"/>
            <w:rPr>
              <w:color w:val="808080" w:themeColor="background1" w:themeShade="80"/>
              <w:sz w:val="14"/>
              <w:szCs w:val="14"/>
            </w:rPr>
          </w:pPr>
          <w:hyperlink w:anchor="Konkrečioms internete teikiamoms paslaugoms taikomos sąlygos" w:history="1">
            <w:r w:rsidR="00CB64F4">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59E727" w14:textId="77777777" w:rsidR="00CB64F4" w:rsidRPr="00C76DF3" w:rsidRDefault="00CB64F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57CE6" w14:textId="77777777" w:rsidR="00CB64F4" w:rsidRPr="00C76DF3" w:rsidRDefault="00FF0E63" w:rsidP="00B07097">
          <w:pPr>
            <w:pStyle w:val="ProductList-OfferingBody"/>
            <w:ind w:left="-72" w:right="-76"/>
            <w:jc w:val="center"/>
            <w:rPr>
              <w:color w:val="808080" w:themeColor="background1" w:themeShade="80"/>
              <w:sz w:val="14"/>
              <w:szCs w:val="14"/>
            </w:rPr>
          </w:pPr>
          <w:hyperlink w:anchor="1 priedas" w:history="1">
            <w:r w:rsidR="00CB64F4">
              <w:rPr>
                <w:rStyle w:val="Hyperlink"/>
                <w:sz w:val="14"/>
                <w:szCs w:val="14"/>
              </w:rPr>
              <w:t>Priedai</w:t>
            </w:r>
          </w:hyperlink>
        </w:p>
      </w:tc>
    </w:tr>
  </w:tbl>
  <w:p w14:paraId="47E4D6AB" w14:textId="77777777" w:rsidR="00CB64F4" w:rsidRPr="00591643" w:rsidRDefault="00CB64F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64F4"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CB64F4" w:rsidRPr="00C76DF3" w:rsidRDefault="00FF0E63" w:rsidP="00591643">
          <w:pPr>
            <w:pStyle w:val="ProductList-OfferingBody"/>
            <w:ind w:left="-77" w:right="-73"/>
            <w:jc w:val="center"/>
            <w:rPr>
              <w:color w:val="808080" w:themeColor="background1" w:themeShade="80"/>
              <w:sz w:val="14"/>
              <w:szCs w:val="14"/>
            </w:rPr>
          </w:pPr>
          <w:hyperlink w:anchor="Turinys" w:history="1">
            <w:r w:rsidR="00CB64F4">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CB64F4" w:rsidRPr="00C76DF3" w:rsidRDefault="00CB64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CB64F4" w:rsidRPr="00C76DF3" w:rsidRDefault="00FF0E63" w:rsidP="00591643">
          <w:pPr>
            <w:pStyle w:val="ProductList-OfferingBody"/>
            <w:ind w:left="-72" w:right="-74"/>
            <w:jc w:val="center"/>
            <w:rPr>
              <w:color w:val="808080" w:themeColor="background1" w:themeShade="80"/>
              <w:sz w:val="14"/>
              <w:szCs w:val="14"/>
            </w:rPr>
          </w:pPr>
          <w:hyperlink w:anchor="Įvadas" w:history="1">
            <w:r w:rsidR="00CB64F4">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CB64F4" w:rsidRPr="00C76DF3" w:rsidRDefault="00CB64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CB64F4"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CB64F4">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CB64F4" w:rsidRPr="00C76DF3" w:rsidRDefault="00CB64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CB64F4"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CB64F4">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CB64F4" w:rsidRPr="00C76DF3" w:rsidRDefault="00CB64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CB64F4"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CB64F4">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CB64F4" w:rsidRPr="00C76DF3" w:rsidRDefault="00CB64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CB64F4" w:rsidRPr="00C76DF3" w:rsidRDefault="00FF0E63" w:rsidP="003812FE">
          <w:pPr>
            <w:pStyle w:val="ProductList-OfferingBody"/>
            <w:ind w:left="-72" w:right="-76"/>
            <w:jc w:val="center"/>
            <w:rPr>
              <w:color w:val="808080" w:themeColor="background1" w:themeShade="80"/>
              <w:sz w:val="14"/>
              <w:szCs w:val="14"/>
            </w:rPr>
          </w:pPr>
          <w:hyperlink w:anchor="1 priedas" w:history="1">
            <w:r w:rsidR="00CB64F4">
              <w:rPr>
                <w:rStyle w:val="Hyperlink"/>
                <w:sz w:val="14"/>
                <w:szCs w:val="14"/>
              </w:rPr>
              <w:t>Priedai</w:t>
            </w:r>
          </w:hyperlink>
        </w:p>
      </w:tc>
    </w:tr>
  </w:tbl>
  <w:p w14:paraId="19449256" w14:textId="77777777" w:rsidR="00CB64F4" w:rsidRPr="00591643" w:rsidRDefault="00CB64F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64F4"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CB64F4" w:rsidRPr="00C76DF3" w:rsidRDefault="00FF0E63" w:rsidP="005C51AC">
          <w:pPr>
            <w:pStyle w:val="ProductList-OfferingBody"/>
            <w:ind w:left="-77" w:right="-73"/>
            <w:jc w:val="center"/>
            <w:rPr>
              <w:color w:val="808080" w:themeColor="background1" w:themeShade="80"/>
              <w:sz w:val="14"/>
              <w:szCs w:val="14"/>
            </w:rPr>
          </w:pPr>
          <w:hyperlink w:anchor="Turinys" w:history="1">
            <w:r w:rsidR="00CB64F4">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CB64F4" w:rsidRPr="00C76DF3" w:rsidRDefault="00CB64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CB64F4" w:rsidRPr="00C76DF3" w:rsidRDefault="00FF0E63" w:rsidP="005C51AC">
          <w:pPr>
            <w:pStyle w:val="ProductList-OfferingBody"/>
            <w:ind w:left="-72" w:right="-74"/>
            <w:jc w:val="center"/>
            <w:rPr>
              <w:color w:val="808080" w:themeColor="background1" w:themeShade="80"/>
              <w:sz w:val="14"/>
              <w:szCs w:val="14"/>
            </w:rPr>
          </w:pPr>
          <w:hyperlink w:anchor="Įvadas" w:history="1">
            <w:r w:rsidR="00CB64F4">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CB64F4" w:rsidRPr="00C76DF3" w:rsidRDefault="00CB64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CB64F4" w:rsidRPr="00C76DF3" w:rsidRDefault="00FF0E63" w:rsidP="005C51AC">
          <w:pPr>
            <w:pStyle w:val="ProductList-OfferingBody"/>
            <w:ind w:left="-72" w:right="-75"/>
            <w:jc w:val="center"/>
            <w:rPr>
              <w:color w:val="808080" w:themeColor="background1" w:themeShade="80"/>
              <w:sz w:val="14"/>
              <w:szCs w:val="14"/>
            </w:rPr>
          </w:pPr>
          <w:hyperlink w:anchor="Bendrosios sąlygos" w:history="1">
            <w:r w:rsidR="00CB64F4">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CB64F4" w:rsidRPr="00C76DF3" w:rsidRDefault="00CB64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CB64F4" w:rsidRPr="00C76DF3" w:rsidRDefault="00FF0E63" w:rsidP="005C51AC">
          <w:pPr>
            <w:pStyle w:val="ProductList-OfferingBody"/>
            <w:ind w:left="-72" w:right="-77"/>
            <w:jc w:val="center"/>
            <w:rPr>
              <w:color w:val="808080" w:themeColor="background1" w:themeShade="80"/>
              <w:sz w:val="14"/>
              <w:szCs w:val="14"/>
            </w:rPr>
          </w:pPr>
          <w:hyperlink w:anchor="Privatumo ir saugos sąlygos" w:history="1">
            <w:r w:rsidR="00CB64F4">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CB64F4" w:rsidRPr="00C76DF3" w:rsidRDefault="00CB64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CB64F4" w:rsidRPr="00C76DF3" w:rsidRDefault="00FF0E63"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CB64F4">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CB64F4" w:rsidRPr="00C76DF3" w:rsidRDefault="00CB64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CB64F4" w:rsidRPr="00C76DF3" w:rsidRDefault="00FF0E63" w:rsidP="005C51AC">
          <w:pPr>
            <w:pStyle w:val="ProductList-OfferingBody"/>
            <w:ind w:left="-72" w:right="-76"/>
            <w:jc w:val="center"/>
            <w:rPr>
              <w:color w:val="808080" w:themeColor="background1" w:themeShade="80"/>
              <w:sz w:val="14"/>
              <w:szCs w:val="14"/>
            </w:rPr>
          </w:pPr>
          <w:hyperlink w:anchor="1 priedas" w:history="1">
            <w:r w:rsidR="00CB64F4">
              <w:rPr>
                <w:rStyle w:val="Hyperlink"/>
                <w:sz w:val="14"/>
                <w:szCs w:val="14"/>
              </w:rPr>
              <w:t>Priedai</w:t>
            </w:r>
          </w:hyperlink>
        </w:p>
      </w:tc>
    </w:tr>
  </w:tbl>
  <w:p w14:paraId="463B57DC" w14:textId="77777777" w:rsidR="00CB64F4" w:rsidRPr="00591643" w:rsidRDefault="00CB64F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64F4"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CB64F4" w:rsidRPr="00C76DF3" w:rsidRDefault="00FF0E63" w:rsidP="00591643">
          <w:pPr>
            <w:pStyle w:val="ProductList-OfferingBody"/>
            <w:ind w:left="-77" w:right="-73"/>
            <w:jc w:val="center"/>
            <w:rPr>
              <w:color w:val="808080" w:themeColor="background1" w:themeShade="80"/>
              <w:sz w:val="14"/>
              <w:szCs w:val="14"/>
            </w:rPr>
          </w:pPr>
          <w:hyperlink w:anchor="Turinys" w:history="1">
            <w:r w:rsidR="00CB64F4">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CB64F4" w:rsidRPr="00C76DF3" w:rsidRDefault="00CB64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CB64F4" w:rsidRPr="00C76DF3" w:rsidRDefault="00FF0E63" w:rsidP="00591643">
          <w:pPr>
            <w:pStyle w:val="ProductList-OfferingBody"/>
            <w:ind w:left="-72" w:right="-74"/>
            <w:jc w:val="center"/>
            <w:rPr>
              <w:color w:val="808080" w:themeColor="background1" w:themeShade="80"/>
              <w:sz w:val="14"/>
              <w:szCs w:val="14"/>
            </w:rPr>
          </w:pPr>
          <w:hyperlink w:anchor="Įvadas" w:history="1">
            <w:r w:rsidR="00CB64F4">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CB64F4" w:rsidRPr="00C76DF3" w:rsidRDefault="00CB64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CB64F4" w:rsidRPr="00C76DF3" w:rsidRDefault="00FF0E63" w:rsidP="003812FE">
          <w:pPr>
            <w:pStyle w:val="ProductList-OfferingBody"/>
            <w:ind w:left="-72" w:right="-75"/>
            <w:jc w:val="center"/>
            <w:rPr>
              <w:color w:val="808080" w:themeColor="background1" w:themeShade="80"/>
              <w:sz w:val="14"/>
              <w:szCs w:val="14"/>
            </w:rPr>
          </w:pPr>
          <w:hyperlink w:anchor="Bendrosios sąlygos" w:history="1">
            <w:r w:rsidR="00CB64F4">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CB64F4" w:rsidRPr="00C76DF3" w:rsidRDefault="00CB64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CB64F4" w:rsidRPr="00C76DF3" w:rsidRDefault="00FF0E63" w:rsidP="00591643">
          <w:pPr>
            <w:pStyle w:val="ProductList-OfferingBody"/>
            <w:ind w:left="-72" w:right="-77"/>
            <w:jc w:val="center"/>
            <w:rPr>
              <w:color w:val="808080" w:themeColor="background1" w:themeShade="80"/>
              <w:sz w:val="14"/>
              <w:szCs w:val="14"/>
            </w:rPr>
          </w:pPr>
          <w:hyperlink w:anchor="Privatumo ir saugos sąlygos" w:history="1">
            <w:r w:rsidR="00CB64F4">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CB64F4" w:rsidRPr="00C76DF3" w:rsidRDefault="00CB64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CB64F4" w:rsidRPr="00C76DF3" w:rsidRDefault="00FF0E6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CB64F4">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CB64F4" w:rsidRPr="00C76DF3" w:rsidRDefault="00CB64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CB64F4" w:rsidRPr="00C76DF3" w:rsidRDefault="00FF0E63" w:rsidP="003812FE">
          <w:pPr>
            <w:pStyle w:val="ProductList-OfferingBody"/>
            <w:ind w:left="-72" w:right="-76"/>
            <w:jc w:val="center"/>
            <w:rPr>
              <w:color w:val="808080" w:themeColor="background1" w:themeShade="80"/>
              <w:sz w:val="14"/>
              <w:szCs w:val="14"/>
            </w:rPr>
          </w:pPr>
          <w:hyperlink w:anchor="1 priedas" w:history="1">
            <w:r w:rsidR="00CB64F4">
              <w:rPr>
                <w:rStyle w:val="Hyperlink"/>
                <w:sz w:val="14"/>
                <w:szCs w:val="14"/>
              </w:rPr>
              <w:t>Priedai</w:t>
            </w:r>
          </w:hyperlink>
        </w:p>
      </w:tc>
    </w:tr>
  </w:tbl>
  <w:p w14:paraId="6309FA46" w14:textId="77777777" w:rsidR="00CB64F4" w:rsidRPr="00591643" w:rsidRDefault="00CB64F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3D09F9" w:rsidRPr="00BB596D" w:rsidRDefault="00FF0E63" w:rsidP="00A0558F">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3D09F9" w:rsidRPr="00BB596D" w:rsidRDefault="00FF0E63" w:rsidP="00A0558F">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3D09F9" w:rsidRPr="00BB596D" w:rsidRDefault="00FF0E63" w:rsidP="00A0558F">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3D09F9" w:rsidRPr="00BB596D" w:rsidRDefault="00FF0E63" w:rsidP="00A0558F">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3D09F9" w:rsidRPr="00350D42" w:rsidRDefault="00FF0E63" w:rsidP="00A0558F">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3D09F9" w:rsidRPr="00BB596D" w:rsidRDefault="00FF0E63" w:rsidP="00A0558F">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4A15D6DD" w14:textId="77777777" w:rsidR="003D09F9" w:rsidRPr="00591643" w:rsidRDefault="003D09F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3D09F9" w:rsidRPr="00C76DF3" w:rsidRDefault="00FF0E63" w:rsidP="00591643">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3D09F9" w:rsidRPr="00C76DF3" w:rsidRDefault="00FF0E63" w:rsidP="00591643">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3D09F9" w:rsidRPr="00C76DF3" w:rsidRDefault="00FF0E63" w:rsidP="003812FE">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3D09F9" w:rsidRPr="00C76DF3" w:rsidRDefault="00FF0E63" w:rsidP="003812FE">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3D09F9" w:rsidRPr="00C76DF3" w:rsidRDefault="00FF0E63" w:rsidP="003812FE">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31A3126B" w14:textId="77777777" w:rsidR="003D09F9" w:rsidRPr="00591643" w:rsidRDefault="003D09F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3D09F9" w:rsidRPr="00C76DF3" w:rsidRDefault="00FF0E63" w:rsidP="00591643">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3D09F9" w:rsidRPr="00C76DF3" w:rsidRDefault="00FF0E63" w:rsidP="00591643">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3D09F9" w:rsidRPr="00C76DF3" w:rsidRDefault="00FF0E63" w:rsidP="003812FE">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3D09F9" w:rsidRPr="00C76DF3" w:rsidRDefault="00FF0E63" w:rsidP="00591643">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3D09F9" w:rsidRPr="00C76DF3" w:rsidRDefault="00FF0E63" w:rsidP="003812FE">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3D09F9" w:rsidRPr="00C76DF3" w:rsidRDefault="00FF0E63" w:rsidP="003812FE">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1DFF8355" w14:textId="77777777" w:rsidR="003D09F9" w:rsidRPr="00591643" w:rsidRDefault="003D09F9">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3D09F9" w:rsidRPr="00350D42" w:rsidRDefault="00FF0E63" w:rsidP="007B523B">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2B364077" w14:textId="77777777" w:rsidR="003D09F9" w:rsidRPr="00BB596D" w:rsidRDefault="003D09F9"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3D09F9" w:rsidRPr="00350D42" w:rsidRDefault="00FF0E63" w:rsidP="007B523B">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3D09F9" w:rsidRPr="00BB596D" w:rsidRDefault="00FF0E63" w:rsidP="007B523B">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232A3A59" w14:textId="77777777" w:rsidR="003D09F9" w:rsidRPr="00BB596D" w:rsidRDefault="003D09F9"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D76DFC" w14:textId="77777777" w:rsidR="00461BEC" w:rsidRDefault="00461BEC" w:rsidP="009A573F">
      <w:pPr>
        <w:spacing w:after="0" w:line="240" w:lineRule="auto"/>
      </w:pPr>
      <w:r>
        <w:separator/>
      </w:r>
    </w:p>
  </w:footnote>
  <w:footnote w:type="continuationSeparator" w:id="0">
    <w:p w14:paraId="6C94B5A8" w14:textId="77777777" w:rsidR="00461BEC" w:rsidRDefault="00461BEC" w:rsidP="009A573F">
      <w:pPr>
        <w:spacing w:after="0" w:line="240" w:lineRule="auto"/>
      </w:pPr>
      <w:r>
        <w:continuationSeparator/>
      </w:r>
    </w:p>
  </w:footnote>
  <w:footnote w:type="continuationNotice" w:id="1">
    <w:p w14:paraId="330BDEC3" w14:textId="77777777" w:rsidR="00461BEC" w:rsidRDefault="00461B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09F9" w:rsidRPr="004D27A6" w:rsidRDefault="003D09F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00E17D93" w:rsidR="003D09F9" w:rsidRPr="003F4F4B" w:rsidRDefault="00FF0E63"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3D09F9" w:rsidRPr="003F4F4B">
              <w:rPr>
                <w:sz w:val="16"/>
              </w:rPr>
              <w:t>„Microsoft“ bendrojo licencijavimo internete teikiamų paslaugų sąlygos (</w:t>
            </w:r>
            <w:r w:rsidR="003D09F9">
              <w:rPr>
                <w:sz w:val="16"/>
                <w:szCs w:val="16"/>
              </w:rPr>
              <w:t xml:space="preserve">lietuvių, 2019 m. </w:t>
            </w:r>
            <w:r w:rsidR="00FE0311">
              <w:rPr>
                <w:sz w:val="16"/>
                <w:szCs w:val="16"/>
              </w:rPr>
              <w:t>lapkričio</w:t>
            </w:r>
            <w:r w:rsidR="003D09F9">
              <w:rPr>
                <w:sz w:val="16"/>
                <w:szCs w:val="16"/>
              </w:rPr>
              <w:t xml:space="preserve"> mėn</w:t>
            </w:r>
            <w:r w:rsidR="003D09F9" w:rsidRPr="003F4F4B">
              <w:rPr>
                <w:sz w:val="16"/>
              </w:rPr>
              <w:t>.)</w:t>
            </w:r>
          </w:sdtContent>
        </w:sdt>
        <w:r w:rsidR="003D09F9" w:rsidRPr="003F4F4B">
          <w:rPr>
            <w:sz w:val="16"/>
            <w:szCs w:val="16"/>
          </w:rPr>
          <w:tab/>
        </w:r>
        <w:r w:rsidR="003D09F9" w:rsidRPr="003F4F4B">
          <w:rPr>
            <w:sz w:val="16"/>
            <w:szCs w:val="16"/>
          </w:rPr>
          <w:fldChar w:fldCharType="begin"/>
        </w:r>
        <w:r w:rsidR="003D09F9" w:rsidRPr="003F4F4B">
          <w:rPr>
            <w:sz w:val="16"/>
            <w:szCs w:val="16"/>
          </w:rPr>
          <w:instrText xml:space="preserve"> PAGE   \* MERGEFORMAT </w:instrText>
        </w:r>
        <w:r w:rsidR="003D09F9" w:rsidRPr="003F4F4B">
          <w:rPr>
            <w:sz w:val="16"/>
            <w:szCs w:val="16"/>
          </w:rPr>
          <w:fldChar w:fldCharType="separate"/>
        </w:r>
        <w:r w:rsidR="003D09F9">
          <w:rPr>
            <w:sz w:val="16"/>
            <w:szCs w:val="16"/>
          </w:rPr>
          <w:t>2</w:t>
        </w:r>
        <w:r w:rsidR="003D09F9"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80E1189" w:rsidR="003D09F9" w:rsidRPr="003F4F4B" w:rsidRDefault="00FF0E63"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3D09F9" w:rsidRPr="003F4F4B">
              <w:rPr>
                <w:sz w:val="16"/>
              </w:rPr>
              <w:t>„Microsoft“ bendrojo licencijavimo internete teikiamų paslaugų sąlygos (</w:t>
            </w:r>
            <w:r w:rsidR="003D09F9">
              <w:rPr>
                <w:sz w:val="16"/>
                <w:szCs w:val="16"/>
              </w:rPr>
              <w:t xml:space="preserve">lietuvių, 2019 m. </w:t>
            </w:r>
            <w:r w:rsidR="00FE0311">
              <w:rPr>
                <w:sz w:val="16"/>
                <w:szCs w:val="16"/>
              </w:rPr>
              <w:t>lapkričio</w:t>
            </w:r>
            <w:r w:rsidR="003D09F9">
              <w:rPr>
                <w:sz w:val="16"/>
                <w:szCs w:val="16"/>
              </w:rPr>
              <w:t xml:space="preserve"> mėn</w:t>
            </w:r>
            <w:r w:rsidR="003D09F9" w:rsidRPr="003F4F4B">
              <w:rPr>
                <w:sz w:val="16"/>
              </w:rPr>
              <w:t>.)</w:t>
            </w:r>
          </w:sdtContent>
        </w:sdt>
        <w:r w:rsidR="003D09F9" w:rsidRPr="003F4F4B">
          <w:rPr>
            <w:sz w:val="16"/>
            <w:szCs w:val="16"/>
          </w:rPr>
          <w:tab/>
        </w:r>
        <w:r w:rsidR="003D09F9" w:rsidRPr="003F4F4B">
          <w:rPr>
            <w:sz w:val="16"/>
            <w:szCs w:val="16"/>
          </w:rPr>
          <w:fldChar w:fldCharType="begin"/>
        </w:r>
        <w:r w:rsidR="003D09F9" w:rsidRPr="003F4F4B">
          <w:rPr>
            <w:sz w:val="16"/>
            <w:szCs w:val="16"/>
          </w:rPr>
          <w:instrText xml:space="preserve"> PAGE   \* MERGEFORMAT </w:instrText>
        </w:r>
        <w:r w:rsidR="003D09F9" w:rsidRPr="003F4F4B">
          <w:rPr>
            <w:sz w:val="16"/>
            <w:szCs w:val="16"/>
          </w:rPr>
          <w:fldChar w:fldCharType="separate"/>
        </w:r>
        <w:r w:rsidR="003D09F9" w:rsidRPr="003F4F4B">
          <w:rPr>
            <w:noProof/>
            <w:sz w:val="16"/>
            <w:szCs w:val="16"/>
          </w:rPr>
          <w:t>11</w:t>
        </w:r>
        <w:r w:rsidR="003D09F9"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4"/>
  </w:num>
  <w:num w:numId="11">
    <w:abstractNumId w:val="5"/>
  </w:num>
  <w:num w:numId="12">
    <w:abstractNumId w:val="1"/>
  </w:num>
  <w:num w:numId="13">
    <w:abstractNumId w:val="15"/>
  </w:num>
  <w:num w:numId="14">
    <w:abstractNumId w:val="9"/>
  </w:num>
  <w:num w:numId="15">
    <w:abstractNumId w:val="0"/>
  </w:num>
  <w:num w:numId="1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RdkfmQCngnjSsvlwMXYogN0lahFk3vhOKXIEITO3GbEkw/hvxj6mA4GcFZzHPt7iDdz4P1Zyv6h3S9QqxmwTWw==" w:salt="t5XfCrKYpZx4YpxeZL9G7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824"/>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0E63"/>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footer" Target="footer5.xml"/><Relationship Id="rId42" Type="http://schemas.openxmlformats.org/officeDocument/2006/relationships/hyperlink" Target="http://azure.microsoft.com/en-us/support/legal/microsoft-azure-store-terms/" TargetMode="External"/><Relationship Id="rId47" Type="http://schemas.openxmlformats.org/officeDocument/2006/relationships/hyperlink" Target="https://go.microsoft.com/fwlink/?LinkId=521839" TargetMode="External"/><Relationship Id="rId63" Type="http://schemas.openxmlformats.org/officeDocument/2006/relationships/footer" Target="footer15.xml"/><Relationship Id="rId68" Type="http://schemas.openxmlformats.org/officeDocument/2006/relationships/hyperlink" Target="https://aka.ms/bingmapsplatformapistou"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22.xml"/><Relationship Id="rId79" Type="http://schemas.openxmlformats.org/officeDocument/2006/relationships/footer" Target="footer24.xml"/><Relationship Id="rId102" Type="http://schemas.openxmlformats.org/officeDocument/2006/relationships/image" Target="media/image2.png"/><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s://go.microsoft.com/fwlink/?linkid=874330" TargetMode="External"/><Relationship Id="rId48" Type="http://schemas.openxmlformats.org/officeDocument/2006/relationships/hyperlink" Target="https://go.microsoft.com/fwlink/?LinkId=521839" TargetMode="External"/><Relationship Id="rId64" Type="http://schemas.openxmlformats.org/officeDocument/2006/relationships/footer" Target="footer16.xml"/><Relationship Id="rId69" Type="http://schemas.openxmlformats.org/officeDocument/2006/relationships/hyperlink" Target="https://aka.ms/bingmapsplatformsdks/"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hyperlink" Target="Azure" TargetMode="External"/><Relationship Id="rId25" Type="http://schemas.openxmlformats.org/officeDocument/2006/relationships/hyperlink" Target="http://go.microsoft.com/?linkid=9839207" TargetMode="External"/><Relationship Id="rId33" Type="http://schemas.openxmlformats.org/officeDocument/2006/relationships/hyperlink" Target="https://servicetrust.microsoft.com/" TargetMode="External"/><Relationship Id="rId38" Type="http://schemas.openxmlformats.org/officeDocument/2006/relationships/hyperlink" Target="https://aka.ms/r1j7jq" TargetMode="External"/><Relationship Id="rId46" Type="http://schemas.openxmlformats.org/officeDocument/2006/relationships/hyperlink" Target="https://aka.ms/r1j7jq" TargetMode="External"/><Relationship Id="rId59" Type="http://schemas.openxmlformats.org/officeDocument/2006/relationships/footer" Target="footer14.xml"/><Relationship Id="rId67" Type="http://schemas.openxmlformats.org/officeDocument/2006/relationships/footer" Target="footer18.xml"/><Relationship Id="rId103" Type="http://schemas.openxmlformats.org/officeDocument/2006/relationships/fontTable" Target="fontTable.xml"/><Relationship Id="rId20" Type="http://schemas.openxmlformats.org/officeDocument/2006/relationships/hyperlink" Target="GitHub" TargetMode="External"/><Relationship Id="rId41" Type="http://schemas.openxmlformats.org/officeDocument/2006/relationships/hyperlink" Target="http://azure.microsoft.com/en-us/support/legal/store-terms" TargetMode="External"/><Relationship Id="rId54" Type="http://schemas.openxmlformats.org/officeDocument/2006/relationships/hyperlink" Target="https://business.linkedin.com/c/15/10/eu-scc" TargetMode="External"/><Relationship Id="rId62" Type="http://schemas.openxmlformats.org/officeDocument/2006/relationships/hyperlink" Target="http://go.microsoft.com/?linkid=9839206"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1.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go.microsoft.com/?linkid=9846224"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www.tomtom.com/en_GB/thirdpartyproductterms/"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footer" Target="footer17.xm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Office" TargetMode="External"/><Relationship Id="rId39" Type="http://schemas.openxmlformats.org/officeDocument/2006/relationships/hyperlink" Target="http://azure.microsoft.com/services/" TargetMode="External"/><Relationship Id="rId34" Type="http://schemas.openxmlformats.org/officeDocument/2006/relationships/hyperlink" Target="http://aka.ms/CJISCustomerAgreement"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fwlink/?LinkID=248686"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azure.microsoft.com/en-us/region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www.office.com/sca" TargetMode="External"/><Relationship Id="rId87" Type="http://schemas.openxmlformats.org/officeDocument/2006/relationships/hyperlink" Target="https://help.github.com/articles/github-privacy-statement/" TargetMode="External"/><Relationship Id="rId61" Type="http://schemas.openxmlformats.org/officeDocument/2006/relationships/hyperlink" Target="http://www.office.com/sca" TargetMode="External"/><Relationship Id="rId82" Type="http://schemas.openxmlformats.org/officeDocument/2006/relationships/footer" Target="footer26.xml"/><Relationship Id="rId19" Type="http://schemas.openxmlformats.org/officeDocument/2006/relationships/hyperlink" Target="Office"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ka.ms/BAA"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4675FC-3CE9-4557-8FAE-FAE80253C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31211</Words>
  <Characters>177905</Characters>
  <Application>Microsoft Office Word</Application>
  <DocSecurity>8</DocSecurity>
  <Lines>1482</Lines>
  <Paragraphs>417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208699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2019-10-30T19:24:00Z</dcterms:created>
  <dcterms:modified xsi:type="dcterms:W3CDTF">2019-10-30T19:24:00Z</dcterms:modified>
</cp:coreProperties>
</file>