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D09F9" w:rsidRDefault="004D27A6" w:rsidP="003D09F9">
      <w:pPr>
        <w:pStyle w:val="ProductList-Body"/>
      </w:pPr>
      <w:bookmarkStart w:id="0" w:name="_top"/>
      <w:bookmarkStart w:id="1" w:name="CoverPage"/>
      <w:bookmarkStart w:id="2" w:name="_GoBack"/>
      <w:bookmarkEnd w:id="0"/>
      <w:bookmarkEnd w:id="2"/>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155874D9"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2019 m. </w:t>
      </w:r>
      <w:r w:rsidR="003D09F9">
        <w:rPr>
          <w:rFonts w:asciiTheme="majorHAnsi" w:hAnsiTheme="majorHAnsi"/>
          <w:color w:val="FFFFFF" w:themeColor="background1"/>
          <w:sz w:val="72"/>
          <w:szCs w:val="72"/>
        </w:rPr>
        <w:t>spalis</w:t>
      </w:r>
      <w:r w:rsidR="00962737">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4" w:name="TableofContents"/>
      <w:r>
        <w:rPr>
          <w:rFonts w:asciiTheme="majorHAnsi" w:hAnsiTheme="majorHAnsi"/>
          <w:b/>
          <w:sz w:val="40"/>
          <w:szCs w:val="40"/>
        </w:rPr>
        <w:lastRenderedPageBreak/>
        <w:t>Turinys</w:t>
      </w:r>
      <w:bookmarkEnd w:id="4"/>
    </w:p>
    <w:p w14:paraId="7F57DD76" w14:textId="4D255D19" w:rsidR="0001377B"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20719986" w:history="1">
        <w:r w:rsidR="0001377B" w:rsidRPr="00E77116">
          <w:rPr>
            <w:rStyle w:val="Hyperlink"/>
            <w:noProof/>
          </w:rPr>
          <w:t>Įvadas</w:t>
        </w:r>
        <w:r w:rsidR="0001377B">
          <w:rPr>
            <w:noProof/>
            <w:webHidden/>
          </w:rPr>
          <w:tab/>
        </w:r>
        <w:r w:rsidR="0001377B">
          <w:rPr>
            <w:noProof/>
            <w:webHidden/>
          </w:rPr>
          <w:fldChar w:fldCharType="begin"/>
        </w:r>
        <w:r w:rsidR="0001377B">
          <w:rPr>
            <w:noProof/>
            <w:webHidden/>
          </w:rPr>
          <w:instrText xml:space="preserve"> PAGEREF _Toc20719986 \h </w:instrText>
        </w:r>
        <w:r w:rsidR="0001377B">
          <w:rPr>
            <w:noProof/>
            <w:webHidden/>
          </w:rPr>
        </w:r>
        <w:r w:rsidR="0001377B">
          <w:rPr>
            <w:noProof/>
            <w:webHidden/>
          </w:rPr>
          <w:fldChar w:fldCharType="separate"/>
        </w:r>
        <w:r w:rsidR="0001377B">
          <w:rPr>
            <w:noProof/>
            <w:webHidden/>
          </w:rPr>
          <w:t>3</w:t>
        </w:r>
        <w:r w:rsidR="0001377B">
          <w:rPr>
            <w:noProof/>
            <w:webHidden/>
          </w:rPr>
          <w:fldChar w:fldCharType="end"/>
        </w:r>
      </w:hyperlink>
    </w:p>
    <w:p w14:paraId="68D7EF4D" w14:textId="6DA5B287" w:rsidR="0001377B" w:rsidRDefault="00550BA8">
      <w:pPr>
        <w:pStyle w:val="TOC5"/>
        <w:tabs>
          <w:tab w:val="right" w:leader="dot" w:pos="5030"/>
        </w:tabs>
        <w:rPr>
          <w:rFonts w:eastAsiaTheme="minorEastAsia"/>
          <w:noProof/>
          <w:sz w:val="22"/>
          <w:lang w:val="en-US" w:eastAsia="en-US" w:bidi="ar-SA"/>
        </w:rPr>
      </w:pPr>
      <w:hyperlink w:anchor="_Toc20719987" w:history="1">
        <w:r w:rsidR="0001377B" w:rsidRPr="00E77116">
          <w:rPr>
            <w:rStyle w:val="Hyperlink"/>
            <w:noProof/>
          </w:rPr>
          <w:t>Paslaugų lygio sutartys</w:t>
        </w:r>
        <w:r w:rsidR="0001377B">
          <w:rPr>
            <w:noProof/>
            <w:webHidden/>
          </w:rPr>
          <w:tab/>
        </w:r>
        <w:r w:rsidR="0001377B">
          <w:rPr>
            <w:noProof/>
            <w:webHidden/>
          </w:rPr>
          <w:fldChar w:fldCharType="begin"/>
        </w:r>
        <w:r w:rsidR="0001377B">
          <w:rPr>
            <w:noProof/>
            <w:webHidden/>
          </w:rPr>
          <w:instrText xml:space="preserve"> PAGEREF _Toc20719987 \h </w:instrText>
        </w:r>
        <w:r w:rsidR="0001377B">
          <w:rPr>
            <w:noProof/>
            <w:webHidden/>
          </w:rPr>
        </w:r>
        <w:r w:rsidR="0001377B">
          <w:rPr>
            <w:noProof/>
            <w:webHidden/>
          </w:rPr>
          <w:fldChar w:fldCharType="separate"/>
        </w:r>
        <w:r w:rsidR="0001377B">
          <w:rPr>
            <w:noProof/>
            <w:webHidden/>
          </w:rPr>
          <w:t>3</w:t>
        </w:r>
        <w:r w:rsidR="0001377B">
          <w:rPr>
            <w:noProof/>
            <w:webHidden/>
          </w:rPr>
          <w:fldChar w:fldCharType="end"/>
        </w:r>
      </w:hyperlink>
    </w:p>
    <w:p w14:paraId="3F044B7E" w14:textId="27EDFE73" w:rsidR="0001377B" w:rsidRDefault="00550BA8">
      <w:pPr>
        <w:pStyle w:val="TOC5"/>
        <w:tabs>
          <w:tab w:val="right" w:leader="dot" w:pos="5030"/>
        </w:tabs>
        <w:rPr>
          <w:rFonts w:eastAsiaTheme="minorEastAsia"/>
          <w:noProof/>
          <w:sz w:val="22"/>
          <w:lang w:val="en-US" w:eastAsia="en-US" w:bidi="ar-SA"/>
        </w:rPr>
      </w:pPr>
      <w:hyperlink w:anchor="_Toc20719988" w:history="1">
        <w:r w:rsidR="0001377B" w:rsidRPr="00E77116">
          <w:rPr>
            <w:rStyle w:val="Hyperlink"/>
            <w:noProof/>
          </w:rPr>
          <w:t>Taikytinos Internete teikiamų paslaugų sąlygos ir naujinimai</w:t>
        </w:r>
        <w:r w:rsidR="0001377B">
          <w:rPr>
            <w:noProof/>
            <w:webHidden/>
          </w:rPr>
          <w:tab/>
        </w:r>
        <w:r w:rsidR="0001377B">
          <w:rPr>
            <w:noProof/>
            <w:webHidden/>
          </w:rPr>
          <w:fldChar w:fldCharType="begin"/>
        </w:r>
        <w:r w:rsidR="0001377B">
          <w:rPr>
            <w:noProof/>
            <w:webHidden/>
          </w:rPr>
          <w:instrText xml:space="preserve"> PAGEREF _Toc20719988 \h </w:instrText>
        </w:r>
        <w:r w:rsidR="0001377B">
          <w:rPr>
            <w:noProof/>
            <w:webHidden/>
          </w:rPr>
        </w:r>
        <w:r w:rsidR="0001377B">
          <w:rPr>
            <w:noProof/>
            <w:webHidden/>
          </w:rPr>
          <w:fldChar w:fldCharType="separate"/>
        </w:r>
        <w:r w:rsidR="0001377B">
          <w:rPr>
            <w:noProof/>
            <w:webHidden/>
          </w:rPr>
          <w:t>3</w:t>
        </w:r>
        <w:r w:rsidR="0001377B">
          <w:rPr>
            <w:noProof/>
            <w:webHidden/>
          </w:rPr>
          <w:fldChar w:fldCharType="end"/>
        </w:r>
      </w:hyperlink>
    </w:p>
    <w:p w14:paraId="22D0F78B" w14:textId="421A1E9E" w:rsidR="0001377B" w:rsidRDefault="00550BA8">
      <w:pPr>
        <w:pStyle w:val="TOC5"/>
        <w:tabs>
          <w:tab w:val="right" w:leader="dot" w:pos="5030"/>
        </w:tabs>
        <w:rPr>
          <w:rFonts w:eastAsiaTheme="minorEastAsia"/>
          <w:noProof/>
          <w:sz w:val="22"/>
          <w:lang w:val="en-US" w:eastAsia="en-US" w:bidi="ar-SA"/>
        </w:rPr>
      </w:pPr>
      <w:hyperlink w:anchor="_Toc20719989" w:history="1">
        <w:r w:rsidR="0001377B" w:rsidRPr="00E77116">
          <w:rPr>
            <w:rStyle w:val="Hyperlink"/>
            <w:noProof/>
          </w:rPr>
          <w:t>Elektroniniai pranešimai</w:t>
        </w:r>
        <w:r w:rsidR="0001377B">
          <w:rPr>
            <w:noProof/>
            <w:webHidden/>
          </w:rPr>
          <w:tab/>
        </w:r>
        <w:r w:rsidR="0001377B">
          <w:rPr>
            <w:noProof/>
            <w:webHidden/>
          </w:rPr>
          <w:fldChar w:fldCharType="begin"/>
        </w:r>
        <w:r w:rsidR="0001377B">
          <w:rPr>
            <w:noProof/>
            <w:webHidden/>
          </w:rPr>
          <w:instrText xml:space="preserve"> PAGEREF _Toc20719989 \h </w:instrText>
        </w:r>
        <w:r w:rsidR="0001377B">
          <w:rPr>
            <w:noProof/>
            <w:webHidden/>
          </w:rPr>
        </w:r>
        <w:r w:rsidR="0001377B">
          <w:rPr>
            <w:noProof/>
            <w:webHidden/>
          </w:rPr>
          <w:fldChar w:fldCharType="separate"/>
        </w:r>
        <w:r w:rsidR="0001377B">
          <w:rPr>
            <w:noProof/>
            <w:webHidden/>
          </w:rPr>
          <w:t>3</w:t>
        </w:r>
        <w:r w:rsidR="0001377B">
          <w:rPr>
            <w:noProof/>
            <w:webHidden/>
          </w:rPr>
          <w:fldChar w:fldCharType="end"/>
        </w:r>
      </w:hyperlink>
    </w:p>
    <w:p w14:paraId="45B55002" w14:textId="77D1C868" w:rsidR="0001377B" w:rsidRDefault="00550BA8">
      <w:pPr>
        <w:pStyle w:val="TOC5"/>
        <w:tabs>
          <w:tab w:val="right" w:leader="dot" w:pos="5030"/>
        </w:tabs>
        <w:rPr>
          <w:rFonts w:eastAsiaTheme="minorEastAsia"/>
          <w:noProof/>
          <w:sz w:val="22"/>
          <w:lang w:val="en-US" w:eastAsia="en-US" w:bidi="ar-SA"/>
        </w:rPr>
      </w:pPr>
      <w:hyperlink w:anchor="_Toc20719990" w:history="1">
        <w:r w:rsidR="0001377B" w:rsidRPr="00E77116">
          <w:rPr>
            <w:rStyle w:val="Hyperlink"/>
            <w:noProof/>
          </w:rPr>
          <w:t>Ankstesnės versijos</w:t>
        </w:r>
        <w:r w:rsidR="0001377B">
          <w:rPr>
            <w:noProof/>
            <w:webHidden/>
          </w:rPr>
          <w:tab/>
        </w:r>
        <w:r w:rsidR="0001377B">
          <w:rPr>
            <w:noProof/>
            <w:webHidden/>
          </w:rPr>
          <w:fldChar w:fldCharType="begin"/>
        </w:r>
        <w:r w:rsidR="0001377B">
          <w:rPr>
            <w:noProof/>
            <w:webHidden/>
          </w:rPr>
          <w:instrText xml:space="preserve"> PAGEREF _Toc20719990 \h </w:instrText>
        </w:r>
        <w:r w:rsidR="0001377B">
          <w:rPr>
            <w:noProof/>
            <w:webHidden/>
          </w:rPr>
        </w:r>
        <w:r w:rsidR="0001377B">
          <w:rPr>
            <w:noProof/>
            <w:webHidden/>
          </w:rPr>
          <w:fldChar w:fldCharType="separate"/>
        </w:r>
        <w:r w:rsidR="0001377B">
          <w:rPr>
            <w:noProof/>
            <w:webHidden/>
          </w:rPr>
          <w:t>3</w:t>
        </w:r>
        <w:r w:rsidR="0001377B">
          <w:rPr>
            <w:noProof/>
            <w:webHidden/>
          </w:rPr>
          <w:fldChar w:fldCharType="end"/>
        </w:r>
      </w:hyperlink>
    </w:p>
    <w:p w14:paraId="57CB45A0" w14:textId="0314BA4E" w:rsidR="0001377B" w:rsidRDefault="00550BA8">
      <w:pPr>
        <w:pStyle w:val="TOC3"/>
        <w:rPr>
          <w:rFonts w:eastAsiaTheme="minorEastAsia"/>
          <w:b w:val="0"/>
          <w:smallCaps w:val="0"/>
          <w:sz w:val="22"/>
          <w:lang w:val="en-US" w:eastAsia="en-US" w:bidi="ar-SA"/>
        </w:rPr>
      </w:pPr>
      <w:hyperlink w:anchor="_Toc20719991" w:history="1">
        <w:r w:rsidR="0001377B" w:rsidRPr="00E77116">
          <w:rPr>
            <w:rStyle w:val="Hyperlink"/>
          </w:rPr>
          <w:t>Paaiškinimai ir pakeitimų suvestinė</w:t>
        </w:r>
        <w:r w:rsidR="0001377B">
          <w:rPr>
            <w:webHidden/>
          </w:rPr>
          <w:tab/>
        </w:r>
        <w:r w:rsidR="0001377B">
          <w:rPr>
            <w:webHidden/>
          </w:rPr>
          <w:fldChar w:fldCharType="begin"/>
        </w:r>
        <w:r w:rsidR="0001377B">
          <w:rPr>
            <w:webHidden/>
          </w:rPr>
          <w:instrText xml:space="preserve"> PAGEREF _Toc20719991 \h </w:instrText>
        </w:r>
        <w:r w:rsidR="0001377B">
          <w:rPr>
            <w:webHidden/>
          </w:rPr>
        </w:r>
        <w:r w:rsidR="0001377B">
          <w:rPr>
            <w:webHidden/>
          </w:rPr>
          <w:fldChar w:fldCharType="separate"/>
        </w:r>
        <w:r w:rsidR="0001377B">
          <w:rPr>
            <w:webHidden/>
          </w:rPr>
          <w:t>3</w:t>
        </w:r>
        <w:r w:rsidR="0001377B">
          <w:rPr>
            <w:webHidden/>
          </w:rPr>
          <w:fldChar w:fldCharType="end"/>
        </w:r>
      </w:hyperlink>
    </w:p>
    <w:p w14:paraId="2C3AF05B" w14:textId="5CEC0E86" w:rsidR="0001377B" w:rsidRDefault="00550BA8">
      <w:pPr>
        <w:pStyle w:val="TOC1"/>
        <w:tabs>
          <w:tab w:val="right" w:leader="dot" w:pos="5030"/>
        </w:tabs>
        <w:rPr>
          <w:rFonts w:eastAsiaTheme="minorEastAsia"/>
          <w:b w:val="0"/>
          <w:caps w:val="0"/>
          <w:noProof/>
          <w:sz w:val="22"/>
          <w:lang w:val="en-US" w:eastAsia="en-US" w:bidi="ar-SA"/>
        </w:rPr>
      </w:pPr>
      <w:hyperlink w:anchor="_Toc20719992" w:history="1">
        <w:r w:rsidR="0001377B" w:rsidRPr="00E77116">
          <w:rPr>
            <w:rStyle w:val="Hyperlink"/>
            <w:noProof/>
          </w:rPr>
          <w:t>Apibrėžtys</w:t>
        </w:r>
        <w:r w:rsidR="0001377B">
          <w:rPr>
            <w:noProof/>
            <w:webHidden/>
          </w:rPr>
          <w:tab/>
        </w:r>
        <w:r w:rsidR="0001377B">
          <w:rPr>
            <w:noProof/>
            <w:webHidden/>
          </w:rPr>
          <w:fldChar w:fldCharType="begin"/>
        </w:r>
        <w:r w:rsidR="0001377B">
          <w:rPr>
            <w:noProof/>
            <w:webHidden/>
          </w:rPr>
          <w:instrText xml:space="preserve"> PAGEREF _Toc20719992 \h </w:instrText>
        </w:r>
        <w:r w:rsidR="0001377B">
          <w:rPr>
            <w:noProof/>
            <w:webHidden/>
          </w:rPr>
        </w:r>
        <w:r w:rsidR="0001377B">
          <w:rPr>
            <w:noProof/>
            <w:webHidden/>
          </w:rPr>
          <w:fldChar w:fldCharType="separate"/>
        </w:r>
        <w:r w:rsidR="0001377B">
          <w:rPr>
            <w:noProof/>
            <w:webHidden/>
          </w:rPr>
          <w:t>4</w:t>
        </w:r>
        <w:r w:rsidR="0001377B">
          <w:rPr>
            <w:noProof/>
            <w:webHidden/>
          </w:rPr>
          <w:fldChar w:fldCharType="end"/>
        </w:r>
      </w:hyperlink>
    </w:p>
    <w:p w14:paraId="6C2395BE" w14:textId="508E6F13" w:rsidR="0001377B" w:rsidRDefault="00550BA8">
      <w:pPr>
        <w:pStyle w:val="TOC1"/>
        <w:tabs>
          <w:tab w:val="right" w:leader="dot" w:pos="5030"/>
        </w:tabs>
        <w:rPr>
          <w:rFonts w:eastAsiaTheme="minorEastAsia"/>
          <w:b w:val="0"/>
          <w:caps w:val="0"/>
          <w:noProof/>
          <w:sz w:val="22"/>
          <w:lang w:val="en-US" w:eastAsia="en-US" w:bidi="ar-SA"/>
        </w:rPr>
      </w:pPr>
      <w:hyperlink w:anchor="_Toc20719993" w:history="1">
        <w:r w:rsidR="0001377B" w:rsidRPr="00E77116">
          <w:rPr>
            <w:rStyle w:val="Hyperlink"/>
            <w:noProof/>
          </w:rPr>
          <w:t>Bendrosios sąlygos</w:t>
        </w:r>
        <w:r w:rsidR="0001377B">
          <w:rPr>
            <w:noProof/>
            <w:webHidden/>
          </w:rPr>
          <w:tab/>
        </w:r>
        <w:r w:rsidR="0001377B">
          <w:rPr>
            <w:noProof/>
            <w:webHidden/>
          </w:rPr>
          <w:fldChar w:fldCharType="begin"/>
        </w:r>
        <w:r w:rsidR="0001377B">
          <w:rPr>
            <w:noProof/>
            <w:webHidden/>
          </w:rPr>
          <w:instrText xml:space="preserve"> PAGEREF _Toc20719993 \h </w:instrText>
        </w:r>
        <w:r w:rsidR="0001377B">
          <w:rPr>
            <w:noProof/>
            <w:webHidden/>
          </w:rPr>
        </w:r>
        <w:r w:rsidR="0001377B">
          <w:rPr>
            <w:noProof/>
            <w:webHidden/>
          </w:rPr>
          <w:fldChar w:fldCharType="separate"/>
        </w:r>
        <w:r w:rsidR="0001377B">
          <w:rPr>
            <w:noProof/>
            <w:webHidden/>
          </w:rPr>
          <w:t>6</w:t>
        </w:r>
        <w:r w:rsidR="0001377B">
          <w:rPr>
            <w:noProof/>
            <w:webHidden/>
          </w:rPr>
          <w:fldChar w:fldCharType="end"/>
        </w:r>
      </w:hyperlink>
    </w:p>
    <w:p w14:paraId="2C348D31" w14:textId="04B0B0CE" w:rsidR="0001377B" w:rsidRDefault="00550BA8">
      <w:pPr>
        <w:pStyle w:val="TOC5"/>
        <w:tabs>
          <w:tab w:val="right" w:leader="dot" w:pos="5030"/>
        </w:tabs>
        <w:rPr>
          <w:rFonts w:eastAsiaTheme="minorEastAsia"/>
          <w:noProof/>
          <w:sz w:val="22"/>
          <w:lang w:val="en-US" w:eastAsia="en-US" w:bidi="ar-SA"/>
        </w:rPr>
      </w:pPr>
      <w:hyperlink w:anchor="_Toc20719994" w:history="1">
        <w:r w:rsidR="0001377B" w:rsidRPr="00E77116">
          <w:rPr>
            <w:rStyle w:val="Hyperlink"/>
            <w:noProof/>
          </w:rPr>
          <w:t>Internete teikiamų paslaugų licencijavimas</w:t>
        </w:r>
        <w:r w:rsidR="0001377B">
          <w:rPr>
            <w:noProof/>
            <w:webHidden/>
          </w:rPr>
          <w:tab/>
        </w:r>
        <w:r w:rsidR="0001377B">
          <w:rPr>
            <w:noProof/>
            <w:webHidden/>
          </w:rPr>
          <w:fldChar w:fldCharType="begin"/>
        </w:r>
        <w:r w:rsidR="0001377B">
          <w:rPr>
            <w:noProof/>
            <w:webHidden/>
          </w:rPr>
          <w:instrText xml:space="preserve"> PAGEREF _Toc20719994 \h </w:instrText>
        </w:r>
        <w:r w:rsidR="0001377B">
          <w:rPr>
            <w:noProof/>
            <w:webHidden/>
          </w:rPr>
        </w:r>
        <w:r w:rsidR="0001377B">
          <w:rPr>
            <w:noProof/>
            <w:webHidden/>
          </w:rPr>
          <w:fldChar w:fldCharType="separate"/>
        </w:r>
        <w:r w:rsidR="0001377B">
          <w:rPr>
            <w:noProof/>
            <w:webHidden/>
          </w:rPr>
          <w:t>6</w:t>
        </w:r>
        <w:r w:rsidR="0001377B">
          <w:rPr>
            <w:noProof/>
            <w:webHidden/>
          </w:rPr>
          <w:fldChar w:fldCharType="end"/>
        </w:r>
      </w:hyperlink>
    </w:p>
    <w:p w14:paraId="77194B51" w14:textId="2E5E8D02" w:rsidR="0001377B" w:rsidRDefault="00550BA8">
      <w:pPr>
        <w:pStyle w:val="TOC5"/>
        <w:tabs>
          <w:tab w:val="right" w:leader="dot" w:pos="5030"/>
        </w:tabs>
        <w:rPr>
          <w:rFonts w:eastAsiaTheme="minorEastAsia"/>
          <w:noProof/>
          <w:sz w:val="22"/>
          <w:lang w:val="en-US" w:eastAsia="en-US" w:bidi="ar-SA"/>
        </w:rPr>
      </w:pPr>
      <w:hyperlink w:anchor="_Toc20719995" w:history="1">
        <w:r w:rsidR="0001377B" w:rsidRPr="00E77116">
          <w:rPr>
            <w:rStyle w:val="Hyperlink"/>
            <w:noProof/>
          </w:rPr>
          <w:t>Internete teikiamų paslaugų naudojimas</w:t>
        </w:r>
        <w:r w:rsidR="0001377B">
          <w:rPr>
            <w:noProof/>
            <w:webHidden/>
          </w:rPr>
          <w:tab/>
        </w:r>
        <w:r w:rsidR="0001377B">
          <w:rPr>
            <w:noProof/>
            <w:webHidden/>
          </w:rPr>
          <w:fldChar w:fldCharType="begin"/>
        </w:r>
        <w:r w:rsidR="0001377B">
          <w:rPr>
            <w:noProof/>
            <w:webHidden/>
          </w:rPr>
          <w:instrText xml:space="preserve"> PAGEREF _Toc20719995 \h </w:instrText>
        </w:r>
        <w:r w:rsidR="0001377B">
          <w:rPr>
            <w:noProof/>
            <w:webHidden/>
          </w:rPr>
        </w:r>
        <w:r w:rsidR="0001377B">
          <w:rPr>
            <w:noProof/>
            <w:webHidden/>
          </w:rPr>
          <w:fldChar w:fldCharType="separate"/>
        </w:r>
        <w:r w:rsidR="0001377B">
          <w:rPr>
            <w:noProof/>
            <w:webHidden/>
          </w:rPr>
          <w:t>6</w:t>
        </w:r>
        <w:r w:rsidR="0001377B">
          <w:rPr>
            <w:noProof/>
            <w:webHidden/>
          </w:rPr>
          <w:fldChar w:fldCharType="end"/>
        </w:r>
      </w:hyperlink>
    </w:p>
    <w:p w14:paraId="206B5D4F" w14:textId="7CA1F78F" w:rsidR="0001377B" w:rsidRDefault="00550BA8">
      <w:pPr>
        <w:pStyle w:val="TOC5"/>
        <w:tabs>
          <w:tab w:val="right" w:leader="dot" w:pos="5030"/>
        </w:tabs>
        <w:rPr>
          <w:rFonts w:eastAsiaTheme="minorEastAsia"/>
          <w:noProof/>
          <w:sz w:val="22"/>
          <w:lang w:val="en-US" w:eastAsia="en-US" w:bidi="ar-SA"/>
        </w:rPr>
      </w:pPr>
      <w:hyperlink w:anchor="_Toc20719996" w:history="1">
        <w:r w:rsidR="0001377B" w:rsidRPr="00E77116">
          <w:rPr>
            <w:rStyle w:val="Hyperlink"/>
            <w:noProof/>
          </w:rPr>
          <w:t>Programinės įrangos naudojimas kartu su internete teikiama paslauga</w:t>
        </w:r>
        <w:r w:rsidR="0001377B">
          <w:rPr>
            <w:noProof/>
            <w:webHidden/>
          </w:rPr>
          <w:tab/>
        </w:r>
        <w:r w:rsidR="0001377B">
          <w:rPr>
            <w:noProof/>
            <w:webHidden/>
          </w:rPr>
          <w:fldChar w:fldCharType="begin"/>
        </w:r>
        <w:r w:rsidR="0001377B">
          <w:rPr>
            <w:noProof/>
            <w:webHidden/>
          </w:rPr>
          <w:instrText xml:space="preserve"> PAGEREF _Toc20719996 \h </w:instrText>
        </w:r>
        <w:r w:rsidR="0001377B">
          <w:rPr>
            <w:noProof/>
            <w:webHidden/>
          </w:rPr>
        </w:r>
        <w:r w:rsidR="0001377B">
          <w:rPr>
            <w:noProof/>
            <w:webHidden/>
          </w:rPr>
          <w:fldChar w:fldCharType="separate"/>
        </w:r>
        <w:r w:rsidR="0001377B">
          <w:rPr>
            <w:noProof/>
            <w:webHidden/>
          </w:rPr>
          <w:t>6</w:t>
        </w:r>
        <w:r w:rsidR="0001377B">
          <w:rPr>
            <w:noProof/>
            <w:webHidden/>
          </w:rPr>
          <w:fldChar w:fldCharType="end"/>
        </w:r>
      </w:hyperlink>
    </w:p>
    <w:p w14:paraId="51E77557" w14:textId="7B9E1D38" w:rsidR="0001377B" w:rsidRDefault="00550BA8">
      <w:pPr>
        <w:pStyle w:val="TOC5"/>
        <w:tabs>
          <w:tab w:val="right" w:leader="dot" w:pos="5030"/>
        </w:tabs>
        <w:rPr>
          <w:rFonts w:eastAsiaTheme="minorEastAsia"/>
          <w:noProof/>
          <w:sz w:val="22"/>
          <w:lang w:val="en-US" w:eastAsia="en-US" w:bidi="ar-SA"/>
        </w:rPr>
      </w:pPr>
      <w:hyperlink w:anchor="_Toc20719997" w:history="1">
        <w:r w:rsidR="0001377B" w:rsidRPr="00E77116">
          <w:rPr>
            <w:rStyle w:val="Hyperlink"/>
            <w:noProof/>
          </w:rPr>
          <w:t>Techniniai apribojimai</w:t>
        </w:r>
        <w:r w:rsidR="0001377B">
          <w:rPr>
            <w:noProof/>
            <w:webHidden/>
          </w:rPr>
          <w:tab/>
        </w:r>
        <w:r w:rsidR="0001377B">
          <w:rPr>
            <w:noProof/>
            <w:webHidden/>
          </w:rPr>
          <w:fldChar w:fldCharType="begin"/>
        </w:r>
        <w:r w:rsidR="0001377B">
          <w:rPr>
            <w:noProof/>
            <w:webHidden/>
          </w:rPr>
          <w:instrText xml:space="preserve"> PAGEREF _Toc20719997 \h </w:instrText>
        </w:r>
        <w:r w:rsidR="0001377B">
          <w:rPr>
            <w:noProof/>
            <w:webHidden/>
          </w:rPr>
        </w:r>
        <w:r w:rsidR="0001377B">
          <w:rPr>
            <w:noProof/>
            <w:webHidden/>
          </w:rPr>
          <w:fldChar w:fldCharType="separate"/>
        </w:r>
        <w:r w:rsidR="0001377B">
          <w:rPr>
            <w:noProof/>
            <w:webHidden/>
          </w:rPr>
          <w:t>7</w:t>
        </w:r>
        <w:r w:rsidR="0001377B">
          <w:rPr>
            <w:noProof/>
            <w:webHidden/>
          </w:rPr>
          <w:fldChar w:fldCharType="end"/>
        </w:r>
      </w:hyperlink>
    </w:p>
    <w:p w14:paraId="378D7C0C" w14:textId="0FD0B59B" w:rsidR="0001377B" w:rsidRDefault="00550BA8">
      <w:pPr>
        <w:pStyle w:val="TOC5"/>
        <w:tabs>
          <w:tab w:val="right" w:leader="dot" w:pos="5030"/>
        </w:tabs>
        <w:rPr>
          <w:rFonts w:eastAsiaTheme="minorEastAsia"/>
          <w:noProof/>
          <w:sz w:val="22"/>
          <w:lang w:val="en-US" w:eastAsia="en-US" w:bidi="ar-SA"/>
        </w:rPr>
      </w:pPr>
      <w:hyperlink w:anchor="_Toc20719998" w:history="1">
        <w:r w:rsidR="0001377B" w:rsidRPr="00E77116">
          <w:rPr>
            <w:rStyle w:val="Hyperlink"/>
            <w:noProof/>
          </w:rPr>
          <w:t>Importavimo / eksportavimo paslaugos</w:t>
        </w:r>
        <w:r w:rsidR="0001377B">
          <w:rPr>
            <w:noProof/>
            <w:webHidden/>
          </w:rPr>
          <w:tab/>
        </w:r>
        <w:r w:rsidR="0001377B">
          <w:rPr>
            <w:noProof/>
            <w:webHidden/>
          </w:rPr>
          <w:fldChar w:fldCharType="begin"/>
        </w:r>
        <w:r w:rsidR="0001377B">
          <w:rPr>
            <w:noProof/>
            <w:webHidden/>
          </w:rPr>
          <w:instrText xml:space="preserve"> PAGEREF _Toc20719998 \h </w:instrText>
        </w:r>
        <w:r w:rsidR="0001377B">
          <w:rPr>
            <w:noProof/>
            <w:webHidden/>
          </w:rPr>
        </w:r>
        <w:r w:rsidR="0001377B">
          <w:rPr>
            <w:noProof/>
            <w:webHidden/>
          </w:rPr>
          <w:fldChar w:fldCharType="separate"/>
        </w:r>
        <w:r w:rsidR="0001377B">
          <w:rPr>
            <w:noProof/>
            <w:webHidden/>
          </w:rPr>
          <w:t>7</w:t>
        </w:r>
        <w:r w:rsidR="0001377B">
          <w:rPr>
            <w:noProof/>
            <w:webHidden/>
          </w:rPr>
          <w:fldChar w:fldCharType="end"/>
        </w:r>
      </w:hyperlink>
    </w:p>
    <w:p w14:paraId="49DCB259" w14:textId="4E21E902" w:rsidR="0001377B" w:rsidRDefault="00550BA8">
      <w:pPr>
        <w:pStyle w:val="TOC5"/>
        <w:tabs>
          <w:tab w:val="right" w:leader="dot" w:pos="5030"/>
        </w:tabs>
        <w:rPr>
          <w:rFonts w:eastAsiaTheme="minorEastAsia"/>
          <w:noProof/>
          <w:sz w:val="22"/>
          <w:lang w:val="en-US" w:eastAsia="en-US" w:bidi="ar-SA"/>
        </w:rPr>
      </w:pPr>
      <w:hyperlink w:anchor="_Toc20719999" w:history="1">
        <w:r w:rsidR="0001377B" w:rsidRPr="00E77116">
          <w:rPr>
            <w:rStyle w:val="Hyperlink"/>
            <w:noProof/>
          </w:rPr>
          <w:t>Šrifto komponentai</w:t>
        </w:r>
        <w:r w:rsidR="0001377B">
          <w:rPr>
            <w:noProof/>
            <w:webHidden/>
          </w:rPr>
          <w:tab/>
        </w:r>
        <w:r w:rsidR="0001377B">
          <w:rPr>
            <w:noProof/>
            <w:webHidden/>
          </w:rPr>
          <w:fldChar w:fldCharType="begin"/>
        </w:r>
        <w:r w:rsidR="0001377B">
          <w:rPr>
            <w:noProof/>
            <w:webHidden/>
          </w:rPr>
          <w:instrText xml:space="preserve"> PAGEREF _Toc20719999 \h </w:instrText>
        </w:r>
        <w:r w:rsidR="0001377B">
          <w:rPr>
            <w:noProof/>
            <w:webHidden/>
          </w:rPr>
        </w:r>
        <w:r w:rsidR="0001377B">
          <w:rPr>
            <w:noProof/>
            <w:webHidden/>
          </w:rPr>
          <w:fldChar w:fldCharType="separate"/>
        </w:r>
        <w:r w:rsidR="0001377B">
          <w:rPr>
            <w:noProof/>
            <w:webHidden/>
          </w:rPr>
          <w:t>7</w:t>
        </w:r>
        <w:r w:rsidR="0001377B">
          <w:rPr>
            <w:noProof/>
            <w:webHidden/>
          </w:rPr>
          <w:fldChar w:fldCharType="end"/>
        </w:r>
      </w:hyperlink>
    </w:p>
    <w:p w14:paraId="32B2DFF1" w14:textId="70794482" w:rsidR="0001377B" w:rsidRDefault="00550BA8">
      <w:pPr>
        <w:pStyle w:val="TOC5"/>
        <w:tabs>
          <w:tab w:val="right" w:leader="dot" w:pos="5030"/>
        </w:tabs>
        <w:rPr>
          <w:rFonts w:eastAsiaTheme="minorEastAsia"/>
          <w:noProof/>
          <w:sz w:val="22"/>
          <w:lang w:val="en-US" w:eastAsia="en-US" w:bidi="ar-SA"/>
        </w:rPr>
      </w:pPr>
      <w:hyperlink w:anchor="_Toc20720000" w:history="1">
        <w:r w:rsidR="0001377B" w:rsidRPr="00E77116">
          <w:rPr>
            <w:rStyle w:val="Hyperlink"/>
            <w:noProof/>
          </w:rPr>
          <w:t>Internete teikiamų paslaugų pakeitimai ir pasiekiamumas</w:t>
        </w:r>
        <w:r w:rsidR="0001377B">
          <w:rPr>
            <w:noProof/>
            <w:webHidden/>
          </w:rPr>
          <w:tab/>
        </w:r>
        <w:r w:rsidR="0001377B">
          <w:rPr>
            <w:noProof/>
            <w:webHidden/>
          </w:rPr>
          <w:fldChar w:fldCharType="begin"/>
        </w:r>
        <w:r w:rsidR="0001377B">
          <w:rPr>
            <w:noProof/>
            <w:webHidden/>
          </w:rPr>
          <w:instrText xml:space="preserve"> PAGEREF _Toc20720000 \h </w:instrText>
        </w:r>
        <w:r w:rsidR="0001377B">
          <w:rPr>
            <w:noProof/>
            <w:webHidden/>
          </w:rPr>
        </w:r>
        <w:r w:rsidR="0001377B">
          <w:rPr>
            <w:noProof/>
            <w:webHidden/>
          </w:rPr>
          <w:fldChar w:fldCharType="separate"/>
        </w:r>
        <w:r w:rsidR="0001377B">
          <w:rPr>
            <w:noProof/>
            <w:webHidden/>
          </w:rPr>
          <w:t>7</w:t>
        </w:r>
        <w:r w:rsidR="0001377B">
          <w:rPr>
            <w:noProof/>
            <w:webHidden/>
          </w:rPr>
          <w:fldChar w:fldCharType="end"/>
        </w:r>
      </w:hyperlink>
    </w:p>
    <w:p w14:paraId="1345F1B4" w14:textId="038C5A8C" w:rsidR="0001377B" w:rsidRDefault="00550BA8">
      <w:pPr>
        <w:pStyle w:val="TOC5"/>
        <w:tabs>
          <w:tab w:val="right" w:leader="dot" w:pos="5030"/>
        </w:tabs>
        <w:rPr>
          <w:rFonts w:eastAsiaTheme="minorEastAsia"/>
          <w:noProof/>
          <w:sz w:val="22"/>
          <w:lang w:val="en-US" w:eastAsia="en-US" w:bidi="ar-SA"/>
        </w:rPr>
      </w:pPr>
      <w:hyperlink w:anchor="_Toc20720001" w:history="1">
        <w:r w:rsidR="0001377B" w:rsidRPr="00E77116">
          <w:rPr>
            <w:rStyle w:val="Hyperlink"/>
            <w:noProof/>
          </w:rPr>
          <w:t>Įstatymų laikymasis</w:t>
        </w:r>
        <w:r w:rsidR="0001377B">
          <w:rPr>
            <w:noProof/>
            <w:webHidden/>
          </w:rPr>
          <w:tab/>
        </w:r>
        <w:r w:rsidR="0001377B">
          <w:rPr>
            <w:noProof/>
            <w:webHidden/>
          </w:rPr>
          <w:fldChar w:fldCharType="begin"/>
        </w:r>
        <w:r w:rsidR="0001377B">
          <w:rPr>
            <w:noProof/>
            <w:webHidden/>
          </w:rPr>
          <w:instrText xml:space="preserve"> PAGEREF _Toc20720001 \h </w:instrText>
        </w:r>
        <w:r w:rsidR="0001377B">
          <w:rPr>
            <w:noProof/>
            <w:webHidden/>
          </w:rPr>
        </w:r>
        <w:r w:rsidR="0001377B">
          <w:rPr>
            <w:noProof/>
            <w:webHidden/>
          </w:rPr>
          <w:fldChar w:fldCharType="separate"/>
        </w:r>
        <w:r w:rsidR="0001377B">
          <w:rPr>
            <w:noProof/>
            <w:webHidden/>
          </w:rPr>
          <w:t>7</w:t>
        </w:r>
        <w:r w:rsidR="0001377B">
          <w:rPr>
            <w:noProof/>
            <w:webHidden/>
          </w:rPr>
          <w:fldChar w:fldCharType="end"/>
        </w:r>
      </w:hyperlink>
    </w:p>
    <w:p w14:paraId="7D562F00" w14:textId="3B7B5216" w:rsidR="0001377B" w:rsidRDefault="00550BA8">
      <w:pPr>
        <w:pStyle w:val="TOC5"/>
        <w:tabs>
          <w:tab w:val="right" w:leader="dot" w:pos="5030"/>
        </w:tabs>
        <w:rPr>
          <w:rFonts w:eastAsiaTheme="minorEastAsia"/>
          <w:noProof/>
          <w:sz w:val="22"/>
          <w:lang w:val="en-US" w:eastAsia="en-US" w:bidi="ar-SA"/>
        </w:rPr>
      </w:pPr>
      <w:hyperlink w:anchor="_Toc20720002" w:history="1">
        <w:r w:rsidR="0001377B" w:rsidRPr="00E77116">
          <w:rPr>
            <w:rStyle w:val="Hyperlink"/>
            <w:noProof/>
          </w:rPr>
          <w:t>Kita</w:t>
        </w:r>
        <w:r w:rsidR="0001377B">
          <w:rPr>
            <w:noProof/>
            <w:webHidden/>
          </w:rPr>
          <w:tab/>
        </w:r>
        <w:r w:rsidR="0001377B">
          <w:rPr>
            <w:noProof/>
            <w:webHidden/>
          </w:rPr>
          <w:fldChar w:fldCharType="begin"/>
        </w:r>
        <w:r w:rsidR="0001377B">
          <w:rPr>
            <w:noProof/>
            <w:webHidden/>
          </w:rPr>
          <w:instrText xml:space="preserve"> PAGEREF _Toc20720002 \h </w:instrText>
        </w:r>
        <w:r w:rsidR="0001377B">
          <w:rPr>
            <w:noProof/>
            <w:webHidden/>
          </w:rPr>
        </w:r>
        <w:r w:rsidR="0001377B">
          <w:rPr>
            <w:noProof/>
            <w:webHidden/>
          </w:rPr>
          <w:fldChar w:fldCharType="separate"/>
        </w:r>
        <w:r w:rsidR="0001377B">
          <w:rPr>
            <w:noProof/>
            <w:webHidden/>
          </w:rPr>
          <w:t>7</w:t>
        </w:r>
        <w:r w:rsidR="0001377B">
          <w:rPr>
            <w:noProof/>
            <w:webHidden/>
          </w:rPr>
          <w:fldChar w:fldCharType="end"/>
        </w:r>
      </w:hyperlink>
    </w:p>
    <w:p w14:paraId="6E55FE12" w14:textId="0E99CA5C" w:rsidR="0001377B" w:rsidRDefault="00550BA8">
      <w:pPr>
        <w:pStyle w:val="TOC1"/>
        <w:tabs>
          <w:tab w:val="right" w:leader="dot" w:pos="5030"/>
        </w:tabs>
        <w:rPr>
          <w:rFonts w:eastAsiaTheme="minorEastAsia"/>
          <w:b w:val="0"/>
          <w:caps w:val="0"/>
          <w:noProof/>
          <w:sz w:val="22"/>
          <w:lang w:val="en-US" w:eastAsia="en-US" w:bidi="ar-SA"/>
        </w:rPr>
      </w:pPr>
      <w:hyperlink w:anchor="_Toc20720003" w:history="1">
        <w:r w:rsidR="0001377B" w:rsidRPr="00E77116">
          <w:rPr>
            <w:rStyle w:val="Hyperlink"/>
            <w:noProof/>
          </w:rPr>
          <w:t>Duomenų apsaugos sąlygos</w:t>
        </w:r>
        <w:r w:rsidR="0001377B">
          <w:rPr>
            <w:noProof/>
            <w:webHidden/>
          </w:rPr>
          <w:tab/>
        </w:r>
        <w:r w:rsidR="0001377B">
          <w:rPr>
            <w:noProof/>
            <w:webHidden/>
          </w:rPr>
          <w:fldChar w:fldCharType="begin"/>
        </w:r>
        <w:r w:rsidR="0001377B">
          <w:rPr>
            <w:noProof/>
            <w:webHidden/>
          </w:rPr>
          <w:instrText xml:space="preserve"> PAGEREF _Toc20720003 \h </w:instrText>
        </w:r>
        <w:r w:rsidR="0001377B">
          <w:rPr>
            <w:noProof/>
            <w:webHidden/>
          </w:rPr>
        </w:r>
        <w:r w:rsidR="0001377B">
          <w:rPr>
            <w:noProof/>
            <w:webHidden/>
          </w:rPr>
          <w:fldChar w:fldCharType="separate"/>
        </w:r>
        <w:r w:rsidR="0001377B">
          <w:rPr>
            <w:noProof/>
            <w:webHidden/>
          </w:rPr>
          <w:t>9</w:t>
        </w:r>
        <w:r w:rsidR="0001377B">
          <w:rPr>
            <w:noProof/>
            <w:webHidden/>
          </w:rPr>
          <w:fldChar w:fldCharType="end"/>
        </w:r>
      </w:hyperlink>
    </w:p>
    <w:p w14:paraId="7400E81B" w14:textId="5785F103" w:rsidR="0001377B" w:rsidRDefault="00550BA8">
      <w:pPr>
        <w:pStyle w:val="TOC5"/>
        <w:tabs>
          <w:tab w:val="right" w:leader="dot" w:pos="5030"/>
        </w:tabs>
        <w:rPr>
          <w:rFonts w:eastAsiaTheme="minorEastAsia"/>
          <w:noProof/>
          <w:sz w:val="22"/>
          <w:lang w:val="en-US" w:eastAsia="en-US" w:bidi="ar-SA"/>
        </w:rPr>
      </w:pPr>
      <w:hyperlink w:anchor="_Toc20720004" w:history="1">
        <w:r w:rsidR="0001377B" w:rsidRPr="00E77116">
          <w:rPr>
            <w:rStyle w:val="Hyperlink"/>
            <w:noProof/>
          </w:rPr>
          <w:t>Aprėptis</w:t>
        </w:r>
        <w:r w:rsidR="0001377B">
          <w:rPr>
            <w:noProof/>
            <w:webHidden/>
          </w:rPr>
          <w:tab/>
        </w:r>
        <w:r w:rsidR="0001377B">
          <w:rPr>
            <w:noProof/>
            <w:webHidden/>
          </w:rPr>
          <w:fldChar w:fldCharType="begin"/>
        </w:r>
        <w:r w:rsidR="0001377B">
          <w:rPr>
            <w:noProof/>
            <w:webHidden/>
          </w:rPr>
          <w:instrText xml:space="preserve"> PAGEREF _Toc20720004 \h </w:instrText>
        </w:r>
        <w:r w:rsidR="0001377B">
          <w:rPr>
            <w:noProof/>
            <w:webHidden/>
          </w:rPr>
        </w:r>
        <w:r w:rsidR="0001377B">
          <w:rPr>
            <w:noProof/>
            <w:webHidden/>
          </w:rPr>
          <w:fldChar w:fldCharType="separate"/>
        </w:r>
        <w:r w:rsidR="0001377B">
          <w:rPr>
            <w:noProof/>
            <w:webHidden/>
          </w:rPr>
          <w:t>9</w:t>
        </w:r>
        <w:r w:rsidR="0001377B">
          <w:rPr>
            <w:noProof/>
            <w:webHidden/>
          </w:rPr>
          <w:fldChar w:fldCharType="end"/>
        </w:r>
      </w:hyperlink>
    </w:p>
    <w:p w14:paraId="61D53F7B" w14:textId="7C2954FE" w:rsidR="0001377B" w:rsidRDefault="00550BA8">
      <w:pPr>
        <w:pStyle w:val="TOC5"/>
        <w:tabs>
          <w:tab w:val="right" w:leader="dot" w:pos="5030"/>
        </w:tabs>
        <w:rPr>
          <w:rFonts w:eastAsiaTheme="minorEastAsia"/>
          <w:noProof/>
          <w:sz w:val="22"/>
          <w:lang w:val="en-US" w:eastAsia="en-US" w:bidi="ar-SA"/>
        </w:rPr>
      </w:pPr>
      <w:hyperlink w:anchor="_Toc20720005" w:history="1">
        <w:r w:rsidR="0001377B" w:rsidRPr="00E77116">
          <w:rPr>
            <w:rStyle w:val="Hyperlink"/>
            <w:noProof/>
          </w:rPr>
          <w:t>Kliento duomenų tvarkymas; nuosavybė</w:t>
        </w:r>
        <w:r w:rsidR="0001377B">
          <w:rPr>
            <w:noProof/>
            <w:webHidden/>
          </w:rPr>
          <w:tab/>
        </w:r>
        <w:r w:rsidR="0001377B">
          <w:rPr>
            <w:noProof/>
            <w:webHidden/>
          </w:rPr>
          <w:fldChar w:fldCharType="begin"/>
        </w:r>
        <w:r w:rsidR="0001377B">
          <w:rPr>
            <w:noProof/>
            <w:webHidden/>
          </w:rPr>
          <w:instrText xml:space="preserve"> PAGEREF _Toc20720005 \h </w:instrText>
        </w:r>
        <w:r w:rsidR="0001377B">
          <w:rPr>
            <w:noProof/>
            <w:webHidden/>
          </w:rPr>
        </w:r>
        <w:r w:rsidR="0001377B">
          <w:rPr>
            <w:noProof/>
            <w:webHidden/>
          </w:rPr>
          <w:fldChar w:fldCharType="separate"/>
        </w:r>
        <w:r w:rsidR="0001377B">
          <w:rPr>
            <w:noProof/>
            <w:webHidden/>
          </w:rPr>
          <w:t>9</w:t>
        </w:r>
        <w:r w:rsidR="0001377B">
          <w:rPr>
            <w:noProof/>
            <w:webHidden/>
          </w:rPr>
          <w:fldChar w:fldCharType="end"/>
        </w:r>
      </w:hyperlink>
    </w:p>
    <w:p w14:paraId="4CF12C45" w14:textId="7F94191E" w:rsidR="0001377B" w:rsidRDefault="00550BA8">
      <w:pPr>
        <w:pStyle w:val="TOC5"/>
        <w:tabs>
          <w:tab w:val="right" w:leader="dot" w:pos="5030"/>
        </w:tabs>
        <w:rPr>
          <w:rFonts w:eastAsiaTheme="minorEastAsia"/>
          <w:noProof/>
          <w:sz w:val="22"/>
          <w:lang w:val="en-US" w:eastAsia="en-US" w:bidi="ar-SA"/>
        </w:rPr>
      </w:pPr>
      <w:hyperlink w:anchor="_Toc20720006" w:history="1">
        <w:r w:rsidR="0001377B" w:rsidRPr="00E77116">
          <w:rPr>
            <w:rStyle w:val="Hyperlink"/>
            <w:noProof/>
          </w:rPr>
          <w:t>Kliento duomenų ir asmeninių duomenų atskleidimas</w:t>
        </w:r>
        <w:r w:rsidR="0001377B">
          <w:rPr>
            <w:noProof/>
            <w:webHidden/>
          </w:rPr>
          <w:tab/>
        </w:r>
        <w:r w:rsidR="0001377B">
          <w:rPr>
            <w:noProof/>
            <w:webHidden/>
          </w:rPr>
          <w:fldChar w:fldCharType="begin"/>
        </w:r>
        <w:r w:rsidR="0001377B">
          <w:rPr>
            <w:noProof/>
            <w:webHidden/>
          </w:rPr>
          <w:instrText xml:space="preserve"> PAGEREF _Toc20720006 \h </w:instrText>
        </w:r>
        <w:r w:rsidR="0001377B">
          <w:rPr>
            <w:noProof/>
            <w:webHidden/>
          </w:rPr>
        </w:r>
        <w:r w:rsidR="0001377B">
          <w:rPr>
            <w:noProof/>
            <w:webHidden/>
          </w:rPr>
          <w:fldChar w:fldCharType="separate"/>
        </w:r>
        <w:r w:rsidR="0001377B">
          <w:rPr>
            <w:noProof/>
            <w:webHidden/>
          </w:rPr>
          <w:t>9</w:t>
        </w:r>
        <w:r w:rsidR="0001377B">
          <w:rPr>
            <w:noProof/>
            <w:webHidden/>
          </w:rPr>
          <w:fldChar w:fldCharType="end"/>
        </w:r>
      </w:hyperlink>
    </w:p>
    <w:p w14:paraId="5B3C440F" w14:textId="4706EAA1" w:rsidR="0001377B" w:rsidRDefault="00550BA8">
      <w:pPr>
        <w:pStyle w:val="TOC5"/>
        <w:tabs>
          <w:tab w:val="right" w:leader="dot" w:pos="5030"/>
        </w:tabs>
        <w:rPr>
          <w:rFonts w:eastAsiaTheme="minorEastAsia"/>
          <w:noProof/>
          <w:sz w:val="22"/>
          <w:lang w:val="en-US" w:eastAsia="en-US" w:bidi="ar-SA"/>
        </w:rPr>
      </w:pPr>
      <w:hyperlink w:anchor="_Toc20720007" w:history="1">
        <w:r w:rsidR="0001377B" w:rsidRPr="00E77116">
          <w:rPr>
            <w:rStyle w:val="Hyperlink"/>
            <w:noProof/>
          </w:rPr>
          <w:t>Asmeninių duomenų tvarkymas; BDAR</w:t>
        </w:r>
        <w:r w:rsidR="0001377B">
          <w:rPr>
            <w:noProof/>
            <w:webHidden/>
          </w:rPr>
          <w:tab/>
        </w:r>
        <w:r w:rsidR="0001377B">
          <w:rPr>
            <w:noProof/>
            <w:webHidden/>
          </w:rPr>
          <w:fldChar w:fldCharType="begin"/>
        </w:r>
        <w:r w:rsidR="0001377B">
          <w:rPr>
            <w:noProof/>
            <w:webHidden/>
          </w:rPr>
          <w:instrText xml:space="preserve"> PAGEREF _Toc20720007 \h </w:instrText>
        </w:r>
        <w:r w:rsidR="0001377B">
          <w:rPr>
            <w:noProof/>
            <w:webHidden/>
          </w:rPr>
        </w:r>
        <w:r w:rsidR="0001377B">
          <w:rPr>
            <w:noProof/>
            <w:webHidden/>
          </w:rPr>
          <w:fldChar w:fldCharType="separate"/>
        </w:r>
        <w:r w:rsidR="0001377B">
          <w:rPr>
            <w:noProof/>
            <w:webHidden/>
          </w:rPr>
          <w:t>10</w:t>
        </w:r>
        <w:r w:rsidR="0001377B">
          <w:rPr>
            <w:noProof/>
            <w:webHidden/>
          </w:rPr>
          <w:fldChar w:fldCharType="end"/>
        </w:r>
      </w:hyperlink>
    </w:p>
    <w:p w14:paraId="320BC9FE" w14:textId="28FD4858" w:rsidR="0001377B" w:rsidRDefault="00550BA8">
      <w:pPr>
        <w:pStyle w:val="TOC5"/>
        <w:tabs>
          <w:tab w:val="right" w:leader="dot" w:pos="5030"/>
        </w:tabs>
        <w:rPr>
          <w:rFonts w:eastAsiaTheme="minorEastAsia"/>
          <w:noProof/>
          <w:sz w:val="22"/>
          <w:lang w:val="en-US" w:eastAsia="en-US" w:bidi="ar-SA"/>
        </w:rPr>
      </w:pPr>
      <w:hyperlink w:anchor="_Toc20720008" w:history="1">
        <w:r w:rsidR="0001377B" w:rsidRPr="00E77116">
          <w:rPr>
            <w:rStyle w:val="Hyperlink"/>
            <w:noProof/>
          </w:rPr>
          <w:t>Duomenų sauga</w:t>
        </w:r>
        <w:r w:rsidR="0001377B">
          <w:rPr>
            <w:noProof/>
            <w:webHidden/>
          </w:rPr>
          <w:tab/>
        </w:r>
        <w:r w:rsidR="0001377B">
          <w:rPr>
            <w:noProof/>
            <w:webHidden/>
          </w:rPr>
          <w:fldChar w:fldCharType="begin"/>
        </w:r>
        <w:r w:rsidR="0001377B">
          <w:rPr>
            <w:noProof/>
            <w:webHidden/>
          </w:rPr>
          <w:instrText xml:space="preserve"> PAGEREF _Toc20720008 \h </w:instrText>
        </w:r>
        <w:r w:rsidR="0001377B">
          <w:rPr>
            <w:noProof/>
            <w:webHidden/>
          </w:rPr>
        </w:r>
        <w:r w:rsidR="0001377B">
          <w:rPr>
            <w:noProof/>
            <w:webHidden/>
          </w:rPr>
          <w:fldChar w:fldCharType="separate"/>
        </w:r>
        <w:r w:rsidR="0001377B">
          <w:rPr>
            <w:noProof/>
            <w:webHidden/>
          </w:rPr>
          <w:t>10</w:t>
        </w:r>
        <w:r w:rsidR="0001377B">
          <w:rPr>
            <w:noProof/>
            <w:webHidden/>
          </w:rPr>
          <w:fldChar w:fldCharType="end"/>
        </w:r>
      </w:hyperlink>
    </w:p>
    <w:p w14:paraId="0950E740" w14:textId="2B6449AC" w:rsidR="0001377B" w:rsidRDefault="00550BA8">
      <w:pPr>
        <w:pStyle w:val="TOC5"/>
        <w:tabs>
          <w:tab w:val="right" w:leader="dot" w:pos="5030"/>
        </w:tabs>
        <w:rPr>
          <w:rFonts w:eastAsiaTheme="minorEastAsia"/>
          <w:noProof/>
          <w:sz w:val="22"/>
          <w:lang w:val="en-US" w:eastAsia="en-US" w:bidi="ar-SA"/>
        </w:rPr>
      </w:pPr>
      <w:hyperlink w:anchor="_Toc20720009" w:history="1">
        <w:r w:rsidR="0001377B" w:rsidRPr="00E77116">
          <w:rPr>
            <w:rStyle w:val="Hyperlink"/>
            <w:noProof/>
          </w:rPr>
          <w:t>Pranešimas apie saugos incidentus</w:t>
        </w:r>
        <w:r w:rsidR="0001377B">
          <w:rPr>
            <w:noProof/>
            <w:webHidden/>
          </w:rPr>
          <w:tab/>
        </w:r>
        <w:r w:rsidR="0001377B">
          <w:rPr>
            <w:noProof/>
            <w:webHidden/>
          </w:rPr>
          <w:fldChar w:fldCharType="begin"/>
        </w:r>
        <w:r w:rsidR="0001377B">
          <w:rPr>
            <w:noProof/>
            <w:webHidden/>
          </w:rPr>
          <w:instrText xml:space="preserve"> PAGEREF _Toc20720009 \h </w:instrText>
        </w:r>
        <w:r w:rsidR="0001377B">
          <w:rPr>
            <w:noProof/>
            <w:webHidden/>
          </w:rPr>
        </w:r>
        <w:r w:rsidR="0001377B">
          <w:rPr>
            <w:noProof/>
            <w:webHidden/>
          </w:rPr>
          <w:fldChar w:fldCharType="separate"/>
        </w:r>
        <w:r w:rsidR="0001377B">
          <w:rPr>
            <w:noProof/>
            <w:webHidden/>
          </w:rPr>
          <w:t>11</w:t>
        </w:r>
        <w:r w:rsidR="0001377B">
          <w:rPr>
            <w:noProof/>
            <w:webHidden/>
          </w:rPr>
          <w:fldChar w:fldCharType="end"/>
        </w:r>
      </w:hyperlink>
    </w:p>
    <w:p w14:paraId="7FC42AC8" w14:textId="666734AF" w:rsidR="0001377B" w:rsidRDefault="00550BA8">
      <w:pPr>
        <w:pStyle w:val="TOC5"/>
        <w:tabs>
          <w:tab w:val="right" w:leader="dot" w:pos="5030"/>
        </w:tabs>
        <w:rPr>
          <w:rFonts w:eastAsiaTheme="minorEastAsia"/>
          <w:noProof/>
          <w:sz w:val="22"/>
          <w:lang w:val="en-US" w:eastAsia="en-US" w:bidi="ar-SA"/>
        </w:rPr>
      </w:pPr>
      <w:hyperlink w:anchor="_Toc20720010" w:history="1">
        <w:r w:rsidR="0001377B" w:rsidRPr="00E77116">
          <w:rPr>
            <w:rStyle w:val="Hyperlink"/>
            <w:noProof/>
          </w:rPr>
          <w:t>Duomenų perleidimas ir vieta</w:t>
        </w:r>
        <w:r w:rsidR="0001377B">
          <w:rPr>
            <w:noProof/>
            <w:webHidden/>
          </w:rPr>
          <w:tab/>
        </w:r>
        <w:r w:rsidR="0001377B">
          <w:rPr>
            <w:noProof/>
            <w:webHidden/>
          </w:rPr>
          <w:fldChar w:fldCharType="begin"/>
        </w:r>
        <w:r w:rsidR="0001377B">
          <w:rPr>
            <w:noProof/>
            <w:webHidden/>
          </w:rPr>
          <w:instrText xml:space="preserve"> PAGEREF _Toc20720010 \h </w:instrText>
        </w:r>
        <w:r w:rsidR="0001377B">
          <w:rPr>
            <w:noProof/>
            <w:webHidden/>
          </w:rPr>
        </w:r>
        <w:r w:rsidR="0001377B">
          <w:rPr>
            <w:noProof/>
            <w:webHidden/>
          </w:rPr>
          <w:fldChar w:fldCharType="separate"/>
        </w:r>
        <w:r w:rsidR="0001377B">
          <w:rPr>
            <w:noProof/>
            <w:webHidden/>
          </w:rPr>
          <w:t>12</w:t>
        </w:r>
        <w:r w:rsidR="0001377B">
          <w:rPr>
            <w:noProof/>
            <w:webHidden/>
          </w:rPr>
          <w:fldChar w:fldCharType="end"/>
        </w:r>
      </w:hyperlink>
    </w:p>
    <w:p w14:paraId="23AA4520" w14:textId="51E0CE16" w:rsidR="0001377B" w:rsidRDefault="00550BA8">
      <w:pPr>
        <w:pStyle w:val="TOC5"/>
        <w:tabs>
          <w:tab w:val="right" w:leader="dot" w:pos="5030"/>
        </w:tabs>
        <w:rPr>
          <w:rFonts w:eastAsiaTheme="minorEastAsia"/>
          <w:noProof/>
          <w:sz w:val="22"/>
          <w:lang w:val="en-US" w:eastAsia="en-US" w:bidi="ar-SA"/>
        </w:rPr>
      </w:pPr>
      <w:hyperlink w:anchor="_Toc20720011" w:history="1">
        <w:r w:rsidR="0001377B" w:rsidRPr="00E77116">
          <w:rPr>
            <w:rStyle w:val="Hyperlink"/>
            <w:noProof/>
          </w:rPr>
          <w:t>Duomenų saugojimas ir naikinimas</w:t>
        </w:r>
        <w:r w:rsidR="0001377B">
          <w:rPr>
            <w:noProof/>
            <w:webHidden/>
          </w:rPr>
          <w:tab/>
        </w:r>
        <w:r w:rsidR="0001377B">
          <w:rPr>
            <w:noProof/>
            <w:webHidden/>
          </w:rPr>
          <w:fldChar w:fldCharType="begin"/>
        </w:r>
        <w:r w:rsidR="0001377B">
          <w:rPr>
            <w:noProof/>
            <w:webHidden/>
          </w:rPr>
          <w:instrText xml:space="preserve"> PAGEREF _Toc20720011 \h </w:instrText>
        </w:r>
        <w:r w:rsidR="0001377B">
          <w:rPr>
            <w:noProof/>
            <w:webHidden/>
          </w:rPr>
        </w:r>
        <w:r w:rsidR="0001377B">
          <w:rPr>
            <w:noProof/>
            <w:webHidden/>
          </w:rPr>
          <w:fldChar w:fldCharType="separate"/>
        </w:r>
        <w:r w:rsidR="0001377B">
          <w:rPr>
            <w:noProof/>
            <w:webHidden/>
          </w:rPr>
          <w:t>13</w:t>
        </w:r>
        <w:r w:rsidR="0001377B">
          <w:rPr>
            <w:noProof/>
            <w:webHidden/>
          </w:rPr>
          <w:fldChar w:fldCharType="end"/>
        </w:r>
      </w:hyperlink>
    </w:p>
    <w:p w14:paraId="562AA9E0" w14:textId="1A3256C8" w:rsidR="0001377B" w:rsidRDefault="00550BA8">
      <w:pPr>
        <w:pStyle w:val="TOC5"/>
        <w:tabs>
          <w:tab w:val="right" w:leader="dot" w:pos="5030"/>
        </w:tabs>
        <w:rPr>
          <w:rFonts w:eastAsiaTheme="minorEastAsia"/>
          <w:noProof/>
          <w:sz w:val="22"/>
          <w:lang w:val="en-US" w:eastAsia="en-US" w:bidi="ar-SA"/>
        </w:rPr>
      </w:pPr>
      <w:hyperlink w:anchor="_Toc20720012" w:history="1">
        <w:r w:rsidR="0001377B" w:rsidRPr="00E77116">
          <w:rPr>
            <w:rStyle w:val="Hyperlink"/>
            <w:noProof/>
          </w:rPr>
          <w:t>Tvarkytojų konfidencialumo įsipareigojimas</w:t>
        </w:r>
        <w:r w:rsidR="0001377B">
          <w:rPr>
            <w:noProof/>
            <w:webHidden/>
          </w:rPr>
          <w:tab/>
        </w:r>
        <w:r w:rsidR="0001377B">
          <w:rPr>
            <w:noProof/>
            <w:webHidden/>
          </w:rPr>
          <w:fldChar w:fldCharType="begin"/>
        </w:r>
        <w:r w:rsidR="0001377B">
          <w:rPr>
            <w:noProof/>
            <w:webHidden/>
          </w:rPr>
          <w:instrText xml:space="preserve"> PAGEREF _Toc20720012 \h </w:instrText>
        </w:r>
        <w:r w:rsidR="0001377B">
          <w:rPr>
            <w:noProof/>
            <w:webHidden/>
          </w:rPr>
        </w:r>
        <w:r w:rsidR="0001377B">
          <w:rPr>
            <w:noProof/>
            <w:webHidden/>
          </w:rPr>
          <w:fldChar w:fldCharType="separate"/>
        </w:r>
        <w:r w:rsidR="0001377B">
          <w:rPr>
            <w:noProof/>
            <w:webHidden/>
          </w:rPr>
          <w:t>13</w:t>
        </w:r>
        <w:r w:rsidR="0001377B">
          <w:rPr>
            <w:noProof/>
            <w:webHidden/>
          </w:rPr>
          <w:fldChar w:fldCharType="end"/>
        </w:r>
      </w:hyperlink>
    </w:p>
    <w:p w14:paraId="3DC3DAA1" w14:textId="6F6FC13C" w:rsidR="0001377B" w:rsidRDefault="00550BA8">
      <w:pPr>
        <w:pStyle w:val="TOC5"/>
        <w:tabs>
          <w:tab w:val="right" w:leader="dot" w:pos="5030"/>
        </w:tabs>
        <w:rPr>
          <w:rFonts w:eastAsiaTheme="minorEastAsia"/>
          <w:noProof/>
          <w:sz w:val="22"/>
          <w:lang w:val="en-US" w:eastAsia="en-US" w:bidi="ar-SA"/>
        </w:rPr>
      </w:pPr>
      <w:hyperlink w:anchor="_Toc20720013" w:history="1">
        <w:r w:rsidR="0001377B" w:rsidRPr="00E77116">
          <w:rPr>
            <w:rStyle w:val="Hyperlink"/>
            <w:noProof/>
          </w:rPr>
          <w:t>Pranešimas apie naudojimąsi antrinių duomenų tvarkytojų paslaugomis ir naudojimosi kontrolė</w:t>
        </w:r>
        <w:r w:rsidR="0001377B">
          <w:rPr>
            <w:noProof/>
            <w:webHidden/>
          </w:rPr>
          <w:tab/>
        </w:r>
        <w:r w:rsidR="0001377B">
          <w:rPr>
            <w:noProof/>
            <w:webHidden/>
          </w:rPr>
          <w:fldChar w:fldCharType="begin"/>
        </w:r>
        <w:r w:rsidR="0001377B">
          <w:rPr>
            <w:noProof/>
            <w:webHidden/>
          </w:rPr>
          <w:instrText xml:space="preserve"> PAGEREF _Toc20720013 \h </w:instrText>
        </w:r>
        <w:r w:rsidR="0001377B">
          <w:rPr>
            <w:noProof/>
            <w:webHidden/>
          </w:rPr>
        </w:r>
        <w:r w:rsidR="0001377B">
          <w:rPr>
            <w:noProof/>
            <w:webHidden/>
          </w:rPr>
          <w:fldChar w:fldCharType="separate"/>
        </w:r>
        <w:r w:rsidR="0001377B">
          <w:rPr>
            <w:noProof/>
            <w:webHidden/>
          </w:rPr>
          <w:t>13</w:t>
        </w:r>
        <w:r w:rsidR="0001377B">
          <w:rPr>
            <w:noProof/>
            <w:webHidden/>
          </w:rPr>
          <w:fldChar w:fldCharType="end"/>
        </w:r>
      </w:hyperlink>
    </w:p>
    <w:p w14:paraId="1DA72DAE" w14:textId="5C5E246F" w:rsidR="0001377B" w:rsidRDefault="00550BA8">
      <w:pPr>
        <w:pStyle w:val="TOC5"/>
        <w:tabs>
          <w:tab w:val="right" w:leader="dot" w:pos="5030"/>
        </w:tabs>
        <w:rPr>
          <w:rFonts w:eastAsiaTheme="minorEastAsia"/>
          <w:noProof/>
          <w:sz w:val="22"/>
          <w:lang w:val="en-US" w:eastAsia="en-US" w:bidi="ar-SA"/>
        </w:rPr>
      </w:pPr>
      <w:hyperlink w:anchor="_Toc20720014" w:history="1">
        <w:r w:rsidR="0001377B" w:rsidRPr="00E77116">
          <w:rPr>
            <w:rStyle w:val="Hyperlink"/>
            <w:noProof/>
          </w:rPr>
          <w:t>Švietimo įstaigos</w:t>
        </w:r>
        <w:r w:rsidR="0001377B">
          <w:rPr>
            <w:noProof/>
            <w:webHidden/>
          </w:rPr>
          <w:tab/>
        </w:r>
        <w:r w:rsidR="0001377B">
          <w:rPr>
            <w:noProof/>
            <w:webHidden/>
          </w:rPr>
          <w:fldChar w:fldCharType="begin"/>
        </w:r>
        <w:r w:rsidR="0001377B">
          <w:rPr>
            <w:noProof/>
            <w:webHidden/>
          </w:rPr>
          <w:instrText xml:space="preserve"> PAGEREF _Toc20720014 \h </w:instrText>
        </w:r>
        <w:r w:rsidR="0001377B">
          <w:rPr>
            <w:noProof/>
            <w:webHidden/>
          </w:rPr>
        </w:r>
        <w:r w:rsidR="0001377B">
          <w:rPr>
            <w:noProof/>
            <w:webHidden/>
          </w:rPr>
          <w:fldChar w:fldCharType="separate"/>
        </w:r>
        <w:r w:rsidR="0001377B">
          <w:rPr>
            <w:noProof/>
            <w:webHidden/>
          </w:rPr>
          <w:t>13</w:t>
        </w:r>
        <w:r w:rsidR="0001377B">
          <w:rPr>
            <w:noProof/>
            <w:webHidden/>
          </w:rPr>
          <w:fldChar w:fldCharType="end"/>
        </w:r>
      </w:hyperlink>
    </w:p>
    <w:p w14:paraId="319021DC" w14:textId="30A12461" w:rsidR="0001377B" w:rsidRDefault="00550BA8">
      <w:pPr>
        <w:pStyle w:val="TOC5"/>
        <w:tabs>
          <w:tab w:val="right" w:leader="dot" w:pos="5030"/>
        </w:tabs>
        <w:rPr>
          <w:rFonts w:eastAsiaTheme="minorEastAsia"/>
          <w:noProof/>
          <w:sz w:val="22"/>
          <w:lang w:val="en-US" w:eastAsia="en-US" w:bidi="ar-SA"/>
        </w:rPr>
      </w:pPr>
      <w:hyperlink w:anchor="_Toc20720015" w:history="1">
        <w:r w:rsidR="0001377B" w:rsidRPr="00E77116">
          <w:rPr>
            <w:rStyle w:val="Hyperlink"/>
            <w:noProof/>
          </w:rPr>
          <w:t>CJIS kliento sutartis</w:t>
        </w:r>
        <w:r w:rsidR="0001377B">
          <w:rPr>
            <w:noProof/>
            <w:webHidden/>
          </w:rPr>
          <w:tab/>
        </w:r>
        <w:r w:rsidR="0001377B">
          <w:rPr>
            <w:noProof/>
            <w:webHidden/>
          </w:rPr>
          <w:fldChar w:fldCharType="begin"/>
        </w:r>
        <w:r w:rsidR="0001377B">
          <w:rPr>
            <w:noProof/>
            <w:webHidden/>
          </w:rPr>
          <w:instrText xml:space="preserve"> PAGEREF _Toc20720015 \h </w:instrText>
        </w:r>
        <w:r w:rsidR="0001377B">
          <w:rPr>
            <w:noProof/>
            <w:webHidden/>
          </w:rPr>
        </w:r>
        <w:r w:rsidR="0001377B">
          <w:rPr>
            <w:noProof/>
            <w:webHidden/>
          </w:rPr>
          <w:fldChar w:fldCharType="separate"/>
        </w:r>
        <w:r w:rsidR="0001377B">
          <w:rPr>
            <w:noProof/>
            <w:webHidden/>
          </w:rPr>
          <w:t>13</w:t>
        </w:r>
        <w:r w:rsidR="0001377B">
          <w:rPr>
            <w:noProof/>
            <w:webHidden/>
          </w:rPr>
          <w:fldChar w:fldCharType="end"/>
        </w:r>
      </w:hyperlink>
    </w:p>
    <w:p w14:paraId="016FD0DD" w14:textId="2A93344E" w:rsidR="0001377B" w:rsidRDefault="00550BA8">
      <w:pPr>
        <w:pStyle w:val="TOC5"/>
        <w:tabs>
          <w:tab w:val="right" w:leader="dot" w:pos="5030"/>
        </w:tabs>
        <w:rPr>
          <w:rFonts w:eastAsiaTheme="minorEastAsia"/>
          <w:noProof/>
          <w:sz w:val="22"/>
          <w:lang w:val="en-US" w:eastAsia="en-US" w:bidi="ar-SA"/>
        </w:rPr>
      </w:pPr>
      <w:hyperlink w:anchor="_Toc20720016" w:history="1">
        <w:r w:rsidR="0001377B" w:rsidRPr="00E77116">
          <w:rPr>
            <w:rStyle w:val="Hyperlink"/>
            <w:noProof/>
          </w:rPr>
          <w:t>HIPPA verslo partneris</w:t>
        </w:r>
        <w:r w:rsidR="0001377B">
          <w:rPr>
            <w:noProof/>
            <w:webHidden/>
          </w:rPr>
          <w:tab/>
        </w:r>
        <w:r w:rsidR="0001377B">
          <w:rPr>
            <w:noProof/>
            <w:webHidden/>
          </w:rPr>
          <w:fldChar w:fldCharType="begin"/>
        </w:r>
        <w:r w:rsidR="0001377B">
          <w:rPr>
            <w:noProof/>
            <w:webHidden/>
          </w:rPr>
          <w:instrText xml:space="preserve"> PAGEREF _Toc20720016 \h </w:instrText>
        </w:r>
        <w:r w:rsidR="0001377B">
          <w:rPr>
            <w:noProof/>
            <w:webHidden/>
          </w:rPr>
        </w:r>
        <w:r w:rsidR="0001377B">
          <w:rPr>
            <w:noProof/>
            <w:webHidden/>
          </w:rPr>
          <w:fldChar w:fldCharType="separate"/>
        </w:r>
        <w:r w:rsidR="0001377B">
          <w:rPr>
            <w:noProof/>
            <w:webHidden/>
          </w:rPr>
          <w:t>14</w:t>
        </w:r>
        <w:r w:rsidR="0001377B">
          <w:rPr>
            <w:noProof/>
            <w:webHidden/>
          </w:rPr>
          <w:fldChar w:fldCharType="end"/>
        </w:r>
      </w:hyperlink>
    </w:p>
    <w:p w14:paraId="39AC5CE4" w14:textId="737A893D" w:rsidR="0001377B" w:rsidRDefault="00550BA8">
      <w:pPr>
        <w:pStyle w:val="TOC5"/>
        <w:tabs>
          <w:tab w:val="right" w:leader="dot" w:pos="5030"/>
        </w:tabs>
        <w:rPr>
          <w:rFonts w:eastAsiaTheme="minorEastAsia"/>
          <w:noProof/>
          <w:sz w:val="22"/>
          <w:lang w:val="en-US" w:eastAsia="en-US" w:bidi="ar-SA"/>
        </w:rPr>
      </w:pPr>
      <w:hyperlink w:anchor="_Toc20720017" w:history="1">
        <w:r w:rsidR="0001377B" w:rsidRPr="00E77116">
          <w:rPr>
            <w:rStyle w:val="Hyperlink"/>
            <w:noProof/>
          </w:rPr>
          <w:t>Kaip susisiekti su „Microsoft“</w:t>
        </w:r>
        <w:r w:rsidR="0001377B">
          <w:rPr>
            <w:noProof/>
            <w:webHidden/>
          </w:rPr>
          <w:tab/>
        </w:r>
        <w:r w:rsidR="0001377B">
          <w:rPr>
            <w:noProof/>
            <w:webHidden/>
          </w:rPr>
          <w:fldChar w:fldCharType="begin"/>
        </w:r>
        <w:r w:rsidR="0001377B">
          <w:rPr>
            <w:noProof/>
            <w:webHidden/>
          </w:rPr>
          <w:instrText xml:space="preserve"> PAGEREF _Toc20720017 \h </w:instrText>
        </w:r>
        <w:r w:rsidR="0001377B">
          <w:rPr>
            <w:noProof/>
            <w:webHidden/>
          </w:rPr>
        </w:r>
        <w:r w:rsidR="0001377B">
          <w:rPr>
            <w:noProof/>
            <w:webHidden/>
          </w:rPr>
          <w:fldChar w:fldCharType="separate"/>
        </w:r>
        <w:r w:rsidR="0001377B">
          <w:rPr>
            <w:noProof/>
            <w:webHidden/>
          </w:rPr>
          <w:t>14</w:t>
        </w:r>
        <w:r w:rsidR="0001377B">
          <w:rPr>
            <w:noProof/>
            <w:webHidden/>
          </w:rPr>
          <w:fldChar w:fldCharType="end"/>
        </w:r>
      </w:hyperlink>
    </w:p>
    <w:p w14:paraId="24746FEC" w14:textId="5236E793" w:rsidR="0001377B" w:rsidRDefault="00550BA8">
      <w:pPr>
        <w:pStyle w:val="TOC1"/>
        <w:tabs>
          <w:tab w:val="right" w:leader="dot" w:pos="5030"/>
        </w:tabs>
        <w:rPr>
          <w:rFonts w:eastAsiaTheme="minorEastAsia"/>
          <w:b w:val="0"/>
          <w:caps w:val="0"/>
          <w:noProof/>
          <w:sz w:val="22"/>
          <w:lang w:val="en-US" w:eastAsia="en-US" w:bidi="ar-SA"/>
        </w:rPr>
      </w:pPr>
      <w:hyperlink w:anchor="_Toc20720018" w:history="1">
        <w:r w:rsidR="0001377B" w:rsidRPr="00E77116">
          <w:rPr>
            <w:rStyle w:val="Hyperlink"/>
            <w:noProof/>
          </w:rPr>
          <w:t>A priedas – Pagrindinės Internete teikiamos paslaugos</w:t>
        </w:r>
        <w:r w:rsidR="0001377B">
          <w:rPr>
            <w:noProof/>
            <w:webHidden/>
          </w:rPr>
          <w:tab/>
        </w:r>
        <w:r w:rsidR="0001377B">
          <w:rPr>
            <w:noProof/>
            <w:webHidden/>
          </w:rPr>
          <w:fldChar w:fldCharType="begin"/>
        </w:r>
        <w:r w:rsidR="0001377B">
          <w:rPr>
            <w:noProof/>
            <w:webHidden/>
          </w:rPr>
          <w:instrText xml:space="preserve"> PAGEREF _Toc20720018 \h </w:instrText>
        </w:r>
        <w:r w:rsidR="0001377B">
          <w:rPr>
            <w:noProof/>
            <w:webHidden/>
          </w:rPr>
        </w:r>
        <w:r w:rsidR="0001377B">
          <w:rPr>
            <w:noProof/>
            <w:webHidden/>
          </w:rPr>
          <w:fldChar w:fldCharType="separate"/>
        </w:r>
        <w:r w:rsidR="0001377B">
          <w:rPr>
            <w:noProof/>
            <w:webHidden/>
          </w:rPr>
          <w:t>15</w:t>
        </w:r>
        <w:r w:rsidR="0001377B">
          <w:rPr>
            <w:noProof/>
            <w:webHidden/>
          </w:rPr>
          <w:fldChar w:fldCharType="end"/>
        </w:r>
      </w:hyperlink>
    </w:p>
    <w:p w14:paraId="21F66E8D" w14:textId="02A97CB5" w:rsidR="0001377B" w:rsidRDefault="00550BA8">
      <w:pPr>
        <w:pStyle w:val="TOC1"/>
        <w:tabs>
          <w:tab w:val="right" w:leader="dot" w:pos="5030"/>
        </w:tabs>
        <w:rPr>
          <w:rFonts w:eastAsiaTheme="minorEastAsia"/>
          <w:b w:val="0"/>
          <w:caps w:val="0"/>
          <w:noProof/>
          <w:sz w:val="22"/>
          <w:lang w:val="en-US" w:eastAsia="en-US" w:bidi="ar-SA"/>
        </w:rPr>
      </w:pPr>
      <w:hyperlink w:anchor="_Toc20720019" w:history="1">
        <w:r w:rsidR="0001377B" w:rsidRPr="00E77116">
          <w:rPr>
            <w:rStyle w:val="Hyperlink"/>
            <w:noProof/>
          </w:rPr>
          <w:t>B priedas – Saugos priemonės</w:t>
        </w:r>
        <w:r w:rsidR="0001377B">
          <w:rPr>
            <w:noProof/>
            <w:webHidden/>
          </w:rPr>
          <w:tab/>
        </w:r>
        <w:r w:rsidR="0001377B">
          <w:rPr>
            <w:noProof/>
            <w:webHidden/>
          </w:rPr>
          <w:fldChar w:fldCharType="begin"/>
        </w:r>
        <w:r w:rsidR="0001377B">
          <w:rPr>
            <w:noProof/>
            <w:webHidden/>
          </w:rPr>
          <w:instrText xml:space="preserve"> PAGEREF _Toc20720019 \h </w:instrText>
        </w:r>
        <w:r w:rsidR="0001377B">
          <w:rPr>
            <w:noProof/>
            <w:webHidden/>
          </w:rPr>
        </w:r>
        <w:r w:rsidR="0001377B">
          <w:rPr>
            <w:noProof/>
            <w:webHidden/>
          </w:rPr>
          <w:fldChar w:fldCharType="separate"/>
        </w:r>
        <w:r w:rsidR="0001377B">
          <w:rPr>
            <w:noProof/>
            <w:webHidden/>
          </w:rPr>
          <w:t>15</w:t>
        </w:r>
        <w:r w:rsidR="0001377B">
          <w:rPr>
            <w:noProof/>
            <w:webHidden/>
          </w:rPr>
          <w:fldChar w:fldCharType="end"/>
        </w:r>
      </w:hyperlink>
    </w:p>
    <w:p w14:paraId="05FBEB72" w14:textId="0F35A506" w:rsidR="0001377B" w:rsidRDefault="00550BA8">
      <w:pPr>
        <w:pStyle w:val="TOC1"/>
        <w:tabs>
          <w:tab w:val="right" w:leader="dot" w:pos="5030"/>
        </w:tabs>
        <w:rPr>
          <w:rFonts w:eastAsiaTheme="minorEastAsia"/>
          <w:b w:val="0"/>
          <w:caps w:val="0"/>
          <w:noProof/>
          <w:sz w:val="22"/>
          <w:lang w:val="en-US" w:eastAsia="en-US" w:bidi="ar-SA"/>
        </w:rPr>
      </w:pPr>
      <w:hyperlink w:anchor="_Toc20720020" w:history="1">
        <w:r w:rsidR="0001377B" w:rsidRPr="00E77116">
          <w:rPr>
            <w:rStyle w:val="Hyperlink"/>
            <w:noProof/>
          </w:rPr>
          <w:t>Su Internete teikiamomis paslaugomis susijusios sąlygos</w:t>
        </w:r>
        <w:r w:rsidR="0001377B">
          <w:rPr>
            <w:noProof/>
            <w:webHidden/>
          </w:rPr>
          <w:tab/>
        </w:r>
        <w:r w:rsidR="0001377B">
          <w:rPr>
            <w:noProof/>
            <w:webHidden/>
          </w:rPr>
          <w:fldChar w:fldCharType="begin"/>
        </w:r>
        <w:r w:rsidR="0001377B">
          <w:rPr>
            <w:noProof/>
            <w:webHidden/>
          </w:rPr>
          <w:instrText xml:space="preserve"> PAGEREF _Toc20720020 \h </w:instrText>
        </w:r>
        <w:r w:rsidR="0001377B">
          <w:rPr>
            <w:noProof/>
            <w:webHidden/>
          </w:rPr>
        </w:r>
        <w:r w:rsidR="0001377B">
          <w:rPr>
            <w:noProof/>
            <w:webHidden/>
          </w:rPr>
          <w:fldChar w:fldCharType="separate"/>
        </w:r>
        <w:r w:rsidR="0001377B">
          <w:rPr>
            <w:noProof/>
            <w:webHidden/>
          </w:rPr>
          <w:t>18</w:t>
        </w:r>
        <w:r w:rsidR="0001377B">
          <w:rPr>
            <w:noProof/>
            <w:webHidden/>
          </w:rPr>
          <w:fldChar w:fldCharType="end"/>
        </w:r>
      </w:hyperlink>
    </w:p>
    <w:p w14:paraId="2C842E2F" w14:textId="374F3FBB" w:rsidR="0001377B" w:rsidRDefault="00550BA8">
      <w:pPr>
        <w:pStyle w:val="TOC2"/>
        <w:tabs>
          <w:tab w:val="right" w:leader="dot" w:pos="5030"/>
        </w:tabs>
        <w:rPr>
          <w:rFonts w:eastAsiaTheme="minorEastAsia"/>
          <w:b w:val="0"/>
          <w:smallCaps w:val="0"/>
          <w:noProof/>
          <w:sz w:val="22"/>
          <w:lang w:val="en-US" w:eastAsia="en-US" w:bidi="ar-SA"/>
        </w:rPr>
      </w:pPr>
      <w:hyperlink w:anchor="_Toc20720021" w:history="1">
        <w:r w:rsidR="0001377B" w:rsidRPr="00E77116">
          <w:rPr>
            <w:rStyle w:val="Hyperlink"/>
            <w:noProof/>
          </w:rPr>
          <w:t>„Microsoft Azure“ paslaugos</w:t>
        </w:r>
        <w:r w:rsidR="0001377B">
          <w:rPr>
            <w:noProof/>
            <w:webHidden/>
          </w:rPr>
          <w:tab/>
        </w:r>
        <w:r w:rsidR="0001377B">
          <w:rPr>
            <w:noProof/>
            <w:webHidden/>
          </w:rPr>
          <w:fldChar w:fldCharType="begin"/>
        </w:r>
        <w:r w:rsidR="0001377B">
          <w:rPr>
            <w:noProof/>
            <w:webHidden/>
          </w:rPr>
          <w:instrText xml:space="preserve"> PAGEREF _Toc20720021 \h </w:instrText>
        </w:r>
        <w:r w:rsidR="0001377B">
          <w:rPr>
            <w:noProof/>
            <w:webHidden/>
          </w:rPr>
        </w:r>
        <w:r w:rsidR="0001377B">
          <w:rPr>
            <w:noProof/>
            <w:webHidden/>
          </w:rPr>
          <w:fldChar w:fldCharType="separate"/>
        </w:r>
        <w:r w:rsidR="0001377B">
          <w:rPr>
            <w:noProof/>
            <w:webHidden/>
          </w:rPr>
          <w:t>18</w:t>
        </w:r>
        <w:r w:rsidR="0001377B">
          <w:rPr>
            <w:noProof/>
            <w:webHidden/>
          </w:rPr>
          <w:fldChar w:fldCharType="end"/>
        </w:r>
      </w:hyperlink>
    </w:p>
    <w:p w14:paraId="65EC9CA2" w14:textId="594E76AB" w:rsidR="0001377B" w:rsidRDefault="00550BA8">
      <w:pPr>
        <w:pStyle w:val="TOC4"/>
        <w:rPr>
          <w:rFonts w:eastAsiaTheme="minorEastAsia"/>
          <w:smallCaps w:val="0"/>
          <w:noProof/>
          <w:sz w:val="22"/>
          <w:lang w:val="en-US" w:eastAsia="en-US" w:bidi="ar-SA"/>
        </w:rPr>
      </w:pPr>
      <w:hyperlink w:anchor="_Toc20720022" w:history="1">
        <w:r w:rsidR="0001377B" w:rsidRPr="00E77116">
          <w:rPr>
            <w:rStyle w:val="Hyperlink"/>
            <w:noProof/>
          </w:rPr>
          <w:t>„Azure DevTest Labs“</w:t>
        </w:r>
        <w:r w:rsidR="0001377B">
          <w:rPr>
            <w:noProof/>
            <w:webHidden/>
          </w:rPr>
          <w:tab/>
        </w:r>
        <w:r w:rsidR="0001377B">
          <w:rPr>
            <w:noProof/>
            <w:webHidden/>
          </w:rPr>
          <w:fldChar w:fldCharType="begin"/>
        </w:r>
        <w:r w:rsidR="0001377B">
          <w:rPr>
            <w:noProof/>
            <w:webHidden/>
          </w:rPr>
          <w:instrText xml:space="preserve"> PAGEREF _Toc20720022 \h </w:instrText>
        </w:r>
        <w:r w:rsidR="0001377B">
          <w:rPr>
            <w:noProof/>
            <w:webHidden/>
          </w:rPr>
        </w:r>
        <w:r w:rsidR="0001377B">
          <w:rPr>
            <w:noProof/>
            <w:webHidden/>
          </w:rPr>
          <w:fldChar w:fldCharType="separate"/>
        </w:r>
        <w:r w:rsidR="0001377B">
          <w:rPr>
            <w:noProof/>
            <w:webHidden/>
          </w:rPr>
          <w:t>19</w:t>
        </w:r>
        <w:r w:rsidR="0001377B">
          <w:rPr>
            <w:noProof/>
            <w:webHidden/>
          </w:rPr>
          <w:fldChar w:fldCharType="end"/>
        </w:r>
      </w:hyperlink>
    </w:p>
    <w:p w14:paraId="4141F1B5" w14:textId="7C8D52D8" w:rsidR="0001377B" w:rsidRDefault="00550BA8">
      <w:pPr>
        <w:pStyle w:val="TOC4"/>
        <w:rPr>
          <w:rFonts w:eastAsiaTheme="minorEastAsia"/>
          <w:smallCaps w:val="0"/>
          <w:noProof/>
          <w:sz w:val="22"/>
          <w:lang w:val="en-US" w:eastAsia="en-US" w:bidi="ar-SA"/>
        </w:rPr>
      </w:pPr>
      <w:hyperlink w:anchor="_Toc20720023" w:history="1">
        <w:r w:rsidR="0001377B" w:rsidRPr="00E77116">
          <w:rPr>
            <w:rStyle w:val="Hyperlink"/>
            <w:noProof/>
          </w:rPr>
          <w:t>„Azure Lab Services“</w:t>
        </w:r>
        <w:r w:rsidR="0001377B">
          <w:rPr>
            <w:noProof/>
            <w:webHidden/>
          </w:rPr>
          <w:tab/>
        </w:r>
        <w:r w:rsidR="0001377B">
          <w:rPr>
            <w:noProof/>
            <w:webHidden/>
          </w:rPr>
          <w:fldChar w:fldCharType="begin"/>
        </w:r>
        <w:r w:rsidR="0001377B">
          <w:rPr>
            <w:noProof/>
            <w:webHidden/>
          </w:rPr>
          <w:instrText xml:space="preserve"> PAGEREF _Toc20720023 \h </w:instrText>
        </w:r>
        <w:r w:rsidR="0001377B">
          <w:rPr>
            <w:noProof/>
            <w:webHidden/>
          </w:rPr>
        </w:r>
        <w:r w:rsidR="0001377B">
          <w:rPr>
            <w:noProof/>
            <w:webHidden/>
          </w:rPr>
          <w:fldChar w:fldCharType="separate"/>
        </w:r>
        <w:r w:rsidR="0001377B">
          <w:rPr>
            <w:noProof/>
            <w:webHidden/>
          </w:rPr>
          <w:t>19</w:t>
        </w:r>
        <w:r w:rsidR="0001377B">
          <w:rPr>
            <w:noProof/>
            <w:webHidden/>
          </w:rPr>
          <w:fldChar w:fldCharType="end"/>
        </w:r>
      </w:hyperlink>
    </w:p>
    <w:p w14:paraId="19E27417" w14:textId="72B3B552" w:rsidR="0001377B" w:rsidRDefault="00550BA8">
      <w:pPr>
        <w:pStyle w:val="TOC4"/>
        <w:rPr>
          <w:rFonts w:eastAsiaTheme="minorEastAsia"/>
          <w:smallCaps w:val="0"/>
          <w:noProof/>
          <w:sz w:val="22"/>
          <w:lang w:val="en-US" w:eastAsia="en-US" w:bidi="ar-SA"/>
        </w:rPr>
      </w:pPr>
      <w:hyperlink w:anchor="_Toc20720024" w:history="1">
        <w:r w:rsidR="0001377B" w:rsidRPr="00E77116">
          <w:rPr>
            <w:rStyle w:val="Hyperlink"/>
            <w:noProof/>
          </w:rPr>
          <w:t>„Azure“ mašininio mokymosi paslauga</w:t>
        </w:r>
        <w:r w:rsidR="0001377B">
          <w:rPr>
            <w:noProof/>
            <w:webHidden/>
          </w:rPr>
          <w:tab/>
        </w:r>
        <w:r w:rsidR="0001377B">
          <w:rPr>
            <w:noProof/>
            <w:webHidden/>
          </w:rPr>
          <w:fldChar w:fldCharType="begin"/>
        </w:r>
        <w:r w:rsidR="0001377B">
          <w:rPr>
            <w:noProof/>
            <w:webHidden/>
          </w:rPr>
          <w:instrText xml:space="preserve"> PAGEREF _Toc20720024 \h </w:instrText>
        </w:r>
        <w:r w:rsidR="0001377B">
          <w:rPr>
            <w:noProof/>
            <w:webHidden/>
          </w:rPr>
        </w:r>
        <w:r w:rsidR="0001377B">
          <w:rPr>
            <w:noProof/>
            <w:webHidden/>
          </w:rPr>
          <w:fldChar w:fldCharType="separate"/>
        </w:r>
        <w:r w:rsidR="0001377B">
          <w:rPr>
            <w:noProof/>
            <w:webHidden/>
          </w:rPr>
          <w:t>20</w:t>
        </w:r>
        <w:r w:rsidR="0001377B">
          <w:rPr>
            <w:noProof/>
            <w:webHidden/>
          </w:rPr>
          <w:fldChar w:fldCharType="end"/>
        </w:r>
      </w:hyperlink>
    </w:p>
    <w:p w14:paraId="1F8C46D6" w14:textId="0089545A" w:rsidR="0001377B" w:rsidRDefault="00550BA8">
      <w:pPr>
        <w:pStyle w:val="TOC4"/>
        <w:rPr>
          <w:rFonts w:eastAsiaTheme="minorEastAsia"/>
          <w:smallCaps w:val="0"/>
          <w:noProof/>
          <w:sz w:val="22"/>
          <w:lang w:val="en-US" w:eastAsia="en-US" w:bidi="ar-SA"/>
        </w:rPr>
      </w:pPr>
      <w:hyperlink w:anchor="_Toc20720025" w:history="1">
        <w:r w:rsidR="0001377B" w:rsidRPr="00E77116">
          <w:rPr>
            <w:rStyle w:val="Hyperlink"/>
            <w:noProof/>
          </w:rPr>
          <w:t>„Azure“ žemėlapiai</w:t>
        </w:r>
        <w:r w:rsidR="0001377B">
          <w:rPr>
            <w:noProof/>
            <w:webHidden/>
          </w:rPr>
          <w:tab/>
        </w:r>
        <w:r w:rsidR="0001377B">
          <w:rPr>
            <w:noProof/>
            <w:webHidden/>
          </w:rPr>
          <w:fldChar w:fldCharType="begin"/>
        </w:r>
        <w:r w:rsidR="0001377B">
          <w:rPr>
            <w:noProof/>
            <w:webHidden/>
          </w:rPr>
          <w:instrText xml:space="preserve"> PAGEREF _Toc20720025 \h </w:instrText>
        </w:r>
        <w:r w:rsidR="0001377B">
          <w:rPr>
            <w:noProof/>
            <w:webHidden/>
          </w:rPr>
        </w:r>
        <w:r w:rsidR="0001377B">
          <w:rPr>
            <w:noProof/>
            <w:webHidden/>
          </w:rPr>
          <w:fldChar w:fldCharType="separate"/>
        </w:r>
        <w:r w:rsidR="0001377B">
          <w:rPr>
            <w:noProof/>
            <w:webHidden/>
          </w:rPr>
          <w:t>20</w:t>
        </w:r>
        <w:r w:rsidR="0001377B">
          <w:rPr>
            <w:noProof/>
            <w:webHidden/>
          </w:rPr>
          <w:fldChar w:fldCharType="end"/>
        </w:r>
      </w:hyperlink>
    </w:p>
    <w:p w14:paraId="63864739" w14:textId="4F3B971A" w:rsidR="0001377B" w:rsidRDefault="00550BA8">
      <w:pPr>
        <w:pStyle w:val="TOC4"/>
        <w:rPr>
          <w:rFonts w:eastAsiaTheme="minorEastAsia"/>
          <w:smallCaps w:val="0"/>
          <w:noProof/>
          <w:sz w:val="22"/>
          <w:lang w:val="en-US" w:eastAsia="en-US" w:bidi="ar-SA"/>
        </w:rPr>
      </w:pPr>
      <w:hyperlink w:anchor="_Toc20720026" w:history="1">
        <w:r w:rsidR="0001377B" w:rsidRPr="00E77116">
          <w:rPr>
            <w:rStyle w:val="Hyperlink"/>
            <w:noProof/>
          </w:rPr>
          <w:t>„Microsoft Azure Stack“</w:t>
        </w:r>
        <w:r w:rsidR="0001377B">
          <w:rPr>
            <w:noProof/>
            <w:webHidden/>
          </w:rPr>
          <w:tab/>
        </w:r>
        <w:r w:rsidR="0001377B">
          <w:rPr>
            <w:noProof/>
            <w:webHidden/>
          </w:rPr>
          <w:fldChar w:fldCharType="begin"/>
        </w:r>
        <w:r w:rsidR="0001377B">
          <w:rPr>
            <w:noProof/>
            <w:webHidden/>
          </w:rPr>
          <w:instrText xml:space="preserve"> PAGEREF _Toc20720026 \h </w:instrText>
        </w:r>
        <w:r w:rsidR="0001377B">
          <w:rPr>
            <w:noProof/>
            <w:webHidden/>
          </w:rPr>
        </w:r>
        <w:r w:rsidR="0001377B">
          <w:rPr>
            <w:noProof/>
            <w:webHidden/>
          </w:rPr>
          <w:fldChar w:fldCharType="separate"/>
        </w:r>
        <w:r w:rsidR="0001377B">
          <w:rPr>
            <w:noProof/>
            <w:webHidden/>
          </w:rPr>
          <w:t>21</w:t>
        </w:r>
        <w:r w:rsidR="0001377B">
          <w:rPr>
            <w:noProof/>
            <w:webHidden/>
          </w:rPr>
          <w:fldChar w:fldCharType="end"/>
        </w:r>
      </w:hyperlink>
    </w:p>
    <w:p w14:paraId="31673A7D" w14:textId="53F05B3F" w:rsidR="0001377B" w:rsidRDefault="00550BA8">
      <w:pPr>
        <w:pStyle w:val="TOC4"/>
        <w:rPr>
          <w:rFonts w:eastAsiaTheme="minorEastAsia"/>
          <w:smallCaps w:val="0"/>
          <w:noProof/>
          <w:sz w:val="22"/>
          <w:lang w:val="en-US" w:eastAsia="en-US" w:bidi="ar-SA"/>
        </w:rPr>
      </w:pPr>
      <w:hyperlink w:anchor="_Toc20720027" w:history="1">
        <w:r w:rsidR="0001377B" w:rsidRPr="00E77116">
          <w:rPr>
            <w:rStyle w:val="Hyperlink"/>
            <w:noProof/>
          </w:rPr>
          <w:t>„Bing Search Services“</w:t>
        </w:r>
        <w:r w:rsidR="0001377B">
          <w:rPr>
            <w:noProof/>
            <w:webHidden/>
          </w:rPr>
          <w:tab/>
        </w:r>
        <w:r w:rsidR="0001377B">
          <w:rPr>
            <w:noProof/>
            <w:webHidden/>
          </w:rPr>
          <w:fldChar w:fldCharType="begin"/>
        </w:r>
        <w:r w:rsidR="0001377B">
          <w:rPr>
            <w:noProof/>
            <w:webHidden/>
          </w:rPr>
          <w:instrText xml:space="preserve"> PAGEREF _Toc20720027 \h </w:instrText>
        </w:r>
        <w:r w:rsidR="0001377B">
          <w:rPr>
            <w:noProof/>
            <w:webHidden/>
          </w:rPr>
        </w:r>
        <w:r w:rsidR="0001377B">
          <w:rPr>
            <w:noProof/>
            <w:webHidden/>
          </w:rPr>
          <w:fldChar w:fldCharType="separate"/>
        </w:r>
        <w:r w:rsidR="0001377B">
          <w:rPr>
            <w:noProof/>
            <w:webHidden/>
          </w:rPr>
          <w:t>21</w:t>
        </w:r>
        <w:r w:rsidR="0001377B">
          <w:rPr>
            <w:noProof/>
            <w:webHidden/>
          </w:rPr>
          <w:fldChar w:fldCharType="end"/>
        </w:r>
      </w:hyperlink>
    </w:p>
    <w:p w14:paraId="603B8CA6" w14:textId="1316BAE9" w:rsidR="0001377B" w:rsidRDefault="00550BA8">
      <w:pPr>
        <w:pStyle w:val="TOC4"/>
        <w:rPr>
          <w:rFonts w:eastAsiaTheme="minorEastAsia"/>
          <w:smallCaps w:val="0"/>
          <w:noProof/>
          <w:sz w:val="22"/>
          <w:lang w:val="en-US" w:eastAsia="en-US" w:bidi="ar-SA"/>
        </w:rPr>
      </w:pPr>
      <w:hyperlink w:anchor="_Toc20720028" w:history="1">
        <w:r w:rsidR="0001377B" w:rsidRPr="00E77116">
          <w:rPr>
            <w:rStyle w:val="Hyperlink"/>
            <w:noProof/>
          </w:rPr>
          <w:t>Mokymo paslaugos</w:t>
        </w:r>
        <w:r w:rsidR="0001377B">
          <w:rPr>
            <w:noProof/>
            <w:webHidden/>
          </w:rPr>
          <w:tab/>
        </w:r>
        <w:r w:rsidR="0001377B">
          <w:rPr>
            <w:noProof/>
            <w:webHidden/>
          </w:rPr>
          <w:fldChar w:fldCharType="begin"/>
        </w:r>
        <w:r w:rsidR="0001377B">
          <w:rPr>
            <w:noProof/>
            <w:webHidden/>
          </w:rPr>
          <w:instrText xml:space="preserve"> PAGEREF _Toc20720028 \h </w:instrText>
        </w:r>
        <w:r w:rsidR="0001377B">
          <w:rPr>
            <w:noProof/>
            <w:webHidden/>
          </w:rPr>
        </w:r>
        <w:r w:rsidR="0001377B">
          <w:rPr>
            <w:noProof/>
            <w:webHidden/>
          </w:rPr>
          <w:fldChar w:fldCharType="separate"/>
        </w:r>
        <w:r w:rsidR="0001377B">
          <w:rPr>
            <w:noProof/>
            <w:webHidden/>
          </w:rPr>
          <w:t>22</w:t>
        </w:r>
        <w:r w:rsidR="0001377B">
          <w:rPr>
            <w:noProof/>
            <w:webHidden/>
          </w:rPr>
          <w:fldChar w:fldCharType="end"/>
        </w:r>
      </w:hyperlink>
    </w:p>
    <w:p w14:paraId="678FA1D5" w14:textId="46DCBB43" w:rsidR="0001377B" w:rsidRDefault="00550BA8">
      <w:pPr>
        <w:pStyle w:val="TOC4"/>
        <w:rPr>
          <w:rFonts w:eastAsiaTheme="minorEastAsia"/>
          <w:smallCaps w:val="0"/>
          <w:noProof/>
          <w:sz w:val="22"/>
          <w:lang w:val="en-US" w:eastAsia="en-US" w:bidi="ar-SA"/>
        </w:rPr>
      </w:pPr>
      <w:hyperlink w:anchor="_Toc20720029" w:history="1">
        <w:r w:rsidR="0001377B" w:rsidRPr="00E77116">
          <w:rPr>
            <w:rStyle w:val="Hyperlink"/>
            <w:noProof/>
          </w:rPr>
          <w:t>„Microsoft Genomics“</w:t>
        </w:r>
        <w:r w:rsidR="0001377B">
          <w:rPr>
            <w:noProof/>
            <w:webHidden/>
          </w:rPr>
          <w:tab/>
        </w:r>
        <w:r w:rsidR="0001377B">
          <w:rPr>
            <w:noProof/>
            <w:webHidden/>
          </w:rPr>
          <w:fldChar w:fldCharType="begin"/>
        </w:r>
        <w:r w:rsidR="0001377B">
          <w:rPr>
            <w:noProof/>
            <w:webHidden/>
          </w:rPr>
          <w:instrText xml:space="preserve"> PAGEREF _Toc20720029 \h </w:instrText>
        </w:r>
        <w:r w:rsidR="0001377B">
          <w:rPr>
            <w:noProof/>
            <w:webHidden/>
          </w:rPr>
        </w:r>
        <w:r w:rsidR="0001377B">
          <w:rPr>
            <w:noProof/>
            <w:webHidden/>
          </w:rPr>
          <w:fldChar w:fldCharType="separate"/>
        </w:r>
        <w:r w:rsidR="0001377B">
          <w:rPr>
            <w:noProof/>
            <w:webHidden/>
          </w:rPr>
          <w:t>22</w:t>
        </w:r>
        <w:r w:rsidR="0001377B">
          <w:rPr>
            <w:noProof/>
            <w:webHidden/>
          </w:rPr>
          <w:fldChar w:fldCharType="end"/>
        </w:r>
      </w:hyperlink>
    </w:p>
    <w:p w14:paraId="0C4046F1" w14:textId="32D3EC81" w:rsidR="0001377B" w:rsidRDefault="00550BA8">
      <w:pPr>
        <w:pStyle w:val="TOC4"/>
        <w:rPr>
          <w:rFonts w:eastAsiaTheme="minorEastAsia"/>
          <w:smallCaps w:val="0"/>
          <w:noProof/>
          <w:sz w:val="22"/>
          <w:lang w:val="en-US" w:eastAsia="en-US" w:bidi="ar-SA"/>
        </w:rPr>
      </w:pPr>
      <w:hyperlink w:anchor="_Toc20720030" w:history="1">
        <w:r w:rsidR="0001377B" w:rsidRPr="00E77116">
          <w:rPr>
            <w:rStyle w:val="Hyperlink"/>
            <w:noProof/>
          </w:rPr>
          <w:t>„Visual Studio App Center“</w:t>
        </w:r>
        <w:r w:rsidR="0001377B">
          <w:rPr>
            <w:noProof/>
            <w:webHidden/>
          </w:rPr>
          <w:tab/>
        </w:r>
        <w:r w:rsidR="0001377B">
          <w:rPr>
            <w:noProof/>
            <w:webHidden/>
          </w:rPr>
          <w:fldChar w:fldCharType="begin"/>
        </w:r>
        <w:r w:rsidR="0001377B">
          <w:rPr>
            <w:noProof/>
            <w:webHidden/>
          </w:rPr>
          <w:instrText xml:space="preserve"> PAGEREF _Toc20720030 \h </w:instrText>
        </w:r>
        <w:r w:rsidR="0001377B">
          <w:rPr>
            <w:noProof/>
            <w:webHidden/>
          </w:rPr>
        </w:r>
        <w:r w:rsidR="0001377B">
          <w:rPr>
            <w:noProof/>
            <w:webHidden/>
          </w:rPr>
          <w:fldChar w:fldCharType="separate"/>
        </w:r>
        <w:r w:rsidR="0001377B">
          <w:rPr>
            <w:noProof/>
            <w:webHidden/>
          </w:rPr>
          <w:t>22</w:t>
        </w:r>
        <w:r w:rsidR="0001377B">
          <w:rPr>
            <w:noProof/>
            <w:webHidden/>
          </w:rPr>
          <w:fldChar w:fldCharType="end"/>
        </w:r>
      </w:hyperlink>
    </w:p>
    <w:p w14:paraId="18EE47DF" w14:textId="148B7BCD" w:rsidR="0001377B" w:rsidRDefault="00550BA8">
      <w:pPr>
        <w:pStyle w:val="TOC2"/>
        <w:tabs>
          <w:tab w:val="right" w:leader="dot" w:pos="5030"/>
        </w:tabs>
        <w:rPr>
          <w:rFonts w:eastAsiaTheme="minorEastAsia"/>
          <w:b w:val="0"/>
          <w:smallCaps w:val="0"/>
          <w:noProof/>
          <w:sz w:val="22"/>
          <w:lang w:val="en-US" w:eastAsia="en-US" w:bidi="ar-SA"/>
        </w:rPr>
      </w:pPr>
      <w:hyperlink w:anchor="_Toc20720031" w:history="1">
        <w:r w:rsidR="0001377B" w:rsidRPr="00E77116">
          <w:rPr>
            <w:rStyle w:val="Hyperlink"/>
            <w:noProof/>
          </w:rPr>
          <w:t>„Microsoft Azure“ planai</w:t>
        </w:r>
        <w:r w:rsidR="0001377B">
          <w:rPr>
            <w:noProof/>
            <w:webHidden/>
          </w:rPr>
          <w:tab/>
        </w:r>
        <w:r w:rsidR="0001377B">
          <w:rPr>
            <w:noProof/>
            <w:webHidden/>
          </w:rPr>
          <w:fldChar w:fldCharType="begin"/>
        </w:r>
        <w:r w:rsidR="0001377B">
          <w:rPr>
            <w:noProof/>
            <w:webHidden/>
          </w:rPr>
          <w:instrText xml:space="preserve"> PAGEREF _Toc20720031 \h </w:instrText>
        </w:r>
        <w:r w:rsidR="0001377B">
          <w:rPr>
            <w:noProof/>
            <w:webHidden/>
          </w:rPr>
        </w:r>
        <w:r w:rsidR="0001377B">
          <w:rPr>
            <w:noProof/>
            <w:webHidden/>
          </w:rPr>
          <w:fldChar w:fldCharType="separate"/>
        </w:r>
        <w:r w:rsidR="0001377B">
          <w:rPr>
            <w:noProof/>
            <w:webHidden/>
          </w:rPr>
          <w:t>23</w:t>
        </w:r>
        <w:r w:rsidR="0001377B">
          <w:rPr>
            <w:noProof/>
            <w:webHidden/>
          </w:rPr>
          <w:fldChar w:fldCharType="end"/>
        </w:r>
      </w:hyperlink>
    </w:p>
    <w:p w14:paraId="0847F1F5" w14:textId="26818B39" w:rsidR="0001377B" w:rsidRDefault="00550BA8">
      <w:pPr>
        <w:pStyle w:val="TOC4"/>
        <w:rPr>
          <w:rFonts w:eastAsiaTheme="minorEastAsia"/>
          <w:smallCaps w:val="0"/>
          <w:noProof/>
          <w:sz w:val="22"/>
          <w:lang w:val="en-US" w:eastAsia="en-US" w:bidi="ar-SA"/>
        </w:rPr>
      </w:pPr>
      <w:hyperlink w:anchor="_Toc20720032" w:history="1">
        <w:r w:rsidR="0001377B" w:rsidRPr="00E77116">
          <w:rPr>
            <w:rStyle w:val="Hyperlink"/>
            <w:noProof/>
          </w:rPr>
          <w:t>„Azure Active Directory Basic“</w:t>
        </w:r>
        <w:r w:rsidR="0001377B">
          <w:rPr>
            <w:noProof/>
            <w:webHidden/>
          </w:rPr>
          <w:tab/>
        </w:r>
        <w:r w:rsidR="0001377B">
          <w:rPr>
            <w:noProof/>
            <w:webHidden/>
          </w:rPr>
          <w:fldChar w:fldCharType="begin"/>
        </w:r>
        <w:r w:rsidR="0001377B">
          <w:rPr>
            <w:noProof/>
            <w:webHidden/>
          </w:rPr>
          <w:instrText xml:space="preserve"> PAGEREF _Toc20720032 \h </w:instrText>
        </w:r>
        <w:r w:rsidR="0001377B">
          <w:rPr>
            <w:noProof/>
            <w:webHidden/>
          </w:rPr>
        </w:r>
        <w:r w:rsidR="0001377B">
          <w:rPr>
            <w:noProof/>
            <w:webHidden/>
          </w:rPr>
          <w:fldChar w:fldCharType="separate"/>
        </w:r>
        <w:r w:rsidR="0001377B">
          <w:rPr>
            <w:noProof/>
            <w:webHidden/>
          </w:rPr>
          <w:t>23</w:t>
        </w:r>
        <w:r w:rsidR="0001377B">
          <w:rPr>
            <w:noProof/>
            <w:webHidden/>
          </w:rPr>
          <w:fldChar w:fldCharType="end"/>
        </w:r>
      </w:hyperlink>
    </w:p>
    <w:p w14:paraId="4B1A0378" w14:textId="274326B1" w:rsidR="0001377B" w:rsidRDefault="00550BA8">
      <w:pPr>
        <w:pStyle w:val="TOC4"/>
        <w:rPr>
          <w:rFonts w:eastAsiaTheme="minorEastAsia"/>
          <w:smallCaps w:val="0"/>
          <w:noProof/>
          <w:sz w:val="22"/>
          <w:lang w:val="en-US" w:eastAsia="en-US" w:bidi="ar-SA"/>
        </w:rPr>
      </w:pPr>
      <w:hyperlink w:anchor="_Toc20720033" w:history="1">
        <w:r w:rsidR="0001377B" w:rsidRPr="00E77116">
          <w:rPr>
            <w:rStyle w:val="Hyperlink"/>
            <w:noProof/>
          </w:rPr>
          <w:t>„Azure Active Directory Premium“</w:t>
        </w:r>
        <w:r w:rsidR="0001377B">
          <w:rPr>
            <w:noProof/>
            <w:webHidden/>
          </w:rPr>
          <w:tab/>
        </w:r>
        <w:r w:rsidR="0001377B">
          <w:rPr>
            <w:noProof/>
            <w:webHidden/>
          </w:rPr>
          <w:fldChar w:fldCharType="begin"/>
        </w:r>
        <w:r w:rsidR="0001377B">
          <w:rPr>
            <w:noProof/>
            <w:webHidden/>
          </w:rPr>
          <w:instrText xml:space="preserve"> PAGEREF _Toc20720033 \h </w:instrText>
        </w:r>
        <w:r w:rsidR="0001377B">
          <w:rPr>
            <w:noProof/>
            <w:webHidden/>
          </w:rPr>
        </w:r>
        <w:r w:rsidR="0001377B">
          <w:rPr>
            <w:noProof/>
            <w:webHidden/>
          </w:rPr>
          <w:fldChar w:fldCharType="separate"/>
        </w:r>
        <w:r w:rsidR="0001377B">
          <w:rPr>
            <w:noProof/>
            <w:webHidden/>
          </w:rPr>
          <w:t>23</w:t>
        </w:r>
        <w:r w:rsidR="0001377B">
          <w:rPr>
            <w:noProof/>
            <w:webHidden/>
          </w:rPr>
          <w:fldChar w:fldCharType="end"/>
        </w:r>
      </w:hyperlink>
    </w:p>
    <w:p w14:paraId="4003E6AA" w14:textId="75724C5F" w:rsidR="0001377B" w:rsidRDefault="00550BA8">
      <w:pPr>
        <w:pStyle w:val="TOC4"/>
        <w:rPr>
          <w:rFonts w:eastAsiaTheme="minorEastAsia"/>
          <w:smallCaps w:val="0"/>
          <w:noProof/>
          <w:sz w:val="22"/>
          <w:lang w:val="en-US" w:eastAsia="en-US" w:bidi="ar-SA"/>
        </w:rPr>
      </w:pPr>
      <w:hyperlink w:anchor="_Toc20720034" w:history="1">
        <w:r w:rsidR="0001377B" w:rsidRPr="00E77116">
          <w:rPr>
            <w:rStyle w:val="Hyperlink"/>
            <w:noProof/>
          </w:rPr>
          <w:t>„Azure Information Protection Premium“</w:t>
        </w:r>
        <w:r w:rsidR="0001377B">
          <w:rPr>
            <w:noProof/>
            <w:webHidden/>
          </w:rPr>
          <w:tab/>
        </w:r>
        <w:r w:rsidR="0001377B">
          <w:rPr>
            <w:noProof/>
            <w:webHidden/>
          </w:rPr>
          <w:fldChar w:fldCharType="begin"/>
        </w:r>
        <w:r w:rsidR="0001377B">
          <w:rPr>
            <w:noProof/>
            <w:webHidden/>
          </w:rPr>
          <w:instrText xml:space="preserve"> PAGEREF _Toc20720034 \h </w:instrText>
        </w:r>
        <w:r w:rsidR="0001377B">
          <w:rPr>
            <w:noProof/>
            <w:webHidden/>
          </w:rPr>
        </w:r>
        <w:r w:rsidR="0001377B">
          <w:rPr>
            <w:noProof/>
            <w:webHidden/>
          </w:rPr>
          <w:fldChar w:fldCharType="separate"/>
        </w:r>
        <w:r w:rsidR="0001377B">
          <w:rPr>
            <w:noProof/>
            <w:webHidden/>
          </w:rPr>
          <w:t>23</w:t>
        </w:r>
        <w:r w:rsidR="0001377B">
          <w:rPr>
            <w:noProof/>
            <w:webHidden/>
          </w:rPr>
          <w:fldChar w:fldCharType="end"/>
        </w:r>
      </w:hyperlink>
    </w:p>
    <w:p w14:paraId="70B4D9F4" w14:textId="15629532" w:rsidR="0001377B" w:rsidRDefault="00550BA8">
      <w:pPr>
        <w:pStyle w:val="TOC2"/>
        <w:tabs>
          <w:tab w:val="right" w:leader="dot" w:pos="5030"/>
        </w:tabs>
        <w:rPr>
          <w:rFonts w:eastAsiaTheme="minorEastAsia"/>
          <w:b w:val="0"/>
          <w:smallCaps w:val="0"/>
          <w:noProof/>
          <w:sz w:val="22"/>
          <w:lang w:val="en-US" w:eastAsia="en-US" w:bidi="ar-SA"/>
        </w:rPr>
      </w:pPr>
      <w:hyperlink w:anchor="_Toc20720035" w:history="1">
        <w:r w:rsidR="0001377B" w:rsidRPr="00E77116">
          <w:rPr>
            <w:rStyle w:val="Hyperlink"/>
            <w:noProof/>
          </w:rPr>
          <w:t>„Microsoft Dynamics 365“ paslaugos</w:t>
        </w:r>
        <w:r w:rsidR="0001377B">
          <w:rPr>
            <w:noProof/>
            <w:webHidden/>
          </w:rPr>
          <w:tab/>
        </w:r>
        <w:r w:rsidR="0001377B">
          <w:rPr>
            <w:noProof/>
            <w:webHidden/>
          </w:rPr>
          <w:fldChar w:fldCharType="begin"/>
        </w:r>
        <w:r w:rsidR="0001377B">
          <w:rPr>
            <w:noProof/>
            <w:webHidden/>
          </w:rPr>
          <w:instrText xml:space="preserve"> PAGEREF _Toc20720035 \h </w:instrText>
        </w:r>
        <w:r w:rsidR="0001377B">
          <w:rPr>
            <w:noProof/>
            <w:webHidden/>
          </w:rPr>
        </w:r>
        <w:r w:rsidR="0001377B">
          <w:rPr>
            <w:noProof/>
            <w:webHidden/>
          </w:rPr>
          <w:fldChar w:fldCharType="separate"/>
        </w:r>
        <w:r w:rsidR="0001377B">
          <w:rPr>
            <w:noProof/>
            <w:webHidden/>
          </w:rPr>
          <w:t>23</w:t>
        </w:r>
        <w:r w:rsidR="0001377B">
          <w:rPr>
            <w:noProof/>
            <w:webHidden/>
          </w:rPr>
          <w:fldChar w:fldCharType="end"/>
        </w:r>
      </w:hyperlink>
    </w:p>
    <w:p w14:paraId="651A4971" w14:textId="2DCDB1DA" w:rsidR="0001377B" w:rsidRDefault="00550BA8">
      <w:pPr>
        <w:pStyle w:val="TOC2"/>
        <w:tabs>
          <w:tab w:val="right" w:leader="dot" w:pos="5030"/>
        </w:tabs>
        <w:rPr>
          <w:rFonts w:eastAsiaTheme="minorEastAsia"/>
          <w:b w:val="0"/>
          <w:smallCaps w:val="0"/>
          <w:noProof/>
          <w:sz w:val="22"/>
          <w:lang w:val="en-US" w:eastAsia="en-US" w:bidi="ar-SA"/>
        </w:rPr>
      </w:pPr>
      <w:hyperlink w:anchor="_Toc20720036" w:history="1">
        <w:r w:rsidR="0001377B" w:rsidRPr="00E77116">
          <w:rPr>
            <w:rStyle w:val="Hyperlink"/>
            <w:noProof/>
          </w:rPr>
          <w:t>„Office 365“ paslaugos</w:t>
        </w:r>
        <w:r w:rsidR="0001377B">
          <w:rPr>
            <w:noProof/>
            <w:webHidden/>
          </w:rPr>
          <w:tab/>
        </w:r>
        <w:r w:rsidR="0001377B">
          <w:rPr>
            <w:noProof/>
            <w:webHidden/>
          </w:rPr>
          <w:fldChar w:fldCharType="begin"/>
        </w:r>
        <w:r w:rsidR="0001377B">
          <w:rPr>
            <w:noProof/>
            <w:webHidden/>
          </w:rPr>
          <w:instrText xml:space="preserve"> PAGEREF _Toc20720036 \h </w:instrText>
        </w:r>
        <w:r w:rsidR="0001377B">
          <w:rPr>
            <w:noProof/>
            <w:webHidden/>
          </w:rPr>
        </w:r>
        <w:r w:rsidR="0001377B">
          <w:rPr>
            <w:noProof/>
            <w:webHidden/>
          </w:rPr>
          <w:fldChar w:fldCharType="separate"/>
        </w:r>
        <w:r w:rsidR="0001377B">
          <w:rPr>
            <w:noProof/>
            <w:webHidden/>
          </w:rPr>
          <w:t>26</w:t>
        </w:r>
        <w:r w:rsidR="0001377B">
          <w:rPr>
            <w:noProof/>
            <w:webHidden/>
          </w:rPr>
          <w:fldChar w:fldCharType="end"/>
        </w:r>
      </w:hyperlink>
    </w:p>
    <w:p w14:paraId="3C807228" w14:textId="0961A7DD" w:rsidR="0001377B" w:rsidRDefault="00550BA8">
      <w:pPr>
        <w:pStyle w:val="TOC4"/>
        <w:rPr>
          <w:rFonts w:eastAsiaTheme="minorEastAsia"/>
          <w:smallCaps w:val="0"/>
          <w:noProof/>
          <w:sz w:val="22"/>
          <w:lang w:val="en-US" w:eastAsia="en-US" w:bidi="ar-SA"/>
        </w:rPr>
      </w:pPr>
      <w:hyperlink w:anchor="_Toc20720037" w:history="1">
        <w:r w:rsidR="0001377B" w:rsidRPr="00E77116">
          <w:rPr>
            <w:rStyle w:val="Hyperlink"/>
            <w:noProof/>
          </w:rPr>
          <w:t>Garso paslaugos</w:t>
        </w:r>
        <w:r w:rsidR="0001377B">
          <w:rPr>
            <w:noProof/>
            <w:webHidden/>
          </w:rPr>
          <w:tab/>
        </w:r>
        <w:r w:rsidR="0001377B">
          <w:rPr>
            <w:noProof/>
            <w:webHidden/>
          </w:rPr>
          <w:fldChar w:fldCharType="begin"/>
        </w:r>
        <w:r w:rsidR="0001377B">
          <w:rPr>
            <w:noProof/>
            <w:webHidden/>
          </w:rPr>
          <w:instrText xml:space="preserve"> PAGEREF _Toc20720037 \h </w:instrText>
        </w:r>
        <w:r w:rsidR="0001377B">
          <w:rPr>
            <w:noProof/>
            <w:webHidden/>
          </w:rPr>
        </w:r>
        <w:r w:rsidR="0001377B">
          <w:rPr>
            <w:noProof/>
            <w:webHidden/>
          </w:rPr>
          <w:fldChar w:fldCharType="separate"/>
        </w:r>
        <w:r w:rsidR="0001377B">
          <w:rPr>
            <w:noProof/>
            <w:webHidden/>
          </w:rPr>
          <w:t>26</w:t>
        </w:r>
        <w:r w:rsidR="0001377B">
          <w:rPr>
            <w:noProof/>
            <w:webHidden/>
          </w:rPr>
          <w:fldChar w:fldCharType="end"/>
        </w:r>
      </w:hyperlink>
    </w:p>
    <w:p w14:paraId="26A836E8" w14:textId="54A62AA5" w:rsidR="0001377B" w:rsidRDefault="00550BA8">
      <w:pPr>
        <w:pStyle w:val="TOC4"/>
        <w:rPr>
          <w:rFonts w:eastAsiaTheme="minorEastAsia"/>
          <w:smallCaps w:val="0"/>
          <w:noProof/>
          <w:sz w:val="22"/>
          <w:lang w:val="en-US" w:eastAsia="en-US" w:bidi="ar-SA"/>
        </w:rPr>
      </w:pPr>
      <w:hyperlink w:anchor="_Toc20720038" w:history="1">
        <w:r w:rsidR="0001377B" w:rsidRPr="00E77116">
          <w:rPr>
            <w:rStyle w:val="Hyperlink"/>
            <w:noProof/>
          </w:rPr>
          <w:t>„Exchange Online“</w:t>
        </w:r>
        <w:r w:rsidR="0001377B">
          <w:rPr>
            <w:noProof/>
            <w:webHidden/>
          </w:rPr>
          <w:tab/>
        </w:r>
        <w:r w:rsidR="0001377B">
          <w:rPr>
            <w:noProof/>
            <w:webHidden/>
          </w:rPr>
          <w:fldChar w:fldCharType="begin"/>
        </w:r>
        <w:r w:rsidR="0001377B">
          <w:rPr>
            <w:noProof/>
            <w:webHidden/>
          </w:rPr>
          <w:instrText xml:space="preserve"> PAGEREF _Toc20720038 \h </w:instrText>
        </w:r>
        <w:r w:rsidR="0001377B">
          <w:rPr>
            <w:noProof/>
            <w:webHidden/>
          </w:rPr>
        </w:r>
        <w:r w:rsidR="0001377B">
          <w:rPr>
            <w:noProof/>
            <w:webHidden/>
          </w:rPr>
          <w:fldChar w:fldCharType="separate"/>
        </w:r>
        <w:r w:rsidR="0001377B">
          <w:rPr>
            <w:noProof/>
            <w:webHidden/>
          </w:rPr>
          <w:t>27</w:t>
        </w:r>
        <w:r w:rsidR="0001377B">
          <w:rPr>
            <w:noProof/>
            <w:webHidden/>
          </w:rPr>
          <w:fldChar w:fldCharType="end"/>
        </w:r>
      </w:hyperlink>
    </w:p>
    <w:p w14:paraId="1E4F3BF9" w14:textId="405FF23E" w:rsidR="0001377B" w:rsidRDefault="00550BA8">
      <w:pPr>
        <w:pStyle w:val="TOC4"/>
        <w:rPr>
          <w:rFonts w:eastAsiaTheme="minorEastAsia"/>
          <w:smallCaps w:val="0"/>
          <w:noProof/>
          <w:sz w:val="22"/>
          <w:lang w:val="en-US" w:eastAsia="en-US" w:bidi="ar-SA"/>
        </w:rPr>
      </w:pPr>
      <w:hyperlink w:anchor="_Toc20720039" w:history="1">
        <w:r w:rsidR="0001377B" w:rsidRPr="00E77116">
          <w:rPr>
            <w:rStyle w:val="Hyperlink"/>
            <w:noProof/>
          </w:rPr>
          <w:t>„Office 365“ programos</w:t>
        </w:r>
        <w:r w:rsidR="0001377B">
          <w:rPr>
            <w:noProof/>
            <w:webHidden/>
          </w:rPr>
          <w:tab/>
        </w:r>
        <w:r w:rsidR="0001377B">
          <w:rPr>
            <w:noProof/>
            <w:webHidden/>
          </w:rPr>
          <w:fldChar w:fldCharType="begin"/>
        </w:r>
        <w:r w:rsidR="0001377B">
          <w:rPr>
            <w:noProof/>
            <w:webHidden/>
          </w:rPr>
          <w:instrText xml:space="preserve"> PAGEREF _Toc20720039 \h </w:instrText>
        </w:r>
        <w:r w:rsidR="0001377B">
          <w:rPr>
            <w:noProof/>
            <w:webHidden/>
          </w:rPr>
        </w:r>
        <w:r w:rsidR="0001377B">
          <w:rPr>
            <w:noProof/>
            <w:webHidden/>
          </w:rPr>
          <w:fldChar w:fldCharType="separate"/>
        </w:r>
        <w:r w:rsidR="0001377B">
          <w:rPr>
            <w:noProof/>
            <w:webHidden/>
          </w:rPr>
          <w:t>29</w:t>
        </w:r>
        <w:r w:rsidR="0001377B">
          <w:rPr>
            <w:noProof/>
            <w:webHidden/>
          </w:rPr>
          <w:fldChar w:fldCharType="end"/>
        </w:r>
      </w:hyperlink>
    </w:p>
    <w:p w14:paraId="60BC8331" w14:textId="42AA3B48" w:rsidR="0001377B" w:rsidRDefault="00550BA8">
      <w:pPr>
        <w:pStyle w:val="TOC4"/>
        <w:rPr>
          <w:rFonts w:eastAsiaTheme="minorEastAsia"/>
          <w:smallCaps w:val="0"/>
          <w:noProof/>
          <w:sz w:val="22"/>
          <w:lang w:val="en-US" w:eastAsia="en-US" w:bidi="ar-SA"/>
        </w:rPr>
      </w:pPr>
      <w:hyperlink w:anchor="_Toc20720040" w:history="1">
        <w:r w:rsidR="0001377B" w:rsidRPr="00E77116">
          <w:rPr>
            <w:rStyle w:val="Hyperlink"/>
            <w:noProof/>
          </w:rPr>
          <w:t>„Office “ žiniatinkliui</w:t>
        </w:r>
        <w:r w:rsidR="0001377B">
          <w:rPr>
            <w:noProof/>
            <w:webHidden/>
          </w:rPr>
          <w:tab/>
        </w:r>
        <w:r w:rsidR="0001377B">
          <w:rPr>
            <w:noProof/>
            <w:webHidden/>
          </w:rPr>
          <w:fldChar w:fldCharType="begin"/>
        </w:r>
        <w:r w:rsidR="0001377B">
          <w:rPr>
            <w:noProof/>
            <w:webHidden/>
          </w:rPr>
          <w:instrText xml:space="preserve"> PAGEREF _Toc20720040 \h </w:instrText>
        </w:r>
        <w:r w:rsidR="0001377B">
          <w:rPr>
            <w:noProof/>
            <w:webHidden/>
          </w:rPr>
        </w:r>
        <w:r w:rsidR="0001377B">
          <w:rPr>
            <w:noProof/>
            <w:webHidden/>
          </w:rPr>
          <w:fldChar w:fldCharType="separate"/>
        </w:r>
        <w:r w:rsidR="0001377B">
          <w:rPr>
            <w:noProof/>
            <w:webHidden/>
          </w:rPr>
          <w:t>29</w:t>
        </w:r>
        <w:r w:rsidR="0001377B">
          <w:rPr>
            <w:noProof/>
            <w:webHidden/>
          </w:rPr>
          <w:fldChar w:fldCharType="end"/>
        </w:r>
      </w:hyperlink>
    </w:p>
    <w:p w14:paraId="3B01D06F" w14:textId="5E8879A5" w:rsidR="0001377B" w:rsidRDefault="00550BA8">
      <w:pPr>
        <w:pStyle w:val="TOC4"/>
        <w:rPr>
          <w:rFonts w:eastAsiaTheme="minorEastAsia"/>
          <w:smallCaps w:val="0"/>
          <w:noProof/>
          <w:sz w:val="22"/>
          <w:lang w:val="en-US" w:eastAsia="en-US" w:bidi="ar-SA"/>
        </w:rPr>
      </w:pPr>
      <w:hyperlink w:anchor="_Toc20720041" w:history="1">
        <w:r w:rsidR="0001377B" w:rsidRPr="00E77116">
          <w:rPr>
            <w:rStyle w:val="Hyperlink"/>
            <w:noProof/>
          </w:rPr>
          <w:t>„OneDrive for Business“</w:t>
        </w:r>
        <w:r w:rsidR="0001377B">
          <w:rPr>
            <w:noProof/>
            <w:webHidden/>
          </w:rPr>
          <w:tab/>
        </w:r>
        <w:r w:rsidR="0001377B">
          <w:rPr>
            <w:noProof/>
            <w:webHidden/>
          </w:rPr>
          <w:fldChar w:fldCharType="begin"/>
        </w:r>
        <w:r w:rsidR="0001377B">
          <w:rPr>
            <w:noProof/>
            <w:webHidden/>
          </w:rPr>
          <w:instrText xml:space="preserve"> PAGEREF _Toc20720041 \h </w:instrText>
        </w:r>
        <w:r w:rsidR="0001377B">
          <w:rPr>
            <w:noProof/>
            <w:webHidden/>
          </w:rPr>
        </w:r>
        <w:r w:rsidR="0001377B">
          <w:rPr>
            <w:noProof/>
            <w:webHidden/>
          </w:rPr>
          <w:fldChar w:fldCharType="separate"/>
        </w:r>
        <w:r w:rsidR="0001377B">
          <w:rPr>
            <w:noProof/>
            <w:webHidden/>
          </w:rPr>
          <w:t>30</w:t>
        </w:r>
        <w:r w:rsidR="0001377B">
          <w:rPr>
            <w:noProof/>
            <w:webHidden/>
          </w:rPr>
          <w:fldChar w:fldCharType="end"/>
        </w:r>
      </w:hyperlink>
    </w:p>
    <w:p w14:paraId="4FA5FFCD" w14:textId="58998F62" w:rsidR="0001377B" w:rsidRDefault="00550BA8">
      <w:pPr>
        <w:pStyle w:val="TOC4"/>
        <w:rPr>
          <w:rFonts w:eastAsiaTheme="minorEastAsia"/>
          <w:smallCaps w:val="0"/>
          <w:noProof/>
          <w:sz w:val="22"/>
          <w:lang w:val="en-US" w:eastAsia="en-US" w:bidi="ar-SA"/>
        </w:rPr>
      </w:pPr>
      <w:hyperlink w:anchor="_Toc20720042" w:history="1">
        <w:r w:rsidR="0001377B" w:rsidRPr="00E77116">
          <w:rPr>
            <w:rStyle w:val="Hyperlink"/>
            <w:noProof/>
          </w:rPr>
          <w:t>„Project Online“</w:t>
        </w:r>
        <w:r w:rsidR="0001377B">
          <w:rPr>
            <w:noProof/>
            <w:webHidden/>
          </w:rPr>
          <w:tab/>
        </w:r>
        <w:r w:rsidR="0001377B">
          <w:rPr>
            <w:noProof/>
            <w:webHidden/>
          </w:rPr>
          <w:fldChar w:fldCharType="begin"/>
        </w:r>
        <w:r w:rsidR="0001377B">
          <w:rPr>
            <w:noProof/>
            <w:webHidden/>
          </w:rPr>
          <w:instrText xml:space="preserve"> PAGEREF _Toc20720042 \h </w:instrText>
        </w:r>
        <w:r w:rsidR="0001377B">
          <w:rPr>
            <w:noProof/>
            <w:webHidden/>
          </w:rPr>
        </w:r>
        <w:r w:rsidR="0001377B">
          <w:rPr>
            <w:noProof/>
            <w:webHidden/>
          </w:rPr>
          <w:fldChar w:fldCharType="separate"/>
        </w:r>
        <w:r w:rsidR="0001377B">
          <w:rPr>
            <w:noProof/>
            <w:webHidden/>
          </w:rPr>
          <w:t>30</w:t>
        </w:r>
        <w:r w:rsidR="0001377B">
          <w:rPr>
            <w:noProof/>
            <w:webHidden/>
          </w:rPr>
          <w:fldChar w:fldCharType="end"/>
        </w:r>
      </w:hyperlink>
    </w:p>
    <w:p w14:paraId="2E532E45" w14:textId="70FD8ECE" w:rsidR="0001377B" w:rsidRDefault="00550BA8">
      <w:pPr>
        <w:pStyle w:val="TOC4"/>
        <w:rPr>
          <w:rFonts w:eastAsiaTheme="minorEastAsia"/>
          <w:smallCaps w:val="0"/>
          <w:noProof/>
          <w:sz w:val="22"/>
          <w:lang w:val="en-US" w:eastAsia="en-US" w:bidi="ar-SA"/>
        </w:rPr>
      </w:pPr>
      <w:hyperlink w:anchor="_Toc20720043" w:history="1">
        <w:r w:rsidR="0001377B" w:rsidRPr="00E77116">
          <w:rPr>
            <w:rStyle w:val="Hyperlink"/>
            <w:noProof/>
          </w:rPr>
          <w:t>„SharePoint Online“</w:t>
        </w:r>
        <w:r w:rsidR="0001377B">
          <w:rPr>
            <w:noProof/>
            <w:webHidden/>
          </w:rPr>
          <w:tab/>
        </w:r>
        <w:r w:rsidR="0001377B">
          <w:rPr>
            <w:noProof/>
            <w:webHidden/>
          </w:rPr>
          <w:fldChar w:fldCharType="begin"/>
        </w:r>
        <w:r w:rsidR="0001377B">
          <w:rPr>
            <w:noProof/>
            <w:webHidden/>
          </w:rPr>
          <w:instrText xml:space="preserve"> PAGEREF _Toc20720043 \h </w:instrText>
        </w:r>
        <w:r w:rsidR="0001377B">
          <w:rPr>
            <w:noProof/>
            <w:webHidden/>
          </w:rPr>
        </w:r>
        <w:r w:rsidR="0001377B">
          <w:rPr>
            <w:noProof/>
            <w:webHidden/>
          </w:rPr>
          <w:fldChar w:fldCharType="separate"/>
        </w:r>
        <w:r w:rsidR="0001377B">
          <w:rPr>
            <w:noProof/>
            <w:webHidden/>
          </w:rPr>
          <w:t>30</w:t>
        </w:r>
        <w:r w:rsidR="0001377B">
          <w:rPr>
            <w:noProof/>
            <w:webHidden/>
          </w:rPr>
          <w:fldChar w:fldCharType="end"/>
        </w:r>
      </w:hyperlink>
    </w:p>
    <w:p w14:paraId="4822DBE4" w14:textId="4EB2FBBE" w:rsidR="0001377B" w:rsidRDefault="00550BA8">
      <w:pPr>
        <w:pStyle w:val="TOC4"/>
        <w:rPr>
          <w:rFonts w:eastAsiaTheme="minorEastAsia"/>
          <w:smallCaps w:val="0"/>
          <w:noProof/>
          <w:sz w:val="22"/>
          <w:lang w:val="en-US" w:eastAsia="en-US" w:bidi="ar-SA"/>
        </w:rPr>
      </w:pPr>
      <w:hyperlink w:anchor="_Toc20720044" w:history="1">
        <w:r w:rsidR="0001377B" w:rsidRPr="00E77116">
          <w:rPr>
            <w:rStyle w:val="Hyperlink"/>
            <w:noProof/>
          </w:rPr>
          <w:t>Microsoft Stream</w:t>
        </w:r>
        <w:r w:rsidR="0001377B">
          <w:rPr>
            <w:noProof/>
            <w:webHidden/>
          </w:rPr>
          <w:tab/>
        </w:r>
        <w:r w:rsidR="0001377B">
          <w:rPr>
            <w:noProof/>
            <w:webHidden/>
          </w:rPr>
          <w:fldChar w:fldCharType="begin"/>
        </w:r>
        <w:r w:rsidR="0001377B">
          <w:rPr>
            <w:noProof/>
            <w:webHidden/>
          </w:rPr>
          <w:instrText xml:space="preserve"> PAGEREF _Toc20720044 \h </w:instrText>
        </w:r>
        <w:r w:rsidR="0001377B">
          <w:rPr>
            <w:noProof/>
            <w:webHidden/>
          </w:rPr>
        </w:r>
        <w:r w:rsidR="0001377B">
          <w:rPr>
            <w:noProof/>
            <w:webHidden/>
          </w:rPr>
          <w:fldChar w:fldCharType="separate"/>
        </w:r>
        <w:r w:rsidR="0001377B">
          <w:rPr>
            <w:noProof/>
            <w:webHidden/>
          </w:rPr>
          <w:t>31</w:t>
        </w:r>
        <w:r w:rsidR="0001377B">
          <w:rPr>
            <w:noProof/>
            <w:webHidden/>
          </w:rPr>
          <w:fldChar w:fldCharType="end"/>
        </w:r>
      </w:hyperlink>
    </w:p>
    <w:p w14:paraId="7C5A96F6" w14:textId="530D6FBB" w:rsidR="0001377B" w:rsidRDefault="00550BA8">
      <w:pPr>
        <w:pStyle w:val="TOC2"/>
        <w:tabs>
          <w:tab w:val="right" w:leader="dot" w:pos="5030"/>
        </w:tabs>
        <w:rPr>
          <w:rFonts w:eastAsiaTheme="minorEastAsia"/>
          <w:b w:val="0"/>
          <w:smallCaps w:val="0"/>
          <w:noProof/>
          <w:sz w:val="22"/>
          <w:lang w:val="en-US" w:eastAsia="en-US" w:bidi="ar-SA"/>
        </w:rPr>
      </w:pPr>
      <w:hyperlink w:anchor="_Toc20720045" w:history="1">
        <w:r w:rsidR="0001377B" w:rsidRPr="00E77116">
          <w:rPr>
            <w:rStyle w:val="Hyperlink"/>
            <w:noProof/>
          </w:rPr>
          <w:t>Kitos internete teikiamos paslaugos</w:t>
        </w:r>
        <w:r w:rsidR="0001377B">
          <w:rPr>
            <w:noProof/>
            <w:webHidden/>
          </w:rPr>
          <w:tab/>
        </w:r>
        <w:r w:rsidR="0001377B">
          <w:rPr>
            <w:noProof/>
            <w:webHidden/>
          </w:rPr>
          <w:fldChar w:fldCharType="begin"/>
        </w:r>
        <w:r w:rsidR="0001377B">
          <w:rPr>
            <w:noProof/>
            <w:webHidden/>
          </w:rPr>
          <w:instrText xml:space="preserve"> PAGEREF _Toc20720045 \h </w:instrText>
        </w:r>
        <w:r w:rsidR="0001377B">
          <w:rPr>
            <w:noProof/>
            <w:webHidden/>
          </w:rPr>
        </w:r>
        <w:r w:rsidR="0001377B">
          <w:rPr>
            <w:noProof/>
            <w:webHidden/>
          </w:rPr>
          <w:fldChar w:fldCharType="separate"/>
        </w:r>
        <w:r w:rsidR="0001377B">
          <w:rPr>
            <w:noProof/>
            <w:webHidden/>
          </w:rPr>
          <w:t>31</w:t>
        </w:r>
        <w:r w:rsidR="0001377B">
          <w:rPr>
            <w:noProof/>
            <w:webHidden/>
          </w:rPr>
          <w:fldChar w:fldCharType="end"/>
        </w:r>
      </w:hyperlink>
    </w:p>
    <w:p w14:paraId="3A5E531A" w14:textId="21EEAEFE" w:rsidR="0001377B" w:rsidRDefault="00550BA8">
      <w:pPr>
        <w:pStyle w:val="TOC4"/>
        <w:rPr>
          <w:rFonts w:eastAsiaTheme="minorEastAsia"/>
          <w:smallCaps w:val="0"/>
          <w:noProof/>
          <w:sz w:val="22"/>
          <w:lang w:val="en-US" w:eastAsia="en-US" w:bidi="ar-SA"/>
        </w:rPr>
      </w:pPr>
      <w:hyperlink w:anchor="_Toc20720046" w:history="1">
        <w:r w:rsidR="0001377B" w:rsidRPr="00E77116">
          <w:rPr>
            <w:rStyle w:val="Hyperlink"/>
            <w:noProof/>
          </w:rPr>
          <w:t>„Bing Maps Mobile Asset Management Platform“</w:t>
        </w:r>
        <w:r w:rsidR="0001377B">
          <w:rPr>
            <w:noProof/>
            <w:webHidden/>
          </w:rPr>
          <w:tab/>
        </w:r>
        <w:r w:rsidR="0001377B">
          <w:rPr>
            <w:noProof/>
            <w:webHidden/>
          </w:rPr>
          <w:fldChar w:fldCharType="begin"/>
        </w:r>
        <w:r w:rsidR="0001377B">
          <w:rPr>
            <w:noProof/>
            <w:webHidden/>
          </w:rPr>
          <w:instrText xml:space="preserve"> PAGEREF _Toc20720046 \h </w:instrText>
        </w:r>
        <w:r w:rsidR="0001377B">
          <w:rPr>
            <w:noProof/>
            <w:webHidden/>
          </w:rPr>
        </w:r>
        <w:r w:rsidR="0001377B">
          <w:rPr>
            <w:noProof/>
            <w:webHidden/>
          </w:rPr>
          <w:fldChar w:fldCharType="separate"/>
        </w:r>
        <w:r w:rsidR="0001377B">
          <w:rPr>
            <w:noProof/>
            <w:webHidden/>
          </w:rPr>
          <w:t>31</w:t>
        </w:r>
        <w:r w:rsidR="0001377B">
          <w:rPr>
            <w:noProof/>
            <w:webHidden/>
          </w:rPr>
          <w:fldChar w:fldCharType="end"/>
        </w:r>
      </w:hyperlink>
    </w:p>
    <w:p w14:paraId="4FA6F079" w14:textId="46822869" w:rsidR="0001377B" w:rsidRDefault="00550BA8">
      <w:pPr>
        <w:pStyle w:val="TOC4"/>
        <w:rPr>
          <w:rFonts w:eastAsiaTheme="minorEastAsia"/>
          <w:smallCaps w:val="0"/>
          <w:noProof/>
          <w:sz w:val="22"/>
          <w:lang w:val="en-US" w:eastAsia="en-US" w:bidi="ar-SA"/>
        </w:rPr>
      </w:pPr>
      <w:hyperlink w:anchor="_Toc20720047" w:history="1">
        <w:r w:rsidR="0001377B" w:rsidRPr="00E77116">
          <w:rPr>
            <w:rStyle w:val="Hyperlink"/>
            <w:noProof/>
          </w:rPr>
          <w:t>„Bing Maps Transactions and Users“</w:t>
        </w:r>
        <w:r w:rsidR="0001377B">
          <w:rPr>
            <w:noProof/>
            <w:webHidden/>
          </w:rPr>
          <w:tab/>
        </w:r>
        <w:r w:rsidR="0001377B">
          <w:rPr>
            <w:noProof/>
            <w:webHidden/>
          </w:rPr>
          <w:fldChar w:fldCharType="begin"/>
        </w:r>
        <w:r w:rsidR="0001377B">
          <w:rPr>
            <w:noProof/>
            <w:webHidden/>
          </w:rPr>
          <w:instrText xml:space="preserve"> PAGEREF _Toc20720047 \h </w:instrText>
        </w:r>
        <w:r w:rsidR="0001377B">
          <w:rPr>
            <w:noProof/>
            <w:webHidden/>
          </w:rPr>
        </w:r>
        <w:r w:rsidR="0001377B">
          <w:rPr>
            <w:noProof/>
            <w:webHidden/>
          </w:rPr>
          <w:fldChar w:fldCharType="separate"/>
        </w:r>
        <w:r w:rsidR="0001377B">
          <w:rPr>
            <w:noProof/>
            <w:webHidden/>
          </w:rPr>
          <w:t>31</w:t>
        </w:r>
        <w:r w:rsidR="0001377B">
          <w:rPr>
            <w:noProof/>
            <w:webHidden/>
          </w:rPr>
          <w:fldChar w:fldCharType="end"/>
        </w:r>
      </w:hyperlink>
    </w:p>
    <w:p w14:paraId="52643E9A" w14:textId="1B530CEB" w:rsidR="0001377B" w:rsidRDefault="00550BA8">
      <w:pPr>
        <w:pStyle w:val="TOC4"/>
        <w:rPr>
          <w:rFonts w:eastAsiaTheme="minorEastAsia"/>
          <w:smallCaps w:val="0"/>
          <w:noProof/>
          <w:sz w:val="22"/>
          <w:lang w:val="en-US" w:eastAsia="en-US" w:bidi="ar-SA"/>
        </w:rPr>
      </w:pPr>
      <w:hyperlink w:anchor="_Toc20720048" w:history="1">
        <w:r w:rsidR="0001377B" w:rsidRPr="00E77116">
          <w:rPr>
            <w:rStyle w:val="Hyperlink"/>
            <w:noProof/>
          </w:rPr>
          <w:t>„Microsoft Power Platform“</w:t>
        </w:r>
        <w:r w:rsidR="0001377B">
          <w:rPr>
            <w:noProof/>
            <w:webHidden/>
          </w:rPr>
          <w:tab/>
        </w:r>
        <w:r w:rsidR="0001377B">
          <w:rPr>
            <w:noProof/>
            <w:webHidden/>
          </w:rPr>
          <w:fldChar w:fldCharType="begin"/>
        </w:r>
        <w:r w:rsidR="0001377B">
          <w:rPr>
            <w:noProof/>
            <w:webHidden/>
          </w:rPr>
          <w:instrText xml:space="preserve"> PAGEREF _Toc20720048 \h </w:instrText>
        </w:r>
        <w:r w:rsidR="0001377B">
          <w:rPr>
            <w:noProof/>
            <w:webHidden/>
          </w:rPr>
        </w:r>
        <w:r w:rsidR="0001377B">
          <w:rPr>
            <w:noProof/>
            <w:webHidden/>
          </w:rPr>
          <w:fldChar w:fldCharType="separate"/>
        </w:r>
        <w:r w:rsidR="0001377B">
          <w:rPr>
            <w:noProof/>
            <w:webHidden/>
          </w:rPr>
          <w:t>32</w:t>
        </w:r>
        <w:r w:rsidR="0001377B">
          <w:rPr>
            <w:noProof/>
            <w:webHidden/>
          </w:rPr>
          <w:fldChar w:fldCharType="end"/>
        </w:r>
      </w:hyperlink>
    </w:p>
    <w:p w14:paraId="6AC28251" w14:textId="4746A1BA" w:rsidR="0001377B" w:rsidRDefault="00550BA8">
      <w:pPr>
        <w:pStyle w:val="TOC4"/>
        <w:rPr>
          <w:rFonts w:eastAsiaTheme="minorEastAsia"/>
          <w:smallCaps w:val="0"/>
          <w:noProof/>
          <w:sz w:val="22"/>
          <w:lang w:val="en-US" w:eastAsia="en-US" w:bidi="ar-SA"/>
        </w:rPr>
      </w:pPr>
      <w:hyperlink w:anchor="_Toc20720049" w:history="1">
        <w:r w:rsidR="0001377B" w:rsidRPr="00E77116">
          <w:rPr>
            <w:rStyle w:val="Hyperlink"/>
            <w:noProof/>
          </w:rPr>
          <w:t>„GitHub Enterprise“</w:t>
        </w:r>
        <w:r w:rsidR="0001377B">
          <w:rPr>
            <w:noProof/>
            <w:webHidden/>
          </w:rPr>
          <w:tab/>
        </w:r>
        <w:r w:rsidR="0001377B">
          <w:rPr>
            <w:noProof/>
            <w:webHidden/>
          </w:rPr>
          <w:fldChar w:fldCharType="begin"/>
        </w:r>
        <w:r w:rsidR="0001377B">
          <w:rPr>
            <w:noProof/>
            <w:webHidden/>
          </w:rPr>
          <w:instrText xml:space="preserve"> PAGEREF _Toc20720049 \h </w:instrText>
        </w:r>
        <w:r w:rsidR="0001377B">
          <w:rPr>
            <w:noProof/>
            <w:webHidden/>
          </w:rPr>
        </w:r>
        <w:r w:rsidR="0001377B">
          <w:rPr>
            <w:noProof/>
            <w:webHidden/>
          </w:rPr>
          <w:fldChar w:fldCharType="separate"/>
        </w:r>
        <w:r w:rsidR="0001377B">
          <w:rPr>
            <w:noProof/>
            <w:webHidden/>
          </w:rPr>
          <w:t>32</w:t>
        </w:r>
        <w:r w:rsidR="0001377B">
          <w:rPr>
            <w:noProof/>
            <w:webHidden/>
          </w:rPr>
          <w:fldChar w:fldCharType="end"/>
        </w:r>
      </w:hyperlink>
    </w:p>
    <w:p w14:paraId="430E5E9A" w14:textId="22671D14" w:rsidR="0001377B" w:rsidRDefault="00550BA8">
      <w:pPr>
        <w:pStyle w:val="TOC4"/>
        <w:rPr>
          <w:rFonts w:eastAsiaTheme="minorEastAsia"/>
          <w:smallCaps w:val="0"/>
          <w:noProof/>
          <w:sz w:val="22"/>
          <w:lang w:val="en-US" w:eastAsia="en-US" w:bidi="ar-SA"/>
        </w:rPr>
      </w:pPr>
      <w:hyperlink w:anchor="_Toc20720050" w:history="1">
        <w:r w:rsidR="0001377B" w:rsidRPr="00E77116">
          <w:rPr>
            <w:rStyle w:val="Hyperlink"/>
            <w:noProof/>
          </w:rPr>
          <w:t>„Microsoft Cloud App Security“</w:t>
        </w:r>
        <w:r w:rsidR="0001377B">
          <w:rPr>
            <w:noProof/>
            <w:webHidden/>
          </w:rPr>
          <w:tab/>
        </w:r>
        <w:r w:rsidR="0001377B">
          <w:rPr>
            <w:noProof/>
            <w:webHidden/>
          </w:rPr>
          <w:fldChar w:fldCharType="begin"/>
        </w:r>
        <w:r w:rsidR="0001377B">
          <w:rPr>
            <w:noProof/>
            <w:webHidden/>
          </w:rPr>
          <w:instrText xml:space="preserve"> PAGEREF _Toc20720050 \h </w:instrText>
        </w:r>
        <w:r w:rsidR="0001377B">
          <w:rPr>
            <w:noProof/>
            <w:webHidden/>
          </w:rPr>
        </w:r>
        <w:r w:rsidR="0001377B">
          <w:rPr>
            <w:noProof/>
            <w:webHidden/>
          </w:rPr>
          <w:fldChar w:fldCharType="separate"/>
        </w:r>
        <w:r w:rsidR="0001377B">
          <w:rPr>
            <w:noProof/>
            <w:webHidden/>
          </w:rPr>
          <w:t>33</w:t>
        </w:r>
        <w:r w:rsidR="0001377B">
          <w:rPr>
            <w:noProof/>
            <w:webHidden/>
          </w:rPr>
          <w:fldChar w:fldCharType="end"/>
        </w:r>
      </w:hyperlink>
    </w:p>
    <w:p w14:paraId="1950197B" w14:textId="1E3C56C7" w:rsidR="0001377B" w:rsidRDefault="00550BA8">
      <w:pPr>
        <w:pStyle w:val="TOC4"/>
        <w:rPr>
          <w:rFonts w:eastAsiaTheme="minorEastAsia"/>
          <w:smallCaps w:val="0"/>
          <w:noProof/>
          <w:sz w:val="22"/>
          <w:lang w:val="en-US" w:eastAsia="en-US" w:bidi="ar-SA"/>
        </w:rPr>
      </w:pPr>
      <w:hyperlink w:anchor="_Toc20720051" w:history="1">
        <w:r w:rsidR="0001377B" w:rsidRPr="00E77116">
          <w:rPr>
            <w:rStyle w:val="Hyperlink"/>
            <w:noProof/>
          </w:rPr>
          <w:t>„Microsoft Graph data connect for ISVs“</w:t>
        </w:r>
        <w:r w:rsidR="0001377B">
          <w:rPr>
            <w:noProof/>
            <w:webHidden/>
          </w:rPr>
          <w:tab/>
        </w:r>
        <w:r w:rsidR="0001377B">
          <w:rPr>
            <w:noProof/>
            <w:webHidden/>
          </w:rPr>
          <w:fldChar w:fldCharType="begin"/>
        </w:r>
        <w:r w:rsidR="0001377B">
          <w:rPr>
            <w:noProof/>
            <w:webHidden/>
          </w:rPr>
          <w:instrText xml:space="preserve"> PAGEREF _Toc20720051 \h </w:instrText>
        </w:r>
        <w:r w:rsidR="0001377B">
          <w:rPr>
            <w:noProof/>
            <w:webHidden/>
          </w:rPr>
        </w:r>
        <w:r w:rsidR="0001377B">
          <w:rPr>
            <w:noProof/>
            <w:webHidden/>
          </w:rPr>
          <w:fldChar w:fldCharType="separate"/>
        </w:r>
        <w:r w:rsidR="0001377B">
          <w:rPr>
            <w:noProof/>
            <w:webHidden/>
          </w:rPr>
          <w:t>33</w:t>
        </w:r>
        <w:r w:rsidR="0001377B">
          <w:rPr>
            <w:noProof/>
            <w:webHidden/>
          </w:rPr>
          <w:fldChar w:fldCharType="end"/>
        </w:r>
      </w:hyperlink>
    </w:p>
    <w:p w14:paraId="30EE4DDD" w14:textId="5B765DCC" w:rsidR="0001377B" w:rsidRDefault="00550BA8">
      <w:pPr>
        <w:pStyle w:val="TOC4"/>
        <w:rPr>
          <w:rFonts w:eastAsiaTheme="minorEastAsia"/>
          <w:smallCaps w:val="0"/>
          <w:noProof/>
          <w:sz w:val="22"/>
          <w:lang w:val="en-US" w:eastAsia="en-US" w:bidi="ar-SA"/>
        </w:rPr>
      </w:pPr>
      <w:hyperlink w:anchor="_Toc20720052" w:history="1">
        <w:r w:rsidR="0001377B" w:rsidRPr="00E77116">
          <w:rPr>
            <w:rStyle w:val="Hyperlink"/>
            <w:noProof/>
          </w:rPr>
          <w:t>„Microsoft Healthcare Bot“ paslauga</w:t>
        </w:r>
        <w:r w:rsidR="0001377B">
          <w:rPr>
            <w:noProof/>
            <w:webHidden/>
          </w:rPr>
          <w:tab/>
        </w:r>
        <w:r w:rsidR="0001377B">
          <w:rPr>
            <w:noProof/>
            <w:webHidden/>
          </w:rPr>
          <w:fldChar w:fldCharType="begin"/>
        </w:r>
        <w:r w:rsidR="0001377B">
          <w:rPr>
            <w:noProof/>
            <w:webHidden/>
          </w:rPr>
          <w:instrText xml:space="preserve"> PAGEREF _Toc20720052 \h </w:instrText>
        </w:r>
        <w:r w:rsidR="0001377B">
          <w:rPr>
            <w:noProof/>
            <w:webHidden/>
          </w:rPr>
        </w:r>
        <w:r w:rsidR="0001377B">
          <w:rPr>
            <w:noProof/>
            <w:webHidden/>
          </w:rPr>
          <w:fldChar w:fldCharType="separate"/>
        </w:r>
        <w:r w:rsidR="0001377B">
          <w:rPr>
            <w:noProof/>
            <w:webHidden/>
          </w:rPr>
          <w:t>33</w:t>
        </w:r>
        <w:r w:rsidR="0001377B">
          <w:rPr>
            <w:noProof/>
            <w:webHidden/>
          </w:rPr>
          <w:fldChar w:fldCharType="end"/>
        </w:r>
      </w:hyperlink>
    </w:p>
    <w:p w14:paraId="412DEA62" w14:textId="039E8FE3" w:rsidR="0001377B" w:rsidRDefault="00550BA8">
      <w:pPr>
        <w:pStyle w:val="TOC4"/>
        <w:rPr>
          <w:rFonts w:eastAsiaTheme="minorEastAsia"/>
          <w:smallCaps w:val="0"/>
          <w:noProof/>
          <w:sz w:val="22"/>
          <w:lang w:val="en-US" w:eastAsia="en-US" w:bidi="ar-SA"/>
        </w:rPr>
      </w:pPr>
      <w:hyperlink w:anchor="_Toc20720053" w:history="1">
        <w:r w:rsidR="0001377B" w:rsidRPr="00E77116">
          <w:rPr>
            <w:rStyle w:val="Hyperlink"/>
            <w:noProof/>
          </w:rPr>
          <w:t>„Microsoft Intune“</w:t>
        </w:r>
        <w:r w:rsidR="0001377B">
          <w:rPr>
            <w:noProof/>
            <w:webHidden/>
          </w:rPr>
          <w:tab/>
        </w:r>
        <w:r w:rsidR="0001377B">
          <w:rPr>
            <w:noProof/>
            <w:webHidden/>
          </w:rPr>
          <w:fldChar w:fldCharType="begin"/>
        </w:r>
        <w:r w:rsidR="0001377B">
          <w:rPr>
            <w:noProof/>
            <w:webHidden/>
          </w:rPr>
          <w:instrText xml:space="preserve"> PAGEREF _Toc20720053 \h </w:instrText>
        </w:r>
        <w:r w:rsidR="0001377B">
          <w:rPr>
            <w:noProof/>
            <w:webHidden/>
          </w:rPr>
        </w:r>
        <w:r w:rsidR="0001377B">
          <w:rPr>
            <w:noProof/>
            <w:webHidden/>
          </w:rPr>
          <w:fldChar w:fldCharType="separate"/>
        </w:r>
        <w:r w:rsidR="0001377B">
          <w:rPr>
            <w:noProof/>
            <w:webHidden/>
          </w:rPr>
          <w:t>33</w:t>
        </w:r>
        <w:r w:rsidR="0001377B">
          <w:rPr>
            <w:noProof/>
            <w:webHidden/>
          </w:rPr>
          <w:fldChar w:fldCharType="end"/>
        </w:r>
      </w:hyperlink>
    </w:p>
    <w:p w14:paraId="198575F0" w14:textId="76ECA04C" w:rsidR="0001377B" w:rsidRDefault="00550BA8">
      <w:pPr>
        <w:pStyle w:val="TOC4"/>
        <w:rPr>
          <w:rFonts w:eastAsiaTheme="minorEastAsia"/>
          <w:smallCaps w:val="0"/>
          <w:noProof/>
          <w:sz w:val="22"/>
          <w:lang w:val="en-US" w:eastAsia="en-US" w:bidi="ar-SA"/>
        </w:rPr>
      </w:pPr>
      <w:hyperlink w:anchor="_Toc20720054" w:history="1">
        <w:r w:rsidR="0001377B" w:rsidRPr="00E77116">
          <w:rPr>
            <w:rStyle w:val="Hyperlink"/>
            <w:noProof/>
          </w:rPr>
          <w:t>„Microsoft Learning“</w:t>
        </w:r>
        <w:r w:rsidR="0001377B">
          <w:rPr>
            <w:noProof/>
            <w:webHidden/>
          </w:rPr>
          <w:tab/>
        </w:r>
        <w:r w:rsidR="0001377B">
          <w:rPr>
            <w:noProof/>
            <w:webHidden/>
          </w:rPr>
          <w:fldChar w:fldCharType="begin"/>
        </w:r>
        <w:r w:rsidR="0001377B">
          <w:rPr>
            <w:noProof/>
            <w:webHidden/>
          </w:rPr>
          <w:instrText xml:space="preserve"> PAGEREF _Toc20720054 \h </w:instrText>
        </w:r>
        <w:r w:rsidR="0001377B">
          <w:rPr>
            <w:noProof/>
            <w:webHidden/>
          </w:rPr>
        </w:r>
        <w:r w:rsidR="0001377B">
          <w:rPr>
            <w:noProof/>
            <w:webHidden/>
          </w:rPr>
          <w:fldChar w:fldCharType="separate"/>
        </w:r>
        <w:r w:rsidR="0001377B">
          <w:rPr>
            <w:noProof/>
            <w:webHidden/>
          </w:rPr>
          <w:t>34</w:t>
        </w:r>
        <w:r w:rsidR="0001377B">
          <w:rPr>
            <w:noProof/>
            <w:webHidden/>
          </w:rPr>
          <w:fldChar w:fldCharType="end"/>
        </w:r>
      </w:hyperlink>
    </w:p>
    <w:p w14:paraId="300A44D7" w14:textId="68424457" w:rsidR="0001377B" w:rsidRDefault="00550BA8">
      <w:pPr>
        <w:pStyle w:val="TOC4"/>
        <w:rPr>
          <w:rFonts w:eastAsiaTheme="minorEastAsia"/>
          <w:smallCaps w:val="0"/>
          <w:noProof/>
          <w:sz w:val="22"/>
          <w:lang w:val="en-US" w:eastAsia="en-US" w:bidi="ar-SA"/>
        </w:rPr>
      </w:pPr>
      <w:hyperlink w:anchor="_Toc20720055" w:history="1">
        <w:r w:rsidR="0001377B" w:rsidRPr="00E77116">
          <w:rPr>
            <w:rStyle w:val="Hyperlink"/>
            <w:noProof/>
          </w:rPr>
          <w:t>„Microsoft Search in Bing“</w:t>
        </w:r>
        <w:r w:rsidR="0001377B">
          <w:rPr>
            <w:noProof/>
            <w:webHidden/>
          </w:rPr>
          <w:tab/>
        </w:r>
        <w:r w:rsidR="0001377B">
          <w:rPr>
            <w:noProof/>
            <w:webHidden/>
          </w:rPr>
          <w:fldChar w:fldCharType="begin"/>
        </w:r>
        <w:r w:rsidR="0001377B">
          <w:rPr>
            <w:noProof/>
            <w:webHidden/>
          </w:rPr>
          <w:instrText xml:space="preserve"> PAGEREF _Toc20720055 \h </w:instrText>
        </w:r>
        <w:r w:rsidR="0001377B">
          <w:rPr>
            <w:noProof/>
            <w:webHidden/>
          </w:rPr>
        </w:r>
        <w:r w:rsidR="0001377B">
          <w:rPr>
            <w:noProof/>
            <w:webHidden/>
          </w:rPr>
          <w:fldChar w:fldCharType="separate"/>
        </w:r>
        <w:r w:rsidR="0001377B">
          <w:rPr>
            <w:noProof/>
            <w:webHidden/>
          </w:rPr>
          <w:t>34</w:t>
        </w:r>
        <w:r w:rsidR="0001377B">
          <w:rPr>
            <w:noProof/>
            <w:webHidden/>
          </w:rPr>
          <w:fldChar w:fldCharType="end"/>
        </w:r>
      </w:hyperlink>
    </w:p>
    <w:p w14:paraId="14FFBEFB" w14:textId="52D2A4E3" w:rsidR="0001377B" w:rsidRDefault="00550BA8">
      <w:pPr>
        <w:pStyle w:val="TOC4"/>
        <w:rPr>
          <w:rFonts w:eastAsiaTheme="minorEastAsia"/>
          <w:smallCaps w:val="0"/>
          <w:noProof/>
          <w:sz w:val="22"/>
          <w:lang w:val="en-US" w:eastAsia="en-US" w:bidi="ar-SA"/>
        </w:rPr>
      </w:pPr>
      <w:hyperlink w:anchor="_Toc20720056" w:history="1">
        <w:r w:rsidR="0001377B" w:rsidRPr="00E77116">
          <w:rPr>
            <w:rStyle w:val="Hyperlink"/>
            <w:noProof/>
          </w:rPr>
          <w:t>„Minecraft“: „Education Edition“</w:t>
        </w:r>
        <w:r w:rsidR="0001377B">
          <w:rPr>
            <w:noProof/>
            <w:webHidden/>
          </w:rPr>
          <w:tab/>
        </w:r>
        <w:r w:rsidR="0001377B">
          <w:rPr>
            <w:noProof/>
            <w:webHidden/>
          </w:rPr>
          <w:fldChar w:fldCharType="begin"/>
        </w:r>
        <w:r w:rsidR="0001377B">
          <w:rPr>
            <w:noProof/>
            <w:webHidden/>
          </w:rPr>
          <w:instrText xml:space="preserve"> PAGEREF _Toc20720056 \h </w:instrText>
        </w:r>
        <w:r w:rsidR="0001377B">
          <w:rPr>
            <w:noProof/>
            <w:webHidden/>
          </w:rPr>
        </w:r>
        <w:r w:rsidR="0001377B">
          <w:rPr>
            <w:noProof/>
            <w:webHidden/>
          </w:rPr>
          <w:fldChar w:fldCharType="separate"/>
        </w:r>
        <w:r w:rsidR="0001377B">
          <w:rPr>
            <w:noProof/>
            <w:webHidden/>
          </w:rPr>
          <w:t>35</w:t>
        </w:r>
        <w:r w:rsidR="0001377B">
          <w:rPr>
            <w:noProof/>
            <w:webHidden/>
          </w:rPr>
          <w:fldChar w:fldCharType="end"/>
        </w:r>
      </w:hyperlink>
    </w:p>
    <w:p w14:paraId="324E529D" w14:textId="32ECBAA2" w:rsidR="0001377B" w:rsidRDefault="00550BA8">
      <w:pPr>
        <w:pStyle w:val="TOC4"/>
        <w:rPr>
          <w:rFonts w:eastAsiaTheme="minorEastAsia"/>
          <w:smallCaps w:val="0"/>
          <w:noProof/>
          <w:sz w:val="22"/>
          <w:lang w:val="en-US" w:eastAsia="en-US" w:bidi="ar-SA"/>
        </w:rPr>
      </w:pPr>
      <w:hyperlink w:anchor="_Toc20720057" w:history="1">
        <w:r w:rsidR="0001377B" w:rsidRPr="00E77116">
          <w:rPr>
            <w:rStyle w:val="Hyperlink"/>
            <w:noProof/>
          </w:rPr>
          <w:t>„Office 365 Developer“</w:t>
        </w:r>
        <w:r w:rsidR="0001377B">
          <w:rPr>
            <w:noProof/>
            <w:webHidden/>
          </w:rPr>
          <w:tab/>
        </w:r>
        <w:r w:rsidR="0001377B">
          <w:rPr>
            <w:noProof/>
            <w:webHidden/>
          </w:rPr>
          <w:fldChar w:fldCharType="begin"/>
        </w:r>
        <w:r w:rsidR="0001377B">
          <w:rPr>
            <w:noProof/>
            <w:webHidden/>
          </w:rPr>
          <w:instrText xml:space="preserve"> PAGEREF _Toc20720057 \h </w:instrText>
        </w:r>
        <w:r w:rsidR="0001377B">
          <w:rPr>
            <w:noProof/>
            <w:webHidden/>
          </w:rPr>
        </w:r>
        <w:r w:rsidR="0001377B">
          <w:rPr>
            <w:noProof/>
            <w:webHidden/>
          </w:rPr>
          <w:fldChar w:fldCharType="separate"/>
        </w:r>
        <w:r w:rsidR="0001377B">
          <w:rPr>
            <w:noProof/>
            <w:webHidden/>
          </w:rPr>
          <w:t>35</w:t>
        </w:r>
        <w:r w:rsidR="0001377B">
          <w:rPr>
            <w:noProof/>
            <w:webHidden/>
          </w:rPr>
          <w:fldChar w:fldCharType="end"/>
        </w:r>
      </w:hyperlink>
    </w:p>
    <w:p w14:paraId="01C42A0E" w14:textId="531EEFF8" w:rsidR="0001377B" w:rsidRDefault="00550BA8">
      <w:pPr>
        <w:pStyle w:val="TOC4"/>
        <w:rPr>
          <w:rFonts w:eastAsiaTheme="minorEastAsia"/>
          <w:smallCaps w:val="0"/>
          <w:noProof/>
          <w:sz w:val="22"/>
          <w:lang w:val="en-US" w:eastAsia="en-US" w:bidi="ar-SA"/>
        </w:rPr>
      </w:pPr>
      <w:hyperlink w:anchor="_Toc20720058" w:history="1">
        <w:r w:rsidR="0001377B" w:rsidRPr="00E77116">
          <w:rPr>
            <w:rStyle w:val="Hyperlink"/>
            <w:noProof/>
          </w:rPr>
          <w:t>„Microsoft“ sargybos patobulinta apsauga nuo grėsmių</w:t>
        </w:r>
        <w:r w:rsidR="0001377B">
          <w:rPr>
            <w:noProof/>
            <w:webHidden/>
          </w:rPr>
          <w:tab/>
        </w:r>
        <w:r w:rsidR="0001377B">
          <w:rPr>
            <w:noProof/>
            <w:webHidden/>
          </w:rPr>
          <w:fldChar w:fldCharType="begin"/>
        </w:r>
        <w:r w:rsidR="0001377B">
          <w:rPr>
            <w:noProof/>
            <w:webHidden/>
          </w:rPr>
          <w:instrText xml:space="preserve"> PAGEREF _Toc20720058 \h </w:instrText>
        </w:r>
        <w:r w:rsidR="0001377B">
          <w:rPr>
            <w:noProof/>
            <w:webHidden/>
          </w:rPr>
        </w:r>
        <w:r w:rsidR="0001377B">
          <w:rPr>
            <w:noProof/>
            <w:webHidden/>
          </w:rPr>
          <w:fldChar w:fldCharType="separate"/>
        </w:r>
        <w:r w:rsidR="0001377B">
          <w:rPr>
            <w:noProof/>
            <w:webHidden/>
          </w:rPr>
          <w:t>35</w:t>
        </w:r>
        <w:r w:rsidR="0001377B">
          <w:rPr>
            <w:noProof/>
            <w:webHidden/>
          </w:rPr>
          <w:fldChar w:fldCharType="end"/>
        </w:r>
      </w:hyperlink>
    </w:p>
    <w:p w14:paraId="5D8E0678" w14:textId="61535522" w:rsidR="0001377B" w:rsidRDefault="00550BA8">
      <w:pPr>
        <w:pStyle w:val="TOC1"/>
        <w:tabs>
          <w:tab w:val="right" w:leader="dot" w:pos="5030"/>
        </w:tabs>
        <w:rPr>
          <w:rFonts w:eastAsiaTheme="minorEastAsia"/>
          <w:b w:val="0"/>
          <w:caps w:val="0"/>
          <w:noProof/>
          <w:sz w:val="22"/>
          <w:lang w:val="en-US" w:eastAsia="en-US" w:bidi="ar-SA"/>
        </w:rPr>
      </w:pPr>
      <w:hyperlink w:anchor="_Toc20720059" w:history="1">
        <w:r w:rsidR="0001377B" w:rsidRPr="00E77116">
          <w:rPr>
            <w:rStyle w:val="Hyperlink"/>
            <w:noProof/>
          </w:rPr>
          <w:t>1 priedas. Pranešimai</w:t>
        </w:r>
        <w:r w:rsidR="0001377B">
          <w:rPr>
            <w:noProof/>
            <w:webHidden/>
          </w:rPr>
          <w:tab/>
        </w:r>
        <w:r w:rsidR="0001377B">
          <w:rPr>
            <w:noProof/>
            <w:webHidden/>
          </w:rPr>
          <w:fldChar w:fldCharType="begin"/>
        </w:r>
        <w:r w:rsidR="0001377B">
          <w:rPr>
            <w:noProof/>
            <w:webHidden/>
          </w:rPr>
          <w:instrText xml:space="preserve"> PAGEREF _Toc20720059 \h </w:instrText>
        </w:r>
        <w:r w:rsidR="0001377B">
          <w:rPr>
            <w:noProof/>
            <w:webHidden/>
          </w:rPr>
        </w:r>
        <w:r w:rsidR="0001377B">
          <w:rPr>
            <w:noProof/>
            <w:webHidden/>
          </w:rPr>
          <w:fldChar w:fldCharType="separate"/>
        </w:r>
        <w:r w:rsidR="0001377B">
          <w:rPr>
            <w:noProof/>
            <w:webHidden/>
          </w:rPr>
          <w:t>36</w:t>
        </w:r>
        <w:r w:rsidR="0001377B">
          <w:rPr>
            <w:noProof/>
            <w:webHidden/>
          </w:rPr>
          <w:fldChar w:fldCharType="end"/>
        </w:r>
      </w:hyperlink>
    </w:p>
    <w:p w14:paraId="2C9B09F5" w14:textId="22A5DB22" w:rsidR="0001377B" w:rsidRDefault="00550BA8">
      <w:pPr>
        <w:pStyle w:val="TOC3"/>
        <w:rPr>
          <w:rFonts w:eastAsiaTheme="minorEastAsia"/>
          <w:b w:val="0"/>
          <w:smallCaps w:val="0"/>
          <w:sz w:val="22"/>
          <w:lang w:val="en-US" w:eastAsia="en-US" w:bidi="ar-SA"/>
        </w:rPr>
      </w:pPr>
      <w:hyperlink w:anchor="_Toc20720060" w:history="1">
        <w:r w:rsidR="0001377B" w:rsidRPr="00E77116">
          <w:rPr>
            <w:rStyle w:val="Hyperlink"/>
            <w:lang w:val="lt-LT"/>
          </w:rPr>
          <w:t>„Bing Maps“</w:t>
        </w:r>
        <w:r w:rsidR="0001377B">
          <w:rPr>
            <w:webHidden/>
          </w:rPr>
          <w:tab/>
        </w:r>
        <w:r w:rsidR="0001377B">
          <w:rPr>
            <w:webHidden/>
          </w:rPr>
          <w:fldChar w:fldCharType="begin"/>
        </w:r>
        <w:r w:rsidR="0001377B">
          <w:rPr>
            <w:webHidden/>
          </w:rPr>
          <w:instrText xml:space="preserve"> PAGEREF _Toc20720060 \h </w:instrText>
        </w:r>
        <w:r w:rsidR="0001377B">
          <w:rPr>
            <w:webHidden/>
          </w:rPr>
        </w:r>
        <w:r w:rsidR="0001377B">
          <w:rPr>
            <w:webHidden/>
          </w:rPr>
          <w:fldChar w:fldCharType="separate"/>
        </w:r>
        <w:r w:rsidR="0001377B">
          <w:rPr>
            <w:webHidden/>
          </w:rPr>
          <w:t>36</w:t>
        </w:r>
        <w:r w:rsidR="0001377B">
          <w:rPr>
            <w:webHidden/>
          </w:rPr>
          <w:fldChar w:fldCharType="end"/>
        </w:r>
      </w:hyperlink>
    </w:p>
    <w:p w14:paraId="52D9B6BF" w14:textId="6D842CF2" w:rsidR="0001377B" w:rsidRDefault="00550BA8">
      <w:pPr>
        <w:pStyle w:val="TOC3"/>
        <w:rPr>
          <w:rFonts w:eastAsiaTheme="minorEastAsia"/>
          <w:b w:val="0"/>
          <w:smallCaps w:val="0"/>
          <w:sz w:val="22"/>
          <w:lang w:val="en-US" w:eastAsia="en-US" w:bidi="ar-SA"/>
        </w:rPr>
      </w:pPr>
      <w:hyperlink w:anchor="_Toc20720061" w:history="1">
        <w:r w:rsidR="0001377B" w:rsidRPr="00E77116">
          <w:rPr>
            <w:rStyle w:val="Hyperlink"/>
          </w:rPr>
          <w:t>Profesionalios paslaugos</w:t>
        </w:r>
        <w:r w:rsidR="0001377B">
          <w:rPr>
            <w:webHidden/>
          </w:rPr>
          <w:tab/>
        </w:r>
        <w:r w:rsidR="0001377B">
          <w:rPr>
            <w:webHidden/>
          </w:rPr>
          <w:fldChar w:fldCharType="begin"/>
        </w:r>
        <w:r w:rsidR="0001377B">
          <w:rPr>
            <w:webHidden/>
          </w:rPr>
          <w:instrText xml:space="preserve"> PAGEREF _Toc20720061 \h </w:instrText>
        </w:r>
        <w:r w:rsidR="0001377B">
          <w:rPr>
            <w:webHidden/>
          </w:rPr>
        </w:r>
        <w:r w:rsidR="0001377B">
          <w:rPr>
            <w:webHidden/>
          </w:rPr>
          <w:fldChar w:fldCharType="separate"/>
        </w:r>
        <w:r w:rsidR="0001377B">
          <w:rPr>
            <w:webHidden/>
          </w:rPr>
          <w:t>36</w:t>
        </w:r>
        <w:r w:rsidR="0001377B">
          <w:rPr>
            <w:webHidden/>
          </w:rPr>
          <w:fldChar w:fldCharType="end"/>
        </w:r>
      </w:hyperlink>
    </w:p>
    <w:p w14:paraId="0544A6D1" w14:textId="5C058F5A" w:rsidR="0001377B" w:rsidRDefault="00550BA8">
      <w:pPr>
        <w:pStyle w:val="TOC3"/>
        <w:rPr>
          <w:rFonts w:eastAsiaTheme="minorEastAsia"/>
          <w:b w:val="0"/>
          <w:smallCaps w:val="0"/>
          <w:sz w:val="22"/>
          <w:lang w:val="en-US" w:eastAsia="en-US" w:bidi="ar-SA"/>
        </w:rPr>
      </w:pPr>
      <w:hyperlink w:anchor="_Toc20720062" w:history="1">
        <w:r w:rsidR="0001377B" w:rsidRPr="00E77116">
          <w:rPr>
            <w:rStyle w:val="Hyperlink"/>
            <w:lang w:val="lt-LT"/>
          </w:rPr>
          <w:t>Pranešimas apie „Azure Media“ paslaugų H.265/HEVC kodavimą</w:t>
        </w:r>
        <w:r w:rsidR="0001377B">
          <w:rPr>
            <w:webHidden/>
          </w:rPr>
          <w:tab/>
        </w:r>
        <w:r w:rsidR="0001377B">
          <w:rPr>
            <w:webHidden/>
          </w:rPr>
          <w:fldChar w:fldCharType="begin"/>
        </w:r>
        <w:r w:rsidR="0001377B">
          <w:rPr>
            <w:webHidden/>
          </w:rPr>
          <w:instrText xml:space="preserve"> PAGEREF _Toc20720062 \h </w:instrText>
        </w:r>
        <w:r w:rsidR="0001377B">
          <w:rPr>
            <w:webHidden/>
          </w:rPr>
        </w:r>
        <w:r w:rsidR="0001377B">
          <w:rPr>
            <w:webHidden/>
          </w:rPr>
          <w:fldChar w:fldCharType="separate"/>
        </w:r>
        <w:r w:rsidR="0001377B">
          <w:rPr>
            <w:webHidden/>
          </w:rPr>
          <w:t>39</w:t>
        </w:r>
        <w:r w:rsidR="0001377B">
          <w:rPr>
            <w:webHidden/>
          </w:rPr>
          <w:fldChar w:fldCharType="end"/>
        </w:r>
      </w:hyperlink>
    </w:p>
    <w:p w14:paraId="35C042D8" w14:textId="3600F968" w:rsidR="0001377B" w:rsidRDefault="00550BA8">
      <w:pPr>
        <w:pStyle w:val="TOC3"/>
        <w:rPr>
          <w:rFonts w:eastAsiaTheme="minorEastAsia"/>
          <w:b w:val="0"/>
          <w:smallCaps w:val="0"/>
          <w:sz w:val="22"/>
          <w:lang w:val="en-US" w:eastAsia="en-US" w:bidi="ar-SA"/>
        </w:rPr>
      </w:pPr>
      <w:hyperlink w:anchor="_Toc20720063" w:history="1">
        <w:r w:rsidR="0001377B" w:rsidRPr="00E77116">
          <w:rPr>
            <w:rStyle w:val="Hyperlink"/>
            <w:lang w:val="lt-LT"/>
          </w:rPr>
          <w:t>Pranešimas apie „Adobe Flash Player“</w:t>
        </w:r>
        <w:r w:rsidR="0001377B">
          <w:rPr>
            <w:webHidden/>
          </w:rPr>
          <w:tab/>
        </w:r>
        <w:r w:rsidR="0001377B">
          <w:rPr>
            <w:webHidden/>
          </w:rPr>
          <w:fldChar w:fldCharType="begin"/>
        </w:r>
        <w:r w:rsidR="0001377B">
          <w:rPr>
            <w:webHidden/>
          </w:rPr>
          <w:instrText xml:space="preserve"> PAGEREF _Toc20720063 \h </w:instrText>
        </w:r>
        <w:r w:rsidR="0001377B">
          <w:rPr>
            <w:webHidden/>
          </w:rPr>
        </w:r>
        <w:r w:rsidR="0001377B">
          <w:rPr>
            <w:webHidden/>
          </w:rPr>
          <w:fldChar w:fldCharType="separate"/>
        </w:r>
        <w:r w:rsidR="0001377B">
          <w:rPr>
            <w:webHidden/>
          </w:rPr>
          <w:t>40</w:t>
        </w:r>
        <w:r w:rsidR="0001377B">
          <w:rPr>
            <w:webHidden/>
          </w:rPr>
          <w:fldChar w:fldCharType="end"/>
        </w:r>
      </w:hyperlink>
    </w:p>
    <w:p w14:paraId="2BD124AC" w14:textId="282D1CE2" w:rsidR="0001377B" w:rsidRDefault="00550BA8">
      <w:pPr>
        <w:pStyle w:val="TOC3"/>
        <w:rPr>
          <w:rFonts w:eastAsiaTheme="minorEastAsia"/>
          <w:b w:val="0"/>
          <w:smallCaps w:val="0"/>
          <w:sz w:val="22"/>
          <w:lang w:val="en-US" w:eastAsia="en-US" w:bidi="ar-SA"/>
        </w:rPr>
      </w:pPr>
      <w:hyperlink w:anchor="_Toc20720064" w:history="1">
        <w:r w:rsidR="0001377B" w:rsidRPr="00E77116">
          <w:rPr>
            <w:rStyle w:val="Hyperlink"/>
            <w:lang w:val="lt-LT"/>
          </w:rPr>
          <w:t>Pranešimas apie H.264/AVC vaizdo standartą, VC-1 vaizdo standartą, MPEG-4 2 dalies vaizdo standartą ir MPEG-2 vaizdo standartą.</w:t>
        </w:r>
        <w:r w:rsidR="0001377B">
          <w:rPr>
            <w:webHidden/>
          </w:rPr>
          <w:tab/>
        </w:r>
        <w:r w:rsidR="0001377B">
          <w:rPr>
            <w:webHidden/>
          </w:rPr>
          <w:fldChar w:fldCharType="begin"/>
        </w:r>
        <w:r w:rsidR="0001377B">
          <w:rPr>
            <w:webHidden/>
          </w:rPr>
          <w:instrText xml:space="preserve"> PAGEREF _Toc20720064 \h </w:instrText>
        </w:r>
        <w:r w:rsidR="0001377B">
          <w:rPr>
            <w:webHidden/>
          </w:rPr>
        </w:r>
        <w:r w:rsidR="0001377B">
          <w:rPr>
            <w:webHidden/>
          </w:rPr>
          <w:fldChar w:fldCharType="separate"/>
        </w:r>
        <w:r w:rsidR="0001377B">
          <w:rPr>
            <w:webHidden/>
          </w:rPr>
          <w:t>40</w:t>
        </w:r>
        <w:r w:rsidR="0001377B">
          <w:rPr>
            <w:webHidden/>
          </w:rPr>
          <w:fldChar w:fldCharType="end"/>
        </w:r>
      </w:hyperlink>
    </w:p>
    <w:p w14:paraId="1178A9E9" w14:textId="0C2C9E05" w:rsidR="0001377B" w:rsidRDefault="00550BA8">
      <w:pPr>
        <w:pStyle w:val="TOC1"/>
        <w:tabs>
          <w:tab w:val="right" w:leader="dot" w:pos="5030"/>
        </w:tabs>
        <w:rPr>
          <w:rFonts w:eastAsiaTheme="minorEastAsia"/>
          <w:b w:val="0"/>
          <w:caps w:val="0"/>
          <w:noProof/>
          <w:sz w:val="22"/>
          <w:lang w:val="en-US" w:eastAsia="en-US" w:bidi="ar-SA"/>
        </w:rPr>
      </w:pPr>
      <w:hyperlink w:anchor="_Toc20720065" w:history="1">
        <w:r w:rsidR="0001377B" w:rsidRPr="00E77116">
          <w:rPr>
            <w:rStyle w:val="Hyperlink"/>
            <w:noProof/>
          </w:rPr>
          <w:t>2 priedas. Prenumeratos licencijų paketai</w:t>
        </w:r>
        <w:r w:rsidR="0001377B">
          <w:rPr>
            <w:noProof/>
            <w:webHidden/>
          </w:rPr>
          <w:tab/>
        </w:r>
        <w:r w:rsidR="0001377B">
          <w:rPr>
            <w:noProof/>
            <w:webHidden/>
          </w:rPr>
          <w:fldChar w:fldCharType="begin"/>
        </w:r>
        <w:r w:rsidR="0001377B">
          <w:rPr>
            <w:noProof/>
            <w:webHidden/>
          </w:rPr>
          <w:instrText xml:space="preserve"> PAGEREF _Toc20720065 \h </w:instrText>
        </w:r>
        <w:r w:rsidR="0001377B">
          <w:rPr>
            <w:noProof/>
            <w:webHidden/>
          </w:rPr>
        </w:r>
        <w:r w:rsidR="0001377B">
          <w:rPr>
            <w:noProof/>
            <w:webHidden/>
          </w:rPr>
          <w:fldChar w:fldCharType="separate"/>
        </w:r>
        <w:r w:rsidR="0001377B">
          <w:rPr>
            <w:noProof/>
            <w:webHidden/>
          </w:rPr>
          <w:t>41</w:t>
        </w:r>
        <w:r w:rsidR="0001377B">
          <w:rPr>
            <w:noProof/>
            <w:webHidden/>
          </w:rPr>
          <w:fldChar w:fldCharType="end"/>
        </w:r>
      </w:hyperlink>
    </w:p>
    <w:p w14:paraId="5D1B17CD" w14:textId="0697DEAF" w:rsidR="0001377B" w:rsidRDefault="00550BA8">
      <w:pPr>
        <w:pStyle w:val="TOC3"/>
        <w:rPr>
          <w:rFonts w:eastAsiaTheme="minorEastAsia"/>
          <w:b w:val="0"/>
          <w:smallCaps w:val="0"/>
          <w:sz w:val="22"/>
          <w:lang w:val="en-US" w:eastAsia="en-US" w:bidi="ar-SA"/>
        </w:rPr>
      </w:pPr>
      <w:hyperlink w:anchor="_Toc20720066" w:history="1">
        <w:r w:rsidR="0001377B" w:rsidRPr="00E77116">
          <w:rPr>
            <w:rStyle w:val="Hyperlink"/>
          </w:rPr>
          <w:t>Viešasis sektorius</w:t>
        </w:r>
        <w:r w:rsidR="0001377B">
          <w:rPr>
            <w:webHidden/>
          </w:rPr>
          <w:tab/>
        </w:r>
        <w:r w:rsidR="0001377B">
          <w:rPr>
            <w:webHidden/>
          </w:rPr>
          <w:fldChar w:fldCharType="begin"/>
        </w:r>
        <w:r w:rsidR="0001377B">
          <w:rPr>
            <w:webHidden/>
          </w:rPr>
          <w:instrText xml:space="preserve"> PAGEREF _Toc20720066 \h </w:instrText>
        </w:r>
        <w:r w:rsidR="0001377B">
          <w:rPr>
            <w:webHidden/>
          </w:rPr>
        </w:r>
        <w:r w:rsidR="0001377B">
          <w:rPr>
            <w:webHidden/>
          </w:rPr>
          <w:fldChar w:fldCharType="separate"/>
        </w:r>
        <w:r w:rsidR="0001377B">
          <w:rPr>
            <w:webHidden/>
          </w:rPr>
          <w:t>42</w:t>
        </w:r>
        <w:r w:rsidR="0001377B">
          <w:rPr>
            <w:webHidden/>
          </w:rPr>
          <w:fldChar w:fldCharType="end"/>
        </w:r>
      </w:hyperlink>
    </w:p>
    <w:p w14:paraId="736CEA3D" w14:textId="4A7A192F" w:rsidR="0001377B" w:rsidRDefault="00550BA8">
      <w:pPr>
        <w:pStyle w:val="TOC1"/>
        <w:tabs>
          <w:tab w:val="right" w:leader="dot" w:pos="5030"/>
        </w:tabs>
        <w:rPr>
          <w:rFonts w:eastAsiaTheme="minorEastAsia"/>
          <w:b w:val="0"/>
          <w:caps w:val="0"/>
          <w:noProof/>
          <w:sz w:val="22"/>
          <w:lang w:val="en-US" w:eastAsia="en-US" w:bidi="ar-SA"/>
        </w:rPr>
      </w:pPr>
      <w:hyperlink w:anchor="_Toc20720067" w:history="1">
        <w:r w:rsidR="0001377B" w:rsidRPr="00E77116">
          <w:rPr>
            <w:rStyle w:val="Hyperlink"/>
            <w:noProof/>
          </w:rPr>
          <w:t>3 priedas – standartinės sutarties sąlygos (procesoriai)</w:t>
        </w:r>
        <w:r w:rsidR="0001377B">
          <w:rPr>
            <w:noProof/>
            <w:webHidden/>
          </w:rPr>
          <w:tab/>
        </w:r>
        <w:r w:rsidR="0001377B">
          <w:rPr>
            <w:noProof/>
            <w:webHidden/>
          </w:rPr>
          <w:fldChar w:fldCharType="begin"/>
        </w:r>
        <w:r w:rsidR="0001377B">
          <w:rPr>
            <w:noProof/>
            <w:webHidden/>
          </w:rPr>
          <w:instrText xml:space="preserve"> PAGEREF _Toc20720067 \h </w:instrText>
        </w:r>
        <w:r w:rsidR="0001377B">
          <w:rPr>
            <w:noProof/>
            <w:webHidden/>
          </w:rPr>
        </w:r>
        <w:r w:rsidR="0001377B">
          <w:rPr>
            <w:noProof/>
            <w:webHidden/>
          </w:rPr>
          <w:fldChar w:fldCharType="separate"/>
        </w:r>
        <w:r w:rsidR="0001377B">
          <w:rPr>
            <w:noProof/>
            <w:webHidden/>
          </w:rPr>
          <w:t>43</w:t>
        </w:r>
        <w:r w:rsidR="0001377B">
          <w:rPr>
            <w:noProof/>
            <w:webHidden/>
          </w:rPr>
          <w:fldChar w:fldCharType="end"/>
        </w:r>
      </w:hyperlink>
    </w:p>
    <w:p w14:paraId="34630D0A" w14:textId="6640C945" w:rsidR="0001377B" w:rsidRDefault="00550BA8">
      <w:pPr>
        <w:pStyle w:val="TOC1"/>
        <w:tabs>
          <w:tab w:val="right" w:leader="dot" w:pos="5030"/>
        </w:tabs>
        <w:rPr>
          <w:rFonts w:eastAsiaTheme="minorEastAsia"/>
          <w:b w:val="0"/>
          <w:caps w:val="0"/>
          <w:noProof/>
          <w:sz w:val="22"/>
          <w:lang w:val="en-US" w:eastAsia="en-US" w:bidi="ar-SA"/>
        </w:rPr>
      </w:pPr>
      <w:hyperlink w:anchor="_Toc20720068" w:history="1">
        <w:r w:rsidR="0001377B" w:rsidRPr="00E77116">
          <w:rPr>
            <w:rStyle w:val="Hyperlink"/>
            <w:noProof/>
          </w:rPr>
          <w:t>4 priedas – Bendrojo duomenų apsaugos reglamento sąlygos</w:t>
        </w:r>
        <w:r w:rsidR="0001377B">
          <w:rPr>
            <w:noProof/>
            <w:webHidden/>
          </w:rPr>
          <w:tab/>
        </w:r>
        <w:r w:rsidR="0001377B">
          <w:rPr>
            <w:noProof/>
            <w:webHidden/>
          </w:rPr>
          <w:fldChar w:fldCharType="begin"/>
        </w:r>
        <w:r w:rsidR="0001377B">
          <w:rPr>
            <w:noProof/>
            <w:webHidden/>
          </w:rPr>
          <w:instrText xml:space="preserve"> PAGEREF _Toc20720068 \h </w:instrText>
        </w:r>
        <w:r w:rsidR="0001377B">
          <w:rPr>
            <w:noProof/>
            <w:webHidden/>
          </w:rPr>
        </w:r>
        <w:r w:rsidR="0001377B">
          <w:rPr>
            <w:noProof/>
            <w:webHidden/>
          </w:rPr>
          <w:fldChar w:fldCharType="separate"/>
        </w:r>
        <w:r w:rsidR="0001377B">
          <w:rPr>
            <w:noProof/>
            <w:webHidden/>
          </w:rPr>
          <w:t>49</w:t>
        </w:r>
        <w:r w:rsidR="0001377B">
          <w:rPr>
            <w:noProof/>
            <w:webHidden/>
          </w:rPr>
          <w:fldChar w:fldCharType="end"/>
        </w:r>
      </w:hyperlink>
    </w:p>
    <w:p w14:paraId="092C9288" w14:textId="343C10A8"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5" w:name="Introduction"/>
      <w:bookmarkStart w:id="6" w:name="_Toc507768531"/>
      <w:bookmarkStart w:id="7" w:name="_Toc507239485"/>
      <w:bookmarkStart w:id="8" w:name="_Toc20719986"/>
      <w:bookmarkStart w:id="9" w:name="_Toc378147615"/>
      <w:bookmarkStart w:id="10" w:name="_Toc378151517"/>
      <w:bookmarkStart w:id="11" w:name="_Toc379797094"/>
      <w:bookmarkStart w:id="12" w:name="_Toc380513120"/>
      <w:bookmarkStart w:id="13" w:name="_Toc380655159"/>
      <w:bookmarkStart w:id="14" w:name="_Toc383415077"/>
      <w:r>
        <w:lastRenderedPageBreak/>
        <w:t>Įvadas</w:t>
      </w:r>
      <w:bookmarkEnd w:id="5"/>
      <w:bookmarkEnd w:id="6"/>
      <w:bookmarkEnd w:id="7"/>
      <w:bookmarkEnd w:id="8"/>
    </w:p>
    <w:p w14:paraId="15E5AE15" w14:textId="77777777" w:rsidR="00B3380E" w:rsidRDefault="00B3380E" w:rsidP="00B3380E">
      <w:pPr>
        <w:pStyle w:val="ProductList-Body"/>
        <w:spacing w:after="240"/>
      </w:pPr>
      <w:bookmarkStart w:id="15" w:name="_Toc507768532"/>
      <w:r>
        <w:t>Šalys susitaria, kad šios Internete teikiamų paslaugų sąlygos taikomos Klientui naudojant Internete teikiamas paslaugas ir jose nurodyti šalių įsipareigojimai, susiję su tuo, kaip naudojant Internete teikiamas paslaugas tvarkomi Klientų duomenys ir Asmeniniai duomenys bei užtikrinama jų sauga.</w:t>
      </w:r>
      <w:r>
        <w:rPr>
          <w:sz w:val="22"/>
        </w:rPr>
        <w:t xml:space="preserve"> </w:t>
      </w:r>
      <w:r>
        <w:t>Šalys taip pat susitaria, kad šios Internete teikiamų paslaugų sąlygos taikomos Profesionalių paslaugų nuostatai ir su šia nuostata susijusiam Profesionalių paslaugų duomenų, įskaitant, bet neapsiribojant, Palaikymo duomenis ir Asmeninius duomenis, tvarkymui ir saugai, nebent yra sudaryta atskira Profesionalių paslaugų sutartis. Klientui naudojant ne „Microsoft“ produktus taikomos atskiros sąlygos, įskaitant įvairias su privatumu ir sauga susijusias sąlygas (kaip apibrėžta toliau).</w:t>
      </w:r>
    </w:p>
    <w:p w14:paraId="6DBC1CC7" w14:textId="77777777" w:rsidR="00943C98" w:rsidRDefault="00943C98" w:rsidP="00943C98">
      <w:pPr>
        <w:pStyle w:val="ProductList-SubSubSectionHeading"/>
        <w:outlineLvl w:val="1"/>
      </w:pPr>
      <w:bookmarkStart w:id="16" w:name="_Toc20719987"/>
      <w:r>
        <w:t>Paslaugų lygio sutartys</w:t>
      </w:r>
      <w:bookmarkEnd w:id="15"/>
      <w:bookmarkEnd w:id="16"/>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Default="00943C98" w:rsidP="00943C98">
      <w:pPr>
        <w:pStyle w:val="ProductList-Body"/>
      </w:pPr>
    </w:p>
    <w:p w14:paraId="30268D32" w14:textId="77777777" w:rsidR="00943C98" w:rsidRDefault="00943C98" w:rsidP="00943C98">
      <w:pPr>
        <w:pStyle w:val="ProductList-SubSubSectionHeading"/>
        <w:outlineLvl w:val="1"/>
      </w:pPr>
      <w:bookmarkStart w:id="17" w:name="_Toc507768533"/>
      <w:bookmarkStart w:id="18" w:name="_Toc20719988"/>
      <w:r>
        <w:t>Taikytinos Internete teikiamų paslaugų sąlygos ir naujinimai</w:t>
      </w:r>
      <w:bookmarkEnd w:id="17"/>
      <w:bookmarkEnd w:id="18"/>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E47CD3" w:rsidRDefault="00943C98" w:rsidP="00943C98">
      <w:pPr>
        <w:pStyle w:val="ProductList-Body"/>
      </w:pPr>
    </w:p>
    <w:p w14:paraId="48DF215F" w14:textId="77777777" w:rsidR="00943C98" w:rsidRDefault="00943C98" w:rsidP="00943C98">
      <w:pPr>
        <w:pStyle w:val="ProductList-SubSubSectionHeading"/>
        <w:outlineLvl w:val="1"/>
      </w:pPr>
      <w:bookmarkStart w:id="19" w:name="_Toc507768534"/>
      <w:bookmarkStart w:id="20" w:name="_Toc20719989"/>
      <w:r>
        <w:t>Elektroniniai pranešimai</w:t>
      </w:r>
      <w:bookmarkEnd w:id="19"/>
      <w:bookmarkEnd w:id="20"/>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Default="00943C98" w:rsidP="00943C98">
      <w:pPr>
        <w:pStyle w:val="ProductList-Body"/>
      </w:pPr>
    </w:p>
    <w:p w14:paraId="566401FA" w14:textId="77777777" w:rsidR="00943C98" w:rsidRDefault="00943C98" w:rsidP="00943C98">
      <w:pPr>
        <w:pStyle w:val="ProductList-SubSubSectionHeading"/>
        <w:outlineLvl w:val="1"/>
      </w:pPr>
      <w:bookmarkStart w:id="21" w:name="_Toc507768535"/>
      <w:bookmarkStart w:id="22" w:name="_Toc507239486"/>
      <w:bookmarkStart w:id="23" w:name="_Toc20719990"/>
      <w:r>
        <w:t>Ankstesnės versijos</w:t>
      </w:r>
      <w:bookmarkEnd w:id="21"/>
      <w:bookmarkEnd w:id="22"/>
      <w:bookmarkEnd w:id="23"/>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Default="00943C98" w:rsidP="00943C98">
      <w:pPr>
        <w:pStyle w:val="ProductList-Body"/>
      </w:pPr>
    </w:p>
    <w:p w14:paraId="3FD138D3" w14:textId="77777777" w:rsidR="00D076FC" w:rsidRDefault="00D076FC" w:rsidP="00D076FC">
      <w:pPr>
        <w:pStyle w:val="ProductList-Offering1Heading"/>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8748997"/>
      <w:bookmarkStart w:id="33" w:name="_Toc20719991"/>
      <w:r>
        <w:t>Paaiškinimai ir pakeitimų suvestinė</w:t>
      </w:r>
      <w:bookmarkEnd w:id="24"/>
      <w:bookmarkEnd w:id="25"/>
      <w:bookmarkEnd w:id="26"/>
      <w:bookmarkEnd w:id="27"/>
      <w:bookmarkEnd w:id="28"/>
      <w:bookmarkEnd w:id="29"/>
      <w:bookmarkEnd w:id="30"/>
      <w:bookmarkEnd w:id="31"/>
      <w:bookmarkEnd w:id="32"/>
      <w:bookmarkEnd w:id="33"/>
    </w:p>
    <w:tbl>
      <w:tblPr>
        <w:tblStyle w:val="TableGrid"/>
        <w:tblW w:w="10790" w:type="dxa"/>
        <w:tblInd w:w="-5" w:type="dxa"/>
        <w:tblLook w:val="04A0" w:firstRow="1" w:lastRow="0" w:firstColumn="1" w:lastColumn="0" w:noHBand="0" w:noVBand="1"/>
      </w:tblPr>
      <w:tblGrid>
        <w:gridCol w:w="5395"/>
        <w:gridCol w:w="5395"/>
      </w:tblGrid>
      <w:tr w:rsidR="00D076FC" w:rsidRPr="00AD6DB4" w14:paraId="08142FAC" w14:textId="77777777" w:rsidTr="00B3380E">
        <w:trPr>
          <w:tblHeader/>
        </w:trPr>
        <w:tc>
          <w:tcPr>
            <w:tcW w:w="5395" w:type="dxa"/>
            <w:shd w:val="clear" w:color="auto" w:fill="0072C6"/>
          </w:tcPr>
          <w:p w14:paraId="587DD8CF" w14:textId="77777777" w:rsidR="00D076FC" w:rsidRPr="00231971" w:rsidRDefault="00D076FC" w:rsidP="00B3380E">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6EF35516" w14:textId="77777777" w:rsidR="00D076FC" w:rsidRPr="00231971" w:rsidRDefault="00D076FC" w:rsidP="00B3380E">
            <w:pPr>
              <w:pStyle w:val="ProductList-Body"/>
              <w:spacing w:before="20" w:after="20"/>
              <w:rPr>
                <w:color w:val="FFFFFF" w:themeColor="background1"/>
                <w:sz w:val="16"/>
                <w:szCs w:val="16"/>
              </w:rPr>
            </w:pPr>
            <w:r>
              <w:rPr>
                <w:color w:val="FFFFFF" w:themeColor="background1"/>
                <w:sz w:val="16"/>
                <w:szCs w:val="16"/>
              </w:rPr>
              <w:t>Panaikinta</w:t>
            </w:r>
          </w:p>
        </w:tc>
      </w:tr>
      <w:tr w:rsidR="00D076FC" w:rsidRPr="00A47BC4" w14:paraId="7971411D" w14:textId="77777777" w:rsidTr="00B3380E">
        <w:tc>
          <w:tcPr>
            <w:tcW w:w="5395" w:type="dxa"/>
            <w:vAlign w:val="bottom"/>
          </w:tcPr>
          <w:p w14:paraId="20F815C6" w14:textId="6A8ABD27" w:rsidR="00D076FC" w:rsidRDefault="00D076FC" w:rsidP="00B3380E">
            <w:pPr>
              <w:pStyle w:val="ProductList-Body"/>
              <w:rPr>
                <w:rFonts w:cstheme="minorHAnsi"/>
                <w:sz w:val="16"/>
                <w:szCs w:val="16"/>
              </w:rPr>
            </w:pPr>
            <w:bookmarkStart w:id="34" w:name="_Hlk494736247"/>
          </w:p>
        </w:tc>
        <w:tc>
          <w:tcPr>
            <w:tcW w:w="5395" w:type="dxa"/>
            <w:vAlign w:val="bottom"/>
          </w:tcPr>
          <w:p w14:paraId="68680413" w14:textId="77777777" w:rsidR="00D076FC" w:rsidRPr="00E92AA5" w:rsidRDefault="00D076FC" w:rsidP="00B3380E">
            <w:pPr>
              <w:pStyle w:val="ProductList-Body"/>
              <w:rPr>
                <w:rFonts w:cstheme="minorHAnsi"/>
                <w:sz w:val="16"/>
                <w:szCs w:val="16"/>
              </w:rPr>
            </w:pPr>
          </w:p>
        </w:tc>
      </w:tr>
    </w:tbl>
    <w:p w14:paraId="08DBEB2D" w14:textId="77777777" w:rsidR="00D076FC" w:rsidRDefault="00D076FC" w:rsidP="00D076FC">
      <w:pPr>
        <w:pStyle w:val="ProductList-Body"/>
      </w:pPr>
    </w:p>
    <w:bookmarkEnd w:id="34"/>
    <w:p w14:paraId="0B546522" w14:textId="77777777" w:rsidR="003D09F9" w:rsidRPr="00E464DF" w:rsidRDefault="003D09F9" w:rsidP="003D09F9">
      <w:pPr>
        <w:pStyle w:val="ProductList-ClauseHeading"/>
      </w:pPr>
      <w:r>
        <w:t>Apibrėžtys</w:t>
      </w:r>
    </w:p>
    <w:p w14:paraId="3FB8775C" w14:textId="77777777" w:rsidR="003D09F9" w:rsidRPr="00E464DF" w:rsidRDefault="003D09F9" w:rsidP="003D09F9">
      <w:pPr>
        <w:pStyle w:val="ProductList-Body"/>
      </w:pPr>
      <w:r>
        <w:t xml:space="preserve">Atnaujintos licencijuotojo įrenginio ir tinklo serverio apibrėžtys, siekiant palaikyti pakeitimus, susijusius su naudojimosi trečiųjų šalių paslaugomis teisėmis ir paskirtomis debesyje teikiamomis paslaugomis. jei reikia daugiau informacijos, žr. DUK. </w:t>
      </w:r>
      <w:hyperlink r:id="rId17" w:history="1">
        <w:r>
          <w:rPr>
            <w:rStyle w:val="Hyperlink"/>
          </w:rPr>
          <w:t>https://aka.ms/outsourcerights</w:t>
        </w:r>
      </w:hyperlink>
      <w:r>
        <w:t>.</w:t>
      </w:r>
    </w:p>
    <w:p w14:paraId="22C7CC21" w14:textId="77777777" w:rsidR="003D09F9" w:rsidRPr="00E464DF" w:rsidRDefault="003D09F9" w:rsidP="003D09F9">
      <w:pPr>
        <w:pStyle w:val="ProductList-Body"/>
      </w:pPr>
    </w:p>
    <w:p w14:paraId="65EEE14E" w14:textId="77777777" w:rsidR="003D09F9" w:rsidRPr="00E464DF" w:rsidRDefault="003D09F9" w:rsidP="003D09F9">
      <w:pPr>
        <w:pStyle w:val="ProductList-ClauseHeading"/>
      </w:pPr>
      <w:r>
        <w:t>Asmens duomenų apsaugos sąlygos</w:t>
      </w:r>
    </w:p>
    <w:p w14:paraId="18466CF1" w14:textId="323C4ED5" w:rsidR="003D09F9" w:rsidRPr="00E464DF" w:rsidRDefault="00550BA8" w:rsidP="003D09F9">
      <w:pPr>
        <w:pStyle w:val="ProductList-Body"/>
      </w:pPr>
      <w:hyperlink w:anchor="LocationofCustomerDataatRest" w:tooltip="Kliento neaktyvių duomenų saugojimo vieta" w:history="1">
        <w:r w:rsidR="003D09F9">
          <w:rPr>
            <w:rStyle w:val="Hyperlink"/>
          </w:rPr>
          <w:t>Kliento neaktyvių duomenų saugojimo vieta</w:t>
        </w:r>
      </w:hyperlink>
      <w:r w:rsidR="003D09F9">
        <w:t>: Įtraukti Jungtiniai Arabų Emyratai kaip geografinė „Office 365“ paslaugų vietovė.</w:t>
      </w:r>
    </w:p>
    <w:p w14:paraId="60CE19D6" w14:textId="77777777" w:rsidR="003D09F9" w:rsidRPr="00E464DF" w:rsidRDefault="003D09F9" w:rsidP="003D09F9">
      <w:pPr>
        <w:pStyle w:val="ProductList-Body"/>
      </w:pPr>
    </w:p>
    <w:p w14:paraId="5DC22119" w14:textId="77777777" w:rsidR="003D09F9" w:rsidRPr="00E464DF" w:rsidRDefault="003D09F9" w:rsidP="003D09F9">
      <w:pPr>
        <w:pStyle w:val="ProductList-ClauseHeading"/>
      </w:pPr>
      <w:r>
        <w:t>Konkrečioms internete teikiamoms paslaugoms taikomos sąlygos</w:t>
      </w:r>
    </w:p>
    <w:p w14:paraId="7B7CADAC" w14:textId="6764A759" w:rsidR="003D09F9" w:rsidRPr="00E464DF" w:rsidRDefault="00550BA8" w:rsidP="003D09F9">
      <w:pPr>
        <w:pStyle w:val="ProductList-Body"/>
      </w:pPr>
      <w:hyperlink r:id="rId18" w:anchor="Dynamics365" w:history="1">
        <w:r w:rsidR="003D09F9">
          <w:rPr>
            <w:rStyle w:val="Hyperlink"/>
          </w:rPr>
          <w:t>„Microsoft Dynamics 365“ paslaugos</w:t>
        </w:r>
      </w:hyperlink>
      <w:r w:rsidR="003D09F9">
        <w:t xml:space="preserve"> Atnaujintas „Dynamics 365“ 2019 m. spalio mėn. naujinimų palaikymo įrašas</w:t>
      </w:r>
    </w:p>
    <w:p w14:paraId="791F8768" w14:textId="3E69FDFF" w:rsidR="003D09F9" w:rsidRPr="00E464DF" w:rsidRDefault="00550BA8" w:rsidP="003D09F9">
      <w:pPr>
        <w:pStyle w:val="ProductList-Body"/>
      </w:pPr>
      <w:hyperlink r:id="rId19" w:anchor="O365Services" w:history="1">
        <w:r w:rsidR="003D09F9">
          <w:rPr>
            <w:rStyle w:val="Hyperlink"/>
          </w:rPr>
          <w:t>„Office 365“ paslaugos</w:t>
        </w:r>
      </w:hyperlink>
      <w:r w:rsidR="003D09F9">
        <w:t>. Įtrauktas atsakomybės atsisakymas, skirtas sveikatos sektoriaus klientams.</w:t>
      </w:r>
    </w:p>
    <w:p w14:paraId="499A9E96" w14:textId="77777777" w:rsidR="003D09F9" w:rsidRPr="00E464DF" w:rsidRDefault="003D09F9" w:rsidP="003D09F9">
      <w:pPr>
        <w:pStyle w:val="ProductList-Body"/>
      </w:pPr>
    </w:p>
    <w:p w14:paraId="4BC2B96F" w14:textId="77777777" w:rsidR="003D09F9" w:rsidRPr="00E464DF" w:rsidRDefault="003D09F9" w:rsidP="003D09F9">
      <w:pPr>
        <w:pStyle w:val="ProductList-ClauseHeading"/>
      </w:pPr>
      <w:r>
        <w:t>2 priedas. Prenumeratos licencijų paketai</w:t>
      </w:r>
    </w:p>
    <w:p w14:paraId="0850A21B" w14:textId="01C7DEA7" w:rsidR="003D09F9" w:rsidRPr="00E464DF" w:rsidRDefault="00550BA8" w:rsidP="003D09F9">
      <w:pPr>
        <w:pStyle w:val="ProductList-Body"/>
      </w:pPr>
      <w:hyperlink w:anchor="Attachment2" w:tooltip="Internete teikiamų paslaugų lentelė" w:history="1">
        <w:r w:rsidR="003D09F9">
          <w:rPr>
            <w:rStyle w:val="Hyperlink"/>
          </w:rPr>
          <w:t>Internete teikiamų paslaugų lentelė</w:t>
        </w:r>
      </w:hyperlink>
      <w:r w:rsidR="003D09F9">
        <w:t>: „Dynamics 365“ planai pašalinti iš lentelės įvykdžius „Dynamics 365“ 2019 m. spalio mėn. naujinimus.</w:t>
      </w:r>
    </w:p>
    <w:p w14:paraId="50B01AA7" w14:textId="2FB8D25F" w:rsidR="0030171A" w:rsidRPr="00903BB7" w:rsidRDefault="00550BA8" w:rsidP="00B44244">
      <w:pPr>
        <w:pStyle w:val="ProductList-Body"/>
        <w:shd w:val="clear" w:color="auto" w:fill="A6A6A6" w:themeFill="background1" w:themeFillShade="A6"/>
        <w:spacing w:before="120" w:after="240"/>
        <w:jc w:val="right"/>
      </w:pPr>
      <w:hyperlink w:anchor="TableofContents" w:tooltip="Turinys" w:history="1">
        <w:r w:rsidR="0030171A">
          <w:rPr>
            <w:rStyle w:val="Hyperlink"/>
            <w:sz w:val="16"/>
            <w:szCs w:val="16"/>
          </w:rPr>
          <w:t>Turinys</w:t>
        </w:r>
      </w:hyperlink>
      <w:r w:rsidR="0030171A">
        <w:rPr>
          <w:sz w:val="16"/>
          <w:szCs w:val="16"/>
        </w:rPr>
        <w:t xml:space="preserve"> / </w:t>
      </w:r>
      <w:hyperlink w:anchor="GeneralTerms" w:tooltip="Bendrosios sąlygo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5" w:name="_Toc507768537"/>
      <w:bookmarkStart w:id="36" w:name="_Toc507239489"/>
      <w:bookmarkStart w:id="37" w:name="_Toc20719992"/>
      <w:bookmarkStart w:id="38" w:name="Definitions"/>
      <w:bookmarkEnd w:id="9"/>
      <w:bookmarkEnd w:id="10"/>
      <w:bookmarkEnd w:id="11"/>
      <w:bookmarkEnd w:id="12"/>
      <w:bookmarkEnd w:id="13"/>
      <w:bookmarkEnd w:id="14"/>
      <w:r>
        <w:lastRenderedPageBreak/>
        <w:t>Apibrėžtys</w:t>
      </w:r>
      <w:bookmarkEnd w:id="35"/>
      <w:bookmarkEnd w:id="36"/>
      <w:bookmarkEnd w:id="37"/>
    </w:p>
    <w:bookmarkEnd w:id="38"/>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6FEBACBC" w:rsidR="00943C98" w:rsidRDefault="00943C98" w:rsidP="00943C98">
      <w:pPr>
        <w:pStyle w:val="ProductList-Body"/>
        <w:spacing w:after="80"/>
      </w:pPr>
      <w:r>
        <w:t xml:space="preserve">„Pagrindinės internete teikiamos paslaugos“ reiškia tas Internete teikiamas paslaugas, kurios išvardytos Duomenų apsaugos sąlygų </w:t>
      </w:r>
      <w:hyperlink w:anchor="AppendixA_CoreOnlineServices" w:tooltip="A priede" w:history="1">
        <w:r>
          <w:rPr>
            <w:rStyle w:val="Hyperlink"/>
          </w:rPr>
          <w:t>A priede</w:t>
        </w:r>
      </w:hyperlink>
      <w:r>
        <w:t>.</w:t>
      </w:r>
    </w:p>
    <w:p w14:paraId="7DAC7789" w14:textId="77777777" w:rsidR="00B3380E" w:rsidRPr="00874919" w:rsidRDefault="00B3380E" w:rsidP="00B3380E">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6BC7FB6" w14:textId="0E6C48D9" w:rsidR="00943C98" w:rsidRPr="00874919" w:rsidRDefault="00943C98" w:rsidP="00B3380E">
      <w:pPr>
        <w:pStyle w:val="ProductList-Body"/>
        <w:spacing w:after="80"/>
      </w:pPr>
      <w:r>
        <w:t>„Išorinis vartotojas“ yra Internete teikiamų paslaugų vartotojas, kuris nėra Kliento arba Su juo susijusių įmonių darbuotojas, rangovas arba agentas.</w:t>
      </w:r>
    </w:p>
    <w:p w14:paraId="387C52D8" w14:textId="77777777" w:rsidR="00943C98" w:rsidRPr="001F75AC" w:rsidRDefault="00943C98" w:rsidP="00943C98">
      <w:pPr>
        <w:pStyle w:val="ProductList-Body"/>
        <w:spacing w:after="80"/>
        <w:rPr>
          <w:spacing w:val="-2"/>
        </w:rPr>
      </w:pPr>
      <w:r>
        <w:rPr>
          <w:spacing w:val="-2"/>
        </w:rPr>
        <w:t>„</w:t>
      </w:r>
      <w:r w:rsidRPr="001F75AC">
        <w:rPr>
          <w:spacing w:val="-2"/>
        </w:rPr>
        <w:t>Bendrasis duomenų apsaugos reglamentas</w:t>
      </w:r>
      <w:r>
        <w:rPr>
          <w:spacing w:val="-2"/>
        </w:rPr>
        <w:t>“</w:t>
      </w:r>
      <w:r w:rsidRPr="001F75AC">
        <w:rPr>
          <w:spacing w:val="-2"/>
        </w:rPr>
        <w:t xml:space="preserve"> arba </w:t>
      </w:r>
      <w:r>
        <w:rPr>
          <w:spacing w:val="-2"/>
        </w:rPr>
        <w:t>„</w:t>
      </w:r>
      <w:r w:rsidRPr="001F75AC">
        <w:rPr>
          <w:spacing w:val="-2"/>
        </w:rPr>
        <w:t>BDAR</w:t>
      </w:r>
      <w:r>
        <w:rPr>
          <w:spacing w:val="-2"/>
        </w:rPr>
        <w:t>“</w:t>
      </w:r>
      <w:r w:rsidRPr="001F75AC">
        <w:rPr>
          <w:spacing w:val="-2"/>
        </w:rPr>
        <w:t xml:space="preserve"> reiškia Europos Parlamento ir Tarybos 2016 m. balandžio 27 d. Reglamentą (ES) 2016/679 dėl fizinių asmenų apsaugos tvarkant asmens duomenis ir dėl laisvo tokių duomenų judėjimo; šuo Reglamentu panaikinama Direktyva 95/46/EB.</w:t>
      </w:r>
    </w:p>
    <w:p w14:paraId="1482E756" w14:textId="77777777" w:rsidR="00943C98" w:rsidRDefault="00943C98" w:rsidP="00943C98">
      <w:pPr>
        <w:pStyle w:val="ProductList-Body"/>
        <w:spacing w:after="80"/>
      </w:pPr>
      <w:r>
        <w:t>„BDAR sąlygos“ reiškia 4 priedo sąlygas, pagal kurias „Microsoft“ prisiima saistančius įsipareigojimus, taikomus jai tvarkant Asmeninius duomenis, kaip reikalauja Bendrojo duomenų apsaugos reglamento 28 straipsnis.</w:t>
      </w:r>
    </w:p>
    <w:p w14:paraId="4DD7F79B" w14:textId="5A51C743"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6B33560A" w14:textId="77777777" w:rsidR="003D09F9" w:rsidRPr="00E464DF" w:rsidRDefault="003D09F9" w:rsidP="003D09F9">
      <w:pPr>
        <w:pStyle w:val="ProductList-Body"/>
        <w:spacing w:after="110"/>
      </w:pPr>
      <w:r>
        <w:t xml:space="preserve">„Licencijuotasis įrenginys“ yra viena Klientui naudoti skirta fizinė aparatūros sistema, kuriai priskirta Licencija. Bet kokiam paskirtajam įrenginiui, kurį valdo arba kontroliuoja trečioji šalis, taikomos Programinės įrangos valdymo naudojantis trečiųjų šalių paslaugomis </w:t>
      </w:r>
      <w:hyperlink r:id="rId21" w:history="1">
        <w:r>
          <w:rPr>
            <w:rStyle w:val="Hyperlink"/>
          </w:rPr>
          <w:t>produktų naudojimo sąlygos</w:t>
        </w:r>
      </w:hyperlink>
      <w:r>
        <w:t xml:space="preserve">, pateikiamos </w:t>
      </w:r>
      <w:hyperlink r:id="rId22" w:history="1">
        <w:r>
          <w:rPr>
            <w:rStyle w:val="Hyperlink"/>
          </w:rPr>
          <w:t>http://go.microsoft.com/?linkid=9839207</w:t>
        </w:r>
      </w:hyperlink>
      <w:r>
        <w:t>. Šios apibrėžties tikslais aparatūros skaidinys laikomas atskiru įrenginiu.</w:t>
      </w:r>
    </w:p>
    <w:p w14:paraId="2B78BA17" w14:textId="77777777" w:rsidR="003D09F9" w:rsidRPr="00E464DF" w:rsidRDefault="003D09F9" w:rsidP="003D09F9">
      <w:pPr>
        <w:pStyle w:val="ProductList-Body"/>
        <w:spacing w:after="110"/>
      </w:pPr>
      <w:r>
        <w:t xml:space="preserve">Sąvoka „Tinklo serveris“ reiškia fizinį aparatūros serverį, kurį gali naudoti tik Klientas ir kuris teikia išteklių pagalbą tinklo kompiuteriams. Bet kokiam paskirtajam serveriui, kurį valdo arba kontroliuoja trečioji šalis, taikomos Programinės įrangos valdymo naudojantis trečiųjų šalių paslaugomis </w:t>
      </w:r>
      <w:hyperlink r:id="rId23" w:history="1">
        <w:r>
          <w:rPr>
            <w:rStyle w:val="Hyperlink"/>
          </w:rPr>
          <w:t>produktų naudojimo sąlygos</w:t>
        </w:r>
      </w:hyperlink>
      <w:r>
        <w:t xml:space="preserve">. Produktų naudojimo sąlygos pateikiamos </w:t>
      </w:r>
      <w:hyperlink r:id="rId24" w:history="1">
        <w:r>
          <w:rPr>
            <w:rStyle w:val="Hyperlink"/>
          </w:rPr>
          <w:t>http://go.microsoft.com/?linkid=9839207</w:t>
        </w:r>
      </w:hyperlink>
    </w:p>
    <w:p w14:paraId="69FA5A5D" w14:textId="1FEAA42A" w:rsidR="000F4674" w:rsidRPr="00CC13E3" w:rsidRDefault="000F4674" w:rsidP="003D09F9">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5"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9" w:name="_Toc507239490"/>
      <w:r>
        <w:t>Internete teikiamų paslaugų sąlygas</w:t>
      </w:r>
      <w:bookmarkEnd w:id="39"/>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B3380E">
      <w:pPr>
        <w:pStyle w:val="ProductList-Body"/>
        <w:spacing w:after="12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B3380E">
      <w:pPr>
        <w:pStyle w:val="ProductList-Body"/>
        <w:spacing w:after="80"/>
      </w:pPr>
      <w:r>
        <w:t>„PL“ yra prenumeratos licencija.</w:t>
      </w:r>
    </w:p>
    <w:p w14:paraId="342C9F03" w14:textId="49679ACB" w:rsidR="00943C98" w:rsidRDefault="00943C98" w:rsidP="00943C98">
      <w:pPr>
        <w:pStyle w:val="ProductList-Body"/>
        <w:spacing w:after="80"/>
      </w:pPr>
      <w:r>
        <w:t xml:space="preserve">„Standartinės sutarčių sąlygos“ reiškia standartines duomenų apsaugos sąlygas, kai asmeniniai duomenys perleidžiami trečiosiose šalyse veikiantiems duomenų tvarkytojams, neužtikrinantiems tinkamo duomenų apsaugos lygio, kaip aprašyta BDAR 46 straipsnyje. Standartinės sutarčių sąlygos išdėstytos </w:t>
      </w:r>
      <w:hyperlink w:anchor="Attachment3" w:tooltip="3 priede" w:history="1">
        <w:r>
          <w:rPr>
            <w:rStyle w:val="Hyperlink"/>
          </w:rPr>
          <w:t>3 priede</w:t>
        </w:r>
      </w:hyperlink>
      <w:r>
        <w:t>.</w:t>
      </w:r>
    </w:p>
    <w:p w14:paraId="2EDCF807" w14:textId="77777777" w:rsidR="00943C98" w:rsidRDefault="00943C98" w:rsidP="00943C98">
      <w:pPr>
        <w:pStyle w:val="ProductList-Body"/>
        <w:spacing w:after="80"/>
      </w:pPr>
      <w:r>
        <w:t>„Antrinis duomenų tvarkytojas“ reiškia kitus įmonės „Microsoft“ duomenims apdoroti naudojamus tvarkytojus.</w:t>
      </w:r>
    </w:p>
    <w:p w14:paraId="6E23F863" w14:textId="1E5674AA" w:rsidR="00943C98" w:rsidRDefault="00943C98" w:rsidP="00943C98">
      <w:pPr>
        <w:pStyle w:val="ProductList-Body"/>
        <w:spacing w:after="80"/>
      </w:pPr>
      <w:r>
        <w:lastRenderedPageBreak/>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r w:rsidR="00B3380E">
        <w:t xml:space="preserve"> </w:t>
      </w:r>
      <w:r w:rsidR="00B3380E">
        <w:rPr>
          <w:szCs w:val="18"/>
        </w:rPr>
        <w:t>Palaikymo duomenys yra Profesionalių paslaugų duomenų pogrupis</w:t>
      </w:r>
    </w:p>
    <w:p w14:paraId="74FCD19E" w14:textId="77777777" w:rsidR="00943C98" w:rsidRDefault="00943C98" w:rsidP="00943C98">
      <w:pPr>
        <w:pStyle w:val="ProductList-Body"/>
        <w:spacing w:after="80"/>
      </w:pPr>
      <w:r>
        <w:t>Čia vartojamų terminų „duomenų subjektas“, „tvarkymas“, „tvarkytojas“ ir „priežiūros institucija“ reikšmės nurodytos BDAR reglamente, o terminų „duomenų importuotojas“ ir „duomenų eksportuotojas“ reikšmės nurodytos Standartinėse sutarčių sąlygose.</w:t>
      </w:r>
    </w:p>
    <w:p w14:paraId="3C51FDFA" w14:textId="311934B3" w:rsidR="00943C98"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261FD1B" w14:textId="1250AEE3" w:rsidR="00ED5457" w:rsidRDefault="00ED5457" w:rsidP="00103924">
      <w:pPr>
        <w:pStyle w:val="ProductList-Body"/>
        <w:sectPr w:rsidR="00ED5457" w:rsidSect="00A61B2A">
          <w:footerReference w:type="default" r:id="rId26"/>
          <w:footerReference w:type="first" r:id="rId27"/>
          <w:pgSz w:w="12240" w:h="15840"/>
          <w:pgMar w:top="1440" w:right="720" w:bottom="1440" w:left="720" w:header="720" w:footer="720" w:gutter="0"/>
          <w:cols w:space="720"/>
          <w:titlePg/>
          <w:docGrid w:linePitch="360"/>
        </w:sectPr>
      </w:pPr>
    </w:p>
    <w:p w14:paraId="6854274C" w14:textId="77777777" w:rsidR="00943C98" w:rsidRDefault="00943C98" w:rsidP="00943C98">
      <w:pPr>
        <w:pStyle w:val="ProductList-SectionHeading"/>
        <w:keepNext/>
        <w:outlineLvl w:val="0"/>
      </w:pPr>
      <w:bookmarkStart w:id="40" w:name="_Toc507768538"/>
      <w:bookmarkStart w:id="41" w:name="_Toc20719993"/>
      <w:bookmarkStart w:id="42" w:name="GeneralTerms"/>
      <w:r>
        <w:lastRenderedPageBreak/>
        <w:t>Bendrosios sąlygos</w:t>
      </w:r>
      <w:bookmarkEnd w:id="40"/>
      <w:bookmarkEnd w:id="41"/>
    </w:p>
    <w:p w14:paraId="7F747CC0" w14:textId="77777777" w:rsidR="00943C98" w:rsidRDefault="00943C98" w:rsidP="00943C98">
      <w:pPr>
        <w:pStyle w:val="ProductList-SubSubSectionHeading"/>
        <w:outlineLvl w:val="1"/>
      </w:pPr>
      <w:bookmarkStart w:id="43" w:name="_Toc507768539"/>
      <w:bookmarkStart w:id="44" w:name="_Toc20719994"/>
      <w:bookmarkStart w:id="45" w:name="OnlineServicesChanges"/>
      <w:bookmarkEnd w:id="42"/>
      <w:r>
        <w:t>Internete teikiamų paslaugų licencijavimas</w:t>
      </w:r>
      <w:bookmarkEnd w:id="43"/>
      <w:bookmarkEnd w:id="44"/>
    </w:p>
    <w:bookmarkEnd w:id="45"/>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6" w:name="_Toc507768540"/>
      <w:bookmarkStart w:id="47" w:name="_Toc20719995"/>
      <w:r>
        <w:t>Internete teikiamų paslaugų naudojimas</w:t>
      </w:r>
      <w:bookmarkEnd w:id="46"/>
      <w:bookmarkEnd w:id="47"/>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59243244" w14:textId="77777777" w:rsidR="00512500" w:rsidRDefault="00512500" w:rsidP="00074BE6">
      <w:pPr>
        <w:pStyle w:val="ProductList-Body"/>
        <w:numPr>
          <w:ilvl w:val="0"/>
          <w:numId w:val="1"/>
        </w:numPr>
        <w:spacing w:before="40"/>
        <w:ind w:left="608" w:hanging="270"/>
      </w:pPr>
      <w:r>
        <w:t>bet kokiu atveju arba bet kokioje situacijoje, kai dėl internete teikiamų paslaugų gedimo gali grėsti mirtis ar rimtas kūno sužalojimas, didelė fizinė žala arba žala gamtai; arba</w:t>
      </w:r>
    </w:p>
    <w:p w14:paraId="5CA92F85" w14:textId="77777777" w:rsidR="00512500" w:rsidRDefault="00512500" w:rsidP="00074BE6">
      <w:pPr>
        <w:pStyle w:val="ProductList-Body"/>
        <w:numPr>
          <w:ilvl w:val="0"/>
          <w:numId w:val="1"/>
        </w:numPr>
        <w:spacing w:before="40" w:after="120"/>
        <w:ind w:left="605" w:hanging="274"/>
      </w:pPr>
      <w:r>
        <w:t>padėdami ir skatindami kurį nors asmenį daryti bet kurį iš anksčiau išvardintų dalykų.</w:t>
      </w:r>
    </w:p>
    <w:p w14:paraId="0DE241F2" w14:textId="77777777" w:rsidR="00943C98" w:rsidRDefault="00943C98" w:rsidP="00943C98">
      <w:pPr>
        <w:pStyle w:val="ProductList-Body"/>
        <w:ind w:left="158"/>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C088ABA" w14:textId="77777777" w:rsidR="00943C98" w:rsidRDefault="00943C98" w:rsidP="00943C98">
      <w:pPr>
        <w:pStyle w:val="ProductList-Body"/>
      </w:pPr>
    </w:p>
    <w:p w14:paraId="2EBEC2AF" w14:textId="77777777" w:rsidR="00943C98" w:rsidRDefault="00943C98" w:rsidP="00943C98">
      <w:pPr>
        <w:pStyle w:val="ProductList-SubSubSectionHeading"/>
        <w:outlineLvl w:val="1"/>
      </w:pPr>
      <w:bookmarkStart w:id="48" w:name="_Toc507768541"/>
      <w:bookmarkStart w:id="49" w:name="_Toc507239493"/>
      <w:bookmarkStart w:id="50" w:name="_Toc20719996"/>
      <w:r>
        <w:t>Programinės įrangos naudojimas kartu su internete teikiama paslauga</w:t>
      </w:r>
      <w:bookmarkEnd w:id="48"/>
      <w:bookmarkEnd w:id="49"/>
      <w:bookmarkEnd w:id="50"/>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w:t>
      </w:r>
      <w:r>
        <w:lastRenderedPageBreak/>
        <w:t xml:space="preserve">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943C98">
      <w:pPr>
        <w:pStyle w:val="ProductList-SubSubSectionHeading"/>
        <w:keepNext/>
        <w:outlineLvl w:val="1"/>
      </w:pPr>
      <w:bookmarkStart w:id="51" w:name="_Toc507768542"/>
      <w:bookmarkStart w:id="52" w:name="_Toc20719997"/>
      <w:bookmarkStart w:id="53" w:name="NonMicrosoftProducts"/>
      <w:r>
        <w:t>Techniniai apribojimai</w:t>
      </w:r>
      <w:bookmarkEnd w:id="51"/>
      <w:bookmarkEnd w:id="52"/>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4" w:name="_Toc507768543"/>
      <w:bookmarkStart w:id="55" w:name="_Toc20719998"/>
      <w:r>
        <w:t>Importavimo / eksportavimo paslaugos</w:t>
      </w:r>
      <w:bookmarkEnd w:id="54"/>
      <w:bookmarkEnd w:id="55"/>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6" w:name="_Toc507768544"/>
      <w:bookmarkStart w:id="57" w:name="_Toc20719999"/>
      <w:r>
        <w:t>Šrifto komponentai</w:t>
      </w:r>
      <w:bookmarkEnd w:id="56"/>
      <w:bookmarkEnd w:id="57"/>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8" w:name="_Toc507768545"/>
      <w:bookmarkStart w:id="59" w:name="_Toc20720000"/>
      <w:r>
        <w:t>Internete teikiamų paslaugų pakeitimai ir pasiekiamumas</w:t>
      </w:r>
      <w:bookmarkEnd w:id="58"/>
      <w:bookmarkEnd w:id="59"/>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8" w:history="1">
        <w:r>
          <w:rPr>
            <w:rStyle w:val="Hyperlink"/>
          </w:rPr>
          <w:t>https://go.microsoft.com/fwlink/?linkid=870295</w:t>
        </w:r>
      </w:hyperlink>
      <w:r>
        <w:t>.</w:t>
      </w:r>
    </w:p>
    <w:p w14:paraId="1CCDE13B" w14:textId="77777777" w:rsidR="00943C98" w:rsidRDefault="00943C98" w:rsidP="00943C98">
      <w:pPr>
        <w:pStyle w:val="ProductList-Body"/>
      </w:pPr>
    </w:p>
    <w:p w14:paraId="2146546D" w14:textId="77777777" w:rsidR="00943C98" w:rsidRDefault="00943C98" w:rsidP="00943C98">
      <w:pPr>
        <w:pStyle w:val="ProductList-SubSubSectionHeading"/>
        <w:outlineLvl w:val="1"/>
      </w:pPr>
      <w:bookmarkStart w:id="60" w:name="_Toc507768546"/>
      <w:bookmarkStart w:id="61" w:name="_Toc20720001"/>
      <w:r>
        <w:t>Įstatymų laikymasis</w:t>
      </w:r>
      <w:bookmarkEnd w:id="60"/>
      <w:bookmarkEnd w:id="61"/>
    </w:p>
    <w:p w14:paraId="222191B9" w14:textId="77777777" w:rsidR="00943C98" w:rsidRDefault="00943C98" w:rsidP="00943C98">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7CE01B8D" w14:textId="77777777" w:rsidR="00943C98" w:rsidRDefault="00943C98" w:rsidP="00943C98">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privalo nustatyti, ar Internete teikiamos paslaugos yra tinkamos laikyti ir tvarkyti informacijai, kuriai taikomi bet kokie konkretūs įstatymai ar taisyklės, ir Internete teikiamas paslaugas naudoti laikydamasis savo teisinių bei reglamentinių įsipareigojimų.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62" w:name="_Toc507768547"/>
      <w:bookmarkStart w:id="63" w:name="_Toc20720002"/>
      <w:r>
        <w:t>Kita</w:t>
      </w:r>
      <w:bookmarkEnd w:id="62"/>
      <w:bookmarkEnd w:id="63"/>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3"/>
    <w:p w14:paraId="6FB09DBF" w14:textId="0C5228F6" w:rsidR="00F0030C" w:rsidRDefault="00F0030C" w:rsidP="00943C98">
      <w:pPr>
        <w:pStyle w:val="ProductList-Body"/>
        <w:ind w:left="158"/>
      </w:pPr>
      <w:r>
        <w:t xml:space="preserve">„Microsoft“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w:t>
      </w:r>
      <w:r>
        <w:lastRenderedPageBreak/>
        <w:t>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D076FC">
      <w:pPr>
        <w:pStyle w:val="ProductList-Body"/>
        <w:ind w:left="158" w:hanging="158"/>
        <w:rPr>
          <w:b/>
          <w:color w:val="0072C6"/>
        </w:rPr>
      </w:pPr>
      <w:bookmarkStart w:id="64" w:name="GeneralTerms_Previews"/>
      <w:r>
        <w:rPr>
          <w:b/>
          <w:color w:val="0072C6"/>
        </w:rPr>
        <w:t>Peržiūros</w:t>
      </w:r>
    </w:p>
    <w:p w14:paraId="5B5498F1" w14:textId="77777777" w:rsidR="00D076FC" w:rsidRDefault="00D076FC" w:rsidP="00CD7CDA">
      <w:pPr>
        <w:pStyle w:val="ProductList-Body"/>
        <w:tabs>
          <w:tab w:val="clear" w:pos="158"/>
          <w:tab w:val="left" w:pos="22"/>
        </w:tabs>
        <w:ind w:firstLine="22"/>
      </w:pPr>
      <w:r>
        <w:t xml:space="preserve">PERŽIŪROS VERSIJOS TEIKIAMOS „TOKIOS, KOKIOS YRA“, „SU VISAIS TRŪKUMAIS“ IR „TADA, KAI JOS PASIEKIAMOS“, kaip nurodyta čia. Gali būti neteikiama su Vertinimo versijomis susijusi pagalba klientams. Bet kuriuo metu be įspėjimo galime pakeisti Vertinimo versijas arba nutraukti jų teikimą. Be to, galime nuspręsti neišleisti Peržiūros versijų paslaugos kaip visuotinai pasiekiamos komerciniais tikslais. </w:t>
      </w:r>
    </w:p>
    <w:p w14:paraId="577C378E" w14:textId="77777777" w:rsidR="00D076FC" w:rsidRDefault="00D076FC" w:rsidP="00D076FC">
      <w:pPr>
        <w:pStyle w:val="ProductList-Body"/>
        <w:ind w:left="180" w:hanging="158"/>
      </w:pPr>
    </w:p>
    <w:p w14:paraId="536C32E7" w14:textId="77777777" w:rsidR="00D076FC" w:rsidRDefault="00D076FC" w:rsidP="00D076FC">
      <w:pPr>
        <w:pStyle w:val="ProductList-Body"/>
        <w:ind w:left="180" w:hanging="158"/>
      </w:pPr>
      <w:r>
        <w:t xml:space="preserve">Jei atskirame susitarime nenurodyta kitaip, Peržiūros versijos į atitinkamų Internete teikiamų paslaugų SLA neįtraukiamos. </w:t>
      </w:r>
    </w:p>
    <w:p w14:paraId="78E9AC78" w14:textId="77777777" w:rsidR="00D076FC" w:rsidRDefault="00D076FC" w:rsidP="00D076FC">
      <w:pPr>
        <w:pStyle w:val="ProductList-Body"/>
        <w:ind w:left="180" w:hanging="158"/>
      </w:pPr>
    </w:p>
    <w:p w14:paraId="378A6EA8" w14:textId="77777777" w:rsidR="00D076FC" w:rsidRDefault="00D076FC" w:rsidP="00CD7CDA">
      <w:pPr>
        <w:pStyle w:val="ProductList-Body"/>
        <w:tabs>
          <w:tab w:val="clear" w:pos="158"/>
          <w:tab w:val="left" w:pos="22"/>
        </w:tabs>
        <w:ind w:firstLine="22"/>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D076FC">
      <w:pPr>
        <w:pStyle w:val="ProductList-Body"/>
        <w:ind w:left="180" w:hanging="158"/>
      </w:pPr>
    </w:p>
    <w:p w14:paraId="7BA6A141" w14:textId="77777777" w:rsidR="00D076FC" w:rsidRDefault="00D076FC" w:rsidP="00CD7CDA">
      <w:pPr>
        <w:pStyle w:val="ProductList-Body"/>
        <w:keepNext/>
        <w:tabs>
          <w:tab w:val="clear" w:pos="158"/>
          <w:tab w:val="left" w:pos="0"/>
        </w:tabs>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D076FC">
      <w:pPr>
        <w:pStyle w:val="ProductList-Body"/>
        <w:keepNext/>
        <w:ind w:left="158" w:hanging="158"/>
        <w:rPr>
          <w:b/>
          <w:color w:val="0072C6"/>
        </w:rPr>
      </w:pPr>
    </w:p>
    <w:p w14:paraId="08B8DD82" w14:textId="77777777" w:rsidR="00D076FC" w:rsidRPr="004C41FC" w:rsidRDefault="00D076FC" w:rsidP="00D076FC">
      <w:pPr>
        <w:pStyle w:val="ProductList-Body"/>
        <w:keepNext/>
        <w:ind w:left="158" w:hanging="158"/>
      </w:pPr>
      <w:r>
        <w:rPr>
          <w:b/>
          <w:color w:val="0072C6"/>
        </w:rPr>
        <w:t>Lyginamoji konkurencingumo analizė</w:t>
      </w:r>
    </w:p>
    <w:p w14:paraId="37168185" w14:textId="77777777" w:rsidR="00D076FC" w:rsidRDefault="00D076FC" w:rsidP="00CD7CDA">
      <w:pPr>
        <w:pStyle w:val="ProductList-Body"/>
        <w:tabs>
          <w:tab w:val="clear" w:pos="158"/>
          <w:tab w:val="left" w:pos="0"/>
        </w:tabs>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D076FC">
      <w:pPr>
        <w:pStyle w:val="ProductList-Body"/>
        <w:ind w:left="158" w:hanging="158"/>
      </w:pPr>
    </w:p>
    <w:p w14:paraId="6E2C9CE0" w14:textId="77777777" w:rsidR="00D076FC" w:rsidRPr="00AF1A25" w:rsidRDefault="00D076FC" w:rsidP="00D076FC">
      <w:pPr>
        <w:pStyle w:val="ProductList-Body"/>
        <w:keepNext/>
        <w:ind w:left="158" w:hanging="158"/>
        <w:rPr>
          <w:b/>
          <w:color w:val="0072C6"/>
        </w:rPr>
      </w:pPr>
      <w:r>
        <w:rPr>
          <w:b/>
          <w:bCs/>
          <w:color w:val="0072C6"/>
        </w:rPr>
        <w:t>Valstybinių institucijų klientai</w:t>
      </w:r>
    </w:p>
    <w:bookmarkEnd w:id="64"/>
    <w:p w14:paraId="408B3CAE" w14:textId="77777777" w:rsidR="00D076FC" w:rsidRDefault="00D076FC" w:rsidP="00D076FC">
      <w:pPr>
        <w:pStyle w:val="ProductList-Body"/>
        <w:ind w:left="180" w:hanging="158"/>
      </w:pPr>
      <w:r>
        <w:t xml:space="preserve">Jei Klientas yra valdžios subjektas, bet kokioms nemokamoms Klientui Internete teikiamoms paslaugomos taikomos toliau nurodytos sąlygos. </w:t>
      </w:r>
    </w:p>
    <w:p w14:paraId="38A3AA11" w14:textId="77777777" w:rsidR="00D076FC" w:rsidRDefault="00D076FC" w:rsidP="00074BE6">
      <w:pPr>
        <w:pStyle w:val="ProductList-Body"/>
        <w:numPr>
          <w:ilvl w:val="0"/>
          <w:numId w:val="15"/>
        </w:numPr>
        <w:ind w:left="720"/>
      </w:pPr>
      <w:r>
        <w:t xml:space="preserve">„Microsoft“ atsisako bet kokio atlygio iš Kliento už Internete teikiamas paslaugas. </w:t>
      </w:r>
    </w:p>
    <w:p w14:paraId="79C01342" w14:textId="77777777" w:rsidR="00D076FC" w:rsidRDefault="00D076FC" w:rsidP="00074BE6">
      <w:pPr>
        <w:pStyle w:val="ProductList-Body"/>
        <w:numPr>
          <w:ilvl w:val="0"/>
          <w:numId w:val="15"/>
        </w:numPr>
        <w:ind w:left="720"/>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2F07906B"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041928F7" w14:textId="77777777" w:rsidR="00943C98" w:rsidRDefault="00943C98" w:rsidP="00943C98">
      <w:pPr>
        <w:pStyle w:val="ProductList-SectionHeading"/>
        <w:pageBreakBefore/>
        <w:tabs>
          <w:tab w:val="center" w:pos="5400"/>
        </w:tabs>
        <w:outlineLvl w:val="0"/>
      </w:pPr>
      <w:bookmarkStart w:id="65" w:name="_Toc507239504"/>
      <w:bookmarkStart w:id="66" w:name="_Toc20720003"/>
      <w:r>
        <w:lastRenderedPageBreak/>
        <w:t>Duomenų apsaugos sąlygos</w:t>
      </w:r>
      <w:bookmarkEnd w:id="65"/>
      <w:bookmarkEnd w:id="66"/>
    </w:p>
    <w:p w14:paraId="191519EF" w14:textId="77777777" w:rsidR="00943C98" w:rsidRDefault="00943C98" w:rsidP="00943C98">
      <w:pPr>
        <w:pStyle w:val="ProductList-Body"/>
        <w:spacing w:after="120"/>
        <w:sectPr w:rsidR="00943C98" w:rsidSect="00A61B2A">
          <w:footerReference w:type="default" r:id="rId29"/>
          <w:footerReference w:type="first" r:id="rId30"/>
          <w:pgSz w:w="12240" w:h="15840"/>
          <w:pgMar w:top="1440" w:right="720" w:bottom="1440" w:left="720" w:header="720" w:footer="720" w:gutter="0"/>
          <w:cols w:space="720"/>
          <w:titlePg/>
          <w:docGrid w:linePitch="360"/>
        </w:sectPr>
      </w:pPr>
      <w:r>
        <w:t>Į šį Internete teikiamų paslaugų sąlygų skyrių įtraukti tolesni punktai.</w:t>
      </w:r>
    </w:p>
    <w:p w14:paraId="267C1271" w14:textId="77777777" w:rsidR="00943C98" w:rsidRDefault="00943C98" w:rsidP="00074BE6">
      <w:pPr>
        <w:pStyle w:val="ProductList-Body"/>
        <w:numPr>
          <w:ilvl w:val="0"/>
          <w:numId w:val="12"/>
        </w:numPr>
      </w:pPr>
      <w:r>
        <w:t>Aprėptis</w:t>
      </w:r>
    </w:p>
    <w:p w14:paraId="00DC42A2" w14:textId="77777777" w:rsidR="00943C98" w:rsidRDefault="00943C98" w:rsidP="00074BE6">
      <w:pPr>
        <w:pStyle w:val="ProductList-Body"/>
        <w:numPr>
          <w:ilvl w:val="0"/>
          <w:numId w:val="12"/>
        </w:numPr>
      </w:pPr>
      <w:r>
        <w:t>Kliento duomenų tvarkymas; nuosavybė</w:t>
      </w:r>
    </w:p>
    <w:p w14:paraId="1CF50291" w14:textId="77777777" w:rsidR="00943C98" w:rsidRDefault="00943C98" w:rsidP="00074BE6">
      <w:pPr>
        <w:pStyle w:val="ProductList-Body"/>
        <w:numPr>
          <w:ilvl w:val="0"/>
          <w:numId w:val="12"/>
        </w:numPr>
      </w:pPr>
      <w:r>
        <w:t>Kliento duomenų atskleidimas</w:t>
      </w:r>
    </w:p>
    <w:p w14:paraId="7E70339D" w14:textId="77777777" w:rsidR="00943C98" w:rsidRDefault="00943C98" w:rsidP="00074BE6">
      <w:pPr>
        <w:pStyle w:val="ProductList-Body"/>
        <w:numPr>
          <w:ilvl w:val="0"/>
          <w:numId w:val="12"/>
        </w:numPr>
      </w:pPr>
      <w:r>
        <w:t>Asmeninių duomenų tvarkymas; BDAR</w:t>
      </w:r>
    </w:p>
    <w:p w14:paraId="3179098E" w14:textId="77777777" w:rsidR="00943C98" w:rsidRDefault="00943C98" w:rsidP="00074BE6">
      <w:pPr>
        <w:pStyle w:val="ProductList-Body"/>
        <w:numPr>
          <w:ilvl w:val="0"/>
          <w:numId w:val="12"/>
        </w:numPr>
      </w:pPr>
      <w:r>
        <w:t>Duomenų sauga</w:t>
      </w:r>
    </w:p>
    <w:p w14:paraId="0B706408" w14:textId="77777777" w:rsidR="00943C98" w:rsidRDefault="00943C98" w:rsidP="00074BE6">
      <w:pPr>
        <w:pStyle w:val="ProductList-Body"/>
        <w:numPr>
          <w:ilvl w:val="0"/>
          <w:numId w:val="12"/>
        </w:numPr>
      </w:pPr>
      <w:r>
        <w:t>Pranešimas apie saugos incidentus</w:t>
      </w:r>
    </w:p>
    <w:p w14:paraId="71BA3968" w14:textId="77777777" w:rsidR="00943C98" w:rsidRDefault="00943C98" w:rsidP="00074BE6">
      <w:pPr>
        <w:pStyle w:val="ProductList-Body"/>
        <w:numPr>
          <w:ilvl w:val="0"/>
          <w:numId w:val="12"/>
        </w:numPr>
      </w:pPr>
      <w:r>
        <w:t>Duomenų perleidimas ir vieta</w:t>
      </w:r>
    </w:p>
    <w:p w14:paraId="103934F5" w14:textId="77777777" w:rsidR="00943C98" w:rsidRDefault="00943C98" w:rsidP="00074BE6">
      <w:pPr>
        <w:pStyle w:val="ProductList-Body"/>
        <w:numPr>
          <w:ilvl w:val="0"/>
          <w:numId w:val="12"/>
        </w:numPr>
      </w:pPr>
      <w:r>
        <w:t>Duomenų saugojimas ir naikinimas</w:t>
      </w:r>
    </w:p>
    <w:p w14:paraId="7DB15D50" w14:textId="3E8AD01F" w:rsidR="00943C98" w:rsidRDefault="0049242D" w:rsidP="00074BE6">
      <w:pPr>
        <w:pStyle w:val="ProductList-Body"/>
        <w:numPr>
          <w:ilvl w:val="0"/>
          <w:numId w:val="12"/>
        </w:numPr>
      </w:pPr>
      <w:r>
        <w:br w:type="column"/>
      </w:r>
      <w:r w:rsidR="00943C98">
        <w:t>Tvarkytojų konfidencialumo įsipareigojimas</w:t>
      </w:r>
    </w:p>
    <w:p w14:paraId="1855BCC0" w14:textId="77777777" w:rsidR="00943C98" w:rsidRPr="00C83150" w:rsidRDefault="00943C98" w:rsidP="00074BE6">
      <w:pPr>
        <w:pStyle w:val="ProductList-Body"/>
        <w:numPr>
          <w:ilvl w:val="0"/>
          <w:numId w:val="12"/>
        </w:numPr>
      </w:pPr>
      <w:r>
        <w:t>Pranešimas apie naudojimąsi antrinių duomenų tvarkytojų paslaugomis ir naudojimosi kontrolė</w:t>
      </w:r>
    </w:p>
    <w:p w14:paraId="2C36E0CD" w14:textId="0607574A" w:rsidR="00943C98" w:rsidRDefault="00943C98" w:rsidP="00074BE6">
      <w:pPr>
        <w:pStyle w:val="ProductList-Body"/>
        <w:numPr>
          <w:ilvl w:val="0"/>
          <w:numId w:val="12"/>
        </w:numPr>
      </w:pPr>
      <w:r>
        <w:t>Švietimo įstaigos</w:t>
      </w:r>
    </w:p>
    <w:p w14:paraId="62AC5FE3" w14:textId="5AC123E4" w:rsidR="0049242D" w:rsidRDefault="0049242D" w:rsidP="00074BE6">
      <w:pPr>
        <w:pStyle w:val="ProductList-Body"/>
        <w:numPr>
          <w:ilvl w:val="0"/>
          <w:numId w:val="12"/>
        </w:numPr>
      </w:pPr>
      <w:r>
        <w:t>CJIS kliento sutartis</w:t>
      </w:r>
    </w:p>
    <w:p w14:paraId="505AE426" w14:textId="77777777" w:rsidR="00943C98" w:rsidRDefault="00943C98" w:rsidP="00074BE6">
      <w:pPr>
        <w:pStyle w:val="ProductList-Body"/>
        <w:numPr>
          <w:ilvl w:val="0"/>
          <w:numId w:val="12"/>
        </w:numPr>
      </w:pPr>
      <w:r>
        <w:t>HIPPA verslo partneris</w:t>
      </w:r>
    </w:p>
    <w:p w14:paraId="49EF712D" w14:textId="77777777" w:rsidR="00943C98" w:rsidRDefault="00943C98" w:rsidP="00074BE6">
      <w:pPr>
        <w:pStyle w:val="ProductList-Body"/>
        <w:numPr>
          <w:ilvl w:val="0"/>
          <w:numId w:val="12"/>
        </w:numPr>
      </w:pPr>
      <w:r>
        <w:t>Kaip susisiekti su „Microsoft“</w:t>
      </w:r>
    </w:p>
    <w:p w14:paraId="01D5B05B" w14:textId="77777777" w:rsidR="00943C98" w:rsidRDefault="00943C98" w:rsidP="00074BE6">
      <w:pPr>
        <w:pStyle w:val="ProductList-Body"/>
        <w:numPr>
          <w:ilvl w:val="0"/>
          <w:numId w:val="12"/>
        </w:numPr>
      </w:pPr>
      <w:r>
        <w:t>A priedas – Pagrindinės Internete teikiamos paslaugos</w:t>
      </w:r>
    </w:p>
    <w:p w14:paraId="7DDB40D6" w14:textId="77777777" w:rsidR="00943C98" w:rsidRDefault="00943C98" w:rsidP="00074BE6">
      <w:pPr>
        <w:pStyle w:val="ProductList-Body"/>
        <w:numPr>
          <w:ilvl w:val="0"/>
          <w:numId w:val="12"/>
        </w:numPr>
        <w:sectPr w:rsidR="00943C98" w:rsidSect="00943C98">
          <w:type w:val="continuous"/>
          <w:pgSz w:w="12240" w:h="15840"/>
          <w:pgMar w:top="1440" w:right="720" w:bottom="1440" w:left="720" w:header="720" w:footer="720" w:gutter="0"/>
          <w:cols w:num="2" w:space="720"/>
          <w:titlePg/>
          <w:docGrid w:linePitch="360"/>
        </w:sectPr>
      </w:pPr>
      <w:bookmarkStart w:id="67" w:name="_Toc431459502"/>
      <w:bookmarkStart w:id="68" w:name="_Toc507239505"/>
      <w:r>
        <w:t xml:space="preserve">B priedas – saugos </w:t>
      </w:r>
      <w:bookmarkEnd w:id="67"/>
      <w:bookmarkEnd w:id="68"/>
      <w:r>
        <w:t>priemonės</w:t>
      </w:r>
    </w:p>
    <w:p w14:paraId="7011B580" w14:textId="0F32FA7F" w:rsidR="00943C98" w:rsidRDefault="00943C98" w:rsidP="00943C98">
      <w:pPr>
        <w:pStyle w:val="ProductList-Body"/>
        <w:ind w:left="360"/>
      </w:pPr>
    </w:p>
    <w:p w14:paraId="726CED74" w14:textId="1F4C6A49" w:rsidR="00943C98" w:rsidRDefault="00943C98" w:rsidP="00943C98">
      <w:pPr>
        <w:pStyle w:val="ProductList-SubSubSectionHeading"/>
        <w:outlineLvl w:val="1"/>
      </w:pPr>
      <w:bookmarkStart w:id="69" w:name="_Toc507768549"/>
      <w:bookmarkStart w:id="70" w:name="_Toc20720004"/>
      <w:r>
        <w:t>Aprėptis</w:t>
      </w:r>
      <w:bookmarkEnd w:id="69"/>
      <w:bookmarkEnd w:id="70"/>
    </w:p>
    <w:p w14:paraId="0E9252CF" w14:textId="77777777" w:rsidR="00FB5F24" w:rsidRPr="00931AE7" w:rsidRDefault="00FB5F24" w:rsidP="00FB5F24">
      <w:pPr>
        <w:pStyle w:val="ProductList-Body"/>
      </w:pPr>
      <w:r>
        <w:t xml:space="preserve">Šiame skyriuje („Duomenų apsaugos sąlygos“) pateiktos sąlygos taikomos visoms Internete teikiamoms paslaugoms, išskyrus „Bing Maps Mobile Asset Management Platform“, „Bing Maps Transactions and Users“, „Bing Search Services“, „GitHub Enterprise“, „LinkedIn Sales Navigator“, „Microsoft Azure Stack“, „Microsoft Graph data connect for ISVs“, „Microsoft Genomics“ ir „Visual Studio App Center“, kurioms taikomos su privatumu ir sauga susijusios sąlygos, nurodytos </w:t>
      </w:r>
      <w:hyperlink w:anchor="_top" w:tooltip="Konkrečioms Internete teikiamoms paslaugoms taikomos sąlygos" w:history="1">
        <w:r>
          <w:rPr>
            <w:rStyle w:val="Hyperlink"/>
          </w:rPr>
          <w:t>Konkrečioms Internete teikiamoms paslaugoms taikomose sąlygose</w:t>
        </w:r>
      </w:hyperlink>
      <w:r>
        <w:t>.</w:t>
      </w:r>
    </w:p>
    <w:p w14:paraId="09631C6E" w14:textId="77777777" w:rsidR="00943C98" w:rsidRDefault="00943C98" w:rsidP="00943C98">
      <w:pPr>
        <w:pStyle w:val="ProductList-Body"/>
      </w:pPr>
    </w:p>
    <w:p w14:paraId="3A466DCB" w14:textId="77777777" w:rsidR="00943C98" w:rsidRDefault="00943C98" w:rsidP="00943C98">
      <w:pPr>
        <w:pStyle w:val="ProductList-Body"/>
      </w:pPr>
      <w:r>
        <w:t>Peržiūros versijose gali veikti mažiau saugos užtikrinimo priemonių arba jos gali skirtis nuo tų, kurios paprastai veikia Internete teikiamose paslaugose. Jei nenurodyta kitaip, Peržiūros versijos į atitinkamos Internete teikiamos paslaugos SLA neįtrauktos ir Klientas neturėtų naudoti Peržiūros versijų Asmeniniams duomenims ar kitiems duomenims, kuriems taikomi teisiniai ar reglamentiniai atitikties reikalavimai, tvarkyti. Peržiūros versijoms netaikomos tolesnės šio skyriaus („Duomenų apsaugos sąlygos“) sąlygos. Asmeninių duomenų tvarkymas; BDAR, duomenų sauga ir HIPPA verslo partneris.</w:t>
      </w:r>
    </w:p>
    <w:p w14:paraId="3AEEE9AD" w14:textId="77777777" w:rsidR="00943C98" w:rsidRDefault="00943C98" w:rsidP="00943C98">
      <w:pPr>
        <w:pStyle w:val="ProductList-Body"/>
      </w:pPr>
    </w:p>
    <w:p w14:paraId="50E0F503" w14:textId="77777777" w:rsidR="00B3380E" w:rsidRDefault="00550BA8" w:rsidP="00B3380E">
      <w:pPr>
        <w:pStyle w:val="ProductList-Body"/>
      </w:pPr>
      <w:hyperlink w:anchor="_top" w:tooltip="1 priedas" w:history="1">
        <w:r w:rsidR="00B3380E">
          <w:rPr>
            <w:rStyle w:val="Hyperlink"/>
          </w:rPr>
          <w:t>1 priede</w:t>
        </w:r>
      </w:hyperlink>
      <w:r w:rsidR="00B3380E">
        <w:t xml:space="preserve"> įtrauktos sąlygos, taikomos Profesionalioms paslaugoms, įskaitant Profesionalių paslaugų duomenų ir Asmeninių duomenų privatumą bei saugą, susijusius su tų paslaugų teikimu. Todėl šio skyriaus („Duomenų apsaugos sąlygos“) sąlygos teikiant Profesionalias paslaugas netaikomos, nebent nurodyta kitaip </w:t>
      </w:r>
      <w:hyperlink w:anchor="_top" w:tooltip="1 priedas" w:history="1">
        <w:r w:rsidR="00B3380E">
          <w:rPr>
            <w:rStyle w:val="Hyperlink"/>
          </w:rPr>
          <w:t>1 priede</w:t>
        </w:r>
      </w:hyperlink>
      <w:r w:rsidR="00B3380E">
        <w:t>.</w:t>
      </w:r>
    </w:p>
    <w:p w14:paraId="36554677" w14:textId="77777777" w:rsidR="00943C98" w:rsidRDefault="00943C98" w:rsidP="00943C98">
      <w:pPr>
        <w:pStyle w:val="ProductList-Body"/>
      </w:pPr>
    </w:p>
    <w:p w14:paraId="007D229E" w14:textId="77777777" w:rsidR="00943C98" w:rsidRDefault="00943C98" w:rsidP="00943C98">
      <w:pPr>
        <w:pStyle w:val="ProductList-SubSubSectionHeading"/>
        <w:outlineLvl w:val="1"/>
      </w:pPr>
      <w:bookmarkStart w:id="71" w:name="_Toc507768550"/>
      <w:bookmarkStart w:id="72" w:name="_Toc20720005"/>
      <w:r>
        <w:t>Kliento duomenų tvarkymas; nuosavybė</w:t>
      </w:r>
      <w:bookmarkEnd w:id="71"/>
      <w:bookmarkEnd w:id="72"/>
    </w:p>
    <w:p w14:paraId="5BA5C3A4" w14:textId="77777777" w:rsidR="00943C98" w:rsidRDefault="00943C98" w:rsidP="00943C98">
      <w:pPr>
        <w:pStyle w:val="ProductList-Body"/>
      </w:pPr>
      <w:r>
        <w:t>Kliento duomenys bus naudojami ar kitaip tvarkomi tik siekiant Klientui teikti Internete teikiamas paslaugas, įskaitant tikslus, suderinamus su tokių paslaugų teikimu. „Microsoft“ nenaudos ar kitaip netvarkys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014F45EC" w14:textId="77777777" w:rsidR="00943C98" w:rsidRDefault="00943C98" w:rsidP="00943C98">
      <w:pPr>
        <w:pStyle w:val="ProductList-Body"/>
      </w:pPr>
    </w:p>
    <w:p w14:paraId="7BC6DC1A" w14:textId="77777777" w:rsidR="00B3380E" w:rsidRDefault="00B3380E" w:rsidP="00B3380E">
      <w:pPr>
        <w:pStyle w:val="ProductList-SubSubSectionHeading"/>
        <w:outlineLvl w:val="1"/>
      </w:pPr>
      <w:bookmarkStart w:id="73" w:name="_Toc507768551"/>
      <w:bookmarkStart w:id="74" w:name="_Toc6563800"/>
      <w:bookmarkStart w:id="75" w:name="_Toc8395011"/>
      <w:bookmarkStart w:id="76" w:name="_Toc13858350"/>
      <w:bookmarkStart w:id="77" w:name="_Toc20720006"/>
      <w:r>
        <w:t>Kliento duomenų</w:t>
      </w:r>
      <w:bookmarkEnd w:id="73"/>
      <w:bookmarkEnd w:id="74"/>
      <w:bookmarkEnd w:id="75"/>
      <w:r>
        <w:t xml:space="preserve"> ir asmeninių duomenų atskleidimas</w:t>
      </w:r>
      <w:bookmarkEnd w:id="76"/>
      <w:bookmarkEnd w:id="77"/>
    </w:p>
    <w:p w14:paraId="16F6DCE4" w14:textId="77777777" w:rsidR="00B3380E" w:rsidRDefault="00B3380E" w:rsidP="00B3380E">
      <w:pPr>
        <w:pStyle w:val="ProductList-Body"/>
        <w:spacing w:after="120"/>
      </w:pPr>
      <w:r>
        <w:t xml:space="preserve">„Microsoft“ neatskleis Kliento duomenų ar Asmeninių duomenų už bendrovės „Microsoft“, jai pavaldžių filialų ir su ja susijusių įmonių ribų, nebent (1) tai padaryti nurodytų Klientas, (2) tai būtų numatyta OST arba (3) to būtų reikalaujama pagal įstatymus. </w:t>
      </w:r>
    </w:p>
    <w:p w14:paraId="1784CBA8" w14:textId="77777777" w:rsidR="00B3380E" w:rsidRDefault="00B3380E" w:rsidP="00B3380E">
      <w:pPr>
        <w:pStyle w:val="ProductList-Body"/>
        <w:spacing w:after="120"/>
      </w:pPr>
      <w:r>
        <w:t>„Microsoft“ neatskleis Kliento duomenų ar Asmeninių duomenų teisėsaugos institucijoms, jei to nebus reikalaujama pagal įstatymus. Jei į „Microsoft“ kreipsis teisėsaugos institucija ir prašytų pateikti Kliento duomenis arba Asmeninius duomenis, „Microsoft“ bandys nurodyti teisėsaugos institucijai tų duomenų užklausą pateikti tiesiai Klientui. Jei Kliento duomenys arba Asmeniniai duomenys teisėsaugos institucijai bus atskleisti priverstinai, „Microsoft“ nedelsdama praneš apie tai Klientui ir pateiks reikalavimo kopiją, jei toks veiksmas nebus laikomas neteisėtu.</w:t>
      </w:r>
    </w:p>
    <w:p w14:paraId="5C85A1AE" w14:textId="77777777" w:rsidR="00B3380E" w:rsidRDefault="00B3380E" w:rsidP="00B3380E">
      <w:pPr>
        <w:pStyle w:val="ProductList-Body"/>
        <w:spacing w:after="120"/>
      </w:pPr>
      <w:r>
        <w:t>Gavusi bet kurios kitos trečiosios šalies užklausą pateikti Kliento duomenis arba Asmeninius duomenis, „Microsoft“ nedelsdama praneš apie tai Klientui, jei tai padaryti nebus draudžiama pagal įstatymus. „Microsoft“ atmes visus prašymus, nebent to būtų reikalaujama pagal įstatymus. Jei užklausa yra tinkama, „Microsoft“ stengsis nurodyti trečiajai šaliai, kad duomenų prašytų tiesiai iš Kliento.</w:t>
      </w:r>
    </w:p>
    <w:p w14:paraId="7BEA1AEB" w14:textId="0D986C27" w:rsidR="00943C98" w:rsidRDefault="00B3380E" w:rsidP="00B3380E">
      <w:pPr>
        <w:pStyle w:val="ProductList-Body"/>
        <w:spacing w:after="120"/>
      </w:pPr>
      <w:r>
        <w:t>„Microsoft“ nesuteiks jokiai trečiajai šaliai: (a) tiesioginės, netiesioginės, bendrosios arba neribotos prieigos prie Kliento duomenų arba Asmeninių duomenų, (b) platformos šifravimo raktų, naudojamų Kliento duomenims arba Asmeniniams duomenims apsaugoti, taip pat tokio šifravimo atskleidimo galimybės arba (c) prieigos prie Kliento duomenų arba Asmeninių duomenų, jei „Microsoft“ bus žinoma, kad tie duomenys bus naudojami ne trečiosios šalies užklausoje nurodytais tikslais</w:t>
      </w:r>
      <w:r w:rsidR="00943C98">
        <w:t xml:space="preserve">. </w:t>
      </w:r>
    </w:p>
    <w:p w14:paraId="5F17957E" w14:textId="77777777" w:rsidR="00943C98" w:rsidRDefault="00943C98" w:rsidP="00943C98">
      <w:pPr>
        <w:pStyle w:val="ProductList-Body"/>
      </w:pPr>
      <w:r>
        <w:t xml:space="preserve">Be to, kas nurodyta, „Microsoft“ gali pateikti trečiajai šaliai pagrindinę Kliento kontaktinę informaciją. </w:t>
      </w:r>
    </w:p>
    <w:p w14:paraId="26CEE0CF" w14:textId="77777777" w:rsidR="00943C98" w:rsidRDefault="00943C98" w:rsidP="00943C98">
      <w:pPr>
        <w:pStyle w:val="ProductList-Body"/>
      </w:pPr>
    </w:p>
    <w:p w14:paraId="69933D76" w14:textId="77777777" w:rsidR="00943C98" w:rsidRDefault="00943C98" w:rsidP="007577B1">
      <w:pPr>
        <w:pStyle w:val="ProductList-SubSubSectionHeading"/>
        <w:keepNext/>
        <w:outlineLvl w:val="1"/>
      </w:pPr>
      <w:bookmarkStart w:id="78" w:name="_Toc507768552"/>
      <w:bookmarkStart w:id="79" w:name="_Toc20720007"/>
      <w:r>
        <w:lastRenderedPageBreak/>
        <w:t>Asmeninių duomenų tvarkymas; BDAR</w:t>
      </w:r>
      <w:bookmarkEnd w:id="78"/>
      <w:bookmarkEnd w:id="79"/>
    </w:p>
    <w:p w14:paraId="50A9D705" w14:textId="77777777" w:rsidR="00943C98" w:rsidRDefault="00943C98" w:rsidP="00943C98">
      <w:pPr>
        <w:pStyle w:val="ProductList-Body"/>
      </w:pPr>
      <w:r>
        <w:t>Naudojant Internete teikiamas paslaugas Kliento arba jo vardu įmonei „Microsoft“ pateikti Asmeniniai duomenys taip pat yra Kliento duomenys. Klientui naudojant Internete teikiamas paslaugas, taip pat gali būti generuojami supseudoniminti identifikatoriai, kurie taip pat yra Asmeniniai 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1EAABE06" w14:textId="77777777" w:rsidR="00943C98" w:rsidRDefault="00943C98" w:rsidP="00943C98">
      <w:pPr>
        <w:pStyle w:val="ProductList-Body"/>
      </w:pPr>
    </w:p>
    <w:p w14:paraId="1748B28A" w14:textId="77777777" w:rsidR="00943C98" w:rsidRPr="004C41FC" w:rsidRDefault="00943C98" w:rsidP="00943C98">
      <w:pPr>
        <w:pStyle w:val="ProductList-Body"/>
        <w:keepNext/>
        <w:ind w:left="187"/>
        <w:outlineLvl w:val="2"/>
      </w:pPr>
      <w:r>
        <w:rPr>
          <w:b/>
          <w:bCs/>
          <w:color w:val="0072C6"/>
        </w:rPr>
        <w:t>Tvarkytojo ir valdytojo vaidmenys bei pareigos</w:t>
      </w:r>
    </w:p>
    <w:p w14:paraId="5AF6211D" w14:textId="77777777" w:rsidR="00943C98" w:rsidRDefault="00943C98" w:rsidP="00943C98">
      <w:pPr>
        <w:pStyle w:val="ProductList-Body"/>
        <w:ind w:left="158"/>
      </w:pPr>
      <w:r>
        <w:t>Klientas ir „Microsoft“ susitaria, kad Klientas yra Asmeninių duomenų valdytojas, o įmonė „Microsoft“ yra tokių duomenų tvarkytoja, išskyrus tuos atvejus, kai (a) Klientas veikia kaip Asmeninių duomenų tvarkytojas, kuriuo atveju „Microsoft“ yra antrinė tvarkytoja, arba (b) Konkrečioms Internete teikiamoms paslaugoms taikomose sąlygose nurodyta kitaip. „Microsoft“ Asmeninius duomenis tvarkys tik pagal Kliento dokumentais patvirtintus nurodymus. Klientas sutinka, kad jo bendrojo licencijavimo sutartis (įskaitant OST) kartu su informacija apie tai, kaip Klientas naudoja ir konfigūruoja Internete teikiamų paslaugų funkcijas,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2F612C3B" w14:textId="77777777" w:rsidR="00943C98" w:rsidRDefault="00943C98" w:rsidP="00943C98">
      <w:pPr>
        <w:pStyle w:val="ProductList-Body"/>
        <w:ind w:left="158"/>
      </w:pPr>
    </w:p>
    <w:p w14:paraId="3DEA8CFB" w14:textId="77777777" w:rsidR="00943C98" w:rsidRPr="004C41FC" w:rsidRDefault="00943C98" w:rsidP="00943C98">
      <w:pPr>
        <w:pStyle w:val="ProductList-Body"/>
        <w:ind w:left="180"/>
        <w:outlineLvl w:val="2"/>
      </w:pPr>
      <w:r>
        <w:rPr>
          <w:b/>
          <w:bCs/>
          <w:color w:val="0072C6"/>
        </w:rPr>
        <w:t>Išsami informacija apie tvarkymą</w:t>
      </w:r>
    </w:p>
    <w:p w14:paraId="6A2F3FD7" w14:textId="77777777" w:rsidR="00943C98" w:rsidRDefault="00943C98" w:rsidP="00943C98">
      <w:pPr>
        <w:pStyle w:val="ProductList-Body"/>
        <w:ind w:left="158"/>
      </w:pPr>
      <w:r>
        <w:t>Šalys patvirtina ir sutaria, kad:</w:t>
      </w:r>
    </w:p>
    <w:p w14:paraId="31B0FFF6" w14:textId="77777777" w:rsidR="00943C98" w:rsidRDefault="00943C98" w:rsidP="00074BE6">
      <w:pPr>
        <w:pStyle w:val="ProductList-Body"/>
        <w:numPr>
          <w:ilvl w:val="0"/>
          <w:numId w:val="13"/>
        </w:numPr>
      </w:pPr>
      <w:r>
        <w:t>tvarkomi tik tie Asmeniniai duomenys, kurie patenka į BDAR aprėptį;</w:t>
      </w:r>
    </w:p>
    <w:p w14:paraId="6E584693" w14:textId="77777777" w:rsidR="00943C98" w:rsidRDefault="00943C98" w:rsidP="00074BE6">
      <w:pPr>
        <w:pStyle w:val="ProductList-Body"/>
        <w:numPr>
          <w:ilvl w:val="0"/>
          <w:numId w:val="13"/>
        </w:numPr>
      </w:pPr>
      <w:r>
        <w:t>duomenų tvarkymas tęsis tol, kol Klientas turės teisę naudoti Internete teikiamas paslaugas ir tol, kol sutinkamai su Klientu nebus panaikinti ar grąžinti Asmeniniai duomenys;</w:t>
      </w:r>
    </w:p>
    <w:p w14:paraId="4B9856CF" w14:textId="77777777" w:rsidR="00943C98" w:rsidRDefault="00943C98" w:rsidP="00074BE6">
      <w:pPr>
        <w:pStyle w:val="ProductList-Body"/>
        <w:numPr>
          <w:ilvl w:val="0"/>
          <w:numId w:val="13"/>
        </w:numPr>
      </w:pPr>
      <w:r>
        <w:t>duomenų tvarkymo pobūdis ir tikslas turi būti teikti Internete teikiamas paslaugas pagal Kliento bendrojo licencijavimo sutartį;</w:t>
      </w:r>
    </w:p>
    <w:p w14:paraId="2E472223" w14:textId="77777777" w:rsidR="00943C98" w:rsidRDefault="00943C98" w:rsidP="00074BE6">
      <w:pPr>
        <w:pStyle w:val="ProductList-Body"/>
        <w:numPr>
          <w:ilvl w:val="0"/>
          <w:numId w:val="13"/>
        </w:numPr>
      </w:pPr>
      <w:r>
        <w:t>Internete teikiamų paslaugų teikimo metu tvarkomi Asmeniniai duomenys apima tik tuos duomenis, kurie aiškiai nurodyti BDAR 4 straipsnyje, ir</w:t>
      </w:r>
    </w:p>
    <w:p w14:paraId="79F55182" w14:textId="77777777" w:rsidR="00943C98" w:rsidRDefault="00943C98" w:rsidP="00074BE6">
      <w:pPr>
        <w:pStyle w:val="ProductList-Body"/>
        <w:numPr>
          <w:ilvl w:val="0"/>
          <w:numId w:val="13"/>
        </w:numPr>
        <w:ind w:left="922"/>
      </w:pPr>
      <w:r>
        <w:t>Duomenų subjektų kategorijos yra Kliento atstovai ir galutiniai vartotojai, pavyzdžiui, darbuotojai, rangovai, bendradarbiai ir klientai.</w:t>
      </w:r>
    </w:p>
    <w:p w14:paraId="5344DC4A" w14:textId="77777777" w:rsidR="00943C98" w:rsidRPr="00661C51" w:rsidRDefault="00943C98" w:rsidP="00943C98">
      <w:pPr>
        <w:pStyle w:val="ProductList-Body"/>
      </w:pPr>
    </w:p>
    <w:p w14:paraId="13C3EAA9" w14:textId="77777777" w:rsidR="00943C98" w:rsidRPr="004C41FC" w:rsidRDefault="00943C98" w:rsidP="00943C98">
      <w:pPr>
        <w:pStyle w:val="ProductList-Body"/>
        <w:ind w:left="180"/>
        <w:outlineLvl w:val="2"/>
      </w:pPr>
      <w:r>
        <w:rPr>
          <w:b/>
          <w:bCs/>
          <w:color w:val="0072C6"/>
        </w:rPr>
        <w:t>Duomenų subjektų teisės; pagalba dėl užklausų</w:t>
      </w:r>
    </w:p>
    <w:p w14:paraId="5E0E1ED3" w14:textId="77777777" w:rsidR="00943C98" w:rsidRDefault="00943C98" w:rsidP="00943C98">
      <w:pPr>
        <w:pStyle w:val="ProductList-Body"/>
        <w:ind w:left="180"/>
      </w:pPr>
      <w:r>
        <w:t>Laikydamasi Internete teikiamų paslaugų funkcionalumo ir savo duomenų tvarkytojos vaidmens, „Microsoft“ Klientui suteiks galimybę pasiekti duomenų subjektų Asmeninius duomenis ir įvykdyti duomenų subjektų užklausas dėl galimybės pasinaudoti viena ar keliomis BDAR reglamente nurodytomis teisėmis. „Microsoft“ įvykdys racionalias Kliento pateiktas užklausas, kad padėtų Klientui atsakyti į tokią duomenų subjekto užklausą. Jei „Microsoft“ gauna Kliento duomenų subjekto užklausą dėl galimybės pasinaudoti viena ar keliomis BDAR reglamente nurodytomis jam priklausančiomis teisėmis (jei tai susiję su Internete teikiama paslauga, kurios tvarkytoja ar antrinė tvarkytoja yra „Microsoft“), „Microsoft“ nukreipia duomenų subjekto užklausą tiesiogiai Klientui. Klientas privalės atsakyti į bet kokią tokią užklausą, įskaitant (kai reikia) Internete teikiamų paslaugų naudojimą. „Microsoft“ įvykdys racionalias Kliento pateiktas užklausas, kad padėtų Klientui atsakyti į tokią duomenų subjekto užklausą.</w:t>
      </w:r>
    </w:p>
    <w:p w14:paraId="5EC15ECA" w14:textId="77777777" w:rsidR="00943C98" w:rsidRDefault="00943C98" w:rsidP="00943C98">
      <w:pPr>
        <w:pStyle w:val="ProductList-Body"/>
        <w:ind w:left="180"/>
      </w:pPr>
    </w:p>
    <w:p w14:paraId="3B5E58EE" w14:textId="77777777" w:rsidR="00943C98" w:rsidRPr="00FC2D52" w:rsidRDefault="00943C98" w:rsidP="00943C98">
      <w:pPr>
        <w:pStyle w:val="ProductList-Body"/>
        <w:ind w:left="180"/>
        <w:outlineLvl w:val="2"/>
      </w:pPr>
      <w:r>
        <w:rPr>
          <w:b/>
          <w:color w:val="0072C6"/>
        </w:rPr>
        <w:t>Įrašai apie tvarkymo veiksmus</w:t>
      </w:r>
    </w:p>
    <w:p w14:paraId="2D866B5E" w14:textId="77777777" w:rsidR="00943C98" w:rsidRDefault="00943C98" w:rsidP="00943C98">
      <w:pPr>
        <w:pStyle w:val="ProductList-Body"/>
        <w:ind w:left="158"/>
      </w:pPr>
      <w:r>
        <w:t>„Microsoft“ saugos visus 30(2) Bendrojo duomenų apsaugos reglamento (BDAR) straipsnyje nurodytus reikiamus įrašus ir pateikęs prašymą klientas galės gauti prie jų prieigą asmeniniams duomenims apdoroti kliento vardu taikytinu mastu.</w:t>
      </w:r>
    </w:p>
    <w:p w14:paraId="18D1C4E0" w14:textId="77777777" w:rsidR="00943C98" w:rsidRPr="00302F7B" w:rsidRDefault="00943C98" w:rsidP="00943C98">
      <w:pPr>
        <w:pStyle w:val="ProductList-Body"/>
        <w:ind w:left="180"/>
      </w:pPr>
    </w:p>
    <w:p w14:paraId="427A830B" w14:textId="77777777" w:rsidR="00943C98" w:rsidRDefault="00943C98" w:rsidP="00943C98">
      <w:pPr>
        <w:pStyle w:val="ProductList-SubSubSectionHeading"/>
        <w:outlineLvl w:val="1"/>
      </w:pPr>
      <w:bookmarkStart w:id="80" w:name="_Toc507768553"/>
      <w:bookmarkStart w:id="81" w:name="_Toc20720008"/>
      <w:r>
        <w:t>Duomenų sauga</w:t>
      </w:r>
      <w:bookmarkEnd w:id="80"/>
      <w:bookmarkEnd w:id="81"/>
    </w:p>
    <w:p w14:paraId="7544A32A" w14:textId="77777777" w:rsidR="00943C98" w:rsidRPr="004C41FC" w:rsidRDefault="00943C98" w:rsidP="00943C98">
      <w:pPr>
        <w:pStyle w:val="ProductList-Body"/>
        <w:ind w:left="180"/>
        <w:outlineLvl w:val="2"/>
      </w:pPr>
      <w:r>
        <w:rPr>
          <w:b/>
          <w:bCs/>
          <w:color w:val="0072C6"/>
        </w:rPr>
        <w:t>Saugos praktika ir strategijos</w:t>
      </w:r>
    </w:p>
    <w:p w14:paraId="65348382" w14:textId="77777777" w:rsidR="00943C98" w:rsidRPr="00812D81" w:rsidRDefault="00943C98" w:rsidP="00943C98">
      <w:pPr>
        <w:pStyle w:val="ProductList-Body"/>
        <w:ind w:left="158"/>
      </w:pPr>
      <w:bookmarkStart w:id="82" w:name="_Hlk504328104"/>
      <w:r>
        <w:t>„Microsoft“ įgyvendins ir tvarkys atitinkamas technines bei organizacines priemones siekdama apsaugoti Kliento duomenis ir Asmeninius duomenis. Šios priemonės bus nurodytos „Microsoft“ saugos strategijoje. „Microsoft“ šią strategiją pateiks Klientui aprašydama Internete teikiamoms paslaugoms skirtus saugos valdiklius bei kitą informaciją, kurios pagrįstai prašo Klientas ir kuri susijusi su „Microsoft“ saugos praktika ir strategijomis.</w:t>
      </w:r>
    </w:p>
    <w:p w14:paraId="2AA5F8CE" w14:textId="77777777" w:rsidR="00943C98" w:rsidRPr="00812D81" w:rsidRDefault="00943C98" w:rsidP="00943C98">
      <w:pPr>
        <w:pStyle w:val="ProductList-Body"/>
        <w:ind w:left="158"/>
      </w:pPr>
    </w:p>
    <w:p w14:paraId="3C46C3DD" w14:textId="45C3D94E" w:rsidR="00943C98" w:rsidRDefault="00943C98" w:rsidP="00943C98">
      <w:pPr>
        <w:pStyle w:val="ProductList-Body"/>
        <w:ind w:left="158"/>
      </w:pPr>
      <w:r>
        <w:t xml:space="preserve">Be to, šios priemonės turi atitikti reikalavimus, nurodytus ISO 27001, ISO 27002 ir ISO 27018 standartuose. </w:t>
      </w:r>
      <w:bookmarkEnd w:id="82"/>
      <w:r>
        <w:t xml:space="preserve">Kiekviena Pagrindinė internete teikiama paslauga taip pat atitinka tolesnėje lentelėje nurodytus standartus ir bendrąsias nuostatas bei įgyvendina ir tvarko saugos priemones, išdėstytas </w:t>
      </w:r>
      <w:hyperlink w:anchor="AppendixB_SecurityMeasures" w:tooltip="B priede" w:history="1">
        <w:r>
          <w:rPr>
            <w:rStyle w:val="Hyperlink"/>
          </w:rPr>
          <w:t>B priede</w:t>
        </w:r>
      </w:hyperlink>
      <w:r>
        <w:t xml:space="preserve"> (Kliento duomenimis apsaugoti).</w:t>
      </w:r>
    </w:p>
    <w:p w14:paraId="01D4C4A3" w14:textId="77777777" w:rsidR="00943C98" w:rsidRDefault="00943C98" w:rsidP="00943C98">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2412D" w:rsidRPr="00C62FB6" w14:paraId="0631F498" w14:textId="77777777" w:rsidTr="0032412D">
        <w:trPr>
          <w:tblHeader/>
        </w:trPr>
        <w:tc>
          <w:tcPr>
            <w:tcW w:w="2880" w:type="dxa"/>
            <w:shd w:val="clear" w:color="auto" w:fill="0072C6"/>
            <w:vAlign w:val="center"/>
          </w:tcPr>
          <w:p w14:paraId="66EF5BB8" w14:textId="77777777" w:rsidR="0032412D" w:rsidRPr="00231971" w:rsidRDefault="0032412D" w:rsidP="0032412D">
            <w:pPr>
              <w:pStyle w:val="ProductList-Body"/>
              <w:rPr>
                <w:color w:val="FFFFFF" w:themeColor="background1"/>
                <w:sz w:val="16"/>
                <w:szCs w:val="16"/>
              </w:rPr>
            </w:pPr>
            <w:r>
              <w:rPr>
                <w:color w:val="FFFFFF" w:themeColor="background1"/>
                <w:sz w:val="16"/>
                <w:szCs w:val="16"/>
              </w:rPr>
              <w:t>Internete teikiamos paslaugos</w:t>
            </w:r>
          </w:p>
        </w:tc>
        <w:tc>
          <w:tcPr>
            <w:tcW w:w="1728" w:type="dxa"/>
            <w:shd w:val="clear" w:color="auto" w:fill="0072C6"/>
            <w:vAlign w:val="center"/>
          </w:tcPr>
          <w:p w14:paraId="079EA07A"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1 II tipas</w:t>
            </w:r>
          </w:p>
        </w:tc>
        <w:tc>
          <w:tcPr>
            <w:tcW w:w="1710" w:type="dxa"/>
            <w:shd w:val="clear" w:color="auto" w:fill="0072C6"/>
            <w:vAlign w:val="center"/>
          </w:tcPr>
          <w:p w14:paraId="6B7F1ABF"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2 II tipas</w:t>
            </w:r>
          </w:p>
        </w:tc>
      </w:tr>
      <w:tr w:rsidR="0032412D" w:rsidRPr="00C62FB6" w14:paraId="7582D82C" w14:textId="77777777" w:rsidTr="0032412D">
        <w:trPr>
          <w:trHeight w:val="288"/>
        </w:trPr>
        <w:tc>
          <w:tcPr>
            <w:tcW w:w="2880" w:type="dxa"/>
            <w:vAlign w:val="center"/>
          </w:tcPr>
          <w:p w14:paraId="45813194" w14:textId="77777777" w:rsidR="0032412D" w:rsidRPr="00231971" w:rsidRDefault="0032412D" w:rsidP="0032412D">
            <w:pPr>
              <w:pStyle w:val="ProductList-Body"/>
              <w:rPr>
                <w:sz w:val="16"/>
                <w:szCs w:val="16"/>
              </w:rPr>
            </w:pPr>
            <w:r>
              <w:rPr>
                <w:sz w:val="16"/>
                <w:szCs w:val="16"/>
              </w:rPr>
              <w:t>„Office 365“ paslaugos</w:t>
            </w:r>
          </w:p>
        </w:tc>
        <w:tc>
          <w:tcPr>
            <w:tcW w:w="1728" w:type="dxa"/>
            <w:vAlign w:val="center"/>
          </w:tcPr>
          <w:p w14:paraId="0857C3C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29FD4D1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12B54286" w14:textId="77777777" w:rsidTr="0032412D">
        <w:trPr>
          <w:trHeight w:val="288"/>
        </w:trPr>
        <w:tc>
          <w:tcPr>
            <w:tcW w:w="2880" w:type="dxa"/>
            <w:vAlign w:val="center"/>
          </w:tcPr>
          <w:p w14:paraId="37ABFD02" w14:textId="77777777" w:rsidR="0032412D" w:rsidRPr="00231971" w:rsidRDefault="0032412D" w:rsidP="0032412D">
            <w:pPr>
              <w:pStyle w:val="ProductList-Body"/>
              <w:rPr>
                <w:sz w:val="16"/>
                <w:szCs w:val="16"/>
              </w:rPr>
            </w:pPr>
            <w:r>
              <w:rPr>
                <w:sz w:val="16"/>
                <w:szCs w:val="16"/>
              </w:rPr>
              <w:t>„Microsoft Dynamics 365“ pagrindinės paslaugos</w:t>
            </w:r>
          </w:p>
        </w:tc>
        <w:tc>
          <w:tcPr>
            <w:tcW w:w="1728" w:type="dxa"/>
            <w:vAlign w:val="center"/>
          </w:tcPr>
          <w:p w14:paraId="5C15F44A"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5149AE6C"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3774252F" w14:textId="77777777" w:rsidTr="0032412D">
        <w:trPr>
          <w:trHeight w:val="288"/>
        </w:trPr>
        <w:tc>
          <w:tcPr>
            <w:tcW w:w="2880" w:type="dxa"/>
            <w:vAlign w:val="center"/>
          </w:tcPr>
          <w:p w14:paraId="4EC5C7A0" w14:textId="77777777" w:rsidR="0032412D" w:rsidRPr="00231971" w:rsidRDefault="0032412D" w:rsidP="0032412D">
            <w:pPr>
              <w:pStyle w:val="ProductList-Body"/>
              <w:rPr>
                <w:sz w:val="16"/>
                <w:szCs w:val="16"/>
              </w:rPr>
            </w:pPr>
            <w:r>
              <w:rPr>
                <w:sz w:val="16"/>
                <w:szCs w:val="16"/>
              </w:rPr>
              <w:t>„Microsoft Azure“ pagrindinės paslaugos</w:t>
            </w:r>
          </w:p>
        </w:tc>
        <w:tc>
          <w:tcPr>
            <w:tcW w:w="1728" w:type="dxa"/>
            <w:vAlign w:val="center"/>
          </w:tcPr>
          <w:p w14:paraId="148820C4" w14:textId="77777777" w:rsidR="0032412D" w:rsidRPr="004C41FC" w:rsidRDefault="0032412D" w:rsidP="0032412D">
            <w:pPr>
              <w:pStyle w:val="ProductList-Body"/>
            </w:pPr>
            <w:r>
              <w:rPr>
                <w:color w:val="000000" w:themeColor="text1"/>
                <w:sz w:val="16"/>
                <w:szCs w:val="16"/>
              </w:rPr>
              <w:t>Kinta**</w:t>
            </w:r>
          </w:p>
        </w:tc>
        <w:tc>
          <w:tcPr>
            <w:tcW w:w="1710" w:type="dxa"/>
            <w:vAlign w:val="center"/>
          </w:tcPr>
          <w:p w14:paraId="455DB84C" w14:textId="77777777" w:rsidR="0032412D" w:rsidRPr="00231971" w:rsidRDefault="0032412D" w:rsidP="0032412D">
            <w:pPr>
              <w:pStyle w:val="ProductList-Body"/>
              <w:rPr>
                <w:color w:val="000000" w:themeColor="text1"/>
                <w:sz w:val="16"/>
                <w:szCs w:val="16"/>
              </w:rPr>
            </w:pPr>
            <w:r>
              <w:rPr>
                <w:color w:val="000000" w:themeColor="text1"/>
                <w:sz w:val="16"/>
                <w:szCs w:val="16"/>
              </w:rPr>
              <w:t>Kinta**</w:t>
            </w:r>
          </w:p>
        </w:tc>
      </w:tr>
      <w:tr w:rsidR="0032412D" w:rsidRPr="00C62FB6" w14:paraId="3A8EA1F2" w14:textId="77777777" w:rsidTr="0032412D">
        <w:trPr>
          <w:trHeight w:val="288"/>
        </w:trPr>
        <w:tc>
          <w:tcPr>
            <w:tcW w:w="2880" w:type="dxa"/>
            <w:vAlign w:val="center"/>
          </w:tcPr>
          <w:p w14:paraId="7DC3534A" w14:textId="77777777" w:rsidR="0032412D" w:rsidRPr="00231971" w:rsidRDefault="0032412D" w:rsidP="0032412D">
            <w:pPr>
              <w:pStyle w:val="ProductList-Body"/>
              <w:rPr>
                <w:sz w:val="16"/>
                <w:szCs w:val="16"/>
              </w:rPr>
            </w:pPr>
            <w:r>
              <w:rPr>
                <w:sz w:val="16"/>
                <w:szCs w:val="16"/>
              </w:rPr>
              <w:t>„Microsoft Cloud App Security“</w:t>
            </w:r>
          </w:p>
        </w:tc>
        <w:tc>
          <w:tcPr>
            <w:tcW w:w="1728" w:type="dxa"/>
            <w:vAlign w:val="center"/>
          </w:tcPr>
          <w:p w14:paraId="495F283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6296498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6BB0E32" w14:textId="77777777" w:rsidTr="0032412D">
        <w:trPr>
          <w:trHeight w:val="288"/>
        </w:trPr>
        <w:tc>
          <w:tcPr>
            <w:tcW w:w="2880" w:type="dxa"/>
            <w:vAlign w:val="center"/>
          </w:tcPr>
          <w:p w14:paraId="0CE790B7" w14:textId="77777777" w:rsidR="0032412D" w:rsidRPr="00231971" w:rsidRDefault="0032412D" w:rsidP="0032412D">
            <w:pPr>
              <w:pStyle w:val="ProductList-Body"/>
              <w:rPr>
                <w:sz w:val="16"/>
                <w:szCs w:val="16"/>
              </w:rPr>
            </w:pPr>
            <w:r>
              <w:rPr>
                <w:sz w:val="16"/>
                <w:szCs w:val="16"/>
              </w:rPr>
              <w:lastRenderedPageBreak/>
              <w:t>„Microsoft Intune“ internete teikiamos paslaugos</w:t>
            </w:r>
          </w:p>
        </w:tc>
        <w:tc>
          <w:tcPr>
            <w:tcW w:w="1728" w:type="dxa"/>
            <w:vAlign w:val="center"/>
          </w:tcPr>
          <w:p w14:paraId="2AA7811E"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77111E0F"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962737" w:rsidRPr="00C62FB6" w14:paraId="67958AF2" w14:textId="77777777" w:rsidTr="0032412D">
        <w:trPr>
          <w:trHeight w:val="288"/>
        </w:trPr>
        <w:tc>
          <w:tcPr>
            <w:tcW w:w="2880" w:type="dxa"/>
            <w:vAlign w:val="center"/>
          </w:tcPr>
          <w:p w14:paraId="311C91F8" w14:textId="5A918DB5" w:rsidR="00962737" w:rsidRPr="00231971" w:rsidRDefault="00962737" w:rsidP="00962737">
            <w:pPr>
              <w:pStyle w:val="ProductList-Body"/>
              <w:rPr>
                <w:sz w:val="16"/>
                <w:szCs w:val="16"/>
              </w:rPr>
            </w:pPr>
            <w:r>
              <w:rPr>
                <w:sz w:val="16"/>
                <w:szCs w:val="16"/>
              </w:rPr>
              <w:t>„Microsoft Power Platform“ pagrindinės paslaugos</w:t>
            </w:r>
          </w:p>
        </w:tc>
        <w:tc>
          <w:tcPr>
            <w:tcW w:w="1728" w:type="dxa"/>
            <w:vAlign w:val="center"/>
          </w:tcPr>
          <w:p w14:paraId="3018AFF6" w14:textId="3074EF8D" w:rsidR="00962737" w:rsidRPr="00231971" w:rsidRDefault="00962737" w:rsidP="00962737">
            <w:pPr>
              <w:pStyle w:val="ProductList-Body"/>
              <w:rPr>
                <w:color w:val="000000" w:themeColor="text1"/>
                <w:sz w:val="16"/>
                <w:szCs w:val="16"/>
              </w:rPr>
            </w:pPr>
            <w:r>
              <w:rPr>
                <w:color w:val="000000" w:themeColor="text1"/>
                <w:sz w:val="16"/>
                <w:szCs w:val="16"/>
              </w:rPr>
              <w:t>Taip</w:t>
            </w:r>
          </w:p>
        </w:tc>
        <w:tc>
          <w:tcPr>
            <w:tcW w:w="1710" w:type="dxa"/>
            <w:vAlign w:val="center"/>
          </w:tcPr>
          <w:p w14:paraId="3E23342D" w14:textId="2F235912" w:rsidR="00962737" w:rsidRPr="00231971" w:rsidRDefault="00962737" w:rsidP="00962737">
            <w:pPr>
              <w:pStyle w:val="ProductList-Body"/>
              <w:rPr>
                <w:color w:val="000000" w:themeColor="text1"/>
                <w:sz w:val="16"/>
                <w:szCs w:val="16"/>
              </w:rPr>
            </w:pPr>
            <w:r>
              <w:rPr>
                <w:color w:val="000000" w:themeColor="text1"/>
                <w:sz w:val="16"/>
                <w:szCs w:val="16"/>
              </w:rPr>
              <w:t>Taip</w:t>
            </w:r>
          </w:p>
        </w:tc>
      </w:tr>
      <w:tr w:rsidR="0032412D" w:rsidRPr="00C62FB6" w14:paraId="0E217D66" w14:textId="77777777" w:rsidTr="0032412D">
        <w:trPr>
          <w:trHeight w:val="288"/>
        </w:trPr>
        <w:tc>
          <w:tcPr>
            <w:tcW w:w="2880" w:type="dxa"/>
            <w:vAlign w:val="center"/>
          </w:tcPr>
          <w:p w14:paraId="6F0055A1" w14:textId="40E5F7D7" w:rsidR="0032412D" w:rsidRPr="00231971" w:rsidRDefault="0032412D" w:rsidP="0032412D">
            <w:pPr>
              <w:pStyle w:val="ProductList-Body"/>
              <w:rPr>
                <w:sz w:val="16"/>
                <w:szCs w:val="16"/>
              </w:rPr>
            </w:pPr>
            <w:r>
              <w:rPr>
                <w:sz w:val="16"/>
                <w:szCs w:val="16"/>
              </w:rPr>
              <w:t>„</w:t>
            </w:r>
            <w:r w:rsidR="00B3380E">
              <w:rPr>
                <w:sz w:val="16"/>
                <w:szCs w:val="16"/>
              </w:rPr>
              <w:t>Microsoft</w:t>
            </w:r>
            <w:r>
              <w:rPr>
                <w:sz w:val="16"/>
                <w:szCs w:val="16"/>
              </w:rPr>
              <w:t>“ sargybos patobulintos apsaugos nuo grėsmių paslaugos</w:t>
            </w:r>
          </w:p>
        </w:tc>
        <w:tc>
          <w:tcPr>
            <w:tcW w:w="1728" w:type="dxa"/>
            <w:vAlign w:val="center"/>
          </w:tcPr>
          <w:p w14:paraId="7AE1FB05" w14:textId="77777777" w:rsidR="0032412D" w:rsidRDefault="0032412D" w:rsidP="0032412D">
            <w:pPr>
              <w:pStyle w:val="ProductList-Body"/>
              <w:rPr>
                <w:color w:val="000000" w:themeColor="text1"/>
                <w:sz w:val="16"/>
                <w:szCs w:val="16"/>
              </w:rPr>
            </w:pPr>
            <w:r>
              <w:rPr>
                <w:color w:val="000000" w:themeColor="text1"/>
                <w:sz w:val="16"/>
                <w:szCs w:val="16"/>
              </w:rPr>
              <w:t>Ne</w:t>
            </w:r>
          </w:p>
        </w:tc>
        <w:tc>
          <w:tcPr>
            <w:tcW w:w="1710" w:type="dxa"/>
            <w:vAlign w:val="center"/>
          </w:tcPr>
          <w:p w14:paraId="4A67E0A2" w14:textId="77777777" w:rsidR="0032412D" w:rsidRDefault="0032412D" w:rsidP="0032412D">
            <w:pPr>
              <w:pStyle w:val="ProductList-Body"/>
              <w:rPr>
                <w:color w:val="000000" w:themeColor="text1"/>
                <w:sz w:val="16"/>
                <w:szCs w:val="16"/>
              </w:rPr>
            </w:pPr>
            <w:r>
              <w:rPr>
                <w:color w:val="000000" w:themeColor="text1"/>
                <w:sz w:val="16"/>
                <w:szCs w:val="16"/>
              </w:rPr>
              <w:t>Ne</w:t>
            </w:r>
          </w:p>
        </w:tc>
      </w:tr>
    </w:tbl>
    <w:p w14:paraId="3EA91BD4" w14:textId="1777831F" w:rsidR="004E3C9C" w:rsidRPr="004C41FC" w:rsidRDefault="004E3C9C" w:rsidP="004E3C9C">
      <w:pPr>
        <w:pStyle w:val="ProductList-Body"/>
        <w:ind w:left="720"/>
      </w:pPr>
      <w:r>
        <w:rPr>
          <w:i/>
          <w:iCs/>
          <w:color w:val="000000" w:themeColor="text1"/>
        </w:rPr>
        <w:t>*</w:t>
      </w:r>
      <w:r w:rsidR="003D09F9" w:rsidRPr="003D09F9">
        <w:rPr>
          <w:i/>
          <w:iCs/>
          <w:color w:val="000000" w:themeColor="text1"/>
        </w:rPr>
        <w:t xml:space="preserve"> </w:t>
      </w:r>
      <w:r w:rsidR="003D09F9">
        <w:rPr>
          <w:i/>
          <w:iCs/>
          <w:color w:val="000000" w:themeColor="text1"/>
        </w:rPr>
        <w:t xml:space="preserve">Neįtraukta </w:t>
      </w:r>
      <w:r w:rsidR="003D09F9">
        <w:rPr>
          <w:i/>
          <w:iCs/>
        </w:rPr>
        <w:t xml:space="preserve">„Microsoft Dynamics 365 Marketing”, </w:t>
      </w:r>
      <w:r w:rsidR="003D09F9">
        <w:rPr>
          <w:i/>
          <w:iCs/>
          <w:color w:val="000000" w:themeColor="text1"/>
        </w:rPr>
        <w:t>„Microsoft Dynamics 365 Talent” ir „Microsoft Dynamics 365 Talent: Onboard“</w:t>
      </w:r>
      <w:r>
        <w:rPr>
          <w:i/>
          <w:iCs/>
          <w:color w:val="000000" w:themeColor="text1"/>
        </w:rPr>
        <w:t>.</w:t>
      </w:r>
    </w:p>
    <w:p w14:paraId="228064F3" w14:textId="77777777" w:rsidR="00B03756" w:rsidRPr="00B03756" w:rsidRDefault="00B03756" w:rsidP="00B03756">
      <w:pPr>
        <w:pStyle w:val="ProductList-Body"/>
        <w:ind w:left="720"/>
        <w:rPr>
          <w:i/>
          <w:iCs/>
          <w:color w:val="000000" w:themeColor="text1"/>
        </w:rPr>
      </w:pPr>
      <w:r w:rsidRPr="00B03756">
        <w:rPr>
          <w:i/>
          <w:iCs/>
          <w:color w:val="000000" w:themeColor="text1"/>
        </w:rPr>
        <w:t>**</w:t>
      </w:r>
      <w:r>
        <w:rPr>
          <w:i/>
          <w:iCs/>
          <w:color w:val="000000" w:themeColor="text1"/>
        </w:rPr>
        <w:t>Dabartinė aprėptis išsamiai išdėstyta audito ataskaitoje, o jos santrauka yra „Microsoft“ patikimumo centre.</w:t>
      </w:r>
    </w:p>
    <w:p w14:paraId="1FAAEB6A" w14:textId="77777777" w:rsidR="00B03756" w:rsidRPr="00B03756" w:rsidRDefault="00B03756" w:rsidP="00B03756">
      <w:pPr>
        <w:pStyle w:val="ProductList-Body"/>
        <w:ind w:left="720"/>
        <w:rPr>
          <w:i/>
          <w:iCs/>
          <w:color w:val="000000" w:themeColor="text1"/>
        </w:rPr>
      </w:pPr>
    </w:p>
    <w:p w14:paraId="2F223F3A" w14:textId="77777777" w:rsidR="00943C98" w:rsidRDefault="00943C98" w:rsidP="00B03756">
      <w:pPr>
        <w:pStyle w:val="ProductList-Body"/>
        <w:ind w:left="158"/>
      </w:pPr>
      <w:r w:rsidRPr="00B03756">
        <w:rPr>
          <w:i/>
          <w:iCs/>
          <w:color w:val="000000" w:themeColor="text1"/>
        </w:rPr>
        <w:t>„Microsoft“ bet kada gali įtraukti pramonės ar valstybinių institucijų nustatytų standartų. „Microsoft“ nepašalins ISO 27001, ISO 27002, ISO</w:t>
      </w:r>
      <w:r>
        <w:t xml:space="preserve"> 27018 ar anksčiau lentelėje nurodytų standartų ir bendrųjų nuostatų, nebent jie pramonėje nebenaudojami arba pakeisti kita versija (jei yra).</w:t>
      </w:r>
    </w:p>
    <w:p w14:paraId="4FE05376" w14:textId="77777777" w:rsidR="00943C98" w:rsidRDefault="00943C98" w:rsidP="00943C98">
      <w:pPr>
        <w:pStyle w:val="ProductList-Body"/>
      </w:pPr>
    </w:p>
    <w:p w14:paraId="6BEEA2F7" w14:textId="77777777" w:rsidR="00943C98" w:rsidRPr="004C41FC" w:rsidRDefault="00943C98" w:rsidP="00943C98">
      <w:pPr>
        <w:pStyle w:val="ProductList-Body"/>
        <w:ind w:left="180"/>
        <w:outlineLvl w:val="2"/>
      </w:pPr>
      <w:r>
        <w:rPr>
          <w:b/>
          <w:color w:val="0072C6"/>
        </w:rPr>
        <w:t xml:space="preserve">Kliento </w:t>
      </w:r>
      <w:r>
        <w:rPr>
          <w:b/>
          <w:bCs/>
          <w:color w:val="0072C6"/>
        </w:rPr>
        <w:t>pareigos</w:t>
      </w:r>
    </w:p>
    <w:p w14:paraId="3CEEDA69" w14:textId="77777777" w:rsidR="00943C98" w:rsidRPr="00C62FB6" w:rsidRDefault="00943C98" w:rsidP="00943C98">
      <w:pPr>
        <w:pStyle w:val="ProductList-Body"/>
        <w:ind w:left="158"/>
      </w:pPr>
      <w:r>
        <w:t>Klientas išimtinai atsako už nepriklausomo sprendimo priėmimą dėl to, ar internete teikiamos paslaugos techninės ir organizacinės priemonės atitinka Kliento reikalavimus, įskaitant bet kokį su sauga susijusį įsipareigojimą pagal BDAR ar kitus taikytinus duomenų apsaugos įstatymus ir taisykles.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atsakingas už tai, kad kliento pateikiamiems arba valdomiems komponentams (pvz., įrenginiams, užregistruotiems su „Microsoft Intune“, arba „Microsoft Azure“ kliento virtualiam įrenginiui arba programai pritaikytiems įrenginiams) būtų nustatoma privatumo apsauga ir apsaugos priemonės bei jų laikomasi.</w:t>
      </w:r>
    </w:p>
    <w:p w14:paraId="323DD193" w14:textId="77777777" w:rsidR="00943C98" w:rsidRDefault="00943C98" w:rsidP="00943C98">
      <w:pPr>
        <w:pStyle w:val="ProductList-Body"/>
      </w:pPr>
    </w:p>
    <w:p w14:paraId="089DCFAB" w14:textId="77777777" w:rsidR="00943C98" w:rsidRPr="004C41FC" w:rsidRDefault="00943C98" w:rsidP="00943C98">
      <w:pPr>
        <w:pStyle w:val="ProductList-Body"/>
        <w:ind w:left="180"/>
        <w:outlineLvl w:val="2"/>
      </w:pPr>
      <w:r>
        <w:rPr>
          <w:b/>
          <w:bCs/>
          <w:color w:val="0072C6"/>
        </w:rPr>
        <w:t>Audito nuostatų laikymasis</w:t>
      </w:r>
    </w:p>
    <w:p w14:paraId="29348FBD" w14:textId="77777777" w:rsidR="00943C98" w:rsidRPr="00C62FB6" w:rsidRDefault="00943C98" w:rsidP="00943C98">
      <w:pPr>
        <w:pStyle w:val="ProductList-Body"/>
        <w:ind w:left="158"/>
      </w:pPr>
      <w:r>
        <w:t>Taip, kaip nurodyta toliau, „Microsoft“ atliks kompiuterių, kompiuterinės aplinkos ir fizinių duomenų centrų, kuriuos naudoja Kliento duomenims ir Asmeniniams duomenims tvarkyti, auditą.</w:t>
      </w:r>
    </w:p>
    <w:p w14:paraId="607B1D79" w14:textId="77777777" w:rsidR="00943C98" w:rsidRPr="00C62FB6" w:rsidRDefault="00943C98" w:rsidP="00074BE6">
      <w:pPr>
        <w:pStyle w:val="ProductList-Body"/>
        <w:numPr>
          <w:ilvl w:val="0"/>
          <w:numId w:val="4"/>
        </w:numPr>
        <w:ind w:left="608" w:hanging="270"/>
      </w:pPr>
      <w:r>
        <w:t>Kai pagal standarto ar bendrąsias nuostatas reikalaujama atlikti auditą, toks auditas turi būti atliktas mažiausiai vieną kartą per metus.</w:t>
      </w:r>
    </w:p>
    <w:p w14:paraId="6E26A6A9" w14:textId="77777777" w:rsidR="00943C98" w:rsidRPr="00C62FB6" w:rsidRDefault="00943C98" w:rsidP="00074BE6">
      <w:pPr>
        <w:pStyle w:val="ProductList-Body"/>
        <w:numPr>
          <w:ilvl w:val="0"/>
          <w:numId w:val="4"/>
        </w:numPr>
        <w:ind w:left="608" w:hanging="270"/>
      </w:pPr>
      <w:r>
        <w:t>Kiekvienas auditas turi būti atliekamas laikantis reguliavimo ar akredituotos įstaigos standartų ir taisyklių dėl kiekvieno taikytino kontrolės standarto ar bendrosios nuostatos.</w:t>
      </w:r>
    </w:p>
    <w:p w14:paraId="5BD49D53" w14:textId="77777777" w:rsidR="00943C98" w:rsidRDefault="00943C98" w:rsidP="00074BE6">
      <w:pPr>
        <w:pStyle w:val="ProductList-Body"/>
        <w:numPr>
          <w:ilvl w:val="0"/>
          <w:numId w:val="4"/>
        </w:numPr>
        <w:ind w:left="608" w:hanging="270"/>
      </w:pPr>
      <w:r>
        <w:t>Kiekvieną auditą turi atlikti kvalifikuoti, nepriklausomi trečiųjų šalių saugos auditoriai „Microsoft“ pasirinkimu ir už jos lėšas.</w:t>
      </w:r>
    </w:p>
    <w:p w14:paraId="06A463C7" w14:textId="77777777" w:rsidR="00943C98" w:rsidRPr="00FC2D52" w:rsidRDefault="00943C98" w:rsidP="00943C98">
      <w:pPr>
        <w:pStyle w:val="ProductList-Body"/>
        <w:ind w:left="158"/>
      </w:pPr>
    </w:p>
    <w:p w14:paraId="6B948EF9" w14:textId="77777777" w:rsidR="00943C98" w:rsidRDefault="00943C98" w:rsidP="00943C98">
      <w:pPr>
        <w:pStyle w:val="ProductList-Body"/>
        <w:ind w:left="158"/>
      </w:pPr>
      <w:r>
        <w:t xml:space="preserve">Kiekvienas auditas bus užbaigiamas pateikiant audito ataskaitą („Microsoft“ audito ataskaitą), kurią „Microsoft“ paskelbs adresu </w:t>
      </w:r>
      <w:hyperlink r:id="rId31" w:history="1">
        <w:r>
          <w:rPr>
            <w:rStyle w:val="Hyperlink"/>
            <w:color w:val="0070C0"/>
          </w:rPr>
          <w:t>https://servicetrust.microsoft.com/</w:t>
        </w:r>
      </w:hyperlink>
      <w:r>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w:t>
      </w:r>
    </w:p>
    <w:p w14:paraId="3D3DE3D0" w14:textId="77777777" w:rsidR="00943C98" w:rsidRDefault="00943C98" w:rsidP="00943C98">
      <w:pPr>
        <w:pStyle w:val="ProductList-Body"/>
        <w:ind w:left="158"/>
      </w:pPr>
    </w:p>
    <w:p w14:paraId="0A59780F" w14:textId="77777777" w:rsidR="00943C98" w:rsidRDefault="00943C98" w:rsidP="00943C98">
      <w:pPr>
        <w:pStyle w:val="ProductList-Body"/>
        <w:ind w:left="158"/>
      </w:pPr>
      <w:r>
        <w:t>Jei Klientas pageidaus, „Microsoft“ jam pateiks kiekvieną „Microsoft“ audito ataskaitą. „Microsoft“ audito ataskaitai taikomi „Microsoft“ ir auditoriaus apribojimai dėl neatskleidimo ir platinimo.</w:t>
      </w:r>
    </w:p>
    <w:p w14:paraId="255F9498" w14:textId="77777777" w:rsidR="00943C98" w:rsidRPr="00FC2D52" w:rsidRDefault="00943C98" w:rsidP="00943C98">
      <w:pPr>
        <w:pStyle w:val="ProductList-Body"/>
        <w:ind w:left="158"/>
      </w:pPr>
    </w:p>
    <w:p w14:paraId="5ED44716" w14:textId="77777777" w:rsidR="00943C98" w:rsidRDefault="00943C98" w:rsidP="00943C98">
      <w:pPr>
        <w:pStyle w:val="ProductList-Body"/>
        <w:ind w:left="158"/>
      </w:pPr>
      <w:r>
        <w:t>Jei Klientas su „Microsoft“ sutarė dėl Standartinių sutarčių sąlygų arba jei taikomos BDAR sąlygos, Klientas sutinka pasinaudoti savo audito teise įmonei „Microsoft“ nurodydamas vykdyti auditą, kaip aprašyta šiame OST skyriuje. Jei Klientas nori pakeisti šį nurodymą, jis turi teisę tai padaryti, kaip nurodyta Standartinėse sutarčių sąlygose ir BDAR sąlygose, o šį keitimo pageidavimą Klientas turi pateikti raštu.</w:t>
      </w:r>
    </w:p>
    <w:p w14:paraId="10B7F5DB" w14:textId="77777777" w:rsidR="00943C98" w:rsidRDefault="00943C98" w:rsidP="00943C98">
      <w:pPr>
        <w:pStyle w:val="ProductList-Body"/>
        <w:ind w:left="158"/>
      </w:pPr>
    </w:p>
    <w:p w14:paraId="7C5F8462" w14:textId="77777777" w:rsidR="00943C98" w:rsidRPr="00FC2D52" w:rsidRDefault="00943C98" w:rsidP="00943C98">
      <w:pPr>
        <w:pStyle w:val="ProductList-Body"/>
        <w:ind w:left="158"/>
      </w:pPr>
      <w:r>
        <w:t>Jei taikomos Standartinių sutarčių sąlygos, tada šis skyrius papildo Standartinių sutarčių sąlygų 5 sąlygos f paragrafą ir 12 sąlygos 2 paragrafą.</w:t>
      </w:r>
    </w:p>
    <w:p w14:paraId="77669BC9" w14:textId="77777777" w:rsidR="00943C98" w:rsidRPr="00FC2D52" w:rsidRDefault="00943C98" w:rsidP="00943C98">
      <w:pPr>
        <w:pStyle w:val="ProductList-Body"/>
        <w:ind w:left="158"/>
      </w:pPr>
    </w:p>
    <w:p w14:paraId="36735559" w14:textId="77777777" w:rsidR="00943C98" w:rsidRDefault="00943C98" w:rsidP="00943C98">
      <w:pPr>
        <w:pStyle w:val="ProductList-Body"/>
        <w:ind w:left="158"/>
      </w:pPr>
      <w:r>
        <w:t>Niekas šiame OST skyriuje nekeičia ir nemodifikuoja Standartinių sutarčių sąlygų ar BDAR sąlygų ir neturi įtakos priežiūros institucijos ar duomenų subjekto teisėms, numatytoms Standartinėse sutarčių sąlygose ar BDAR reglamente. „Microsoft Corporation“ yra numatyta šio skyriaus trečioji šalis naudos gavėja.</w:t>
      </w:r>
    </w:p>
    <w:p w14:paraId="019DFD65" w14:textId="77777777" w:rsidR="00943C98" w:rsidRDefault="00943C98" w:rsidP="00943C98">
      <w:pPr>
        <w:pStyle w:val="ProductList-Body"/>
        <w:ind w:left="158"/>
      </w:pPr>
    </w:p>
    <w:p w14:paraId="250EB8CD" w14:textId="77777777" w:rsidR="00943C98" w:rsidRDefault="00943C98" w:rsidP="00943C98">
      <w:pPr>
        <w:pStyle w:val="ProductList-SubSubSectionHeading"/>
        <w:outlineLvl w:val="1"/>
      </w:pPr>
      <w:bookmarkStart w:id="83" w:name="_Toc507768554"/>
      <w:bookmarkStart w:id="84" w:name="_Toc20720009"/>
      <w:r>
        <w:t>Pranešimas apie saugos incidentus</w:t>
      </w:r>
      <w:bookmarkEnd w:id="83"/>
      <w:bookmarkEnd w:id="84"/>
    </w:p>
    <w:p w14:paraId="40D45149" w14:textId="77777777" w:rsidR="00943C98" w:rsidRDefault="00943C98" w:rsidP="00943C98">
      <w:pPr>
        <w:pStyle w:val="ProductList-Body"/>
      </w:pPr>
      <w:bookmarkStart w:id="85" w:name="_Hlk504328309"/>
      <w:r>
        <w:t>Jei „Microsoft“ sužinos apie saugos pažeidimą, dėl kurio, įmonei „Microsoft“ tvarkant Kliento duomenis ar Asmeninius duomenis, jie netyčia ar neteisėtai sunaikinami, prarandami, pakeičiami, neteisėtai atskleidžiami ar pasiekiami (kiekvienas atskiras atvejis – „Saugos pažeidimas“),</w:t>
      </w:r>
      <w:bookmarkEnd w:id="85"/>
      <w:r>
        <w:t xml:space="preserve">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2C3F476F" w14:textId="77777777" w:rsidR="00943C98" w:rsidRDefault="00943C98" w:rsidP="00943C98">
      <w:pPr>
        <w:pStyle w:val="ProductList-Body"/>
      </w:pPr>
    </w:p>
    <w:p w14:paraId="12A42A52" w14:textId="77777777" w:rsidR="00943C98" w:rsidRPr="001F75AC" w:rsidRDefault="00943C98" w:rsidP="00943C98">
      <w:pPr>
        <w:pStyle w:val="ProductList-Body"/>
        <w:rPr>
          <w:spacing w:val="-2"/>
        </w:rPr>
      </w:pPr>
      <w:r w:rsidRPr="001F75AC">
        <w:rPr>
          <w:spacing w:val="-2"/>
        </w:rP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Klientas išimtinai atsako už savo įsipareigojimų pagal jam taikytinus pranešimų apie incidentus įstatymus laikymąsi ir bet kokių trečiųjų šalių pranešimų įsipareigojimų, susijusių su bet kokiu Saugos incidentu, vykdymą.</w:t>
      </w:r>
    </w:p>
    <w:p w14:paraId="3EF839B8" w14:textId="77777777" w:rsidR="00943C98" w:rsidRDefault="00943C98" w:rsidP="00943C98">
      <w:pPr>
        <w:pStyle w:val="ProductList-Body"/>
      </w:pPr>
    </w:p>
    <w:p w14:paraId="53CB2EF2" w14:textId="77777777" w:rsidR="00943C98" w:rsidRDefault="00943C98" w:rsidP="00943C98">
      <w:pPr>
        <w:pStyle w:val="ProductList-Body"/>
      </w:pPr>
      <w:r>
        <w:lastRenderedPageBreak/>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34D4D15B" w14:textId="77777777" w:rsidR="00943C98" w:rsidRDefault="00943C98" w:rsidP="00943C98">
      <w:pPr>
        <w:pStyle w:val="ProductList-Body"/>
      </w:pPr>
    </w:p>
    <w:p w14:paraId="637068EC" w14:textId="77777777" w:rsidR="00943C98" w:rsidRDefault="00943C98" w:rsidP="00943C98">
      <w:pPr>
        <w:pStyle w:val="ProductList-Body"/>
      </w:pPr>
      <w:r>
        <w:t>Šioje dalyje apibrėžtas „Microsoft“ įsipareigojimas pranešti apie Saugos pažeidimus arba į juos reaguoti nėra patvirtinimas, kad „Microsoft“ prisiima kokią nors kaltę arba atsakomybę įvykus Saugos pažeidimui.</w:t>
      </w:r>
    </w:p>
    <w:p w14:paraId="6A760FE8" w14:textId="77777777" w:rsidR="00943C98" w:rsidRDefault="00943C98" w:rsidP="00943C98">
      <w:pPr>
        <w:pStyle w:val="ProductList-Body"/>
      </w:pPr>
    </w:p>
    <w:p w14:paraId="4E4D1FE1" w14:textId="77777777" w:rsidR="00943C98" w:rsidRDefault="00943C98" w:rsidP="00943C98">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7FCCEA74" w14:textId="77777777" w:rsidR="00943C98" w:rsidRDefault="00943C98" w:rsidP="00943C98">
      <w:pPr>
        <w:pStyle w:val="ProductList-Body"/>
      </w:pPr>
    </w:p>
    <w:p w14:paraId="734B5DAC" w14:textId="77777777" w:rsidR="00943C98" w:rsidRDefault="00943C98" w:rsidP="00943C98">
      <w:pPr>
        <w:pStyle w:val="ProductList-SubSubSectionHeading"/>
        <w:keepNext/>
        <w:outlineLvl w:val="1"/>
      </w:pPr>
      <w:bookmarkStart w:id="86" w:name="_Toc507768555"/>
      <w:bookmarkStart w:id="87" w:name="_Toc20720010"/>
      <w:bookmarkStart w:id="88" w:name="DataTransfersandLocation"/>
      <w:r>
        <w:t>Duomenų perleidimas ir vieta</w:t>
      </w:r>
      <w:bookmarkEnd w:id="86"/>
      <w:bookmarkEnd w:id="87"/>
    </w:p>
    <w:bookmarkEnd w:id="88"/>
    <w:p w14:paraId="444E3D84" w14:textId="77777777" w:rsidR="00943C98" w:rsidRPr="00455F0E" w:rsidRDefault="00943C98" w:rsidP="00943C98">
      <w:pPr>
        <w:pStyle w:val="ProductList-Body"/>
        <w:ind w:left="180"/>
        <w:outlineLvl w:val="2"/>
      </w:pPr>
      <w:r>
        <w:rPr>
          <w:b/>
          <w:bCs/>
          <w:color w:val="0072C6"/>
        </w:rPr>
        <w:t>Duomenų perleidimas</w:t>
      </w:r>
    </w:p>
    <w:p w14:paraId="089AC2EE" w14:textId="77777777" w:rsidR="00943C98" w:rsidRDefault="00943C98" w:rsidP="00943C98">
      <w:pPr>
        <w:pStyle w:val="ProductList-Body"/>
        <w:ind w:left="158"/>
      </w:pPr>
      <w:r>
        <w:t xml:space="preserve">Jei kurioje nors OST dalyje nenurodyta kitaip, Kliento vardu „Microsoft“ tvarkomi Kliento duomenys ir Asmeniniai duomenys gali būti perleidžiami, išsaugomi ir tvarkomi Jungtinėse Amerikos Valstijose arba bet kurioje kitoje šalyje, kurioje veikia „Microsoft“ ar jos antrinės duomenų tvarkytojos. Klientas paveda „Microsoft“ atlikti bet kurį tokį Kliento duomenų ir Asmeninių duomenų perleidimą į bet kurią tokią šalį bei išsaugoti ir tvarkyti Kliento duomenis ir Asmeninius duomenis, kad būtų užtikrintas Internete teikiamų paslaugų teikimas. </w:t>
      </w:r>
    </w:p>
    <w:p w14:paraId="3434CD00" w14:textId="77777777" w:rsidR="00943C98" w:rsidRDefault="00943C98" w:rsidP="00943C98">
      <w:pPr>
        <w:pStyle w:val="ProductList-Body"/>
        <w:ind w:left="158"/>
      </w:pPr>
    </w:p>
    <w:p w14:paraId="68A936BD" w14:textId="77777777" w:rsidR="00943C98" w:rsidRDefault="00943C98" w:rsidP="00943C98">
      <w:pPr>
        <w:pStyle w:val="ProductList-Body"/>
        <w:ind w:left="158"/>
      </w:pPr>
      <w:r>
        <w:t>Visiems Pagrindinių internete teikiamų paslaugų atliekamiems Kliento duomenų perleidimams už Europos Sąjungos, Europos ekonominės erdvės ir Šveicarijos ribų bus taikomos 3 priede nurodytos Standartinės sutarčių sąlygos, nebent Klientas jų atsisakė.</w:t>
      </w:r>
    </w:p>
    <w:p w14:paraId="3EA5E446" w14:textId="77777777" w:rsidR="00943C98" w:rsidRDefault="00943C98" w:rsidP="00943C98">
      <w:pPr>
        <w:pStyle w:val="ProductList-Body"/>
        <w:ind w:left="158"/>
      </w:pPr>
    </w:p>
    <w:p w14:paraId="7D3335AE" w14:textId="77777777" w:rsidR="00943C98" w:rsidRDefault="00943C98" w:rsidP="00943C98">
      <w:pPr>
        <w:pStyle w:val="ProductList-Body"/>
        <w:ind w:left="158"/>
      </w:pPr>
      <w:r>
        <w:t>„Microsoft“ laikysis Europos ekonominės erdvės ir Šveicarijos duomenų apsaugos įstatymų reikalavimų dėl Asmeninių duomenų iš Europos ekonominės erdvės ir Šveicarijos rinkimo, naudojimo, perleidimo, saugojimo ir kitokio tvarkymo. Perleidžiant Asmeninius duomenis trečiajai šaliai ar tarptautinei organizacijai visada bus imtasi atitinkamų apsaugos priemonių, kaip nurodyta BDAR 46 straipsnyje, ir tokie perleidimai bei apsaugos priemonės bus dokumentuoti pagal BDAR 30 straipsnio 2 punktą.</w:t>
      </w:r>
    </w:p>
    <w:p w14:paraId="309F55C3" w14:textId="77777777" w:rsidR="00943C98" w:rsidRDefault="00943C98" w:rsidP="00943C98">
      <w:pPr>
        <w:pStyle w:val="ProductList-Body"/>
        <w:ind w:left="158"/>
      </w:pPr>
    </w:p>
    <w:p w14:paraId="6BA9F5ED" w14:textId="77777777" w:rsidR="00943C98" w:rsidRDefault="00943C98" w:rsidP="00943C98">
      <w:pPr>
        <w:pStyle w:val="ProductList-Body"/>
        <w:ind w:left="158"/>
      </w:pPr>
      <w:r>
        <w:t>Be to, „Microsoft“ sertifikuota pagal ES–JAV bei Šveicarijos–JAV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724C6800" w14:textId="77777777" w:rsidR="00943C98" w:rsidRDefault="00943C98" w:rsidP="00943C98">
      <w:pPr>
        <w:pStyle w:val="ProductList-Body"/>
        <w:ind w:left="158"/>
      </w:pPr>
    </w:p>
    <w:p w14:paraId="160FB1D7" w14:textId="77777777" w:rsidR="00962737" w:rsidRPr="000F395E" w:rsidRDefault="00962737" w:rsidP="00962737">
      <w:pPr>
        <w:pStyle w:val="ProductList-Body"/>
        <w:keepNext/>
        <w:ind w:left="180"/>
        <w:outlineLvl w:val="2"/>
      </w:pPr>
      <w:bookmarkStart w:id="89" w:name="LocationofCustomerDataatRest"/>
      <w:r>
        <w:rPr>
          <w:b/>
          <w:color w:val="0072C6"/>
        </w:rPr>
        <w:t>Kliento neaktyvių duomenų saugojimo vieta</w:t>
      </w:r>
    </w:p>
    <w:bookmarkEnd w:id="89"/>
    <w:p w14:paraId="732631FC" w14:textId="77777777" w:rsidR="00962737" w:rsidRPr="000F395E" w:rsidRDefault="00962737" w:rsidP="00962737">
      <w:pPr>
        <w:pStyle w:val="ProductList-Body"/>
        <w:keepNext/>
        <w:ind w:left="158"/>
      </w:pPr>
      <w:r>
        <w:t>Klientui naudojant Pagrindines internete teikiamas paslaugas, jo neaktyvius duomenis „Microsoft“ saugos tam tikrose toliau nurodytose pagrindinėse geografinėse srityse (kiekviena atskirai – Geografinė sritis), kaip nurodyta toliau.</w:t>
      </w:r>
    </w:p>
    <w:p w14:paraId="2560D9FF" w14:textId="77777777" w:rsidR="003D09F9" w:rsidRPr="00E464DF" w:rsidRDefault="003D09F9" w:rsidP="00074BE6">
      <w:pPr>
        <w:pStyle w:val="ProductList-Body"/>
        <w:numPr>
          <w:ilvl w:val="1"/>
          <w:numId w:val="3"/>
        </w:numPr>
        <w:ind w:left="90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arba Prancūzijoje, „Microsoft“ saugos šiuos kliento duomenis tik toje geografinėje srityje: 1) „Exchange Online“ pašto dėžutės turinį (el. laiškų tekstus, kalendoriaus įrašus ir el. laiškų priedų turinį), 2) „SharePoint Online“ svetainės turinį ir toje svetainėje saugomus failus ir 3) failus, nusiųstus į „OneDrive“ verslui.</w:t>
      </w:r>
    </w:p>
    <w:p w14:paraId="2E9394A3" w14:textId="7C83DD8F" w:rsidR="00962737" w:rsidRPr="000F395E" w:rsidRDefault="00962737" w:rsidP="00074BE6">
      <w:pPr>
        <w:pStyle w:val="ProductList-Body"/>
        <w:numPr>
          <w:ilvl w:val="1"/>
          <w:numId w:val="3"/>
        </w:numPr>
        <w:ind w:left="900"/>
      </w:pPr>
      <w:r>
        <w:rPr>
          <w:b/>
          <w:bCs/>
        </w:rPr>
        <w:t>„Microsoft Intune“ internete teikiamos paslaugos</w:t>
      </w:r>
      <w:r w:rsidRPr="00102F42">
        <w:rPr>
          <w:b/>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Intune“ patikimumo centro dalyje „Duomenų vieta“ nurodytus atvejus.</w:t>
      </w:r>
    </w:p>
    <w:p w14:paraId="50F3A796" w14:textId="77777777" w:rsidR="0049242D" w:rsidRDefault="0049242D" w:rsidP="00074BE6">
      <w:pPr>
        <w:pStyle w:val="ProductList-Body"/>
        <w:numPr>
          <w:ilvl w:val="1"/>
          <w:numId w:val="3"/>
        </w:numPr>
        <w:ind w:left="900"/>
      </w:pPr>
      <w:r>
        <w:rPr>
          <w:b/>
          <w:bCs/>
        </w:rPr>
        <w:t>„Microsoft Power Platform“ pagrindinės paslaugos</w:t>
      </w:r>
      <w:r w:rsidRPr="00C80DED">
        <w:rPr>
          <w:b/>
        </w:rPr>
        <w:t>.</w:t>
      </w:r>
      <w:r>
        <w:t xml:space="preserve"> Jei klientas sukonfigūruos savo nuomotoją Australijoje, Azijos ir Ramiojo vandenyno šalyse, Europos Sąjungoje, Indijoje, Japonijoje, Jungtinėje Karalystėje, Jungtinėse Amerikos Valstijose, Kanadoje arba Prancūzijoje, „Microsoft“ saugos neaktyvius kliento duomenis tik tose geografinėse srityse, nebent „Microsoft Power Platform“ patikimumo centro skyriuje „Duomenų vieta“ nurodyta kitaip.</w:t>
      </w:r>
    </w:p>
    <w:p w14:paraId="2BD747F2" w14:textId="6DAF3EA6" w:rsidR="00943C98" w:rsidRDefault="00962737" w:rsidP="00074BE6">
      <w:pPr>
        <w:pStyle w:val="ProductList-Body"/>
        <w:numPr>
          <w:ilvl w:val="1"/>
          <w:numId w:val="3"/>
        </w:numPr>
        <w:ind w:left="900"/>
      </w:pPr>
      <w:r>
        <w:rPr>
          <w:b/>
          <w:bCs/>
        </w:rPr>
        <w:t xml:space="preserve"> </w:t>
      </w:r>
      <w:r w:rsidR="00943C98">
        <w:rPr>
          <w:b/>
          <w:bCs/>
        </w:rPr>
        <w:t>„Microsoft Azure“ pagrindinės paslaugos</w:t>
      </w:r>
      <w:r w:rsidR="00943C98" w:rsidRPr="001F75AC">
        <w:rPr>
          <w:b/>
        </w:rPr>
        <w:t>.</w:t>
      </w:r>
      <w:r w:rsidR="00943C98">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patikimumo centre (kuriame pateiktą informaciją „Microsoft“ gali kartkartėmis atnaujinti, neįtraukdama jokių išimčių į esamų Paslaugų bendruosius leidimus).</w:t>
      </w:r>
    </w:p>
    <w:p w14:paraId="7CEFDD10" w14:textId="77777777" w:rsidR="00943C98" w:rsidRPr="00FC2D52" w:rsidRDefault="00943C98" w:rsidP="00074BE6">
      <w:pPr>
        <w:pStyle w:val="ProductList-Body"/>
        <w:keepNext/>
        <w:numPr>
          <w:ilvl w:val="1"/>
          <w:numId w:val="3"/>
        </w:numPr>
        <w:ind w:left="900"/>
      </w:pPr>
      <w:r>
        <w:rPr>
          <w:b/>
          <w:bCs/>
        </w:rPr>
        <w:t>Microsoft Cloud App Security</w:t>
      </w:r>
      <w:r w:rsidRPr="001F75AC">
        <w:rPr>
          <w:b/>
        </w:rPr>
        <w:t>.</w:t>
      </w:r>
      <w:r>
        <w:t xml:space="preserve"> Jei Klientas konfigūruoja savo nuomotoją Europos Sąjungoje arba Jungtinėse Amerikos Valstijose, „Microsoft“ saugos Kliento neaktyvius duomenis tik toje atitinkamoje Geografinėje srityje.</w:t>
      </w:r>
    </w:p>
    <w:p w14:paraId="1443BD5D" w14:textId="77777777" w:rsidR="003D09F9" w:rsidRPr="00E464DF" w:rsidRDefault="003D09F9" w:rsidP="00074BE6">
      <w:pPr>
        <w:pStyle w:val="ProductList-Body"/>
        <w:keepNext/>
        <w:numPr>
          <w:ilvl w:val="1"/>
          <w:numId w:val="3"/>
        </w:numPr>
        <w:ind w:left="900"/>
      </w:pPr>
      <w:r>
        <w:rPr>
          <w:b/>
          <w:bCs/>
        </w:rPr>
        <w:t>„Microsoft Dynamics 365“ pagrindinės paslaugos</w:t>
      </w:r>
      <w:r w:rsidRPr="00591B6A">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077091F8" w14:textId="64E64253" w:rsidR="0032412D" w:rsidRPr="00841C87" w:rsidRDefault="0032412D" w:rsidP="00074BE6">
      <w:pPr>
        <w:pStyle w:val="ProductList-Body"/>
        <w:keepNext/>
        <w:numPr>
          <w:ilvl w:val="1"/>
          <w:numId w:val="3"/>
        </w:numPr>
        <w:ind w:left="900"/>
      </w:pPr>
      <w:r>
        <w:rPr>
          <w:b/>
          <w:bCs/>
        </w:rPr>
        <w:t>„</w:t>
      </w:r>
      <w:r w:rsidR="00B3380E">
        <w:rPr>
          <w:b/>
          <w:bCs/>
        </w:rPr>
        <w:t>Microsoft</w:t>
      </w:r>
      <w:r>
        <w:rPr>
          <w:b/>
          <w:bCs/>
        </w:rPr>
        <w:t>“ sargybos patobulintos apsaugos nuo grėsmių paslaugos</w:t>
      </w:r>
      <w:r w:rsidRPr="009B5CC8">
        <w:rPr>
          <w:b/>
          <w:bCs/>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patikimumo centro dalyje „Duomenų vieta“ nurodytus atvejus.</w:t>
      </w:r>
    </w:p>
    <w:p w14:paraId="471F429E" w14:textId="77777777" w:rsidR="00943C98" w:rsidRDefault="00943C98" w:rsidP="00943C98">
      <w:pPr>
        <w:pStyle w:val="ProductList-Body"/>
        <w:ind w:left="158"/>
      </w:pPr>
    </w:p>
    <w:p w14:paraId="154B6F7B" w14:textId="77777777" w:rsidR="00943C98" w:rsidRDefault="00943C98" w:rsidP="00943C98">
      <w:pPr>
        <w:pStyle w:val="ProductList-Body"/>
      </w:pPr>
      <w:r>
        <w:tab/>
        <w:t>„Microsoft“ nekontroliuoja arba neriboja regionų, iš kurių Klientas ar Kliento galutiniai vartotojai gali pasiekti ar perkelti Kliento duomenis.</w:t>
      </w:r>
    </w:p>
    <w:p w14:paraId="0A00917C" w14:textId="77777777" w:rsidR="00943C98" w:rsidRPr="00D32837" w:rsidRDefault="00943C98" w:rsidP="00943C98">
      <w:pPr>
        <w:pStyle w:val="ProductList-Body"/>
        <w:ind w:left="158"/>
      </w:pPr>
    </w:p>
    <w:p w14:paraId="52DA06AE" w14:textId="77777777" w:rsidR="00943C98" w:rsidRDefault="00943C98" w:rsidP="00C4705E">
      <w:pPr>
        <w:pStyle w:val="ProductList-SubSubSectionHeading"/>
        <w:keepNext/>
        <w:outlineLvl w:val="1"/>
      </w:pPr>
      <w:bookmarkStart w:id="90" w:name="_Toc507768556"/>
      <w:bookmarkStart w:id="91" w:name="_Toc20720011"/>
      <w:r>
        <w:t>Duomenų saugojimas ir naikinimas</w:t>
      </w:r>
      <w:bookmarkEnd w:id="90"/>
      <w:bookmarkEnd w:id="91"/>
    </w:p>
    <w:p w14:paraId="113F29BD" w14:textId="77777777" w:rsidR="00943C98" w:rsidRDefault="00943C98" w:rsidP="00943C98">
      <w:pPr>
        <w:pStyle w:val="ProductList-Body"/>
      </w:pPr>
      <w:r>
        <w:t>Kliento prenumeratos galiojimo laikotarpiu Klientas bet kada galės pasiekti, gauti ir naikinti Kliento duomenis, saugomus naudojantis Internete teikiamomis paslaugomis.</w:t>
      </w:r>
    </w:p>
    <w:p w14:paraId="3F30FA0C" w14:textId="77777777" w:rsidR="00943C98" w:rsidRPr="003C7CFC" w:rsidRDefault="00943C98" w:rsidP="00943C98">
      <w:pPr>
        <w:pStyle w:val="ProductList-Body"/>
      </w:pPr>
    </w:p>
    <w:p w14:paraId="54F575A6" w14:textId="77777777" w:rsidR="00943C98" w:rsidRDefault="00943C98" w:rsidP="00943C98">
      <w:pPr>
        <w:pStyle w:val="ProductList-Body"/>
      </w:pPr>
      <w:r>
        <w:t>Išskyrus nemokamų bandomųjų versijų ir „LinkedIn“ paslaugų naudojimo atvejus, pasibaigus Kliento prenumeratos galiojimui arba po prenumeratos nutraukimo „Microsoft“ dar 90 dienų saugos Kliento duomenis, likusius Internete teikiamų paslaugų riboto veikimo paskyroje, kad Klientas duomenis galėtų pasiimti. Pasibaigus 90 d. saugojimo laikotarpiui, „Microsoft“ per papildomas 90 d. panaikins Kliento paskyrą ir Kliento duomenis bei Asmeninius duomenis, nebent išsaugoti tokius duomenis įmonei „Microsoft“ leidžiama ar reikalaujama pagal taikytiną teisę arba „Microsoft“ tai daryti įgaliota šia sutartimi.</w:t>
      </w:r>
    </w:p>
    <w:p w14:paraId="67AF5298" w14:textId="77777777" w:rsidR="00943C98" w:rsidRDefault="00943C98" w:rsidP="00943C98">
      <w:pPr>
        <w:pStyle w:val="ProductList-Body"/>
      </w:pPr>
    </w:p>
    <w:p w14:paraId="4C0083A2" w14:textId="0F7CD64B" w:rsidR="00943C98" w:rsidRDefault="00943C98" w:rsidP="00943C98">
      <w:pPr>
        <w:pStyle w:val="ProductList-Body"/>
      </w:pPr>
      <w:r>
        <w:t>Kliento pateiktos programinės įrangos saugojimo arba išskleidimo Internete teikiamų paslaugų sąlygos nenumato. „Microsoft“ neprisiima atsakomybės už Kliento duomenų ar Asmeninių duomenų panaikinimą, kaip aprašyta šiame skyriuje.</w:t>
      </w:r>
    </w:p>
    <w:p w14:paraId="4335C341" w14:textId="77777777" w:rsidR="00981547" w:rsidRDefault="00981547" w:rsidP="00943C98">
      <w:pPr>
        <w:pStyle w:val="ProductList-Body"/>
      </w:pPr>
    </w:p>
    <w:p w14:paraId="4AC6C5B4" w14:textId="77777777" w:rsidR="00943C98" w:rsidRDefault="00943C98" w:rsidP="00943C98">
      <w:pPr>
        <w:pStyle w:val="ProductList-SubSubSectionHeading"/>
        <w:outlineLvl w:val="1"/>
      </w:pPr>
      <w:bookmarkStart w:id="92" w:name="_Toc507768557"/>
      <w:bookmarkStart w:id="93" w:name="_Toc20720012"/>
      <w:r>
        <w:t>Tvarkytojų konfidencialumo įsipareigojimas</w:t>
      </w:r>
      <w:bookmarkEnd w:id="92"/>
      <w:bookmarkEnd w:id="93"/>
    </w:p>
    <w:p w14:paraId="469B5ACA" w14:textId="77777777" w:rsidR="00943C98" w:rsidRDefault="00943C98" w:rsidP="00943C98">
      <w:pPr>
        <w:pStyle w:val="ProductList-Body"/>
      </w:pPr>
      <w:r>
        <w:t>„Microsoft“ užtikrina, kad Kliento duomenų ir Asmeninių duomenų tvarkymu užsiimantis personalas (i) tokius duomenis tvarkys tik vadovaudamasis Kliento nurodymais ir (ii) įsipareigos išsaugoti tokių duomenų konfidencialumą bei saugą net ir pasibaigus susitarimui.</w:t>
      </w:r>
    </w:p>
    <w:p w14:paraId="50F6CD66" w14:textId="77777777" w:rsidR="00943C98" w:rsidRDefault="00943C98" w:rsidP="00943C98">
      <w:pPr>
        <w:pStyle w:val="ProductList-Body"/>
      </w:pPr>
    </w:p>
    <w:p w14:paraId="2732AFFA" w14:textId="77777777" w:rsidR="00943C98" w:rsidRDefault="00943C98" w:rsidP="00943C98">
      <w:pPr>
        <w:pStyle w:val="ProductList-SubSubSectionHeading"/>
        <w:outlineLvl w:val="1"/>
      </w:pPr>
      <w:bookmarkStart w:id="94" w:name="_Toc507768558"/>
      <w:bookmarkStart w:id="95" w:name="_Toc20720013"/>
      <w:r>
        <w:t>Pranešimas apie naudojimąsi antrinių duomenų tvarkytojų paslaugomis ir naudojimosi kontrolė</w:t>
      </w:r>
      <w:bookmarkEnd w:id="94"/>
      <w:bookmarkEnd w:id="95"/>
    </w:p>
    <w:p w14:paraId="5E95CF34" w14:textId="77777777" w:rsidR="00943C98" w:rsidRDefault="00943C98" w:rsidP="00943C98">
      <w:pPr>
        <w:pStyle w:val="ProductList-Body"/>
      </w:pPr>
      <w:r>
        <w:t>„Microsoft“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Kliento duomenims ir Asmeniniams duomenims tvarkyti samdys subrangovus, jei tokio sutikimo reikia pagal Standartines sutarčių sąlygas ar BDAR sąlygas.</w:t>
      </w:r>
    </w:p>
    <w:p w14:paraId="343ADF60" w14:textId="77777777" w:rsidR="00943C98" w:rsidRDefault="00943C98" w:rsidP="00943C98">
      <w:pPr>
        <w:pStyle w:val="ProductList-Body"/>
        <w:rPr>
          <w:szCs w:val="18"/>
        </w:rPr>
      </w:pPr>
    </w:p>
    <w:p w14:paraId="5198256A" w14:textId="77777777" w:rsidR="00943C98" w:rsidRDefault="00943C98" w:rsidP="00943C98">
      <w:pPr>
        <w:pStyle w:val="ProductList-Body"/>
      </w:pPr>
      <w:r>
        <w:t>„Microsoft“ atsakinga už tai, kad jos Antrinis duomenų tvarkytojas laikytųsi šiose OST nustatytų „Microsoft“ įsipareigojimų. Informaciją apie Antrinius duomenų tvarkytojus „Microsoft“ skelbia savo svetainėje. Įtraukdama bet kokį Antrinį duomenų tvarkytoją, „Microsoft“ raštiška sutartimi užtikrina, kad Antrinis duomenų tvarkytojas pasiekti ir naudoti Kliento duomenis ar Asmeninius duomenis gali tik tada, jei tai būtina teikiant paslaugas, dėl kurių teikimo „Microsoft“ jį pasamdė, ir jam draudžiama naudoti Kliento duomenis ar Asmeninius duomenis bet kokiu kitu tikslu. „Microsoft“ užtikrina, kad su Antriniais duomenų tvarkytojais bus sudaromos raštiškos sutartys, pagal kurias jie privalės užtikrinti bent tokį patį duomenų apsaugos lygį, koks įmonei „Microsoft“ nurodytas OST sąlygose.</w:t>
      </w:r>
    </w:p>
    <w:p w14:paraId="54E02E8B" w14:textId="77777777" w:rsidR="00943C98" w:rsidRDefault="00943C98" w:rsidP="00943C98">
      <w:pPr>
        <w:pStyle w:val="ProductList-Body"/>
      </w:pPr>
    </w:p>
    <w:p w14:paraId="37667EEF" w14:textId="77777777" w:rsidR="00943C98" w:rsidRDefault="00943C98" w:rsidP="00943C98">
      <w:pPr>
        <w:pStyle w:val="ProductList-Body"/>
      </w:pPr>
      <w:r>
        <w:t>Laikui bėgant „Microsoft“ gali įtraukti naujų Antrinių duomenų tvarkytojų. Apie bet kokį naują Antrinį duomenų tvarkytoją „Microsoft“ Klientui praneš (atnaujindama svetainę ir pasirūpindama, kad Klientas gautų pranešimą apie šį atnaujinimą) mažiausiai prieš 14 d. iki prieigos prie Kliento Duomenų ar Asmeninių duomenų suteikimo tam Antriniam duomenų tvarkytojui. Tačiau Pagrindinių internete teikiamų paslaugų atveju apie bet kokį naują Antrinį duomenų tvarkytoją „Microsoft“ Klientui praneš (atnaujindama svetainę ir pasirūpindama, kad Klientas gautų pranešimą apie šį atnaujinimą) mažiausiai prieš 6 mėnesius iki prieigos prie Kliento Duomenų suteikimo tam Antriniam duomenų tvarkytojui.</w:t>
      </w:r>
    </w:p>
    <w:p w14:paraId="72207B00" w14:textId="77777777" w:rsidR="00943C98" w:rsidRDefault="00943C98" w:rsidP="00943C98">
      <w:pPr>
        <w:pStyle w:val="ProductList-Body"/>
      </w:pPr>
    </w:p>
    <w:p w14:paraId="631BA995" w14:textId="77777777" w:rsidR="00943C98" w:rsidRDefault="00943C98" w:rsidP="00943C98">
      <w:pPr>
        <w:pStyle w:val="ProductList-Body"/>
      </w:pPr>
      <w:r>
        <w:t>Jei Klientas nepatvirtina naujo Antrinio duomenų tvarkytojo, jis gali nebaudžiamas nutraukti susijusios Internete teikiamos paslaugos prenumeratą atitinkamu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teikiamų paslaugų naudojimą „Microsoft“ pašalins mokėjimo už jų prenumeratą įpareigojimus iš tolesnių Klientui arba jo pardavėjams skirtų sąskaitų faktūrų.</w:t>
      </w:r>
    </w:p>
    <w:p w14:paraId="37459943" w14:textId="77777777" w:rsidR="00943C98" w:rsidRDefault="00943C98" w:rsidP="00943C98">
      <w:pPr>
        <w:pStyle w:val="ProductList-Body"/>
      </w:pPr>
    </w:p>
    <w:p w14:paraId="04157AE8" w14:textId="77777777" w:rsidR="00943C98" w:rsidRDefault="00943C98" w:rsidP="00943C98">
      <w:pPr>
        <w:pStyle w:val="ProductList-SubSubSectionHeading"/>
        <w:outlineLvl w:val="1"/>
      </w:pPr>
      <w:bookmarkStart w:id="96" w:name="_Toc507768559"/>
      <w:bookmarkStart w:id="97" w:name="_Toc20720014"/>
      <w:r>
        <w:t>Švietimo įstaigos</w:t>
      </w:r>
      <w:bookmarkEnd w:id="96"/>
      <w:bookmarkEnd w:id="97"/>
    </w:p>
    <w:p w14:paraId="4718C868" w14:textId="77777777" w:rsidR="00943C98" w:rsidRDefault="00943C98" w:rsidP="00943C98">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1CCD2B7B" w14:textId="5F4C70BA" w:rsidR="00943C98" w:rsidRDefault="00943C98" w:rsidP="00943C98">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128D6AC3" w14:textId="5645707D" w:rsidR="0049242D" w:rsidRDefault="0049242D" w:rsidP="00943C98">
      <w:pPr>
        <w:pStyle w:val="ProductList-Body"/>
      </w:pPr>
    </w:p>
    <w:p w14:paraId="3632F64D" w14:textId="77777777" w:rsidR="0049242D" w:rsidRDefault="0049242D" w:rsidP="0049242D">
      <w:pPr>
        <w:pStyle w:val="ProductList-SubSubSectionHeading"/>
        <w:keepNext/>
        <w:outlineLvl w:val="1"/>
      </w:pPr>
      <w:bookmarkStart w:id="98" w:name="_Toc16510372"/>
      <w:bookmarkStart w:id="99" w:name="_Toc20720015"/>
      <w:bookmarkStart w:id="100" w:name="CJISCustomerAgreement"/>
      <w:r>
        <w:t>CJIS kliento sutartis</w:t>
      </w:r>
      <w:bookmarkEnd w:id="98"/>
      <w:bookmarkEnd w:id="99"/>
    </w:p>
    <w:bookmarkEnd w:id="100"/>
    <w:p w14:paraId="49557EA3" w14:textId="249F21DA" w:rsidR="003868BE" w:rsidRPr="0008458E" w:rsidRDefault="0049242D" w:rsidP="003868BE">
      <w:pPr>
        <w:pStyle w:val="ProductList-Body"/>
      </w:pPr>
      <w:r>
        <w:t xml:space="preserve">„Microsoft“ teikia tam tikras valstybinių institucijų debesies paslaugas („Taikomos paslaugos“) sutinkamai su FTB Kriminalinės justicijos informacijos paslaugų (CJIS) saugos strategija („CJIS strategija“). CJIS strategija reglamentuoja kriminalinės justicijos informacijos naudojimą ir perdavimą. Visas „Microsoft“ CJIS taikomas paslaugas reglamentuoja CJIS kliento sutarties sąlygos, kurias rasite čia </w:t>
      </w:r>
      <w:hyperlink r:id="rId32" w:history="1">
        <w:r>
          <w:rPr>
            <w:rStyle w:val="Hyperlink"/>
          </w:rPr>
          <w:t>http://aka.ms/CJISCustomerAgreement</w:t>
        </w:r>
      </w:hyperlink>
      <w:r>
        <w:t>.</w:t>
      </w:r>
    </w:p>
    <w:p w14:paraId="6FE81D63" w14:textId="77777777" w:rsidR="003868BE" w:rsidRPr="0008458E" w:rsidRDefault="003868BE" w:rsidP="003868BE">
      <w:pPr>
        <w:pStyle w:val="ProductList-SubSubSectionHeading"/>
        <w:outlineLvl w:val="2"/>
      </w:pPr>
      <w:bookmarkStart w:id="101" w:name="_Toc489605580"/>
      <w:bookmarkStart w:id="102" w:name="_Toc487134016"/>
      <w:bookmarkStart w:id="103" w:name="_Toc20720016"/>
      <w:bookmarkStart w:id="104" w:name="HIPPA"/>
      <w:r>
        <w:lastRenderedPageBreak/>
        <w:t>HIPPA verslo partneris</w:t>
      </w:r>
      <w:bookmarkEnd w:id="101"/>
      <w:bookmarkEnd w:id="102"/>
      <w:bookmarkEnd w:id="103"/>
    </w:p>
    <w:bookmarkEnd w:id="104"/>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adresu </w:t>
      </w:r>
      <w:hyperlink r:id="rId33"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074BE6">
      <w:pPr>
        <w:pStyle w:val="ProductList-Body"/>
        <w:numPr>
          <w:ilvl w:val="0"/>
          <w:numId w:val="6"/>
        </w:numPr>
        <w:ind w:left="450" w:hanging="270"/>
      </w:pPr>
      <w:r>
        <w:t>visas juridinis nesutikimą pareiškiančio Kliento ir bet kurios su juo Susijusios įmonės pavadinimas;</w:t>
      </w:r>
    </w:p>
    <w:p w14:paraId="096EB915" w14:textId="77777777" w:rsidR="003868BE" w:rsidRPr="0008458E" w:rsidRDefault="003868BE" w:rsidP="00074BE6">
      <w:pPr>
        <w:pStyle w:val="ProductList-Body"/>
        <w:numPr>
          <w:ilvl w:val="0"/>
          <w:numId w:val="6"/>
        </w:numPr>
        <w:ind w:left="450" w:hanging="270"/>
      </w:pPr>
      <w:r>
        <w:t> bendrojo licencijavimo sutartis, su kurios sąlygomis nesutinkama, jei Klientas yra sudaręs kelias bendrojo licencijavimo sutartis.</w:t>
      </w:r>
    </w:p>
    <w:p w14:paraId="78B535E5" w14:textId="77777777" w:rsidR="000E6ED8" w:rsidRPr="00690C65" w:rsidRDefault="000E6ED8" w:rsidP="00A914BF">
      <w:pPr>
        <w:pStyle w:val="ProductList-Body"/>
      </w:pPr>
    </w:p>
    <w:p w14:paraId="0937BBEE" w14:textId="77777777" w:rsidR="00F77036" w:rsidRPr="00690C65" w:rsidRDefault="00F77036" w:rsidP="00981547">
      <w:pPr>
        <w:pStyle w:val="ProductList-SubSubSectionHeading"/>
        <w:keepNext/>
        <w:outlineLvl w:val="2"/>
      </w:pPr>
      <w:bookmarkStart w:id="105" w:name="_Toc20720017"/>
      <w:r>
        <w:t>Kaip susisiekti su „Microsoft“</w:t>
      </w:r>
      <w:bookmarkEnd w:id="105"/>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34"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5FFF683E" w14:textId="77777777" w:rsidR="00943C98" w:rsidRPr="00F77036" w:rsidRDefault="00943C98" w:rsidP="00943C98">
      <w:pPr>
        <w:pStyle w:val="ProductList-Body"/>
        <w:spacing w:before="120"/>
        <w:ind w:left="187"/>
        <w:rPr>
          <w:b/>
        </w:rPr>
      </w:pPr>
      <w:r>
        <w:rPr>
          <w:b/>
        </w:rPr>
        <w:t>Microsoft Ireland Operations, Ltd.</w:t>
      </w:r>
    </w:p>
    <w:p w14:paraId="644F04DD" w14:textId="77777777" w:rsidR="00943C98" w:rsidRDefault="00943C98" w:rsidP="00943C98">
      <w:pPr>
        <w:pStyle w:val="ProductList-Body"/>
        <w:ind w:left="180"/>
      </w:pPr>
      <w:r>
        <w:t>Attn: Data Protection</w:t>
      </w:r>
    </w:p>
    <w:p w14:paraId="467A732B" w14:textId="77777777" w:rsidR="00943C98" w:rsidRDefault="00943C98" w:rsidP="00943C98">
      <w:pPr>
        <w:pStyle w:val="ProductList-Body"/>
        <w:ind w:left="180"/>
      </w:pPr>
      <w:r>
        <w:t>One Microsoft Place</w:t>
      </w:r>
    </w:p>
    <w:p w14:paraId="62A10D23" w14:textId="77777777" w:rsidR="00943C98" w:rsidRDefault="00943C98" w:rsidP="00943C98">
      <w:pPr>
        <w:pStyle w:val="ProductList-Body"/>
        <w:ind w:left="180"/>
      </w:pPr>
      <w:r>
        <w:t>South County Business Park</w:t>
      </w:r>
    </w:p>
    <w:p w14:paraId="5781F3B8" w14:textId="77777777" w:rsidR="00943C98" w:rsidRDefault="00943C98" w:rsidP="00943C98">
      <w:pPr>
        <w:pStyle w:val="ProductList-Body"/>
        <w:ind w:left="180"/>
      </w:pPr>
      <w:r>
        <w:t>Leopardstown</w:t>
      </w:r>
    </w:p>
    <w:p w14:paraId="2F6FCB49" w14:textId="77777777" w:rsidR="00943C98" w:rsidRDefault="00943C98" w:rsidP="00943C98">
      <w:pPr>
        <w:pStyle w:val="ProductList-Body"/>
        <w:ind w:left="180"/>
      </w:pPr>
      <w:r>
        <w:t>Dublin 18</w:t>
      </w:r>
    </w:p>
    <w:p w14:paraId="6ED68982" w14:textId="77777777" w:rsidR="00943C98" w:rsidRDefault="00943C98" w:rsidP="00943C98">
      <w:pPr>
        <w:pStyle w:val="ProductList-Body"/>
        <w:ind w:left="180"/>
      </w:pPr>
      <w:r>
        <w:t xml:space="preserve">D18 P521 </w:t>
      </w:r>
    </w:p>
    <w:p w14:paraId="65B09EB8"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EB4B5D6" w14:textId="77777777" w:rsidR="00E84763" w:rsidRDefault="00E84763" w:rsidP="00366C8E">
      <w:pPr>
        <w:pStyle w:val="ProductList-Body"/>
      </w:pPr>
    </w:p>
    <w:p w14:paraId="61A9C9C9" w14:textId="503C2718" w:rsidR="00ED5457" w:rsidRDefault="00ED5457" w:rsidP="00366C8E">
      <w:pPr>
        <w:pStyle w:val="ProductList-Body"/>
        <w:sectPr w:rsidR="00ED5457" w:rsidSect="00943C98">
          <w:type w:val="continuous"/>
          <w:pgSz w:w="12240" w:h="15840"/>
          <w:pgMar w:top="1440" w:right="720" w:bottom="1440" w:left="720" w:header="720" w:footer="720" w:gutter="0"/>
          <w:cols w:space="720"/>
          <w:titlePg/>
          <w:docGrid w:linePitch="360"/>
        </w:sectPr>
      </w:pPr>
    </w:p>
    <w:p w14:paraId="7580258B" w14:textId="77777777" w:rsidR="00943C98" w:rsidRDefault="00943C98" w:rsidP="00943C98">
      <w:pPr>
        <w:pStyle w:val="ProductList-SectionHeading"/>
        <w:keepNext/>
        <w:tabs>
          <w:tab w:val="center" w:pos="5400"/>
        </w:tabs>
        <w:spacing w:after="0"/>
        <w:outlineLvl w:val="0"/>
      </w:pPr>
      <w:bookmarkStart w:id="106" w:name="_Toc507768562"/>
      <w:bookmarkStart w:id="107" w:name="_Toc20720018"/>
      <w:bookmarkStart w:id="108" w:name="AppendixA_CoreOnlineServices"/>
      <w:bookmarkStart w:id="109" w:name="_Toc431459514"/>
      <w:bookmarkStart w:id="110" w:name="DataProcessingTerms"/>
      <w:r>
        <w:lastRenderedPageBreak/>
        <w:t>A priedas – Pagrindinės Internete teikiamos paslaugos</w:t>
      </w:r>
      <w:bookmarkEnd w:id="106"/>
      <w:bookmarkEnd w:id="107"/>
    </w:p>
    <w:bookmarkEnd w:id="108"/>
    <w:p w14:paraId="502D34FD" w14:textId="77777777" w:rsidR="00943C98" w:rsidRPr="007F2520" w:rsidRDefault="00943C98" w:rsidP="00943C98">
      <w:pPr>
        <w:pStyle w:val="ProductList-Body"/>
        <w:keepNext/>
      </w:pPr>
    </w:p>
    <w:p w14:paraId="7156B289" w14:textId="77777777" w:rsidR="00943C98" w:rsidRPr="00FC2D52" w:rsidRDefault="00943C98" w:rsidP="00943C98">
      <w:pPr>
        <w:pStyle w:val="ProductList-Body"/>
      </w:pPr>
      <w:r>
        <w:t>Terminas „Pagrindinės internete teikiamos paslaugos“ taikomos tik tolesnėje lentelėje nurodytoms paslaugoms, įskaitant Peržiūros versijas.</w:t>
      </w:r>
      <w:bookmarkEnd w:id="109"/>
      <w:bookmarkEnd w:id="110"/>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111" w:name="DPTOnlineServicesTable"/>
            <w:r>
              <w:rPr>
                <w:color w:val="FFFFFF" w:themeColor="background1"/>
                <w:sz w:val="16"/>
                <w:szCs w:val="16"/>
              </w:rPr>
              <w:t>Internete teikiamos paslaugos</w:t>
            </w:r>
          </w:p>
        </w:tc>
      </w:tr>
      <w:tr w:rsidR="003D09F9" w14:paraId="7355F4AC" w14:textId="77777777" w:rsidTr="00386F43">
        <w:tc>
          <w:tcPr>
            <w:tcW w:w="2610" w:type="dxa"/>
            <w:vAlign w:val="center"/>
          </w:tcPr>
          <w:p w14:paraId="4CE679D6" w14:textId="069CE0BF" w:rsidR="003D09F9" w:rsidRPr="00231971" w:rsidRDefault="003D09F9" w:rsidP="003D09F9">
            <w:pPr>
              <w:pStyle w:val="ProductList-Body"/>
              <w:rPr>
                <w:sz w:val="16"/>
                <w:szCs w:val="16"/>
              </w:rPr>
            </w:pPr>
            <w:bookmarkStart w:id="112" w:name="MicrosoftDynamicsOnlineServices"/>
            <w:bookmarkEnd w:id="111"/>
            <w:r>
              <w:rPr>
                <w:sz w:val="16"/>
                <w:szCs w:val="16"/>
              </w:rPr>
              <w:t>„Microsoft Dynamics 365“ pagrindinės paslaugos</w:t>
            </w:r>
          </w:p>
        </w:tc>
        <w:tc>
          <w:tcPr>
            <w:tcW w:w="8190" w:type="dxa"/>
          </w:tcPr>
          <w:p w14:paraId="40DCD7F7" w14:textId="3BAC93B2" w:rsidR="003D09F9" w:rsidRPr="00231971" w:rsidRDefault="003D09F9" w:rsidP="003D09F9">
            <w:pPr>
              <w:pStyle w:val="ProductList-Body"/>
              <w:rPr>
                <w:sz w:val="16"/>
                <w:szCs w:val="16"/>
              </w:rPr>
            </w:pPr>
            <w:r>
              <w:rPr>
                <w:sz w:val="16"/>
                <w:szCs w:val="16"/>
              </w:rPr>
              <w:t>Toliau išvardytos paslaugos, kiekviena kaip atskira paslauga ir kaip įtraukta į „Dynamics 365“ pagrįstą planą arba programą: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ir „Dynamics 365 Sales Professional“.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bookmarkEnd w:id="112"/>
      <w:tr w:rsidR="00B3380E" w14:paraId="4DE89BA6" w14:textId="77777777" w:rsidTr="00386F43">
        <w:tc>
          <w:tcPr>
            <w:tcW w:w="2610" w:type="dxa"/>
            <w:vAlign w:val="center"/>
          </w:tcPr>
          <w:p w14:paraId="43985170" w14:textId="3DEDAF6A" w:rsidR="00B3380E" w:rsidRPr="00231971" w:rsidRDefault="00B3380E" w:rsidP="00B3380E">
            <w:pPr>
              <w:pStyle w:val="ProductList-Body"/>
              <w:rPr>
                <w:sz w:val="16"/>
                <w:szCs w:val="16"/>
              </w:rPr>
            </w:pPr>
            <w:r>
              <w:rPr>
                <w:sz w:val="16"/>
                <w:szCs w:val="16"/>
              </w:rPr>
              <w:t>„Office 365“ paslaugos</w:t>
            </w:r>
          </w:p>
        </w:tc>
        <w:tc>
          <w:tcPr>
            <w:tcW w:w="8190" w:type="dxa"/>
          </w:tcPr>
          <w:p w14:paraId="4578FF58" w14:textId="64776D2A" w:rsidR="00B3380E" w:rsidRPr="00231971" w:rsidRDefault="00B3380E" w:rsidP="00B3380E">
            <w:pPr>
              <w:pStyle w:val="ProductList-Body"/>
              <w:rPr>
                <w:sz w:val="16"/>
                <w:szCs w:val="16"/>
              </w:rPr>
            </w:pPr>
            <w:r>
              <w:rPr>
                <w:sz w:val="16"/>
                <w:szCs w:val="16"/>
              </w:rPr>
              <w:t xml:space="preserve">Toliau išvardytos paslaugos yra arba atskira paslauga, arba paslauga, įtraukta į „Office 365“ prekės ženklo planą ar paketą. </w:t>
            </w:r>
            <w:bookmarkStart w:id="113" w:name="_Hlk498519502"/>
            <w:r>
              <w:rPr>
                <w:sz w:val="16"/>
                <w:szCs w:val="16"/>
              </w:rPr>
              <w:t>Atitikties tvarkytuvė, apsaugotoji kliento saugykla, „Exchange Online Archiving“, „Exchange Online Protection“, „Exchange Online“, „Microsoft Bookings“, „Microsoft Forms“, „Microsoft MyAnalytics“, „Microsoft Planner“, „Microsoft StaffHub“, „Microsoft Stream“, „Microsoft Teams“, „Microsoft To-Do“, „Office 365“ patobulinta apsauga nuo grėsmių, „Office 365“ vaizdo įrašų portalas, „Office“ žiniatinkliui, „OneDrive“ verslui, „Outlook Customer Manager“, „Project Online“ (išskyrus „Roadmap“), „SharePoint Online“, internetinė „Skype“ verslui, „Sway“, interaktyvioji lenta, „Yammer Enterprise“</w:t>
            </w:r>
            <w:bookmarkEnd w:id="113"/>
            <w:r>
              <w:rPr>
                <w:sz w:val="16"/>
                <w:szCs w:val="16"/>
              </w:rPr>
              <w:t xml:space="preserve"> ir kliento organizacinės grupės, valdomos per „Kaizala Pro“ administravimo portalą, taip pat pokalbiai tarp dviejų Kliento organizacijos narių. Į „Office 365“ paslaugas neįtraukta „Office 365 ProPlus“, jokia PSTN paslaugų dalis, kurios nevaldo „Microsoft“, jokia kliento programinė įranga ir jokia atskiro prekės ženklo paslauga, kurią galima pasiekti naudojant „Office 365“ prekės ženklo planą ar paketą, pvz., „Bing“ arba paslauga, pažymėta kaip skirta „Office 365“.</w:t>
            </w:r>
          </w:p>
        </w:tc>
      </w:tr>
      <w:tr w:rsidR="00D076FC" w14:paraId="52139535" w14:textId="77777777" w:rsidTr="00386F43">
        <w:tc>
          <w:tcPr>
            <w:tcW w:w="2610" w:type="dxa"/>
            <w:vAlign w:val="center"/>
          </w:tcPr>
          <w:p w14:paraId="6FA8107C" w14:textId="315332D5" w:rsidR="00D076FC" w:rsidRPr="00231971" w:rsidRDefault="00D076FC" w:rsidP="00D076FC">
            <w:pPr>
              <w:pStyle w:val="ProductList-Body"/>
              <w:rPr>
                <w:sz w:val="16"/>
                <w:szCs w:val="16"/>
              </w:rPr>
            </w:pPr>
            <w:bookmarkStart w:id="114" w:name="MicrosoftAzureCoreServices"/>
            <w:r>
              <w:rPr>
                <w:sz w:val="16"/>
                <w:szCs w:val="16"/>
              </w:rPr>
              <w:t>„Microsoft Azure“ pagrindinės paslaugos</w:t>
            </w:r>
            <w:bookmarkEnd w:id="114"/>
          </w:p>
        </w:tc>
        <w:tc>
          <w:tcPr>
            <w:tcW w:w="8190" w:type="dxa"/>
          </w:tcPr>
          <w:p w14:paraId="1D8D5571" w14:textId="125D59D5" w:rsidR="00D076FC" w:rsidRPr="00231971" w:rsidRDefault="00D076FC" w:rsidP="00D076F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962737" w14:paraId="6ADF94D3" w14:textId="77777777" w:rsidTr="00386F43">
        <w:tc>
          <w:tcPr>
            <w:tcW w:w="2610" w:type="dxa"/>
            <w:vAlign w:val="center"/>
          </w:tcPr>
          <w:p w14:paraId="74D48BFE" w14:textId="5AED8FEF" w:rsidR="00962737" w:rsidRPr="00231971" w:rsidRDefault="00962737" w:rsidP="00962737">
            <w:pPr>
              <w:pStyle w:val="ProductList-Body"/>
              <w:rPr>
                <w:sz w:val="16"/>
                <w:szCs w:val="16"/>
              </w:rPr>
            </w:pPr>
            <w:r>
              <w:rPr>
                <w:sz w:val="16"/>
                <w:szCs w:val="16"/>
              </w:rPr>
              <w:t>„Microsoft Power Platform“ pagrindinės paslaugos</w:t>
            </w:r>
          </w:p>
        </w:tc>
        <w:tc>
          <w:tcPr>
            <w:tcW w:w="8190" w:type="dxa"/>
          </w:tcPr>
          <w:p w14:paraId="190B8AFC" w14:textId="2D703133" w:rsidR="00962737" w:rsidRPr="00573F8F" w:rsidRDefault="00962737" w:rsidP="00962737">
            <w:pPr>
              <w:pStyle w:val="ProductList-Body"/>
            </w:pPr>
            <w:r>
              <w:rPr>
                <w:sz w:val="16"/>
                <w:szCs w:val="16"/>
              </w:rPr>
              <w:t>Toliau išvardytos paslaugos, kiekviena kaip atskira paslauga arba kaip įtraukta į „Office 365“ arba „Microsoft Dynamics 365“ pagrįstą planą arba paketą: „Microsoft Power BI“, „Microsoft PowerApps“ ir „Microsoft Flow“. „Microsoft Power Platform“ pagrindinės paslaugos neapima jokios klientų programinės įrangos, įskaitant „Power BI Report Server“, „Power BI“, „PowerApps“ ar „Microsoft Flow“ mobiliąsias programas, „Power BI Desktop“ ar „PowerApps Studio“, tačiau jomis neapsiribojama.</w:t>
            </w:r>
          </w:p>
        </w:tc>
      </w:tr>
      <w:tr w:rsidR="00B3380E" w14:paraId="5F2A6ABE" w14:textId="77777777" w:rsidTr="00386F43">
        <w:tc>
          <w:tcPr>
            <w:tcW w:w="2610" w:type="dxa"/>
            <w:vAlign w:val="center"/>
          </w:tcPr>
          <w:p w14:paraId="3029369C" w14:textId="42635611" w:rsidR="00B3380E" w:rsidRDefault="00B3380E" w:rsidP="00B3380E">
            <w:pPr>
              <w:pStyle w:val="ProductList-Body"/>
              <w:rPr>
                <w:sz w:val="16"/>
                <w:szCs w:val="16"/>
              </w:rPr>
            </w:pPr>
            <w:r>
              <w:rPr>
                <w:sz w:val="16"/>
                <w:szCs w:val="16"/>
              </w:rPr>
              <w:t>„Microsoft“ sargybos patobulintos apsaugos nuo grėsmių paslaugos</w:t>
            </w:r>
          </w:p>
        </w:tc>
        <w:tc>
          <w:tcPr>
            <w:tcW w:w="8190" w:type="dxa"/>
          </w:tcPr>
          <w:p w14:paraId="3820D8D0" w14:textId="5BC9E228" w:rsidR="00B3380E" w:rsidRDefault="00B3380E" w:rsidP="00B3380E">
            <w:pPr>
              <w:pStyle w:val="ProductList-Body"/>
              <w:rPr>
                <w:sz w:val="16"/>
                <w:szCs w:val="16"/>
              </w:rPr>
            </w:pPr>
            <w:r>
              <w:rPr>
                <w:sz w:val="16"/>
                <w:szCs w:val="16"/>
              </w:rPr>
              <w:t>Šios „Microsoft“ sargybos patobulintos apsaugos nuo grėsmių debesies paslaugų dalys: grėsmių galiniuose punktuose aptikimas ir atsakas į jas, automatinis tyrimas ir taisymas, saugos balas.</w:t>
            </w:r>
          </w:p>
        </w:tc>
      </w:tr>
    </w:tbl>
    <w:p w14:paraId="5F060F49" w14:textId="34A85C14" w:rsidR="00E83E40" w:rsidRDefault="00E83E40" w:rsidP="00A914BF">
      <w:pPr>
        <w:pStyle w:val="ProductList-Body"/>
      </w:pPr>
    </w:p>
    <w:p w14:paraId="2F3A418E" w14:textId="77777777" w:rsidR="00943C98" w:rsidRDefault="00943C98" w:rsidP="00943C98">
      <w:pPr>
        <w:pStyle w:val="ProductList-SectionHeading"/>
        <w:tabs>
          <w:tab w:val="center" w:pos="5400"/>
        </w:tabs>
        <w:spacing w:after="0"/>
        <w:outlineLvl w:val="0"/>
      </w:pPr>
      <w:bookmarkStart w:id="115" w:name="AppendixB_SecurityMeasures"/>
      <w:bookmarkStart w:id="116" w:name="_Toc507768563"/>
      <w:bookmarkStart w:id="117" w:name="_Toc20720019"/>
      <w:bookmarkStart w:id="118" w:name="DataProcessingTerms_DataatRest"/>
      <w:r>
        <w:t xml:space="preserve">B priedas – </w:t>
      </w:r>
      <w:bookmarkStart w:id="119" w:name="DataProcessingTerms_Security"/>
      <w:bookmarkStart w:id="120" w:name="_Toc507239523"/>
      <w:r>
        <w:t>Saugos</w:t>
      </w:r>
      <w:bookmarkEnd w:id="119"/>
      <w:bookmarkEnd w:id="120"/>
      <w:r>
        <w:t xml:space="preserve"> priemonės</w:t>
      </w:r>
      <w:bookmarkEnd w:id="115"/>
      <w:bookmarkEnd w:id="116"/>
      <w:bookmarkEnd w:id="117"/>
    </w:p>
    <w:bookmarkEnd w:id="118"/>
    <w:p w14:paraId="68F1AFA9" w14:textId="77777777" w:rsidR="00943C98" w:rsidRPr="00CD6202" w:rsidRDefault="00943C98" w:rsidP="00943C98">
      <w:pPr>
        <w:pStyle w:val="ProductList-Body"/>
      </w:pPr>
    </w:p>
    <w:p w14:paraId="1AECE6C0" w14:textId="77777777" w:rsidR="00943C98" w:rsidRDefault="00943C98" w:rsidP="00943C98">
      <w:pPr>
        <w:pStyle w:val="ProductList-Body"/>
      </w:pPr>
      <w:r>
        <w:t>„Microsoft“ įdiegė ir išlaikys bei laikysis su Kliento duomenimis naudojant Pagrindines internete teikiamas paslaugas susijusių saugumo priemonių, kurios kartu su OST nurodytais saugumo įsipareigojimais (įskaitant BDAR sąlygas) yra „Microsoft“ vienintelė atsakomybė, susijusi su šių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lastRenderedPageBreak/>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lastRenderedPageBreak/>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ED5457">
            <w:pPr>
              <w:pStyle w:val="ProductList-Body"/>
              <w:keepNext/>
              <w:spacing w:before="40"/>
              <w:rPr>
                <w:sz w:val="16"/>
                <w:szCs w:val="16"/>
              </w:rPr>
            </w:pPr>
            <w:r w:rsidRPr="00D25E83">
              <w:rPr>
                <w:b/>
                <w:sz w:val="16"/>
                <w:szCs w:val="16"/>
              </w:rPr>
              <w:lastRenderedPageBreak/>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33A8E4FF"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sidR="00943C98">
              <w:rPr>
                <w:color w:val="000000" w:themeColor="text1"/>
                <w:sz w:val="16"/>
                <w:szCs w:val="16"/>
              </w:rPr>
              <w:t>Kiekvieno saugos pažeidimo, kuris yra Saugos incidentas, atveju „Microsoft“ be pagrįstos priežasties nedelsdama (tačiau bet kokiu atveju per 72 val.) apie tai praneš (kaip aprašyta anksčiau skyriuje „Pranešimas apie saugos incidentus</w:t>
            </w:r>
            <w:r>
              <w:rPr>
                <w:iCs/>
                <w:color w:val="000000" w:themeColor="text1"/>
                <w:sz w:val="16"/>
                <w:szCs w:val="16"/>
              </w:rPr>
              <w:t>“).</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321E0D00"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83E8918" w14:textId="77777777" w:rsidR="001F7CE6" w:rsidRDefault="001F7CE6" w:rsidP="00A914BF">
      <w:pPr>
        <w:pStyle w:val="ProductList-Body"/>
      </w:pPr>
    </w:p>
    <w:p w14:paraId="5ADDD86C" w14:textId="43C5D9BA" w:rsidR="00ED5457" w:rsidRDefault="00ED5457" w:rsidP="00A914BF">
      <w:pPr>
        <w:pStyle w:val="ProductList-Body"/>
        <w:sectPr w:rsidR="00ED545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1" w:name="OnlineServiceSpecificTerms"/>
      <w:bookmarkStart w:id="122" w:name="_Toc20720020"/>
      <w:r>
        <w:lastRenderedPageBreak/>
        <w:t>Su Internete teikiamomis paslaugomis susijusios sąlygos</w:t>
      </w:r>
      <w:bookmarkEnd w:id="121"/>
      <w:bookmarkEnd w:id="122"/>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23" w:name="_Toc20720021"/>
      <w:bookmarkStart w:id="124" w:name="MicrosoftAzureServices"/>
      <w:r w:rsidRPr="00C17F2D">
        <w:rPr>
          <w:lang w:val="lt-LT"/>
        </w:rPr>
        <w:t>„Microsoft Azure“ paslaugos</w:t>
      </w:r>
      <w:bookmarkEnd w:id="123"/>
    </w:p>
    <w:bookmarkEnd w:id="124"/>
    <w:p w14:paraId="43D1E8AD" w14:textId="77777777" w:rsidR="007B523B" w:rsidRPr="002A3B84" w:rsidRDefault="007B523B" w:rsidP="007B523B">
      <w:pPr>
        <w:pStyle w:val="ProductList-Body"/>
        <w:rPr>
          <w:b/>
          <w:color w:val="00188F"/>
        </w:rPr>
      </w:pPr>
      <w:r>
        <w:rPr>
          <w:b/>
          <w:color w:val="00188F"/>
        </w:rPr>
        <w:t>Pranešimai</w:t>
      </w:r>
    </w:p>
    <w:p w14:paraId="056A77E3" w14:textId="31763344"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58E75BC9"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5" w:anchor="services" w:history="1">
        <w:r w:rsidRPr="00012E34">
          <w:rPr>
            <w:rStyle w:val="Hyperlink"/>
          </w:rPr>
          <w:t>http://azure.microsoft.com/en-us/regions/#services</w:t>
        </w:r>
      </w:hyperlink>
      <w:r>
        <w:t>.</w:t>
      </w:r>
    </w:p>
    <w:p w14:paraId="1CB1F9D4" w14:textId="77777777" w:rsidR="00B03756" w:rsidRDefault="00B03756" w:rsidP="00B03756">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36" w:history="1">
        <w:r>
          <w:rPr>
            <w:rStyle w:val="Hyperlink"/>
          </w:rPr>
          <w:t>https://aka.ms/r1j7jq</w:t>
        </w:r>
      </w:hyperlink>
      <w:r>
        <w:t>.</w:t>
      </w:r>
    </w:p>
    <w:p w14:paraId="3E99FFA1" w14:textId="07AB8F5C" w:rsidR="00130AA0" w:rsidRDefault="00130AA0" w:rsidP="00B03756">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30AA0">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37"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30AA0">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0F4674">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074BE6">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074BE6">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ED5457">
      <w:pPr>
        <w:pStyle w:val="ProductList-Body"/>
        <w:keepNext/>
      </w:pPr>
      <w:r>
        <w:rPr>
          <w:b/>
          <w:color w:val="00188F"/>
        </w:rPr>
        <w:lastRenderedPageBreak/>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200D647" w14:textId="77777777" w:rsidR="00B03756" w:rsidRDefault="00B03756" w:rsidP="00B03756">
      <w:pPr>
        <w:pStyle w:val="ProductList-Body"/>
        <w:ind w:right="180"/>
      </w:pPr>
      <w:r>
        <w:t xml:space="preserve">„Microsoft Azure“ leidžia Klientui, naudojant tokias funkcijas, kaip „Microsoft Azure“ parduotuvė ir „Virtual Machine Gallery“, ir laikantis atskirų sąlygų, pateiktų </w:t>
      </w:r>
      <w:hyperlink r:id="rId39" w:history="1">
        <w:r>
          <w:rPr>
            <w:rStyle w:val="Hyperlink"/>
          </w:rPr>
          <w:t>http://azure.microsoft.com/en-us/support/legal/store-terms</w:t>
        </w:r>
      </w:hyperlink>
      <w:hyperlink r:id="rId40" w:history="1"/>
      <w:r>
        <w:t>, pasiekti arba pirkti produktus ir paslaugas, optimizuotus naudoti su „Azure“.</w:t>
      </w:r>
    </w:p>
    <w:bookmarkStart w:id="125" w:name="MicrosoftTranslator"/>
    <w:p w14:paraId="0EEB4FA5" w14:textId="77777777" w:rsidR="00FB5F24" w:rsidRPr="00903BB7" w:rsidRDefault="00FB5F24" w:rsidP="00FB5F24">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62737">
      <w:pPr>
        <w:pStyle w:val="ProductList-Offering2Heading"/>
        <w:keepNext/>
        <w:outlineLvl w:val="2"/>
        <w:rPr>
          <w:lang w:val="lt-LT"/>
        </w:rPr>
      </w:pPr>
      <w:bookmarkStart w:id="126" w:name="_Toc8395026"/>
      <w:r>
        <w:rPr>
          <w:lang w:val="lt-LT"/>
        </w:rPr>
        <w:tab/>
      </w:r>
      <w:bookmarkStart w:id="127" w:name="_Toc20720022"/>
      <w:r w:rsidRPr="00962737">
        <w:rPr>
          <w:lang w:val="lt-LT"/>
        </w:rPr>
        <w:t>„Azure DevTest Labs“</w:t>
      </w:r>
      <w:bookmarkEnd w:id="126"/>
      <w:bookmarkEnd w:id="127"/>
    </w:p>
    <w:p w14:paraId="3EF488C6" w14:textId="77777777" w:rsidR="00962737" w:rsidRPr="000F395E" w:rsidRDefault="00962737" w:rsidP="00962737">
      <w:pPr>
        <w:pStyle w:val="ProductList-ClauseHeading"/>
      </w:pPr>
      <w:r>
        <w:t>„DevTest Labs“ slaptieji raktai</w:t>
      </w:r>
    </w:p>
    <w:p w14:paraId="462FDC16" w14:textId="77777777" w:rsidR="00962737" w:rsidRPr="000F395E" w:rsidRDefault="00962737" w:rsidP="00962737">
      <w:pPr>
        <w:pStyle w:val="ProductList-Body"/>
      </w:pPr>
      <w:r>
        <w:t>„Azure DevTest Labs“ automatiškai sukuria raktų saugyklą, kai vartotojas pirmą kartą įrašo slaptąjį raktą. Šioje raktų saugykloje galima saugoti tik su „DevTest Lab“ susijusius slaptažodžius, SSH raktus arba asmeninius prieigos atpažinimo ženklus.</w:t>
      </w:r>
    </w:p>
    <w:p w14:paraId="03E92C09" w14:textId="77777777" w:rsidR="00962737" w:rsidRPr="00903BB7" w:rsidRDefault="00550BA8" w:rsidP="00962737">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512500">
      <w:pPr>
        <w:pStyle w:val="ProductList-Offering2Heading"/>
        <w:outlineLvl w:val="2"/>
        <w:rPr>
          <w:lang w:val="lt-LT"/>
        </w:rPr>
      </w:pPr>
      <w:r w:rsidRPr="00FB5F24">
        <w:rPr>
          <w:lang w:val="lt-LT"/>
        </w:rPr>
        <w:tab/>
      </w:r>
      <w:bookmarkStart w:id="128" w:name="_Toc783785"/>
      <w:bookmarkStart w:id="129" w:name="_Toc20720023"/>
      <w:r w:rsidRPr="00130AA0">
        <w:rPr>
          <w:lang w:val="lt-LT"/>
        </w:rPr>
        <w:t>„</w:t>
      </w:r>
      <w:r w:rsidRPr="003F4F4B">
        <w:rPr>
          <w:lang w:val="lt-LT"/>
        </w:rPr>
        <w:t>Azure Lab Services</w:t>
      </w:r>
      <w:bookmarkEnd w:id="128"/>
      <w:r w:rsidRPr="00130AA0">
        <w:rPr>
          <w:lang w:val="lt-LT"/>
        </w:rPr>
        <w:t>“</w:t>
      </w:r>
      <w:bookmarkEnd w:id="129"/>
    </w:p>
    <w:p w14:paraId="64D66F5C" w14:textId="77777777" w:rsidR="00512500" w:rsidRDefault="00512500" w:rsidP="00512500">
      <w:pPr>
        <w:pStyle w:val="ProductList-ClauseHeading"/>
      </w:pPr>
      <w:r>
        <w:t>Galutinio vartotojo ryšys</w:t>
      </w:r>
    </w:p>
    <w:p w14:paraId="117B1A61" w14:textId="77777777" w:rsidR="00512500" w:rsidRDefault="00512500" w:rsidP="00512500">
      <w:pPr>
        <w:pStyle w:val="ProductList-Body"/>
      </w:pPr>
      <w:r>
        <w:t>„Microsoft“ teikia jums „Azure Lab Services“ ir tai yra jūsų ir „Microsoft“ ryšys, tačiau jūs esate vienintelis susijusių paslaugų teikėjas savo galutiniams vartotojams ir jums taikoma vienintelė ir išskirtinė atsakomybė savo galutiniams vartotojams, įskaitant bet kokius palaikymo įsipareigojimus. Jūsų galutiniai vartotojai nėra jokios sutarties su „Microsoft“ dėl paslaugų teikimo šalis.</w:t>
      </w:r>
    </w:p>
    <w:p w14:paraId="3AAFBBAD" w14:textId="77777777" w:rsidR="00512500" w:rsidRPr="00C84B58" w:rsidRDefault="00512500" w:rsidP="00512500">
      <w:pPr>
        <w:pStyle w:val="ProductList-Body"/>
      </w:pPr>
    </w:p>
    <w:p w14:paraId="02BFBDC8" w14:textId="77777777" w:rsidR="00512500" w:rsidRDefault="00512500" w:rsidP="00512500">
      <w:pPr>
        <w:pStyle w:val="ProductList-ClauseHeading"/>
      </w:pPr>
      <w:r>
        <w:t>Pranešimai, atsakomybė, veiksmų, nukreiptų prieš „Microsoft“, draudimas</w:t>
      </w:r>
    </w:p>
    <w:p w14:paraId="10E064A5" w14:textId="77777777" w:rsidR="00512500" w:rsidRDefault="00512500" w:rsidP="00512500">
      <w:pPr>
        <w:pStyle w:val="ProductList-Body"/>
        <w:spacing w:after="120"/>
      </w:pPr>
      <w:r>
        <w:t>Nedelsdami pranešite „Microsoft“ apie incidentus, kurie gali turėti poveikį „Microsoft“, pvz., apie duomenų saugumą, problemas dėl slaptažodžių, galutinių vartotojų skundus, vartotojų duomenų ar intelektinės nuosavybės praradimus arba pretenzijas dėl privatumo.</w:t>
      </w:r>
    </w:p>
    <w:p w14:paraId="0B81D042" w14:textId="77777777" w:rsidR="00512500" w:rsidRDefault="00512500" w:rsidP="00512500">
      <w:pPr>
        <w:pStyle w:val="ProductList-Body"/>
        <w:spacing w:after="120"/>
      </w:pPr>
      <w:r>
        <w:t>Pripažįstate ir sutinkate, kad „Microsoft“ neturi įsipareigojimų jums ar galutiniams vartotojams dėl galutinių vartotojų paslaugos naudojimo ir neprisiima dėl to atsakomybės.</w:t>
      </w:r>
    </w:p>
    <w:p w14:paraId="0E1F34F1" w14:textId="77777777" w:rsidR="00512500" w:rsidRPr="00C84B58" w:rsidRDefault="00512500" w:rsidP="00512500">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5E3EC788" w14:textId="77777777" w:rsidR="00512500" w:rsidRDefault="00512500" w:rsidP="00512500">
      <w:pPr>
        <w:pStyle w:val="ProductList-ClauseHeading"/>
      </w:pPr>
    </w:p>
    <w:p w14:paraId="29799F46" w14:textId="77777777" w:rsidR="00512500" w:rsidRDefault="00512500" w:rsidP="00512500">
      <w:pPr>
        <w:pStyle w:val="ProductList-ClauseHeading"/>
      </w:pPr>
      <w:r>
        <w:t>Kompensavimas</w:t>
      </w:r>
    </w:p>
    <w:p w14:paraId="39E0055D" w14:textId="77777777" w:rsidR="00512500" w:rsidRDefault="00512500" w:rsidP="00512500">
      <w:pPr>
        <w:pStyle w:val="ProductList-Body"/>
      </w:pPr>
      <w:r>
        <w:t>Sutinkate apsaugoti ir užtikrinti žalos atlyginimą „Microsoft“ esant bet kokioms pretenzijoms iš galutinių vartotojų, trečiosios šalies ir (arba) reguliavimo institucijų dėl galutiniams vartotojams teikiamos paslaugos. Sumokėsite bet kokią teismo sprendimu priteistą ar pagal taikos sutartį taikomą sumą ir bet kokias išlaidas, įskaitant pagrįstus advokato mokesčius ir su tuo susijusias išlaidas.</w:t>
      </w:r>
    </w:p>
    <w:p w14:paraId="623A9ED2" w14:textId="77777777" w:rsidR="00512500" w:rsidRPr="00C84B58" w:rsidRDefault="00512500" w:rsidP="00512500">
      <w:pPr>
        <w:pStyle w:val="ProductList-Body"/>
      </w:pPr>
    </w:p>
    <w:p w14:paraId="7DEBB68D" w14:textId="77777777" w:rsidR="00512500" w:rsidRDefault="00512500" w:rsidP="00512500">
      <w:pPr>
        <w:pStyle w:val="ProductList-ClauseHeading"/>
      </w:pPr>
      <w:r>
        <w:t>Galutinio vartotojo sąlygos</w:t>
      </w:r>
    </w:p>
    <w:p w14:paraId="56C73E60" w14:textId="77777777" w:rsidR="00512500" w:rsidRDefault="00512500" w:rsidP="00512500">
      <w:pPr>
        <w:pStyle w:val="ProductList-Body"/>
        <w:spacing w:after="120"/>
      </w:pPr>
      <w:r>
        <w:t>Norėdami teikti paslaugas galutiniams vartotojams, jūs ir jūsų galutiniai vartotojai turi teisėtai sutikti su privaloma, rašytine sutartimi, kurioje išdėstyti šie reikalavimai:</w:t>
      </w:r>
    </w:p>
    <w:p w14:paraId="34B0CC28" w14:textId="77777777" w:rsidR="00512500" w:rsidRDefault="00512500" w:rsidP="00512500">
      <w:pPr>
        <w:pStyle w:val="ProductList-Body"/>
        <w:spacing w:after="120"/>
      </w:pPr>
      <w:r>
        <w:rPr>
          <w:u w:val="single"/>
        </w:rPr>
        <w:t>Pareiškimas apie ryšį</w:t>
      </w:r>
      <w:r>
        <w:t>: esate vienintelis paslaugų teikėjas. esate atsakingi už bet kokio palaikymo teikimą galutiniams vartotojams. paslaugas galutiniams vartotojams jūs teiksite pagal savo naudojimo ir privatumo strategijos sąlygas.</w:t>
      </w:r>
    </w:p>
    <w:p w14:paraId="7D94E7DB" w14:textId="77777777" w:rsidR="00512500" w:rsidRDefault="00512500" w:rsidP="00512500">
      <w:pPr>
        <w:pStyle w:val="ProductList-Body"/>
        <w:spacing w:after="120"/>
      </w:pPr>
      <w:r>
        <w:rPr>
          <w:u w:val="single"/>
        </w:rPr>
        <w:t>Sąlygų laikymasis</w:t>
      </w:r>
      <w:r>
        <w:t>: tik jūs esate atsakingi už visų taikytinos teisės aktų, įskaitant (net tuo neapsiribojant) BDAR, laikymosi užtikrinimą. Tai taikoma ir jūsų paslaugos teikimui ir galutinių vartotojų paslaugos naudojimui.</w:t>
      </w:r>
    </w:p>
    <w:p w14:paraId="548FA7C8" w14:textId="77777777" w:rsidR="00512500" w:rsidRDefault="00512500" w:rsidP="00512500">
      <w:pPr>
        <w:pStyle w:val="ProductList-Body"/>
        <w:spacing w:after="120"/>
      </w:pPr>
      <w:r>
        <w:rPr>
          <w:u w:val="single"/>
        </w:rPr>
        <w:t>Garantijų apribojimas</w:t>
      </w:r>
      <w:r>
        <w:t>: atsisakysite visų su paslaugomis susijusių garantijų ir atsisakysite to paties „Microsoft“ atžvilgiu.</w:t>
      </w:r>
    </w:p>
    <w:p w14:paraId="26247ACD" w14:textId="77777777" w:rsidR="00512500" w:rsidRDefault="00512500" w:rsidP="00512500">
      <w:pPr>
        <w:pStyle w:val="ProductList-Body"/>
      </w:pPr>
      <w:r>
        <w:rPr>
          <w:u w:val="single"/>
        </w:rPr>
        <w:lastRenderedPageBreak/>
        <w:t>Atsakomybės ribojimas ir nuostolių netaikymas</w:t>
      </w:r>
      <w:r>
        <w:t>: atsisakysite atsakomybės ir netaikysite nuostolių suderinamu su bet kokios (-ių) tarp jūsų ir „Microsoft“ sutarytos (-ų) sutarties (-čių) sąlygomis būdu.</w:t>
      </w:r>
    </w:p>
    <w:p w14:paraId="6087C776" w14:textId="77777777" w:rsidR="00512500" w:rsidRPr="00C84B58" w:rsidRDefault="00512500" w:rsidP="00512500">
      <w:pPr>
        <w:pStyle w:val="ProductList-Body"/>
      </w:pPr>
    </w:p>
    <w:p w14:paraId="53FBF486" w14:textId="77777777" w:rsidR="00512500" w:rsidRDefault="00512500" w:rsidP="00D076FC">
      <w:pPr>
        <w:pStyle w:val="ProductList-ClauseHeading"/>
      </w:pPr>
      <w:r>
        <w:t>Naujinimai</w:t>
      </w:r>
    </w:p>
    <w:p w14:paraId="03E09FC9" w14:textId="77777777" w:rsidR="00512500" w:rsidRPr="00006432" w:rsidRDefault="00512500" w:rsidP="00D076FC">
      <w:pPr>
        <w:pStyle w:val="ProductList-Body"/>
        <w:keepNext/>
      </w:pPr>
      <w:r>
        <w:t>Jūs esate atsakingi už virtualiųjų įrenginių (VĮ) savo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p>
    <w:p w14:paraId="45E58414"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B3380E">
      <w:pPr>
        <w:pStyle w:val="ProductList-Offering2Heading"/>
        <w:keepNext/>
        <w:outlineLvl w:val="2"/>
      </w:pPr>
      <w:bookmarkStart w:id="130" w:name="AzureMaps"/>
      <w:r>
        <w:tab/>
      </w:r>
      <w:bookmarkStart w:id="131" w:name="_Toc13858367"/>
      <w:bookmarkStart w:id="132" w:name="_Toc20720024"/>
      <w:bookmarkStart w:id="133" w:name="AzureMachineLearningService"/>
      <w:r>
        <w:t>„Azure“ mašininio mokymosi paslauga</w:t>
      </w:r>
      <w:bookmarkEnd w:id="131"/>
      <w:bookmarkEnd w:id="132"/>
    </w:p>
    <w:bookmarkEnd w:id="133"/>
    <w:p w14:paraId="53C2DCE7" w14:textId="77777777" w:rsidR="00B3380E" w:rsidRDefault="00B3380E" w:rsidP="00B3380E">
      <w:pPr>
        <w:pStyle w:val="ProductList-ClauseHeading"/>
      </w:pPr>
      <w:r>
        <w:t>NVIDIA komponentai</w:t>
      </w:r>
    </w:p>
    <w:p w14:paraId="75A16C25" w14:textId="77777777" w:rsidR="00B3380E" w:rsidRDefault="00B3380E" w:rsidP="00B3380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hyperlink r:id="rId41" w:history="1">
        <w:r>
          <w:rPr>
            <w:rStyle w:val="Hyperlink"/>
          </w:rPr>
          <w:t>https://go.microsoft.com/fwlink/?linkid=874330</w:t>
        </w:r>
      </w:hyperlink>
      <w:r>
        <w:t>.</w:t>
      </w:r>
    </w:p>
    <w:p w14:paraId="4CBECCAA" w14:textId="77777777" w:rsidR="00B3380E" w:rsidRPr="0004518A" w:rsidRDefault="00550BA8" w:rsidP="00B3380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130AA0">
      <w:pPr>
        <w:pStyle w:val="ProductList-Offering2Heading"/>
        <w:outlineLvl w:val="2"/>
        <w:rPr>
          <w:lang w:val="lt-LT"/>
        </w:rPr>
      </w:pPr>
      <w:r w:rsidRPr="00130AA0">
        <w:rPr>
          <w:lang w:val="lt-LT"/>
        </w:rPr>
        <w:tab/>
      </w:r>
      <w:bookmarkStart w:id="134" w:name="_Toc509825512"/>
      <w:bookmarkStart w:id="135" w:name="_Toc510880769"/>
      <w:bookmarkStart w:id="136" w:name="_Toc20720025"/>
      <w:r w:rsidRPr="00130AA0">
        <w:rPr>
          <w:lang w:val="lt-LT"/>
        </w:rPr>
        <w:t>„Azure“ žemėlapiai</w:t>
      </w:r>
      <w:bookmarkEnd w:id="134"/>
      <w:bookmarkEnd w:id="135"/>
      <w:bookmarkEnd w:id="136"/>
    </w:p>
    <w:bookmarkEnd w:id="130"/>
    <w:p w14:paraId="430EB580" w14:textId="77777777" w:rsidR="00130AA0" w:rsidRDefault="00130AA0" w:rsidP="00130AA0">
      <w:pPr>
        <w:pStyle w:val="ProductList-ClauseHeading"/>
        <w:keepNext w:val="0"/>
      </w:pPr>
      <w:r>
        <w:t>Navigacijos apribojimai</w:t>
      </w:r>
    </w:p>
    <w:p w14:paraId="2655BA0E" w14:textId="77777777" w:rsidR="00130AA0" w:rsidRDefault="00130AA0" w:rsidP="00130AA0">
      <w:pPr>
        <w:pStyle w:val="ProductList-Body"/>
      </w:pPr>
      <w:r>
        <w:t>„Azure“ žemėlapių naudoti norint įjungti nuoseklios navigacijos funkciją negalima jokioje programoje.</w:t>
      </w:r>
    </w:p>
    <w:p w14:paraId="41CF7AA9" w14:textId="77777777" w:rsidR="00130AA0" w:rsidRPr="00006432" w:rsidRDefault="00130AA0" w:rsidP="00130AA0">
      <w:pPr>
        <w:pStyle w:val="ProductList-Body"/>
      </w:pPr>
    </w:p>
    <w:p w14:paraId="4FA17B7D" w14:textId="77777777" w:rsidR="00130AA0" w:rsidRDefault="00130AA0" w:rsidP="00130AA0">
      <w:pPr>
        <w:pStyle w:val="ProductList-ClauseHeading"/>
        <w:keepNext w:val="0"/>
      </w:pPr>
      <w:r>
        <w:t>Duomenų bazių apribojimai</w:t>
      </w:r>
    </w:p>
    <w:p w14:paraId="010B38F0" w14:textId="77777777" w:rsidR="00130AA0" w:rsidRDefault="00130AA0" w:rsidP="00130AA0">
      <w:pPr>
        <w:pStyle w:val="ProductList-Body"/>
      </w:pPr>
      <w:r>
        <w:t>Negalite naudoti „Azure“ žemėlapių ar bet kokios jų dalies siekdami sukurti konkuruojančią duomenų bazę ar paslaugą arba išvestinę duomenų bazę, visiškai ar iš dalies užpildytą jūsų duomenimis ir (arba) duomenimis, kuriuos suteikė ar sukūrė bet kokia trečioji šalis.</w:t>
      </w:r>
    </w:p>
    <w:p w14:paraId="26941074" w14:textId="77777777" w:rsidR="00130AA0" w:rsidRPr="00006432" w:rsidRDefault="00130AA0" w:rsidP="00130AA0">
      <w:pPr>
        <w:pStyle w:val="ProductList-Body"/>
      </w:pPr>
    </w:p>
    <w:p w14:paraId="1947EDA3" w14:textId="77777777" w:rsidR="00130AA0" w:rsidRPr="00006432" w:rsidRDefault="00130AA0" w:rsidP="00130AA0">
      <w:pPr>
        <w:pStyle w:val="ProductList-Body"/>
      </w:pPr>
      <w:r>
        <w:t>„Azure“ žemėlapių teikiamų duomenų negalite naudoti kartu su bet kokia kita trečiosios šalies duomenų baze, tik galite papildyti duomenis, kurių tipas neįtrauktas į Paslaugą (pvz., jums priklausantis turinys) arba kurių tipą „Microsoft“ licencijuoja.</w:t>
      </w:r>
    </w:p>
    <w:p w14:paraId="77744DBB" w14:textId="77777777" w:rsidR="00130AA0" w:rsidRDefault="00130AA0" w:rsidP="00130AA0">
      <w:pPr>
        <w:pStyle w:val="ProductList-Body"/>
      </w:pPr>
    </w:p>
    <w:p w14:paraId="50FA1AEF" w14:textId="77777777" w:rsidR="00FB5F24" w:rsidRPr="00931AE7" w:rsidRDefault="00FB5F24" w:rsidP="00FB5F24">
      <w:pPr>
        <w:pStyle w:val="ProductList-ClauseHeading"/>
      </w:pPr>
      <w:r>
        <w:t>API rezultatai</w:t>
      </w:r>
    </w:p>
    <w:p w14:paraId="25E82C66" w14:textId="77777777" w:rsidR="00FB5F24" w:rsidRPr="00931AE7" w:rsidRDefault="00FB5F24" w:rsidP="00FB5F24">
      <w:pPr>
        <w:pStyle w:val="ProductList-Body"/>
      </w:pPr>
      <w:r>
        <w:t>Negalite saugoti informacijos, kurią teikia „Azure“ žemėlapių API, įskaitant geokodus ir atvirkštinius geokodus, žemėlapių duomenų plyteles ir informaciją apie maršrutus („Rezultatus“), tačiau tuo neapsiribojant, siekdami šiuos Rezultatus išplėsti ir teikti dideliam vartotojų skaičiui arba sutrikdyti kurias nors „Azure“ žemėlapių funkcijas.</w:t>
      </w:r>
    </w:p>
    <w:p w14:paraId="56FC1C45" w14:textId="77777777" w:rsidR="00FB5F24" w:rsidRPr="00931AE7" w:rsidRDefault="00FB5F24" w:rsidP="00FB5F24">
      <w:pPr>
        <w:pStyle w:val="ProductList-Body"/>
      </w:pPr>
    </w:p>
    <w:p w14:paraId="20D56D64" w14:textId="77777777" w:rsidR="00FB5F24" w:rsidRPr="00931AE7" w:rsidRDefault="00FB5F24" w:rsidP="00FB5F24">
      <w:pPr>
        <w:pStyle w:val="ProductList-Body"/>
      </w:pPr>
      <w:r>
        <w:t>Rezultatus saugoti leidžiama tais atvejais, kai tokio saugojimo paskirtis yra sumažinti jūsų programos gaišties trukmę. Rezultatų negalima saugoti ilgiau nei: i) grąžintose antraštėse nurodytą galiojimo laikotarpį; arba ii) 6 mėnesius – kas trumpiau.</w:t>
      </w:r>
    </w:p>
    <w:p w14:paraId="36D26581" w14:textId="77777777" w:rsidR="00FB5F24" w:rsidRPr="00931AE7" w:rsidRDefault="00FB5F24" w:rsidP="00FB5F24">
      <w:pPr>
        <w:pStyle w:val="ProductList-Body"/>
      </w:pPr>
    </w:p>
    <w:p w14:paraId="408CC6FA" w14:textId="77777777" w:rsidR="00FB5F24" w:rsidRPr="00931AE7" w:rsidRDefault="00FB5F24" w:rsidP="00FB5F24">
      <w:pPr>
        <w:pStyle w:val="ProductList-Body"/>
      </w:pPr>
      <w:bookmarkStart w:id="137" w:name="_Hlk509835802"/>
      <w:r>
        <w:t>Jokių Rezultatų negalite rodyti jokiame trečiosios šalies turinyje ar geografinių žemėlapių duomenų bazėje.</w:t>
      </w:r>
    </w:p>
    <w:bookmarkEnd w:id="137"/>
    <w:p w14:paraId="73BA38BD" w14:textId="77777777" w:rsidR="00FB5F24" w:rsidRPr="00931AE7" w:rsidRDefault="00FB5F24" w:rsidP="00FB5F24">
      <w:pPr>
        <w:pStyle w:val="ProductList-Body"/>
      </w:pPr>
    </w:p>
    <w:p w14:paraId="4A1F9548" w14:textId="77777777" w:rsidR="00FB5F24" w:rsidRPr="00931AE7" w:rsidRDefault="00FB5F24" w:rsidP="00FB5F24">
      <w:pPr>
        <w:pStyle w:val="ProductList-ClauseHeading"/>
      </w:pPr>
      <w:r>
        <w:t>Žemėlapių duomenys</w:t>
      </w:r>
    </w:p>
    <w:p w14:paraId="38AED747" w14:textId="77777777" w:rsidR="00FB5F24" w:rsidRPr="00931AE7" w:rsidRDefault="00FB5F24" w:rsidP="00FB5F24">
      <w:pPr>
        <w:pStyle w:val="ProductList-Body"/>
      </w:pPr>
      <w:r>
        <w:t>Turinį, rodantį „TomTom“ įspėjimą apie autoriaus teises, reikia naudoti sutinkamai su apribojimais, pateiktais „TomTom“ licencijuojamo trečiosios šalies produkto sąlygose ir EULA (</w:t>
      </w:r>
      <w:hyperlink r:id="rId42" w:history="1">
        <w:r>
          <w:rPr>
            <w:rStyle w:val="Hyperlink"/>
          </w:rPr>
          <w:t>https://www.tomtom.com/en_GB/thirdpartyproductterms/</w:t>
        </w:r>
      </w:hyperlink>
      <w:r>
        <w:t xml:space="preserve">). „Azure“ žemėlapiai naudoja „Bing Imagery“, kuriai taikomas „Bing“ žemėlapių pranešimas, pateiktas </w:t>
      </w:r>
      <w:hyperlink w:anchor="_top" w:tooltip="1 priedas" w:history="1">
        <w:r>
          <w:rPr>
            <w:rStyle w:val="Hyperlink"/>
          </w:rPr>
          <w:t>1 priede</w:t>
        </w:r>
      </w:hyperlink>
      <w:r>
        <w:t>.</w:t>
      </w:r>
    </w:p>
    <w:p w14:paraId="26859CC1" w14:textId="77777777" w:rsidR="00FB5F24" w:rsidRPr="00931AE7" w:rsidRDefault="00FB5F24" w:rsidP="00FB5F24">
      <w:pPr>
        <w:pStyle w:val="ProductList-Body"/>
      </w:pPr>
    </w:p>
    <w:p w14:paraId="6EDB6968" w14:textId="77777777" w:rsidR="00FB5F24" w:rsidRPr="00931AE7" w:rsidRDefault="00FB5F24" w:rsidP="00FB5F24">
      <w:pPr>
        <w:pStyle w:val="ProductList-ClauseHeading"/>
      </w:pPr>
      <w:r>
        <w:t>Vartotojo regiono parametras</w:t>
      </w:r>
    </w:p>
    <w:p w14:paraId="7267BE0E" w14:textId="77777777" w:rsidR="00FB5F24" w:rsidRPr="00931AE7" w:rsidRDefault="00FB5F24" w:rsidP="00FB5F24">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jūsų įgalinti pasiekti per „Azure“ žemėlapius.</w:t>
      </w:r>
    </w:p>
    <w:p w14:paraId="787FEB79" w14:textId="77777777" w:rsidR="00130AA0" w:rsidRPr="00006432" w:rsidRDefault="00130AA0" w:rsidP="00130AA0">
      <w:pPr>
        <w:pStyle w:val="ProductList-Body"/>
      </w:pPr>
    </w:p>
    <w:p w14:paraId="5E797B8A" w14:textId="77777777" w:rsidR="00130AA0" w:rsidRDefault="00130AA0" w:rsidP="00130AA0">
      <w:pPr>
        <w:pStyle w:val="ProductList-ClauseHeading"/>
        <w:keepNext w:val="0"/>
      </w:pPr>
      <w:r>
        <w:t>Jokios tikslumo garantijos</w:t>
      </w:r>
    </w:p>
    <w:p w14:paraId="75853D43" w14:textId="77777777" w:rsidR="00130AA0" w:rsidRPr="00006432" w:rsidRDefault="00130AA0" w:rsidP="00130AA0">
      <w:pPr>
        <w:pStyle w:val="ProductList-Body"/>
      </w:pPr>
      <w:r>
        <w:t xml:space="preserve">„Microsoft“ ir jos tiekėjai nesuteikia jokios garantijos, kad „Azure“ žemėlapių teikiami žemėlapiai, vaizdai ar bet koks turinys bus tikslūs ar išsamūs. </w:t>
      </w:r>
    </w:p>
    <w:p w14:paraId="138C3545" w14:textId="77777777" w:rsidR="00130AA0" w:rsidRDefault="00130AA0" w:rsidP="00130AA0">
      <w:pPr>
        <w:pStyle w:val="ProductList-Body"/>
      </w:pPr>
    </w:p>
    <w:p w14:paraId="04E44A59" w14:textId="77777777" w:rsidR="00130AA0" w:rsidRDefault="00130AA0" w:rsidP="00130AA0">
      <w:pPr>
        <w:pStyle w:val="ProductList-ClauseHeading"/>
        <w:keepNext w:val="0"/>
      </w:pPr>
      <w:r>
        <w:t>Autoriaus teisės</w:t>
      </w:r>
    </w:p>
    <w:p w14:paraId="4504E73D" w14:textId="77777777" w:rsidR="00130AA0" w:rsidRDefault="00130AA0" w:rsidP="00130AA0">
      <w:pPr>
        <w:pStyle w:val="ProductList-Body"/>
      </w:pPr>
      <w:r>
        <w:t>Negalite pašalinti, slėpti, maskuoti ar keisti jokio logotipo ir (arba) įspėjimo apie autoriaus teises, kuriuos sukūrė ar automatiškai generavo „Azure“ žemėlapiai.</w:t>
      </w:r>
    </w:p>
    <w:p w14:paraId="1108CD42"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34C4ED" w14:textId="77777777" w:rsidR="00D076FC" w:rsidRDefault="00F0030C" w:rsidP="00D076FC">
      <w:pPr>
        <w:pStyle w:val="ProductList-Offering2Heading"/>
        <w:outlineLvl w:val="2"/>
      </w:pPr>
      <w:r w:rsidRPr="00F0030C">
        <w:rPr>
          <w:lang w:val="lt-LT"/>
        </w:rPr>
        <w:lastRenderedPageBreak/>
        <w:tab/>
      </w:r>
      <w:bookmarkStart w:id="138" w:name="_Toc8395029"/>
      <w:bookmarkStart w:id="139" w:name="_Toc6563817"/>
      <w:bookmarkStart w:id="140" w:name="_Toc8749030"/>
      <w:bookmarkStart w:id="141" w:name="_Toc20720026"/>
      <w:r w:rsidR="00D076FC">
        <w:t>„Microsoft Azure Stack“</w:t>
      </w:r>
      <w:bookmarkEnd w:id="138"/>
      <w:bookmarkEnd w:id="139"/>
      <w:bookmarkEnd w:id="140"/>
      <w:bookmarkEnd w:id="141"/>
    </w:p>
    <w:p w14:paraId="117398D5" w14:textId="77777777" w:rsidR="00D076FC" w:rsidRDefault="00D076FC" w:rsidP="00D076FC">
      <w:pPr>
        <w:pStyle w:val="ProductList-ClauseHeading"/>
      </w:pPr>
      <w:r>
        <w:t xml:space="preserve">„Microsoft Azure Stack“ privatumas </w:t>
      </w:r>
    </w:p>
    <w:p w14:paraId="1ABAE9F7" w14:textId="77777777" w:rsidR="00D076FC" w:rsidRDefault="00D076FC" w:rsidP="00D076FC">
      <w:pPr>
        <w:pStyle w:val="ProductList-Body"/>
      </w:pPr>
      <w:r>
        <w:t xml:space="preserve">„Microsoft“ privatumo nuostatos (rasite </w:t>
      </w:r>
      <w:hyperlink r:id="rId43" w:history="1">
        <w:r>
          <w:rPr>
            <w:rStyle w:val="Hyperlink"/>
          </w:rPr>
          <w:t>https://go.microsoft.com/</w:t>
        </w:r>
        <w:r>
          <w:rPr>
            <w:rStyle w:val="Hyperlink"/>
            <w:color w:val="0563C1"/>
          </w:rPr>
          <w:t>fwlink</w:t>
        </w:r>
        <w:r>
          <w:rPr>
            <w:rStyle w:val="Hyperlink"/>
          </w:rPr>
          <w:t>/?LinkId=521839</w:t>
        </w:r>
      </w:hyperlink>
      <w:r>
        <w:t xml:space="preserve">) taikomos klientui, naudojančiam „Microsoft Azure Stack“. Jei „Microsoft“ debesų technologijos sutartį sudaręs Klientas naudoja „Microsoft Azure Stack“ programinę įrangą ar paslaugas, kurias teikia Pardavėjas, taikoma jo privatumo praktika, kuri gali skirtis nuo „Microsoft“ praktikos. </w:t>
      </w:r>
    </w:p>
    <w:p w14:paraId="0FAE6041" w14:textId="77777777" w:rsidR="00D076FC" w:rsidRDefault="00D076FC" w:rsidP="00D076FC">
      <w:pPr>
        <w:pStyle w:val="ProductList-Body"/>
      </w:pPr>
    </w:p>
    <w:p w14:paraId="035C42CA" w14:textId="12C6A195" w:rsidR="00F0030C" w:rsidRDefault="00D076FC" w:rsidP="00D076FC">
      <w:pPr>
        <w:pStyle w:val="ProductList-Body"/>
      </w:pPr>
      <w:r>
        <w:t>Jei „Microsoft“ yra asmens duomenų tvarkytoja arba antrinė tvarkytoja programinės įrangos „Azure Stack“ atveju, „Microsoft“ nuo 2018 m. gegužės 25 d. prisiima atsakomybę visų klientų atžvilgiu pagal (a) Internete teikiamų paslaugų sąlygų skyriaus „Duomenų apsaugos sąlygos“ nuostatą „Asmens duomenų apdorojimas; BDAR“ ir (b) Europos Sąjungos bendrojo duomenų apsaugos reglamento sąlygas (pateiktas Internete teikiamų paslaugų sąlygų 4 priede).</w:t>
      </w:r>
    </w:p>
    <w:p w14:paraId="69317A0A" w14:textId="77777777" w:rsidR="00D076FC" w:rsidRPr="00747204" w:rsidRDefault="00D076FC" w:rsidP="00D076F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bookmarkStart w:id="142" w:name="_Toc494738672"/>
    <w:bookmarkStart w:id="143" w:name="EMS"/>
    <w:bookmarkStart w:id="144" w:name="_Toc476476610"/>
    <w:bookmarkStart w:id="145" w:name="_Toc459970714"/>
    <w:bookmarkStart w:id="146" w:name="_Toc457466428"/>
    <w:bookmarkStart w:id="147" w:name="AzureActiveDirectoryBasic"/>
    <w:bookmarkStart w:id="148" w:name="_Toc437590238"/>
    <w:bookmarkStart w:id="149" w:name="_Toc435790944"/>
    <w:bookmarkStart w:id="150" w:name="MicrosoftDynamicsMarketing"/>
    <w:bookmarkEnd w:id="125"/>
    <w:p w14:paraId="19B71639"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ED5457">
      <w:pPr>
        <w:pStyle w:val="ProductList-Offering2Heading"/>
        <w:keepNext/>
        <w:outlineLvl w:val="2"/>
      </w:pPr>
      <w:r>
        <w:tab/>
      </w:r>
      <w:bookmarkStart w:id="151" w:name="MicrosoftCognitiveServices"/>
      <w:bookmarkStart w:id="152" w:name="_Toc510880771"/>
      <w:bookmarkStart w:id="153" w:name="_Toc510115105"/>
      <w:bookmarkStart w:id="154" w:name="_Toc20720027"/>
      <w:r>
        <w:t>„Bing Search Services“</w:t>
      </w:r>
      <w:bookmarkEnd w:id="151"/>
      <w:bookmarkEnd w:id="152"/>
      <w:bookmarkEnd w:id="153"/>
      <w:bookmarkEnd w:id="154"/>
    </w:p>
    <w:p w14:paraId="556094CC" w14:textId="77777777" w:rsidR="00130AA0" w:rsidRPr="002001F8" w:rsidRDefault="00130AA0" w:rsidP="00ED5457">
      <w:pPr>
        <w:pStyle w:val="ProductList-ClauseHeading"/>
      </w:pPr>
      <w:r>
        <w:t>„Bing Search Services“ naudojimo ir rodymo reikalavimai</w:t>
      </w:r>
    </w:p>
    <w:p w14:paraId="7539271B" w14:textId="77777777" w:rsidR="00130AA0" w:rsidRDefault="00130AA0" w:rsidP="00130AA0">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44"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130AA0">
      <w:pPr>
        <w:pStyle w:val="ProductList-ClauseHeading"/>
        <w:keepNext w:val="0"/>
      </w:pPr>
    </w:p>
    <w:p w14:paraId="48F9CA91" w14:textId="77777777" w:rsidR="00130AA0" w:rsidRPr="008846DD" w:rsidRDefault="00130AA0" w:rsidP="00130AA0">
      <w:pPr>
        <w:pStyle w:val="ProductList-ClauseHeading"/>
        <w:keepNext w:val="0"/>
      </w:pPr>
      <w:r>
        <w:t xml:space="preserve">„Bing Search Services“ privatumas </w:t>
      </w:r>
    </w:p>
    <w:p w14:paraId="31DD0B6C" w14:textId="77777777" w:rsidR="00130AA0" w:rsidRDefault="00130AA0" w:rsidP="00130AA0">
      <w:pPr>
        <w:pStyle w:val="ProductList-Body"/>
      </w:pPr>
      <w:r>
        <w:t xml:space="preserve">Klientui naudojant „Bing Search Services“, taikomos „Microsoft“ privatumo nuostatos, kurias galima rasti adresu </w:t>
      </w:r>
      <w:hyperlink r:id="rId45"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130AA0">
      <w:pPr>
        <w:pStyle w:val="ProductList-Body"/>
      </w:pPr>
    </w:p>
    <w:p w14:paraId="4D8AF602" w14:textId="77777777" w:rsidR="00130AA0" w:rsidRPr="00964225" w:rsidRDefault="00130AA0" w:rsidP="00130AA0">
      <w:pPr>
        <w:pStyle w:val="ProductList-ClauseHeading"/>
        <w:keepNext w:val="0"/>
        <w:rPr>
          <w:color w:val="0072C6"/>
        </w:rPr>
      </w:pPr>
      <w:r>
        <w:t>„Bing Search Services“ duomenų naudojimas</w:t>
      </w:r>
    </w:p>
    <w:p w14:paraId="670C94BF" w14:textId="77777777" w:rsidR="00130AA0" w:rsidRDefault="00130AA0" w:rsidP="00130AA0">
      <w:pPr>
        <w:pStyle w:val="ProductList-Body"/>
      </w:pPr>
      <w:r>
        <w:t>Tik Klientas yra atsakingas už visų „Bing Search Services“ duomenų turinį.</w:t>
      </w:r>
    </w:p>
    <w:p w14:paraId="68B36469" w14:textId="77777777" w:rsidR="00130AA0" w:rsidRPr="003B18B5" w:rsidRDefault="00130AA0" w:rsidP="00130AA0">
      <w:pPr>
        <w:pStyle w:val="ProductList-Body"/>
        <w:rPr>
          <w:sz w:val="6"/>
          <w:szCs w:val="12"/>
        </w:rPr>
      </w:pPr>
    </w:p>
    <w:p w14:paraId="4520081B" w14:textId="77777777" w:rsidR="00130AA0" w:rsidRDefault="00130AA0" w:rsidP="00130AA0">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130AA0">
      <w:pPr>
        <w:pStyle w:val="ProductList-Body"/>
      </w:pPr>
    </w:p>
    <w:p w14:paraId="553897C7" w14:textId="77777777" w:rsidR="00130AA0" w:rsidRDefault="00130AA0" w:rsidP="00130AA0">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130AA0">
      <w:pPr>
        <w:pStyle w:val="ProductList-Body"/>
      </w:pPr>
    </w:p>
    <w:p w14:paraId="2C9BCBA4" w14:textId="77777777" w:rsidR="00130AA0" w:rsidRPr="00964225" w:rsidRDefault="00130AA0" w:rsidP="00130AA0">
      <w:pPr>
        <w:pStyle w:val="ProductList-ClauseHeading"/>
        <w:keepNext w:val="0"/>
        <w:rPr>
          <w:color w:val="0072C6"/>
        </w:rPr>
      </w:pPr>
      <w:r>
        <w:t>Duomenų apsaugos sąlygų taikymas tarnybai „Bing Search Services“</w:t>
      </w:r>
    </w:p>
    <w:p w14:paraId="6FE01DBB" w14:textId="77777777" w:rsidR="00130AA0" w:rsidRDefault="00130AA0" w:rsidP="00130AA0">
      <w:pPr>
        <w:pStyle w:val="ProductList-Body"/>
      </w:pPr>
      <w:r>
        <w:t>Tarnybai „Bing Search Services“ taikomi tik tolesni duomenų apsaugos sąlygų skyriai. „Duomenų perleidimas“, „Subrangovų naudojimas“ ir „Kaip susisiekti su „Microsoft“. Šie skyriai netaikomi išvardytų tarnybų Peržiūros versijoms.</w:t>
      </w:r>
    </w:p>
    <w:p w14:paraId="03E16FE5" w14:textId="77777777" w:rsidR="00130AA0" w:rsidRPr="009A17A9" w:rsidRDefault="00130AA0" w:rsidP="00130AA0">
      <w:pPr>
        <w:pStyle w:val="ProductList-Body"/>
      </w:pPr>
    </w:p>
    <w:p w14:paraId="7A8E5976" w14:textId="77777777" w:rsidR="00130AA0" w:rsidRDefault="00130AA0" w:rsidP="00130AA0">
      <w:pPr>
        <w:pStyle w:val="ProductList-ClauseHeading"/>
        <w:keepNext w:val="0"/>
      </w:pPr>
      <w:r>
        <w:t>BDAR sąlygos tarnybai „Bing Search Services“ netaikomos.</w:t>
      </w:r>
    </w:p>
    <w:p w14:paraId="420B09B0" w14:textId="77777777" w:rsidR="00130AA0" w:rsidRDefault="00130AA0" w:rsidP="00130AA0">
      <w:pPr>
        <w:pStyle w:val="ProductList-Body"/>
      </w:pPr>
      <w:r>
        <w:t>BDAR sąlygos tarnybai „Bing Search Services“ netaikomos.</w:t>
      </w:r>
    </w:p>
    <w:p w14:paraId="3C7F8EA9" w14:textId="77777777" w:rsidR="00130AA0" w:rsidRDefault="00130AA0" w:rsidP="00130AA0">
      <w:pPr>
        <w:pStyle w:val="ProductList-Body"/>
        <w:tabs>
          <w:tab w:val="left" w:pos="360"/>
        </w:tabs>
      </w:pPr>
    </w:p>
    <w:p w14:paraId="0490CE8D" w14:textId="77777777" w:rsidR="00130AA0" w:rsidRDefault="00130AA0" w:rsidP="0001377B">
      <w:pPr>
        <w:pStyle w:val="ProductList-ClauseHeading"/>
      </w:pPr>
      <w:r>
        <w:lastRenderedPageBreak/>
        <w:t>Pirmenybė.</w:t>
      </w:r>
    </w:p>
    <w:p w14:paraId="4250B2F1" w14:textId="77777777" w:rsidR="00130AA0" w:rsidRDefault="00130AA0" w:rsidP="0001377B">
      <w:pPr>
        <w:pStyle w:val="ProductList-Body"/>
        <w:keepNext/>
      </w:pPr>
      <w:r>
        <w:t>Šios „Bing Search Services“ skyriaus nuostatos taikomos tiek, kiek jos neprieštarauja kitoms Internete teikiamų paslaugų sąlygoms.</w:t>
      </w:r>
    </w:p>
    <w:p w14:paraId="1FDC59DB"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B68A5B" w14:textId="77777777" w:rsidR="003F4F4B" w:rsidRPr="00962737" w:rsidRDefault="003F4F4B" w:rsidP="003F4F4B">
      <w:pPr>
        <w:pStyle w:val="ProductList-Offering2Heading"/>
        <w:keepNext/>
        <w:outlineLvl w:val="2"/>
        <w:rPr>
          <w:lang w:val="lt-LT"/>
        </w:rPr>
      </w:pPr>
      <w:r w:rsidRPr="00962737">
        <w:rPr>
          <w:lang w:val="lt-LT"/>
        </w:rPr>
        <w:tab/>
      </w:r>
      <w:bookmarkStart w:id="155" w:name="_Toc5958159"/>
      <w:bookmarkStart w:id="156" w:name="_Toc20720028"/>
      <w:bookmarkStart w:id="157" w:name="CognitiveServices"/>
      <w:r w:rsidRPr="00962737">
        <w:rPr>
          <w:lang w:val="lt-LT"/>
        </w:rPr>
        <w:t>Mokymo paslaugos</w:t>
      </w:r>
      <w:bookmarkEnd w:id="155"/>
      <w:bookmarkEnd w:id="156"/>
    </w:p>
    <w:bookmarkEnd w:id="157"/>
    <w:p w14:paraId="18E6C99C" w14:textId="77777777" w:rsidR="003F4F4B" w:rsidRDefault="003F4F4B" w:rsidP="003F4F4B">
      <w:pPr>
        <w:pStyle w:val="ProductList-ClauseHeading"/>
      </w:pPr>
      <w:r>
        <w:t>Kliento naudojimosi paslaugos rezultatais apribojimas</w:t>
      </w:r>
    </w:p>
    <w:p w14:paraId="3A9BC302" w14:textId="107297A2" w:rsidR="003F4F4B" w:rsidRPr="00F86985" w:rsidRDefault="003F4F4B" w:rsidP="003F4F4B">
      <w:pPr>
        <w:pStyle w:val="ProductList-Body"/>
      </w:pPr>
      <w:r>
        <w:t>Klientas negali ir trečiosioms šalims neleis: (i) naudoti Mokymo paslaugų ar duomenų iš Mokymo paslaugų, kad kurtų ar tobulintų (tiesiogiai ar netiesiogiai) panašų ar konkuruojantį produktą arba paslaugą.</w:t>
      </w:r>
    </w:p>
    <w:p w14:paraId="04950390" w14:textId="77777777" w:rsidR="003F4F4B" w:rsidRPr="00F86985" w:rsidRDefault="003F4F4B" w:rsidP="003F4F4B">
      <w:pPr>
        <w:pStyle w:val="ProductList-ClauseHeading"/>
      </w:pPr>
      <w:r>
        <w:t>„Microsoft Translator“ priskyrimas</w:t>
      </w:r>
    </w:p>
    <w:p w14:paraId="63B66B00" w14:textId="77777777" w:rsidR="003F4F4B" w:rsidRPr="00F86985" w:rsidRDefault="003F4F4B" w:rsidP="003F4F4B">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3F4F4B">
      <w:pPr>
        <w:pStyle w:val="ProductList-Body"/>
      </w:pPr>
    </w:p>
    <w:p w14:paraId="258B87A8" w14:textId="77777777" w:rsidR="003F4F4B" w:rsidRPr="00541FFF" w:rsidRDefault="003F4F4B" w:rsidP="003F4F4B">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74DFF698" w14:textId="77777777" w:rsidR="003F4F4B" w:rsidRPr="00E90A70" w:rsidRDefault="003F4F4B" w:rsidP="003F4F4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pasiekiamos Mokymo paslaugų funkcijos sukurtos taip, kad jas būtų galima prijungti prie atsiskaitymo galinio punkto. Pagal šią sutartį konteineriai ir atsiskaitymo galinis punktas Klientui licencijuojami kaip Internete teikiamos paslaugos. Konteineriai yra reikalingi norint naudoti atsiskaitymo galinį punktą ir jiems taip pat taikomos šioje sutartyje su Internete teikiama paslauga teikiamos programinės įrangos naudojimo sąlygos. Konteineriuose yra konfidencialios ir įmonei „Microsoft“ nuosavybės teisėmis priklausančios medžiagos. Klientas sutinka šią medžiagą išlaikyti konfidencialią ir nedelsdamas pranešti įmonei „Microsoft“ apie bet kokį galimą netinkamą jos naudojimą. Konteineriams Asmens duomenų apsaugos sąlygos netaikomos, nes konteinerių darbo aplinką valdo ne „Microsoft“.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w:t>
      </w:r>
    </w:p>
    <w:p w14:paraId="4F0418C2" w14:textId="77777777" w:rsidR="003F4F4B" w:rsidRPr="009A17A9" w:rsidRDefault="003F4F4B" w:rsidP="003F4F4B">
      <w:pPr>
        <w:pStyle w:val="ProductList-Body"/>
      </w:pPr>
    </w:p>
    <w:p w14:paraId="6B36A7E9" w14:textId="77777777" w:rsidR="003F4F4B" w:rsidRPr="00F86985" w:rsidRDefault="003F4F4B" w:rsidP="003F4F4B">
      <w:pPr>
        <w:pStyle w:val="ProductList-ClauseHeading"/>
      </w:pPr>
      <w:r>
        <w:t>Neaktyvios mokymo paslaugų konfigūracijos ir pasirinktiniai modeliai</w:t>
      </w:r>
    </w:p>
    <w:p w14:paraId="2AD482E4" w14:textId="77777777" w:rsidR="003F4F4B" w:rsidRPr="009A17A9" w:rsidRDefault="003F4F4B" w:rsidP="003F4F4B">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592B4D7A" w:rsidR="00C94916" w:rsidRPr="00C94916" w:rsidRDefault="00ED5457" w:rsidP="00ED5457">
      <w:pPr>
        <w:pStyle w:val="ProductList-Offering2Heading"/>
        <w:keepNext/>
        <w:ind w:firstLine="158"/>
        <w:outlineLvl w:val="2"/>
        <w:rPr>
          <w:lang w:val="lt-LT"/>
        </w:rPr>
      </w:pPr>
      <w:r w:rsidRPr="00C94916">
        <w:rPr>
          <w:lang w:val="lt-LT"/>
        </w:rPr>
        <w:t xml:space="preserve"> </w:t>
      </w:r>
      <w:bookmarkStart w:id="158" w:name="_Toc20720029"/>
      <w:r w:rsidR="00C94916" w:rsidRPr="00C94916">
        <w:rPr>
          <w:lang w:val="lt-LT"/>
        </w:rPr>
        <w:t>„Microsoft Genomics“</w:t>
      </w:r>
      <w:bookmarkEnd w:id="142"/>
      <w:bookmarkEnd w:id="158"/>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hyperlink r:id="rId46"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CD0EDA">
      <w:pPr>
        <w:pStyle w:val="ProductList-Offering2Heading"/>
        <w:keepNext/>
        <w:outlineLvl w:val="2"/>
        <w:rPr>
          <w:lang w:val="lt-LT"/>
        </w:rPr>
      </w:pPr>
      <w:r w:rsidRPr="001C6F5A">
        <w:rPr>
          <w:lang w:val="lt-LT"/>
        </w:rPr>
        <w:tab/>
      </w:r>
      <w:bookmarkStart w:id="159" w:name="_Toc494738673"/>
      <w:bookmarkStart w:id="160" w:name="_Toc20720030"/>
      <w:r w:rsidRPr="001C6F5A">
        <w:rPr>
          <w:lang w:val="lt-LT"/>
        </w:rPr>
        <w:t xml:space="preserve">„Visual Studio </w:t>
      </w:r>
      <w:r w:rsidR="001B7F3D" w:rsidRPr="001C6F5A">
        <w:rPr>
          <w:lang w:val="lt-LT"/>
        </w:rPr>
        <w:t>App</w:t>
      </w:r>
      <w:r w:rsidRPr="001C6F5A">
        <w:rPr>
          <w:lang w:val="lt-LT"/>
        </w:rPr>
        <w:t xml:space="preserve"> Center“</w:t>
      </w:r>
      <w:bookmarkEnd w:id="159"/>
      <w:bookmarkEnd w:id="160"/>
    </w:p>
    <w:p w14:paraId="11143A61" w14:textId="12BC140E" w:rsidR="00C94916" w:rsidRPr="00BA2331" w:rsidRDefault="00C94916" w:rsidP="00C94916">
      <w:pPr>
        <w:pStyle w:val="ProductList-ClauseHeading"/>
      </w:pPr>
      <w:r>
        <w:t xml:space="preserve">„Visual Studio </w:t>
      </w:r>
      <w:r w:rsidR="001B7F3D">
        <w:t>App</w:t>
      </w:r>
      <w:r>
        <w:t xml:space="preserve"> Center Test“ privatumo ir saugos sąlygos</w:t>
      </w:r>
    </w:p>
    <w:p w14:paraId="501045DF" w14:textId="37DECFD1" w:rsidR="00C94916" w:rsidRPr="00BA2331" w:rsidRDefault="00C94916" w:rsidP="00C94916">
      <w:pPr>
        <w:pStyle w:val="ProductList-Body"/>
      </w:pPr>
      <w:r>
        <w:t xml:space="preserve">Klientui naudojantis „Visual Studio </w:t>
      </w:r>
      <w:r w:rsidR="001B7F3D">
        <w:t>App</w:t>
      </w:r>
      <w:r>
        <w:t xml:space="preserve"> Center Test“ taikomos privatumo nuostatos, pateiktos adresu </w:t>
      </w:r>
      <w:hyperlink r:id="rId47"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lastRenderedPageBreak/>
        <w:t>Naudojimas kūrimo ir bandymo tikslais</w:t>
      </w:r>
    </w:p>
    <w:p w14:paraId="13A5C540" w14:textId="11838E70" w:rsidR="00C94916" w:rsidRPr="00BA2331" w:rsidRDefault="00C94916" w:rsidP="00C94916">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2A0685" w14:textId="239C60D9" w:rsidR="002B4AFB" w:rsidRDefault="00C94916" w:rsidP="002B4AFB">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65C74BE3" w14:textId="77777777" w:rsidR="002B4AFB" w:rsidRPr="002B4AFB" w:rsidRDefault="002B4AFB" w:rsidP="002B4AFB">
      <w:pPr>
        <w:pStyle w:val="ProductList-Body"/>
      </w:pPr>
    </w:p>
    <w:p w14:paraId="73EB887A" w14:textId="77777777" w:rsidR="002B4AFB" w:rsidRDefault="002B4AFB" w:rsidP="00C94916">
      <w:pPr>
        <w:pStyle w:val="ProductList-ClauseHeading"/>
      </w:pPr>
    </w:p>
    <w:p w14:paraId="5683C15F" w14:textId="29B73150" w:rsidR="00C94916" w:rsidRPr="00BA2331" w:rsidRDefault="00C94916" w:rsidP="00C94916">
      <w:pPr>
        <w:pStyle w:val="ProductList-ClauseHeading"/>
      </w:pPr>
      <w:r>
        <w:t>Prieiga prie trečiosios šalies saugyklos tarnybos</w:t>
      </w:r>
    </w:p>
    <w:p w14:paraId="179E2BF0" w14:textId="1D1952FC" w:rsidR="00C94916" w:rsidRPr="00BA2331" w:rsidRDefault="00C94916" w:rsidP="00C94916">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1AB0CDDF"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0BD6970B" w:rsidR="00F67019" w:rsidRPr="00F67019" w:rsidRDefault="00ED5457" w:rsidP="003F4F4B">
      <w:pPr>
        <w:pStyle w:val="ProductList-OfferingGroupHeading"/>
        <w:keepNext/>
        <w:spacing w:after="80"/>
        <w:outlineLvl w:val="1"/>
        <w:rPr>
          <w:lang w:val="lt-LT"/>
        </w:rPr>
      </w:pPr>
      <w:r w:rsidRPr="00F67019">
        <w:rPr>
          <w:lang w:val="lt-LT"/>
        </w:rPr>
        <w:t xml:space="preserve"> </w:t>
      </w:r>
      <w:bookmarkStart w:id="161" w:name="_Toc20720031"/>
      <w:r w:rsidR="00F67019" w:rsidRPr="00F67019">
        <w:rPr>
          <w:lang w:val="lt-LT"/>
        </w:rPr>
        <w:t>„Microsoft Azure“ planai</w:t>
      </w:r>
      <w:bookmarkEnd w:id="143"/>
      <w:bookmarkEnd w:id="144"/>
      <w:bookmarkEnd w:id="161"/>
    </w:p>
    <w:p w14:paraId="4BE30ED7" w14:textId="77777777" w:rsidR="00F67019" w:rsidRDefault="00F67019" w:rsidP="003F4F4B">
      <w:pPr>
        <w:pStyle w:val="ProductList-Body"/>
        <w:keepNext/>
        <w:tabs>
          <w:tab w:val="clear" w:pos="158"/>
          <w:tab w:val="left" w:pos="360"/>
        </w:tabs>
        <w:rPr>
          <w:b/>
          <w:color w:val="00188F"/>
        </w:rPr>
      </w:pPr>
      <w:r>
        <w:rPr>
          <w:b/>
          <w:color w:val="00188F"/>
        </w:rPr>
        <w:t>Pranešimai</w:t>
      </w:r>
    </w:p>
    <w:p w14:paraId="60BD3521" w14:textId="2ED7A84E" w:rsidR="00F67019" w:rsidRPr="00AB267B" w:rsidRDefault="00F67019" w:rsidP="00F67019">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130AA0">
      <w:pPr>
        <w:pStyle w:val="ProductList-Body"/>
        <w:keepNext/>
        <w:tabs>
          <w:tab w:val="clear" w:pos="158"/>
          <w:tab w:val="left" w:pos="180"/>
        </w:tabs>
        <w:rPr>
          <w:b/>
          <w:color w:val="00188F"/>
        </w:rPr>
      </w:pPr>
      <w:r>
        <w:rPr>
          <w:b/>
          <w:color w:val="00188F"/>
        </w:rPr>
        <w:t>Prenumeratų licencijų paketai</w:t>
      </w:r>
    </w:p>
    <w:p w14:paraId="71FA4615" w14:textId="1D0E3A4E" w:rsidR="001C6F5A" w:rsidRDefault="001C6F5A" w:rsidP="001C6F5A">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62" w:name="_Toc20720032"/>
      <w:r w:rsidR="00386F43" w:rsidRPr="00012E34">
        <w:rPr>
          <w:lang w:val="lt-LT"/>
        </w:rPr>
        <w:t>„</w:t>
      </w:r>
      <w:r w:rsidR="00386F43" w:rsidRPr="00423851">
        <w:rPr>
          <w:lang w:val="lt-LT"/>
        </w:rPr>
        <w:t>Azure Active Directory Basic</w:t>
      </w:r>
      <w:bookmarkEnd w:id="145"/>
      <w:bookmarkEnd w:id="146"/>
      <w:r w:rsidR="00386F43" w:rsidRPr="00012E34">
        <w:rPr>
          <w:lang w:val="lt-LT"/>
        </w:rPr>
        <w:t>“</w:t>
      </w:r>
      <w:bookmarkEnd w:id="162"/>
    </w:p>
    <w:bookmarkEnd w:id="147"/>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63" w:name="AzureActiveDirectoryPremium"/>
    <w:p w14:paraId="6BDC2E07"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r w:rsidRPr="00423851">
        <w:rPr>
          <w:lang w:val="lt-LT"/>
        </w:rPr>
        <w:tab/>
      </w:r>
      <w:bookmarkStart w:id="164" w:name="_Toc459970715"/>
      <w:bookmarkStart w:id="165" w:name="_Toc457466429"/>
      <w:bookmarkStart w:id="166" w:name="_Toc20720033"/>
      <w:r w:rsidRPr="00423851">
        <w:rPr>
          <w:lang w:val="lt-LT"/>
        </w:rPr>
        <w:t>„Azure Active Directory Premium“</w:t>
      </w:r>
      <w:bookmarkEnd w:id="164"/>
      <w:bookmarkEnd w:id="165"/>
      <w:bookmarkEnd w:id="166"/>
    </w:p>
    <w:bookmarkEnd w:id="163"/>
    <w:p w14:paraId="579CB88C" w14:textId="27EA0BA7" w:rsidR="00386F43"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386F43">
      <w:pPr>
        <w:pStyle w:val="ProductList-Body"/>
      </w:pPr>
    </w:p>
    <w:p w14:paraId="77A01CFD" w14:textId="77777777" w:rsidR="004E3C9C" w:rsidRDefault="004E3C9C" w:rsidP="004E3C9C">
      <w:pPr>
        <w:pStyle w:val="ProductList-ClauseHeading"/>
      </w:pPr>
      <w:r>
        <w:t>Prieigos išoriniams vartotojams suteikimas</w:t>
      </w:r>
    </w:p>
    <w:p w14:paraId="548511D7" w14:textId="77777777" w:rsidR="004E3C9C" w:rsidRPr="00534B01" w:rsidRDefault="004E3C9C" w:rsidP="004E3C9C">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67" w:name="AzureInformationProtectionPremium"/>
    <w:p w14:paraId="78DEB64E"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386F43">
      <w:pPr>
        <w:pStyle w:val="ProductList-Offering2Heading"/>
        <w:outlineLvl w:val="2"/>
        <w:rPr>
          <w:lang w:val="lt-LT"/>
        </w:rPr>
      </w:pPr>
      <w:r w:rsidRPr="0032412D">
        <w:rPr>
          <w:lang w:val="lt-LT"/>
        </w:rPr>
        <w:tab/>
      </w:r>
      <w:bookmarkStart w:id="168" w:name="AzureRightsManagement"/>
      <w:bookmarkStart w:id="169" w:name="_Toc459970716"/>
      <w:bookmarkStart w:id="170" w:name="_Toc457466430"/>
      <w:bookmarkStart w:id="171" w:name="_Toc20720034"/>
      <w:r w:rsidRPr="0032412D">
        <w:rPr>
          <w:lang w:val="lt-LT"/>
        </w:rPr>
        <w:t>„Azure Information Protection</w:t>
      </w:r>
      <w:bookmarkEnd w:id="168"/>
      <w:r w:rsidRPr="0032412D">
        <w:rPr>
          <w:lang w:val="lt-LT"/>
        </w:rPr>
        <w:t xml:space="preserve"> Premium</w:t>
      </w:r>
      <w:bookmarkEnd w:id="169"/>
      <w:bookmarkEnd w:id="170"/>
      <w:r w:rsidRPr="0032412D">
        <w:rPr>
          <w:lang w:val="lt-LT"/>
        </w:rPr>
        <w:t>“</w:t>
      </w:r>
      <w:bookmarkEnd w:id="171"/>
    </w:p>
    <w:bookmarkEnd w:id="167"/>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307889FB" w:rsidR="00386F43" w:rsidRPr="003C2FBE" w:rsidRDefault="00386F43" w:rsidP="00386F43">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386F43">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72" w:name="Dynamics365"/>
    <w:bookmarkStart w:id="173" w:name="_Toc524436945"/>
    <w:bookmarkStart w:id="174" w:name="_Toc523239317"/>
    <w:bookmarkEnd w:id="148"/>
    <w:bookmarkEnd w:id="149"/>
    <w:bookmarkEnd w:id="150"/>
    <w:p w14:paraId="08ED30A0" w14:textId="0ACD6046" w:rsidR="00962737" w:rsidRDefault="00ED5457" w:rsidP="00D076FC">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75" w:name="_Toc5958166"/>
      <w:bookmarkStart w:id="176" w:name="_Toc4753296"/>
      <w:bookmarkEnd w:id="172"/>
      <w:bookmarkEnd w:id="173"/>
      <w:bookmarkEnd w:id="174"/>
    </w:p>
    <w:p w14:paraId="20155A8E" w14:textId="77777777" w:rsidR="003D09F9" w:rsidRPr="00E464DF" w:rsidRDefault="003D09F9" w:rsidP="003D09F9">
      <w:pPr>
        <w:pStyle w:val="ProductList-OfferingGroupHeading"/>
        <w:spacing w:after="80"/>
        <w:outlineLvl w:val="1"/>
      </w:pPr>
      <w:bookmarkStart w:id="177" w:name="_Toc8395038"/>
      <w:bookmarkStart w:id="178" w:name="_Toc6563826"/>
      <w:bookmarkStart w:id="179" w:name="_Toc17975729"/>
      <w:bookmarkStart w:id="180" w:name="_Toc20720035"/>
      <w:bookmarkEnd w:id="175"/>
      <w:bookmarkEnd w:id="176"/>
      <w:r>
        <w:t>„Microsoft Dynamics 365“ paslaugos</w:t>
      </w:r>
      <w:bookmarkEnd w:id="177"/>
      <w:bookmarkEnd w:id="178"/>
      <w:bookmarkEnd w:id="179"/>
      <w:bookmarkEnd w:id="180"/>
    </w:p>
    <w:p w14:paraId="6E3FCC3B" w14:textId="77777777" w:rsidR="003D09F9" w:rsidRPr="00A8327A" w:rsidRDefault="003D09F9" w:rsidP="003D09F9">
      <w:pPr>
        <w:pStyle w:val="ProductList-Body"/>
        <w:rPr>
          <w:rFonts w:asciiTheme="majorHAnsi" w:hAnsiTheme="majorHAnsi"/>
          <w:sz w:val="16"/>
          <w:szCs w:val="16"/>
        </w:rPr>
        <w:sectPr w:rsidR="003D09F9" w:rsidRPr="00A8327A" w:rsidSect="0001377B">
          <w:footerReference w:type="default" r:id="rId48"/>
          <w:footerReference w:type="first" r:id="rId49"/>
          <w:pgSz w:w="12240" w:h="15840"/>
          <w:pgMar w:top="1440" w:right="720" w:bottom="1440" w:left="720" w:header="720" w:footer="720" w:gutter="0"/>
          <w:cols w:space="720"/>
          <w:titlePg/>
          <w:docGrid w:linePitch="360"/>
        </w:sectPr>
      </w:pPr>
    </w:p>
    <w:p w14:paraId="208ADAB0" w14:textId="77777777" w:rsidR="003D09F9" w:rsidRPr="00E464DF" w:rsidRDefault="003D09F9" w:rsidP="003D09F9">
      <w:pPr>
        <w:pStyle w:val="ProductList-ClauseHeading"/>
      </w:pPr>
      <w:r>
        <w:t>Pranešimai</w:t>
      </w:r>
    </w:p>
    <w:p w14:paraId="09F4511B" w14:textId="77777777" w:rsidR="003D09F9" w:rsidRPr="00E464DF" w:rsidRDefault="003D09F9" w:rsidP="003D09F9">
      <w:pPr>
        <w:pStyle w:val="ProductList-Body"/>
      </w:pPr>
      <w:r>
        <w:t xml:space="preserve">Taikomos pranešimų apie „Bing“ žemėlapius ir Profesionalias paslaugas, nurodytų </w:t>
      </w:r>
      <w:hyperlink w:anchor="1 priedas" w:tooltip="1 priedas" w:history="1">
        <w:r>
          <w:rPr>
            <w:rStyle w:val="Hyperlink"/>
          </w:rPr>
          <w:t>1 priede</w:t>
        </w:r>
      </w:hyperlink>
      <w:r>
        <w:t xml:space="preserve">, sąlygos. Bet kokioms Klientui teikiamoms paruošimo, perkėlimo arba diegimo paslaugoms taikomos pranešimo apie Profesionalias paslaugas, nurodyto </w:t>
      </w:r>
      <w:hyperlink w:anchor="1 priedas" w:tooltip="1 priedas" w:history="1">
        <w:r>
          <w:rPr>
            <w:rStyle w:val="Hyperlink"/>
          </w:rPr>
          <w:t>1 priede</w:t>
        </w:r>
      </w:hyperlink>
      <w:r>
        <w:t>, sąlygos.</w:t>
      </w:r>
    </w:p>
    <w:p w14:paraId="7CD83100" w14:textId="77777777" w:rsidR="003D09F9" w:rsidRPr="00E464DF" w:rsidRDefault="003D09F9" w:rsidP="003D09F9">
      <w:pPr>
        <w:pStyle w:val="ProductList-Body"/>
      </w:pPr>
    </w:p>
    <w:p w14:paraId="0CDCD60C" w14:textId="77777777" w:rsidR="003D09F9" w:rsidRPr="00E464DF" w:rsidRDefault="003D09F9" w:rsidP="003D09F9">
      <w:pPr>
        <w:pStyle w:val="ProductList-ClauseHeading"/>
      </w:pPr>
      <w:r>
        <w:lastRenderedPageBreak/>
        <w:t>Išoriniai vartotojai</w:t>
      </w:r>
    </w:p>
    <w:p w14:paraId="0F0C4661" w14:textId="77777777" w:rsidR="003D09F9" w:rsidRPr="00E464DF" w:rsidRDefault="003D09F9" w:rsidP="003D09F9">
      <w:pPr>
        <w:pStyle w:val="ProductList-Body"/>
        <w:tabs>
          <w:tab w:val="clear" w:pos="158"/>
          <w:tab w:val="left" w:pos="360"/>
        </w:tabs>
      </w:pPr>
      <w:r>
        <w:t>Išoriniams „Dynamics 365“ paslaugų vartotojams nereikia PL, kad galėtų pasiekti Internete teikiamas paslaugas. Ši išimtis netaikoma 1) Kliento ar su juo Susijusių įmonių rangovams ar atstovams arba 2) Išoriniams vartotojams, naudojantiems „Dynamics 365‟ kliento programinę įrangą su „Dynamics 365‟ paslaugomis, išskyrus paslaugas ar komponentus, įtrauktus į „Dynamics 365 Supply Chain Management‟, „Dynamics 365 Finance“, „Dynamics 365 Retail“, „Dynamics 365 Talent“ arba „Dynamics 365 Talent: Onboard“.</w:t>
      </w:r>
    </w:p>
    <w:p w14:paraId="64F4BDAB" w14:textId="77777777" w:rsidR="003D09F9" w:rsidRPr="00E464DF" w:rsidRDefault="003D09F9" w:rsidP="003D09F9">
      <w:pPr>
        <w:pStyle w:val="ProductList-Body"/>
        <w:tabs>
          <w:tab w:val="clear" w:pos="158"/>
          <w:tab w:val="left" w:pos="360"/>
        </w:tabs>
      </w:pPr>
    </w:p>
    <w:p w14:paraId="1C1D3F6F" w14:textId="77777777" w:rsidR="003D09F9" w:rsidRPr="00E464DF" w:rsidRDefault="003D09F9" w:rsidP="003D09F9">
      <w:pPr>
        <w:pStyle w:val="ProductList-ClauseHeading"/>
      </w:pPr>
      <w:r>
        <w:t>Administravimo portalas</w:t>
      </w:r>
    </w:p>
    <w:p w14:paraId="291757E6" w14:textId="77777777" w:rsidR="003D09F9" w:rsidRPr="00E464DF" w:rsidRDefault="003D09F9" w:rsidP="003D09F9">
      <w:pPr>
        <w:pStyle w:val="ProductList-Body"/>
      </w:pPr>
      <w:r>
        <w:t>Klientai, turintys „Dynamics 365 Supply Chain Management“, „Dynamics 365 Finance“, „Dynamics 365 Retail“ arba „Dynamics 365 Talent“ programinės įrangos licencijas, Internete teikiamas paslaugas gali diegti ir valdyti per „Microsoft Dynamics Lifecycle Services“ (ar paskesnį sprendimą), kuriam taikomos atskiros sąlygos.</w:t>
      </w:r>
    </w:p>
    <w:p w14:paraId="7F93CC79" w14:textId="77777777" w:rsidR="003D09F9" w:rsidRPr="00E464DF" w:rsidRDefault="003D09F9" w:rsidP="003D09F9">
      <w:pPr>
        <w:pStyle w:val="ProductList-Body"/>
      </w:pPr>
    </w:p>
    <w:p w14:paraId="64182774" w14:textId="77777777" w:rsidR="003D09F9" w:rsidRPr="00E464DF" w:rsidRDefault="003D09F9" w:rsidP="003D09F9">
      <w:pPr>
        <w:pStyle w:val="ProductList-ClauseHeading"/>
      </w:pPr>
      <w:r>
        <w:t>Mišrios „Dynamics 365“ tarnybų įdiegtys</w:t>
      </w:r>
    </w:p>
    <w:p w14:paraId="0DAE83C1" w14:textId="77777777" w:rsidR="003D09F9" w:rsidRPr="00E464DF" w:rsidRDefault="003D09F9" w:rsidP="003D09F9">
      <w:pPr>
        <w:pStyle w:val="ProductList-Body"/>
      </w:pPr>
      <w:r>
        <w:t>Klientai gali kartu naudoti i) „Dynamics 365 Sales Professional“ ir „Enterprise“ licencijas, ii) „Dynamics 365 Customer Services Professional“ ir „Enterprise“ licencijas arba iii) „Dynamics 365 Business Central“ ir „Dynamics 365 for Unified Operations“ plano licencijas, jei:</w:t>
      </w:r>
    </w:p>
    <w:p w14:paraId="7B014B31" w14:textId="77777777" w:rsidR="003D09F9" w:rsidRPr="00E464DF" w:rsidRDefault="003D09F9" w:rsidP="00074BE6">
      <w:pPr>
        <w:pStyle w:val="ProductList-Body"/>
        <w:numPr>
          <w:ilvl w:val="0"/>
          <w:numId w:val="14"/>
        </w:numPr>
        <w:tabs>
          <w:tab w:val="clear" w:pos="158"/>
          <w:tab w:val="left" w:pos="360"/>
          <w:tab w:val="left" w:pos="720"/>
          <w:tab w:val="left" w:pos="1080"/>
        </w:tabs>
      </w:pPr>
      <w:r>
        <w:t xml:space="preserve">kiekviena Internete teikiama paslauga visuotinai įdiegiama pagal atskirą egzempliorių, </w:t>
      </w:r>
    </w:p>
    <w:p w14:paraId="7BAE8CF6" w14:textId="77777777" w:rsidR="003D09F9" w:rsidRPr="00E464DF" w:rsidRDefault="003D09F9" w:rsidP="00074BE6">
      <w:pPr>
        <w:pStyle w:val="ProductList-Body"/>
        <w:numPr>
          <w:ilvl w:val="0"/>
          <w:numId w:val="14"/>
        </w:numPr>
        <w:tabs>
          <w:tab w:val="clear" w:pos="158"/>
          <w:tab w:val="left" w:pos="360"/>
          <w:tab w:val="left" w:pos="720"/>
          <w:tab w:val="left" w:pos="1080"/>
        </w:tabs>
      </w:pPr>
      <w:r>
        <w:t>visi egzempliorių naudojantys vartotojai turi vienos pasirinktos Internete teikiamos paslaugos licenciją ir</w:t>
      </w:r>
    </w:p>
    <w:p w14:paraId="7262A470" w14:textId="77777777" w:rsidR="003D09F9" w:rsidRPr="00E464DF" w:rsidRDefault="003D09F9" w:rsidP="00074BE6">
      <w:pPr>
        <w:pStyle w:val="ProductList-Body"/>
        <w:numPr>
          <w:ilvl w:val="0"/>
          <w:numId w:val="14"/>
        </w:numPr>
        <w:tabs>
          <w:tab w:val="clear" w:pos="158"/>
          <w:tab w:val="left" w:pos="360"/>
          <w:tab w:val="left" w:pos="720"/>
          <w:tab w:val="left" w:pos="1080"/>
        </w:tabs>
      </w:pPr>
      <w:r>
        <w:t>joks vartotojas neturi tiesioginės ar netiesioginės prieigos prie egzempliorių, kuriuose visuotinai įdiegta kita Internete teikiama paslauga.</w:t>
      </w:r>
    </w:p>
    <w:p w14:paraId="4D4B4C41" w14:textId="77777777" w:rsidR="003D09F9" w:rsidRPr="00E464DF" w:rsidRDefault="003D09F9" w:rsidP="003D09F9">
      <w:pPr>
        <w:pStyle w:val="ProductList-Body"/>
      </w:pPr>
    </w:p>
    <w:p w14:paraId="5CB94549" w14:textId="77777777" w:rsidR="003D09F9" w:rsidRPr="00E464DF" w:rsidRDefault="003D09F9" w:rsidP="003D09F9">
      <w:pPr>
        <w:pStyle w:val="ProductList-ClauseHeading"/>
      </w:pPr>
      <w:r>
        <w:t>Mišrios „Microsoft Dynamics 365 Business Central“ tarnybų įdiegtys</w:t>
      </w:r>
    </w:p>
    <w:p w14:paraId="4AA3DC08" w14:textId="77777777" w:rsidR="003D09F9" w:rsidRPr="00E464DF" w:rsidRDefault="003D09F9" w:rsidP="003D09F9">
      <w:pPr>
        <w:pStyle w:val="ProductList-Body"/>
      </w:pPr>
      <w:r>
        <w:t>Klientai negali tame pačiame nuomotojuje kartu naudoti „Dynamics 365 Business Central Premium“ ir „Dynamics 365 Business Central Essentials“ licencijų.</w:t>
      </w:r>
    </w:p>
    <w:p w14:paraId="0B3D08EF" w14:textId="77777777" w:rsidR="003D09F9" w:rsidRPr="00E464DF" w:rsidRDefault="003D09F9" w:rsidP="003D09F9">
      <w:pPr>
        <w:pStyle w:val="ProductList-ClauseHeading"/>
        <w:tabs>
          <w:tab w:val="clear" w:pos="360"/>
          <w:tab w:val="left" w:pos="0"/>
        </w:tabs>
        <w:ind w:left="360" w:hanging="360"/>
      </w:pPr>
    </w:p>
    <w:p w14:paraId="3F8C6D20" w14:textId="77777777" w:rsidR="003D09F9" w:rsidRPr="00E464DF" w:rsidRDefault="003D09F9" w:rsidP="003D09F9">
      <w:pPr>
        <w:pStyle w:val="ProductList-ClauseHeading"/>
        <w:tabs>
          <w:tab w:val="clear" w:pos="360"/>
          <w:tab w:val="left" w:pos="0"/>
        </w:tabs>
        <w:ind w:left="360" w:hanging="360"/>
      </w:pPr>
      <w:r>
        <w:t>„Dynamics 365 Marketing“</w:t>
      </w:r>
    </w:p>
    <w:p w14:paraId="0943363A" w14:textId="77777777" w:rsidR="003D09F9" w:rsidRPr="00E464DF" w:rsidRDefault="003D09F9" w:rsidP="003D09F9">
      <w:pPr>
        <w:pStyle w:val="ProductList-Body"/>
        <w:keepNext/>
        <w:tabs>
          <w:tab w:val="clear" w:pos="158"/>
          <w:tab w:val="left" w:pos="90"/>
          <w:tab w:val="left" w:pos="270"/>
        </w:tabs>
        <w:ind w:left="518" w:hanging="360"/>
      </w:pPr>
      <w:r>
        <w:rPr>
          <w:b/>
          <w:bCs/>
          <w:color w:val="0072C6"/>
        </w:rPr>
        <w:t>Reklamos įstatymai, taisyklės ir pramonės standartai</w:t>
      </w:r>
    </w:p>
    <w:p w14:paraId="7283FB20" w14:textId="77777777" w:rsidR="003D09F9" w:rsidRPr="00E464DF" w:rsidRDefault="003D09F9" w:rsidP="003D09F9">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4C45F356" w14:textId="77777777" w:rsidR="003D09F9" w:rsidRPr="00E464DF" w:rsidRDefault="003D09F9" w:rsidP="003D09F9">
      <w:pPr>
        <w:pStyle w:val="ProductList-Body"/>
      </w:pPr>
    </w:p>
    <w:p w14:paraId="3294F5B2" w14:textId="77777777" w:rsidR="003D09F9" w:rsidRPr="00E464DF" w:rsidRDefault="003D09F9" w:rsidP="003D09F9">
      <w:pPr>
        <w:pStyle w:val="ProductList-ClauseHeading"/>
      </w:pPr>
      <w:r>
        <w:t>„Dynamics Supply Chain Management“, „Dynamics Finance“ ir „Dynamics Retail“ šaltinio kodas</w:t>
      </w:r>
    </w:p>
    <w:p w14:paraId="17A28422" w14:textId="77777777" w:rsidR="003D09F9" w:rsidRPr="00E464DF" w:rsidRDefault="003D09F9" w:rsidP="003D09F9">
      <w:pPr>
        <w:pStyle w:val="ProductList-Body"/>
        <w:tabs>
          <w:tab w:val="clear" w:pos="158"/>
          <w:tab w:val="left" w:pos="360"/>
        </w:tabs>
      </w:pPr>
      <w:r>
        <w:t xml:space="preserve">Klientas gali modifikuoti ir viduje naudoti „Dynamics 365 Supply Chain Management“, „Dynamics 365 Finance“ ir „Dynamics 365 for Retail“ programų išeitinį kodą. </w:t>
      </w:r>
    </w:p>
    <w:p w14:paraId="50B3D75B" w14:textId="77777777" w:rsidR="003D09F9" w:rsidRPr="00E464DF" w:rsidRDefault="003D09F9" w:rsidP="003D09F9">
      <w:pPr>
        <w:pStyle w:val="ProductList-Body"/>
        <w:tabs>
          <w:tab w:val="clear" w:pos="158"/>
          <w:tab w:val="left" w:pos="360"/>
        </w:tabs>
      </w:pPr>
    </w:p>
    <w:p w14:paraId="1E599115" w14:textId="77777777" w:rsidR="003D09F9" w:rsidRPr="00E464DF" w:rsidRDefault="003D09F9" w:rsidP="003D09F9">
      <w:pPr>
        <w:pStyle w:val="ProductList-ClauseHeading"/>
      </w:pPr>
      <w:r>
        <w:t>„Dynamics 365 Talent“ ir „Dynamics 365 Talent: Onboard“</w:t>
      </w:r>
    </w:p>
    <w:p w14:paraId="6D1F8FFE" w14:textId="77777777" w:rsidR="003D09F9" w:rsidRPr="00E464DF" w:rsidRDefault="003D09F9" w:rsidP="003D09F9">
      <w:pPr>
        <w:pStyle w:val="ProductList-Body"/>
        <w:tabs>
          <w:tab w:val="clear" w:pos="158"/>
          <w:tab w:val="left" w:pos="360"/>
        </w:tabs>
      </w:pPr>
      <w:r>
        <w:t>Internete teikiamas paslaugas pasiekiantiems vartotojams, kurie yra 1) kandidatai pritraukimo modulyje arba 2) nauji darbuotojai paruošimo modulyje, SL nereikia.</w:t>
      </w:r>
    </w:p>
    <w:p w14:paraId="6EE3FA68" w14:textId="77777777" w:rsidR="003D09F9" w:rsidRPr="00E464DF" w:rsidRDefault="003D09F9" w:rsidP="003D09F9">
      <w:pPr>
        <w:pStyle w:val="ProductList-Body"/>
        <w:tabs>
          <w:tab w:val="clear" w:pos="158"/>
          <w:tab w:val="left" w:pos="360"/>
        </w:tabs>
      </w:pPr>
    </w:p>
    <w:p w14:paraId="3B0A60CB" w14:textId="77777777" w:rsidR="003D09F9" w:rsidRPr="00E464DF" w:rsidRDefault="003D09F9" w:rsidP="003D09F9">
      <w:pPr>
        <w:pStyle w:val="ProductList-ClauseHeading"/>
      </w:pPr>
      <w:r>
        <w:t>„Dynamics 365“ vartotojų PL, Vartotojų PL pagal SA ir Priedo vartotojų PL serverio naudojimo teisės</w:t>
      </w:r>
    </w:p>
    <w:p w14:paraId="18300CB6" w14:textId="77777777" w:rsidR="003D09F9" w:rsidRPr="00E464DF" w:rsidRDefault="003D09F9" w:rsidP="003D09F9">
      <w:pPr>
        <w:pStyle w:val="ProductList-Body"/>
      </w:pPr>
      <w:r>
        <w:t>Toliau nurodytos serverio naudojimo teisės netaikomos Klientams, licencijuotiems naudoti „Dynamics 365 Sales Professional“, „Dynamics 365 Customer Service Professional“, „Dynamics 365 Marketing“, „Dynamics 365 Talent: Onboard“, arba Klientams, licencijuotiems naudoti „Dynamics 365“ internete teikiamas paslaugas pagal Atvirąją licenciją, Atvirosios vertės ir Atvirosios vertės prenumeratos licenciją.</w:t>
      </w:r>
    </w:p>
    <w:p w14:paraId="0664681B" w14:textId="77777777" w:rsidR="003D09F9" w:rsidRPr="00E464DF" w:rsidRDefault="003D09F9" w:rsidP="003D09F9">
      <w:pPr>
        <w:pStyle w:val="ProductList-Body"/>
      </w:pPr>
    </w:p>
    <w:p w14:paraId="54FA79F2" w14:textId="77777777" w:rsidR="003D09F9" w:rsidRPr="00E464DF" w:rsidRDefault="003D09F9" w:rsidP="003D09F9">
      <w:pPr>
        <w:pStyle w:val="ProductList-Body"/>
        <w:ind w:left="180"/>
      </w:pPr>
      <w:r>
        <w:rPr>
          <w:b/>
          <w:color w:val="0072C6"/>
        </w:rPr>
        <w:t>„Dynamics 365 for Operations“ vietinis serveris</w:t>
      </w:r>
    </w:p>
    <w:p w14:paraId="28252437" w14:textId="77777777" w:rsidR="003D09F9" w:rsidRPr="00E464DF" w:rsidRDefault="003D09F9" w:rsidP="003D09F9">
      <w:pPr>
        <w:pStyle w:val="ProductList-Body"/>
        <w:ind w:left="180"/>
      </w:pPr>
      <w:r>
        <w:t>Klientas, turintis aktyvią „Dynamics 365 Supply Chain Management“, „Dynamics 365 Finance“, „Dynamics 365 Retail“ arba „Dynamics 365 Talent“ prenumeratą, gali:</w:t>
      </w:r>
    </w:p>
    <w:p w14:paraId="33EB09A7" w14:textId="77777777" w:rsidR="003D09F9" w:rsidRPr="00E464DF" w:rsidRDefault="003D09F9" w:rsidP="00074BE6">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074BE6">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074BE6">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074BE6">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074BE6">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3D09F9">
      <w:pPr>
        <w:pStyle w:val="ProductList-Body"/>
      </w:pPr>
    </w:p>
    <w:p w14:paraId="3088A952" w14:textId="77777777" w:rsidR="003D09F9" w:rsidRPr="00E464DF" w:rsidRDefault="003D09F9" w:rsidP="003D09F9">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3D09F9">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074BE6">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074BE6">
      <w:pPr>
        <w:pStyle w:val="ProductList-Body"/>
        <w:numPr>
          <w:ilvl w:val="0"/>
          <w:numId w:val="11"/>
        </w:numPr>
      </w:pPr>
      <w:r>
        <w:t xml:space="preserve">vietoj „Dynamics 365 On-Premises Server‟ įdiegti „Dynamics CRM 2016 Server“ programinę įrangą; </w:t>
      </w:r>
    </w:p>
    <w:p w14:paraId="31EA0F2C" w14:textId="77777777" w:rsidR="003D09F9" w:rsidRPr="00E464DF" w:rsidRDefault="003D09F9" w:rsidP="00074BE6">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074BE6">
      <w:pPr>
        <w:pStyle w:val="ProductList-Body"/>
        <w:numPr>
          <w:ilvl w:val="0"/>
          <w:numId w:val="11"/>
        </w:numPr>
      </w:pPr>
      <w:r>
        <w:lastRenderedPageBreak/>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3D09F9">
      <w:pPr>
        <w:pStyle w:val="ProductList-Body"/>
      </w:pPr>
    </w:p>
    <w:p w14:paraId="25CCFC8E" w14:textId="77777777" w:rsidR="003D09F9" w:rsidRPr="00E464DF" w:rsidRDefault="003D09F9" w:rsidP="003D09F9">
      <w:pPr>
        <w:pStyle w:val="ProductList-Body"/>
        <w:tabs>
          <w:tab w:val="clear" w:pos="158"/>
          <w:tab w:val="left" w:pos="180"/>
        </w:tabs>
        <w:ind w:left="180"/>
      </w:pPr>
      <w:r>
        <w:rPr>
          <w:b/>
          <w:color w:val="0072C6"/>
        </w:rPr>
        <w:t>„Dynamics 365 Business Central“ vietinė</w:t>
      </w:r>
    </w:p>
    <w:p w14:paraId="4401A854" w14:textId="77777777" w:rsidR="003D09F9" w:rsidRPr="00E464DF" w:rsidRDefault="003D09F9" w:rsidP="003D09F9">
      <w:pPr>
        <w:pStyle w:val="ProductList-Body"/>
        <w:ind w:left="180"/>
      </w:pPr>
      <w:r>
        <w:t>Klientai, turintys galiojančias „Dynamics 365 Business Central“ prenumeratas, gali:</w:t>
      </w:r>
    </w:p>
    <w:p w14:paraId="0EA38911" w14:textId="77777777" w:rsidR="003D09F9" w:rsidRPr="00E464DF" w:rsidRDefault="003D09F9" w:rsidP="00074BE6">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074BE6">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074BE6">
      <w:pPr>
        <w:pStyle w:val="ProductList-Body"/>
        <w:numPr>
          <w:ilvl w:val="0"/>
          <w:numId w:val="11"/>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3D09F9">
      <w:pPr>
        <w:pStyle w:val="ProductList-Body"/>
      </w:pPr>
    </w:p>
    <w:p w14:paraId="6031C946" w14:textId="77777777" w:rsidR="003D09F9" w:rsidRPr="00E464DF" w:rsidRDefault="003D09F9" w:rsidP="003D09F9">
      <w:pPr>
        <w:pStyle w:val="ProductList-ClauseHeading"/>
      </w:pPr>
      <w:r>
        <w:t>„Microsoft Relationship Sales‟ sprendimas</w:t>
      </w:r>
    </w:p>
    <w:p w14:paraId="71037D62" w14:textId="77777777" w:rsidR="003D09F9" w:rsidRPr="00E464DF" w:rsidRDefault="003D09F9" w:rsidP="003D09F9">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3D09F9">
      <w:pPr>
        <w:pStyle w:val="ProductList-Body"/>
      </w:pPr>
    </w:p>
    <w:p w14:paraId="22A4C3BA" w14:textId="77777777" w:rsidR="003D09F9" w:rsidRPr="00E464DF" w:rsidRDefault="003D09F9" w:rsidP="003D09F9">
      <w:pPr>
        <w:pStyle w:val="ProductList-Body"/>
        <w:ind w:left="180"/>
      </w:pPr>
      <w:r>
        <w:rPr>
          <w:b/>
          <w:color w:val="0072C6"/>
        </w:rPr>
        <w:t>„LinkedIn Sales Navigator‟</w:t>
      </w:r>
    </w:p>
    <w:p w14:paraId="25F56A93" w14:textId="77777777" w:rsidR="003D09F9" w:rsidRPr="00E464DF" w:rsidRDefault="003D09F9" w:rsidP="003D09F9">
      <w:pPr>
        <w:pStyle w:val="ProductList-Body"/>
        <w:ind w:left="180"/>
      </w:pPr>
      <w:r>
        <w:t xml:space="preserve">„LinkedIn Sales Navigator‟ teikia „LinkedIn Corporation‟. Klientas „LinkedIn Sales Navigator‟ Paslaugą gali naudoti tik pardavimų informacijai generuoti. Kiekvienas „LinkedIn Sales Navigator‟ vartotojas turi būti „LinkedIn‟ narys ir sutikti laikytis „LinkedIn‟ Vartotojo sutarties, kurią galima rasti </w:t>
      </w:r>
      <w:hyperlink r:id="rId50" w:history="1">
        <w:r>
          <w:rPr>
            <w:rStyle w:val="Hyperlink"/>
          </w:rPr>
          <w:t>https://www.linkedin.com/legal/preview/user-agreement</w:t>
        </w:r>
      </w:hyperlink>
      <w:r>
        <w:t xml:space="preserve">. Neatsižvelgiant į jokius prieštaravimus Kliento bendrojo licencijavimo sutartyje (įskaitant šias Internete teikiamų paslaugų sąlygas), Klientui naudojant „LinkedIn Sales Navigator‟ paslaugą taikoma „LinkedIn‟ privatumo strategija, kurią galima rasti </w:t>
      </w:r>
      <w:hyperlink r:id="rId51" w:history="1">
        <w:r>
          <w:rPr>
            <w:rStyle w:val="Hyperlink"/>
          </w:rPr>
          <w:t>https://www.linkedin.com/legal/privacy-policy</w:t>
        </w:r>
      </w:hyperlink>
      <w:r>
        <w:t xml:space="preserve">. „LinkedIn Corporation‟ (kaip duomenų importuotoja) ir Klientas (kaip duomenų eksportuotojas) turi laikytis taikytinų standartinių sutarties sąlygų, kurias galima rasti </w:t>
      </w:r>
      <w:hyperlink r:id="rId52" w:history="1">
        <w:r>
          <w:rPr>
            <w:rStyle w:val="Hyperlink"/>
          </w:rPr>
          <w:t>https://business.linkedin.com/c/15/10/eu-scc</w:t>
        </w:r>
      </w:hyperlink>
      <w:r>
        <w:t xml:space="preserve">. </w:t>
      </w:r>
    </w:p>
    <w:p w14:paraId="53063F20" w14:textId="77777777" w:rsidR="003D09F9" w:rsidRPr="00E464DF" w:rsidRDefault="003D09F9" w:rsidP="003D09F9">
      <w:pPr>
        <w:pStyle w:val="ProductList-Body"/>
      </w:pPr>
    </w:p>
    <w:p w14:paraId="31B09188" w14:textId="77777777" w:rsidR="003D09F9" w:rsidRPr="00E464DF" w:rsidRDefault="003D09F9" w:rsidP="003D09F9">
      <w:pPr>
        <w:pStyle w:val="ProductList-ClauseHeading"/>
      </w:pPr>
      <w:r>
        <w:t>„Dynamics 365 Operations Order Lines“</w:t>
      </w:r>
    </w:p>
    <w:p w14:paraId="5DCBDF41" w14:textId="77777777" w:rsidR="003D09F9" w:rsidRPr="00E464DF" w:rsidRDefault="003D09F9" w:rsidP="003D09F9">
      <w:pPr>
        <w:pStyle w:val="ProductList-Body"/>
      </w:pPr>
      <w:r>
        <w:t>Vartotojams arba įrenginiams nereikia PL, kad galėtų netiesiogiai (ne per kliento vartotojo sąsają) vykdyti operacijas, priskirtas „Dynamics 365“ licencijavimo vadove (</w:t>
      </w:r>
      <w:hyperlink r:id="rId53" w:history="1">
        <w:r>
          <w:rPr>
            <w:rStyle w:val="Hyperlink"/>
          </w:rPr>
          <w:t>https://go.microsoft.com/fwlink/?LinkId=866544&amp;clcid=0x409</w:t>
        </w:r>
      </w:hyperlink>
      <w:r>
        <w:t xml:space="preserve">). Leidžiamų operacijų skaičius ribojamas iki licencijuotų užsakymo eilučių skaičiaus. </w:t>
      </w:r>
    </w:p>
    <w:p w14:paraId="71409A13" w14:textId="77777777" w:rsidR="003D09F9" w:rsidRPr="00E464DF" w:rsidRDefault="003D09F9" w:rsidP="003D09F9">
      <w:pPr>
        <w:pStyle w:val="ProductList-Body"/>
        <w:tabs>
          <w:tab w:val="clear" w:pos="158"/>
          <w:tab w:val="left" w:pos="90"/>
          <w:tab w:val="left" w:pos="270"/>
        </w:tabs>
      </w:pPr>
    </w:p>
    <w:p w14:paraId="5663C675" w14:textId="77777777" w:rsidR="003D09F9" w:rsidRPr="00E464DF" w:rsidRDefault="003D09F9" w:rsidP="003D09F9">
      <w:pPr>
        <w:pStyle w:val="ProductList-ClauseHeading"/>
      </w:pPr>
      <w:r>
        <w:t>„Dynamics 365 Customer Insights”</w:t>
      </w:r>
    </w:p>
    <w:p w14:paraId="4CC16493" w14:textId="77777777" w:rsidR="003D09F9" w:rsidRPr="00E464DF" w:rsidRDefault="003D09F9" w:rsidP="003D09F9">
      <w:pPr>
        <w:pStyle w:val="ProductList-Body"/>
        <w:keepNext/>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3D09F9">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3D09F9">
      <w:pPr>
        <w:pStyle w:val="ProductList-Body"/>
        <w:tabs>
          <w:tab w:val="clear" w:pos="158"/>
          <w:tab w:val="left" w:pos="90"/>
          <w:tab w:val="left" w:pos="270"/>
        </w:tabs>
        <w:ind w:left="360" w:hanging="360"/>
      </w:pPr>
    </w:p>
    <w:p w14:paraId="2FBD2411" w14:textId="77777777" w:rsidR="003D09F9" w:rsidRPr="00E464DF" w:rsidRDefault="003D09F9" w:rsidP="003D09F9">
      <w:pPr>
        <w:pStyle w:val="ProductList-ClauseHeading"/>
        <w:tabs>
          <w:tab w:val="clear" w:pos="360"/>
          <w:tab w:val="left" w:pos="0"/>
        </w:tabs>
        <w:ind w:left="360" w:hanging="360"/>
      </w:pPr>
      <w:r>
        <w:t>„Dynamics 365 Fraud Protection“</w:t>
      </w:r>
    </w:p>
    <w:p w14:paraId="061D742D" w14:textId="77777777" w:rsidR="003D09F9" w:rsidRPr="00E464DF" w:rsidRDefault="003D09F9" w:rsidP="003D09F9">
      <w:pPr>
        <w:pStyle w:val="ProductList-Body"/>
      </w:pPr>
      <w:r>
        <w:t>„Dynamics 365 Fraud Protection“ (DFP) tvarko DFP Klientų duomenis kaip aprašyta čia[NOTE HYPERLINK],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p>
    <w:p w14:paraId="32FE8737" w14:textId="77777777" w:rsidR="003D09F9" w:rsidRPr="00E464DF" w:rsidRDefault="003D09F9" w:rsidP="003D09F9">
      <w:pPr>
        <w:pStyle w:val="ProductList-Body"/>
      </w:pPr>
    </w:p>
    <w:p w14:paraId="69960A8A" w14:textId="77777777" w:rsidR="003D09F9" w:rsidRPr="00E464DF" w:rsidRDefault="003D09F9" w:rsidP="003D09F9">
      <w:pPr>
        <w:pStyle w:val="ProductList-Body"/>
        <w:tabs>
          <w:tab w:val="clear" w:pos="158"/>
          <w:tab w:val="left" w:pos="90"/>
          <w:tab w:val="left" w:pos="270"/>
        </w:tabs>
        <w:ind w:left="518" w:hanging="360"/>
      </w:pPr>
      <w:r>
        <w:rPr>
          <w:b/>
          <w:bCs/>
          <w:color w:val="0072C6"/>
        </w:rPr>
        <w:t>Naudojimo apribojimai</w:t>
      </w:r>
    </w:p>
    <w:p w14:paraId="3C1F4DDD" w14:textId="77777777" w:rsidR="003D09F9" w:rsidRPr="00E464DF" w:rsidRDefault="003D09F9" w:rsidP="003D09F9">
      <w:pPr>
        <w:pStyle w:val="ProductList-Body"/>
        <w:tabs>
          <w:tab w:val="clear" w:pos="158"/>
          <w:tab w:val="left" w:pos="90"/>
          <w:tab w:val="left" w:pos="270"/>
        </w:tabs>
        <w:ind w:left="158"/>
      </w:pPr>
      <w:r>
        <w:t xml:space="preserve">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darant reikšmingas išvadas apie konkretų asmenį.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 </w:t>
      </w:r>
    </w:p>
    <w:p w14:paraId="17FAE92F" w14:textId="77777777" w:rsidR="003D09F9" w:rsidRPr="00E464DF" w:rsidRDefault="003D09F9" w:rsidP="003D09F9">
      <w:pPr>
        <w:pStyle w:val="ProductList-Body"/>
        <w:tabs>
          <w:tab w:val="left" w:pos="90"/>
          <w:tab w:val="left" w:pos="270"/>
        </w:tabs>
        <w:ind w:left="518" w:hanging="360"/>
      </w:pPr>
    </w:p>
    <w:p w14:paraId="7CF6A403" w14:textId="0FD07802" w:rsidR="00D076FC" w:rsidRPr="00931AE7" w:rsidRDefault="003D09F9" w:rsidP="003D09F9">
      <w:pPr>
        <w:pStyle w:val="ProductList-Body"/>
        <w:tabs>
          <w:tab w:val="clear" w:pos="158"/>
          <w:tab w:val="left" w:pos="90"/>
          <w:tab w:val="left" w:pos="270"/>
        </w:tabs>
        <w:ind w:left="518" w:hanging="360"/>
      </w:pPr>
      <w:r>
        <w:t xml:space="preserve">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w:t>
      </w:r>
      <w:r>
        <w:lastRenderedPageBreak/>
        <w:t>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81" w:name="O365Services"/>
    <w:p w14:paraId="2234FF6B" w14:textId="09FF62A2" w:rsidR="00D076FC" w:rsidRDefault="00ED5457" w:rsidP="007577B1">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03F3273D" w:rsidR="003D22CB" w:rsidRPr="00C17F2D" w:rsidRDefault="003D2BDE" w:rsidP="004E3C9C">
      <w:pPr>
        <w:pStyle w:val="ProductList-OfferingGroupHeading"/>
        <w:keepNext/>
        <w:rPr>
          <w:lang w:val="lt-LT"/>
        </w:rPr>
      </w:pPr>
      <w:r w:rsidRPr="00C17F2D">
        <w:rPr>
          <w:lang w:val="lt-LT"/>
        </w:rPr>
        <w:t xml:space="preserve"> </w:t>
      </w:r>
      <w:bookmarkStart w:id="182" w:name="_Toc20720036"/>
      <w:r w:rsidR="004E52BA" w:rsidRPr="00C17F2D">
        <w:rPr>
          <w:lang w:val="lt-LT"/>
        </w:rPr>
        <w:t>„Office 365“ paslaugos</w:t>
      </w:r>
      <w:bookmarkEnd w:id="182"/>
    </w:p>
    <w:bookmarkEnd w:id="181"/>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3ABB1E24" w:rsidR="000E3993" w:rsidRPr="00690C65" w:rsidRDefault="006A7F7D" w:rsidP="006A7F7D">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83" w:name="CoreFeaturesforOffice365Services"/>
      <w:r>
        <w:rPr>
          <w:b/>
          <w:color w:val="00188F"/>
        </w:rPr>
        <w:t>Pagrindinės funkcijos, skirtos „Office 365“ paslaugoms</w:t>
      </w:r>
    </w:p>
    <w:bookmarkEnd w:id="183"/>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430A538C" w14:textId="77777777" w:rsidR="00130AA0" w:rsidRDefault="00130AA0" w:rsidP="00130AA0">
      <w:pPr>
        <w:pStyle w:val="ProductList-Body"/>
        <w:rPr>
          <w:b/>
          <w:color w:val="00188F"/>
        </w:rPr>
      </w:pPr>
      <w:bookmarkStart w:id="184" w:name="MicrosoftTeams"/>
      <w:r>
        <w:rPr>
          <w:b/>
          <w:color w:val="00188F"/>
        </w:rPr>
        <w:t>Microsoft Teams</w:t>
      </w:r>
      <w:bookmarkEnd w:id="184"/>
    </w:p>
    <w:p w14:paraId="526AB567" w14:textId="33B2AB27"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tooltip="1 priede" w:history="1">
        <w:r>
          <w:rPr>
            <w:rStyle w:val="Hyperlink"/>
          </w:rPr>
          <w:t>1 priede</w:t>
        </w:r>
      </w:hyperlink>
      <w:r>
        <w:t xml:space="preserve"> taikomas visoms „Office 365“ paslaugoms, į kurias įeina „Microsoft Teams“.</w:t>
      </w:r>
    </w:p>
    <w:p w14:paraId="685CD6D9" w14:textId="4CAB414F" w:rsidR="003D09F9" w:rsidRDefault="003D09F9" w:rsidP="00EF6763">
      <w:pPr>
        <w:pStyle w:val="ProductList-Body"/>
        <w:tabs>
          <w:tab w:val="clear" w:pos="158"/>
          <w:tab w:val="left" w:pos="360"/>
        </w:tabs>
      </w:pPr>
    </w:p>
    <w:p w14:paraId="60F564EA" w14:textId="75119D7D" w:rsidR="003D09F9" w:rsidRDefault="003D09F9" w:rsidP="003D09F9">
      <w:pPr>
        <w:pStyle w:val="ProductList-Body"/>
        <w:keepNext/>
        <w:tabs>
          <w:tab w:val="clear" w:pos="158"/>
          <w:tab w:val="left" w:pos="180"/>
        </w:tabs>
      </w:pPr>
      <w:r>
        <w:rPr>
          <w:b/>
          <w:color w:val="00188F"/>
        </w:rPr>
        <w:t>Sveikatos sektoriaus klientai:</w:t>
      </w:r>
      <w:r>
        <w:rPr>
          <w:b/>
          <w:bCs/>
        </w:rPr>
        <w:t xml:space="preserve"> </w:t>
      </w: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0F5D6677" w14:textId="34EF4777" w:rsidR="00423851" w:rsidRDefault="00423851" w:rsidP="00EF6763">
      <w:pPr>
        <w:pStyle w:val="ProductList-Body"/>
        <w:tabs>
          <w:tab w:val="clear" w:pos="158"/>
          <w:tab w:val="left" w:pos="360"/>
        </w:tabs>
      </w:pPr>
    </w:p>
    <w:p w14:paraId="549177CC" w14:textId="77777777" w:rsidR="00F558E3" w:rsidRPr="00EB48C9" w:rsidRDefault="00F558E3" w:rsidP="00F558E3">
      <w:pPr>
        <w:pStyle w:val="ProductList-Body"/>
        <w:rPr>
          <w:b/>
          <w:color w:val="00188F"/>
        </w:rPr>
      </w:pPr>
      <w:r>
        <w:rPr>
          <w:b/>
          <w:color w:val="00188F"/>
        </w:rPr>
        <w:t>„Microsoft“ grėsmių specialistai</w:t>
      </w:r>
    </w:p>
    <w:p w14:paraId="6BADA78C" w14:textId="77777777" w:rsidR="00F558E3" w:rsidRDefault="00F558E3" w:rsidP="00F558E3">
      <w:pPr>
        <w:pStyle w:val="ProductList-Body"/>
        <w:ind w:right="-720"/>
      </w:pPr>
      <w:r>
        <w:t xml:space="preserve">Visoms Klientui per „Microsoft“ grėsmių specialistų „Specialistų pagal poreikį“ funkciją teikiamoms paslaugoms taikomos pranešimo apie Profesionalias paslaugas, nurodyto </w:t>
      </w:r>
      <w:hyperlink w:anchor="1 priedas" w:tooltip="1 priedas" w:history="1">
        <w:r>
          <w:rPr>
            <w:rStyle w:val="Hyperlink"/>
          </w:rPr>
          <w:t>1 priede</w:t>
        </w:r>
      </w:hyperlink>
      <w:r>
        <w:t>, sąlygos.</w:t>
      </w:r>
    </w:p>
    <w:p w14:paraId="18B8FCAF" w14:textId="77777777" w:rsidR="00F558E3" w:rsidRDefault="00F558E3" w:rsidP="00033278">
      <w:pPr>
        <w:pStyle w:val="ProductList-Body"/>
        <w:keepNext/>
        <w:rPr>
          <w:b/>
          <w:color w:val="00188F"/>
        </w:rPr>
      </w:pPr>
    </w:p>
    <w:p w14:paraId="5ADEB756" w14:textId="33B097B6" w:rsidR="00423851" w:rsidRPr="00D67A4B" w:rsidRDefault="00423851" w:rsidP="00033278">
      <w:pPr>
        <w:pStyle w:val="ProductList-Body"/>
        <w:keepNext/>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bookmarkStart w:id="185" w:name="AudioServices"/>
    <w:p w14:paraId="57ACF02B" w14:textId="66375E72" w:rsidR="00962737" w:rsidRDefault="00ED5457" w:rsidP="00D076FC">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B03756">
      <w:pPr>
        <w:pStyle w:val="ProductList-Offering2Heading"/>
        <w:outlineLvl w:val="2"/>
        <w:rPr>
          <w:lang w:val="lt-LT"/>
        </w:rPr>
      </w:pPr>
      <w:r w:rsidRPr="005C2737">
        <w:rPr>
          <w:lang w:val="lt-LT"/>
        </w:rPr>
        <w:tab/>
      </w:r>
      <w:bookmarkStart w:id="186" w:name="_Toc528174078"/>
      <w:bookmarkStart w:id="187" w:name="_Toc20720037"/>
      <w:r w:rsidRPr="005C2737">
        <w:rPr>
          <w:lang w:val="lt-LT"/>
        </w:rPr>
        <w:t>Garso paslaugos</w:t>
      </w:r>
      <w:bookmarkEnd w:id="186"/>
      <w:bookmarkEnd w:id="187"/>
    </w:p>
    <w:p w14:paraId="7B6431F2" w14:textId="77777777" w:rsidR="00B03756" w:rsidRDefault="00B03756" w:rsidP="00B03756">
      <w:pPr>
        <w:pStyle w:val="ProductList-Offering1"/>
        <w:sectPr w:rsidR="00B03756"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85"/>
    <w:p w14:paraId="4DDD17B6"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„Skype for Business Online“ (2 planas)</w:t>
      </w:r>
    </w:p>
    <w:p w14:paraId="35E37244"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 xml:space="preserve">Garso konferencijos </w:t>
      </w:r>
    </w:p>
    <w:p w14:paraId="71A369AD" w14:textId="77777777" w:rsidR="00B03756" w:rsidRPr="00EF1E73" w:rsidRDefault="00B03756" w:rsidP="00B03756">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B03756">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B03756">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B03756">
      <w:pPr>
        <w:pStyle w:val="ProductList-Body"/>
        <w:rPr>
          <w:b/>
          <w:color w:val="00188F"/>
        </w:rPr>
      </w:pPr>
      <w:r>
        <w:rPr>
          <w:b/>
          <w:color w:val="00188F"/>
        </w:rPr>
        <w:t>Pagrindinės funkcijos, skirtos „Office 365“ paslaugoms</w:t>
      </w:r>
    </w:p>
    <w:p w14:paraId="5B423F83" w14:textId="19A7D8FD" w:rsidR="00B03756" w:rsidRDefault="00B03756" w:rsidP="00B03756">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B03756">
      <w:pPr>
        <w:pStyle w:val="ProductList-Body"/>
      </w:pPr>
    </w:p>
    <w:p w14:paraId="5C83C7A9" w14:textId="77777777" w:rsidR="00B03756" w:rsidRPr="00D7478E" w:rsidRDefault="00B03756" w:rsidP="007577B1">
      <w:pPr>
        <w:pStyle w:val="ProductList-Body"/>
        <w:keepNext/>
        <w:tabs>
          <w:tab w:val="clear" w:pos="158"/>
          <w:tab w:val="left" w:pos="360"/>
        </w:tabs>
        <w:ind w:left="187"/>
        <w:rPr>
          <w:b/>
          <w:color w:val="0072C6"/>
        </w:rPr>
      </w:pPr>
      <w:r>
        <w:rPr>
          <w:b/>
          <w:color w:val="0072C6"/>
        </w:rPr>
        <w:lastRenderedPageBreak/>
        <w:t>Tiesioginiai pranešimai</w:t>
      </w:r>
    </w:p>
    <w:p w14:paraId="468F8A11" w14:textId="77777777" w:rsidR="00B03756" w:rsidRDefault="00B03756" w:rsidP="00B03756">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B03756">
      <w:pPr>
        <w:pStyle w:val="ProductList-Body"/>
        <w:tabs>
          <w:tab w:val="clear" w:pos="158"/>
          <w:tab w:val="left" w:pos="360"/>
        </w:tabs>
        <w:ind w:left="180"/>
      </w:pPr>
    </w:p>
    <w:p w14:paraId="0E78B1F7" w14:textId="77777777" w:rsidR="00B03756" w:rsidRPr="00D7478E" w:rsidRDefault="00B03756" w:rsidP="00B03756">
      <w:pPr>
        <w:pStyle w:val="ProductList-Body"/>
        <w:tabs>
          <w:tab w:val="clear" w:pos="158"/>
          <w:tab w:val="left" w:pos="360"/>
        </w:tabs>
        <w:ind w:left="180"/>
        <w:rPr>
          <w:b/>
          <w:color w:val="0072C6"/>
        </w:rPr>
      </w:pPr>
      <w:r>
        <w:rPr>
          <w:b/>
          <w:color w:val="0072C6"/>
        </w:rPr>
        <w:t>Buvimo būsena</w:t>
      </w:r>
    </w:p>
    <w:p w14:paraId="47500508" w14:textId="77777777" w:rsidR="00B03756" w:rsidRDefault="00B03756" w:rsidP="00B03756">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B03756">
      <w:pPr>
        <w:pStyle w:val="ProductList-Body"/>
        <w:tabs>
          <w:tab w:val="clear" w:pos="158"/>
          <w:tab w:val="left" w:pos="360"/>
        </w:tabs>
        <w:ind w:left="180"/>
      </w:pPr>
    </w:p>
    <w:p w14:paraId="50548849" w14:textId="77777777" w:rsidR="00B03756" w:rsidRPr="00D7478E" w:rsidRDefault="00B03756" w:rsidP="00B03756">
      <w:pPr>
        <w:pStyle w:val="ProductList-Body"/>
        <w:keepNext/>
        <w:tabs>
          <w:tab w:val="clear" w:pos="158"/>
          <w:tab w:val="left" w:pos="360"/>
        </w:tabs>
        <w:ind w:left="187"/>
        <w:rPr>
          <w:b/>
          <w:color w:val="0072C6"/>
        </w:rPr>
      </w:pPr>
      <w:r>
        <w:rPr>
          <w:b/>
          <w:color w:val="0072C6"/>
        </w:rPr>
        <w:t>Virtualūs susitikimai</w:t>
      </w:r>
    </w:p>
    <w:p w14:paraId="55FD2ADD" w14:textId="77777777" w:rsidR="00B03756" w:rsidRDefault="00B03756" w:rsidP="00B03756">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B03756">
      <w:pPr>
        <w:pStyle w:val="ProductList-Body"/>
      </w:pPr>
    </w:p>
    <w:p w14:paraId="12F1A60C" w14:textId="77777777" w:rsidR="00B03756" w:rsidRDefault="00B03756" w:rsidP="00B03756">
      <w:pPr>
        <w:pStyle w:val="ProductList-Body"/>
        <w:rPr>
          <w:b/>
          <w:color w:val="00188F"/>
        </w:rPr>
      </w:pPr>
      <w:r>
        <w:rPr>
          <w:b/>
          <w:color w:val="00188F"/>
        </w:rPr>
        <w:t>Pranešimai</w:t>
      </w:r>
    </w:p>
    <w:p w14:paraId="5B7BC332" w14:textId="23DD1AC5" w:rsidR="00B03756" w:rsidRDefault="00B03756" w:rsidP="00B03756">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B03756">
      <w:pPr>
        <w:pStyle w:val="ProductList-Body"/>
        <w:tabs>
          <w:tab w:val="clear" w:pos="158"/>
          <w:tab w:val="left" w:pos="360"/>
        </w:tabs>
      </w:pPr>
    </w:p>
    <w:p w14:paraId="269B6B6D" w14:textId="77777777" w:rsidR="00B03756" w:rsidRPr="00207B92" w:rsidRDefault="00B03756" w:rsidP="00B03756">
      <w:pPr>
        <w:pStyle w:val="ProductList-Body"/>
        <w:rPr>
          <w:b/>
          <w:color w:val="00188F"/>
        </w:rPr>
      </w:pPr>
      <w:r>
        <w:rPr>
          <w:b/>
          <w:color w:val="00188F"/>
        </w:rPr>
        <w:t>Išoriniai vartotojai ir vartotojai neautentifikuoti „Skype for Business Online“</w:t>
      </w:r>
    </w:p>
    <w:p w14:paraId="3374F3FD" w14:textId="77777777" w:rsidR="00B03756" w:rsidRDefault="00B03756" w:rsidP="00B03756">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B03756">
      <w:pPr>
        <w:pStyle w:val="ProductList-Body"/>
        <w:tabs>
          <w:tab w:val="clear" w:pos="158"/>
          <w:tab w:val="left" w:pos="360"/>
        </w:tabs>
      </w:pPr>
    </w:p>
    <w:p w14:paraId="0EDD8F69" w14:textId="77777777" w:rsidR="00B03756" w:rsidRPr="0011540B" w:rsidRDefault="00B03756" w:rsidP="00B03756">
      <w:pPr>
        <w:pStyle w:val="ProductList-Body"/>
        <w:rPr>
          <w:b/>
          <w:color w:val="00188F"/>
        </w:rPr>
      </w:pPr>
      <w:r>
        <w:rPr>
          <w:b/>
          <w:color w:val="00188F"/>
        </w:rPr>
        <w:t>Bendros zonos ryšio įrenginys</w:t>
      </w:r>
    </w:p>
    <w:p w14:paraId="64D36C36" w14:textId="77777777" w:rsidR="00B03756" w:rsidRDefault="00B03756" w:rsidP="00B03756">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B03756">
      <w:pPr>
        <w:pStyle w:val="ProductList-Body"/>
        <w:tabs>
          <w:tab w:val="clear" w:pos="158"/>
          <w:tab w:val="left" w:pos="360"/>
        </w:tabs>
      </w:pPr>
    </w:p>
    <w:p w14:paraId="5ED4194E" w14:textId="77777777" w:rsidR="0049242D" w:rsidRPr="003619D2" w:rsidRDefault="0049242D" w:rsidP="0049242D">
      <w:pPr>
        <w:pStyle w:val="ProductList-Body"/>
        <w:rPr>
          <w:b/>
          <w:color w:val="00188F"/>
        </w:rPr>
      </w:pPr>
      <w:r>
        <w:rPr>
          <w:b/>
          <w:color w:val="00188F"/>
        </w:rPr>
        <w:t>Skambinimo planas ir garso konferencijų paslaugos (skambinimo / konferencijų paslaugos)</w:t>
      </w:r>
    </w:p>
    <w:p w14:paraId="568F7AA9" w14:textId="09DBA360" w:rsidR="00B03756" w:rsidRDefault="0049242D" w:rsidP="0049242D">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hyperlink r:id="rId56" w:history="1">
        <w:r w:rsidR="00B03756">
          <w:rPr>
            <w:rStyle w:val="Hyperlink"/>
          </w:rPr>
          <w:t>http://go.microsoft.com/fwlink/?LinkId=690247</w:t>
        </w:r>
      </w:hyperlink>
      <w:r w:rsidR="00B03756">
        <w:t>.</w:t>
      </w:r>
    </w:p>
    <w:p w14:paraId="59617ABD" w14:textId="77777777" w:rsidR="00B03756" w:rsidRDefault="00B03756" w:rsidP="00B03756">
      <w:pPr>
        <w:pStyle w:val="ProductList-Body"/>
        <w:tabs>
          <w:tab w:val="clear" w:pos="158"/>
          <w:tab w:val="left" w:pos="360"/>
        </w:tabs>
      </w:pPr>
    </w:p>
    <w:p w14:paraId="0BAE7A3B" w14:textId="77777777" w:rsidR="00B03756" w:rsidRPr="0081293D" w:rsidRDefault="00B03756" w:rsidP="00B03756">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B03756">
      <w:pPr>
        <w:pStyle w:val="ProductList-Body"/>
      </w:pPr>
    </w:p>
    <w:p w14:paraId="290CCB9C" w14:textId="77777777" w:rsidR="00B03756" w:rsidRPr="003619D2" w:rsidRDefault="00B03756" w:rsidP="00B03756">
      <w:pPr>
        <w:pStyle w:val="ProductList-Body"/>
        <w:rPr>
          <w:b/>
          <w:color w:val="00188F"/>
        </w:rPr>
      </w:pPr>
      <w:r>
        <w:rPr>
          <w:b/>
          <w:color w:val="00188F"/>
        </w:rPr>
        <w:t>Svarbi informacija apie pagalbos tarnybas</w:t>
      </w:r>
    </w:p>
    <w:p w14:paraId="6AEBD88A" w14:textId="77777777" w:rsidR="00B03756" w:rsidRDefault="00B03756" w:rsidP="00B03756">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1480A71D"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2EF3DD5C" w:rsidR="003D2BDE" w:rsidRPr="005C2737" w:rsidRDefault="003D2BDE" w:rsidP="003D2BDE">
      <w:pPr>
        <w:pStyle w:val="ProductList-Offering2Heading"/>
        <w:outlineLvl w:val="2"/>
        <w:rPr>
          <w:lang w:val="lt-LT"/>
        </w:rPr>
      </w:pPr>
      <w:r w:rsidRPr="00B03756">
        <w:rPr>
          <w:lang w:val="lt-LT"/>
        </w:rPr>
        <w:tab/>
      </w:r>
      <w:bookmarkStart w:id="188" w:name="ExchangeOnline"/>
      <w:bookmarkStart w:id="189" w:name="_Toc524436947"/>
      <w:bookmarkStart w:id="190" w:name="_Toc523239319"/>
      <w:bookmarkStart w:id="191" w:name="_Toc20720038"/>
      <w:r w:rsidRPr="005C2737">
        <w:rPr>
          <w:lang w:val="lt-LT"/>
        </w:rPr>
        <w:t>„Exchange Online“</w:t>
      </w:r>
      <w:bookmarkEnd w:id="188"/>
      <w:bookmarkEnd w:id="189"/>
      <w:bookmarkEnd w:id="190"/>
      <w:bookmarkEnd w:id="191"/>
    </w:p>
    <w:p w14:paraId="3529936D" w14:textId="77777777" w:rsidR="003D2BDE" w:rsidRDefault="003D2BDE" w:rsidP="003D2BDE">
      <w:pPr>
        <w:pStyle w:val="ProductList-Offering1"/>
        <w:sectPr w:rsidR="003D2BDE" w:rsidSect="00E275D6">
          <w:footerReference w:type="first" r:id="rId57"/>
          <w:type w:val="continuous"/>
          <w:pgSz w:w="12240" w:h="15840"/>
          <w:pgMar w:top="1440" w:right="720" w:bottom="1440" w:left="720" w:header="720" w:footer="720" w:gutter="0"/>
          <w:cols w:space="720"/>
          <w:titlePg/>
          <w:docGrid w:linePitch="360"/>
        </w:sectPr>
      </w:pPr>
    </w:p>
    <w:p w14:paraId="1709923E"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Apsauga nuo duomenų praradimo</w:t>
      </w:r>
    </w:p>
    <w:p w14:paraId="1577D7E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31A3B089"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Threat Intelligence“</w:t>
      </w:r>
    </w:p>
    <w:p w14:paraId="6FB840E6" w14:textId="77777777" w:rsidR="003D2BDE" w:rsidRDefault="003D2BDE" w:rsidP="003D2B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4F0F8C70" w:rsidR="001A19E0" w:rsidRPr="00690C65" w:rsidRDefault="001A19E0" w:rsidP="001A19E0">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3E6C885A" w14:textId="77777777" w:rsidR="00573F8F" w:rsidRPr="0044514B" w:rsidRDefault="00573F8F" w:rsidP="00573F8F">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3F4F4B">
      <w:pPr>
        <w:pStyle w:val="ProductList-Body"/>
        <w:keepNext/>
      </w:pPr>
      <w:r>
        <w:rPr>
          <w:b/>
          <w:color w:val="00188F"/>
        </w:rPr>
        <w:t>Pagrindinės funkcijos, skirtos „Office 365“ paslaugoms – „Exchange Online“ archyvavimas</w:t>
      </w:r>
    </w:p>
    <w:p w14:paraId="3AEF57B1" w14:textId="11D1C8F0" w:rsidR="00DC0A1F" w:rsidRDefault="00DC0A1F" w:rsidP="00DC0A1F">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75AE1D67" w14:textId="77777777" w:rsidR="00981547" w:rsidRPr="00690C65" w:rsidRDefault="00981547" w:rsidP="00DC0A1F">
      <w:pPr>
        <w:pStyle w:val="ProductList-Body"/>
      </w:pPr>
    </w:p>
    <w:p w14:paraId="40C43371" w14:textId="77777777" w:rsidR="00ED50E6" w:rsidRPr="00690C65" w:rsidRDefault="001A19E0" w:rsidP="003D2BDE">
      <w:pPr>
        <w:pStyle w:val="ProductList-Body"/>
        <w:keepNext/>
        <w:ind w:left="187"/>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1B7F3D">
      <w:pPr>
        <w:pStyle w:val="ProductList-Body"/>
        <w:keepNext/>
        <w:ind w:left="187"/>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033278">
      <w:pPr>
        <w:pStyle w:val="ProductList-Body"/>
        <w:keepNext/>
        <w:ind w:left="187"/>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3E8CB5DD" w14:textId="77777777" w:rsidR="00456466" w:rsidRDefault="00456466" w:rsidP="00456466">
      <w:pPr>
        <w:pStyle w:val="ProductList-ClauseHeading"/>
      </w:pPr>
      <w:r>
        <w:t>Išmanieji telefonai ir planšetiniai įrenginiai</w:t>
      </w:r>
    </w:p>
    <w:p w14:paraId="3729A771" w14:textId="77777777" w:rsidR="00456466" w:rsidRPr="003A1DB6" w:rsidRDefault="00456466" w:rsidP="00456466">
      <w:pPr>
        <w:pStyle w:val="ProductList-Body"/>
      </w:pPr>
      <w:r>
        <w:t xml:space="preserve">Kiekvienas vartotojas, kuriam Klientas priskiria „Exchange Online“ vartotojo PL, irgi gali suaktyvinti „Microsoft Outlook Mobile“ programinę įrangą ir naudoti ne daugiau kaip penkiuose išmaniuosiuose telefonuose ir penkiuose planšetiniuose kompiuteriuose. </w:t>
      </w:r>
    </w:p>
    <w:p w14:paraId="75725751" w14:textId="77777777" w:rsidR="00456466" w:rsidRDefault="00456466" w:rsidP="00ED673B">
      <w:pPr>
        <w:pStyle w:val="ProductList-Body"/>
        <w:keepNext/>
        <w:tabs>
          <w:tab w:val="clear" w:pos="158"/>
          <w:tab w:val="left" w:pos="270"/>
        </w:tabs>
        <w:rPr>
          <w:b/>
          <w:color w:val="00188F"/>
        </w:rPr>
      </w:pPr>
    </w:p>
    <w:p w14:paraId="6F4D5951" w14:textId="313FBE3F"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58"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1D271BA7" w14:textId="77777777" w:rsidR="00011DD7" w:rsidRPr="00017A5A" w:rsidRDefault="00011DD7" w:rsidP="0049242D">
      <w:pPr>
        <w:pStyle w:val="ProductList-Body"/>
        <w:keepNext/>
        <w:tabs>
          <w:tab w:val="clear" w:pos="158"/>
          <w:tab w:val="left" w:pos="180"/>
        </w:tabs>
        <w:rPr>
          <w:b/>
          <w:color w:val="00188F"/>
        </w:rPr>
      </w:pPr>
      <w:r>
        <w:rPr>
          <w:b/>
          <w:color w:val="00188F"/>
        </w:rPr>
        <w:lastRenderedPageBreak/>
        <w:t>„Office 365“ įrenginio apsaugos nuo duomenų praradimo licencija</w:t>
      </w:r>
    </w:p>
    <w:p w14:paraId="005C85B4" w14:textId="77777777" w:rsidR="00011DD7" w:rsidRDefault="00011DD7" w:rsidP="00011DD7">
      <w:pPr>
        <w:pStyle w:val="ProductList-Body"/>
      </w:pPr>
      <w:r>
        <w:t>Jei Klientas turi „Office 365“ įrenginio apsaugos nuo duomenų praradimo licenciją, visi Licencijuoto įrenginio vartotojai yra licencijuoti Internete teikiamoms paslaugoms.</w:t>
      </w:r>
      <w:bookmarkStart w:id="192" w:name="_Hlk486589626"/>
    </w:p>
    <w:bookmarkEnd w:id="192"/>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93" w:name="_Toc423959249"/>
      <w:r w:rsidRPr="00757E06">
        <w:rPr>
          <w:b/>
          <w:color w:val="00188F"/>
        </w:rPr>
        <w:t>Paslaugų lygio sutartis</w:t>
      </w:r>
      <w:bookmarkEnd w:id="193"/>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bookmarkStart w:id="194" w:name="O365Applications"/>
    <w:p w14:paraId="2697B657"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BA35B8D" w14:textId="5617DC56" w:rsidR="003D2BDE" w:rsidRDefault="003D2BDE" w:rsidP="003D2BDE">
      <w:pPr>
        <w:pStyle w:val="ProductList-Offering2Heading"/>
        <w:outlineLvl w:val="2"/>
      </w:pPr>
      <w:r>
        <w:tab/>
      </w:r>
      <w:bookmarkStart w:id="195" w:name="_Toc524436948"/>
      <w:bookmarkStart w:id="196" w:name="_Toc523239320"/>
      <w:bookmarkStart w:id="197" w:name="_Toc20720039"/>
      <w:r>
        <w:t>„Office 365“ programos</w:t>
      </w:r>
      <w:bookmarkEnd w:id="194"/>
      <w:bookmarkEnd w:id="195"/>
      <w:bookmarkEnd w:id="196"/>
      <w:bookmarkEnd w:id="197"/>
    </w:p>
    <w:p w14:paraId="34FC0A96" w14:textId="77777777" w:rsidR="003D2BDE" w:rsidRDefault="003D2BDE" w:rsidP="003D2BDE">
      <w:pPr>
        <w:pStyle w:val="ProductList-Offering1"/>
        <w:sectPr w:rsidR="003D2BDE" w:rsidSect="00E275D6">
          <w:type w:val="continuous"/>
          <w:pgSz w:w="12240" w:h="15840"/>
          <w:pgMar w:top="1440" w:right="720" w:bottom="1440" w:left="720" w:header="720" w:footer="720" w:gutter="0"/>
          <w:cols w:space="720"/>
          <w:titlePg/>
          <w:docGrid w:linePitch="360"/>
        </w:sectPr>
      </w:pPr>
    </w:p>
    <w:p w14:paraId="442EF89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Business“</w:t>
      </w:r>
    </w:p>
    <w:p w14:paraId="590328AB"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ProPlus“</w:t>
      </w:r>
    </w:p>
    <w:p w14:paraId="693C1F5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„Visio Online“ (1 ir 2 planas)</w:t>
      </w:r>
    </w:p>
    <w:p w14:paraId="428AD958"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63C0DA29"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787E44E3" w14:textId="77777777" w:rsidR="003D2BDE" w:rsidRPr="00123E7D" w:rsidRDefault="003D2BDE" w:rsidP="002B4AFB">
      <w:pPr>
        <w:pStyle w:val="ProductList-Body"/>
        <w:keepNext/>
        <w:rPr>
          <w:b/>
          <w:color w:val="00188F"/>
        </w:rPr>
      </w:pPr>
      <w:r>
        <w:rPr>
          <w:b/>
          <w:color w:val="00188F"/>
        </w:rPr>
        <w:t>Paslaugų lygio sutartis</w:t>
      </w:r>
    </w:p>
    <w:p w14:paraId="1F25AB2F" w14:textId="77777777" w:rsidR="003D2BDE" w:rsidRDefault="003D2BDE" w:rsidP="003D2BDE">
      <w:pPr>
        <w:pStyle w:val="ProductList-Body"/>
      </w:pPr>
      <w:r>
        <w:t>„Visio Online“ SLA netaikoma.</w:t>
      </w:r>
    </w:p>
    <w:p w14:paraId="0324E127" w14:textId="77777777" w:rsidR="003D2BDE" w:rsidRPr="00123E7D" w:rsidRDefault="003D2BDE" w:rsidP="003D2BDE">
      <w:pPr>
        <w:pStyle w:val="ProductList-Body"/>
      </w:pPr>
    </w:p>
    <w:p w14:paraId="38DE35B0" w14:textId="77777777" w:rsidR="003D2BDE" w:rsidRPr="00123E7D" w:rsidRDefault="003D2BDE" w:rsidP="003D2BDE">
      <w:pPr>
        <w:pStyle w:val="ProductList-Body"/>
        <w:tabs>
          <w:tab w:val="clear" w:pos="158"/>
          <w:tab w:val="left" w:pos="180"/>
        </w:tabs>
        <w:rPr>
          <w:b/>
          <w:color w:val="00188F"/>
        </w:rPr>
      </w:pPr>
      <w:r>
        <w:rPr>
          <w:b/>
          <w:color w:val="00188F"/>
        </w:rPr>
        <w:t xml:space="preserve">Įdiegimas ir Naudojimo teisės </w:t>
      </w:r>
    </w:p>
    <w:p w14:paraId="3FBE7456" w14:textId="77777777" w:rsidR="003D2BDE" w:rsidRDefault="003D2BDE" w:rsidP="003D2BDE">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0881D818" w14:textId="77777777" w:rsidR="003D2BDE" w:rsidRDefault="003D2BDE" w:rsidP="00074BE6">
      <w:pPr>
        <w:pStyle w:val="ProductList-Body"/>
        <w:numPr>
          <w:ilvl w:val="0"/>
          <w:numId w:val="9"/>
        </w:numPr>
        <w:ind w:left="450" w:hanging="270"/>
      </w:pPr>
      <w:r>
        <w:t>gali suaktyvinti programinę įrangą, pateiktą su PL daugiausia penkiose vietinio ar nuotolinio naudojimo OSE;</w:t>
      </w:r>
    </w:p>
    <w:p w14:paraId="38366349" w14:textId="77777777" w:rsidR="003D09F9" w:rsidRPr="00E464DF" w:rsidRDefault="003D09F9" w:rsidP="00074BE6">
      <w:pPr>
        <w:pStyle w:val="ProductList-Body"/>
        <w:numPr>
          <w:ilvl w:val="0"/>
          <w:numId w:val="9"/>
        </w:numPr>
        <w:ind w:left="450" w:hanging="270"/>
      </w:pPr>
      <w:r>
        <w:t xml:space="preserve">taip pat gali diegti ir naudoti programinę įrangą, aktyvinti bendrai naudojamame kompiuteryje, bendrai naudojamame įrenginyje, tinklo serveryje, „Microsoft Azure“ arba su „Qualified Multitenant Hosting Partner“. „Qualified Multitenant Hosting Partner“ sąrašas ir papildomi diegimo reikalavimai pateikiami adresu </w:t>
      </w:r>
      <w:hyperlink r:id="rId59" w:history="1">
        <w:r>
          <w:rPr>
            <w:rStyle w:val="Hyperlink"/>
          </w:rPr>
          <w:t>www.office.com/sca</w:t>
        </w:r>
      </w:hyperlink>
      <w:r>
        <w:rPr>
          <w:color w:val="1F497D"/>
        </w:rPr>
        <w:t xml:space="preserve">. </w:t>
      </w:r>
      <w:r>
        <w:t>Ši aktyvinimo bendrai naudojamame kompiuteryje sąlyga taikoma „Office 365 Business“ tik tada, kai „Office 365 Business“ licencijuojamas kaip „Microsoft 365 Business“ komponentas.</w:t>
      </w:r>
    </w:p>
    <w:p w14:paraId="0DA4247C" w14:textId="77777777" w:rsidR="003D2BDE" w:rsidRPr="008958E4" w:rsidRDefault="003D2BDE" w:rsidP="00074BE6">
      <w:pPr>
        <w:pStyle w:val="ProductList-Body"/>
        <w:numPr>
          <w:ilvl w:val="0"/>
          <w:numId w:val="9"/>
        </w:numPr>
        <w:ind w:left="450" w:hanging="270"/>
        <w:rPr>
          <w:b/>
        </w:rPr>
      </w:pPr>
      <w:r>
        <w:t>turi prijungti visus įrenginius, kuriuose vartotojas įdiegė programinę įrangą, prie interneto bent kartą per 30 dienų, nes gali būti paveiktos programinės įrangos funkcijos.</w:t>
      </w:r>
    </w:p>
    <w:p w14:paraId="6D1870C0" w14:textId="77777777" w:rsidR="003D2BDE" w:rsidRPr="00F40FD0" w:rsidRDefault="003D2BDE" w:rsidP="00074BE6">
      <w:pPr>
        <w:pStyle w:val="ProductList-Body"/>
        <w:numPr>
          <w:ilvl w:val="0"/>
          <w:numId w:val="9"/>
        </w:numPr>
        <w:ind w:left="450" w:hanging="270"/>
      </w:pPr>
      <w:r>
        <w:t>gali naudoti prie interneto prijungtas Internete teikiamas paslaugas, teikiamas su „ProPlus“. Be to, jei leidžia Klientas, vartotojai gali pasirinkti naudoti tokias prijungtas paslaugas, kurioms taikomos ne šių OST sąlygos, ir tokiu atveju, jei „Microsoft“ yra duomenų valdytoja, kaip nustatyta produkto dokumentacijoje.</w:t>
      </w:r>
    </w:p>
    <w:p w14:paraId="5DAA6F6F" w14:textId="77777777" w:rsidR="003D2BDE" w:rsidRPr="00FF3FF1" w:rsidRDefault="003D2BDE" w:rsidP="003D2BDE">
      <w:pPr>
        <w:pStyle w:val="ProductList-Body"/>
        <w:spacing w:before="40"/>
      </w:pPr>
    </w:p>
    <w:p w14:paraId="6E81CE90" w14:textId="77777777" w:rsidR="003D2BDE" w:rsidRPr="00597EF9" w:rsidRDefault="003D2BDE" w:rsidP="003D2BDE">
      <w:pPr>
        <w:pStyle w:val="ProductList-Body"/>
        <w:rPr>
          <w:b/>
          <w:color w:val="00188F"/>
        </w:rPr>
      </w:pPr>
      <w:r>
        <w:rPr>
          <w:b/>
          <w:color w:val="00188F"/>
        </w:rPr>
        <w:t>Išmanieji telefonai ir planšetiniai įrenginiai</w:t>
      </w:r>
    </w:p>
    <w:p w14:paraId="04DE50F8" w14:textId="77777777" w:rsidR="003D2BDE" w:rsidRDefault="003D2BDE" w:rsidP="003D2BDE">
      <w:pPr>
        <w:pStyle w:val="ProductList-Body"/>
      </w:pPr>
      <w:r>
        <w:t>Kiekvienas vartotojas, kuriam Klientas priskiria vartotojo PL, irgi gali suaktyvinti „Microsoft Office Mobile“ programinę įrangą ir naudoti ne daugiau kaip penkiuose išmaniuosiuose telefonuose ir penkiuose planšetiniuose kompiuteriuose. „Office 365“ versijų A1, E1, F1, „Business Essentials“ ir „Microsoft 365“ versijų E1, F1 vartotojai šią „Microsoft Office Mobile“ programinės įrangos aktyvinimo teisę gali naudoti tik įrenginiuose su integruotas 10,1 col. ar mažesnės įstrižainės ekranais.</w:t>
      </w:r>
    </w:p>
    <w:p w14:paraId="5FD4E7E0" w14:textId="77777777" w:rsidR="003D2BDE" w:rsidRDefault="003D2BDE" w:rsidP="003D2BDE">
      <w:pPr>
        <w:pStyle w:val="ProductList-Body"/>
      </w:pPr>
    </w:p>
    <w:p w14:paraId="05D0558B" w14:textId="77777777" w:rsidR="003D2BDE" w:rsidRPr="00974EAE" w:rsidRDefault="003D2BDE" w:rsidP="003D2BDE">
      <w:pPr>
        <w:pStyle w:val="ProductList-Body"/>
        <w:rPr>
          <w:b/>
          <w:color w:val="00188F"/>
        </w:rPr>
      </w:pPr>
      <w:r>
        <w:rPr>
          <w:b/>
          <w:color w:val="00188F"/>
        </w:rPr>
        <w:t>Šios sąlygos taikomos tik „Office 365 ProPlus“</w:t>
      </w:r>
    </w:p>
    <w:p w14:paraId="246E6ED1" w14:textId="77777777" w:rsidR="003D2BDE" w:rsidRPr="00FC409E" w:rsidRDefault="003D2BDE" w:rsidP="003D2BDE">
      <w:pPr>
        <w:pStyle w:val="ProductList-Body"/>
        <w:ind w:left="180"/>
        <w:rPr>
          <w:b/>
          <w:color w:val="0072C6"/>
        </w:rPr>
      </w:pPr>
      <w:r>
        <w:rPr>
          <w:b/>
          <w:color w:val="0072C6"/>
        </w:rPr>
        <w:t>„Office Home &amp; Student 2013 RT“ naudojimas komerciniais tikslais</w:t>
      </w:r>
    </w:p>
    <w:p w14:paraId="3B9E200B" w14:textId="77777777" w:rsidR="003D2BDE" w:rsidRDefault="003D2BDE" w:rsidP="003D2BDE">
      <w:pPr>
        <w:pStyle w:val="ProductList-Body"/>
        <w:ind w:left="180"/>
      </w:pPr>
      <w:r>
        <w:t>„Office Home &amp; Student 2013 RT“ komercinio naudojimo apribojimas atšaukiamas kiekvienai „Office 365 ProPlus“ vartojo PL. Išskyrus šiame skyriuje nurodytus atvejus, bus taikomos sąlygos, pateikiamos „Office Home &amp; Student 2013 RT“ licencijoje.</w:t>
      </w:r>
    </w:p>
    <w:p w14:paraId="3C4010DA" w14:textId="77777777" w:rsidR="003D2BDE" w:rsidRDefault="003D2BDE" w:rsidP="003D2BDE">
      <w:pPr>
        <w:pStyle w:val="ProductList-Body"/>
        <w:ind w:left="180"/>
      </w:pPr>
    </w:p>
    <w:p w14:paraId="591D739B" w14:textId="77777777" w:rsidR="003D09F9" w:rsidRPr="00E464DF" w:rsidRDefault="003D09F9" w:rsidP="003D09F9">
      <w:pPr>
        <w:pStyle w:val="ProductList-Body"/>
        <w:ind w:left="180"/>
      </w:pPr>
      <w:r>
        <w:rPr>
          <w:b/>
          <w:color w:val="0072C6"/>
        </w:rPr>
        <w:t>„Office Online Server“</w:t>
      </w:r>
    </w:p>
    <w:p w14:paraId="59E8F8D1" w14:textId="77777777" w:rsidR="003D09F9" w:rsidRPr="00E464DF" w:rsidRDefault="003D09F9" w:rsidP="003D09F9">
      <w:pPr>
        <w:pStyle w:val="ProductList-Body"/>
        <w:ind w:left="180"/>
      </w:pPr>
      <w:r>
        <w:t xml:space="preserve">Pagal kiekvieną „Office 365 ProPlus“ prenumeratą Klientas gali įdiegti bet kokį skaičių „Office Online Server“ kopijų bet kuriame jam skirtame Serveryje. </w:t>
      </w:r>
      <w:bookmarkStart w:id="198" w:name="_Hlk19132461"/>
      <w:r>
        <w:t xml:space="preserve">Bet kokiam paskirtajam serveriui, kurį valdo arba kontroliuoja trečioji šalis, taikomos Programinės įrangos valdymo naudojantis trečiųjų šalių paslaugomis </w:t>
      </w:r>
      <w:hyperlink r:id="rId60" w:history="1">
        <w:r>
          <w:rPr>
            <w:rStyle w:val="Hyperlink"/>
          </w:rPr>
          <w:t>produktų naudojimo sąlygos</w:t>
        </w:r>
      </w:hyperlink>
      <w:r>
        <w:t xml:space="preserve">. </w:t>
      </w:r>
      <w:bookmarkEnd w:id="198"/>
      <w:r>
        <w:t>Kiekvienas „Office 365 ProPlus“ vartotojas gali naudoti „Office Online Server“ programinę įrangą. Ši nuostata netaikoma Klientams, kurie licencijuoja šį Produktą pagal „Microsoft“ internete teikiamų paslaugų prenumeratos sutartį, „Microsoft“ debesies sutartį arba kitą „Microsoft“ sutartį, susijusią tik su Internete teikiamomis paslaugomis.</w:t>
      </w:r>
    </w:p>
    <w:p w14:paraId="253AE0ED"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ED5457">
      <w:pPr>
        <w:pStyle w:val="ProductList-Offering2Heading"/>
        <w:keepNext/>
        <w:rPr>
          <w:lang w:val="lt-LT"/>
        </w:rPr>
      </w:pPr>
      <w:r w:rsidRPr="00C17F2D">
        <w:rPr>
          <w:lang w:val="lt-LT"/>
        </w:rPr>
        <w:tab/>
      </w:r>
      <w:bookmarkStart w:id="199" w:name="_Toc20720040"/>
      <w:r w:rsidRPr="00C17F2D">
        <w:rPr>
          <w:lang w:val="lt-LT"/>
        </w:rPr>
        <w:t xml:space="preserve">„Office </w:t>
      </w:r>
      <w:r w:rsidR="00B3380E">
        <w:t>“ žiniatinkliui</w:t>
      </w:r>
      <w:bookmarkEnd w:id="199"/>
    </w:p>
    <w:p w14:paraId="24A45D55" w14:textId="77777777" w:rsidR="00D7478E" w:rsidRPr="00690C65" w:rsidRDefault="00D7478E" w:rsidP="001F7CE6">
      <w:pPr>
        <w:pStyle w:val="ProductList-Body"/>
      </w:pPr>
      <w:r>
        <w:rPr>
          <w:b/>
          <w:color w:val="00188F"/>
        </w:rPr>
        <w:t>Pagrindinės funkcijos, skirtos „Office 365“ paslaugoms</w:t>
      </w:r>
    </w:p>
    <w:p w14:paraId="5C4A9364" w14:textId="77777777" w:rsidR="00B3380E" w:rsidRDefault="00B3380E" w:rsidP="00B3380E">
      <w:pPr>
        <w:pStyle w:val="ProductList-Body"/>
      </w:pPr>
      <w:r>
        <w:t xml:space="preserve">„Office“ žiniatinkliui arba perėmėjos paslauga turės šias </w:t>
      </w:r>
      <w:hyperlink w:anchor="_top" w:tooltip="Pagrindinės funkcijos" w:history="1">
        <w:r>
          <w:rPr>
            <w:rStyle w:val="Hyperlink"/>
          </w:rPr>
          <w:t>Pagrindinių funkcijų</w:t>
        </w:r>
      </w:hyperlink>
      <w:r>
        <w:t xml:space="preserve"> galimybes:</w:t>
      </w:r>
    </w:p>
    <w:p w14:paraId="7F63318D" w14:textId="34053D18" w:rsidR="00976EB6" w:rsidRPr="00690C65" w:rsidRDefault="00B3380E" w:rsidP="00B3380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01377B">
      <w:pPr>
        <w:pStyle w:val="ProductList-Body"/>
        <w:keepNext/>
        <w:tabs>
          <w:tab w:val="clear" w:pos="158"/>
          <w:tab w:val="left" w:pos="180"/>
        </w:tabs>
      </w:pPr>
      <w:r>
        <w:rPr>
          <w:b/>
          <w:color w:val="00188F"/>
        </w:rPr>
        <w:lastRenderedPageBreak/>
        <w:t>Išoriniai vartotojai</w:t>
      </w:r>
    </w:p>
    <w:p w14:paraId="3A38EAD8" w14:textId="124B315E" w:rsidR="00976EB6" w:rsidRPr="00690C65" w:rsidRDefault="00B3380E" w:rsidP="0001377B">
      <w:pPr>
        <w:pStyle w:val="ProductList-Body"/>
        <w:keepNext/>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981547">
      <w:pPr>
        <w:pStyle w:val="ProductList-Offering2Heading"/>
        <w:keepNext/>
        <w:rPr>
          <w:lang w:val="lt-LT"/>
        </w:rPr>
      </w:pPr>
      <w:r w:rsidRPr="00012E34">
        <w:rPr>
          <w:lang w:val="lt-LT"/>
        </w:rPr>
        <w:tab/>
      </w:r>
      <w:bookmarkStart w:id="200" w:name="_Toc20720041"/>
      <w:r w:rsidRPr="00012E34">
        <w:rPr>
          <w:lang w:val="lt-LT"/>
        </w:rPr>
        <w:t>„OneDrive for Business“</w:t>
      </w:r>
      <w:bookmarkEnd w:id="200"/>
    </w:p>
    <w:p w14:paraId="0064B7AB" w14:textId="77777777" w:rsidR="006523C8" w:rsidRPr="00690C65" w:rsidRDefault="006523C8" w:rsidP="00981547">
      <w:pPr>
        <w:pStyle w:val="ProductList-Body"/>
        <w:keepNext/>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613A88E" w14:textId="12E6D50F" w:rsidR="0030171A" w:rsidRPr="00903BB7" w:rsidRDefault="0030171A" w:rsidP="0030171A">
      <w:pPr>
        <w:pStyle w:val="ProductList-Offering2Heading"/>
        <w:outlineLvl w:val="2"/>
      </w:pPr>
      <w:r>
        <w:tab/>
      </w:r>
      <w:bookmarkStart w:id="201" w:name="_Toc453946627"/>
      <w:bookmarkStart w:id="202" w:name="_Toc451949065"/>
      <w:bookmarkStart w:id="203" w:name="_Toc20720042"/>
      <w:bookmarkStart w:id="204" w:name="ProjectOnline"/>
      <w:r>
        <w:t>„Project Online“</w:t>
      </w:r>
      <w:bookmarkEnd w:id="201"/>
      <w:bookmarkEnd w:id="202"/>
      <w:bookmarkEnd w:id="203"/>
    </w:p>
    <w:bookmarkEnd w:id="204"/>
    <w:p w14:paraId="5B360B4D" w14:textId="77777777" w:rsidR="0030171A" w:rsidRDefault="0030171A" w:rsidP="0030171A">
      <w:pPr>
        <w:pStyle w:val="ProductList-Offering1"/>
        <w:sectPr w:rsidR="0030171A" w:rsidSect="00E275D6">
          <w:footerReference w:type="first" r:id="rId61"/>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2E7C1144" w14:textId="77777777" w:rsidR="003D2BDE" w:rsidRPr="005108F0" w:rsidRDefault="003D2BDE" w:rsidP="003D2BDE">
      <w:pPr>
        <w:pStyle w:val="ProductList-Body"/>
        <w:rPr>
          <w:b/>
          <w:color w:val="00188F"/>
        </w:rPr>
      </w:pPr>
      <w:r>
        <w:rPr>
          <w:b/>
          <w:color w:val="00188F"/>
        </w:rPr>
        <w:t>„Project“ programų diegimo ir naudojimo teisės</w:t>
      </w:r>
    </w:p>
    <w:p w14:paraId="68AF2A34" w14:textId="77777777" w:rsidR="003D2BDE" w:rsidRDefault="003D2BDE" w:rsidP="003D2BDE">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22F2F831" w14:textId="77777777" w:rsidR="003D2BDE" w:rsidRDefault="003D2BDE" w:rsidP="00074BE6">
      <w:pPr>
        <w:pStyle w:val="ProductList-Body"/>
        <w:numPr>
          <w:ilvl w:val="0"/>
          <w:numId w:val="7"/>
        </w:numPr>
      </w:pPr>
      <w:r>
        <w:t>gali suaktyvinti programinę įrangą, pateiktą su PL daugiausia penkiose vietinio ar nuotolinio naudojimo OSE;</w:t>
      </w:r>
    </w:p>
    <w:p w14:paraId="0028A8D9" w14:textId="77777777" w:rsidR="003D09F9" w:rsidRPr="00E464DF" w:rsidRDefault="003D09F9" w:rsidP="00074BE6">
      <w:pPr>
        <w:pStyle w:val="ProductList-Body"/>
        <w:numPr>
          <w:ilvl w:val="0"/>
          <w:numId w:val="7"/>
        </w:numPr>
      </w:pPr>
      <w:r>
        <w:t xml:space="preserve">taip pat gali diegti ir naudoti programinę įrangą, aktyvinti bendrai naudojamame kompiuteryje, bendrai naudojamame įrenginyje, tinklo serveryje, „Microsoft Azure“ arba su „Qualified Multitenant Hosting Partner“. „Qualified Multitenant Hosting Partner“ sąrašas ir papildomi diegimo reikalavimai pateikiami adresu </w:t>
      </w:r>
      <w:hyperlink r:id="rId62" w:history="1">
        <w:r>
          <w:rPr>
            <w:rStyle w:val="Hyperlink"/>
          </w:rPr>
          <w:t>www.office.com/sca.</w:t>
        </w:r>
      </w:hyperlink>
      <w:r>
        <w:t>; ir</w:t>
      </w:r>
    </w:p>
    <w:p w14:paraId="457F2539" w14:textId="77777777" w:rsidR="003D2BDE" w:rsidRDefault="003D2BDE" w:rsidP="00074BE6">
      <w:pPr>
        <w:pStyle w:val="ProductList-Body"/>
        <w:numPr>
          <w:ilvl w:val="0"/>
          <w:numId w:val="7"/>
        </w:numPr>
      </w:pPr>
      <w:r>
        <w:t>turi prijungti visus įrenginius, kuriuose vartotojas įdiegė programinę įrangą, prie interneto bent kartą per 30 dienų, nes gali būti paveiktos programinės įrangos funkcijos.</w:t>
      </w:r>
    </w:p>
    <w:p w14:paraId="0A99C6BE" w14:textId="486A29B6" w:rsidR="00456466" w:rsidRDefault="00456466" w:rsidP="00456466">
      <w:pPr>
        <w:pStyle w:val="ProductList-Body"/>
      </w:pPr>
    </w:p>
    <w:p w14:paraId="3E09D32E" w14:textId="77777777" w:rsidR="00456466" w:rsidRPr="00B21A83" w:rsidRDefault="00456466" w:rsidP="00456466">
      <w:pPr>
        <w:pStyle w:val="ProductList-ClauseHeading"/>
      </w:pPr>
      <w:r>
        <w:t>„SharePoint Online“ naudojimas</w:t>
      </w:r>
    </w:p>
    <w:p w14:paraId="19F75944" w14:textId="77777777" w:rsidR="00456466" w:rsidRDefault="00456466" w:rsidP="00456466">
      <w:pPr>
        <w:pStyle w:val="ProductList-Body"/>
      </w:pPr>
      <w:r>
        <w:t>„SharePoint Online“ funkcijų, teikiamų „Project Online Professional“ arba „Premium“ vartotojo PL, teisės apribotos duomenų laikymu ir prieiga prie jų, palaikant „Project Online“.</w:t>
      </w:r>
    </w:p>
    <w:p w14:paraId="1B0B5AD4"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3D2BDE">
      <w:pPr>
        <w:pStyle w:val="ProductList-Offering2Heading"/>
        <w:outlineLvl w:val="2"/>
      </w:pPr>
      <w:r>
        <w:tab/>
      </w:r>
      <w:bookmarkStart w:id="205" w:name="_Toc524436952"/>
      <w:bookmarkStart w:id="206" w:name="_Toc523239324"/>
      <w:bookmarkStart w:id="207" w:name="_Toc20720043"/>
      <w:r>
        <w:t>„SharePoint Online“</w:t>
      </w:r>
      <w:bookmarkEnd w:id="205"/>
      <w:bookmarkEnd w:id="206"/>
      <w:bookmarkEnd w:id="207"/>
    </w:p>
    <w:p w14:paraId="2BFAE72D" w14:textId="77777777" w:rsidR="003D2BDE" w:rsidRDefault="003D2BDE" w:rsidP="003D2BDE">
      <w:pPr>
        <w:pStyle w:val="ProductList-Offering1"/>
        <w:ind w:left="0"/>
        <w:sectPr w:rsidR="003D2BDE" w:rsidSect="00E275D6">
          <w:type w:val="continuous"/>
          <w:pgSz w:w="12240" w:h="15840"/>
          <w:pgMar w:top="1440" w:right="720" w:bottom="1440" w:left="720" w:header="720" w:footer="720" w:gutter="0"/>
          <w:cols w:space="720"/>
          <w:titlePg/>
          <w:docGrid w:linePitch="360"/>
        </w:sectPr>
      </w:pPr>
    </w:p>
    <w:p w14:paraId="5383622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519BDDE8" w:rsidR="00D7478E" w:rsidRPr="00690C65" w:rsidRDefault="004B79A4" w:rsidP="00D7478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011DD7">
      <w:pPr>
        <w:pStyle w:val="ProductList-Body"/>
        <w:keepNext/>
        <w:tabs>
          <w:tab w:val="clear" w:pos="158"/>
          <w:tab w:val="left" w:pos="180"/>
        </w:tabs>
        <w:ind w:left="187"/>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30B8B5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ED5457">
      <w:pPr>
        <w:pStyle w:val="ProductList-Body"/>
        <w:keepNext/>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1DA83CC7"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9E84296" w14:textId="77777777" w:rsidR="00D076FC" w:rsidRDefault="00B03756" w:rsidP="0001377B">
      <w:pPr>
        <w:pStyle w:val="ProductList-Offering2Heading"/>
        <w:keepNext/>
        <w:keepLines/>
        <w:outlineLvl w:val="2"/>
      </w:pPr>
      <w:r w:rsidRPr="005C2737">
        <w:rPr>
          <w:lang w:val="lt-LT"/>
        </w:rPr>
        <w:lastRenderedPageBreak/>
        <w:tab/>
      </w:r>
      <w:bookmarkStart w:id="208" w:name="Stream"/>
      <w:bookmarkStart w:id="209" w:name="_Toc528174085"/>
      <w:bookmarkStart w:id="210" w:name="_Toc8395047"/>
      <w:bookmarkStart w:id="211" w:name="_Toc6563835"/>
      <w:bookmarkStart w:id="212" w:name="_Toc8749048"/>
      <w:bookmarkStart w:id="213" w:name="_Toc20720044"/>
      <w:r w:rsidR="00D076FC">
        <w:t>Microsoft Stream</w:t>
      </w:r>
      <w:bookmarkEnd w:id="208"/>
      <w:bookmarkEnd w:id="209"/>
      <w:bookmarkEnd w:id="210"/>
      <w:bookmarkEnd w:id="211"/>
      <w:bookmarkEnd w:id="212"/>
      <w:bookmarkEnd w:id="213"/>
    </w:p>
    <w:p w14:paraId="4E4F359B" w14:textId="77777777" w:rsidR="00D076FC" w:rsidRDefault="00D076FC" w:rsidP="0001377B">
      <w:pPr>
        <w:pStyle w:val="ProductList-Body"/>
        <w:keepNext/>
        <w:keepLines/>
        <w:tabs>
          <w:tab w:val="clear" w:pos="158"/>
          <w:tab w:val="left" w:pos="360"/>
        </w:tabs>
        <w:rPr>
          <w:b/>
          <w:color w:val="00188F"/>
        </w:rPr>
      </w:pPr>
      <w:r>
        <w:rPr>
          <w:b/>
          <w:color w:val="00188F"/>
        </w:rPr>
        <w:t>Pranešimai</w:t>
      </w:r>
    </w:p>
    <w:p w14:paraId="4FC84F3A" w14:textId="77777777" w:rsidR="00D076FC" w:rsidRDefault="00D076FC" w:rsidP="0001377B">
      <w:pPr>
        <w:pStyle w:val="ProductList-Body"/>
        <w:keepNext/>
        <w:keepLines/>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2944EB1" w14:textId="77777777" w:rsidR="00D076FC" w:rsidRDefault="00D076FC" w:rsidP="0001377B">
      <w:pPr>
        <w:pStyle w:val="ProductList-Body"/>
      </w:pPr>
    </w:p>
    <w:p w14:paraId="1E9BC85A" w14:textId="77777777" w:rsidR="00D076FC" w:rsidRDefault="00D076FC" w:rsidP="0001377B">
      <w:pPr>
        <w:pStyle w:val="ProductList-Body"/>
        <w:tabs>
          <w:tab w:val="clear" w:pos="158"/>
          <w:tab w:val="left" w:pos="360"/>
        </w:tabs>
        <w:rPr>
          <w:b/>
          <w:color w:val="00188F"/>
        </w:rPr>
      </w:pPr>
      <w:r>
        <w:rPr>
          <w:b/>
          <w:color w:val="00188F"/>
        </w:rPr>
        <w:t>„Stream“ įvykiai realiuoju laiku</w:t>
      </w:r>
    </w:p>
    <w:p w14:paraId="5961D553" w14:textId="77777777" w:rsidR="00D076FC" w:rsidRDefault="00D076FC" w:rsidP="0001377B">
      <w:pPr>
        <w:pStyle w:val="ProductList-Body"/>
      </w:pPr>
      <w:r>
        <w:t>„Stream“ įvykiams realiuoju laiku taikoma:</w:t>
      </w:r>
    </w:p>
    <w:p w14:paraId="1941A693" w14:textId="77777777" w:rsidR="00D076FC" w:rsidRDefault="00D076FC" w:rsidP="0001377B">
      <w:pPr>
        <w:pStyle w:val="ProductList-Bullet"/>
        <w:numPr>
          <w:ilvl w:val="0"/>
          <w:numId w:val="16"/>
        </w:numPr>
      </w:pPr>
      <w:r>
        <w:t>„Stream“ įvykiai realiuoju laiku negali būti ilgesni nei keturios (4) valandos;</w:t>
      </w:r>
    </w:p>
    <w:p w14:paraId="06A00B94" w14:textId="77777777" w:rsidR="00D076FC" w:rsidRDefault="00D076FC" w:rsidP="0001377B">
      <w:pPr>
        <w:pStyle w:val="ProductList-Bullet"/>
        <w:numPr>
          <w:ilvl w:val="0"/>
          <w:numId w:val="16"/>
        </w:numPr>
      </w:pPr>
      <w:r>
        <w:t>„Stream“ įvykių realiuoju laiku lankytojų skaičius negali viršyti 10000 ir</w:t>
      </w:r>
    </w:p>
    <w:p w14:paraId="29DB2770" w14:textId="2474A410" w:rsidR="00B03756" w:rsidRDefault="00D076FC" w:rsidP="0001377B">
      <w:pPr>
        <w:pStyle w:val="ProductList-Bullet"/>
        <w:numPr>
          <w:ilvl w:val="0"/>
          <w:numId w:val="16"/>
        </w:numPr>
      </w:pPr>
      <w:r>
        <w:t>„Stream“ įvykių realiuoju laiku lankytojų skaičius vienu metu negali viršyti penkiolikos (15).</w:t>
      </w:r>
    </w:p>
    <w:bookmarkStart w:id="214" w:name="OtherOnlineServices"/>
    <w:p w14:paraId="5A3055E3"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215" w:name="_Toc20720045"/>
      <w:r w:rsidRPr="00C17F2D">
        <w:rPr>
          <w:lang w:val="lt-LT"/>
        </w:rPr>
        <w:t>Kitos internete teikiamos paslaugos</w:t>
      </w:r>
      <w:bookmarkEnd w:id="215"/>
    </w:p>
    <w:p w14:paraId="569795F6" w14:textId="77777777" w:rsidR="00FB5F24" w:rsidRPr="003F4F4B" w:rsidRDefault="00FB5F24" w:rsidP="00FB5F24">
      <w:pPr>
        <w:pStyle w:val="ProductList-Offering2Heading"/>
        <w:keepNext/>
        <w:outlineLvl w:val="2"/>
        <w:rPr>
          <w:lang w:val="lt-LT"/>
        </w:rPr>
      </w:pPr>
      <w:bookmarkStart w:id="216" w:name="BusinessApplicationPlatform"/>
      <w:bookmarkStart w:id="217" w:name="MicrosoftLearning"/>
      <w:bookmarkStart w:id="218" w:name="MicrosoftPowerBIPro"/>
      <w:bookmarkEnd w:id="214"/>
      <w:r w:rsidRPr="003F4F4B">
        <w:rPr>
          <w:lang w:val="lt-LT"/>
        </w:rPr>
        <w:tab/>
      </w:r>
      <w:bookmarkStart w:id="219" w:name="_Toc3111583"/>
      <w:bookmarkStart w:id="220" w:name="_Toc794198"/>
      <w:bookmarkStart w:id="221" w:name="_Toc20720046"/>
      <w:bookmarkStart w:id="222" w:name="BingMaps"/>
      <w:r w:rsidRPr="003F4F4B">
        <w:rPr>
          <w:lang w:val="lt-LT"/>
        </w:rPr>
        <w:t>„Bing Maps Mobile Asset Management Platform</w:t>
      </w:r>
      <w:bookmarkEnd w:id="219"/>
      <w:bookmarkEnd w:id="220"/>
      <w:r w:rsidRPr="003F4F4B">
        <w:rPr>
          <w:lang w:val="lt-LT"/>
        </w:rPr>
        <w:t>“</w:t>
      </w:r>
      <w:bookmarkEnd w:id="221"/>
    </w:p>
    <w:bookmarkEnd w:id="222"/>
    <w:p w14:paraId="1060EF4A" w14:textId="77777777" w:rsidR="00FB5F24" w:rsidRPr="00931AE7" w:rsidRDefault="00FB5F24" w:rsidP="00FB5F24">
      <w:pPr>
        <w:pStyle w:val="ProductList-Body"/>
        <w:keepNext/>
      </w:pPr>
      <w:r>
        <w:rPr>
          <w:b/>
          <w:color w:val="00188F"/>
        </w:rPr>
        <w:t>Paslaugų PL</w:t>
      </w:r>
    </w:p>
    <w:p w14:paraId="71C89317" w14:textId="77777777" w:rsidR="00FB5F24" w:rsidRPr="00931AE7" w:rsidRDefault="00FB5F24" w:rsidP="00FB5F24">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074BE6">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074BE6">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074BE6">
      <w:pPr>
        <w:pStyle w:val="ProductList-Body"/>
        <w:numPr>
          <w:ilvl w:val="0"/>
          <w:numId w:val="9"/>
        </w:numPr>
        <w:spacing w:before="40"/>
      </w:pPr>
      <w:r>
        <w:t>„Asset Management“ likusiai pasaulio daliai išorinio priedo PL (su kelvada arba be jos),</w:t>
      </w:r>
    </w:p>
    <w:p w14:paraId="181FF326" w14:textId="77777777" w:rsidR="00FB5F24" w:rsidRPr="00931AE7" w:rsidRDefault="00FB5F24" w:rsidP="00FB5F24">
      <w:pPr>
        <w:pStyle w:val="ProductList-Body"/>
      </w:pPr>
    </w:p>
    <w:p w14:paraId="1CBFB533" w14:textId="77777777" w:rsidR="00FB5F24" w:rsidRPr="00931AE7" w:rsidRDefault="00FB5F24" w:rsidP="00FB5F24">
      <w:pPr>
        <w:pStyle w:val="ProductList-Body"/>
        <w:keepNext/>
      </w:pPr>
      <w:r>
        <w:rPr>
          <w:b/>
          <w:color w:val="00188F"/>
        </w:rPr>
        <w:t>„Bing“ žemėlapių API</w:t>
      </w:r>
    </w:p>
    <w:p w14:paraId="01972871" w14:textId="77777777" w:rsidR="00FB5F24" w:rsidRPr="00931AE7" w:rsidRDefault="00FB5F24" w:rsidP="00FB5F24">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63" w:history="1">
        <w:r>
          <w:rPr>
            <w:rStyle w:val="Hyperlink"/>
          </w:rPr>
          <w:t>https://aka.ms/bingmapsplatformapistou</w:t>
        </w:r>
      </w:hyperlink>
      <w:r>
        <w:t xml:space="preserve"> ir </w:t>
      </w:r>
      <w:hyperlink r:id="rId64" w:history="1">
        <w:r>
          <w:rPr>
            <w:rStyle w:val="Hyperlink"/>
          </w:rPr>
          <w:t>https://aka.ms/bingmapsplatformsdks/</w:t>
        </w:r>
      </w:hyperlink>
      <w:r>
        <w:t>.</w:t>
      </w:r>
    </w:p>
    <w:p w14:paraId="1EF73265" w14:textId="77777777" w:rsidR="00FB5F24" w:rsidRPr="00931AE7" w:rsidRDefault="00FB5F24" w:rsidP="00FB5F24">
      <w:pPr>
        <w:pStyle w:val="ProductList-Body"/>
      </w:pPr>
    </w:p>
    <w:p w14:paraId="0C552124" w14:textId="77777777" w:rsidR="00FB5F24" w:rsidRPr="00931AE7" w:rsidRDefault="00FB5F24" w:rsidP="00FB5F24">
      <w:pPr>
        <w:pStyle w:val="ProductList-Body"/>
        <w:keepNext/>
      </w:pPr>
      <w:r>
        <w:rPr>
          <w:b/>
          <w:color w:val="00188F"/>
        </w:rPr>
        <w:t>„Bing“ žemėlapių privatumas</w:t>
      </w:r>
    </w:p>
    <w:p w14:paraId="38E515E4" w14:textId="77777777" w:rsidR="00FB5F24" w:rsidRPr="00931AE7" w:rsidRDefault="00FB5F24" w:rsidP="00FB5F24">
      <w:pPr>
        <w:pStyle w:val="ProductList-Body"/>
      </w:pPr>
      <w:r>
        <w:t xml:space="preserve">„Microsoft“ privatumo patvirtinimas (rasite apsilankę </w:t>
      </w:r>
      <w:hyperlink r:id="rId65"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550BA8" w:rsidP="00FB5F24">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FB5F24">
      <w:pPr>
        <w:pStyle w:val="ProductList-Offering2Heading"/>
        <w:outlineLvl w:val="2"/>
      </w:pPr>
      <w:r>
        <w:tab/>
      </w:r>
      <w:bookmarkStart w:id="223" w:name="BingMapsTransactionsandUsers"/>
      <w:bookmarkStart w:id="224" w:name="_Toc3111584"/>
      <w:bookmarkStart w:id="225" w:name="_Toc20720047"/>
      <w:r>
        <w:t>„Bing Maps Transactions and Users“</w:t>
      </w:r>
      <w:bookmarkEnd w:id="223"/>
      <w:bookmarkEnd w:id="224"/>
      <w:bookmarkEnd w:id="225"/>
    </w:p>
    <w:p w14:paraId="26607039" w14:textId="77777777" w:rsidR="00FB5F24" w:rsidRPr="00A8327A" w:rsidRDefault="00FB5F24" w:rsidP="00FB5F24">
      <w:pPr>
        <w:pStyle w:val="ProductList-Body"/>
        <w:rPr>
          <w:rFonts w:asciiTheme="majorHAnsi" w:hAnsiTheme="majorHAnsi"/>
          <w:sz w:val="16"/>
          <w:szCs w:val="16"/>
        </w:rPr>
        <w:sectPr w:rsidR="00FB5F24" w:rsidRPr="00A8327A" w:rsidSect="00B3380E">
          <w:footerReference w:type="default" r:id="rId66"/>
          <w:footerReference w:type="first" r:id="rId67"/>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FB5F24">
      <w:pPr>
        <w:pStyle w:val="ProductList-Body"/>
      </w:pPr>
      <w:r>
        <w:rPr>
          <w:rFonts w:asciiTheme="majorHAnsi" w:hAnsiTheme="majorHAnsi"/>
          <w:sz w:val="16"/>
          <w:szCs w:val="16"/>
        </w:rPr>
        <w:t>„Bing“ žemėlapių operacijos</w:t>
      </w:r>
    </w:p>
    <w:p w14:paraId="013E6685" w14:textId="77777777" w:rsidR="00FB5F24" w:rsidRPr="00931AE7" w:rsidRDefault="00FB5F24" w:rsidP="00FB5F24">
      <w:pPr>
        <w:pStyle w:val="ProductList-Body"/>
      </w:pPr>
      <w:r>
        <w:rPr>
          <w:rFonts w:asciiTheme="majorHAnsi" w:hAnsiTheme="majorHAnsi"/>
          <w:sz w:val="16"/>
          <w:szCs w:val="16"/>
        </w:rPr>
        <w:t>„Bing“ žemėlapių žinomas vartotojas</w:t>
      </w:r>
    </w:p>
    <w:p w14:paraId="51EFB962" w14:textId="77777777" w:rsidR="00FB5F24" w:rsidRPr="00931AE7" w:rsidRDefault="00FB5F24" w:rsidP="00FB5F24">
      <w:pPr>
        <w:pStyle w:val="ProductList-Body"/>
      </w:pPr>
      <w:r>
        <w:rPr>
          <w:rFonts w:asciiTheme="majorHAnsi" w:hAnsiTheme="majorHAnsi"/>
          <w:sz w:val="16"/>
          <w:szCs w:val="16"/>
        </w:rPr>
        <w:t>„Bing Maps Light“ žinomas vartotojas</w:t>
      </w:r>
    </w:p>
    <w:p w14:paraId="74A7BFDD" w14:textId="77777777" w:rsidR="00FB5F24" w:rsidRDefault="00FB5F24" w:rsidP="00FB5F24">
      <w:pPr>
        <w:pStyle w:val="ProductList-Body"/>
        <w:rPr>
          <w:rFonts w:asciiTheme="majorHAnsi" w:hAnsiTheme="majorHAnsi"/>
          <w:sz w:val="16"/>
          <w:szCs w:val="16"/>
        </w:rPr>
        <w:sectPr w:rsidR="00FB5F24" w:rsidSect="00B3380E">
          <w:footerReference w:type="default" r:id="rId68"/>
          <w:footerReference w:type="first" r:id="rId69"/>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FB5F24">
      <w:pPr>
        <w:pStyle w:val="ProductList-Body"/>
        <w:pBdr>
          <w:top w:val="single" w:sz="4" w:space="1" w:color="BFBFBF" w:themeColor="background1" w:themeShade="BF"/>
        </w:pBdr>
      </w:pPr>
    </w:p>
    <w:p w14:paraId="416328E2" w14:textId="77777777" w:rsidR="00FB5F24" w:rsidRPr="00931AE7" w:rsidRDefault="00FB5F24" w:rsidP="00FB5F24">
      <w:pPr>
        <w:pStyle w:val="ProductList-Body"/>
        <w:keepNext/>
      </w:pPr>
      <w:r>
        <w:rPr>
          <w:b/>
          <w:color w:val="00188F"/>
        </w:rPr>
        <w:t>Autentifikuoti vartotojai</w:t>
      </w:r>
    </w:p>
    <w:p w14:paraId="142438AD" w14:textId="77777777" w:rsidR="00FB5F24" w:rsidRPr="00931AE7" w:rsidRDefault="00FB5F24" w:rsidP="00FB5F24">
      <w:pPr>
        <w:pStyle w:val="ProductList-Body"/>
      </w:pPr>
      <w:r>
        <w:t>Kliento programų autentifikuoti vartotojai, pasiekiantys paslaugą per „Bing“žemėlapių API, turi turėti PL.</w:t>
      </w:r>
    </w:p>
    <w:p w14:paraId="4C9EFEC4" w14:textId="77777777" w:rsidR="00FB5F24" w:rsidRPr="00931AE7" w:rsidRDefault="00FB5F24" w:rsidP="00FB5F24">
      <w:pPr>
        <w:pStyle w:val="ProductList-Body"/>
      </w:pPr>
    </w:p>
    <w:p w14:paraId="0AA08EB5" w14:textId="77777777" w:rsidR="00FB5F24" w:rsidRPr="00931AE7" w:rsidRDefault="00FB5F24" w:rsidP="00FB5F24">
      <w:pPr>
        <w:pStyle w:val="ProductList-Body"/>
        <w:keepNext/>
      </w:pPr>
      <w:r>
        <w:rPr>
          <w:b/>
          <w:color w:val="00188F"/>
        </w:rPr>
        <w:t>„Bing“ žemėlapių API</w:t>
      </w:r>
    </w:p>
    <w:p w14:paraId="4C8F5FA3" w14:textId="77777777" w:rsidR="00FB5F24" w:rsidRPr="00931AE7" w:rsidRDefault="00FB5F24" w:rsidP="00FB5F24">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70" w:history="1">
        <w:r>
          <w:rPr>
            <w:rStyle w:val="Hyperlink"/>
          </w:rPr>
          <w:t>https://aka.ms/bingmapsplatformapistou</w:t>
        </w:r>
      </w:hyperlink>
      <w:r>
        <w:t xml:space="preserve"> ir </w:t>
      </w:r>
      <w:hyperlink r:id="rId71" w:history="1">
        <w:r>
          <w:rPr>
            <w:rStyle w:val="Hyperlink"/>
          </w:rPr>
          <w:t>https://aka.ms/bingmapsplatformsdks/</w:t>
        </w:r>
      </w:hyperlink>
      <w:r>
        <w:t>.</w:t>
      </w:r>
    </w:p>
    <w:p w14:paraId="3354DEA9" w14:textId="77777777" w:rsidR="00FB5F24" w:rsidRPr="00931AE7" w:rsidRDefault="00FB5F24" w:rsidP="00FB5F24">
      <w:pPr>
        <w:pStyle w:val="ProductList-Body"/>
      </w:pPr>
    </w:p>
    <w:p w14:paraId="59EEC931" w14:textId="77777777" w:rsidR="00FB5F24" w:rsidRPr="00931AE7" w:rsidRDefault="00FB5F24" w:rsidP="00FB5F24">
      <w:pPr>
        <w:pStyle w:val="ProductList-Body"/>
        <w:keepNext/>
      </w:pPr>
      <w:r>
        <w:rPr>
          <w:b/>
          <w:color w:val="00188F"/>
        </w:rPr>
        <w:t>„Bing“ žemėlapių privatumas</w:t>
      </w:r>
    </w:p>
    <w:p w14:paraId="38A947CD" w14:textId="77777777" w:rsidR="00FB5F24" w:rsidRPr="00931AE7" w:rsidRDefault="00FB5F24" w:rsidP="00FB5F24">
      <w:pPr>
        <w:pStyle w:val="ProductList-Body"/>
      </w:pPr>
      <w:r>
        <w:t xml:space="preserve">„Microsoft“ privatumo patvirtinimas (rasite apsilankę </w:t>
      </w:r>
      <w:hyperlink r:id="rId72"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550BA8" w:rsidP="00D076FC">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226" w:name="MicrosoftPowerPlatform"/>
      <w:bookmarkEnd w:id="216"/>
    </w:p>
    <w:p w14:paraId="299EE61B" w14:textId="77777777" w:rsidR="0001377B" w:rsidRDefault="0001377B" w:rsidP="00962737">
      <w:pPr>
        <w:pStyle w:val="ProductList-Offering2Heading"/>
        <w:keepNext/>
        <w:outlineLvl w:val="2"/>
      </w:pPr>
      <w:r>
        <w:br w:type="page"/>
      </w:r>
    </w:p>
    <w:p w14:paraId="12050C34" w14:textId="3584257C" w:rsidR="00962737" w:rsidRPr="000F395E" w:rsidRDefault="00962737" w:rsidP="00962737">
      <w:pPr>
        <w:pStyle w:val="ProductList-Offering2Heading"/>
        <w:keepNext/>
        <w:outlineLvl w:val="2"/>
      </w:pPr>
      <w:r>
        <w:lastRenderedPageBreak/>
        <w:tab/>
      </w:r>
      <w:bookmarkStart w:id="227" w:name="_Toc8395051"/>
      <w:bookmarkStart w:id="228" w:name="_Toc6563839"/>
      <w:bookmarkStart w:id="229" w:name="_Toc20720048"/>
      <w:r>
        <w:t>„Microsoft Power Platform“</w:t>
      </w:r>
      <w:bookmarkEnd w:id="227"/>
      <w:bookmarkEnd w:id="228"/>
      <w:bookmarkEnd w:id="229"/>
    </w:p>
    <w:p w14:paraId="66B1E887" w14:textId="77777777" w:rsidR="00962737" w:rsidRPr="00A8327A" w:rsidRDefault="00962737" w:rsidP="00962737">
      <w:pPr>
        <w:pStyle w:val="ProductList-Body"/>
        <w:keepNext/>
        <w:rPr>
          <w:rFonts w:asciiTheme="majorHAnsi" w:hAnsiTheme="majorHAnsi"/>
          <w:sz w:val="16"/>
          <w:szCs w:val="16"/>
        </w:rPr>
        <w:sectPr w:rsidR="00962737" w:rsidRPr="00A8327A" w:rsidSect="00B3380E">
          <w:footerReference w:type="first" r:id="rId73"/>
          <w:type w:val="continuous"/>
          <w:pgSz w:w="12240" w:h="15840"/>
          <w:pgMar w:top="1440" w:right="720" w:bottom="1440" w:left="720" w:header="720" w:footer="720" w:gutter="0"/>
          <w:cols w:space="720"/>
          <w:titlePg/>
          <w:docGrid w:linePitch="360"/>
        </w:sectPr>
      </w:pPr>
    </w:p>
    <w:bookmarkEnd w:id="226"/>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3A84267F" w14:textId="7EDF0F2F" w:rsidR="00A0558F" w:rsidRDefault="00A0558F" w:rsidP="00A0558F">
      <w:pPr>
        <w:pStyle w:val="ProductList-Body"/>
        <w:rPr>
          <w:rFonts w:asciiTheme="majorHAnsi" w:hAnsiTheme="majorHAnsi"/>
          <w:sz w:val="16"/>
          <w:szCs w:val="16"/>
        </w:rPr>
        <w:sectPr w:rsidR="00A0558F" w:rsidSect="000B206A">
          <w:footerReference w:type="default" r:id="rId74"/>
          <w:footerReference w:type="first" r:id="rId7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0476A54E"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011DD7">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011DD7">
      <w:pPr>
        <w:pStyle w:val="ProductList-Body"/>
        <w:keepNext/>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C0C0E16"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 xml:space="preserve"> Klientai negali naudoti šios išteklių nuomos išimties norėdami suteikti prieigą prie turinio, saugomo naudojant tik vidinius pajėgumus.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074BE6">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074BE6">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365AE049"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r w:rsidR="004E3C9C">
        <w:rPr>
          <w:szCs w:val="18"/>
        </w:rPr>
        <w:t xml:space="preserve"> Tačiau, jei Klientas pasirenka naudoti tik vidinius „Power BI Premium“ pajėgumus, tada, norint peržiūrėti iš tų pajėgumų bendrinamą turinį, reikalinga „Power BI Pro“ Vartotojo PL.</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2B78269C" w:rsidR="003868B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3868BE">
      <w:pPr>
        <w:pStyle w:val="ProductList-Body"/>
        <w:ind w:left="180"/>
      </w:pPr>
    </w:p>
    <w:p w14:paraId="4ECB394B" w14:textId="77777777" w:rsidR="00130AA0" w:rsidRPr="00E35975" w:rsidRDefault="00130AA0" w:rsidP="004E3C9C">
      <w:pPr>
        <w:pStyle w:val="ProductList-Body"/>
        <w:keepNext/>
        <w:tabs>
          <w:tab w:val="clear" w:pos="158"/>
          <w:tab w:val="left" w:pos="360"/>
        </w:tabs>
        <w:rPr>
          <w:b/>
          <w:color w:val="00188F"/>
          <w:szCs w:val="18"/>
        </w:rPr>
      </w:pPr>
      <w:r>
        <w:rPr>
          <w:b/>
          <w:color w:val="00188F"/>
          <w:szCs w:val="18"/>
        </w:rPr>
        <w:t>Microsoft PowerApps</w:t>
      </w:r>
    </w:p>
    <w:p w14:paraId="6561C5CA" w14:textId="77777777" w:rsidR="00130AA0" w:rsidRDefault="00130AA0" w:rsidP="004E3C9C">
      <w:pPr>
        <w:pStyle w:val="ProductList-Body"/>
        <w:keepNext/>
        <w:ind w:left="180"/>
        <w:rPr>
          <w:b/>
          <w:color w:val="0072C6"/>
          <w:szCs w:val="18"/>
        </w:rPr>
      </w:pPr>
      <w:r>
        <w:rPr>
          <w:b/>
          <w:color w:val="0072C6"/>
          <w:szCs w:val="18"/>
        </w:rPr>
        <w:t>Apriboti objektai</w:t>
      </w:r>
    </w:p>
    <w:p w14:paraId="72EDC486" w14:textId="0E852C4B" w:rsidR="00130AA0" w:rsidRDefault="00130AA0" w:rsidP="00130AA0">
      <w:pPr>
        <w:pStyle w:val="ProductList-Body"/>
        <w:ind w:left="158"/>
      </w:pPr>
      <w:r>
        <w:t xml:space="preserve">Klientas negali kurti, modifikuoti ar naikinti jokių duomenų iš objektų, kurių tipas produktų dokumentacijoje, kurią galima rasti adresu </w:t>
      </w:r>
      <w:hyperlink r:id="rId76" w:history="1">
        <w:r>
          <w:rPr>
            <w:rStyle w:val="Hyperlink"/>
          </w:rPr>
          <w:t>https://go.microsoft.com/fwlink/?linkid=868812</w:t>
        </w:r>
      </w:hyperlink>
      <w:r>
        <w:t>, nurodytas kaip „apribotas“. Klientas tokius apribotus objektus gali tik skaityti.</w:t>
      </w:r>
    </w:p>
    <w:p w14:paraId="2600F2CB" w14:textId="7AA18045" w:rsidR="0049242D" w:rsidRDefault="0049242D" w:rsidP="00130AA0">
      <w:pPr>
        <w:pStyle w:val="ProductList-Body"/>
        <w:ind w:left="158"/>
      </w:pPr>
    </w:p>
    <w:p w14:paraId="01D2B690" w14:textId="77777777" w:rsidR="0049242D" w:rsidRPr="000F48E2" w:rsidRDefault="0049242D" w:rsidP="0049242D">
      <w:pPr>
        <w:pStyle w:val="ProductList-Body"/>
        <w:ind w:left="180"/>
        <w:rPr>
          <w:b/>
          <w:color w:val="0072C6"/>
          <w:szCs w:val="18"/>
        </w:rPr>
      </w:pPr>
      <w:r>
        <w:rPr>
          <w:b/>
          <w:color w:val="0072C6"/>
          <w:szCs w:val="18"/>
        </w:rPr>
        <w:t>Neautentifikuoti išoriniai vartotojai</w:t>
      </w:r>
    </w:p>
    <w:p w14:paraId="20C2C3A4" w14:textId="783DE804" w:rsidR="0049242D" w:rsidRPr="005A5C60" w:rsidRDefault="0049242D" w:rsidP="0049242D">
      <w:pPr>
        <w:pStyle w:val="ProductList-Body"/>
        <w:ind w:left="158"/>
      </w:pPr>
      <w:r>
        <w:t>„PowerApps“ neautentifikuotiems išoriniams vartotojams nereikia vartotojo PL, kad turėtų prieigą prie „Power“ portalų.</w:t>
      </w:r>
    </w:p>
    <w:bookmarkStart w:id="230" w:name="Intune"/>
    <w:p w14:paraId="5E3EF189"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9A835CD" w14:textId="77777777" w:rsidR="005C2737" w:rsidRPr="005C2737" w:rsidRDefault="005C2737" w:rsidP="005C2737">
      <w:pPr>
        <w:pStyle w:val="ProductList-Offering2Heading"/>
        <w:outlineLvl w:val="2"/>
        <w:rPr>
          <w:lang w:val="lt-LT"/>
        </w:rPr>
      </w:pPr>
      <w:r w:rsidRPr="005C2737">
        <w:rPr>
          <w:lang w:val="lt-LT"/>
        </w:rPr>
        <w:tab/>
      </w:r>
      <w:bookmarkStart w:id="231" w:name="_Toc531082929"/>
      <w:bookmarkStart w:id="232" w:name="_Toc20720049"/>
      <w:r w:rsidRPr="005C2737">
        <w:rPr>
          <w:lang w:val="lt-LT"/>
        </w:rPr>
        <w:t>„GitHub Enterprise“</w:t>
      </w:r>
      <w:bookmarkEnd w:id="231"/>
      <w:bookmarkEnd w:id="232"/>
    </w:p>
    <w:p w14:paraId="3FDBDCB6" w14:textId="77777777" w:rsidR="003F4F4B" w:rsidRPr="001A19E0" w:rsidRDefault="003F4F4B" w:rsidP="003F4F4B">
      <w:pPr>
        <w:pStyle w:val="ProductList-Body"/>
      </w:pPr>
      <w:r>
        <w:t xml:space="preserve">„GitHub Enterprise“ teikia „GitHub, Inc.“. Naudodamas „GitHub Enterprise“, Klientas sutinka laikytis „GitHub“ sąlygų, pateiktų adresu </w:t>
      </w:r>
      <w:hyperlink r:id="rId77" w:history="1">
        <w:r>
          <w:rPr>
            <w:rStyle w:val="Hyperlink"/>
          </w:rPr>
          <w:t>https://aka.ms/github_terms</w:t>
        </w:r>
      </w:hyperlink>
      <w:r>
        <w:t xml:space="preserve">. Nepaisant jokių Kliento bendrojo licencijavimo sutarties prieštaravimų (įskaitant šias Internete teikiamų paslaugų sąlygas), Klientui naudojant „GitHub Enterprise“, licencijuotam atskirai arba kaip „Visual Studio Enterprise“ ar „Visual Studio Professional“ su „GitHub Enterprise“, bus taikomos „GitHub“ privatumo nuostatos, pateiktos adresu </w:t>
      </w:r>
      <w:hyperlink r:id="rId78" w:history="1">
        <w:r>
          <w:rPr>
            <w:rStyle w:val="Hyperlink"/>
          </w:rPr>
          <w:t>https://help.github.com/articles/github-privacy-statement/</w:t>
        </w:r>
      </w:hyperlink>
      <w:r>
        <w:t xml:space="preserve">, ir „GitHub“ asmens duomenų apsaugos priedas, pateiktas adresu </w:t>
      </w:r>
      <w:hyperlink r:id="rId79" w:history="1">
        <w:r>
          <w:rPr>
            <w:rStyle w:val="Hyperlink"/>
          </w:rPr>
          <w:t>https://aka.ms/github_terms</w:t>
        </w:r>
      </w:hyperlink>
      <w:r>
        <w:t>.</w:t>
      </w:r>
    </w:p>
    <w:p w14:paraId="2FC4F79A"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ED5457">
      <w:pPr>
        <w:pStyle w:val="ProductList-Offering2Heading"/>
        <w:keepNext/>
        <w:outlineLvl w:val="2"/>
        <w:rPr>
          <w:lang w:val="lt-LT"/>
        </w:rPr>
      </w:pPr>
      <w:r w:rsidRPr="005C2737">
        <w:rPr>
          <w:lang w:val="lt-LT"/>
        </w:rPr>
        <w:lastRenderedPageBreak/>
        <w:tab/>
      </w:r>
      <w:bookmarkStart w:id="233" w:name="_Toc531082930"/>
      <w:bookmarkStart w:id="234" w:name="MicrosoftCloudAppSecurity"/>
      <w:bookmarkStart w:id="235" w:name="_Toc531348188"/>
      <w:bookmarkStart w:id="236" w:name="_Toc20720050"/>
      <w:r w:rsidRPr="005C2737">
        <w:rPr>
          <w:lang w:val="lt-LT"/>
        </w:rPr>
        <w:t>„Microsoft Cloud App Security“</w:t>
      </w:r>
      <w:bookmarkEnd w:id="233"/>
      <w:bookmarkEnd w:id="234"/>
      <w:bookmarkEnd w:id="235"/>
      <w:bookmarkEnd w:id="236"/>
    </w:p>
    <w:p w14:paraId="57279458" w14:textId="77777777" w:rsidR="005C2737" w:rsidRDefault="005C2737" w:rsidP="005C2737">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5C2737">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5C2737">
      <w:pPr>
        <w:pStyle w:val="ProductList-Body"/>
        <w:tabs>
          <w:tab w:val="clear" w:pos="158"/>
          <w:tab w:val="left" w:pos="360"/>
        </w:tabs>
      </w:pPr>
    </w:p>
    <w:p w14:paraId="4DA048C2" w14:textId="77777777" w:rsidR="005C2737" w:rsidRDefault="005C2737" w:rsidP="0049242D">
      <w:pPr>
        <w:pStyle w:val="ProductList-Body"/>
        <w:keepNext/>
        <w:tabs>
          <w:tab w:val="clear" w:pos="158"/>
          <w:tab w:val="left" w:pos="360"/>
        </w:tabs>
        <w:rPr>
          <w:b/>
          <w:color w:val="00188F"/>
        </w:rPr>
      </w:pPr>
      <w:r>
        <w:rPr>
          <w:b/>
          <w:color w:val="00188F"/>
        </w:rPr>
        <w:t>Pranešimai</w:t>
      </w:r>
    </w:p>
    <w:p w14:paraId="191427BA" w14:textId="3D7A035E" w:rsidR="005C2737" w:rsidRDefault="005C2737" w:rsidP="005C2737">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2E089A1" w14:textId="77777777" w:rsidR="00FB5F24" w:rsidRPr="00931AE7" w:rsidRDefault="00FB5F24" w:rsidP="002B4AFB">
      <w:pPr>
        <w:pStyle w:val="ProductList-Offering2Heading"/>
        <w:outlineLvl w:val="2"/>
      </w:pPr>
      <w:r>
        <w:tab/>
      </w:r>
      <w:bookmarkStart w:id="237" w:name="MicrosoftGraphdataconnect"/>
      <w:bookmarkStart w:id="238" w:name="_Toc3111588"/>
      <w:bookmarkStart w:id="239" w:name="_Toc20720051"/>
      <w:r>
        <w:t>„Microsoft Graph data connect</w:t>
      </w:r>
      <w:bookmarkEnd w:id="237"/>
      <w:r>
        <w:t xml:space="preserve"> for ISVs“</w:t>
      </w:r>
      <w:bookmarkEnd w:id="238"/>
      <w:bookmarkEnd w:id="239"/>
    </w:p>
    <w:p w14:paraId="6B0CC40C" w14:textId="77777777" w:rsidR="00FB5F24" w:rsidRPr="00931AE7" w:rsidRDefault="00FB5F24" w:rsidP="002B4AFB">
      <w:pPr>
        <w:pStyle w:val="ProductList-Body"/>
        <w:tabs>
          <w:tab w:val="clear" w:pos="158"/>
          <w:tab w:val="left" w:pos="360"/>
        </w:tabs>
      </w:pPr>
      <w:r>
        <w:rPr>
          <w:b/>
          <w:color w:val="00188F"/>
        </w:rPr>
        <w:t>Paslaugų PL</w:t>
      </w:r>
    </w:p>
    <w:p w14:paraId="63C9E30A" w14:textId="77777777" w:rsidR="00FB5F24" w:rsidRPr="00931AE7" w:rsidRDefault="00FB5F24" w:rsidP="002B4AFB">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2B4AFB">
      <w:pPr>
        <w:pStyle w:val="ProductList-Body"/>
      </w:pPr>
    </w:p>
    <w:p w14:paraId="54ED34E3" w14:textId="77777777" w:rsidR="00FB5F24" w:rsidRPr="00931AE7" w:rsidRDefault="00FB5F24" w:rsidP="002B4AFB">
      <w:pPr>
        <w:pStyle w:val="ProductList-ClauseHeading"/>
        <w:keepNext w:val="0"/>
      </w:pPr>
      <w:r>
        <w:t>Paslaugų lygio sutartis</w:t>
      </w:r>
    </w:p>
    <w:p w14:paraId="2B12B86A" w14:textId="77777777" w:rsidR="00FB5F24" w:rsidRPr="00931AE7" w:rsidRDefault="00FB5F24" w:rsidP="002B4AFB">
      <w:pPr>
        <w:pStyle w:val="ProductList-Body"/>
      </w:pPr>
      <w:r>
        <w:rPr>
          <w:szCs w:val="18"/>
        </w:rPr>
        <w:t>Nėra „Microsoft Graph data connect for ISVs“ SLA.</w:t>
      </w:r>
    </w:p>
    <w:p w14:paraId="08398D15" w14:textId="77777777" w:rsidR="00FB5F24" w:rsidRPr="00931AE7" w:rsidRDefault="00550BA8" w:rsidP="00FB5F24">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B932FA">
      <w:pPr>
        <w:pStyle w:val="ProductList-Offering2Heading"/>
        <w:keepNext/>
        <w:outlineLvl w:val="2"/>
        <w:rPr>
          <w:lang w:val="lt-LT"/>
        </w:rPr>
      </w:pPr>
      <w:r w:rsidRPr="00512500">
        <w:rPr>
          <w:lang w:val="lt-LT"/>
        </w:rPr>
        <w:tab/>
      </w:r>
      <w:bookmarkStart w:id="240" w:name="_Toc534755264"/>
      <w:bookmarkStart w:id="241" w:name="_Toc20720052"/>
      <w:r w:rsidRPr="00512500">
        <w:rPr>
          <w:lang w:val="lt-LT"/>
        </w:rPr>
        <w:t>„Microsoft Healthcare Bot“ paslauga</w:t>
      </w:r>
      <w:bookmarkEnd w:id="240"/>
      <w:bookmarkEnd w:id="241"/>
    </w:p>
    <w:p w14:paraId="0DBD874A" w14:textId="77777777" w:rsidR="00B932FA" w:rsidRDefault="00B932FA" w:rsidP="00B932FA">
      <w:pPr>
        <w:pStyle w:val="ProductList-Body"/>
        <w:keepNext/>
        <w:tabs>
          <w:tab w:val="clear" w:pos="158"/>
          <w:tab w:val="left" w:pos="360"/>
        </w:tabs>
        <w:rPr>
          <w:b/>
          <w:color w:val="00188F"/>
        </w:rPr>
      </w:pPr>
      <w:r>
        <w:rPr>
          <w:b/>
          <w:color w:val="00188F"/>
        </w:rPr>
        <w:t>Apibrėžtys</w:t>
      </w:r>
    </w:p>
    <w:p w14:paraId="3AFBD463" w14:textId="77777777" w:rsidR="00B932FA" w:rsidRDefault="00B932FA" w:rsidP="00B932FA">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B932FA">
      <w:pPr>
        <w:pStyle w:val="ProductList-Body"/>
      </w:pPr>
    </w:p>
    <w:p w14:paraId="74249D87" w14:textId="77777777" w:rsidR="00B932FA" w:rsidRDefault="00B932FA" w:rsidP="00B932FA">
      <w:pPr>
        <w:pStyle w:val="ProductList-Body"/>
        <w:keepNext/>
        <w:tabs>
          <w:tab w:val="clear" w:pos="158"/>
          <w:tab w:val="left" w:pos="360"/>
        </w:tabs>
        <w:rPr>
          <w:b/>
          <w:color w:val="00188F"/>
        </w:rPr>
      </w:pPr>
      <w:r>
        <w:rPr>
          <w:b/>
          <w:color w:val="00188F"/>
        </w:rPr>
        <w:t>Kliento įsipareigojimai</w:t>
      </w:r>
    </w:p>
    <w:p w14:paraId="3BBC33C3" w14:textId="77777777" w:rsidR="00B932FA" w:rsidRDefault="00B932FA" w:rsidP="00B932FA">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80"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B932FA">
      <w:pPr>
        <w:pStyle w:val="ProductList-Body"/>
      </w:pPr>
    </w:p>
    <w:p w14:paraId="1C898544" w14:textId="77777777" w:rsidR="00B932FA" w:rsidRDefault="00B932FA" w:rsidP="00B932FA">
      <w:pPr>
        <w:pStyle w:val="ProductList-Body"/>
        <w:keepNext/>
        <w:tabs>
          <w:tab w:val="clear" w:pos="158"/>
          <w:tab w:val="left" w:pos="360"/>
        </w:tabs>
        <w:rPr>
          <w:b/>
          <w:color w:val="00188F"/>
        </w:rPr>
      </w:pPr>
      <w:r>
        <w:rPr>
          <w:b/>
          <w:color w:val="00188F"/>
        </w:rPr>
        <w:t>Naudojimo apribojimai</w:t>
      </w:r>
    </w:p>
    <w:p w14:paraId="62CA461C" w14:textId="77777777" w:rsidR="00B932FA" w:rsidRPr="00917344" w:rsidRDefault="00B932FA" w:rsidP="00B932FA">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A0558F">
      <w:pPr>
        <w:pStyle w:val="ProductList-Offering2Heading"/>
        <w:outlineLvl w:val="2"/>
        <w:rPr>
          <w:lang w:val="lt-LT"/>
        </w:rPr>
      </w:pPr>
      <w:r w:rsidRPr="00A0558F">
        <w:rPr>
          <w:lang w:val="lt-LT"/>
        </w:rPr>
        <w:tab/>
      </w:r>
      <w:bookmarkStart w:id="242" w:name="_Toc476230944"/>
      <w:bookmarkStart w:id="243" w:name="_Toc20720053"/>
      <w:r w:rsidRPr="00A0558F">
        <w:rPr>
          <w:lang w:val="lt-LT"/>
        </w:rPr>
        <w:t>„Microsoft Intune</w:t>
      </w:r>
      <w:bookmarkEnd w:id="242"/>
      <w:r w:rsidRPr="00A0558F">
        <w:rPr>
          <w:lang w:val="lt-LT"/>
        </w:rPr>
        <w:t>“</w:t>
      </w:r>
      <w:bookmarkEnd w:id="243"/>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81"/>
          <w:footerReference w:type="first" r:id="rId82"/>
          <w:type w:val="continuous"/>
          <w:pgSz w:w="12240" w:h="15840"/>
          <w:pgMar w:top="1440" w:right="720" w:bottom="1440" w:left="720" w:header="720" w:footer="720" w:gutter="0"/>
          <w:cols w:space="720"/>
          <w:titlePg/>
          <w:docGrid w:linePitch="360"/>
        </w:sectPr>
      </w:pPr>
    </w:p>
    <w:bookmarkEnd w:id="230"/>
    <w:p w14:paraId="0606283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4E3C9C">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77777777" w:rsidR="004E3C9C" w:rsidRPr="00A8327A" w:rsidRDefault="004E3C9C" w:rsidP="004E3C9C">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6A2DC238" w:rsidR="00A0558F" w:rsidRPr="004E78BB" w:rsidRDefault="00A0558F" w:rsidP="00A0558F">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A0558F">
      <w:pPr>
        <w:pStyle w:val="ProductList-Body"/>
      </w:pPr>
    </w:p>
    <w:p w14:paraId="35D837E6" w14:textId="77777777" w:rsidR="004E3C9C" w:rsidRPr="00A8327A" w:rsidRDefault="004E3C9C" w:rsidP="00FB5F24">
      <w:pPr>
        <w:pStyle w:val="ProductList-Body"/>
        <w:keepNext/>
        <w:tabs>
          <w:tab w:val="clear" w:pos="158"/>
          <w:tab w:val="left" w:pos="180"/>
        </w:tabs>
        <w:rPr>
          <w:b/>
          <w:color w:val="00188F"/>
        </w:rPr>
      </w:pPr>
      <w:r>
        <w:rPr>
          <w:b/>
          <w:color w:val="00188F"/>
        </w:rPr>
        <w:lastRenderedPageBreak/>
        <w:t>Įrenginių ir programų valdymas</w:t>
      </w:r>
    </w:p>
    <w:p w14:paraId="42E54B58" w14:textId="77777777" w:rsidR="004E3C9C" w:rsidRDefault="004E3C9C" w:rsidP="004E3C9C">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4E3C9C">
      <w:pPr>
        <w:pStyle w:val="ProductList-Body"/>
        <w:tabs>
          <w:tab w:val="clear" w:pos="158"/>
          <w:tab w:val="left" w:pos="180"/>
        </w:tabs>
      </w:pPr>
    </w:p>
    <w:p w14:paraId="15C54EB5" w14:textId="77777777" w:rsidR="004E3C9C" w:rsidRPr="00612EFD" w:rsidRDefault="004E3C9C" w:rsidP="0049242D">
      <w:pPr>
        <w:pStyle w:val="ProductList-Body"/>
        <w:keepNext/>
        <w:rPr>
          <w:b/>
          <w:bCs/>
          <w:color w:val="00188F"/>
        </w:rPr>
      </w:pPr>
      <w:r>
        <w:rPr>
          <w:b/>
          <w:bCs/>
          <w:color w:val="00188F"/>
        </w:rPr>
        <w:t>„Microsoft Intune“ įrenginiams</w:t>
      </w:r>
    </w:p>
    <w:p w14:paraId="4D693ECF" w14:textId="77777777" w:rsidR="004E3C9C" w:rsidRPr="00A8327A" w:rsidRDefault="004E3C9C" w:rsidP="004E3C9C">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244" w:name="_Hlk521486116"/>
      <w:r>
        <w:t>Programų, paprastai susiejamų su konkrečiais vartotojais, pvz., „Outlook“ ir „OneDrive“, pagal šios paslaugos teikimo sąlygas naudoti negalima.</w:t>
      </w:r>
      <w:bookmarkEnd w:id="244"/>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011DD7">
      <w:pPr>
        <w:pStyle w:val="ProductList-Body"/>
        <w:keepNext/>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83"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245" w:name="_Toc453946633"/>
    <w:bookmarkStart w:id="246" w:name="_Toc451949071"/>
    <w:p w14:paraId="25C95CFB"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30171A">
      <w:pPr>
        <w:pStyle w:val="ProductList-Offering2Heading"/>
        <w:outlineLvl w:val="2"/>
        <w:rPr>
          <w:lang w:val="lt-LT"/>
        </w:rPr>
      </w:pPr>
      <w:r w:rsidRPr="001B7F3D">
        <w:rPr>
          <w:lang w:val="lt-LT"/>
        </w:rPr>
        <w:tab/>
      </w:r>
      <w:bookmarkStart w:id="247" w:name="_Toc20720054"/>
      <w:r w:rsidR="0059600D" w:rsidRPr="00C17F2D">
        <w:rPr>
          <w:lang w:val="lt-LT"/>
        </w:rPr>
        <w:t>„</w:t>
      </w:r>
      <w:r w:rsidR="0030171A" w:rsidRPr="005C2737">
        <w:rPr>
          <w:lang w:val="lt-LT"/>
        </w:rPr>
        <w:t>Microsoft Learning</w:t>
      </w:r>
      <w:bookmarkEnd w:id="245"/>
      <w:bookmarkEnd w:id="246"/>
      <w:r w:rsidR="0059600D" w:rsidRPr="00C17F2D">
        <w:rPr>
          <w:lang w:val="lt-LT"/>
        </w:rPr>
        <w:t>“</w:t>
      </w:r>
      <w:bookmarkEnd w:id="247"/>
    </w:p>
    <w:bookmarkEnd w:id="217"/>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248" w:name="_Toc451949072"/>
      <w:r>
        <w:t>„Microsoft Learning Imagine Academy“</w:t>
      </w:r>
      <w:bookmarkEnd w:id="248"/>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84"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bookmarkEnd w:id="218"/>
    <w:p w14:paraId="3900D456"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FB5F24">
      <w:pPr>
        <w:pStyle w:val="ProductList-Offering2Heading"/>
        <w:keepNext/>
        <w:outlineLvl w:val="2"/>
        <w:rPr>
          <w:lang w:val="lt-LT"/>
        </w:rPr>
      </w:pPr>
      <w:r w:rsidRPr="003F4F4B">
        <w:rPr>
          <w:lang w:val="lt-LT"/>
        </w:rPr>
        <w:tab/>
      </w:r>
      <w:bookmarkStart w:id="249" w:name="MicrosoftSearchinBing"/>
      <w:bookmarkStart w:id="250" w:name="_Toc3111592"/>
      <w:bookmarkStart w:id="251" w:name="_Toc20720055"/>
      <w:r w:rsidRPr="003F4F4B">
        <w:rPr>
          <w:lang w:val="lt-LT"/>
        </w:rPr>
        <w:t>„Microsoft Search in Bing“</w:t>
      </w:r>
      <w:bookmarkEnd w:id="249"/>
      <w:bookmarkEnd w:id="250"/>
      <w:bookmarkEnd w:id="251"/>
    </w:p>
    <w:p w14:paraId="5993429A" w14:textId="77777777" w:rsidR="00D076FC" w:rsidRDefault="00D076FC" w:rsidP="00D076FC">
      <w:pPr>
        <w:pStyle w:val="ProductList-Body"/>
        <w:keepNext/>
        <w:tabs>
          <w:tab w:val="clear" w:pos="158"/>
          <w:tab w:val="left" w:pos="360"/>
        </w:tabs>
        <w:rPr>
          <w:b/>
          <w:color w:val="00188F"/>
        </w:rPr>
      </w:pPr>
      <w:r>
        <w:rPr>
          <w:b/>
          <w:color w:val="00188F"/>
        </w:rPr>
        <w:t>„Microsoft Search in Bing“</w:t>
      </w:r>
    </w:p>
    <w:p w14:paraId="016F0323" w14:textId="77777777" w:rsidR="00D076FC" w:rsidRDefault="00D076FC" w:rsidP="00D076FC">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FB5F24">
      <w:pPr>
        <w:pStyle w:val="ProductList-Body"/>
      </w:pPr>
    </w:p>
    <w:p w14:paraId="1B6DCDCF" w14:textId="77777777" w:rsidR="00FB5F24" w:rsidRPr="00931AE7" w:rsidRDefault="00FB5F24" w:rsidP="00FB5F24">
      <w:pPr>
        <w:pStyle w:val="ProductList-Body"/>
        <w:keepNext/>
      </w:pPr>
      <w:r>
        <w:rPr>
          <w:b/>
          <w:color w:val="00188F"/>
        </w:rPr>
        <w:t>„Microsoft Search in Bing“ privatumas:</w:t>
      </w:r>
    </w:p>
    <w:p w14:paraId="5E7D4D8C" w14:textId="77777777" w:rsidR="00FB5F24" w:rsidRPr="00931AE7" w:rsidRDefault="00FB5F24" w:rsidP="00FB5F24">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w:t>
      </w:r>
      <w:r>
        <w:lastRenderedPageBreak/>
        <w:t xml:space="preserve">kurių pateikta užklausa, ir rezultatai nėra Kliento duomenys. Šios Internete teikiamų paslaugų sąlygos, įskaitant duomenų apdorojimo sąlygas, taikomos tik „Microsoft Search in Bing“. „Microsoft“ privatumo patvirtinimas (rasite apsilankę </w:t>
      </w:r>
      <w:hyperlink r:id="rId85" w:history="1">
        <w:r>
          <w:rPr>
            <w:rStyle w:val="Hyperlink"/>
          </w:rPr>
          <w:t>https://go.microsoft.com/fwlink/?LinkId=521839</w:t>
        </w:r>
      </w:hyperlink>
      <w:r>
        <w:t xml:space="preserve">) taikomas viešajai ieškai Bing.com. </w:t>
      </w:r>
    </w:p>
    <w:p w14:paraId="0814DB6A" w14:textId="77777777" w:rsidR="00FB5F24" w:rsidRPr="00931AE7" w:rsidRDefault="00550BA8" w:rsidP="00FB5F24">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B932FA">
      <w:pPr>
        <w:pStyle w:val="ProductList-Offering2Heading"/>
        <w:keepNext/>
        <w:rPr>
          <w:lang w:val="lt-LT"/>
        </w:rPr>
      </w:pPr>
      <w:r w:rsidRPr="00B47E31">
        <w:rPr>
          <w:lang w:val="lt-LT"/>
        </w:rPr>
        <w:tab/>
      </w:r>
      <w:bookmarkStart w:id="252" w:name="_Toc457466455"/>
      <w:bookmarkStart w:id="253" w:name="_Toc20720056"/>
      <w:r w:rsidRPr="00B47E31">
        <w:rPr>
          <w:lang w:val="lt-LT"/>
        </w:rPr>
        <w:t>„Minecraft“: „Education Edition“</w:t>
      </w:r>
      <w:bookmarkEnd w:id="252"/>
      <w:bookmarkEnd w:id="253"/>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5B1148C3" w:rsidR="00B47E31" w:rsidRPr="00AB267B" w:rsidRDefault="00B47E31" w:rsidP="00B47E31">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tab/>
      </w:r>
      <w:bookmarkStart w:id="254" w:name="_Toc20720057"/>
      <w:r w:rsidR="00581CDB" w:rsidRPr="00C17F2D">
        <w:rPr>
          <w:lang w:val="lt-LT"/>
        </w:rPr>
        <w:t>„Office 365 Developer“</w:t>
      </w:r>
      <w:bookmarkEnd w:id="254"/>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77777777" w:rsidR="00B3380E" w:rsidRDefault="00B3380E" w:rsidP="00B3380E">
      <w:pPr>
        <w:pStyle w:val="ProductList-Offering2Heading"/>
        <w:outlineLvl w:val="2"/>
      </w:pPr>
      <w:r>
        <w:tab/>
      </w:r>
      <w:bookmarkStart w:id="255" w:name="_Toc13858401"/>
      <w:bookmarkStart w:id="256" w:name="_Toc20720058"/>
      <w:bookmarkStart w:id="257" w:name="MDATP"/>
      <w:r>
        <w:t>„Microsoft“ sargybos patobulinta apsauga nuo grėsmių</w:t>
      </w:r>
      <w:bookmarkEnd w:id="255"/>
      <w:bookmarkEnd w:id="256"/>
    </w:p>
    <w:bookmarkEnd w:id="257"/>
    <w:p w14:paraId="32D2F307" w14:textId="77777777" w:rsidR="0030171A" w:rsidRPr="00903BB7" w:rsidRDefault="0030171A" w:rsidP="0030171A">
      <w:pPr>
        <w:pStyle w:val="ProductList-Body"/>
      </w:pPr>
      <w:r>
        <w:rPr>
          <w:b/>
          <w:color w:val="00188F"/>
        </w:rPr>
        <w:t>Duomenų saugojimas</w:t>
      </w:r>
    </w:p>
    <w:p w14:paraId="5C7C9375" w14:textId="6EB8F316" w:rsidR="00C94916" w:rsidRPr="00BA2331" w:rsidRDefault="00B3380E" w:rsidP="00C94916">
      <w:pPr>
        <w:pStyle w:val="ProductList-Body"/>
      </w:pPr>
      <w:r>
        <w:t>Į „Microsoft“ sargybos patobulintą apsaugą nuo grėsmių neįeina išskleidžiami Kliento duomenys, todėl Kliento duomenų išskleidimo sąlygos, pateiktos OST, netaikomo</w:t>
      </w:r>
      <w:r w:rsidR="00C94916">
        <w:t xml:space="preserve">. </w:t>
      </w:r>
    </w:p>
    <w:p w14:paraId="1DF5B9CA"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22605">
      <w:pPr>
        <w:rPr>
          <w:sz w:val="18"/>
          <w:szCs w:val="18"/>
        </w:rPr>
      </w:pPr>
    </w:p>
    <w:p w14:paraId="2FBE9545" w14:textId="0412F30E" w:rsidR="00ED5457" w:rsidRPr="001F7CE6" w:rsidRDefault="00ED5457" w:rsidP="00922605">
      <w:pPr>
        <w:rPr>
          <w:sz w:val="18"/>
          <w:szCs w:val="18"/>
        </w:rPr>
        <w:sectPr w:rsidR="00ED5457" w:rsidRPr="001F7CE6" w:rsidSect="00E275D6">
          <w:footerReference w:type="first" r:id="rId8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8" w:name="Attachment1"/>
      <w:bookmarkStart w:id="259" w:name="_Toc20720059"/>
      <w:r>
        <w:lastRenderedPageBreak/>
        <w:t>1 priedas. Pranešimai</w:t>
      </w:r>
      <w:bookmarkEnd w:id="258"/>
      <w:bookmarkEnd w:id="259"/>
    </w:p>
    <w:p w14:paraId="2F4609B8" w14:textId="0A35F4A9" w:rsidR="004D27A6" w:rsidRPr="00C17F2D" w:rsidRDefault="00D67A4B" w:rsidP="00E040B7">
      <w:pPr>
        <w:pStyle w:val="ProductList-Offering1Heading"/>
        <w:rPr>
          <w:lang w:val="lt-LT"/>
        </w:rPr>
      </w:pPr>
      <w:bookmarkStart w:id="260" w:name="_Toc20720060"/>
      <w:r w:rsidRPr="00C17F2D">
        <w:rPr>
          <w:lang w:val="lt-LT"/>
        </w:rPr>
        <w:t>„Bing Maps“</w:t>
      </w:r>
      <w:bookmarkEnd w:id="260"/>
    </w:p>
    <w:p w14:paraId="6497FF22" w14:textId="77777777" w:rsidR="004E3C9C" w:rsidRDefault="004E3C9C" w:rsidP="004E3C9C">
      <w:pPr>
        <w:pStyle w:val="ProductList-Body"/>
      </w:pPr>
      <w:bookmarkStart w:id="261"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87" w:history="1">
        <w:r>
          <w:rPr>
            <w:rStyle w:val="Hyperlink"/>
          </w:rPr>
          <w:t>go.microsoft.com/?linkid=9710837</w:t>
        </w:r>
      </w:hyperlink>
      <w:r>
        <w:t xml:space="preserve">, ir „Microsoft“ privatumo nuostatos, pateiktos adresu </w:t>
      </w:r>
      <w:hyperlink r:id="rId88" w:history="1">
        <w:r>
          <w:rPr>
            <w:rStyle w:val="Hyperlink"/>
          </w:rPr>
          <w:t>go.microsoft.com/fwlink/?LinkID=248686</w:t>
        </w:r>
      </w:hyperlink>
      <w:r>
        <w:t>.</w:t>
      </w:r>
    </w:p>
    <w:bookmarkStart w:id="262" w:name="ProfessionalServices"/>
    <w:p w14:paraId="76E545C2"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A347A6">
      <w:pPr>
        <w:pStyle w:val="ProductList-Offering1Heading"/>
      </w:pPr>
      <w:bookmarkStart w:id="263" w:name="_Toc6563852"/>
      <w:bookmarkStart w:id="264" w:name="_Toc13858404"/>
      <w:bookmarkStart w:id="265" w:name="_Toc8395064"/>
      <w:bookmarkStart w:id="266" w:name="_Toc20720061"/>
      <w:bookmarkEnd w:id="261"/>
      <w:bookmarkEnd w:id="262"/>
      <w:r>
        <w:t>Profesionalios paslaugos</w:t>
      </w:r>
      <w:bookmarkEnd w:id="263"/>
      <w:bookmarkEnd w:id="264"/>
      <w:bookmarkEnd w:id="265"/>
      <w:bookmarkEnd w:id="266"/>
    </w:p>
    <w:p w14:paraId="22386745" w14:textId="77777777" w:rsidR="00A347A6" w:rsidRDefault="00A347A6" w:rsidP="00A347A6">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w:t>
      </w:r>
    </w:p>
    <w:p w14:paraId="68DE8859" w14:textId="77777777" w:rsidR="00A347A6" w:rsidRDefault="00A347A6" w:rsidP="00A347A6">
      <w:pPr>
        <w:pStyle w:val="ProductList-Body"/>
      </w:pPr>
    </w:p>
    <w:p w14:paraId="3C21A6B5" w14:textId="77777777" w:rsidR="00A347A6" w:rsidRDefault="00A347A6" w:rsidP="00A347A6">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72054890" w14:textId="77777777" w:rsidR="00A347A6" w:rsidRPr="002B2D27" w:rsidRDefault="00A347A6" w:rsidP="00A347A6">
      <w:pPr>
        <w:pStyle w:val="ProductList-Body"/>
        <w:rPr>
          <w:b/>
        </w:rPr>
      </w:pPr>
    </w:p>
    <w:p w14:paraId="4FBDC235" w14:textId="77777777" w:rsidR="00A347A6" w:rsidRPr="002B2D27" w:rsidRDefault="00A347A6" w:rsidP="00A347A6">
      <w:pPr>
        <w:pStyle w:val="ProductList-Body"/>
        <w:keepNext/>
        <w:keepLines/>
        <w:outlineLvl w:val="2"/>
        <w:rPr>
          <w:b/>
          <w:color w:val="00188F"/>
        </w:rPr>
      </w:pPr>
      <w:r>
        <w:rPr>
          <w:b/>
          <w:color w:val="00188F"/>
        </w:rPr>
        <w:t>Profesionalių paslaugų duomenų tvarkymas; nuosavybė</w:t>
      </w:r>
    </w:p>
    <w:p w14:paraId="3DD05BDF" w14:textId="77777777" w:rsidR="00A347A6" w:rsidRDefault="00A347A6" w:rsidP="00A347A6">
      <w:pPr>
        <w:pStyle w:val="ProductList-Body"/>
      </w:pPr>
      <w:r>
        <w:t>Profesionalių paslaugų duomenys bus naudojami ar kitaip tvarkomi tik siekiant Klientui teikti Profesionalias paslaugas, įskaitant tikslus, suderinamus su tokių paslaugų teikimu. „Microsoft“ nenaudos ar kitaip netvarkys Profesionalių paslaugų duomenų ir nesistengs gauti jais pagrįstos informacijos jokiais reklamos ar panašiais komerciniais tikslais. Pagal šalių susitarimą Klientui priklauso visos teisės, nuosavybės ir su pelno gavimu susijusios teisės į Profesionalių paslaugų duomenis. „Microsoft“ nesuteikiama jokių teisių į Profesionalių paslaugų duomenis, išskyrus tas, kurias Klientas suteikia bendrovei „Microsoft“, kad ši užtikrintų Profesionalių paslaugų teikimą Klientui. „Microsoft“ teisių į programinę įrangą arba paslaugas, kurių licenciją „Microsoft“ suteikia Klientui, šios pastraipos teiginiai nepakeičia.</w:t>
      </w:r>
    </w:p>
    <w:p w14:paraId="7D615412" w14:textId="77777777" w:rsidR="00A347A6" w:rsidRDefault="00A347A6" w:rsidP="00A347A6">
      <w:pPr>
        <w:pStyle w:val="ProductList-Body"/>
      </w:pPr>
    </w:p>
    <w:p w14:paraId="19E3437B" w14:textId="77777777" w:rsidR="00A347A6" w:rsidRPr="00325A16" w:rsidRDefault="00A347A6" w:rsidP="00A347A6">
      <w:pPr>
        <w:pStyle w:val="ProductList-Body"/>
        <w:outlineLvl w:val="2"/>
        <w:rPr>
          <w:b/>
          <w:color w:val="00188F"/>
        </w:rPr>
      </w:pPr>
      <w:r>
        <w:rPr>
          <w:b/>
          <w:color w:val="00188F"/>
        </w:rPr>
        <w:t>Profesionalių paslaugų duomenų atskleidimas</w:t>
      </w:r>
    </w:p>
    <w:p w14:paraId="3EA092C9" w14:textId="77777777" w:rsidR="00A347A6" w:rsidRDefault="00A347A6" w:rsidP="00A347A6">
      <w:pPr>
        <w:pStyle w:val="ProductList-Body"/>
      </w:pPr>
      <w:r>
        <w:t>OST duomenų apsaugos sąlygų skyriaus nuostata „Klientų duomenų atskleidimas“ taikomas Kliento įsipareigojimui dėl Profesionalių paslaugų, Profesionalių paslaugų duomenų atžvilgiu.</w:t>
      </w:r>
    </w:p>
    <w:p w14:paraId="312BFF57" w14:textId="77777777" w:rsidR="00A347A6" w:rsidRDefault="00A347A6" w:rsidP="00A347A6">
      <w:pPr>
        <w:pStyle w:val="ProductList-Body"/>
      </w:pPr>
    </w:p>
    <w:p w14:paraId="7FEF69AB" w14:textId="77777777" w:rsidR="00A347A6" w:rsidRPr="002B2D27" w:rsidRDefault="00A347A6" w:rsidP="00A347A6">
      <w:pPr>
        <w:pStyle w:val="ProductList-Body"/>
        <w:outlineLvl w:val="2"/>
        <w:rPr>
          <w:b/>
          <w:color w:val="00188F"/>
        </w:rPr>
      </w:pPr>
      <w:r>
        <w:rPr>
          <w:b/>
          <w:color w:val="00188F"/>
        </w:rPr>
        <w:t>Asmeninių duomenų tvarkymas; BDAR</w:t>
      </w:r>
    </w:p>
    <w:p w14:paraId="1EB5C6C0" w14:textId="77777777" w:rsidR="00A347A6" w:rsidRDefault="00A347A6" w:rsidP="00A347A6">
      <w:pPr>
        <w:pStyle w:val="ProductList-Body"/>
      </w:pPr>
      <w:r>
        <w:t>Asmeniniai duomenys, kuriuos „Microsoft“ pateikia Klientas arba pateikiami Kliento vardu, dėl susitarimo su „Microsoft“ gauti Profesionalias paslaugas taip pat yra Profesionalių paslaugų 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3E967084" w14:textId="77777777" w:rsidR="00A347A6" w:rsidRDefault="00A347A6" w:rsidP="00A347A6">
      <w:pPr>
        <w:pStyle w:val="ProductList-Body"/>
      </w:pPr>
    </w:p>
    <w:p w14:paraId="2C675DB5" w14:textId="77777777" w:rsidR="00A347A6" w:rsidRPr="002B2D27" w:rsidRDefault="00A347A6" w:rsidP="00A347A6">
      <w:pPr>
        <w:pStyle w:val="ProductList-Body"/>
        <w:outlineLvl w:val="2"/>
        <w:rPr>
          <w:b/>
          <w:color w:val="0072C6"/>
        </w:rPr>
      </w:pPr>
      <w:r>
        <w:rPr>
          <w:b/>
          <w:color w:val="0072C6"/>
        </w:rPr>
        <w:tab/>
        <w:t>Tvarkytojo ir valdytojo vaidmenys bei pareigos</w:t>
      </w:r>
    </w:p>
    <w:p w14:paraId="1482B5DC" w14:textId="77777777" w:rsidR="00A347A6" w:rsidRPr="00CD1288" w:rsidRDefault="00A347A6" w:rsidP="00A347A6">
      <w:pPr>
        <w:pStyle w:val="ProductList-Body"/>
        <w:ind w:left="158"/>
      </w:pPr>
      <w:r>
        <w:t>Dėl tokių duomenų Klientas ir „Microsoft“ susitaria, kad Klientas yra į Profesionalių paslaugų duomenis įtrauktų Asmeninių duomenų valdytojas, o „Microsoft“ yra tvarkytoja, išskyrus tuos atvejus, kai Klientas veikia kaip Asmeninių duomenų tvarkytojas, kuriuo atveju „Microsoft“ yra antrinė duomenų tvarkytoja. „Microsoft“ Asmeninius duomenis tvarkys tik pagal Kliento dokumentais patvirtintus nurodymus. Klientas sutinka, kad jo bendrojo licencijavimo sutartis (įskaitant OST) ir bet koks šalių pasirašytas paslaugų teikimo dokumentas yra Kliento išsami ir galutinė dokumentuota instrukcija „Microsoft“ tvarkyti Asmeninius duomenis, esančius Profesionalių paslaugų duomenyse. Dėl papildomų ar kitų instrukcijų reikia susitarti pagal Kliento bendrojo licencijavimo sutarties arba paslaugų teikimo keitimo tvarką. Bet kuriuo atveju, kai taikomas BDAR ir Klientas yra duomenų tvarkytojas, Klientas įmonei „Microsoft“ garantuoja, kad Kliento nurodymai, įskaitant „Microsoft“ paskyrimą duomenų tvarkytoja arba antrine tvarkytoja, įgalioti atitinkamo valdytojo.</w:t>
      </w:r>
    </w:p>
    <w:p w14:paraId="758768DF" w14:textId="77777777" w:rsidR="00A347A6" w:rsidRDefault="00A347A6" w:rsidP="00A347A6">
      <w:pPr>
        <w:pStyle w:val="ProductList-Body"/>
        <w:ind w:left="158"/>
      </w:pPr>
    </w:p>
    <w:p w14:paraId="66CF3CCE" w14:textId="77777777" w:rsidR="00A347A6" w:rsidRPr="002B2D27" w:rsidRDefault="00A347A6" w:rsidP="00A347A6">
      <w:pPr>
        <w:pStyle w:val="ProductList-Body"/>
        <w:outlineLvl w:val="2"/>
        <w:rPr>
          <w:b/>
          <w:color w:val="0072C6"/>
        </w:rPr>
      </w:pPr>
      <w:r>
        <w:rPr>
          <w:b/>
          <w:color w:val="0072C6"/>
        </w:rPr>
        <w:tab/>
      </w:r>
      <w:r>
        <w:rPr>
          <w:b/>
          <w:bCs/>
          <w:color w:val="0072C6"/>
        </w:rPr>
        <w:t>Išsami informacija</w:t>
      </w:r>
      <w:r>
        <w:t xml:space="preserve"> </w:t>
      </w:r>
      <w:r w:rsidRPr="00744F31">
        <w:rPr>
          <w:b/>
          <w:bCs/>
          <w:color w:val="0072C6"/>
        </w:rPr>
        <w:t>apie tvarkymą</w:t>
      </w:r>
    </w:p>
    <w:p w14:paraId="375C862D" w14:textId="77777777" w:rsidR="00A347A6" w:rsidRPr="009F5675" w:rsidRDefault="00A347A6" w:rsidP="00A347A6">
      <w:pPr>
        <w:pStyle w:val="ProductList-Body"/>
      </w:pPr>
      <w:r>
        <w:rPr>
          <w:b/>
          <w:color w:val="0072C6"/>
        </w:rPr>
        <w:tab/>
      </w:r>
      <w:r>
        <w:rPr>
          <w:rStyle w:val="ProductList-BodyChar"/>
        </w:rPr>
        <w:t>Šalys</w:t>
      </w:r>
      <w:r>
        <w:t xml:space="preserve"> patvirtina ir sutaria, kad:</w:t>
      </w:r>
    </w:p>
    <w:p w14:paraId="73942FEE" w14:textId="77777777" w:rsidR="00A347A6" w:rsidRDefault="00A347A6" w:rsidP="00074BE6">
      <w:pPr>
        <w:pStyle w:val="ProductList-Body"/>
        <w:numPr>
          <w:ilvl w:val="0"/>
          <w:numId w:val="13"/>
        </w:numPr>
        <w:ind w:left="560"/>
      </w:pPr>
      <w:r>
        <w:t>tvarkomi tik tie Asmeniniai duomenys, kurie patenka į BDAR aprėptį;</w:t>
      </w:r>
    </w:p>
    <w:p w14:paraId="16FFB786" w14:textId="77777777" w:rsidR="00A347A6" w:rsidRDefault="00A347A6" w:rsidP="00074BE6">
      <w:pPr>
        <w:pStyle w:val="ProductList-Body"/>
        <w:numPr>
          <w:ilvl w:val="0"/>
          <w:numId w:val="13"/>
        </w:numPr>
        <w:ind w:left="560"/>
      </w:pPr>
      <w:r>
        <w:t xml:space="preserve">duomenų tvarkymas tęsis tol, kol Klientas turės teisę naudoti Profesionalias paslaugas ir tol, kol sutinkamai su Klientu nebus panaikinti ar grąžinti Asmeniniai duomenys; </w:t>
      </w:r>
    </w:p>
    <w:p w14:paraId="6B303F1B" w14:textId="77777777" w:rsidR="00A347A6" w:rsidRDefault="00A347A6" w:rsidP="00074BE6">
      <w:pPr>
        <w:pStyle w:val="ProductList-Body"/>
        <w:numPr>
          <w:ilvl w:val="0"/>
          <w:numId w:val="13"/>
        </w:numPr>
        <w:ind w:left="560"/>
      </w:pPr>
      <w:r>
        <w:t xml:space="preserve">Duomenų tvarkymo pobūdis ir tikslas turėtų būti teikti Produktą arba Profesionalias paslaugas pagal Kliento bendrojo licencijavimo sutartį ir paslaugų teikimo dokumentą. </w:t>
      </w:r>
    </w:p>
    <w:p w14:paraId="34F1EE30" w14:textId="77777777" w:rsidR="00A347A6" w:rsidRDefault="00A347A6" w:rsidP="00074BE6">
      <w:pPr>
        <w:pStyle w:val="ProductList-Body"/>
        <w:numPr>
          <w:ilvl w:val="0"/>
          <w:numId w:val="13"/>
        </w:numPr>
        <w:ind w:left="560"/>
      </w:pPr>
      <w:r>
        <w:t xml:space="preserve">teikiant Profesionalias paslaugas tvarkomų Asmeninių duomenų tipai apima tik tuos duomenis, kurie aiškiai nurodyti BDAR 4 straipsnyje; ir </w:t>
      </w:r>
    </w:p>
    <w:p w14:paraId="404B792F" w14:textId="77777777" w:rsidR="00A347A6" w:rsidRDefault="00A347A6" w:rsidP="00074BE6">
      <w:pPr>
        <w:pStyle w:val="ProductList-Body"/>
        <w:numPr>
          <w:ilvl w:val="0"/>
          <w:numId w:val="13"/>
        </w:numPr>
        <w:ind w:left="562"/>
      </w:pPr>
      <w:r>
        <w:t>Duomenų subjektų kategorijos yra Kliento atstovai ir galutiniai naudotojai, pavyzdžiui, darbuotojai, rangovai, bendradarbiai ir klientai.</w:t>
      </w:r>
    </w:p>
    <w:p w14:paraId="2A74E06F" w14:textId="77777777" w:rsidR="00A347A6" w:rsidRDefault="00A347A6" w:rsidP="00A347A6">
      <w:pPr>
        <w:pStyle w:val="ProductList-Body"/>
      </w:pPr>
    </w:p>
    <w:p w14:paraId="60D2CC6D" w14:textId="77777777" w:rsidR="00A347A6" w:rsidRPr="00325A16" w:rsidRDefault="00A347A6" w:rsidP="00A347A6">
      <w:pPr>
        <w:pStyle w:val="ProductList-Body"/>
        <w:outlineLvl w:val="2"/>
        <w:rPr>
          <w:b/>
          <w:color w:val="0072C6"/>
        </w:rPr>
      </w:pPr>
      <w:r>
        <w:rPr>
          <w:b/>
          <w:color w:val="0072C6"/>
        </w:rPr>
        <w:lastRenderedPageBreak/>
        <w:tab/>
        <w:t>Duomenų subjektų teisės; pagalba dėl užklausų</w:t>
      </w:r>
    </w:p>
    <w:p w14:paraId="11F96417" w14:textId="77777777" w:rsidR="00A347A6" w:rsidRDefault="00A347A6" w:rsidP="00A347A6">
      <w:pPr>
        <w:pStyle w:val="ProductList-Body"/>
        <w:ind w:left="158"/>
      </w:pPr>
      <w:r>
        <w:t>Profesionalių paslaugų duomenis, kurios Klientas laiko Internete teikiamose paslaugose, „Microsoft“ laikys pagal toliau OST skyriaus „Duomenų apsaugos sąlygos“ nuostatose „Duomenų subjektų teisės; pagalba dėl užklausų“ nurodytus įsipareigojimus. Kitų Profesionalių paslaugų duomenų atveju „Microsoft“ panaikins arba grąžins visas Profesionalių paslaugų duomenų kopijas, kaip nurodyta toliau skyriuje „Duomenų naikinimas arba grąžinimas“.</w:t>
      </w:r>
    </w:p>
    <w:p w14:paraId="27818ED0" w14:textId="77777777" w:rsidR="00A347A6" w:rsidRDefault="00A347A6" w:rsidP="00A347A6">
      <w:pPr>
        <w:pStyle w:val="ProductList-Body"/>
      </w:pPr>
    </w:p>
    <w:p w14:paraId="30508DD7" w14:textId="77777777" w:rsidR="00A347A6" w:rsidRPr="00325A16" w:rsidRDefault="00A347A6" w:rsidP="00A347A6">
      <w:pPr>
        <w:pStyle w:val="ProductList-Body"/>
        <w:outlineLvl w:val="2"/>
        <w:rPr>
          <w:b/>
          <w:color w:val="0072C6"/>
        </w:rPr>
      </w:pPr>
      <w:r>
        <w:rPr>
          <w:b/>
          <w:color w:val="0072C6"/>
        </w:rPr>
        <w:tab/>
        <w:t>Įrašai apie tvarkymo veiksmus</w:t>
      </w:r>
    </w:p>
    <w:p w14:paraId="1D5E4780" w14:textId="77777777" w:rsidR="00A347A6" w:rsidRDefault="00A347A6" w:rsidP="00A347A6">
      <w:pPr>
        <w:pStyle w:val="ProductList-Body"/>
        <w:ind w:left="180"/>
      </w:pPr>
      <w:r>
        <w:t>„Microsoft“ saugos visus 30(2) Bendrojo duomenų apsaugos reglamento (BDAR) straipsnyje nurodytus reikiamus įrašus ir pateikęs prašymą klientas galės gauti prie jų prieigą asmeniniams duomenims apdoroti kliento vardu taikytinu mastu.</w:t>
      </w:r>
    </w:p>
    <w:p w14:paraId="44E9BD89" w14:textId="77777777" w:rsidR="00A347A6" w:rsidRDefault="00A347A6" w:rsidP="00A347A6">
      <w:pPr>
        <w:pStyle w:val="ProductList-Body"/>
      </w:pPr>
    </w:p>
    <w:p w14:paraId="561907E9" w14:textId="77777777" w:rsidR="00A347A6" w:rsidRPr="002B2D27" w:rsidRDefault="00A347A6" w:rsidP="00A347A6">
      <w:pPr>
        <w:pStyle w:val="ProductList-Body"/>
        <w:outlineLvl w:val="2"/>
        <w:rPr>
          <w:b/>
          <w:color w:val="00188F"/>
        </w:rPr>
      </w:pPr>
      <w:r>
        <w:rPr>
          <w:b/>
          <w:color w:val="00188F"/>
        </w:rPr>
        <w:t>Duomenų sauga</w:t>
      </w:r>
    </w:p>
    <w:p w14:paraId="19515901" w14:textId="77777777" w:rsidR="00A347A6" w:rsidRPr="00325A16" w:rsidRDefault="00A347A6" w:rsidP="00A347A6">
      <w:pPr>
        <w:pStyle w:val="ProductList-Body"/>
        <w:outlineLvl w:val="2"/>
        <w:rPr>
          <w:b/>
          <w:color w:val="0072C6"/>
        </w:rPr>
      </w:pPr>
      <w:r>
        <w:rPr>
          <w:b/>
          <w:color w:val="0072C6"/>
        </w:rPr>
        <w:tab/>
        <w:t>Saugos praktika ir strategijos</w:t>
      </w:r>
    </w:p>
    <w:p w14:paraId="60D0294B" w14:textId="77777777" w:rsidR="00A347A6" w:rsidRDefault="00A347A6" w:rsidP="00A347A6">
      <w:pPr>
        <w:pStyle w:val="ProductList-Body"/>
        <w:ind w:left="158"/>
      </w:pPr>
      <w:r>
        <w:t>„Microsoft“ įgyvendins ir tvarkys atitinkamas technines bei organizacines priemones siekdama apsaugoti Profesionalių paslaugų duomenis. Šios priemonės bus nurodytos „Microsoft“ saugos strategijoje. „Microsoft“ šią strategiją pateiks Klientui kartu su kita informacija, kurios pagrįstai prašo Klientas ir kuri susijusi su „Microsoft“ saugos praktika ir strategijomis.</w:t>
      </w:r>
    </w:p>
    <w:p w14:paraId="2CCD0959" w14:textId="77777777" w:rsidR="00A347A6" w:rsidRDefault="00A347A6" w:rsidP="00A347A6">
      <w:pPr>
        <w:pStyle w:val="ProductList-Body"/>
      </w:pPr>
    </w:p>
    <w:p w14:paraId="50EC72C6" w14:textId="77777777" w:rsidR="00A347A6" w:rsidRPr="009E21A6" w:rsidRDefault="00A347A6" w:rsidP="00A347A6">
      <w:pPr>
        <w:pStyle w:val="ProductList-Body"/>
        <w:outlineLvl w:val="2"/>
        <w:rPr>
          <w:b/>
          <w:color w:val="0072C6"/>
        </w:rPr>
      </w:pPr>
      <w:r>
        <w:tab/>
      </w:r>
      <w:r>
        <w:rPr>
          <w:b/>
          <w:color w:val="0072C6"/>
        </w:rPr>
        <w:t>Kliento pareigos</w:t>
      </w:r>
    </w:p>
    <w:p w14:paraId="19FBEECC" w14:textId="77777777" w:rsidR="00A347A6" w:rsidRDefault="00A347A6" w:rsidP="00A347A6">
      <w:pPr>
        <w:pStyle w:val="ProductList-Body"/>
        <w:ind w:left="158"/>
      </w:pPr>
      <w:r w:rsidRPr="00744F31">
        <w:t>„Microsoft“ suteikia Klientui neišimtinę, neperleidžiamą, nuolatinę licenciją atkurti, naudoti ir modifikuoti Paslaugų rezultatus tik pagal Kliento bendrojo licencijavimo sąlygas ir kitus pasirašytus paslaugų teikimo dokumentus</w:t>
      </w:r>
      <w:r w:rsidRPr="00035C10">
        <w:t>.</w:t>
      </w:r>
      <w:r>
        <w:t xml:space="preserve"> Be to, dėl Kliento Profesionalių paslaugų įsipareigojimo Klientas sutinka neteikti jokių Profesionalių paslaugų duomenų, išskyrus Palaikymo duomenis „Microsoft“, kuriems taikomos Šeimos švietimo teisių ir privatumo įstatymo 20 U.S.C. § 1232g (FERPA) arba 1996 m. Sveikatos draudimo perkeliamumo ir atskaitomybės aktą. (Pub. L. 104-191) (HIPAA) nuostatos.</w:t>
      </w:r>
    </w:p>
    <w:p w14:paraId="7104CBEB" w14:textId="77777777" w:rsidR="00A347A6" w:rsidRPr="002B2D27" w:rsidRDefault="00A347A6" w:rsidP="00A347A6">
      <w:pPr>
        <w:pStyle w:val="ProductList-Body"/>
        <w:rPr>
          <w:b/>
        </w:rPr>
      </w:pPr>
    </w:p>
    <w:p w14:paraId="600FDEF8" w14:textId="77777777" w:rsidR="00A347A6" w:rsidRDefault="00A347A6" w:rsidP="00A347A6">
      <w:pPr>
        <w:pStyle w:val="ProductList-Body"/>
        <w:outlineLvl w:val="2"/>
        <w:rPr>
          <w:b/>
          <w:color w:val="00188F"/>
        </w:rPr>
      </w:pPr>
      <w:r>
        <w:rPr>
          <w:b/>
          <w:color w:val="00188F"/>
        </w:rPr>
        <w:t>Pranešimas apie saugos incidentus</w:t>
      </w:r>
    </w:p>
    <w:p w14:paraId="5BE9BFCF" w14:textId="77777777" w:rsidR="00A347A6" w:rsidRPr="00003CD3" w:rsidRDefault="00A347A6" w:rsidP="00A347A6">
      <w:pPr>
        <w:pStyle w:val="ProductList-Body"/>
      </w:pPr>
      <w:r>
        <w:rPr>
          <w:rStyle w:val="ProductList-BodyChar"/>
        </w:rPr>
        <w:t>OST</w:t>
      </w:r>
      <w:r>
        <w:t xml:space="preserve"> Duomenų apsaugos sąlygų skyriaus nuostata „Pranešimas apie saugos incidentus“ taikomas Kliento įsipareigojimui dėl Profesionalių paslaugų, Profesionalių paslaugų duomenų atžvilgiu.</w:t>
      </w:r>
    </w:p>
    <w:p w14:paraId="317061BC" w14:textId="77777777" w:rsidR="00A347A6" w:rsidRPr="002B2D27" w:rsidRDefault="00A347A6" w:rsidP="00A347A6">
      <w:pPr>
        <w:pStyle w:val="ProductList-Body"/>
        <w:rPr>
          <w:b/>
        </w:rPr>
      </w:pPr>
    </w:p>
    <w:p w14:paraId="3F62349A" w14:textId="77777777" w:rsidR="00A347A6" w:rsidRPr="00FC21E6" w:rsidRDefault="00A347A6" w:rsidP="00A347A6">
      <w:pPr>
        <w:pStyle w:val="ProductList-Body"/>
        <w:keepNext/>
        <w:keepLines/>
        <w:outlineLvl w:val="2"/>
      </w:pPr>
      <w:r>
        <w:rPr>
          <w:b/>
          <w:color w:val="00188F"/>
        </w:rPr>
        <w:t>Duomenų perleidimas</w:t>
      </w:r>
    </w:p>
    <w:p w14:paraId="3588C07A" w14:textId="77777777" w:rsidR="00A347A6" w:rsidRPr="00003CD3" w:rsidRDefault="00A347A6" w:rsidP="00A347A6">
      <w:pPr>
        <w:pStyle w:val="ProductList-Body"/>
        <w:rPr>
          <w:b/>
        </w:rPr>
      </w:pPr>
      <w:r>
        <w:rPr>
          <w:rStyle w:val="ProductList-BodyChar"/>
        </w:rPr>
        <w:t>Atsižvelgiant</w:t>
      </w:r>
      <w:r>
        <w:t xml:space="preserve"> į Profesionalių paslaugų duomenis. „Microsoft“ prisiima įsipareigojimus, taikomus Asmeniniams duomenis OST Duomenų apsaugos sąlygų skyriaus nuostatoje „Duomenų perkėlimas“</w:t>
      </w:r>
      <w:r>
        <w:rPr>
          <w:szCs w:val="18"/>
        </w:rPr>
        <w:t>.</w:t>
      </w:r>
    </w:p>
    <w:p w14:paraId="5A4CDB90" w14:textId="77777777" w:rsidR="00A347A6" w:rsidRPr="00003CD3" w:rsidRDefault="00A347A6" w:rsidP="00A347A6">
      <w:pPr>
        <w:pStyle w:val="ProductList-Body"/>
        <w:rPr>
          <w:b/>
        </w:rPr>
      </w:pPr>
    </w:p>
    <w:p w14:paraId="51901BF2" w14:textId="77777777" w:rsidR="00A347A6" w:rsidRPr="002B2D27" w:rsidRDefault="00A347A6" w:rsidP="00A347A6">
      <w:pPr>
        <w:pStyle w:val="ProductList-Body"/>
        <w:outlineLvl w:val="2"/>
      </w:pPr>
      <w:r>
        <w:rPr>
          <w:b/>
          <w:color w:val="00188F"/>
        </w:rPr>
        <w:t>Duomenų naikinimas ar grąžinimas</w:t>
      </w:r>
    </w:p>
    <w:p w14:paraId="208CFDB0" w14:textId="77777777" w:rsidR="00A347A6" w:rsidRDefault="00A347A6" w:rsidP="00A347A6">
      <w:pPr>
        <w:pStyle w:val="ProductList-Body"/>
      </w:pPr>
      <w:r>
        <w:t>„Microsoft“ panaikins arba grąžins visas Profesionalių paslaugų duomenų kopijas, kai bus pasiekti verslo tikslai, dėl kurių Profesionalių paslaugų duomenys buvo renkami arba perduodami, arba anksčiau, jei bus gautas Kliento prašymas, išskyrus atvejus, kai taikytina teisė reikalauja saugoti Profesionalių paslaugų duomenis..</w:t>
      </w:r>
    </w:p>
    <w:p w14:paraId="5BED1C8E" w14:textId="77777777" w:rsidR="00A347A6" w:rsidRDefault="00A347A6" w:rsidP="00A347A6">
      <w:pPr>
        <w:pStyle w:val="ProductList-Body"/>
      </w:pPr>
    </w:p>
    <w:p w14:paraId="326D68B3" w14:textId="77777777" w:rsidR="00A347A6" w:rsidRPr="006451B2" w:rsidRDefault="00A347A6" w:rsidP="00A347A6">
      <w:pPr>
        <w:pStyle w:val="ProductList-Body"/>
        <w:outlineLvl w:val="2"/>
      </w:pPr>
      <w:bookmarkStart w:id="267" w:name="_Toc527036905"/>
      <w:r>
        <w:rPr>
          <w:b/>
          <w:color w:val="00188F"/>
        </w:rPr>
        <w:t>Tvarkytojų konfidencialumo įsipareigojimas</w:t>
      </w:r>
      <w:bookmarkEnd w:id="267"/>
    </w:p>
    <w:p w14:paraId="2A567132" w14:textId="77777777" w:rsidR="00A347A6" w:rsidRPr="00003CD3" w:rsidRDefault="00A347A6" w:rsidP="00A347A6">
      <w:pPr>
        <w:pStyle w:val="ProductList-Body"/>
        <w:rPr>
          <w:b/>
        </w:rPr>
      </w:pPr>
      <w:r>
        <w:t>„Microsoft“ užtikrina, kad Profesionalių paslaugų duomenų tvarkymu užsiimantis personalas (i) tokius duomenis tvarkys tik vadovaudamasis Kliento nurodymais ir (ii) įsipareigos išsaugoti tokių duomenų konfidencialumą bei saugą net ir pasibaigus susitarimui.</w:t>
      </w:r>
    </w:p>
    <w:p w14:paraId="514160A8" w14:textId="77777777" w:rsidR="00A347A6" w:rsidRPr="00003CD3" w:rsidRDefault="00A347A6" w:rsidP="00A347A6">
      <w:pPr>
        <w:pStyle w:val="ProductList-Body"/>
        <w:rPr>
          <w:b/>
        </w:rPr>
      </w:pPr>
    </w:p>
    <w:p w14:paraId="5425F089" w14:textId="77777777" w:rsidR="00A347A6" w:rsidRPr="002B2D27" w:rsidRDefault="00A347A6" w:rsidP="00A347A6">
      <w:pPr>
        <w:pStyle w:val="ProductList-Body"/>
        <w:outlineLvl w:val="2"/>
      </w:pPr>
      <w:r>
        <w:rPr>
          <w:b/>
          <w:color w:val="00188F"/>
        </w:rPr>
        <w:t>Pranešimas apie naudojimąsi antrinių duomenų tvarkytojų paslaugomis ir naudojimosi kontrolė</w:t>
      </w:r>
    </w:p>
    <w:p w14:paraId="4E899A00" w14:textId="77777777" w:rsidR="00A347A6" w:rsidRDefault="00A347A6" w:rsidP="00A347A6">
      <w:pPr>
        <w:pStyle w:val="ProductList-Body"/>
        <w:rPr>
          <w:rStyle w:val="ProductList-BodyChar"/>
        </w:rPr>
      </w:pPr>
      <w:r>
        <w:rPr>
          <w:rStyle w:val="ProductList-BodyChar"/>
        </w:rPr>
        <w:t xml:space="preserve">„Microsoft“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Profesionalių paslaugų duomenims tvarkyti samdys subrangovus, jei tokio sutikimo reikia pagal Standartines sutarčių sąlygas ar BDAR sąlygas. </w:t>
      </w:r>
    </w:p>
    <w:p w14:paraId="0FE5D0DD" w14:textId="77777777" w:rsidR="00A347A6" w:rsidRPr="00003CD3" w:rsidRDefault="00A347A6" w:rsidP="00A347A6">
      <w:pPr>
        <w:pStyle w:val="ProductList-Body"/>
        <w:rPr>
          <w:rStyle w:val="ProductList-BodyChar"/>
        </w:rPr>
      </w:pPr>
    </w:p>
    <w:p w14:paraId="7E8A601C" w14:textId="77777777" w:rsidR="00A347A6" w:rsidRDefault="00A347A6" w:rsidP="00A347A6">
      <w:pPr>
        <w:pStyle w:val="ProductList-Body"/>
        <w:rPr>
          <w:rStyle w:val="ProductList-BodyChar"/>
        </w:rPr>
      </w:pPr>
      <w:r>
        <w:rPr>
          <w:rStyle w:val="ProductList-BodyChar"/>
        </w:rPr>
        <w:t>„Microsoft“ atsakinga už tai, kad jos Profesionalių paslaugų duomenų Antriniai duomenų tvarkytojai laikytųsi šių OST 1 priede nustatytų „Microsoft“ įsipareigojimų. „Microsoft“ raštiška sutartimi užtikrina, kad Antrinis duomenų tvarkytojas pasiekti ir naudoti Profesionalių paslaugų duomenis gali tik tada, jei tai būtina teikiant paslaugas, dėl kurių teikimo „Microsoft“ jį pasamdė, ir jam draudžiama naudoti Profesionalių paslaugų duomenis bet kokiu kitu tikslu. „Microsoft“ užtikrina, kad su Antriniais duomenų tvarkytojais bus sudaromos raštiškos sutartys, pagal kurias jie privalės užtikrinti bent tokį patį asmens duomenų apsaugos lygį, koks įmonei „Microsoft“ nurodytas OST 1 priede.</w:t>
      </w:r>
    </w:p>
    <w:p w14:paraId="1D960A5C" w14:textId="77777777" w:rsidR="00A347A6" w:rsidRPr="00003CD3" w:rsidRDefault="00A347A6" w:rsidP="00A347A6">
      <w:pPr>
        <w:pStyle w:val="ProductList-Body"/>
        <w:rPr>
          <w:rStyle w:val="ProductList-BodyChar"/>
        </w:rPr>
      </w:pPr>
    </w:p>
    <w:p w14:paraId="20182C63" w14:textId="77777777" w:rsidR="00A347A6" w:rsidRPr="002B2D27" w:rsidRDefault="00A347A6" w:rsidP="00A347A6">
      <w:pPr>
        <w:pStyle w:val="ProductList-Body"/>
        <w:rPr>
          <w:rStyle w:val="ProductList-BodyChar"/>
        </w:rPr>
      </w:pPr>
      <w:r>
        <w:rPr>
          <w:rStyle w:val="ProductList-BodyChar"/>
        </w:rPr>
        <w:t>Kalbant apie Profesionalių paslaugų duomenis, išskyrus Pagalbinius duomenis, „Microsoft“ Antrinių duomenų tvarkytojų sąrašas pateikiamas gavus prašymą. Jei šį sąrašą prašoma pateikti, mažiausiai 14 dienų prieš suteikdama naujam Pagalbiniam duomenų tvarkytojui prieigos prie Asmeninių duomenų teisę „Microsoft“ atnaujins sąrašą ir pasirūpins, kad Klientas gautų pranešimą apie šį atnaujinimą.</w:t>
      </w:r>
    </w:p>
    <w:p w14:paraId="5A6B97F2" w14:textId="77777777" w:rsidR="00A347A6" w:rsidRPr="00003CD3" w:rsidRDefault="00A347A6" w:rsidP="00A347A6">
      <w:pPr>
        <w:pStyle w:val="ProductList-Body"/>
        <w:rPr>
          <w:rStyle w:val="ProductList-BodyChar"/>
        </w:rPr>
      </w:pPr>
    </w:p>
    <w:p w14:paraId="6CB111C7" w14:textId="77777777" w:rsidR="00A347A6" w:rsidRDefault="00A347A6" w:rsidP="00A347A6">
      <w:pPr>
        <w:pStyle w:val="ProductList-Body"/>
        <w:rPr>
          <w:rStyle w:val="ProductList-BodyChar"/>
        </w:rPr>
      </w:pPr>
      <w:r>
        <w:rPr>
          <w:rStyle w:val="ProductList-BodyChar"/>
        </w:rPr>
        <w:t>Jei Klientas nepatvirtina naujo Antrinio duomenų tvarkytojo, Klientas gali nutraukti paveiktų Profesionalių paslaugų susitarimą iki informavimo laikotarpio pabaigos pateikdamas rašytinį pranešimą apie nutraukimą, kuriame turi būti pateiktas nepatvirtinimo priežasčių paaiškinimas.</w:t>
      </w:r>
    </w:p>
    <w:p w14:paraId="6003EA97" w14:textId="77777777" w:rsidR="00A347A6" w:rsidRPr="00003CD3" w:rsidRDefault="00A347A6" w:rsidP="00A347A6">
      <w:pPr>
        <w:pStyle w:val="ProductList-Body"/>
        <w:rPr>
          <w:rStyle w:val="ProductList-BodyChar"/>
        </w:rPr>
      </w:pPr>
    </w:p>
    <w:p w14:paraId="114B80E5" w14:textId="77777777" w:rsidR="00A347A6" w:rsidRPr="002B2D27" w:rsidRDefault="00A347A6" w:rsidP="00A347A6">
      <w:pPr>
        <w:pStyle w:val="ProductList-Body"/>
        <w:rPr>
          <w:rStyle w:val="ProductList-BodyChar"/>
        </w:rPr>
      </w:pPr>
      <w:r>
        <w:rPr>
          <w:rStyle w:val="ProductList-BodyChar"/>
        </w:rPr>
        <w:t>Dėl Palaikymo duomenų, kiek tai susiję su Internete teikiamų paslaugų techninio palaikymo teikimu, įmonei „Microsoft“ naudojantis Antrinių duomenų tvarkytojų paslaugomis taikomi tie patys ribojimai ir procedūros, kurie taikomi įmonei naudojantis Antrinių duomenų tvarkytojų paslaugomis (kiek tai susiję su Internete teikiamomis paslaugomis) – jie nurodyti OST skyriaus „Asmens duomenų apsaugos sąlygos“ nuostatoje „Pranešimas apie naudojimąsi antrinių duomenų tvarkytojų paslaugomis ir naudojimosi kontrolė“.</w:t>
      </w:r>
    </w:p>
    <w:p w14:paraId="189C8319" w14:textId="77777777" w:rsidR="00A347A6" w:rsidRDefault="00A347A6" w:rsidP="00A347A6">
      <w:pPr>
        <w:pStyle w:val="ProductList-Body"/>
        <w:rPr>
          <w:rStyle w:val="ProductList-BodyChar"/>
        </w:rPr>
      </w:pPr>
    </w:p>
    <w:p w14:paraId="475E0882" w14:textId="77777777" w:rsidR="00A347A6" w:rsidRPr="00FC21E6" w:rsidRDefault="00A347A6" w:rsidP="00A347A6">
      <w:pPr>
        <w:pStyle w:val="ProductList-Body"/>
        <w:outlineLvl w:val="2"/>
      </w:pPr>
      <w:r>
        <w:rPr>
          <w:b/>
          <w:color w:val="00188F"/>
        </w:rPr>
        <w:t>Papildomos palaikymo duomenų sąlygos</w:t>
      </w:r>
    </w:p>
    <w:p w14:paraId="7D79466E" w14:textId="77777777" w:rsidR="00A347A6" w:rsidRDefault="00A347A6" w:rsidP="00A347A6">
      <w:pPr>
        <w:pStyle w:val="ProductList-Body"/>
        <w:outlineLvl w:val="2"/>
        <w:rPr>
          <w:b/>
          <w:color w:val="0072C6"/>
        </w:rPr>
      </w:pPr>
      <w:r>
        <w:rPr>
          <w:b/>
          <w:color w:val="0072C6"/>
        </w:rPr>
        <w:tab/>
        <w:t>Palaikymo duomenų sauga</w:t>
      </w:r>
    </w:p>
    <w:p w14:paraId="308FD6AF" w14:textId="77777777" w:rsidR="00A347A6" w:rsidRDefault="00A347A6" w:rsidP="00A347A6">
      <w:pPr>
        <w:pStyle w:val="ProductList-Body"/>
        <w:ind w:left="158"/>
      </w:pPr>
      <w:r>
        <w:t>„Microsoft“ įgyvendins ir tvarkys atitinkamas technines bei organizacines priemones, kad apsaugotų Palaikymo duomenis. Šios priemonės atitiks toliau nurodytus ISO 27001, ISO 27002 ir ISO 27018 reikalavimus</w:t>
      </w:r>
    </w:p>
    <w:p w14:paraId="192BC0A2" w14:textId="77777777" w:rsidR="00A347A6" w:rsidRPr="002B2D27" w:rsidRDefault="00A347A6" w:rsidP="00A347A6">
      <w:pPr>
        <w:pStyle w:val="ProductList-Body"/>
        <w:ind w:left="158"/>
        <w:rPr>
          <w:b/>
        </w:rPr>
      </w:pPr>
    </w:p>
    <w:p w14:paraId="3E89BE26" w14:textId="77777777" w:rsidR="00A347A6" w:rsidRPr="002B2D27" w:rsidRDefault="00A347A6" w:rsidP="00A347A6">
      <w:pPr>
        <w:pStyle w:val="ProductList-Body"/>
        <w:outlineLvl w:val="2"/>
        <w:rPr>
          <w:b/>
          <w:color w:val="0072C6"/>
        </w:rPr>
      </w:pPr>
      <w:r>
        <w:rPr>
          <w:b/>
          <w:color w:val="0072C6"/>
        </w:rPr>
        <w:tab/>
        <w:t>Švietimo įstaigos</w:t>
      </w:r>
    </w:p>
    <w:p w14:paraId="45509398" w14:textId="77777777" w:rsidR="00A347A6" w:rsidRPr="00CD1288" w:rsidRDefault="00A347A6" w:rsidP="00A347A6">
      <w:pPr>
        <w:pStyle w:val="ProductList-Body"/>
        <w:ind w:left="158"/>
      </w:pPr>
      <w:r>
        <w:t>Palaikymo duomenų atžvilgiu taip pat taikomi „Microsoft“ patvirtinimai ir sutartys bei Kliento pareigos gauti tėvų sutikimą ir pranešti, kurie išdėstyti OST skyriaus „Duomenų apsaugos sąlygos“ nuostatoje „Švietimo įstaigos“.</w:t>
      </w:r>
    </w:p>
    <w:p w14:paraId="3F3AF540" w14:textId="77777777" w:rsidR="00A347A6" w:rsidRPr="002B2D27" w:rsidRDefault="00A347A6" w:rsidP="00A347A6">
      <w:pPr>
        <w:pStyle w:val="ProductList-Body"/>
        <w:rPr>
          <w:rStyle w:val="ProductList-BodyChar"/>
        </w:rPr>
      </w:pPr>
    </w:p>
    <w:p w14:paraId="53DF7995" w14:textId="77777777" w:rsidR="00A347A6" w:rsidRPr="00FC2D52" w:rsidRDefault="00A347A6" w:rsidP="00A347A6">
      <w:pPr>
        <w:pStyle w:val="ProductList-Body"/>
        <w:outlineLvl w:val="2"/>
      </w:pPr>
      <w:r>
        <w:rPr>
          <w:b/>
          <w:bCs/>
          <w:color w:val="00188F"/>
        </w:rPr>
        <w:t>Kitos profesionalių paslaugų sąlygos</w:t>
      </w:r>
    </w:p>
    <w:p w14:paraId="3F482118" w14:textId="77777777" w:rsidR="00A347A6" w:rsidRPr="00AC5443" w:rsidRDefault="00A347A6" w:rsidP="00A347A6">
      <w:pPr>
        <w:pStyle w:val="ProductList-Body"/>
        <w:keepNext/>
        <w:tabs>
          <w:tab w:val="clear" w:pos="158"/>
          <w:tab w:val="left" w:pos="360"/>
        </w:tabs>
        <w:ind w:left="187"/>
        <w:outlineLvl w:val="3"/>
        <w:rPr>
          <w:b/>
          <w:color w:val="0072C6"/>
        </w:rPr>
      </w:pPr>
      <w:r>
        <w:rPr>
          <w:b/>
          <w:color w:val="0072C6"/>
        </w:rPr>
        <w:t>Šalių įsipareigojimai; garantijos</w:t>
      </w:r>
    </w:p>
    <w:p w14:paraId="4D2A7900" w14:textId="77777777" w:rsidR="00A347A6" w:rsidRDefault="00A347A6" w:rsidP="00A347A6">
      <w:pPr>
        <w:pStyle w:val="ProductList-Body"/>
        <w:tabs>
          <w:tab w:val="clear" w:pos="158"/>
          <w:tab w:val="left" w:pos="360"/>
        </w:tabs>
        <w:ind w:left="180"/>
      </w:pPr>
      <w:r>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t>.</w:t>
      </w:r>
    </w:p>
    <w:p w14:paraId="7170C253" w14:textId="77777777" w:rsidR="00A347A6" w:rsidRDefault="00A347A6" w:rsidP="00A347A6">
      <w:pPr>
        <w:pStyle w:val="ProductList-Body"/>
        <w:tabs>
          <w:tab w:val="clear" w:pos="158"/>
          <w:tab w:val="left" w:pos="360"/>
        </w:tabs>
        <w:ind w:left="180"/>
      </w:pPr>
    </w:p>
    <w:p w14:paraId="0DDBD561" w14:textId="77777777" w:rsidR="00A347A6" w:rsidRDefault="00A347A6" w:rsidP="00A347A6">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A347A6">
      <w:pPr>
        <w:pStyle w:val="ProductList-Body"/>
        <w:tabs>
          <w:tab w:val="clear" w:pos="158"/>
          <w:tab w:val="left" w:pos="360"/>
        </w:tabs>
        <w:ind w:left="180"/>
        <w:rPr>
          <w:szCs w:val="18"/>
        </w:rPr>
      </w:pPr>
    </w:p>
    <w:p w14:paraId="1768CBD0" w14:textId="77777777" w:rsidR="00A347A6" w:rsidRPr="00AC5443" w:rsidRDefault="00A347A6" w:rsidP="00A347A6">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A347A6">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A347A6">
      <w:pPr>
        <w:pStyle w:val="ProductList-Body"/>
        <w:tabs>
          <w:tab w:val="clear" w:pos="158"/>
          <w:tab w:val="left" w:pos="360"/>
        </w:tabs>
        <w:ind w:left="180"/>
      </w:pPr>
    </w:p>
    <w:p w14:paraId="6DB068D0" w14:textId="77777777" w:rsidR="00A347A6" w:rsidRPr="00AC5443" w:rsidRDefault="00A347A6" w:rsidP="00A347A6">
      <w:pPr>
        <w:pStyle w:val="ProductList-Body"/>
        <w:keepNext/>
        <w:tabs>
          <w:tab w:val="clear" w:pos="158"/>
          <w:tab w:val="left" w:pos="360"/>
        </w:tabs>
        <w:ind w:left="187"/>
        <w:outlineLvl w:val="3"/>
        <w:rPr>
          <w:b/>
          <w:color w:val="0072C6"/>
        </w:rPr>
      </w:pPr>
      <w:r>
        <w:rPr>
          <w:b/>
          <w:color w:val="0072C6"/>
        </w:rPr>
        <w:t>Pataisos</w:t>
      </w:r>
    </w:p>
    <w:p w14:paraId="23B1F2CB" w14:textId="77777777" w:rsidR="00A347A6" w:rsidRDefault="00A347A6" w:rsidP="00A347A6">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A347A6">
      <w:pPr>
        <w:pStyle w:val="ProductList-Body"/>
        <w:tabs>
          <w:tab w:val="clear" w:pos="158"/>
          <w:tab w:val="left" w:pos="360"/>
        </w:tabs>
        <w:ind w:left="180"/>
      </w:pPr>
    </w:p>
    <w:p w14:paraId="573304ED" w14:textId="77777777" w:rsidR="00A347A6" w:rsidRPr="00AC5443" w:rsidRDefault="00A347A6" w:rsidP="00A347A6">
      <w:pPr>
        <w:pStyle w:val="ProductList-Body"/>
        <w:tabs>
          <w:tab w:val="clear" w:pos="158"/>
          <w:tab w:val="left" w:pos="360"/>
        </w:tabs>
        <w:ind w:left="180"/>
        <w:outlineLvl w:val="3"/>
        <w:rPr>
          <w:b/>
          <w:color w:val="0072C6"/>
        </w:rPr>
      </w:pPr>
      <w:r>
        <w:rPr>
          <w:b/>
          <w:color w:val="0072C6"/>
        </w:rPr>
        <w:t>Ankstesnis darbas</w:t>
      </w:r>
    </w:p>
    <w:p w14:paraId="5B50DFB9" w14:textId="77777777" w:rsidR="00A347A6" w:rsidRDefault="00A347A6" w:rsidP="00A347A6">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A347A6">
      <w:pPr>
        <w:pStyle w:val="ProductList-Body"/>
        <w:tabs>
          <w:tab w:val="clear" w:pos="158"/>
          <w:tab w:val="left" w:pos="360"/>
        </w:tabs>
        <w:ind w:left="180"/>
      </w:pPr>
    </w:p>
    <w:p w14:paraId="47F3AE31" w14:textId="77777777" w:rsidR="00A347A6" w:rsidRPr="00AC5443" w:rsidRDefault="00A347A6" w:rsidP="007577B1">
      <w:pPr>
        <w:pStyle w:val="ProductList-Body"/>
        <w:keepNext/>
        <w:tabs>
          <w:tab w:val="clear" w:pos="158"/>
          <w:tab w:val="left" w:pos="360"/>
        </w:tabs>
        <w:ind w:left="187"/>
        <w:outlineLvl w:val="3"/>
        <w:rPr>
          <w:b/>
          <w:color w:val="0072C6"/>
        </w:rPr>
      </w:pPr>
      <w:r>
        <w:rPr>
          <w:b/>
          <w:color w:val="0072C6"/>
        </w:rPr>
        <w:lastRenderedPageBreak/>
        <w:t>Paslaugų rezultatų licencija</w:t>
      </w:r>
    </w:p>
    <w:p w14:paraId="6A6E7A98" w14:textId="77777777" w:rsidR="00A347A6" w:rsidRDefault="00A347A6" w:rsidP="00A347A6">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„Microsoft“ suteikia Klientui neišimtinę, 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A347A6">
      <w:pPr>
        <w:pStyle w:val="ProductList-Body"/>
        <w:tabs>
          <w:tab w:val="clear" w:pos="158"/>
          <w:tab w:val="left" w:pos="360"/>
        </w:tabs>
        <w:ind w:left="180"/>
      </w:pPr>
    </w:p>
    <w:p w14:paraId="6BFAA6FA" w14:textId="77777777" w:rsidR="00A347A6" w:rsidRPr="00003CD3" w:rsidRDefault="00A347A6" w:rsidP="00A347A6">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A347A6">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A347A6">
      <w:pPr>
        <w:pStyle w:val="ProductList-Body"/>
        <w:tabs>
          <w:tab w:val="left" w:pos="360"/>
        </w:tabs>
        <w:ind w:left="180"/>
      </w:pPr>
    </w:p>
    <w:p w14:paraId="1C395709" w14:textId="77777777" w:rsidR="00A347A6" w:rsidRPr="00003CD3" w:rsidRDefault="00A347A6" w:rsidP="00A347A6">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A347A6">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A347A6">
      <w:pPr>
        <w:pStyle w:val="ProductList-Body"/>
        <w:tabs>
          <w:tab w:val="clear" w:pos="158"/>
          <w:tab w:val="left" w:pos="360"/>
        </w:tabs>
        <w:ind w:left="180"/>
      </w:pPr>
    </w:p>
    <w:p w14:paraId="036044CA" w14:textId="77777777" w:rsidR="00A347A6" w:rsidRPr="00AC5443" w:rsidRDefault="00A347A6" w:rsidP="00A347A6">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A347A6">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A347A6">
      <w:pPr>
        <w:pStyle w:val="ProductList-Body"/>
        <w:tabs>
          <w:tab w:val="clear" w:pos="158"/>
          <w:tab w:val="left" w:pos="360"/>
        </w:tabs>
        <w:ind w:left="180"/>
      </w:pPr>
    </w:p>
    <w:p w14:paraId="14FD6E24" w14:textId="77777777" w:rsidR="00A347A6" w:rsidRPr="00AC5443" w:rsidRDefault="00A347A6" w:rsidP="00A347A6">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A347A6">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A347A6">
      <w:pPr>
        <w:pStyle w:val="ProductList-Body"/>
        <w:ind w:left="180"/>
      </w:pPr>
    </w:p>
    <w:p w14:paraId="64EC29F9" w14:textId="77777777" w:rsidR="00A347A6" w:rsidRPr="00AC5443" w:rsidDel="00D72F9D" w:rsidRDefault="00A347A6" w:rsidP="00A347A6">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A347A6">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68" w:name="_Toc451949080"/>
    <w:p w14:paraId="54B21956"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69" w:name="_Toc20720062"/>
      <w:r w:rsidRPr="007B523B">
        <w:rPr>
          <w:lang w:val="lt-LT"/>
        </w:rPr>
        <w:t>Pranešimas apie „Azure Media“ paslaugų H.265/HEVC kodavimą</w:t>
      </w:r>
      <w:bookmarkEnd w:id="268"/>
      <w:bookmarkEnd w:id="269"/>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70" w:name="_Toc484158323"/>
    <w:p w14:paraId="4F82EDCE"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3F4F4B">
      <w:pPr>
        <w:pStyle w:val="ProductList-Offering1Heading"/>
        <w:keepNext/>
        <w:rPr>
          <w:lang w:val="lt-LT"/>
        </w:rPr>
      </w:pPr>
      <w:bookmarkStart w:id="271" w:name="_Toc20720063"/>
      <w:r w:rsidRPr="001B7F3D">
        <w:rPr>
          <w:lang w:val="lt-LT"/>
        </w:rPr>
        <w:lastRenderedPageBreak/>
        <w:t>Pranešimas apie „Adobe Flash Player</w:t>
      </w:r>
      <w:bookmarkEnd w:id="270"/>
      <w:r w:rsidRPr="001B7F3D">
        <w:rPr>
          <w:lang w:val="lt-LT"/>
        </w:rPr>
        <w:t>“</w:t>
      </w:r>
      <w:bookmarkEnd w:id="271"/>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89" w:history="1">
        <w:r>
          <w:rPr>
            <w:rStyle w:val="Hyperlink"/>
          </w:rPr>
          <w:t>http://go.microsoft.com/fwlink/?linkid=248532</w:t>
        </w:r>
      </w:hyperlink>
      <w:r>
        <w:t>. „Adobe“ ir „Flash“ yra (registruotieji) „Adobe Systems Incorporated“ prekių ženklai Jungtinėse Valstijose ir (arba) kitose šalyse.</w:t>
      </w:r>
    </w:p>
    <w:bookmarkStart w:id="272" w:name="_Toc484158324"/>
    <w:bookmarkStart w:id="273" w:name="_Toc476230953"/>
    <w:p w14:paraId="6CE9D173"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74" w:name="_Toc20720064"/>
      <w:r w:rsidRPr="00F0030C">
        <w:rPr>
          <w:lang w:val="lt-LT"/>
        </w:rPr>
        <w:t>Pranešimas apie H.264/AVC vaizdo standartą, VC-1 vaizdo standartą, MPEG-4 2 dalies vaizdo standartą ir MPEG-2 vaizdo standartą.</w:t>
      </w:r>
      <w:bookmarkEnd w:id="272"/>
      <w:bookmarkEnd w:id="273"/>
      <w:bookmarkEnd w:id="274"/>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90"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91"/>
          <w:footerReference w:type="first" r:id="rId92"/>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75" w:name="_Toc503180509"/>
      <w:bookmarkStart w:id="276" w:name="_Toc20720065"/>
      <w:bookmarkStart w:id="277" w:name="Attachment2"/>
      <w:r>
        <w:lastRenderedPageBreak/>
        <w:t>2 priedas. Prenumeratos licencijų paketai</w:t>
      </w:r>
      <w:bookmarkEnd w:id="275"/>
      <w:bookmarkEnd w:id="276"/>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0" w:type="auto"/>
        <w:tblLook w:val="04A0" w:firstRow="1" w:lastRow="0" w:firstColumn="1" w:lastColumn="0" w:noHBand="0" w:noVBand="1"/>
      </w:tblPr>
      <w:tblGrid>
        <w:gridCol w:w="3822"/>
        <w:gridCol w:w="273"/>
        <w:gridCol w:w="277"/>
        <w:gridCol w:w="277"/>
        <w:gridCol w:w="277"/>
        <w:gridCol w:w="761"/>
        <w:gridCol w:w="826"/>
        <w:gridCol w:w="490"/>
        <w:gridCol w:w="490"/>
        <w:gridCol w:w="273"/>
        <w:gridCol w:w="277"/>
        <w:gridCol w:w="277"/>
        <w:gridCol w:w="898"/>
        <w:gridCol w:w="574"/>
        <w:gridCol w:w="993"/>
      </w:tblGrid>
      <w:tr w:rsidR="001E6C1A" w14:paraId="5E7A4093" w14:textId="77777777" w:rsidTr="001E6C1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E244C5A" w14:textId="77777777" w:rsidR="001E6C1A" w:rsidRDefault="001E6C1A" w:rsidP="00B3380E">
            <w:pPr>
              <w:pStyle w:val="ProductList-Body"/>
              <w:tabs>
                <w:tab w:val="clear" w:pos="158"/>
                <w:tab w:val="left" w:pos="720"/>
              </w:tabs>
              <w:spacing w:line="256" w:lineRule="auto"/>
              <w:ind w:left="-108"/>
              <w:rPr>
                <w:sz w:val="22"/>
              </w:rPr>
            </w:pPr>
            <w:r>
              <w:rPr>
                <w:sz w:val="22"/>
              </w:rPr>
              <w:t>Internete teikiamos paslaugos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1E6C1A" w:rsidRPr="001F15CE" w:rsidRDefault="001E6C1A" w:rsidP="00B338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002EA9"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0AE3D6"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0BD34570"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1B921C"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3C10D66"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702BB1A2"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74A7ACD"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77777777" w:rsidR="001E6C1A" w:rsidRPr="00931AE7" w:rsidRDefault="001E6C1A" w:rsidP="00B338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1E6C1A" w:rsidRDefault="001E6C1A"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77777777" w:rsidR="001E6C1A" w:rsidRPr="006F1174" w:rsidRDefault="001E6C1A"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1E6C1A" w14:paraId="72158A72" w14:textId="77777777" w:rsidTr="001E6C1A">
        <w:trPr>
          <w:trHeight w:val="299"/>
          <w:tblHeader/>
        </w:trPr>
        <w:tc>
          <w:tcPr>
            <w:tcW w:w="0" w:type="auto"/>
            <w:vMerge/>
            <w:tcBorders>
              <w:top w:val="nil"/>
              <w:left w:val="nil"/>
              <w:bottom w:val="dashSmallGap" w:sz="4" w:space="0" w:color="808080" w:themeColor="background1" w:themeShade="80"/>
              <w:right w:val="nil"/>
            </w:tcBorders>
            <w:vAlign w:val="center"/>
            <w:hideMark/>
          </w:tcPr>
          <w:p w14:paraId="130C254A" w14:textId="77777777" w:rsidR="001E6C1A" w:rsidRDefault="001E6C1A" w:rsidP="00B3380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29D6A" w14:textId="77777777" w:rsidR="001E6C1A" w:rsidDel="009C5E6C"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E4 sąlygų laikymasis</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1E6C1A" w:rsidDel="009C5E6C"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1E6C1A" w14:paraId="20924C01" w14:textId="77777777" w:rsidTr="001E6C1A">
        <w:trPr>
          <w:trHeight w:val="210"/>
        </w:trPr>
        <w:tc>
          <w:tcPr>
            <w:tcW w:w="0" w:type="auto"/>
            <w:tcBorders>
              <w:top w:val="nil"/>
              <w:left w:val="nil"/>
              <w:bottom w:val="dashSmallGap" w:sz="4" w:space="0" w:color="BFBFBF" w:themeColor="background1" w:themeShade="BF"/>
              <w:right w:val="nil"/>
            </w:tcBorders>
            <w:noWrap/>
            <w:vAlign w:val="center"/>
            <w:hideMark/>
          </w:tcPr>
          <w:p w14:paraId="3F6D35D2"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25BC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E9DD313"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BF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6E400233"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AFD6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9722E4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1D5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0D650A8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BEDD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F88A7E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22A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A9E85C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FD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D5DDDC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BDDD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38C1CF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179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70E037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0B7C8" w14:textId="477A9B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žiniatinkliui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D72B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A8E4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1EE6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315F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E2CD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BD5C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515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D54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71E1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AC4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C9D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3E0D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4909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AA79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C98B7C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6E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45D81B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C8E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689AA1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080501" w14:textId="3A4FB0A4" w:rsidR="001E6C1A"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B4EE6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B972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1841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420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7200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5BFB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9528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F1C7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055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2040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227F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4D06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FBE1C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23BF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827120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470A8D"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6C83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84CD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8CD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157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693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77E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DE9E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32F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070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C48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CCD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E1D1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BFD1C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F9CE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977229D"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EC828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906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988E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BE7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E6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C9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3450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B56B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B518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44D6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9A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D0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03B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E0346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01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FED7377" w14:textId="77777777" w:rsidTr="001E6C1A">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77A61E" w14:textId="77777777" w:rsidR="001E6C1A" w:rsidRPr="006F1174"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2CB8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130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019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AF6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14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5D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7861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FA5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5545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242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B38D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082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9304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EA82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771A9D6" w14:textId="77777777" w:rsidTr="001E6C1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1E9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27750CF"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1AA4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06A611F2"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1AB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734C8D4"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2E52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0843408"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30F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69C6AE8"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812F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B860E8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BE3699"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4170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7BF6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7110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563B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DDA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9899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105E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5B6B4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F0A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032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A201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DCC3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FA30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4A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4DD54D2"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BCE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1DDF1D4"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3753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EBF586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72A4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351931F"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9D6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3B8A66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77777777" w:rsidR="001E6C1A" w:rsidRPr="006F1174"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1CA0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FD8D1"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D89D7"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B7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A2845"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F90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86117"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D4EE3"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06E5F"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77777777"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02991E2F" w14:textId="34910A1A"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Į „Microsoft 365 E5 Security“ paketą įtraukta „Microsoft“ sargybos patobulinta apsauga nuo grėsmių</w:t>
      </w:r>
      <w:r>
        <w:rPr>
          <w:i/>
          <w:sz w:val="16"/>
          <w:szCs w:val="16"/>
        </w:rPr>
        <w:t>.</w:t>
      </w:r>
      <w:r w:rsidRPr="00B21ACA">
        <w:rPr>
          <w:sz w:val="14"/>
        </w:rPr>
        <w:t xml:space="preserve"> </w:t>
      </w:r>
    </w:p>
    <w:p w14:paraId="5309AC12" w14:textId="1D5714B4" w:rsidR="00CD0EDA" w:rsidRDefault="00CD0EDA" w:rsidP="00CD0EDA">
      <w:pPr>
        <w:pStyle w:val="ProductList-Body"/>
      </w:pP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78" w:name="_Toc503180510"/>
      <w:r>
        <w:br w:type="page"/>
      </w:r>
    </w:p>
    <w:p w14:paraId="351B14D1" w14:textId="090E4208" w:rsidR="00CD0EDA" w:rsidRDefault="00CD0EDA" w:rsidP="00CD0EDA">
      <w:pPr>
        <w:pStyle w:val="ProductList-Offering1Heading"/>
      </w:pPr>
      <w:bookmarkStart w:id="279" w:name="_Toc20720066"/>
      <w:r>
        <w:lastRenderedPageBreak/>
        <w:t>Viešasis sektorius</w:t>
      </w:r>
      <w:bookmarkEnd w:id="278"/>
      <w:bookmarkEnd w:id="279"/>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FB5F24" w14:paraId="4FAF6E2F" w14:textId="77777777" w:rsidTr="00B3380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B5F24" w14:paraId="371A53C6" w14:textId="77777777" w:rsidTr="00B3380E">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FB5F24" w:rsidRDefault="00FB5F24" w:rsidP="00B3380E">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DC4A2B5"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FB5F24" w:rsidRPr="006F1174"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A46E3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sąlygų laikymasis</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FB5F24" w14:paraId="3DEA0F0A" w14:textId="77777777" w:rsidTr="00B3380E">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58C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A108EE0"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484D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9252AF3"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881B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38353EF"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DE7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6361A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B668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B20E2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8AA1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770D1C28"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114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3057A40"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02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DE29C57"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AC4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8F18E2B"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948F99" w14:textId="7FCA4A12"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w:t>
            </w:r>
            <w:r w:rsidR="00A347A6">
              <w:rPr>
                <w:rFonts w:asciiTheme="majorHAnsi" w:hAnsiTheme="majorHAnsi"/>
                <w:sz w:val="15"/>
                <w:szCs w:val="15"/>
              </w:rPr>
              <w:t>“ žiniatinkliui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599D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B2B2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3B93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5F78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4FF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52A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3799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CF6B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1A84A"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2089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078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AFBD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B74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E717C0C"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232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3F4F4B" w14:paraId="5D3E4848" w14:textId="77777777" w:rsidTr="003F4F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BEF2F" w14:textId="3967ED30" w:rsidR="003F4F4B" w:rsidRDefault="003F4F4B"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3C7F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A820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A3A34"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7AE90"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0A3B5"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FE9E"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8BF28"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1E25"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36FA0" w14:textId="77777777" w:rsidR="003F4F4B"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FC1B" w14:textId="77777777" w:rsidR="003F4F4B"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6D60"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9E659"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6C27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786DB9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B097C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6DD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1A8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0E0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CE6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71CA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416F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15D0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A3C4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7DAE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642C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C01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1B4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6DA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E936A03"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244A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FD77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9B73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586C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42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34A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B846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3634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33D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0D60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EA87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208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536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B7E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3ACFD5F" w14:textId="77777777" w:rsidTr="00454A8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6DA2B" w14:textId="77777777"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7EB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C7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A34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2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5ED3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84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AC2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A0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A1E3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6525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1A11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D756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EA56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69E9EF96" w14:textId="77777777" w:rsidTr="00B3380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7E2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A2A656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DF88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83B2E8F"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2D62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6568651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D3E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A1EAE1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34B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2FAEB2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9101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57A2E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1B3E9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DB68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E47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9674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BAB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34AA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7F9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2DA6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DE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7D31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245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31BE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25D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70B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0FBF1C1"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2C99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8D13EF5"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E7BA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098B318"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69A9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EDFA7B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F9EC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0C42A3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77777777"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731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97AB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F59E03"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BBC9B5"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7D7E80"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AE7E3"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AD6E6"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D31071"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DFEA6"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DD18A37"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FB5F2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75DD9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77"/>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22B852C0"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28924065" w14:textId="5B34B78E" w:rsidR="00FB5F24" w:rsidRPr="00931AE7" w:rsidRDefault="00FB5F24" w:rsidP="00FB5F24">
      <w:pPr>
        <w:pStyle w:val="ProductList-Body"/>
      </w:pPr>
      <w:r>
        <w:rPr>
          <w:i/>
          <w:sz w:val="16"/>
          <w:szCs w:val="16"/>
          <w:vertAlign w:val="superscript"/>
        </w:rPr>
        <w:t>6</w:t>
      </w:r>
      <w:r>
        <w:rPr>
          <w:i/>
          <w:sz w:val="16"/>
          <w:szCs w:val="16"/>
        </w:rPr>
        <w:t xml:space="preserve"> </w:t>
      </w:r>
      <w:r w:rsidR="0049242D">
        <w:rPr>
          <w:i/>
          <w:sz w:val="16"/>
          <w:szCs w:val="16"/>
        </w:rPr>
        <w:t>Į „Microsoft 365 A5 Security“ paketą įtraukta „Microsoft“ sargybos patobulinta apsauga nuo grėsmių.</w:t>
      </w:r>
    </w:p>
    <w:p w14:paraId="6A22A024" w14:textId="77777777" w:rsidR="00ED5457" w:rsidRPr="00903BB7" w:rsidRDefault="00550BA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0" w:name="Attachment3"/>
      <w:bookmarkStart w:id="281" w:name="_Toc20720067"/>
      <w:r>
        <w:lastRenderedPageBreak/>
        <w:t>3 priedas – standartinės sutarties sąlygos (procesoriai)</w:t>
      </w:r>
      <w:bookmarkEnd w:id="280"/>
      <w:bookmarkEnd w:id="281"/>
    </w:p>
    <w:p w14:paraId="114DD0F2" w14:textId="77777777" w:rsidR="00943C98" w:rsidRDefault="00943C98" w:rsidP="00943C98">
      <w:pPr>
        <w:pStyle w:val="ProductList-Body"/>
      </w:pPr>
      <w:r>
        <w:t>Klientui vykdant bendrojo licencijavimo sutartį būtina vykdyti ir šiame „Microsoft Corporation“ papildomai pasirašytame 3 priede išdėstytas sąlygas. Nesutikimo su Standartinėmis sutarčių sąlygomis atveju Klientas įmonei „Microsoft“ turi nusiųsti rašytinį pranešimą (pagal Kliento bendrojo licencijavimo sutarties sąlygas) su šia informacija:</w:t>
      </w:r>
    </w:p>
    <w:p w14:paraId="71557FE5" w14:textId="77777777" w:rsidR="00943C98" w:rsidRDefault="00943C98" w:rsidP="00074BE6">
      <w:pPr>
        <w:pStyle w:val="ProductList-Body"/>
        <w:numPr>
          <w:ilvl w:val="0"/>
          <w:numId w:val="2"/>
        </w:numPr>
        <w:ind w:left="450" w:hanging="270"/>
      </w:pPr>
      <w:r>
        <w:t>visas juridinis nesutikimą pareiškiančio Kliento ir bet kurios su juo Susijusios įmonės pavadinimas;</w:t>
      </w:r>
    </w:p>
    <w:p w14:paraId="781865EE" w14:textId="77777777" w:rsidR="00943C98" w:rsidRDefault="00943C98" w:rsidP="00074BE6">
      <w:pPr>
        <w:pStyle w:val="ProductList-Body"/>
        <w:numPr>
          <w:ilvl w:val="0"/>
          <w:numId w:val="2"/>
        </w:numPr>
        <w:spacing w:before="40"/>
        <w:ind w:left="450" w:hanging="270"/>
      </w:pPr>
      <w:r>
        <w:t>bendrojo licencijavimo sutartis, su kurios sąlygomis nesutinkama, jei Klientas yra sudaręs kelias bendrojo licencijavimo sutartis; ir</w:t>
      </w:r>
    </w:p>
    <w:p w14:paraId="5B0B5179" w14:textId="77777777" w:rsidR="00943C98" w:rsidRDefault="00943C98" w:rsidP="00074BE6">
      <w:pPr>
        <w:pStyle w:val="ProductList-Body"/>
        <w:numPr>
          <w:ilvl w:val="0"/>
          <w:numId w:val="2"/>
        </w:numPr>
        <w:spacing w:before="40"/>
        <w:ind w:left="461" w:hanging="274"/>
      </w:pPr>
      <w:r>
        <w:t>patvirtinimas, kad Klientas (arba su juo Susijusi įmonė) nesutinka su Standartinėmis sutarčių sąlygomis.</w:t>
      </w:r>
    </w:p>
    <w:p w14:paraId="5C416C17" w14:textId="77777777" w:rsidR="00943C98" w:rsidRDefault="00943C98" w:rsidP="00943C98">
      <w:pPr>
        <w:pStyle w:val="ProductList-Body"/>
        <w:spacing w:before="40"/>
      </w:pPr>
    </w:p>
    <w:p w14:paraId="54DCA617" w14:textId="77777777" w:rsidR="00943C98" w:rsidRDefault="00943C98" w:rsidP="00943C98">
      <w:pPr>
        <w:pStyle w:val="ProductList-Body"/>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2FDCA43C" w14:textId="77777777" w:rsidR="00943C98" w:rsidRDefault="00943C98" w:rsidP="00943C98">
      <w:pPr>
        <w:pStyle w:val="ProductList-Body"/>
      </w:pPr>
    </w:p>
    <w:p w14:paraId="3E957082" w14:textId="77777777" w:rsidR="00943C98" w:rsidRDefault="00943C98" w:rsidP="00943C98">
      <w:pPr>
        <w:pStyle w:val="ProductList-Body"/>
      </w:pPr>
      <w:r>
        <w:t>Nuo 2018 m. gegužės 25 d. tolesnėse Standartinėse sutarčių sąlygose esančios nuorodos į įvairius Direktyvos 95/46/EB Straipsnius bus laikomos nuorodomis į aktualius ir atitinkamus BDAR Straipsnius.</w:t>
      </w:r>
    </w:p>
    <w:p w14:paraId="19D16649" w14:textId="77777777" w:rsidR="00943C98" w:rsidRDefault="00943C98" w:rsidP="00232755">
      <w:pPr>
        <w:pStyle w:val="ProductList-Body"/>
      </w:pPr>
    </w:p>
    <w:p w14:paraId="4E06F8C8" w14:textId="452E3C70"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w:t>
      </w:r>
      <w:r>
        <w:lastRenderedPageBreak/>
        <w:t xml:space="preserve">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lastRenderedPageBreak/>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lastRenderedPageBreak/>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471B49BF" w14:textId="77777777" w:rsidR="00943C98" w:rsidRDefault="00943C98" w:rsidP="00943C98">
      <w:pPr>
        <w:pStyle w:val="ProductList-Body"/>
        <w:spacing w:after="120"/>
      </w:pPr>
      <w:r>
        <w:rPr>
          <w:b/>
          <w:bCs/>
        </w:rPr>
        <w:t>Duomenų eksportuotojas</w:t>
      </w:r>
      <w:r w:rsidRPr="001F75AC">
        <w:rPr>
          <w:b/>
        </w:rPr>
        <w:t>.</w:t>
      </w:r>
      <w:r>
        <w:t xml:space="preserve"> Duomenų eksportuotojas yra Klientas. Duomenų eksportuotojas yra Internete teikiamų paslaugų vartotojas, kaip apibrėžta OST skyriuje „Duomenų apsaugos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lastRenderedPageBreak/>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135672C3" w14:textId="77777777" w:rsidR="00943C98" w:rsidRDefault="00943C98" w:rsidP="00943C98">
      <w:pPr>
        <w:pStyle w:val="ProductList-Body"/>
        <w:spacing w:after="60"/>
        <w:ind w:left="547"/>
      </w:pPr>
      <w:r>
        <w:rPr>
          <w:b/>
          <w:bCs/>
        </w:rPr>
        <w:t>b. Duomenų tvarkymo apimtis ir tikslas</w:t>
      </w:r>
      <w:r w:rsidRPr="001F75AC">
        <w:rPr>
          <w:b/>
        </w:rPr>
        <w:t>.</w:t>
      </w:r>
      <w:r>
        <w:t xml:space="preserve"> Asmeninių duomenų tvarkymo apimtis ir tikslas yra aprašyti OST skyriuje „Saugos praktika ir strategijos“. Duomenų importuotojas naudojasi visuotiniu duomenų centrų ir valdymo / palaikymo priemonių tinklu, todėl tvarkymas gali būti atliktas bet kurioje jurisdikcijoje, kurioje duomenų importuotojas arba jo antriniai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3FD2C534" w14:textId="77777777" w:rsidR="00943C98" w:rsidRDefault="00943C98" w:rsidP="00943C98">
      <w:pPr>
        <w:pStyle w:val="ProductList-Body"/>
        <w:spacing w:after="120"/>
      </w:pPr>
      <w:r w:rsidRPr="00943C98">
        <w:t xml:space="preserve">3. </w:t>
      </w:r>
      <w:r>
        <w:rPr>
          <w:b/>
          <w:bCs/>
        </w:rPr>
        <w:t>Techninės ir organizacinės priemonės</w:t>
      </w:r>
      <w:r w:rsidRPr="001F75AC">
        <w:rPr>
          <w:b/>
        </w:rPr>
        <w:t>.</w:t>
      </w:r>
      <w:r>
        <w:t xml:space="preserve"> Duomenų importuotojas įdiegė ir naudoja reikiamas technines ir organizacines priemones, atlieka vidaus kontrolę ir informacijos apsaugos procedūras, skirtas Kliento duomenims apsaugoti, kaip nurodyta OST skyriuje „Saugos praktika ir strategijos“, nuo atsitiktinio praradimo, sunaikinimo ar pakeitimo; neleistino atskleidimo ar prieigos prie jų; arba neteisėto jų sunaikinimo. Techninės ir organizacinės priemonės, vidinės kontrolės ir informacijos apsaugos procedūros, nustatytos OST skyriuje „Saugos praktika ir strategijos“, šiame dokumente įtrauktos į 2 priedą pagal šią nuorodą ir jos – kaip 2 priedo nuostatos – visiškai įpareigoja duomenų importuotoją.</w:t>
      </w:r>
    </w:p>
    <w:p w14:paraId="56307797" w14:textId="13E436EE" w:rsidR="00463CC3" w:rsidRPr="00690C65" w:rsidRDefault="00943C98" w:rsidP="00943C98">
      <w:pPr>
        <w:pStyle w:val="ProductList-Body"/>
      </w:pPr>
      <w:r>
        <w:t xml:space="preserve"> </w:t>
      </w:r>
      <w:r w:rsidR="00463CC3">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82" w:name="Attachment4"/>
      <w:bookmarkStart w:id="283" w:name="_Toc489605629"/>
      <w:bookmarkStart w:id="284" w:name="_Toc20720068"/>
      <w:r>
        <w:lastRenderedPageBreak/>
        <w:t>4 priedas – Bendrojo duomenų apsaugos reglamento sąlygos</w:t>
      </w:r>
      <w:bookmarkEnd w:id="282"/>
      <w:bookmarkEnd w:id="283"/>
      <w:bookmarkEnd w:id="284"/>
    </w:p>
    <w:p w14:paraId="362FDF45" w14:textId="77777777" w:rsidR="00943C98" w:rsidRDefault="00943C98" w:rsidP="00943C98">
      <w:pPr>
        <w:pStyle w:val="ProductList-Body"/>
      </w:pPr>
      <w:r>
        <w:t>„Microsoft“ įsipareigoja nuo 2018 m. gegužės 25 d. laikytis BDAR sąlygų visų klientų atžvilgiu. Kliento atžvilgiu šiais įsipareigojimas „Microsoft“ susaistoma neatsižvelgiant į (1) OST versiją, kitaip taikytiną bet kuriai nurodytai Internete teikiamų paslaugų prenumeratai, ar (2) bet kokią kitą sutartį, nurodančią į šį priedą.</w:t>
      </w:r>
    </w:p>
    <w:p w14:paraId="659535A0" w14:textId="77777777" w:rsidR="00943C98" w:rsidRDefault="00943C98" w:rsidP="00943C98">
      <w:pPr>
        <w:pStyle w:val="ProductList-Body"/>
      </w:pPr>
    </w:p>
    <w:p w14:paraId="283739FB" w14:textId="77777777" w:rsidR="00943C98" w:rsidRDefault="00943C98" w:rsidP="00943C98">
      <w:pPr>
        <w:pStyle w:val="ProductList-Body"/>
      </w:pPr>
      <w:r>
        <w:t>Šių BDAR sąlygų tikslais Klientas ir „Microsoft“ susitaria, kad Klientas yra Asmeninių duomenų valdytojas, o „Microsoft“ yra tokių duomenų tvarkytoja, išskyrus tuos atvejus, kai Klientas veikia kaip Asmeninių duomenų tvarkytojas, kuriuo atveju „Microsoft“ yra antrinė duomenų tvarkytoja. Šios BDAR sąlygos taikomos įmonei „Microsoft“ kliento vardu apdorojant Asmeninius duomenis BDAR mastu. Šios BDAR sąlygos neapriboja ir nesumažina jokių įmonės „Microsoft“ klientui Internete teikiamų paslaugų sąlygose ar kitoje „Microsoft“ ir Kliento sutartyje prisiimtų duomenų apsaugos įsipareigojimų. Šios BDAR sąlygos netaikomos tais atvejais, kai „Microsoft“ yra Asmeninių duomenų valdytoja.</w:t>
      </w:r>
    </w:p>
    <w:p w14:paraId="5DDC93E1" w14:textId="77777777" w:rsidR="003868BE" w:rsidRPr="0008458E" w:rsidRDefault="003868BE" w:rsidP="003868BE">
      <w:pPr>
        <w:pStyle w:val="ProductList-Body"/>
      </w:pPr>
    </w:p>
    <w:p w14:paraId="72220D54" w14:textId="60796097" w:rsidR="003868BE" w:rsidRPr="00011DD7" w:rsidRDefault="003868BE" w:rsidP="003868BE">
      <w:pPr>
        <w:pStyle w:val="ProductList-Body"/>
        <w:outlineLvl w:val="1"/>
        <w:rPr>
          <w:color w:val="00188F"/>
        </w:rPr>
      </w:pPr>
      <w:r w:rsidRPr="00011DD7">
        <w:rPr>
          <w:b/>
          <w:color w:val="00188F"/>
        </w:rPr>
        <w:t>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149A90AC" w:rsidR="003868BE" w:rsidRPr="0008458E" w:rsidRDefault="00943C98" w:rsidP="003868BE">
      <w:pPr>
        <w:pStyle w:val="ProductList-Body"/>
        <w:spacing w:after="120"/>
        <w:ind w:left="158"/>
      </w:pPr>
      <w:r w:rsidRPr="001F75AC">
        <w:rPr>
          <w:b/>
          <w:spacing w:val="-2"/>
        </w:rPr>
        <w:t>2.</w:t>
      </w:r>
      <w:r w:rsidRPr="001F75AC">
        <w:rPr>
          <w:spacing w:val="-2"/>
        </w:rPr>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Asmeninių duomenų tipas, duomenų subjektų kategorijos bei Kliento įsipareigojimai ir teisės, įskaitant šias BDAR sąlygas, nurodyti Kliento licencijavimo sutartyje</w:t>
      </w:r>
      <w:r w:rsidR="003868BE">
        <w:t xml:space="preserv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12280285" w:rsidR="003868BE" w:rsidRPr="0008458E" w:rsidRDefault="003868BE" w:rsidP="003868BE">
      <w:pPr>
        <w:pStyle w:val="ProductList-Body"/>
        <w:spacing w:after="120"/>
        <w:ind w:left="720"/>
      </w:pPr>
      <w:r>
        <w:rPr>
          <w:b/>
        </w:rPr>
        <w:t>(d)</w:t>
      </w:r>
      <w:r>
        <w:tab/>
        <w:t xml:space="preserve">atsižvelgti į </w:t>
      </w:r>
      <w:r w:rsidR="00B63B2C">
        <w:t>1</w:t>
      </w:r>
      <w:r>
        <w:t xml:space="preserve">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lastRenderedPageBreak/>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5677CC22" w14:textId="77777777" w:rsidR="00943C98" w:rsidRDefault="00943C98" w:rsidP="00943C98">
      <w:pPr>
        <w:pStyle w:val="ProductList-Body"/>
        <w:ind w:left="158"/>
      </w:pPr>
      <w:r>
        <w:rPr>
          <w:b/>
          <w:bCs/>
        </w:rPr>
        <w:t>7.</w:t>
      </w:r>
      <w:r>
        <w:t xml:space="preserve"> Įmonė „Microsoft“ nedelsdama praneš Klientui, jeigu bus pastebėta, kad pažeistas asmeninių duomenų saugumas. (33(2) straipsnis). Į šį pranešimą bus įtraukta informacija, kurią pagal 33(3) straipsnį tvarkytojas turi pateikti valdytojui (jei tokia informacija yra pakankamai lengvai prieinama įmonei „Microsoft“).</w:t>
      </w:r>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9924C6" w14:textId="77777777" w:rsidR="00550BA8" w:rsidRDefault="00550BA8" w:rsidP="009A573F">
      <w:pPr>
        <w:spacing w:after="0" w:line="240" w:lineRule="auto"/>
      </w:pPr>
      <w:r>
        <w:separator/>
      </w:r>
    </w:p>
  </w:endnote>
  <w:endnote w:type="continuationSeparator" w:id="0">
    <w:p w14:paraId="5D23A3A5" w14:textId="77777777" w:rsidR="00550BA8" w:rsidRDefault="00550BA8" w:rsidP="009A573F">
      <w:pPr>
        <w:spacing w:after="0" w:line="240" w:lineRule="auto"/>
      </w:pPr>
      <w:r>
        <w:continuationSeparator/>
      </w:r>
    </w:p>
  </w:endnote>
  <w:endnote w:type="continuationNotice" w:id="1">
    <w:p w14:paraId="1B706FC0" w14:textId="77777777" w:rsidR="00550BA8" w:rsidRDefault="00550B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D09F9" w:rsidRDefault="003D09F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D09F9" w:rsidRPr="00591643" w:rsidRDefault="003D09F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3D09F9" w:rsidRPr="00350D42" w:rsidRDefault="00550BA8" w:rsidP="000F4674">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7E537610" w14:textId="77777777" w:rsidR="003D09F9" w:rsidRPr="00591643" w:rsidRDefault="003D09F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3D09F9" w:rsidRPr="00BB596D" w:rsidRDefault="00550BA8" w:rsidP="00591643">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D09F9" w:rsidRPr="00BB596D" w:rsidRDefault="003D09F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3D09F9" w:rsidRPr="00BB596D" w:rsidRDefault="00550BA8" w:rsidP="00BB596D">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3D09F9" w:rsidRPr="00BB596D" w:rsidRDefault="00550BA8" w:rsidP="00BB596D">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3D09F9" w:rsidRPr="00BB596D" w:rsidRDefault="00550BA8" w:rsidP="00BB596D">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3D09F9" w:rsidRPr="00350D42" w:rsidRDefault="00550BA8" w:rsidP="00BB596D">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3D09F9" w:rsidRPr="00BB596D" w:rsidRDefault="00550BA8" w:rsidP="00BB596D">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71D89FB4" w14:textId="77777777" w:rsidR="003D09F9" w:rsidRPr="00BB596D" w:rsidRDefault="003D09F9">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3D09F9" w:rsidRPr="00BB596D" w:rsidRDefault="00550BA8" w:rsidP="00591643">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3D09F9" w:rsidRPr="00BB596D" w:rsidRDefault="003D09F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3D09F9" w:rsidRPr="00BB596D" w:rsidRDefault="00550BA8" w:rsidP="00BB596D">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3D09F9" w:rsidRPr="00BB596D" w:rsidRDefault="00550BA8" w:rsidP="00BB596D">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3D09F9" w:rsidRPr="00BB596D" w:rsidRDefault="00550BA8" w:rsidP="00BB596D">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3D09F9" w:rsidRPr="00350D42" w:rsidRDefault="00550BA8" w:rsidP="00BB596D">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3D09F9" w:rsidRPr="00BB596D" w:rsidRDefault="00550BA8" w:rsidP="00BB596D">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6B6B9284" w14:textId="77777777" w:rsidR="003D09F9" w:rsidRPr="00BB596D" w:rsidRDefault="003D09F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3D09F9" w:rsidRPr="00350D42" w:rsidRDefault="00550BA8" w:rsidP="000F4674">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58657CA9" w14:textId="77777777" w:rsidR="003D09F9" w:rsidRPr="00591643" w:rsidRDefault="003D09F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3D09F9" w:rsidRPr="00BB596D" w:rsidRDefault="00550BA8" w:rsidP="00591643">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3D09F9" w:rsidRPr="00BB596D" w:rsidRDefault="003D09F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3D09F9" w:rsidRPr="00BB596D" w:rsidRDefault="00550BA8" w:rsidP="00BB596D">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3D09F9" w:rsidRPr="00BB596D" w:rsidRDefault="00550BA8" w:rsidP="00BB596D">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3D09F9" w:rsidRPr="00BB596D" w:rsidRDefault="00550BA8" w:rsidP="00BB596D">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3D09F9" w:rsidRPr="00350D42" w:rsidRDefault="00550BA8" w:rsidP="00BB596D">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3D09F9" w:rsidRPr="00BB596D" w:rsidRDefault="00550BA8" w:rsidP="00BB596D">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4825F86F" w14:textId="77777777" w:rsidR="003D09F9" w:rsidRPr="00BB596D" w:rsidRDefault="003D09F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3D09F9" w:rsidRPr="00350D42" w:rsidRDefault="00550BA8" w:rsidP="000F4674">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3D09F9" w:rsidRPr="00BB596D" w:rsidRDefault="003D09F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3D09F9" w:rsidRPr="00BB596D" w:rsidRDefault="00550BA8" w:rsidP="000F4674">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71B6874E" w14:textId="77777777" w:rsidR="003D09F9" w:rsidRPr="00591643" w:rsidRDefault="003D09F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3D09F9" w:rsidRPr="00BB596D" w:rsidRDefault="00550BA8" w:rsidP="00591643">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3D09F9" w:rsidRPr="00BB596D" w:rsidRDefault="003D09F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3D09F9" w:rsidRPr="00BB596D" w:rsidRDefault="00550BA8" w:rsidP="00BB596D">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3D09F9" w:rsidRPr="00BB596D" w:rsidRDefault="00550BA8" w:rsidP="00BB596D">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3D09F9" w:rsidRPr="00BB596D" w:rsidRDefault="00550BA8" w:rsidP="00BB596D">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3D09F9" w:rsidRPr="00350D42" w:rsidRDefault="00550BA8" w:rsidP="00BB596D">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3D09F9" w:rsidRPr="00BB596D" w:rsidRDefault="003D09F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3D09F9" w:rsidRPr="00BB596D" w:rsidRDefault="00550BA8" w:rsidP="00BB596D">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1C087CC8" w14:textId="77777777" w:rsidR="003D09F9" w:rsidRPr="00BB596D" w:rsidRDefault="003D09F9">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68A66BC8" w14:textId="77777777" w:rsidTr="003D09F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8A697" w14:textId="77777777" w:rsidR="003D09F9" w:rsidRPr="00C76DF3" w:rsidRDefault="00550BA8" w:rsidP="003D09F9">
          <w:pPr>
            <w:pStyle w:val="ProductList-OfferingBody"/>
            <w:ind w:left="-77" w:right="-73"/>
            <w:jc w:val="center"/>
            <w:rPr>
              <w:color w:val="808080" w:themeColor="background1" w:themeShade="80"/>
              <w:sz w:val="14"/>
              <w:szCs w:val="14"/>
            </w:rPr>
          </w:pPr>
          <w:hyperlink w:anchor="Turiny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BBBBC" w14:textId="77777777" w:rsidR="003D09F9" w:rsidRPr="00C76DF3" w:rsidRDefault="003D09F9" w:rsidP="003D09F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DDCB6" w14:textId="77777777" w:rsidR="003D09F9" w:rsidRPr="00C76DF3" w:rsidRDefault="00550BA8" w:rsidP="003D09F9">
          <w:pPr>
            <w:pStyle w:val="ProductList-OfferingBody"/>
            <w:ind w:left="-72" w:right="-74"/>
            <w:jc w:val="center"/>
            <w:rPr>
              <w:color w:val="808080" w:themeColor="background1" w:themeShade="80"/>
              <w:sz w:val="14"/>
              <w:szCs w:val="14"/>
            </w:rPr>
          </w:pPr>
          <w:hyperlink w:anchor="Įvadas"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28FB8C" w14:textId="77777777" w:rsidR="003D09F9" w:rsidRPr="00C76DF3" w:rsidRDefault="003D09F9" w:rsidP="003D09F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70400" w14:textId="77777777" w:rsidR="003D09F9" w:rsidRPr="00C76DF3" w:rsidRDefault="00550BA8" w:rsidP="003D09F9">
          <w:pPr>
            <w:pStyle w:val="ProductList-OfferingBody"/>
            <w:ind w:left="-72" w:right="-75"/>
            <w:jc w:val="center"/>
            <w:rPr>
              <w:color w:val="808080" w:themeColor="background1" w:themeShade="80"/>
              <w:sz w:val="14"/>
              <w:szCs w:val="14"/>
            </w:rPr>
          </w:pPr>
          <w:hyperlink w:anchor="Bendrosios sąlygo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713B2E" w14:textId="77777777" w:rsidR="003D09F9" w:rsidRPr="00C76DF3" w:rsidRDefault="003D09F9" w:rsidP="003D09F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842FA" w14:textId="77777777" w:rsidR="003D09F9" w:rsidRPr="00C76DF3" w:rsidRDefault="00550BA8" w:rsidP="003D09F9">
          <w:pPr>
            <w:pStyle w:val="ProductList-OfferingBody"/>
            <w:ind w:left="-72" w:right="-77"/>
            <w:jc w:val="center"/>
            <w:rPr>
              <w:color w:val="808080" w:themeColor="background1" w:themeShade="80"/>
              <w:sz w:val="14"/>
              <w:szCs w:val="14"/>
            </w:rPr>
          </w:pPr>
          <w:hyperlink w:anchor="Privatumo ir saugos sąlygo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E66E8" w14:textId="77777777" w:rsidR="003D09F9" w:rsidRPr="00C76DF3" w:rsidRDefault="003D09F9" w:rsidP="003D09F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2EB650" w14:textId="77777777" w:rsidR="003D09F9" w:rsidRPr="00C76DF3" w:rsidRDefault="00550BA8" w:rsidP="003D09F9">
          <w:pPr>
            <w:pStyle w:val="ProductList-OfferingBody"/>
            <w:ind w:left="-72" w:right="-77"/>
            <w:jc w:val="center"/>
            <w:rPr>
              <w:color w:val="808080" w:themeColor="background1" w:themeShade="80"/>
              <w:sz w:val="14"/>
              <w:szCs w:val="14"/>
            </w:rPr>
          </w:pPr>
          <w:hyperlink w:anchor="Konkrečioms internete teikiamoms paslaugoms taikomos sąlygo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4E158" w14:textId="77777777" w:rsidR="003D09F9" w:rsidRPr="00C76DF3" w:rsidRDefault="003D09F9" w:rsidP="003D09F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5D558" w14:textId="77777777" w:rsidR="003D09F9" w:rsidRPr="00C76DF3" w:rsidRDefault="00550BA8" w:rsidP="003D09F9">
          <w:pPr>
            <w:pStyle w:val="ProductList-OfferingBody"/>
            <w:ind w:left="-72" w:right="-76"/>
            <w:jc w:val="center"/>
            <w:rPr>
              <w:color w:val="808080" w:themeColor="background1" w:themeShade="80"/>
              <w:sz w:val="14"/>
              <w:szCs w:val="14"/>
            </w:rPr>
          </w:pPr>
          <w:hyperlink w:anchor="1 priedas" w:history="1">
            <w:r w:rsidR="003D09F9">
              <w:rPr>
                <w:rStyle w:val="Hyperlink"/>
                <w:sz w:val="14"/>
                <w:szCs w:val="14"/>
              </w:rPr>
              <w:t>Priedai</w:t>
            </w:r>
          </w:hyperlink>
        </w:p>
      </w:tc>
    </w:tr>
  </w:tbl>
  <w:p w14:paraId="5381B730" w14:textId="77777777" w:rsidR="003D09F9" w:rsidRPr="00591643" w:rsidRDefault="003D09F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357BDEA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3D09F9" w:rsidRPr="00C76DF3" w:rsidRDefault="00550BA8" w:rsidP="00591643">
          <w:pPr>
            <w:pStyle w:val="ProductList-OfferingBody"/>
            <w:ind w:left="-77" w:right="-73"/>
            <w:jc w:val="center"/>
            <w:rPr>
              <w:color w:val="808080" w:themeColor="background1" w:themeShade="80"/>
              <w:sz w:val="14"/>
              <w:szCs w:val="14"/>
            </w:rPr>
          </w:pPr>
          <w:hyperlink w:anchor="Turiny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3D09F9" w:rsidRPr="00C76DF3" w:rsidRDefault="003D09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3D09F9" w:rsidRPr="00C76DF3" w:rsidRDefault="00550BA8" w:rsidP="00591643">
          <w:pPr>
            <w:pStyle w:val="ProductList-OfferingBody"/>
            <w:ind w:left="-72" w:right="-74"/>
            <w:jc w:val="center"/>
            <w:rPr>
              <w:color w:val="808080" w:themeColor="background1" w:themeShade="80"/>
              <w:sz w:val="14"/>
              <w:szCs w:val="14"/>
            </w:rPr>
          </w:pPr>
          <w:hyperlink w:anchor="Įvadas"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3D09F9" w:rsidRPr="00C76DF3" w:rsidRDefault="003D09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3D09F9" w:rsidRPr="00C76DF3" w:rsidRDefault="00550BA8" w:rsidP="003812FE">
          <w:pPr>
            <w:pStyle w:val="ProductList-OfferingBody"/>
            <w:ind w:left="-72" w:right="-75"/>
            <w:jc w:val="center"/>
            <w:rPr>
              <w:color w:val="808080" w:themeColor="background1" w:themeShade="80"/>
              <w:sz w:val="14"/>
              <w:szCs w:val="14"/>
            </w:rPr>
          </w:pPr>
          <w:hyperlink w:anchor="Bendrosios sąlygo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8143FB" w14:textId="77777777" w:rsidR="003D09F9" w:rsidRPr="00C76DF3" w:rsidRDefault="003D09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9C5EE" w14:textId="77777777" w:rsidR="003D09F9" w:rsidRPr="00C76DF3" w:rsidRDefault="00550BA8" w:rsidP="00591643">
          <w:pPr>
            <w:pStyle w:val="ProductList-OfferingBody"/>
            <w:ind w:left="-72" w:right="-77"/>
            <w:jc w:val="center"/>
            <w:rPr>
              <w:color w:val="808080" w:themeColor="background1" w:themeShade="80"/>
              <w:sz w:val="14"/>
              <w:szCs w:val="14"/>
            </w:rPr>
          </w:pPr>
          <w:hyperlink w:anchor="Privatumo ir saugos sąlygo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3D09F9" w:rsidRPr="00C76DF3" w:rsidRDefault="00550BA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3D09F9" w:rsidRPr="00C76DF3" w:rsidRDefault="00550BA8" w:rsidP="003812FE">
          <w:pPr>
            <w:pStyle w:val="ProductList-OfferingBody"/>
            <w:ind w:left="-72" w:right="-76"/>
            <w:jc w:val="center"/>
            <w:rPr>
              <w:color w:val="808080" w:themeColor="background1" w:themeShade="80"/>
              <w:sz w:val="14"/>
              <w:szCs w:val="14"/>
            </w:rPr>
          </w:pPr>
          <w:hyperlink w:anchor="1 priedas" w:history="1">
            <w:r w:rsidR="003D09F9">
              <w:rPr>
                <w:rStyle w:val="Hyperlink"/>
                <w:sz w:val="14"/>
                <w:szCs w:val="14"/>
              </w:rPr>
              <w:t>Priedai</w:t>
            </w:r>
          </w:hyperlink>
        </w:p>
      </w:tc>
    </w:tr>
  </w:tbl>
  <w:p w14:paraId="6C19F64C" w14:textId="77777777" w:rsidR="003D09F9" w:rsidRPr="00591643" w:rsidRDefault="003D09F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00372880" w14:textId="77777777" w:rsidTr="00B0375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47D14" w14:textId="77777777" w:rsidR="003D09F9" w:rsidRPr="00BB596D" w:rsidRDefault="00550BA8" w:rsidP="003D2BDE">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F5A61"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B2D94" w14:textId="77777777" w:rsidR="003D09F9" w:rsidRPr="00BB596D" w:rsidRDefault="00550BA8" w:rsidP="003D2BDE">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2067CC"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ADF92" w14:textId="77777777" w:rsidR="003D09F9" w:rsidRPr="00BB596D" w:rsidRDefault="00550BA8" w:rsidP="003D2BDE">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9F8B3B"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D09D5" w14:textId="77777777" w:rsidR="003D09F9" w:rsidRPr="00BB596D" w:rsidRDefault="00550BA8" w:rsidP="003D2BDE">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F3870"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050C5D" w14:textId="77777777" w:rsidR="003D09F9" w:rsidRPr="00350D42" w:rsidRDefault="00550BA8" w:rsidP="003D2BDE">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7FFF0"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5DD9" w14:textId="77777777" w:rsidR="003D09F9" w:rsidRPr="00BB596D" w:rsidRDefault="00550BA8" w:rsidP="003D2BDE">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10A2D318" w14:textId="77777777" w:rsidR="003D09F9" w:rsidRPr="00591643" w:rsidRDefault="003D09F9"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3D09F9" w:rsidRPr="00BB596D" w:rsidRDefault="00550BA8" w:rsidP="003D2BDE">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3D09F9" w:rsidRPr="00BB596D" w:rsidRDefault="00550BA8" w:rsidP="003D2BDE">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3D09F9" w:rsidRPr="00BB596D" w:rsidRDefault="00550BA8" w:rsidP="003D2BDE">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3D09F9" w:rsidRPr="00BB596D" w:rsidRDefault="00550BA8" w:rsidP="003D2BDE">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3D09F9" w:rsidRPr="00350D42" w:rsidRDefault="00550BA8" w:rsidP="003D2BDE">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3D09F9" w:rsidRPr="00BB596D" w:rsidRDefault="003D09F9"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3D09F9" w:rsidRPr="00BB596D" w:rsidRDefault="00550BA8" w:rsidP="003D2BDE">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40D6F751" w14:textId="77777777" w:rsidR="003D09F9" w:rsidRPr="00591643" w:rsidRDefault="003D09F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6A0AA" w14:textId="77777777" w:rsidR="003D09F9" w:rsidRPr="00591643" w:rsidRDefault="003D09F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3D09F9" w:rsidRPr="00BB596D" w:rsidRDefault="00550BA8" w:rsidP="005B3001">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3D09F9" w:rsidRPr="00BB596D" w:rsidRDefault="003D09F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3D09F9" w:rsidRPr="00BB596D" w:rsidRDefault="00550BA8" w:rsidP="005B3001">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3D09F9" w:rsidRPr="00BB596D" w:rsidRDefault="003D09F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3D09F9" w:rsidRPr="00BB596D" w:rsidRDefault="00550BA8" w:rsidP="005B3001">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3D09F9" w:rsidRPr="00BB596D" w:rsidRDefault="003D09F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3D09F9" w:rsidRPr="00BB596D" w:rsidRDefault="00550BA8" w:rsidP="005B3001">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3D09F9" w:rsidRPr="00BB596D" w:rsidRDefault="003D09F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3D09F9" w:rsidRPr="00350D42" w:rsidRDefault="00550BA8" w:rsidP="005B3001">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3D09F9" w:rsidRPr="00BB596D" w:rsidRDefault="003D09F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3D09F9" w:rsidRPr="00BB596D" w:rsidRDefault="00550BA8" w:rsidP="005B3001">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5295F4F4" w14:textId="77777777" w:rsidR="003D09F9" w:rsidRPr="00BB596D" w:rsidRDefault="003D09F9" w:rsidP="00ED3BE9">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50B424C1" w14:textId="77777777" w:rsidTr="00B338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3B059" w14:textId="77777777" w:rsidR="003D09F9" w:rsidRPr="00BB596D" w:rsidRDefault="00550BA8" w:rsidP="00FB5F24">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3A9E" w14:textId="77777777" w:rsidR="003D09F9" w:rsidRPr="00BB596D" w:rsidRDefault="003D09F9"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2BC02" w14:textId="77777777" w:rsidR="003D09F9" w:rsidRPr="00BB596D" w:rsidRDefault="00550BA8" w:rsidP="00FB5F24">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34EE7" w14:textId="77777777" w:rsidR="003D09F9" w:rsidRPr="00BB596D" w:rsidRDefault="003D09F9"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6B3E7" w14:textId="77777777" w:rsidR="003D09F9" w:rsidRPr="00BB596D" w:rsidRDefault="00550BA8" w:rsidP="00FB5F24">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0A9C5" w14:textId="77777777" w:rsidR="003D09F9" w:rsidRPr="00BB596D" w:rsidRDefault="003D09F9"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D9FFE" w14:textId="77777777" w:rsidR="003D09F9" w:rsidRPr="00BB596D" w:rsidRDefault="00550BA8" w:rsidP="00FB5F24">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F9A4E" w14:textId="77777777" w:rsidR="003D09F9" w:rsidRPr="00BB596D" w:rsidRDefault="003D09F9"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1F83AB" w14:textId="77777777" w:rsidR="003D09F9" w:rsidRPr="00350D42" w:rsidRDefault="00550BA8" w:rsidP="00FB5F24">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0B0F16" w14:textId="77777777" w:rsidR="003D09F9" w:rsidRPr="00BB596D" w:rsidRDefault="003D09F9"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EA245" w14:textId="77777777" w:rsidR="003D09F9" w:rsidRPr="00BB596D" w:rsidRDefault="00550BA8" w:rsidP="00FB5F24">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5D60409A" w14:textId="77777777" w:rsidR="003D09F9" w:rsidRPr="00723C44" w:rsidRDefault="003D09F9" w:rsidP="00B338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3D09F9" w:rsidRPr="00C76DF3" w:rsidRDefault="00550BA8" w:rsidP="00591643">
          <w:pPr>
            <w:pStyle w:val="ProductList-OfferingBody"/>
            <w:ind w:left="-77" w:right="-73"/>
            <w:jc w:val="center"/>
            <w:rPr>
              <w:color w:val="808080" w:themeColor="background1" w:themeShade="80"/>
              <w:sz w:val="14"/>
              <w:szCs w:val="14"/>
            </w:rPr>
          </w:pPr>
          <w:hyperlink w:anchor="Turiny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3D09F9" w:rsidRPr="00C76DF3" w:rsidRDefault="003D09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3D09F9" w:rsidRPr="00C76DF3" w:rsidRDefault="00550BA8" w:rsidP="00591643">
          <w:pPr>
            <w:pStyle w:val="ProductList-OfferingBody"/>
            <w:ind w:left="-72" w:right="-74"/>
            <w:jc w:val="center"/>
            <w:rPr>
              <w:color w:val="808080" w:themeColor="background1" w:themeShade="80"/>
              <w:sz w:val="14"/>
              <w:szCs w:val="14"/>
            </w:rPr>
          </w:pPr>
          <w:hyperlink w:anchor="Įvadas"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3D09F9" w:rsidRPr="00C76DF3" w:rsidRDefault="003D09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3D09F9" w:rsidRPr="00C76DF3" w:rsidRDefault="00550BA8" w:rsidP="003812FE">
          <w:pPr>
            <w:pStyle w:val="ProductList-OfferingBody"/>
            <w:ind w:left="-72" w:right="-75"/>
            <w:jc w:val="center"/>
            <w:rPr>
              <w:color w:val="808080" w:themeColor="background1" w:themeShade="80"/>
              <w:sz w:val="14"/>
              <w:szCs w:val="14"/>
            </w:rPr>
          </w:pPr>
          <w:hyperlink w:anchor="Bendrosios sąlygo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3D09F9" w:rsidRPr="00C76DF3" w:rsidRDefault="003D09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3D09F9" w:rsidRPr="00C76DF3" w:rsidRDefault="00550BA8" w:rsidP="00591643">
          <w:pPr>
            <w:pStyle w:val="ProductList-OfferingBody"/>
            <w:ind w:left="-72" w:right="-77"/>
            <w:jc w:val="center"/>
            <w:rPr>
              <w:color w:val="808080" w:themeColor="background1" w:themeShade="80"/>
              <w:sz w:val="14"/>
              <w:szCs w:val="14"/>
            </w:rPr>
          </w:pPr>
          <w:hyperlink w:anchor="Privatumo ir saugos sąlygo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3D09F9" w:rsidRPr="00C76DF3" w:rsidRDefault="00550BA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3D09F9" w:rsidRPr="00C76DF3" w:rsidRDefault="00550BA8" w:rsidP="003812FE">
          <w:pPr>
            <w:pStyle w:val="ProductList-OfferingBody"/>
            <w:ind w:left="-72" w:right="-76"/>
            <w:jc w:val="center"/>
            <w:rPr>
              <w:color w:val="808080" w:themeColor="background1" w:themeShade="80"/>
              <w:sz w:val="14"/>
              <w:szCs w:val="14"/>
            </w:rPr>
          </w:pPr>
          <w:hyperlink w:anchor="1 priedas" w:history="1">
            <w:r w:rsidR="003D09F9">
              <w:rPr>
                <w:rStyle w:val="Hyperlink"/>
                <w:sz w:val="14"/>
                <w:szCs w:val="14"/>
              </w:rPr>
              <w:t>Priedai</w:t>
            </w:r>
          </w:hyperlink>
        </w:p>
      </w:tc>
    </w:tr>
  </w:tbl>
  <w:p w14:paraId="6A266E48" w14:textId="77777777" w:rsidR="003D09F9" w:rsidRPr="00591643" w:rsidRDefault="003D09F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3C484A27" w14:textId="77777777" w:rsidTr="00B338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5FA66" w14:textId="77777777" w:rsidR="003D09F9" w:rsidRPr="00BB596D" w:rsidRDefault="00550BA8" w:rsidP="00962737">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4006E" w14:textId="77777777" w:rsidR="003D09F9" w:rsidRPr="00BB596D" w:rsidRDefault="003D09F9"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172F2" w14:textId="77777777" w:rsidR="003D09F9" w:rsidRPr="00BB596D" w:rsidRDefault="00550BA8" w:rsidP="00962737">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6398D7" w14:textId="77777777" w:rsidR="003D09F9" w:rsidRPr="00BB596D" w:rsidRDefault="003D09F9"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B2B60" w14:textId="77777777" w:rsidR="003D09F9" w:rsidRPr="00BB596D" w:rsidRDefault="00550BA8" w:rsidP="00962737">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EBCF5A" w14:textId="77777777" w:rsidR="003D09F9" w:rsidRPr="00BB596D" w:rsidRDefault="003D09F9"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E997E" w14:textId="77777777" w:rsidR="003D09F9" w:rsidRPr="00BB596D" w:rsidRDefault="00550BA8" w:rsidP="00962737">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D362E4" w14:textId="77777777" w:rsidR="003D09F9" w:rsidRPr="00BB596D" w:rsidRDefault="003D09F9"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5C93A" w14:textId="77777777" w:rsidR="003D09F9" w:rsidRPr="00350D42" w:rsidRDefault="00550BA8" w:rsidP="00962737">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8E68" w14:textId="77777777" w:rsidR="003D09F9" w:rsidRPr="00BB596D" w:rsidRDefault="003D09F9"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531E7" w14:textId="77777777" w:rsidR="003D09F9" w:rsidRPr="00BB596D" w:rsidRDefault="00550BA8" w:rsidP="00962737">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52F6257A" w14:textId="77777777" w:rsidR="003D09F9" w:rsidRPr="00591643" w:rsidRDefault="003D09F9"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3D09F9" w:rsidRPr="00C76DF3" w:rsidRDefault="00550BA8" w:rsidP="00591643">
          <w:pPr>
            <w:pStyle w:val="ProductList-OfferingBody"/>
            <w:ind w:left="-77" w:right="-73"/>
            <w:jc w:val="center"/>
            <w:rPr>
              <w:color w:val="808080" w:themeColor="background1" w:themeShade="80"/>
              <w:sz w:val="14"/>
              <w:szCs w:val="14"/>
            </w:rPr>
          </w:pPr>
          <w:hyperlink w:anchor="Turiny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3D09F9" w:rsidRPr="00C76DF3" w:rsidRDefault="003D09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3D09F9" w:rsidRPr="00C76DF3" w:rsidRDefault="00550BA8" w:rsidP="00591643">
          <w:pPr>
            <w:pStyle w:val="ProductList-OfferingBody"/>
            <w:ind w:left="-72" w:right="-74"/>
            <w:jc w:val="center"/>
            <w:rPr>
              <w:color w:val="808080" w:themeColor="background1" w:themeShade="80"/>
              <w:sz w:val="14"/>
              <w:szCs w:val="14"/>
            </w:rPr>
          </w:pPr>
          <w:hyperlink w:anchor="Įvadas"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3D09F9" w:rsidRPr="00C76DF3" w:rsidRDefault="003D09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3D09F9" w:rsidRPr="00C76DF3" w:rsidRDefault="00550BA8" w:rsidP="003812FE">
          <w:pPr>
            <w:pStyle w:val="ProductList-OfferingBody"/>
            <w:ind w:left="-72" w:right="-75"/>
            <w:jc w:val="center"/>
            <w:rPr>
              <w:color w:val="808080" w:themeColor="background1" w:themeShade="80"/>
              <w:sz w:val="14"/>
              <w:szCs w:val="14"/>
            </w:rPr>
          </w:pPr>
          <w:hyperlink w:anchor="Bendrosios sąlygo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3D09F9" w:rsidRPr="00C76DF3" w:rsidRDefault="003D09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3D09F9" w:rsidRPr="00C76DF3" w:rsidRDefault="00550BA8" w:rsidP="00591643">
          <w:pPr>
            <w:pStyle w:val="ProductList-OfferingBody"/>
            <w:ind w:left="-72" w:right="-77"/>
            <w:jc w:val="center"/>
            <w:rPr>
              <w:color w:val="808080" w:themeColor="background1" w:themeShade="80"/>
              <w:sz w:val="14"/>
              <w:szCs w:val="14"/>
            </w:rPr>
          </w:pPr>
          <w:hyperlink w:anchor="Privatumo ir saugos sąlygo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3D09F9" w:rsidRPr="00C76DF3" w:rsidRDefault="00550BA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3D09F9" w:rsidRPr="00C76DF3" w:rsidRDefault="00550BA8" w:rsidP="003812FE">
          <w:pPr>
            <w:pStyle w:val="ProductList-OfferingBody"/>
            <w:ind w:left="-72" w:right="-76"/>
            <w:jc w:val="center"/>
            <w:rPr>
              <w:color w:val="808080" w:themeColor="background1" w:themeShade="80"/>
              <w:sz w:val="14"/>
              <w:szCs w:val="14"/>
            </w:rPr>
          </w:pPr>
          <w:hyperlink w:anchor="1 priedas" w:history="1">
            <w:r w:rsidR="003D09F9">
              <w:rPr>
                <w:rStyle w:val="Hyperlink"/>
                <w:sz w:val="14"/>
                <w:szCs w:val="14"/>
              </w:rPr>
              <w:t>Priedai</w:t>
            </w:r>
          </w:hyperlink>
        </w:p>
      </w:tc>
    </w:tr>
  </w:tbl>
  <w:p w14:paraId="6ED0EC74" w14:textId="77777777" w:rsidR="003D09F9" w:rsidRPr="00591643" w:rsidRDefault="003D09F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3D09F9" w:rsidRPr="00C76DF3" w:rsidRDefault="00550BA8" w:rsidP="00591643">
          <w:pPr>
            <w:pStyle w:val="ProductList-OfferingBody"/>
            <w:ind w:left="-77" w:right="-73"/>
            <w:jc w:val="center"/>
            <w:rPr>
              <w:color w:val="808080" w:themeColor="background1" w:themeShade="80"/>
              <w:sz w:val="14"/>
              <w:szCs w:val="14"/>
            </w:rPr>
          </w:pPr>
          <w:hyperlink w:anchor="Turiny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3D09F9" w:rsidRPr="00C76DF3" w:rsidRDefault="003D09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3D09F9" w:rsidRPr="00C76DF3" w:rsidRDefault="00550BA8" w:rsidP="00591643">
          <w:pPr>
            <w:pStyle w:val="ProductList-OfferingBody"/>
            <w:ind w:left="-72" w:right="-74"/>
            <w:jc w:val="center"/>
            <w:rPr>
              <w:color w:val="808080" w:themeColor="background1" w:themeShade="80"/>
              <w:sz w:val="14"/>
              <w:szCs w:val="14"/>
            </w:rPr>
          </w:pPr>
          <w:hyperlink w:anchor="Įvadas"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3D09F9" w:rsidRPr="00C76DF3" w:rsidRDefault="003D09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3D09F9" w:rsidRPr="00C76DF3" w:rsidRDefault="00550BA8" w:rsidP="003812FE">
          <w:pPr>
            <w:pStyle w:val="ProductList-OfferingBody"/>
            <w:ind w:left="-72" w:right="-75"/>
            <w:jc w:val="center"/>
            <w:rPr>
              <w:color w:val="808080" w:themeColor="background1" w:themeShade="80"/>
              <w:sz w:val="14"/>
              <w:szCs w:val="14"/>
            </w:rPr>
          </w:pPr>
          <w:hyperlink w:anchor="Bendrosios sąlygo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3D09F9" w:rsidRPr="00C76DF3" w:rsidRDefault="003D09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3D09F9" w:rsidRPr="00C76DF3" w:rsidRDefault="00550BA8" w:rsidP="00591643">
          <w:pPr>
            <w:pStyle w:val="ProductList-OfferingBody"/>
            <w:ind w:left="-72" w:right="-77"/>
            <w:jc w:val="center"/>
            <w:rPr>
              <w:color w:val="808080" w:themeColor="background1" w:themeShade="80"/>
              <w:sz w:val="14"/>
              <w:szCs w:val="14"/>
            </w:rPr>
          </w:pPr>
          <w:hyperlink w:anchor="Privatumo ir saugos sąlygo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3D09F9" w:rsidRPr="00C76DF3" w:rsidRDefault="00550BA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3D09F9" w:rsidRPr="00C76DF3" w:rsidRDefault="00550BA8" w:rsidP="003812FE">
          <w:pPr>
            <w:pStyle w:val="ProductList-OfferingBody"/>
            <w:ind w:left="-72" w:right="-76"/>
            <w:jc w:val="center"/>
            <w:rPr>
              <w:color w:val="808080" w:themeColor="background1" w:themeShade="80"/>
              <w:sz w:val="14"/>
              <w:szCs w:val="14"/>
            </w:rPr>
          </w:pPr>
          <w:hyperlink w:anchor="1 priedas" w:history="1">
            <w:r w:rsidR="003D09F9">
              <w:rPr>
                <w:rStyle w:val="Hyperlink"/>
                <w:sz w:val="14"/>
                <w:szCs w:val="14"/>
              </w:rPr>
              <w:t>Priedai</w:t>
            </w:r>
          </w:hyperlink>
        </w:p>
      </w:tc>
    </w:tr>
  </w:tbl>
  <w:p w14:paraId="0EF92362" w14:textId="77777777" w:rsidR="003D09F9" w:rsidRPr="00591643" w:rsidRDefault="003D09F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3D09F9" w:rsidRPr="00C76DF3" w:rsidRDefault="00550BA8" w:rsidP="005C51AC">
          <w:pPr>
            <w:pStyle w:val="ProductList-OfferingBody"/>
            <w:ind w:left="-77" w:right="-73"/>
            <w:jc w:val="center"/>
            <w:rPr>
              <w:color w:val="808080" w:themeColor="background1" w:themeShade="80"/>
              <w:sz w:val="14"/>
              <w:szCs w:val="14"/>
            </w:rPr>
          </w:pPr>
          <w:hyperlink w:anchor="TableofContent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3D09F9" w:rsidRPr="00C76DF3" w:rsidRDefault="003D09F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3D09F9" w:rsidRPr="00C76DF3" w:rsidRDefault="00550BA8" w:rsidP="005C51AC">
          <w:pPr>
            <w:pStyle w:val="ProductList-OfferingBody"/>
            <w:ind w:left="-72" w:right="-74"/>
            <w:jc w:val="center"/>
            <w:rPr>
              <w:color w:val="808080" w:themeColor="background1" w:themeShade="80"/>
              <w:sz w:val="14"/>
              <w:szCs w:val="14"/>
            </w:rPr>
          </w:pPr>
          <w:hyperlink w:anchor="Introduction"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3D09F9" w:rsidRPr="00C76DF3" w:rsidRDefault="003D09F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3D09F9" w:rsidRPr="00C76DF3" w:rsidRDefault="00550BA8" w:rsidP="005C51AC">
          <w:pPr>
            <w:pStyle w:val="ProductList-OfferingBody"/>
            <w:ind w:left="-72" w:right="-75"/>
            <w:jc w:val="center"/>
            <w:rPr>
              <w:color w:val="808080" w:themeColor="background1" w:themeShade="80"/>
              <w:sz w:val="14"/>
              <w:szCs w:val="14"/>
            </w:rPr>
          </w:pPr>
          <w:hyperlink w:anchor="GeneralTerm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3D09F9" w:rsidRPr="00C76DF3" w:rsidRDefault="003D09F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3D09F9" w:rsidRPr="00C76DF3" w:rsidRDefault="00550BA8" w:rsidP="005C51AC">
          <w:pPr>
            <w:pStyle w:val="ProductList-OfferingBody"/>
            <w:ind w:left="-72" w:right="-77"/>
            <w:jc w:val="center"/>
            <w:rPr>
              <w:color w:val="808080" w:themeColor="background1" w:themeShade="80"/>
              <w:sz w:val="14"/>
              <w:szCs w:val="14"/>
            </w:rPr>
          </w:pPr>
          <w:hyperlink w:anchor="PrivacyandSecurityTerm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3D09F9" w:rsidRPr="00C76DF3" w:rsidRDefault="003D09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3D09F9" w:rsidRPr="00C76DF3" w:rsidRDefault="00550BA8" w:rsidP="005C51AC">
          <w:pPr>
            <w:pStyle w:val="ProductList-OfferingBody"/>
            <w:ind w:left="-72" w:right="-77"/>
            <w:jc w:val="center"/>
            <w:rPr>
              <w:color w:val="808080" w:themeColor="background1" w:themeShade="80"/>
              <w:sz w:val="14"/>
              <w:szCs w:val="14"/>
            </w:rPr>
          </w:pPr>
          <w:hyperlink w:anchor="OnlineServiceSpecificTerm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3D09F9" w:rsidRPr="00C76DF3" w:rsidRDefault="003D09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3D09F9" w:rsidRPr="00C76DF3" w:rsidRDefault="00550BA8" w:rsidP="005C51AC">
          <w:pPr>
            <w:pStyle w:val="ProductList-OfferingBody"/>
            <w:ind w:left="-72" w:right="-76"/>
            <w:jc w:val="center"/>
            <w:rPr>
              <w:color w:val="808080" w:themeColor="background1" w:themeShade="80"/>
              <w:sz w:val="14"/>
              <w:szCs w:val="14"/>
            </w:rPr>
          </w:pPr>
          <w:hyperlink w:anchor="Attachment1" w:history="1">
            <w:r w:rsidR="003D09F9">
              <w:rPr>
                <w:rStyle w:val="Hyperlink"/>
                <w:sz w:val="14"/>
                <w:szCs w:val="14"/>
              </w:rPr>
              <w:t>Priedai</w:t>
            </w:r>
          </w:hyperlink>
        </w:p>
      </w:tc>
    </w:tr>
  </w:tbl>
  <w:p w14:paraId="08AC4476" w14:textId="77777777" w:rsidR="003D09F9" w:rsidRPr="00591643" w:rsidRDefault="003D09F9"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3D09F9" w:rsidRPr="00C76DF3" w:rsidRDefault="00550BA8" w:rsidP="00591643">
          <w:pPr>
            <w:pStyle w:val="ProductList-OfferingBody"/>
            <w:ind w:left="-77" w:right="-73"/>
            <w:jc w:val="center"/>
            <w:rPr>
              <w:color w:val="808080" w:themeColor="background1" w:themeShade="80"/>
              <w:sz w:val="14"/>
              <w:szCs w:val="14"/>
            </w:rPr>
          </w:pPr>
          <w:hyperlink w:anchor="TableofContent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3D09F9" w:rsidRPr="00C76DF3" w:rsidRDefault="003D09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3D09F9" w:rsidRPr="00C76DF3" w:rsidRDefault="00550BA8" w:rsidP="00591643">
          <w:pPr>
            <w:pStyle w:val="ProductList-OfferingBody"/>
            <w:ind w:left="-72" w:right="-74"/>
            <w:jc w:val="center"/>
            <w:rPr>
              <w:color w:val="808080" w:themeColor="background1" w:themeShade="80"/>
              <w:sz w:val="14"/>
              <w:szCs w:val="14"/>
            </w:rPr>
          </w:pPr>
          <w:hyperlink w:anchor="Introduction"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3D09F9" w:rsidRPr="00C76DF3" w:rsidRDefault="003D09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3D09F9" w:rsidRPr="00C76DF3" w:rsidRDefault="00550BA8" w:rsidP="003812FE">
          <w:pPr>
            <w:pStyle w:val="ProductList-OfferingBody"/>
            <w:ind w:left="-72" w:right="-75"/>
            <w:jc w:val="center"/>
            <w:rPr>
              <w:color w:val="808080" w:themeColor="background1" w:themeShade="80"/>
              <w:sz w:val="14"/>
              <w:szCs w:val="14"/>
            </w:rPr>
          </w:pPr>
          <w:hyperlink w:anchor="GeneralTerm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3D09F9" w:rsidRPr="00C76DF3" w:rsidRDefault="003D09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3D09F9" w:rsidRPr="00C76DF3" w:rsidRDefault="00550BA8" w:rsidP="00591643">
          <w:pPr>
            <w:pStyle w:val="ProductList-OfferingBody"/>
            <w:ind w:left="-72" w:right="-77"/>
            <w:jc w:val="center"/>
            <w:rPr>
              <w:color w:val="808080" w:themeColor="background1" w:themeShade="80"/>
              <w:sz w:val="14"/>
              <w:szCs w:val="14"/>
            </w:rPr>
          </w:pPr>
          <w:hyperlink w:anchor="PrivacyandSecurityTerm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3D09F9" w:rsidRPr="00C76DF3" w:rsidRDefault="00550BA8" w:rsidP="003812FE">
          <w:pPr>
            <w:pStyle w:val="ProductList-OfferingBody"/>
            <w:ind w:left="-72" w:right="-77"/>
            <w:jc w:val="center"/>
            <w:rPr>
              <w:color w:val="808080" w:themeColor="background1" w:themeShade="80"/>
              <w:sz w:val="14"/>
              <w:szCs w:val="14"/>
            </w:rPr>
          </w:pPr>
          <w:hyperlink w:anchor="OnlineServiceSpecificTerm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3D09F9" w:rsidRPr="00C76DF3" w:rsidRDefault="00550BA8" w:rsidP="003812FE">
          <w:pPr>
            <w:pStyle w:val="ProductList-OfferingBody"/>
            <w:ind w:left="-72" w:right="-76"/>
            <w:jc w:val="center"/>
            <w:rPr>
              <w:color w:val="808080" w:themeColor="background1" w:themeShade="80"/>
              <w:sz w:val="14"/>
              <w:szCs w:val="14"/>
            </w:rPr>
          </w:pPr>
          <w:hyperlink w:anchor="Attachment1" w:history="1">
            <w:r w:rsidR="003D09F9">
              <w:rPr>
                <w:rStyle w:val="Hyperlink"/>
                <w:sz w:val="14"/>
                <w:szCs w:val="14"/>
              </w:rPr>
              <w:t>Priedai</w:t>
            </w:r>
          </w:hyperlink>
        </w:p>
      </w:tc>
    </w:tr>
  </w:tbl>
  <w:p w14:paraId="65E5898C" w14:textId="77777777" w:rsidR="003D09F9" w:rsidRPr="00591643" w:rsidRDefault="003D09F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3D09F9" w:rsidRPr="00BB596D" w:rsidRDefault="00550BA8" w:rsidP="00A0558F">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3D09F9" w:rsidRPr="00BB596D" w:rsidRDefault="003D09F9"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3D09F9" w:rsidRPr="00BB596D" w:rsidRDefault="00550BA8" w:rsidP="00A0558F">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3D09F9" w:rsidRPr="00BB596D" w:rsidRDefault="003D09F9"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3D09F9" w:rsidRPr="00BB596D" w:rsidRDefault="00550BA8" w:rsidP="00A0558F">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3D09F9" w:rsidRPr="00BB596D" w:rsidRDefault="003D09F9"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3D09F9" w:rsidRPr="00BB596D" w:rsidRDefault="00550BA8" w:rsidP="00A0558F">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3D09F9" w:rsidRPr="00BB596D" w:rsidRDefault="003D09F9"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3D09F9" w:rsidRPr="00350D42" w:rsidRDefault="00550BA8" w:rsidP="00A0558F">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3D09F9" w:rsidRPr="00BB596D" w:rsidRDefault="003D09F9"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3D09F9" w:rsidRPr="00BB596D" w:rsidRDefault="00550BA8" w:rsidP="00A0558F">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4A15D6DD" w14:textId="77777777" w:rsidR="003D09F9" w:rsidRPr="00591643" w:rsidRDefault="003D09F9"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3D09F9" w:rsidRPr="00C76DF3" w:rsidRDefault="00550BA8" w:rsidP="00591643">
          <w:pPr>
            <w:pStyle w:val="ProductList-OfferingBody"/>
            <w:ind w:left="-77" w:right="-73"/>
            <w:jc w:val="center"/>
            <w:rPr>
              <w:color w:val="808080" w:themeColor="background1" w:themeShade="80"/>
              <w:sz w:val="14"/>
              <w:szCs w:val="14"/>
            </w:rPr>
          </w:pPr>
          <w:hyperlink w:anchor="TableofContent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3D09F9" w:rsidRPr="00C76DF3" w:rsidRDefault="003D09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3D09F9" w:rsidRPr="00C76DF3" w:rsidRDefault="00550BA8" w:rsidP="00591643">
          <w:pPr>
            <w:pStyle w:val="ProductList-OfferingBody"/>
            <w:ind w:left="-72" w:right="-74"/>
            <w:jc w:val="center"/>
            <w:rPr>
              <w:color w:val="808080" w:themeColor="background1" w:themeShade="80"/>
              <w:sz w:val="14"/>
              <w:szCs w:val="14"/>
            </w:rPr>
          </w:pPr>
          <w:hyperlink w:anchor="Introduction"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3D09F9" w:rsidRPr="00C76DF3" w:rsidRDefault="003D09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3D09F9" w:rsidRPr="00C76DF3" w:rsidRDefault="00550BA8" w:rsidP="003812FE">
          <w:pPr>
            <w:pStyle w:val="ProductList-OfferingBody"/>
            <w:ind w:left="-72" w:right="-75"/>
            <w:jc w:val="center"/>
            <w:rPr>
              <w:color w:val="808080" w:themeColor="background1" w:themeShade="80"/>
              <w:sz w:val="14"/>
              <w:szCs w:val="14"/>
            </w:rPr>
          </w:pPr>
          <w:hyperlink w:anchor="GeneralTerm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3D09F9" w:rsidRPr="00C76DF3" w:rsidRDefault="003D09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3D09F9" w:rsidRPr="00C76DF3" w:rsidRDefault="00550BA8" w:rsidP="00591643">
          <w:pPr>
            <w:pStyle w:val="ProductList-OfferingBody"/>
            <w:ind w:left="-72" w:right="-77"/>
            <w:jc w:val="center"/>
            <w:rPr>
              <w:color w:val="808080" w:themeColor="background1" w:themeShade="80"/>
              <w:sz w:val="14"/>
              <w:szCs w:val="14"/>
            </w:rPr>
          </w:pPr>
          <w:hyperlink w:anchor="PrivacyandSecurityTerm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3D09F9" w:rsidRPr="00C76DF3" w:rsidRDefault="00550BA8" w:rsidP="003812FE">
          <w:pPr>
            <w:pStyle w:val="ProductList-OfferingBody"/>
            <w:ind w:left="-72" w:right="-77"/>
            <w:jc w:val="center"/>
            <w:rPr>
              <w:color w:val="808080" w:themeColor="background1" w:themeShade="80"/>
              <w:sz w:val="14"/>
              <w:szCs w:val="14"/>
            </w:rPr>
          </w:pPr>
          <w:hyperlink w:anchor="OnlineServiceSpecificTerms" w:history="1">
            <w:r w:rsidR="003D09F9">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3D09F9" w:rsidRPr="00C76DF3" w:rsidRDefault="00550BA8" w:rsidP="003812FE">
          <w:pPr>
            <w:pStyle w:val="ProductList-OfferingBody"/>
            <w:ind w:left="-72" w:right="-76"/>
            <w:jc w:val="center"/>
            <w:rPr>
              <w:color w:val="808080" w:themeColor="background1" w:themeShade="80"/>
              <w:sz w:val="14"/>
              <w:szCs w:val="14"/>
            </w:rPr>
          </w:pPr>
          <w:hyperlink w:anchor="Attachment1" w:history="1">
            <w:r w:rsidR="003D09F9">
              <w:rPr>
                <w:rStyle w:val="Hyperlink"/>
                <w:sz w:val="14"/>
                <w:szCs w:val="14"/>
              </w:rPr>
              <w:t>Priedai</w:t>
            </w:r>
          </w:hyperlink>
        </w:p>
      </w:tc>
    </w:tr>
  </w:tbl>
  <w:p w14:paraId="31A3126B" w14:textId="77777777" w:rsidR="003D09F9" w:rsidRPr="00591643" w:rsidRDefault="003D09F9">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09F9"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3D09F9" w:rsidRPr="00C76DF3" w:rsidRDefault="00550BA8" w:rsidP="00591643">
          <w:pPr>
            <w:pStyle w:val="ProductList-OfferingBody"/>
            <w:ind w:left="-77" w:right="-73"/>
            <w:jc w:val="center"/>
            <w:rPr>
              <w:color w:val="808080" w:themeColor="background1" w:themeShade="80"/>
              <w:sz w:val="14"/>
              <w:szCs w:val="14"/>
            </w:rPr>
          </w:pPr>
          <w:hyperlink w:anchor="TableofContents" w:history="1">
            <w:r w:rsidR="003D09F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3D09F9" w:rsidRPr="00C76DF3" w:rsidRDefault="003D09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3D09F9" w:rsidRPr="00C76DF3" w:rsidRDefault="00550BA8" w:rsidP="00591643">
          <w:pPr>
            <w:pStyle w:val="ProductList-OfferingBody"/>
            <w:ind w:left="-72" w:right="-74"/>
            <w:jc w:val="center"/>
            <w:rPr>
              <w:color w:val="808080" w:themeColor="background1" w:themeShade="80"/>
              <w:sz w:val="14"/>
              <w:szCs w:val="14"/>
            </w:rPr>
          </w:pPr>
          <w:hyperlink w:anchor="Introduction" w:history="1">
            <w:r w:rsidR="003D09F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3D09F9" w:rsidRPr="00C76DF3" w:rsidRDefault="003D09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3D09F9" w:rsidRPr="00C76DF3" w:rsidRDefault="00550BA8" w:rsidP="003812FE">
          <w:pPr>
            <w:pStyle w:val="ProductList-OfferingBody"/>
            <w:ind w:left="-72" w:right="-75"/>
            <w:jc w:val="center"/>
            <w:rPr>
              <w:color w:val="808080" w:themeColor="background1" w:themeShade="80"/>
              <w:sz w:val="14"/>
              <w:szCs w:val="14"/>
            </w:rPr>
          </w:pPr>
          <w:hyperlink w:anchor="GeneralTerms" w:history="1">
            <w:r w:rsidR="003D09F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3D09F9" w:rsidRPr="00C76DF3" w:rsidRDefault="003D09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3D09F9" w:rsidRPr="00C76DF3" w:rsidRDefault="00550BA8" w:rsidP="00591643">
          <w:pPr>
            <w:pStyle w:val="ProductList-OfferingBody"/>
            <w:ind w:left="-72" w:right="-77"/>
            <w:jc w:val="center"/>
            <w:rPr>
              <w:color w:val="808080" w:themeColor="background1" w:themeShade="80"/>
              <w:sz w:val="14"/>
              <w:szCs w:val="14"/>
            </w:rPr>
          </w:pPr>
          <w:hyperlink w:anchor="PrivacyandSecurityTerms" w:history="1">
            <w:r w:rsidR="003D09F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3D09F9" w:rsidRPr="00C76DF3" w:rsidRDefault="00550BA8" w:rsidP="003812FE">
          <w:pPr>
            <w:pStyle w:val="ProductList-OfferingBody"/>
            <w:ind w:left="-72" w:right="-77"/>
            <w:jc w:val="center"/>
            <w:rPr>
              <w:color w:val="808080" w:themeColor="background1" w:themeShade="80"/>
              <w:sz w:val="14"/>
              <w:szCs w:val="14"/>
            </w:rPr>
          </w:pPr>
          <w:hyperlink w:anchor="OnlineServiceSpecificTerms" w:history="1">
            <w:r w:rsidR="003D09F9">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3D09F9" w:rsidRPr="00C76DF3" w:rsidRDefault="003D09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3D09F9" w:rsidRPr="00C76DF3" w:rsidRDefault="00550BA8" w:rsidP="003812FE">
          <w:pPr>
            <w:pStyle w:val="ProductList-OfferingBody"/>
            <w:ind w:left="-72" w:right="-76"/>
            <w:jc w:val="center"/>
            <w:rPr>
              <w:color w:val="808080" w:themeColor="background1" w:themeShade="80"/>
              <w:sz w:val="14"/>
              <w:szCs w:val="14"/>
            </w:rPr>
          </w:pPr>
          <w:hyperlink w:anchor="Attachment1" w:history="1">
            <w:r w:rsidR="003D09F9">
              <w:rPr>
                <w:rStyle w:val="Hyperlink"/>
                <w:sz w:val="14"/>
                <w:szCs w:val="14"/>
              </w:rPr>
              <w:t>Priedai</w:t>
            </w:r>
          </w:hyperlink>
        </w:p>
      </w:tc>
    </w:tr>
  </w:tbl>
  <w:p w14:paraId="1DFF8355" w14:textId="77777777" w:rsidR="003D09F9" w:rsidRPr="00591643" w:rsidRDefault="003D09F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3D09F9" w:rsidRPr="00BB596D" w:rsidRDefault="00550BA8" w:rsidP="007B523B">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3D09F9" w:rsidRPr="00BB596D" w:rsidRDefault="00550BA8" w:rsidP="007B523B">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3D09F9" w:rsidRPr="00BB596D" w:rsidRDefault="00550BA8" w:rsidP="007B523B">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3D09F9" w:rsidRPr="00BB596D" w:rsidRDefault="00550BA8" w:rsidP="007B523B">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3D09F9" w:rsidRPr="00350D42" w:rsidRDefault="00550BA8" w:rsidP="007B523B">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3D09F9" w:rsidRPr="00BB596D" w:rsidRDefault="00550BA8" w:rsidP="007B523B">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2B364077" w14:textId="77777777" w:rsidR="003D09F9" w:rsidRPr="00BB596D" w:rsidRDefault="003D09F9" w:rsidP="005C46D2">
    <w:pPr>
      <w:pStyle w:val="Footer"/>
      <w:rPr>
        <w:sz w:val="14"/>
        <w:szCs w:val="14"/>
        <w:lang w:val="en-US" w:eastAsia="en-US" w:bidi="ar-S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09F9"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3D09F9" w:rsidRPr="00BB596D" w:rsidRDefault="00550BA8" w:rsidP="007B523B">
          <w:pPr>
            <w:pStyle w:val="ProductList-OfferingBody"/>
            <w:ind w:left="-77" w:right="-73"/>
            <w:jc w:val="center"/>
            <w:rPr>
              <w:rStyle w:val="Hyperlink"/>
              <w:sz w:val="14"/>
              <w:szCs w:val="14"/>
              <w:lang w:val="en-US" w:eastAsia="en-US" w:bidi="ar-SA"/>
            </w:rPr>
          </w:pPr>
          <w:hyperlink w:anchor="TableofContents" w:history="1">
            <w:r w:rsidR="003D09F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3D09F9" w:rsidRPr="00BB596D" w:rsidRDefault="00550BA8" w:rsidP="007B523B">
          <w:pPr>
            <w:pStyle w:val="ProductList-OfferingBody"/>
            <w:ind w:left="-77" w:right="-73"/>
            <w:jc w:val="center"/>
            <w:rPr>
              <w:rStyle w:val="Hyperlink"/>
              <w:sz w:val="14"/>
              <w:szCs w:val="14"/>
              <w:lang w:val="en-US" w:eastAsia="en-US" w:bidi="ar-SA"/>
            </w:rPr>
          </w:pPr>
          <w:hyperlink w:anchor="Introduction" w:history="1">
            <w:r w:rsidR="003D09F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3D09F9" w:rsidRPr="00BB596D" w:rsidRDefault="00550BA8" w:rsidP="007B523B">
          <w:pPr>
            <w:pStyle w:val="ProductList-OfferingBody"/>
            <w:ind w:left="-77" w:right="-73"/>
            <w:jc w:val="center"/>
            <w:rPr>
              <w:rStyle w:val="Hyperlink"/>
              <w:sz w:val="14"/>
              <w:szCs w:val="14"/>
              <w:lang w:val="en-US" w:eastAsia="en-US" w:bidi="ar-SA"/>
            </w:rPr>
          </w:pPr>
          <w:hyperlink w:anchor="GeneralTerms" w:history="1">
            <w:r w:rsidR="003D09F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3D09F9" w:rsidRPr="00BB596D" w:rsidRDefault="00550BA8" w:rsidP="007B523B">
          <w:pPr>
            <w:pStyle w:val="ProductList-OfferingBody"/>
            <w:ind w:left="-77" w:right="-73"/>
            <w:jc w:val="center"/>
            <w:rPr>
              <w:rStyle w:val="Hyperlink"/>
              <w:sz w:val="14"/>
              <w:szCs w:val="14"/>
              <w:lang w:val="en-US" w:eastAsia="en-US" w:bidi="ar-SA"/>
            </w:rPr>
          </w:pPr>
          <w:hyperlink w:anchor="PrivacyandSecurityTerms" w:history="1">
            <w:r w:rsidR="003D09F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3D09F9" w:rsidRPr="00350D42" w:rsidRDefault="00550BA8" w:rsidP="007B523B">
          <w:pPr>
            <w:pStyle w:val="ProductList-OfferingBody"/>
            <w:ind w:left="-77" w:right="-73"/>
            <w:jc w:val="center"/>
            <w:rPr>
              <w:rStyle w:val="Hyperlink"/>
              <w:sz w:val="14"/>
              <w:szCs w:val="14"/>
              <w:lang w:val="es-ES" w:eastAsia="en-US" w:bidi="ar-SA"/>
            </w:rPr>
          </w:pPr>
          <w:hyperlink w:anchor="OnlineServiceSpecificTerms" w:history="1">
            <w:r w:rsidR="003D09F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3D09F9" w:rsidRPr="00BB596D" w:rsidRDefault="003D09F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3D09F9" w:rsidRPr="00BB596D" w:rsidRDefault="00550BA8" w:rsidP="007B523B">
          <w:pPr>
            <w:pStyle w:val="ProductList-OfferingBody"/>
            <w:ind w:left="-77" w:right="-73"/>
            <w:jc w:val="center"/>
            <w:rPr>
              <w:rStyle w:val="Hyperlink"/>
              <w:sz w:val="14"/>
              <w:szCs w:val="14"/>
              <w:lang w:val="en-US" w:eastAsia="en-US" w:bidi="ar-SA"/>
            </w:rPr>
          </w:pPr>
          <w:hyperlink w:anchor="Attachment1" w:history="1">
            <w:r w:rsidR="003D09F9">
              <w:rPr>
                <w:rStyle w:val="Hyperlink"/>
                <w:sz w:val="14"/>
                <w:szCs w:val="14"/>
                <w:lang w:val="en-US" w:eastAsia="en-US" w:bidi="ar-SA"/>
              </w:rPr>
              <w:t>Priedas</w:t>
            </w:r>
          </w:hyperlink>
        </w:p>
      </w:tc>
    </w:tr>
  </w:tbl>
  <w:p w14:paraId="232A3A59" w14:textId="77777777" w:rsidR="003D09F9" w:rsidRPr="00BB596D" w:rsidRDefault="003D09F9"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9F0177" w14:textId="77777777" w:rsidR="00550BA8" w:rsidRDefault="00550BA8" w:rsidP="009A573F">
      <w:pPr>
        <w:spacing w:after="0" w:line="240" w:lineRule="auto"/>
      </w:pPr>
      <w:r>
        <w:separator/>
      </w:r>
    </w:p>
  </w:footnote>
  <w:footnote w:type="continuationSeparator" w:id="0">
    <w:p w14:paraId="60088616" w14:textId="77777777" w:rsidR="00550BA8" w:rsidRDefault="00550BA8" w:rsidP="009A573F">
      <w:pPr>
        <w:spacing w:after="0" w:line="240" w:lineRule="auto"/>
      </w:pPr>
      <w:r>
        <w:continuationSeparator/>
      </w:r>
    </w:p>
  </w:footnote>
  <w:footnote w:type="continuationNotice" w:id="1">
    <w:p w14:paraId="02D0D0EA" w14:textId="77777777" w:rsidR="00550BA8" w:rsidRDefault="00550BA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D09F9" w:rsidRPr="004D27A6" w:rsidRDefault="003D09F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50971533"/>
      <w:docPartObj>
        <w:docPartGallery w:val="Page Numbers (Top of Page)"/>
        <w:docPartUnique/>
      </w:docPartObj>
    </w:sdtPr>
    <w:sdtEndPr>
      <w:rPr>
        <w:noProof/>
        <w:sz w:val="16"/>
        <w:szCs w:val="16"/>
      </w:rPr>
    </w:sdtEndPr>
    <w:sdtContent>
      <w:p w14:paraId="0F8141CF" w14:textId="27C933CC" w:rsidR="003D09F9" w:rsidRPr="003F4F4B" w:rsidRDefault="00550BA8"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3D09F9" w:rsidRPr="003F4F4B">
              <w:rPr>
                <w:sz w:val="16"/>
              </w:rPr>
              <w:t>„Microsoft“ bendrojo licencijavimo internete teikiamų paslaugų sąlygos (</w:t>
            </w:r>
            <w:r w:rsidR="003D09F9">
              <w:rPr>
                <w:sz w:val="16"/>
                <w:szCs w:val="16"/>
              </w:rPr>
              <w:t xml:space="preserve">lietuvių, 2019 m. </w:t>
            </w:r>
            <w:bookmarkStart w:id="3" w:name="_Hlk20331999"/>
            <w:r w:rsidR="003D09F9">
              <w:rPr>
                <w:sz w:val="16"/>
                <w:szCs w:val="16"/>
              </w:rPr>
              <w:t>spalis</w:t>
            </w:r>
            <w:bookmarkEnd w:id="3"/>
            <w:r w:rsidR="003D09F9">
              <w:rPr>
                <w:sz w:val="16"/>
                <w:szCs w:val="16"/>
              </w:rPr>
              <w:t xml:space="preserve"> mėn</w:t>
            </w:r>
            <w:r w:rsidR="003D09F9" w:rsidRPr="003F4F4B">
              <w:rPr>
                <w:sz w:val="16"/>
              </w:rPr>
              <w:t>.)</w:t>
            </w:r>
          </w:sdtContent>
        </w:sdt>
        <w:r w:rsidR="003D09F9" w:rsidRPr="003F4F4B">
          <w:rPr>
            <w:sz w:val="16"/>
            <w:szCs w:val="16"/>
          </w:rPr>
          <w:tab/>
        </w:r>
        <w:r w:rsidR="003D09F9" w:rsidRPr="003F4F4B">
          <w:rPr>
            <w:sz w:val="16"/>
            <w:szCs w:val="16"/>
          </w:rPr>
          <w:fldChar w:fldCharType="begin"/>
        </w:r>
        <w:r w:rsidR="003D09F9" w:rsidRPr="003F4F4B">
          <w:rPr>
            <w:sz w:val="16"/>
            <w:szCs w:val="16"/>
          </w:rPr>
          <w:instrText xml:space="preserve"> PAGE   \* MERGEFORMAT </w:instrText>
        </w:r>
        <w:r w:rsidR="003D09F9" w:rsidRPr="003F4F4B">
          <w:rPr>
            <w:sz w:val="16"/>
            <w:szCs w:val="16"/>
          </w:rPr>
          <w:fldChar w:fldCharType="separate"/>
        </w:r>
        <w:r w:rsidR="003D09F9">
          <w:rPr>
            <w:sz w:val="16"/>
            <w:szCs w:val="16"/>
          </w:rPr>
          <w:t>2</w:t>
        </w:r>
        <w:r w:rsidR="003D09F9"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ECA597B" w:rsidR="003D09F9" w:rsidRPr="003F4F4B" w:rsidRDefault="00550BA8"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3D09F9" w:rsidRPr="003F4F4B">
              <w:rPr>
                <w:sz w:val="16"/>
              </w:rPr>
              <w:t>„Microsoft“ bendrojo licencijavimo internete teikiamų paslaugų sąlygos (</w:t>
            </w:r>
            <w:r w:rsidR="003D09F9">
              <w:rPr>
                <w:sz w:val="16"/>
                <w:szCs w:val="16"/>
              </w:rPr>
              <w:t>lietuvių, 2019 m. spalis mėn</w:t>
            </w:r>
            <w:r w:rsidR="003D09F9" w:rsidRPr="003F4F4B">
              <w:rPr>
                <w:sz w:val="16"/>
              </w:rPr>
              <w:t>.)</w:t>
            </w:r>
          </w:sdtContent>
        </w:sdt>
        <w:r w:rsidR="003D09F9" w:rsidRPr="003F4F4B">
          <w:rPr>
            <w:sz w:val="16"/>
            <w:szCs w:val="16"/>
          </w:rPr>
          <w:tab/>
        </w:r>
        <w:r w:rsidR="003D09F9" w:rsidRPr="003F4F4B">
          <w:rPr>
            <w:sz w:val="16"/>
            <w:szCs w:val="16"/>
          </w:rPr>
          <w:fldChar w:fldCharType="begin"/>
        </w:r>
        <w:r w:rsidR="003D09F9" w:rsidRPr="003F4F4B">
          <w:rPr>
            <w:sz w:val="16"/>
            <w:szCs w:val="16"/>
          </w:rPr>
          <w:instrText xml:space="preserve"> PAGE   \* MERGEFORMAT </w:instrText>
        </w:r>
        <w:r w:rsidR="003D09F9" w:rsidRPr="003F4F4B">
          <w:rPr>
            <w:sz w:val="16"/>
            <w:szCs w:val="16"/>
          </w:rPr>
          <w:fldChar w:fldCharType="separate"/>
        </w:r>
        <w:r w:rsidR="003D09F9" w:rsidRPr="003F4F4B">
          <w:rPr>
            <w:noProof/>
            <w:sz w:val="16"/>
            <w:szCs w:val="16"/>
          </w:rPr>
          <w:t>11</w:t>
        </w:r>
        <w:r w:rsidR="003D09F9"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3"/>
  </w:num>
  <w:num w:numId="7">
    <w:abstractNumId w:val="11"/>
  </w:num>
  <w:num w:numId="8">
    <w:abstractNumId w:val="8"/>
  </w:num>
  <w:num w:numId="9">
    <w:abstractNumId w:val="3"/>
  </w:num>
  <w:num w:numId="10">
    <w:abstractNumId w:val="14"/>
  </w:num>
  <w:num w:numId="11">
    <w:abstractNumId w:val="5"/>
  </w:num>
  <w:num w:numId="12">
    <w:abstractNumId w:val="1"/>
  </w:num>
  <w:num w:numId="13">
    <w:abstractNumId w:val="15"/>
  </w:num>
  <w:num w:numId="14">
    <w:abstractNumId w:val="9"/>
  </w:num>
  <w:num w:numId="15">
    <w:abstractNumId w:val="0"/>
  </w:num>
  <w:num w:numId="16">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ab6lF9lWaFYzdoh33bpQIvKcJgCN04ochZcELleZSGmRFjPJeqeNUB/487YnGJsOLXP8oG77yn5Blu66emO8ww==" w:salt="XvovSRDyruUya8SGHlZjF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3DFD"/>
    <w:rsid w:val="002949FD"/>
    <w:rsid w:val="002967A3"/>
    <w:rsid w:val="002967C1"/>
    <w:rsid w:val="00297098"/>
    <w:rsid w:val="0029712D"/>
    <w:rsid w:val="002A23FB"/>
    <w:rsid w:val="002A35C6"/>
    <w:rsid w:val="002A3B84"/>
    <w:rsid w:val="002A463A"/>
    <w:rsid w:val="002A6167"/>
    <w:rsid w:val="002B123C"/>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C9C"/>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0BA8"/>
    <w:rsid w:val="005513D3"/>
    <w:rsid w:val="00551C27"/>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37EE7"/>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30D3"/>
    <w:rsid w:val="00A43EDA"/>
    <w:rsid w:val="00A448CD"/>
    <w:rsid w:val="00A44A41"/>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37C"/>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Microsoft" TargetMode="External"/><Relationship Id="rId26" Type="http://schemas.openxmlformats.org/officeDocument/2006/relationships/footer" Target="footer6.xml"/><Relationship Id="rId39" Type="http://schemas.openxmlformats.org/officeDocument/2006/relationships/hyperlink" Target="http://azure.microsoft.com/en-us/support/legal/store-terms" TargetMode="External"/><Relationship Id="rId21" Type="http://schemas.openxmlformats.org/officeDocument/2006/relationships/hyperlink" Target="http://go.microsoft.com/?linkid=9839206" TargetMode="External"/><Relationship Id="rId34" Type="http://schemas.openxmlformats.org/officeDocument/2006/relationships/hyperlink" Target="http://go.microsoft.com/?linkid=9846224" TargetMode="External"/><Relationship Id="rId42" Type="http://schemas.openxmlformats.org/officeDocument/2006/relationships/hyperlink" Target="https://www.tomtom.com/en_GB/thirdpartyproductterms/" TargetMode="External"/><Relationship Id="rId47" Type="http://schemas.openxmlformats.org/officeDocument/2006/relationships/hyperlink" Target="https://aka.ms/actestprivacypolicy"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63" Type="http://schemas.openxmlformats.org/officeDocument/2006/relationships/hyperlink" Target="https://aka.ms/bingmapsplatformapistou" TargetMode="External"/><Relationship Id="rId68" Type="http://schemas.openxmlformats.org/officeDocument/2006/relationships/footer" Target="footer18.xml"/><Relationship Id="rId76" Type="http://schemas.openxmlformats.org/officeDocument/2006/relationships/hyperlink" Target="https://go.microsoft.com/fwlink/?linkid=868812" TargetMode="External"/><Relationship Id="rId84" Type="http://schemas.openxmlformats.org/officeDocument/2006/relationships/hyperlink" Target="http://www.microsoft.com/itacademy" TargetMode="External"/><Relationship Id="rId89"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footer" Target="footer27.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footer" Target="footer8.xml"/><Relationship Id="rId11" Type="http://schemas.openxmlformats.org/officeDocument/2006/relationships/header" Target="header2.xml"/><Relationship Id="rId24" Type="http://schemas.openxmlformats.org/officeDocument/2006/relationships/hyperlink" Target="http://go.microsoft.com/?linkid=9839207" TargetMode="External"/><Relationship Id="rId32" Type="http://schemas.openxmlformats.org/officeDocument/2006/relationships/hyperlink" Target="http://aka.ms/CJISCustomerAgreement" TargetMode="External"/><Relationship Id="rId37" Type="http://schemas.openxmlformats.org/officeDocument/2006/relationships/hyperlink" Target="http://azure.microsoft.com/services/" TargetMode="External"/><Relationship Id="rId40" Type="http://schemas.openxmlformats.org/officeDocument/2006/relationships/hyperlink" Target="http://azure.microsoft.com/en-us/support/legal/microsoft-azure-store-terms/" TargetMode="External"/><Relationship Id="rId45" Type="http://schemas.openxmlformats.org/officeDocument/2006/relationships/hyperlink" Target="https://go.microsoft.com/fwlink/?LinkId=521839"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66" Type="http://schemas.openxmlformats.org/officeDocument/2006/relationships/footer" Target="footer16.xml"/><Relationship Id="rId74" Type="http://schemas.openxmlformats.org/officeDocument/2006/relationships/footer" Target="footer21.xml"/><Relationship Id="rId79" Type="http://schemas.openxmlformats.org/officeDocument/2006/relationships/hyperlink" Target="https://aka.ms/github_terms" TargetMode="External"/><Relationship Id="rId87" Type="http://schemas.openxmlformats.org/officeDocument/2006/relationships/hyperlink" Target="http://go.microsoft.com/?linkid=9710837" TargetMode="External"/><Relationship Id="rId5" Type="http://schemas.openxmlformats.org/officeDocument/2006/relationships/webSettings" Target="webSettings.xml"/><Relationship Id="rId61" Type="http://schemas.openxmlformats.org/officeDocument/2006/relationships/footer" Target="footer15.xml"/><Relationship Id="rId82" Type="http://schemas.openxmlformats.org/officeDocument/2006/relationships/footer" Target="footer24.xml"/><Relationship Id="rId90" Type="http://schemas.openxmlformats.org/officeDocument/2006/relationships/hyperlink" Target="http://www.mpegla.com" TargetMode="External"/><Relationship Id="rId95" Type="http://schemas.openxmlformats.org/officeDocument/2006/relationships/theme" Target="theme/theme1.xml"/><Relationship Id="rId19" Type="http://schemas.openxmlformats.org/officeDocument/2006/relationships/hyperlink" Target="Office"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7.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56" Type="http://schemas.openxmlformats.org/officeDocument/2006/relationships/hyperlink" Target="http://go.microsoft.com/fwlink/?LinkId=690247" TargetMode="External"/><Relationship Id="rId64" Type="http://schemas.openxmlformats.org/officeDocument/2006/relationships/hyperlink" Target="https://aka.ms/bingmapsplatformsdks/" TargetMode="External"/><Relationship Id="rId69" Type="http://schemas.openxmlformats.org/officeDocument/2006/relationships/footer" Target="footer19.xml"/><Relationship Id="rId77" Type="http://schemas.openxmlformats.org/officeDocument/2006/relationships/hyperlink" Target="https://aka.ms/github_terms"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go.microsoft.com/fwlink/?LinkId=521839" TargetMode="External"/><Relationship Id="rId80" Type="http://schemas.openxmlformats.org/officeDocument/2006/relationships/hyperlink" Target="https://haadminstoragedev.blob.core.windows.net/docs/HBS%20Preview%20Disclaimer%20and%20Acknowledgment%20(181113).pdf" TargetMode="External"/><Relationship Id="rId85" Type="http://schemas.openxmlformats.org/officeDocument/2006/relationships/hyperlink" Target="https://go.microsoft.com/fwlink/?LinkId=521839" TargetMode="External"/><Relationship Id="rId93"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hyperlink" Target="http://go.microsoft.com/?linkid=9839207" TargetMode="External"/><Relationship Id="rId33" Type="http://schemas.openxmlformats.org/officeDocument/2006/relationships/hyperlink" Target="http://aka.ms/BAA" TargetMode="External"/><Relationship Id="rId38" Type="http://schemas.openxmlformats.org/officeDocument/2006/relationships/hyperlink" Target="http://azure.microsoft.com/en-us/regions" TargetMode="External"/><Relationship Id="rId46" Type="http://schemas.openxmlformats.org/officeDocument/2006/relationships/hyperlink" Target="https://go.microsoft.com/fwlink/?LinkId=521839" TargetMode="External"/><Relationship Id="rId59" Type="http://schemas.openxmlformats.org/officeDocument/2006/relationships/hyperlink" Target="http://www.office.com/sca" TargetMode="External"/><Relationship Id="rId67" Type="http://schemas.openxmlformats.org/officeDocument/2006/relationships/footer" Target="footer17.xml"/><Relationship Id="rId20" Type="http://schemas.openxmlformats.org/officeDocument/2006/relationships/footer" Target="footer5.xml"/><Relationship Id="rId41" Type="http://schemas.openxmlformats.org/officeDocument/2006/relationships/hyperlink" Target="https://go.microsoft.com/fwlink/?linkid=874330" TargetMode="External"/><Relationship Id="rId54" Type="http://schemas.openxmlformats.org/officeDocument/2006/relationships/footer" Target="footer12.xml"/><Relationship Id="rId62" Type="http://schemas.openxmlformats.org/officeDocument/2006/relationships/hyperlink" Target="http://www.office.com/sca" TargetMode="External"/><Relationship Id="rId70" Type="http://schemas.openxmlformats.org/officeDocument/2006/relationships/hyperlink" Target="https://aka.ms/bingmapsplatformapistou" TargetMode="External"/><Relationship Id="rId75" Type="http://schemas.openxmlformats.org/officeDocument/2006/relationships/footer" Target="footer22.xml"/><Relationship Id="rId83" Type="http://schemas.openxmlformats.org/officeDocument/2006/relationships/hyperlink" Target="http://go.microsoft.com/?linkid=9839206" TargetMode="External"/><Relationship Id="rId88" Type="http://schemas.openxmlformats.org/officeDocument/2006/relationships/hyperlink" Target="http://go.microsoft.com/fwlink/?LinkID=248686" TargetMode="External"/><Relationship Id="rId91"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s://aka.ms/r1j7jq" TargetMode="External"/><Relationship Id="rId49" Type="http://schemas.openxmlformats.org/officeDocument/2006/relationships/footer" Target="footer11.xml"/><Relationship Id="rId57" Type="http://schemas.openxmlformats.org/officeDocument/2006/relationships/footer" Target="footer14.xml"/><Relationship Id="rId10" Type="http://schemas.openxmlformats.org/officeDocument/2006/relationships/footer" Target="footer2.xml"/><Relationship Id="rId31" Type="http://schemas.openxmlformats.org/officeDocument/2006/relationships/hyperlink" Target="https://servicetrust.microsoft.com/" TargetMode="External"/><Relationship Id="rId44" Type="http://schemas.openxmlformats.org/officeDocument/2006/relationships/hyperlink" Target="https://aka.ms/r1j7jq" TargetMode="External"/><Relationship Id="rId52" Type="http://schemas.openxmlformats.org/officeDocument/2006/relationships/hyperlink" Target="https://business.linkedin.com/c/15/10/eu-scc" TargetMode="External"/><Relationship Id="rId60" Type="http://schemas.openxmlformats.org/officeDocument/2006/relationships/hyperlink" Target="http://go.microsoft.com/?linkid=9839206" TargetMode="External"/><Relationship Id="rId65" Type="http://schemas.openxmlformats.org/officeDocument/2006/relationships/hyperlink" Target="https://go.microsoft.com/fwlink/?LinkId=521839" TargetMode="External"/><Relationship Id="rId73" Type="http://schemas.openxmlformats.org/officeDocument/2006/relationships/footer" Target="footer20.xml"/><Relationship Id="rId78" Type="http://schemas.openxmlformats.org/officeDocument/2006/relationships/hyperlink" Target="https://help.github.com/articles/github-privacy-statement/" TargetMode="External"/><Relationship Id="rId81" Type="http://schemas.openxmlformats.org/officeDocument/2006/relationships/footer" Target="footer23.xml"/><Relationship Id="rId86" Type="http://schemas.openxmlformats.org/officeDocument/2006/relationships/footer" Target="footer25.xm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4E038A-169C-4EE3-BDCF-5AFD651F28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30822</Words>
  <Characters>175687</Characters>
  <Application>Microsoft Office Word</Application>
  <DocSecurity>8</DocSecurity>
  <Lines>1464</Lines>
  <Paragraphs>412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206097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2019-09-30T20:11:00Z</dcterms:created>
  <dcterms:modified xsi:type="dcterms:W3CDTF">2019-09-30T20:11:00Z</dcterms:modified>
</cp:coreProperties>
</file>