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33E97DF3"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011DD7" w:rsidRPr="00B85EBE">
        <w:rPr>
          <w:rFonts w:asciiTheme="majorHAnsi" w:hAnsiTheme="majorHAnsi"/>
          <w:color w:val="FFFFFF" w:themeColor="background1"/>
          <w:sz w:val="72"/>
          <w:szCs w:val="72"/>
        </w:rPr>
        <w:t xml:space="preserve">rugsėjo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794E7CDF" w14:textId="14530971" w:rsidR="00011DD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30876" w:history="1">
        <w:r w:rsidR="00011DD7" w:rsidRPr="00D07B06">
          <w:rPr>
            <w:rStyle w:val="Hyperlink"/>
            <w:noProof/>
          </w:rPr>
          <w:t>Įvadas</w:t>
        </w:r>
        <w:r w:rsidR="00011DD7">
          <w:rPr>
            <w:noProof/>
            <w:webHidden/>
          </w:rPr>
          <w:tab/>
        </w:r>
        <w:r w:rsidR="00011DD7">
          <w:rPr>
            <w:noProof/>
            <w:webHidden/>
          </w:rPr>
          <w:fldChar w:fldCharType="begin"/>
        </w:r>
        <w:r w:rsidR="00011DD7">
          <w:rPr>
            <w:noProof/>
            <w:webHidden/>
          </w:rPr>
          <w:instrText xml:space="preserve"> PAGEREF _Toc523230876 \h </w:instrText>
        </w:r>
        <w:r w:rsidR="00011DD7">
          <w:rPr>
            <w:noProof/>
            <w:webHidden/>
          </w:rPr>
        </w:r>
        <w:r w:rsidR="00011DD7">
          <w:rPr>
            <w:noProof/>
            <w:webHidden/>
          </w:rPr>
          <w:fldChar w:fldCharType="separate"/>
        </w:r>
        <w:r w:rsidR="00011DD7">
          <w:rPr>
            <w:noProof/>
            <w:webHidden/>
          </w:rPr>
          <w:t>3</w:t>
        </w:r>
        <w:r w:rsidR="00011DD7">
          <w:rPr>
            <w:noProof/>
            <w:webHidden/>
          </w:rPr>
          <w:fldChar w:fldCharType="end"/>
        </w:r>
      </w:hyperlink>
    </w:p>
    <w:p w14:paraId="5319611C" w14:textId="781846F1" w:rsidR="00011DD7" w:rsidRDefault="00011DD7">
      <w:pPr>
        <w:pStyle w:val="TOC5"/>
        <w:tabs>
          <w:tab w:val="right" w:leader="dot" w:pos="5030"/>
        </w:tabs>
        <w:rPr>
          <w:rFonts w:eastAsiaTheme="minorEastAsia"/>
          <w:noProof/>
          <w:sz w:val="22"/>
          <w:lang w:val="en-US" w:eastAsia="en-US" w:bidi="ar-SA"/>
        </w:rPr>
      </w:pPr>
      <w:hyperlink w:anchor="_Toc523230877" w:history="1">
        <w:r w:rsidRPr="00D07B06">
          <w:rPr>
            <w:rStyle w:val="Hyperlink"/>
            <w:noProof/>
          </w:rPr>
          <w:t>Paslaugų lygio sutartys</w:t>
        </w:r>
        <w:r>
          <w:rPr>
            <w:noProof/>
            <w:webHidden/>
          </w:rPr>
          <w:tab/>
        </w:r>
        <w:r>
          <w:rPr>
            <w:noProof/>
            <w:webHidden/>
          </w:rPr>
          <w:fldChar w:fldCharType="begin"/>
        </w:r>
        <w:r>
          <w:rPr>
            <w:noProof/>
            <w:webHidden/>
          </w:rPr>
          <w:instrText xml:space="preserve"> PAGEREF _Toc523230877 \h </w:instrText>
        </w:r>
        <w:r>
          <w:rPr>
            <w:noProof/>
            <w:webHidden/>
          </w:rPr>
        </w:r>
        <w:r>
          <w:rPr>
            <w:noProof/>
            <w:webHidden/>
          </w:rPr>
          <w:fldChar w:fldCharType="separate"/>
        </w:r>
        <w:r>
          <w:rPr>
            <w:noProof/>
            <w:webHidden/>
          </w:rPr>
          <w:t>3</w:t>
        </w:r>
        <w:r>
          <w:rPr>
            <w:noProof/>
            <w:webHidden/>
          </w:rPr>
          <w:fldChar w:fldCharType="end"/>
        </w:r>
      </w:hyperlink>
    </w:p>
    <w:p w14:paraId="0FAF50CF" w14:textId="3E1FB3DE" w:rsidR="00011DD7" w:rsidRDefault="00011DD7">
      <w:pPr>
        <w:pStyle w:val="TOC5"/>
        <w:tabs>
          <w:tab w:val="right" w:leader="dot" w:pos="5030"/>
        </w:tabs>
        <w:rPr>
          <w:rFonts w:eastAsiaTheme="minorEastAsia"/>
          <w:noProof/>
          <w:sz w:val="22"/>
          <w:lang w:val="en-US" w:eastAsia="en-US" w:bidi="ar-SA"/>
        </w:rPr>
      </w:pPr>
      <w:hyperlink w:anchor="_Toc523230878" w:history="1">
        <w:r w:rsidRPr="00D07B06">
          <w:rPr>
            <w:rStyle w:val="Hyperlink"/>
            <w:noProof/>
          </w:rPr>
          <w:t>Taikytinos Internete teikiamų paslaugų sąlygos ir naujinimai</w:t>
        </w:r>
        <w:r>
          <w:rPr>
            <w:noProof/>
            <w:webHidden/>
          </w:rPr>
          <w:tab/>
        </w:r>
        <w:r>
          <w:rPr>
            <w:noProof/>
            <w:webHidden/>
          </w:rPr>
          <w:fldChar w:fldCharType="begin"/>
        </w:r>
        <w:r>
          <w:rPr>
            <w:noProof/>
            <w:webHidden/>
          </w:rPr>
          <w:instrText xml:space="preserve"> PAGEREF _Toc523230878 \h </w:instrText>
        </w:r>
        <w:r>
          <w:rPr>
            <w:noProof/>
            <w:webHidden/>
          </w:rPr>
        </w:r>
        <w:r>
          <w:rPr>
            <w:noProof/>
            <w:webHidden/>
          </w:rPr>
          <w:fldChar w:fldCharType="separate"/>
        </w:r>
        <w:r>
          <w:rPr>
            <w:noProof/>
            <w:webHidden/>
          </w:rPr>
          <w:t>3</w:t>
        </w:r>
        <w:r>
          <w:rPr>
            <w:noProof/>
            <w:webHidden/>
          </w:rPr>
          <w:fldChar w:fldCharType="end"/>
        </w:r>
      </w:hyperlink>
    </w:p>
    <w:p w14:paraId="53BBBC50" w14:textId="4F7FC615" w:rsidR="00011DD7" w:rsidRDefault="00011DD7">
      <w:pPr>
        <w:pStyle w:val="TOC5"/>
        <w:tabs>
          <w:tab w:val="right" w:leader="dot" w:pos="5030"/>
        </w:tabs>
        <w:rPr>
          <w:rFonts w:eastAsiaTheme="minorEastAsia"/>
          <w:noProof/>
          <w:sz w:val="22"/>
          <w:lang w:val="en-US" w:eastAsia="en-US" w:bidi="ar-SA"/>
        </w:rPr>
      </w:pPr>
      <w:hyperlink w:anchor="_Toc523230879" w:history="1">
        <w:r w:rsidRPr="00D07B06">
          <w:rPr>
            <w:rStyle w:val="Hyperlink"/>
            <w:noProof/>
          </w:rPr>
          <w:t>Elektroniniai pranešimai</w:t>
        </w:r>
        <w:r>
          <w:rPr>
            <w:noProof/>
            <w:webHidden/>
          </w:rPr>
          <w:tab/>
        </w:r>
        <w:r>
          <w:rPr>
            <w:noProof/>
            <w:webHidden/>
          </w:rPr>
          <w:fldChar w:fldCharType="begin"/>
        </w:r>
        <w:r>
          <w:rPr>
            <w:noProof/>
            <w:webHidden/>
          </w:rPr>
          <w:instrText xml:space="preserve"> PAGEREF _Toc523230879 \h </w:instrText>
        </w:r>
        <w:r>
          <w:rPr>
            <w:noProof/>
            <w:webHidden/>
          </w:rPr>
        </w:r>
        <w:r>
          <w:rPr>
            <w:noProof/>
            <w:webHidden/>
          </w:rPr>
          <w:fldChar w:fldCharType="separate"/>
        </w:r>
        <w:r>
          <w:rPr>
            <w:noProof/>
            <w:webHidden/>
          </w:rPr>
          <w:t>3</w:t>
        </w:r>
        <w:r>
          <w:rPr>
            <w:noProof/>
            <w:webHidden/>
          </w:rPr>
          <w:fldChar w:fldCharType="end"/>
        </w:r>
      </w:hyperlink>
    </w:p>
    <w:p w14:paraId="64341BDB" w14:textId="04AF96F9" w:rsidR="00011DD7" w:rsidRDefault="00011DD7">
      <w:pPr>
        <w:pStyle w:val="TOC5"/>
        <w:tabs>
          <w:tab w:val="right" w:leader="dot" w:pos="5030"/>
        </w:tabs>
        <w:rPr>
          <w:rFonts w:eastAsiaTheme="minorEastAsia"/>
          <w:noProof/>
          <w:sz w:val="22"/>
          <w:lang w:val="en-US" w:eastAsia="en-US" w:bidi="ar-SA"/>
        </w:rPr>
      </w:pPr>
      <w:hyperlink w:anchor="_Toc523230880" w:history="1">
        <w:r w:rsidRPr="00D07B06">
          <w:rPr>
            <w:rStyle w:val="Hyperlink"/>
            <w:noProof/>
          </w:rPr>
          <w:t>Ankstesnės versijos</w:t>
        </w:r>
        <w:r>
          <w:rPr>
            <w:noProof/>
            <w:webHidden/>
          </w:rPr>
          <w:tab/>
        </w:r>
        <w:r>
          <w:rPr>
            <w:noProof/>
            <w:webHidden/>
          </w:rPr>
          <w:fldChar w:fldCharType="begin"/>
        </w:r>
        <w:r>
          <w:rPr>
            <w:noProof/>
            <w:webHidden/>
          </w:rPr>
          <w:instrText xml:space="preserve"> PAGEREF _Toc523230880 \h </w:instrText>
        </w:r>
        <w:r>
          <w:rPr>
            <w:noProof/>
            <w:webHidden/>
          </w:rPr>
        </w:r>
        <w:r>
          <w:rPr>
            <w:noProof/>
            <w:webHidden/>
          </w:rPr>
          <w:fldChar w:fldCharType="separate"/>
        </w:r>
        <w:r>
          <w:rPr>
            <w:noProof/>
            <w:webHidden/>
          </w:rPr>
          <w:t>3</w:t>
        </w:r>
        <w:r>
          <w:rPr>
            <w:noProof/>
            <w:webHidden/>
          </w:rPr>
          <w:fldChar w:fldCharType="end"/>
        </w:r>
      </w:hyperlink>
    </w:p>
    <w:p w14:paraId="3E1D95BF" w14:textId="6FEEC825" w:rsidR="00011DD7" w:rsidRDefault="00011DD7">
      <w:pPr>
        <w:pStyle w:val="TOC3"/>
        <w:rPr>
          <w:rFonts w:eastAsiaTheme="minorEastAsia"/>
          <w:b w:val="0"/>
          <w:smallCaps w:val="0"/>
          <w:sz w:val="22"/>
          <w:lang w:val="en-US" w:eastAsia="en-US" w:bidi="ar-SA"/>
        </w:rPr>
      </w:pPr>
      <w:hyperlink w:anchor="_Toc523230881" w:history="1">
        <w:r w:rsidRPr="00D07B06">
          <w:rPr>
            <w:rStyle w:val="Hyperlink"/>
          </w:rPr>
          <w:t>Paaiškinimai ir pakeitimų suvestinė</w:t>
        </w:r>
        <w:r>
          <w:rPr>
            <w:webHidden/>
          </w:rPr>
          <w:tab/>
        </w:r>
        <w:r>
          <w:rPr>
            <w:webHidden/>
          </w:rPr>
          <w:fldChar w:fldCharType="begin"/>
        </w:r>
        <w:r>
          <w:rPr>
            <w:webHidden/>
          </w:rPr>
          <w:instrText xml:space="preserve"> PAGEREF _Toc523230881 \h </w:instrText>
        </w:r>
        <w:r>
          <w:rPr>
            <w:webHidden/>
          </w:rPr>
        </w:r>
        <w:r>
          <w:rPr>
            <w:webHidden/>
          </w:rPr>
          <w:fldChar w:fldCharType="separate"/>
        </w:r>
        <w:r>
          <w:rPr>
            <w:webHidden/>
          </w:rPr>
          <w:t>3</w:t>
        </w:r>
        <w:r>
          <w:rPr>
            <w:webHidden/>
          </w:rPr>
          <w:fldChar w:fldCharType="end"/>
        </w:r>
      </w:hyperlink>
    </w:p>
    <w:p w14:paraId="10069D87" w14:textId="6293FEFC" w:rsidR="00011DD7" w:rsidRDefault="00011DD7">
      <w:pPr>
        <w:pStyle w:val="TOC1"/>
        <w:tabs>
          <w:tab w:val="right" w:leader="dot" w:pos="5030"/>
        </w:tabs>
        <w:rPr>
          <w:rFonts w:eastAsiaTheme="minorEastAsia"/>
          <w:b w:val="0"/>
          <w:caps w:val="0"/>
          <w:noProof/>
          <w:sz w:val="22"/>
          <w:lang w:val="en-US" w:eastAsia="en-US" w:bidi="ar-SA"/>
        </w:rPr>
      </w:pPr>
      <w:hyperlink w:anchor="_Toc523230882" w:history="1">
        <w:r w:rsidRPr="00D07B06">
          <w:rPr>
            <w:rStyle w:val="Hyperlink"/>
            <w:noProof/>
          </w:rPr>
          <w:t>Apibrėžtys</w:t>
        </w:r>
        <w:r>
          <w:rPr>
            <w:noProof/>
            <w:webHidden/>
          </w:rPr>
          <w:tab/>
        </w:r>
        <w:r>
          <w:rPr>
            <w:noProof/>
            <w:webHidden/>
          </w:rPr>
          <w:fldChar w:fldCharType="begin"/>
        </w:r>
        <w:r>
          <w:rPr>
            <w:noProof/>
            <w:webHidden/>
          </w:rPr>
          <w:instrText xml:space="preserve"> PAGEREF _Toc523230882 \h </w:instrText>
        </w:r>
        <w:r>
          <w:rPr>
            <w:noProof/>
            <w:webHidden/>
          </w:rPr>
        </w:r>
        <w:r>
          <w:rPr>
            <w:noProof/>
            <w:webHidden/>
          </w:rPr>
          <w:fldChar w:fldCharType="separate"/>
        </w:r>
        <w:r>
          <w:rPr>
            <w:noProof/>
            <w:webHidden/>
          </w:rPr>
          <w:t>4</w:t>
        </w:r>
        <w:r>
          <w:rPr>
            <w:noProof/>
            <w:webHidden/>
          </w:rPr>
          <w:fldChar w:fldCharType="end"/>
        </w:r>
      </w:hyperlink>
    </w:p>
    <w:p w14:paraId="68D5EF0D" w14:textId="183E638D" w:rsidR="00011DD7" w:rsidRDefault="00011DD7">
      <w:pPr>
        <w:pStyle w:val="TOC1"/>
        <w:tabs>
          <w:tab w:val="right" w:leader="dot" w:pos="5030"/>
        </w:tabs>
        <w:rPr>
          <w:rFonts w:eastAsiaTheme="minorEastAsia"/>
          <w:b w:val="0"/>
          <w:caps w:val="0"/>
          <w:noProof/>
          <w:sz w:val="22"/>
          <w:lang w:val="en-US" w:eastAsia="en-US" w:bidi="ar-SA"/>
        </w:rPr>
      </w:pPr>
      <w:hyperlink w:anchor="_Toc523230883" w:history="1">
        <w:r w:rsidRPr="00D07B06">
          <w:rPr>
            <w:rStyle w:val="Hyperlink"/>
            <w:noProof/>
          </w:rPr>
          <w:t>Bendrosios sąlygos</w:t>
        </w:r>
        <w:r>
          <w:rPr>
            <w:noProof/>
            <w:webHidden/>
          </w:rPr>
          <w:tab/>
        </w:r>
        <w:r>
          <w:rPr>
            <w:noProof/>
            <w:webHidden/>
          </w:rPr>
          <w:fldChar w:fldCharType="begin"/>
        </w:r>
        <w:r>
          <w:rPr>
            <w:noProof/>
            <w:webHidden/>
          </w:rPr>
          <w:instrText xml:space="preserve"> PAGEREF _Toc523230883 \h </w:instrText>
        </w:r>
        <w:r>
          <w:rPr>
            <w:noProof/>
            <w:webHidden/>
          </w:rPr>
        </w:r>
        <w:r>
          <w:rPr>
            <w:noProof/>
            <w:webHidden/>
          </w:rPr>
          <w:fldChar w:fldCharType="separate"/>
        </w:r>
        <w:r>
          <w:rPr>
            <w:noProof/>
            <w:webHidden/>
          </w:rPr>
          <w:t>5</w:t>
        </w:r>
        <w:r>
          <w:rPr>
            <w:noProof/>
            <w:webHidden/>
          </w:rPr>
          <w:fldChar w:fldCharType="end"/>
        </w:r>
      </w:hyperlink>
    </w:p>
    <w:p w14:paraId="7240A999" w14:textId="4A5337E2" w:rsidR="00011DD7" w:rsidRDefault="00011DD7">
      <w:pPr>
        <w:pStyle w:val="TOC5"/>
        <w:tabs>
          <w:tab w:val="right" w:leader="dot" w:pos="5030"/>
        </w:tabs>
        <w:rPr>
          <w:rFonts w:eastAsiaTheme="minorEastAsia"/>
          <w:noProof/>
          <w:sz w:val="22"/>
          <w:lang w:val="en-US" w:eastAsia="en-US" w:bidi="ar-SA"/>
        </w:rPr>
      </w:pPr>
      <w:hyperlink w:anchor="_Toc523230884" w:history="1">
        <w:r w:rsidRPr="00D07B06">
          <w:rPr>
            <w:rStyle w:val="Hyperlink"/>
            <w:noProof/>
          </w:rPr>
          <w:t>Internete teikiamų paslaugų licencijavimas</w:t>
        </w:r>
        <w:r>
          <w:rPr>
            <w:noProof/>
            <w:webHidden/>
          </w:rPr>
          <w:tab/>
        </w:r>
        <w:r>
          <w:rPr>
            <w:noProof/>
            <w:webHidden/>
          </w:rPr>
          <w:fldChar w:fldCharType="begin"/>
        </w:r>
        <w:r>
          <w:rPr>
            <w:noProof/>
            <w:webHidden/>
          </w:rPr>
          <w:instrText xml:space="preserve"> PAGEREF _Toc523230884 \h </w:instrText>
        </w:r>
        <w:r>
          <w:rPr>
            <w:noProof/>
            <w:webHidden/>
          </w:rPr>
        </w:r>
        <w:r>
          <w:rPr>
            <w:noProof/>
            <w:webHidden/>
          </w:rPr>
          <w:fldChar w:fldCharType="separate"/>
        </w:r>
        <w:r>
          <w:rPr>
            <w:noProof/>
            <w:webHidden/>
          </w:rPr>
          <w:t>5</w:t>
        </w:r>
        <w:r>
          <w:rPr>
            <w:noProof/>
            <w:webHidden/>
          </w:rPr>
          <w:fldChar w:fldCharType="end"/>
        </w:r>
      </w:hyperlink>
    </w:p>
    <w:p w14:paraId="35B757A8" w14:textId="0D1E0C2E" w:rsidR="00011DD7" w:rsidRDefault="00011DD7">
      <w:pPr>
        <w:pStyle w:val="TOC5"/>
        <w:tabs>
          <w:tab w:val="right" w:leader="dot" w:pos="5030"/>
        </w:tabs>
        <w:rPr>
          <w:rFonts w:eastAsiaTheme="minorEastAsia"/>
          <w:noProof/>
          <w:sz w:val="22"/>
          <w:lang w:val="en-US" w:eastAsia="en-US" w:bidi="ar-SA"/>
        </w:rPr>
      </w:pPr>
      <w:hyperlink w:anchor="_Toc523230885" w:history="1">
        <w:r w:rsidRPr="00D07B06">
          <w:rPr>
            <w:rStyle w:val="Hyperlink"/>
            <w:noProof/>
          </w:rPr>
          <w:t>Internete teikiamų paslaugų naudojimas</w:t>
        </w:r>
        <w:r>
          <w:rPr>
            <w:noProof/>
            <w:webHidden/>
          </w:rPr>
          <w:tab/>
        </w:r>
        <w:r>
          <w:rPr>
            <w:noProof/>
            <w:webHidden/>
          </w:rPr>
          <w:fldChar w:fldCharType="begin"/>
        </w:r>
        <w:r>
          <w:rPr>
            <w:noProof/>
            <w:webHidden/>
          </w:rPr>
          <w:instrText xml:space="preserve"> PAGEREF _Toc523230885 \h </w:instrText>
        </w:r>
        <w:r>
          <w:rPr>
            <w:noProof/>
            <w:webHidden/>
          </w:rPr>
        </w:r>
        <w:r>
          <w:rPr>
            <w:noProof/>
            <w:webHidden/>
          </w:rPr>
          <w:fldChar w:fldCharType="separate"/>
        </w:r>
        <w:r>
          <w:rPr>
            <w:noProof/>
            <w:webHidden/>
          </w:rPr>
          <w:t>5</w:t>
        </w:r>
        <w:r>
          <w:rPr>
            <w:noProof/>
            <w:webHidden/>
          </w:rPr>
          <w:fldChar w:fldCharType="end"/>
        </w:r>
      </w:hyperlink>
    </w:p>
    <w:p w14:paraId="55AA9249" w14:textId="6BABAD1A" w:rsidR="00011DD7" w:rsidRDefault="00011DD7">
      <w:pPr>
        <w:pStyle w:val="TOC5"/>
        <w:tabs>
          <w:tab w:val="right" w:leader="dot" w:pos="5030"/>
        </w:tabs>
        <w:rPr>
          <w:rFonts w:eastAsiaTheme="minorEastAsia"/>
          <w:noProof/>
          <w:sz w:val="22"/>
          <w:lang w:val="en-US" w:eastAsia="en-US" w:bidi="ar-SA"/>
        </w:rPr>
      </w:pPr>
      <w:hyperlink w:anchor="_Toc523230886" w:history="1">
        <w:r w:rsidRPr="00D07B06">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_Toc523230886 \h </w:instrText>
        </w:r>
        <w:r>
          <w:rPr>
            <w:noProof/>
            <w:webHidden/>
          </w:rPr>
        </w:r>
        <w:r>
          <w:rPr>
            <w:noProof/>
            <w:webHidden/>
          </w:rPr>
          <w:fldChar w:fldCharType="separate"/>
        </w:r>
        <w:r>
          <w:rPr>
            <w:noProof/>
            <w:webHidden/>
          </w:rPr>
          <w:t>5</w:t>
        </w:r>
        <w:r>
          <w:rPr>
            <w:noProof/>
            <w:webHidden/>
          </w:rPr>
          <w:fldChar w:fldCharType="end"/>
        </w:r>
      </w:hyperlink>
    </w:p>
    <w:p w14:paraId="0BBAD496" w14:textId="35B57023" w:rsidR="00011DD7" w:rsidRDefault="00011DD7">
      <w:pPr>
        <w:pStyle w:val="TOC5"/>
        <w:tabs>
          <w:tab w:val="right" w:leader="dot" w:pos="5030"/>
        </w:tabs>
        <w:rPr>
          <w:rFonts w:eastAsiaTheme="minorEastAsia"/>
          <w:noProof/>
          <w:sz w:val="22"/>
          <w:lang w:val="en-US" w:eastAsia="en-US" w:bidi="ar-SA"/>
        </w:rPr>
      </w:pPr>
      <w:hyperlink w:anchor="_Toc523230887" w:history="1">
        <w:r w:rsidRPr="00D07B06">
          <w:rPr>
            <w:rStyle w:val="Hyperlink"/>
            <w:noProof/>
          </w:rPr>
          <w:t>Techniniai apribojimai</w:t>
        </w:r>
        <w:r>
          <w:rPr>
            <w:noProof/>
            <w:webHidden/>
          </w:rPr>
          <w:tab/>
        </w:r>
        <w:r>
          <w:rPr>
            <w:noProof/>
            <w:webHidden/>
          </w:rPr>
          <w:fldChar w:fldCharType="begin"/>
        </w:r>
        <w:r>
          <w:rPr>
            <w:noProof/>
            <w:webHidden/>
          </w:rPr>
          <w:instrText xml:space="preserve"> PAGEREF _Toc523230887 \h </w:instrText>
        </w:r>
        <w:r>
          <w:rPr>
            <w:noProof/>
            <w:webHidden/>
          </w:rPr>
        </w:r>
        <w:r>
          <w:rPr>
            <w:noProof/>
            <w:webHidden/>
          </w:rPr>
          <w:fldChar w:fldCharType="separate"/>
        </w:r>
        <w:r>
          <w:rPr>
            <w:noProof/>
            <w:webHidden/>
          </w:rPr>
          <w:t>6</w:t>
        </w:r>
        <w:r>
          <w:rPr>
            <w:noProof/>
            <w:webHidden/>
          </w:rPr>
          <w:fldChar w:fldCharType="end"/>
        </w:r>
      </w:hyperlink>
    </w:p>
    <w:p w14:paraId="197A3EB5" w14:textId="268F385A" w:rsidR="00011DD7" w:rsidRDefault="00011DD7">
      <w:pPr>
        <w:pStyle w:val="TOC5"/>
        <w:tabs>
          <w:tab w:val="right" w:leader="dot" w:pos="5030"/>
        </w:tabs>
        <w:rPr>
          <w:rFonts w:eastAsiaTheme="minorEastAsia"/>
          <w:noProof/>
          <w:sz w:val="22"/>
          <w:lang w:val="en-US" w:eastAsia="en-US" w:bidi="ar-SA"/>
        </w:rPr>
      </w:pPr>
      <w:hyperlink w:anchor="_Toc523230888" w:history="1">
        <w:r w:rsidRPr="00D07B06">
          <w:rPr>
            <w:rStyle w:val="Hyperlink"/>
            <w:noProof/>
          </w:rPr>
          <w:t>Importavimo / eksportavimo paslaugos</w:t>
        </w:r>
        <w:r>
          <w:rPr>
            <w:noProof/>
            <w:webHidden/>
          </w:rPr>
          <w:tab/>
        </w:r>
        <w:r>
          <w:rPr>
            <w:noProof/>
            <w:webHidden/>
          </w:rPr>
          <w:fldChar w:fldCharType="begin"/>
        </w:r>
        <w:r>
          <w:rPr>
            <w:noProof/>
            <w:webHidden/>
          </w:rPr>
          <w:instrText xml:space="preserve"> PAGEREF _Toc523230888 \h </w:instrText>
        </w:r>
        <w:r>
          <w:rPr>
            <w:noProof/>
            <w:webHidden/>
          </w:rPr>
        </w:r>
        <w:r>
          <w:rPr>
            <w:noProof/>
            <w:webHidden/>
          </w:rPr>
          <w:fldChar w:fldCharType="separate"/>
        </w:r>
        <w:r>
          <w:rPr>
            <w:noProof/>
            <w:webHidden/>
          </w:rPr>
          <w:t>6</w:t>
        </w:r>
        <w:r>
          <w:rPr>
            <w:noProof/>
            <w:webHidden/>
          </w:rPr>
          <w:fldChar w:fldCharType="end"/>
        </w:r>
      </w:hyperlink>
    </w:p>
    <w:p w14:paraId="01C472C9" w14:textId="2CD5B8F7" w:rsidR="00011DD7" w:rsidRDefault="00011DD7">
      <w:pPr>
        <w:pStyle w:val="TOC5"/>
        <w:tabs>
          <w:tab w:val="right" w:leader="dot" w:pos="5030"/>
        </w:tabs>
        <w:rPr>
          <w:rFonts w:eastAsiaTheme="minorEastAsia"/>
          <w:noProof/>
          <w:sz w:val="22"/>
          <w:lang w:val="en-US" w:eastAsia="en-US" w:bidi="ar-SA"/>
        </w:rPr>
      </w:pPr>
      <w:hyperlink w:anchor="_Toc523230889" w:history="1">
        <w:r w:rsidRPr="00D07B06">
          <w:rPr>
            <w:rStyle w:val="Hyperlink"/>
            <w:noProof/>
          </w:rPr>
          <w:t>Šrifto komponentai</w:t>
        </w:r>
        <w:r>
          <w:rPr>
            <w:noProof/>
            <w:webHidden/>
          </w:rPr>
          <w:tab/>
        </w:r>
        <w:r>
          <w:rPr>
            <w:noProof/>
            <w:webHidden/>
          </w:rPr>
          <w:fldChar w:fldCharType="begin"/>
        </w:r>
        <w:r>
          <w:rPr>
            <w:noProof/>
            <w:webHidden/>
          </w:rPr>
          <w:instrText xml:space="preserve"> PAGEREF _Toc523230889 \h </w:instrText>
        </w:r>
        <w:r>
          <w:rPr>
            <w:noProof/>
            <w:webHidden/>
          </w:rPr>
        </w:r>
        <w:r>
          <w:rPr>
            <w:noProof/>
            <w:webHidden/>
          </w:rPr>
          <w:fldChar w:fldCharType="separate"/>
        </w:r>
        <w:r>
          <w:rPr>
            <w:noProof/>
            <w:webHidden/>
          </w:rPr>
          <w:t>6</w:t>
        </w:r>
        <w:r>
          <w:rPr>
            <w:noProof/>
            <w:webHidden/>
          </w:rPr>
          <w:fldChar w:fldCharType="end"/>
        </w:r>
      </w:hyperlink>
    </w:p>
    <w:p w14:paraId="68743201" w14:textId="0DA67C82" w:rsidR="00011DD7" w:rsidRDefault="00011DD7">
      <w:pPr>
        <w:pStyle w:val="TOC5"/>
        <w:tabs>
          <w:tab w:val="right" w:leader="dot" w:pos="5030"/>
        </w:tabs>
        <w:rPr>
          <w:rFonts w:eastAsiaTheme="minorEastAsia"/>
          <w:noProof/>
          <w:sz w:val="22"/>
          <w:lang w:val="en-US" w:eastAsia="en-US" w:bidi="ar-SA"/>
        </w:rPr>
      </w:pPr>
      <w:hyperlink w:anchor="_Toc523230890" w:history="1">
        <w:r w:rsidRPr="00D07B06">
          <w:rPr>
            <w:rStyle w:val="Hyperlink"/>
            <w:noProof/>
          </w:rPr>
          <w:t>Internete teikiamų paslaugų pakeitimai ir pasiekiamumas</w:t>
        </w:r>
        <w:r>
          <w:rPr>
            <w:noProof/>
            <w:webHidden/>
          </w:rPr>
          <w:tab/>
        </w:r>
        <w:r>
          <w:rPr>
            <w:noProof/>
            <w:webHidden/>
          </w:rPr>
          <w:fldChar w:fldCharType="begin"/>
        </w:r>
        <w:r>
          <w:rPr>
            <w:noProof/>
            <w:webHidden/>
          </w:rPr>
          <w:instrText xml:space="preserve"> PAGEREF _Toc523230890 \h </w:instrText>
        </w:r>
        <w:r>
          <w:rPr>
            <w:noProof/>
            <w:webHidden/>
          </w:rPr>
        </w:r>
        <w:r>
          <w:rPr>
            <w:noProof/>
            <w:webHidden/>
          </w:rPr>
          <w:fldChar w:fldCharType="separate"/>
        </w:r>
        <w:r>
          <w:rPr>
            <w:noProof/>
            <w:webHidden/>
          </w:rPr>
          <w:t>6</w:t>
        </w:r>
        <w:r>
          <w:rPr>
            <w:noProof/>
            <w:webHidden/>
          </w:rPr>
          <w:fldChar w:fldCharType="end"/>
        </w:r>
      </w:hyperlink>
    </w:p>
    <w:p w14:paraId="4CAF37EB" w14:textId="5AF31196" w:rsidR="00011DD7" w:rsidRDefault="00011DD7">
      <w:pPr>
        <w:pStyle w:val="TOC5"/>
        <w:tabs>
          <w:tab w:val="right" w:leader="dot" w:pos="5030"/>
        </w:tabs>
        <w:rPr>
          <w:rFonts w:eastAsiaTheme="minorEastAsia"/>
          <w:noProof/>
          <w:sz w:val="22"/>
          <w:lang w:val="en-US" w:eastAsia="en-US" w:bidi="ar-SA"/>
        </w:rPr>
      </w:pPr>
      <w:hyperlink w:anchor="_Toc523230891" w:history="1">
        <w:r w:rsidRPr="00D07B06">
          <w:rPr>
            <w:rStyle w:val="Hyperlink"/>
            <w:noProof/>
          </w:rPr>
          <w:t>Įstatymų laikymasis</w:t>
        </w:r>
        <w:r>
          <w:rPr>
            <w:noProof/>
            <w:webHidden/>
          </w:rPr>
          <w:tab/>
        </w:r>
        <w:r>
          <w:rPr>
            <w:noProof/>
            <w:webHidden/>
          </w:rPr>
          <w:fldChar w:fldCharType="begin"/>
        </w:r>
        <w:r>
          <w:rPr>
            <w:noProof/>
            <w:webHidden/>
          </w:rPr>
          <w:instrText xml:space="preserve"> PAGEREF _Toc523230891 \h </w:instrText>
        </w:r>
        <w:r>
          <w:rPr>
            <w:noProof/>
            <w:webHidden/>
          </w:rPr>
        </w:r>
        <w:r>
          <w:rPr>
            <w:noProof/>
            <w:webHidden/>
          </w:rPr>
          <w:fldChar w:fldCharType="separate"/>
        </w:r>
        <w:r>
          <w:rPr>
            <w:noProof/>
            <w:webHidden/>
          </w:rPr>
          <w:t>6</w:t>
        </w:r>
        <w:r>
          <w:rPr>
            <w:noProof/>
            <w:webHidden/>
          </w:rPr>
          <w:fldChar w:fldCharType="end"/>
        </w:r>
      </w:hyperlink>
    </w:p>
    <w:p w14:paraId="7900FDE5" w14:textId="147A5B86" w:rsidR="00011DD7" w:rsidRDefault="00011DD7">
      <w:pPr>
        <w:pStyle w:val="TOC5"/>
        <w:tabs>
          <w:tab w:val="right" w:leader="dot" w:pos="5030"/>
        </w:tabs>
        <w:rPr>
          <w:rFonts w:eastAsiaTheme="minorEastAsia"/>
          <w:noProof/>
          <w:sz w:val="22"/>
          <w:lang w:val="en-US" w:eastAsia="en-US" w:bidi="ar-SA"/>
        </w:rPr>
      </w:pPr>
      <w:hyperlink w:anchor="_Toc523230892" w:history="1">
        <w:r w:rsidRPr="00D07B06">
          <w:rPr>
            <w:rStyle w:val="Hyperlink"/>
            <w:noProof/>
          </w:rPr>
          <w:t>Kita</w:t>
        </w:r>
        <w:r>
          <w:rPr>
            <w:noProof/>
            <w:webHidden/>
          </w:rPr>
          <w:tab/>
        </w:r>
        <w:r>
          <w:rPr>
            <w:noProof/>
            <w:webHidden/>
          </w:rPr>
          <w:fldChar w:fldCharType="begin"/>
        </w:r>
        <w:r>
          <w:rPr>
            <w:noProof/>
            <w:webHidden/>
          </w:rPr>
          <w:instrText xml:space="preserve"> PAGEREF _Toc523230892 \h </w:instrText>
        </w:r>
        <w:r>
          <w:rPr>
            <w:noProof/>
            <w:webHidden/>
          </w:rPr>
        </w:r>
        <w:r>
          <w:rPr>
            <w:noProof/>
            <w:webHidden/>
          </w:rPr>
          <w:fldChar w:fldCharType="separate"/>
        </w:r>
        <w:r>
          <w:rPr>
            <w:noProof/>
            <w:webHidden/>
          </w:rPr>
          <w:t>6</w:t>
        </w:r>
        <w:r>
          <w:rPr>
            <w:noProof/>
            <w:webHidden/>
          </w:rPr>
          <w:fldChar w:fldCharType="end"/>
        </w:r>
      </w:hyperlink>
    </w:p>
    <w:p w14:paraId="36193DFE" w14:textId="5BF83FB4" w:rsidR="00011DD7" w:rsidRDefault="00011DD7">
      <w:pPr>
        <w:pStyle w:val="TOC1"/>
        <w:tabs>
          <w:tab w:val="right" w:leader="dot" w:pos="5030"/>
        </w:tabs>
        <w:rPr>
          <w:rFonts w:eastAsiaTheme="minorEastAsia"/>
          <w:b w:val="0"/>
          <w:caps w:val="0"/>
          <w:noProof/>
          <w:sz w:val="22"/>
          <w:lang w:val="en-US" w:eastAsia="en-US" w:bidi="ar-SA"/>
        </w:rPr>
      </w:pPr>
      <w:hyperlink w:anchor="_Toc523230893" w:history="1">
        <w:r w:rsidRPr="00D07B06">
          <w:rPr>
            <w:rStyle w:val="Hyperlink"/>
            <w:noProof/>
          </w:rPr>
          <w:t>Duomenų apsaugos sąlygos</w:t>
        </w:r>
        <w:r>
          <w:rPr>
            <w:noProof/>
            <w:webHidden/>
          </w:rPr>
          <w:tab/>
        </w:r>
        <w:r>
          <w:rPr>
            <w:noProof/>
            <w:webHidden/>
          </w:rPr>
          <w:fldChar w:fldCharType="begin"/>
        </w:r>
        <w:r>
          <w:rPr>
            <w:noProof/>
            <w:webHidden/>
          </w:rPr>
          <w:instrText xml:space="preserve"> PAGEREF _Toc523230893 \h </w:instrText>
        </w:r>
        <w:r>
          <w:rPr>
            <w:noProof/>
            <w:webHidden/>
          </w:rPr>
        </w:r>
        <w:r>
          <w:rPr>
            <w:noProof/>
            <w:webHidden/>
          </w:rPr>
          <w:fldChar w:fldCharType="separate"/>
        </w:r>
        <w:r>
          <w:rPr>
            <w:noProof/>
            <w:webHidden/>
          </w:rPr>
          <w:t>8</w:t>
        </w:r>
        <w:r>
          <w:rPr>
            <w:noProof/>
            <w:webHidden/>
          </w:rPr>
          <w:fldChar w:fldCharType="end"/>
        </w:r>
      </w:hyperlink>
    </w:p>
    <w:p w14:paraId="016C003C" w14:textId="1909F285" w:rsidR="00011DD7" w:rsidRDefault="00011DD7">
      <w:pPr>
        <w:pStyle w:val="TOC5"/>
        <w:tabs>
          <w:tab w:val="right" w:leader="dot" w:pos="5030"/>
        </w:tabs>
        <w:rPr>
          <w:rFonts w:eastAsiaTheme="minorEastAsia"/>
          <w:noProof/>
          <w:sz w:val="22"/>
          <w:lang w:val="en-US" w:eastAsia="en-US" w:bidi="ar-SA"/>
        </w:rPr>
      </w:pPr>
      <w:hyperlink w:anchor="_Toc523230894" w:history="1">
        <w:r w:rsidRPr="00D07B06">
          <w:rPr>
            <w:rStyle w:val="Hyperlink"/>
            <w:noProof/>
          </w:rPr>
          <w:t>Aprėptis</w:t>
        </w:r>
        <w:r>
          <w:rPr>
            <w:noProof/>
            <w:webHidden/>
          </w:rPr>
          <w:tab/>
        </w:r>
        <w:r>
          <w:rPr>
            <w:noProof/>
            <w:webHidden/>
          </w:rPr>
          <w:fldChar w:fldCharType="begin"/>
        </w:r>
        <w:r>
          <w:rPr>
            <w:noProof/>
            <w:webHidden/>
          </w:rPr>
          <w:instrText xml:space="preserve"> PAGEREF _Toc523230894 \h </w:instrText>
        </w:r>
        <w:r>
          <w:rPr>
            <w:noProof/>
            <w:webHidden/>
          </w:rPr>
        </w:r>
        <w:r>
          <w:rPr>
            <w:noProof/>
            <w:webHidden/>
          </w:rPr>
          <w:fldChar w:fldCharType="separate"/>
        </w:r>
        <w:r>
          <w:rPr>
            <w:noProof/>
            <w:webHidden/>
          </w:rPr>
          <w:t>8</w:t>
        </w:r>
        <w:r>
          <w:rPr>
            <w:noProof/>
            <w:webHidden/>
          </w:rPr>
          <w:fldChar w:fldCharType="end"/>
        </w:r>
      </w:hyperlink>
    </w:p>
    <w:p w14:paraId="2751B1CD" w14:textId="2C27E513" w:rsidR="00011DD7" w:rsidRDefault="00011DD7">
      <w:pPr>
        <w:pStyle w:val="TOC5"/>
        <w:tabs>
          <w:tab w:val="right" w:leader="dot" w:pos="5030"/>
        </w:tabs>
        <w:rPr>
          <w:rFonts w:eastAsiaTheme="minorEastAsia"/>
          <w:noProof/>
          <w:sz w:val="22"/>
          <w:lang w:val="en-US" w:eastAsia="en-US" w:bidi="ar-SA"/>
        </w:rPr>
      </w:pPr>
      <w:hyperlink w:anchor="_Toc523230895" w:history="1">
        <w:r w:rsidRPr="00D07B06">
          <w:rPr>
            <w:rStyle w:val="Hyperlink"/>
            <w:noProof/>
          </w:rPr>
          <w:t>Kliento duomenų tvarkymas; nuosavybė</w:t>
        </w:r>
        <w:r>
          <w:rPr>
            <w:noProof/>
            <w:webHidden/>
          </w:rPr>
          <w:tab/>
        </w:r>
        <w:r>
          <w:rPr>
            <w:noProof/>
            <w:webHidden/>
          </w:rPr>
          <w:fldChar w:fldCharType="begin"/>
        </w:r>
        <w:r>
          <w:rPr>
            <w:noProof/>
            <w:webHidden/>
          </w:rPr>
          <w:instrText xml:space="preserve"> PAGEREF _Toc523230895 \h </w:instrText>
        </w:r>
        <w:r>
          <w:rPr>
            <w:noProof/>
            <w:webHidden/>
          </w:rPr>
        </w:r>
        <w:r>
          <w:rPr>
            <w:noProof/>
            <w:webHidden/>
          </w:rPr>
          <w:fldChar w:fldCharType="separate"/>
        </w:r>
        <w:r>
          <w:rPr>
            <w:noProof/>
            <w:webHidden/>
          </w:rPr>
          <w:t>8</w:t>
        </w:r>
        <w:r>
          <w:rPr>
            <w:noProof/>
            <w:webHidden/>
          </w:rPr>
          <w:fldChar w:fldCharType="end"/>
        </w:r>
      </w:hyperlink>
    </w:p>
    <w:p w14:paraId="041EBB34" w14:textId="21131087" w:rsidR="00011DD7" w:rsidRDefault="00011DD7">
      <w:pPr>
        <w:pStyle w:val="TOC5"/>
        <w:tabs>
          <w:tab w:val="right" w:leader="dot" w:pos="5030"/>
        </w:tabs>
        <w:rPr>
          <w:rFonts w:eastAsiaTheme="minorEastAsia"/>
          <w:noProof/>
          <w:sz w:val="22"/>
          <w:lang w:val="en-US" w:eastAsia="en-US" w:bidi="ar-SA"/>
        </w:rPr>
      </w:pPr>
      <w:hyperlink w:anchor="_Toc523230896" w:history="1">
        <w:r w:rsidRPr="00D07B06">
          <w:rPr>
            <w:rStyle w:val="Hyperlink"/>
            <w:noProof/>
          </w:rPr>
          <w:t>Kliento duomenų atskleidimas</w:t>
        </w:r>
        <w:r>
          <w:rPr>
            <w:noProof/>
            <w:webHidden/>
          </w:rPr>
          <w:tab/>
        </w:r>
        <w:r>
          <w:rPr>
            <w:noProof/>
            <w:webHidden/>
          </w:rPr>
          <w:fldChar w:fldCharType="begin"/>
        </w:r>
        <w:r>
          <w:rPr>
            <w:noProof/>
            <w:webHidden/>
          </w:rPr>
          <w:instrText xml:space="preserve"> PAGEREF _Toc523230896 \h </w:instrText>
        </w:r>
        <w:r>
          <w:rPr>
            <w:noProof/>
            <w:webHidden/>
          </w:rPr>
        </w:r>
        <w:r>
          <w:rPr>
            <w:noProof/>
            <w:webHidden/>
          </w:rPr>
          <w:fldChar w:fldCharType="separate"/>
        </w:r>
        <w:r>
          <w:rPr>
            <w:noProof/>
            <w:webHidden/>
          </w:rPr>
          <w:t>8</w:t>
        </w:r>
        <w:r>
          <w:rPr>
            <w:noProof/>
            <w:webHidden/>
          </w:rPr>
          <w:fldChar w:fldCharType="end"/>
        </w:r>
      </w:hyperlink>
    </w:p>
    <w:p w14:paraId="2A005B93" w14:textId="5BCC1929" w:rsidR="00011DD7" w:rsidRDefault="00011DD7">
      <w:pPr>
        <w:pStyle w:val="TOC5"/>
        <w:tabs>
          <w:tab w:val="right" w:leader="dot" w:pos="5030"/>
        </w:tabs>
        <w:rPr>
          <w:rFonts w:eastAsiaTheme="minorEastAsia"/>
          <w:noProof/>
          <w:sz w:val="22"/>
          <w:lang w:val="en-US" w:eastAsia="en-US" w:bidi="ar-SA"/>
        </w:rPr>
      </w:pPr>
      <w:hyperlink w:anchor="_Toc523230897" w:history="1">
        <w:r w:rsidRPr="00D07B06">
          <w:rPr>
            <w:rStyle w:val="Hyperlink"/>
            <w:noProof/>
          </w:rPr>
          <w:t>Asmeninių duomenų tvarkymas; BDAR</w:t>
        </w:r>
        <w:r>
          <w:rPr>
            <w:noProof/>
            <w:webHidden/>
          </w:rPr>
          <w:tab/>
        </w:r>
        <w:r>
          <w:rPr>
            <w:noProof/>
            <w:webHidden/>
          </w:rPr>
          <w:fldChar w:fldCharType="begin"/>
        </w:r>
        <w:r>
          <w:rPr>
            <w:noProof/>
            <w:webHidden/>
          </w:rPr>
          <w:instrText xml:space="preserve"> PAGEREF _Toc523230897 \h </w:instrText>
        </w:r>
        <w:r>
          <w:rPr>
            <w:noProof/>
            <w:webHidden/>
          </w:rPr>
        </w:r>
        <w:r>
          <w:rPr>
            <w:noProof/>
            <w:webHidden/>
          </w:rPr>
          <w:fldChar w:fldCharType="separate"/>
        </w:r>
        <w:r>
          <w:rPr>
            <w:noProof/>
            <w:webHidden/>
          </w:rPr>
          <w:t>8</w:t>
        </w:r>
        <w:r>
          <w:rPr>
            <w:noProof/>
            <w:webHidden/>
          </w:rPr>
          <w:fldChar w:fldCharType="end"/>
        </w:r>
      </w:hyperlink>
    </w:p>
    <w:p w14:paraId="6AC5CF88" w14:textId="2D45A53F" w:rsidR="00011DD7" w:rsidRDefault="00011DD7">
      <w:pPr>
        <w:pStyle w:val="TOC5"/>
        <w:tabs>
          <w:tab w:val="right" w:leader="dot" w:pos="5030"/>
        </w:tabs>
        <w:rPr>
          <w:rFonts w:eastAsiaTheme="minorEastAsia"/>
          <w:noProof/>
          <w:sz w:val="22"/>
          <w:lang w:val="en-US" w:eastAsia="en-US" w:bidi="ar-SA"/>
        </w:rPr>
      </w:pPr>
      <w:hyperlink w:anchor="_Toc523230898" w:history="1">
        <w:r w:rsidRPr="00D07B06">
          <w:rPr>
            <w:rStyle w:val="Hyperlink"/>
            <w:noProof/>
          </w:rPr>
          <w:t>Duomenų sauga</w:t>
        </w:r>
        <w:r>
          <w:rPr>
            <w:noProof/>
            <w:webHidden/>
          </w:rPr>
          <w:tab/>
        </w:r>
        <w:r>
          <w:rPr>
            <w:noProof/>
            <w:webHidden/>
          </w:rPr>
          <w:fldChar w:fldCharType="begin"/>
        </w:r>
        <w:r>
          <w:rPr>
            <w:noProof/>
            <w:webHidden/>
          </w:rPr>
          <w:instrText xml:space="preserve"> PAGEREF _Toc523230898 \h </w:instrText>
        </w:r>
        <w:r>
          <w:rPr>
            <w:noProof/>
            <w:webHidden/>
          </w:rPr>
        </w:r>
        <w:r>
          <w:rPr>
            <w:noProof/>
            <w:webHidden/>
          </w:rPr>
          <w:fldChar w:fldCharType="separate"/>
        </w:r>
        <w:r>
          <w:rPr>
            <w:noProof/>
            <w:webHidden/>
          </w:rPr>
          <w:t>9</w:t>
        </w:r>
        <w:r>
          <w:rPr>
            <w:noProof/>
            <w:webHidden/>
          </w:rPr>
          <w:fldChar w:fldCharType="end"/>
        </w:r>
      </w:hyperlink>
    </w:p>
    <w:p w14:paraId="41B794A5" w14:textId="097C48C5" w:rsidR="00011DD7" w:rsidRDefault="00011DD7">
      <w:pPr>
        <w:pStyle w:val="TOC5"/>
        <w:tabs>
          <w:tab w:val="right" w:leader="dot" w:pos="5030"/>
        </w:tabs>
        <w:rPr>
          <w:rFonts w:eastAsiaTheme="minorEastAsia"/>
          <w:noProof/>
          <w:sz w:val="22"/>
          <w:lang w:val="en-US" w:eastAsia="en-US" w:bidi="ar-SA"/>
        </w:rPr>
      </w:pPr>
      <w:hyperlink w:anchor="_Toc523230899" w:history="1">
        <w:r w:rsidRPr="00D07B06">
          <w:rPr>
            <w:rStyle w:val="Hyperlink"/>
            <w:noProof/>
          </w:rPr>
          <w:t>Pranešimas apie saugos incidentus</w:t>
        </w:r>
        <w:r>
          <w:rPr>
            <w:noProof/>
            <w:webHidden/>
          </w:rPr>
          <w:tab/>
        </w:r>
        <w:r>
          <w:rPr>
            <w:noProof/>
            <w:webHidden/>
          </w:rPr>
          <w:fldChar w:fldCharType="begin"/>
        </w:r>
        <w:r>
          <w:rPr>
            <w:noProof/>
            <w:webHidden/>
          </w:rPr>
          <w:instrText xml:space="preserve"> PAGEREF _Toc523230899 \h </w:instrText>
        </w:r>
        <w:r>
          <w:rPr>
            <w:noProof/>
            <w:webHidden/>
          </w:rPr>
        </w:r>
        <w:r>
          <w:rPr>
            <w:noProof/>
            <w:webHidden/>
          </w:rPr>
          <w:fldChar w:fldCharType="separate"/>
        </w:r>
        <w:r>
          <w:rPr>
            <w:noProof/>
            <w:webHidden/>
          </w:rPr>
          <w:t>10</w:t>
        </w:r>
        <w:r>
          <w:rPr>
            <w:noProof/>
            <w:webHidden/>
          </w:rPr>
          <w:fldChar w:fldCharType="end"/>
        </w:r>
      </w:hyperlink>
    </w:p>
    <w:p w14:paraId="3ACE6651" w14:textId="0A25899F" w:rsidR="00011DD7" w:rsidRDefault="00011DD7">
      <w:pPr>
        <w:pStyle w:val="TOC5"/>
        <w:tabs>
          <w:tab w:val="right" w:leader="dot" w:pos="5030"/>
        </w:tabs>
        <w:rPr>
          <w:rFonts w:eastAsiaTheme="minorEastAsia"/>
          <w:noProof/>
          <w:sz w:val="22"/>
          <w:lang w:val="en-US" w:eastAsia="en-US" w:bidi="ar-SA"/>
        </w:rPr>
      </w:pPr>
      <w:hyperlink w:anchor="_Toc523230900" w:history="1">
        <w:r w:rsidRPr="00D07B06">
          <w:rPr>
            <w:rStyle w:val="Hyperlink"/>
            <w:noProof/>
          </w:rPr>
          <w:t>Duomenų perleidimas ir vieta</w:t>
        </w:r>
        <w:r>
          <w:rPr>
            <w:noProof/>
            <w:webHidden/>
          </w:rPr>
          <w:tab/>
        </w:r>
        <w:r>
          <w:rPr>
            <w:noProof/>
            <w:webHidden/>
          </w:rPr>
          <w:fldChar w:fldCharType="begin"/>
        </w:r>
        <w:r>
          <w:rPr>
            <w:noProof/>
            <w:webHidden/>
          </w:rPr>
          <w:instrText xml:space="preserve"> PAGEREF _Toc523230900 \h </w:instrText>
        </w:r>
        <w:r>
          <w:rPr>
            <w:noProof/>
            <w:webHidden/>
          </w:rPr>
        </w:r>
        <w:r>
          <w:rPr>
            <w:noProof/>
            <w:webHidden/>
          </w:rPr>
          <w:fldChar w:fldCharType="separate"/>
        </w:r>
        <w:r>
          <w:rPr>
            <w:noProof/>
            <w:webHidden/>
          </w:rPr>
          <w:t>11</w:t>
        </w:r>
        <w:r>
          <w:rPr>
            <w:noProof/>
            <w:webHidden/>
          </w:rPr>
          <w:fldChar w:fldCharType="end"/>
        </w:r>
      </w:hyperlink>
    </w:p>
    <w:p w14:paraId="1B380C3E" w14:textId="02F46942" w:rsidR="00011DD7" w:rsidRDefault="00011DD7">
      <w:pPr>
        <w:pStyle w:val="TOC5"/>
        <w:tabs>
          <w:tab w:val="right" w:leader="dot" w:pos="5030"/>
        </w:tabs>
        <w:rPr>
          <w:rFonts w:eastAsiaTheme="minorEastAsia"/>
          <w:noProof/>
          <w:sz w:val="22"/>
          <w:lang w:val="en-US" w:eastAsia="en-US" w:bidi="ar-SA"/>
        </w:rPr>
      </w:pPr>
      <w:hyperlink w:anchor="_Toc523230901" w:history="1">
        <w:r w:rsidRPr="00D07B06">
          <w:rPr>
            <w:rStyle w:val="Hyperlink"/>
            <w:noProof/>
          </w:rPr>
          <w:t>Duomenų saugojimas ir naikinimas</w:t>
        </w:r>
        <w:r>
          <w:rPr>
            <w:noProof/>
            <w:webHidden/>
          </w:rPr>
          <w:tab/>
        </w:r>
        <w:r>
          <w:rPr>
            <w:noProof/>
            <w:webHidden/>
          </w:rPr>
          <w:fldChar w:fldCharType="begin"/>
        </w:r>
        <w:r>
          <w:rPr>
            <w:noProof/>
            <w:webHidden/>
          </w:rPr>
          <w:instrText xml:space="preserve"> PAGEREF _Toc523230901 \h </w:instrText>
        </w:r>
        <w:r>
          <w:rPr>
            <w:noProof/>
            <w:webHidden/>
          </w:rPr>
        </w:r>
        <w:r>
          <w:rPr>
            <w:noProof/>
            <w:webHidden/>
          </w:rPr>
          <w:fldChar w:fldCharType="separate"/>
        </w:r>
        <w:r>
          <w:rPr>
            <w:noProof/>
            <w:webHidden/>
          </w:rPr>
          <w:t>12</w:t>
        </w:r>
        <w:r>
          <w:rPr>
            <w:noProof/>
            <w:webHidden/>
          </w:rPr>
          <w:fldChar w:fldCharType="end"/>
        </w:r>
      </w:hyperlink>
    </w:p>
    <w:p w14:paraId="503A5FB1" w14:textId="30F7CDD9" w:rsidR="00011DD7" w:rsidRDefault="00011DD7">
      <w:pPr>
        <w:pStyle w:val="TOC5"/>
        <w:tabs>
          <w:tab w:val="right" w:leader="dot" w:pos="5030"/>
        </w:tabs>
        <w:rPr>
          <w:rFonts w:eastAsiaTheme="minorEastAsia"/>
          <w:noProof/>
          <w:sz w:val="22"/>
          <w:lang w:val="en-US" w:eastAsia="en-US" w:bidi="ar-SA"/>
        </w:rPr>
      </w:pPr>
      <w:hyperlink w:anchor="_Toc523230902" w:history="1">
        <w:r w:rsidRPr="00D07B06">
          <w:rPr>
            <w:rStyle w:val="Hyperlink"/>
            <w:noProof/>
          </w:rPr>
          <w:t>Tvarkytojų konfidencialumo įsipareigojimas</w:t>
        </w:r>
        <w:r>
          <w:rPr>
            <w:noProof/>
            <w:webHidden/>
          </w:rPr>
          <w:tab/>
        </w:r>
        <w:r>
          <w:rPr>
            <w:noProof/>
            <w:webHidden/>
          </w:rPr>
          <w:fldChar w:fldCharType="begin"/>
        </w:r>
        <w:r>
          <w:rPr>
            <w:noProof/>
            <w:webHidden/>
          </w:rPr>
          <w:instrText xml:space="preserve"> PAGEREF _Toc523230902 \h </w:instrText>
        </w:r>
        <w:r>
          <w:rPr>
            <w:noProof/>
            <w:webHidden/>
          </w:rPr>
        </w:r>
        <w:r>
          <w:rPr>
            <w:noProof/>
            <w:webHidden/>
          </w:rPr>
          <w:fldChar w:fldCharType="separate"/>
        </w:r>
        <w:r>
          <w:rPr>
            <w:noProof/>
            <w:webHidden/>
          </w:rPr>
          <w:t>12</w:t>
        </w:r>
        <w:r>
          <w:rPr>
            <w:noProof/>
            <w:webHidden/>
          </w:rPr>
          <w:fldChar w:fldCharType="end"/>
        </w:r>
      </w:hyperlink>
    </w:p>
    <w:p w14:paraId="6A75F9D7" w14:textId="7A15C5BD" w:rsidR="00011DD7" w:rsidRDefault="00011DD7">
      <w:pPr>
        <w:pStyle w:val="TOC5"/>
        <w:tabs>
          <w:tab w:val="right" w:leader="dot" w:pos="5030"/>
        </w:tabs>
        <w:rPr>
          <w:rFonts w:eastAsiaTheme="minorEastAsia"/>
          <w:noProof/>
          <w:sz w:val="22"/>
          <w:lang w:val="en-US" w:eastAsia="en-US" w:bidi="ar-SA"/>
        </w:rPr>
      </w:pPr>
      <w:hyperlink w:anchor="_Toc523230903" w:history="1">
        <w:r w:rsidRPr="00D07B06">
          <w:rPr>
            <w:rStyle w:val="Hyperlink"/>
            <w:noProof/>
          </w:rPr>
          <w:t>Pranešimas apie naudojimąsi antrinių duomenų tvarkytojų paslaugomis ir naudojimosi kontrolė</w:t>
        </w:r>
        <w:r>
          <w:rPr>
            <w:noProof/>
            <w:webHidden/>
          </w:rPr>
          <w:tab/>
        </w:r>
        <w:r>
          <w:rPr>
            <w:noProof/>
            <w:webHidden/>
          </w:rPr>
          <w:fldChar w:fldCharType="begin"/>
        </w:r>
        <w:r>
          <w:rPr>
            <w:noProof/>
            <w:webHidden/>
          </w:rPr>
          <w:instrText xml:space="preserve"> PAGEREF _Toc523230903 \h </w:instrText>
        </w:r>
        <w:r>
          <w:rPr>
            <w:noProof/>
            <w:webHidden/>
          </w:rPr>
        </w:r>
        <w:r>
          <w:rPr>
            <w:noProof/>
            <w:webHidden/>
          </w:rPr>
          <w:fldChar w:fldCharType="separate"/>
        </w:r>
        <w:r>
          <w:rPr>
            <w:noProof/>
            <w:webHidden/>
          </w:rPr>
          <w:t>12</w:t>
        </w:r>
        <w:r>
          <w:rPr>
            <w:noProof/>
            <w:webHidden/>
          </w:rPr>
          <w:fldChar w:fldCharType="end"/>
        </w:r>
      </w:hyperlink>
    </w:p>
    <w:p w14:paraId="4AFEA690" w14:textId="078CA586" w:rsidR="00011DD7" w:rsidRDefault="00011DD7">
      <w:pPr>
        <w:pStyle w:val="TOC5"/>
        <w:tabs>
          <w:tab w:val="right" w:leader="dot" w:pos="5030"/>
        </w:tabs>
        <w:rPr>
          <w:rFonts w:eastAsiaTheme="minorEastAsia"/>
          <w:noProof/>
          <w:sz w:val="22"/>
          <w:lang w:val="en-US" w:eastAsia="en-US" w:bidi="ar-SA"/>
        </w:rPr>
      </w:pPr>
      <w:hyperlink w:anchor="_Toc523230904" w:history="1">
        <w:r w:rsidRPr="00D07B06">
          <w:rPr>
            <w:rStyle w:val="Hyperlink"/>
            <w:noProof/>
          </w:rPr>
          <w:t>Švietimo įstaigos</w:t>
        </w:r>
        <w:r>
          <w:rPr>
            <w:noProof/>
            <w:webHidden/>
          </w:rPr>
          <w:tab/>
        </w:r>
        <w:r>
          <w:rPr>
            <w:noProof/>
            <w:webHidden/>
          </w:rPr>
          <w:fldChar w:fldCharType="begin"/>
        </w:r>
        <w:r>
          <w:rPr>
            <w:noProof/>
            <w:webHidden/>
          </w:rPr>
          <w:instrText xml:space="preserve"> PAGEREF _Toc523230904 \h </w:instrText>
        </w:r>
        <w:r>
          <w:rPr>
            <w:noProof/>
            <w:webHidden/>
          </w:rPr>
        </w:r>
        <w:r>
          <w:rPr>
            <w:noProof/>
            <w:webHidden/>
          </w:rPr>
          <w:fldChar w:fldCharType="separate"/>
        </w:r>
        <w:r>
          <w:rPr>
            <w:noProof/>
            <w:webHidden/>
          </w:rPr>
          <w:t>12</w:t>
        </w:r>
        <w:r>
          <w:rPr>
            <w:noProof/>
            <w:webHidden/>
          </w:rPr>
          <w:fldChar w:fldCharType="end"/>
        </w:r>
      </w:hyperlink>
    </w:p>
    <w:p w14:paraId="2648CD03" w14:textId="368E262C" w:rsidR="00011DD7" w:rsidRDefault="00011DD7">
      <w:pPr>
        <w:pStyle w:val="TOC5"/>
        <w:tabs>
          <w:tab w:val="right" w:leader="dot" w:pos="5030"/>
        </w:tabs>
        <w:rPr>
          <w:rFonts w:eastAsiaTheme="minorEastAsia"/>
          <w:noProof/>
          <w:sz w:val="22"/>
          <w:lang w:val="en-US" w:eastAsia="en-US" w:bidi="ar-SA"/>
        </w:rPr>
      </w:pPr>
      <w:hyperlink w:anchor="_Toc523230905" w:history="1">
        <w:r w:rsidRPr="00D07B06">
          <w:rPr>
            <w:rStyle w:val="Hyperlink"/>
            <w:noProof/>
          </w:rPr>
          <w:t>HIPPA verslo partneris</w:t>
        </w:r>
        <w:r>
          <w:rPr>
            <w:noProof/>
            <w:webHidden/>
          </w:rPr>
          <w:tab/>
        </w:r>
        <w:r>
          <w:rPr>
            <w:noProof/>
            <w:webHidden/>
          </w:rPr>
          <w:fldChar w:fldCharType="begin"/>
        </w:r>
        <w:r>
          <w:rPr>
            <w:noProof/>
            <w:webHidden/>
          </w:rPr>
          <w:instrText xml:space="preserve"> PAGEREF _Toc523230905 \h </w:instrText>
        </w:r>
        <w:r>
          <w:rPr>
            <w:noProof/>
            <w:webHidden/>
          </w:rPr>
        </w:r>
        <w:r>
          <w:rPr>
            <w:noProof/>
            <w:webHidden/>
          </w:rPr>
          <w:fldChar w:fldCharType="separate"/>
        </w:r>
        <w:r>
          <w:rPr>
            <w:noProof/>
            <w:webHidden/>
          </w:rPr>
          <w:t>12</w:t>
        </w:r>
        <w:r>
          <w:rPr>
            <w:noProof/>
            <w:webHidden/>
          </w:rPr>
          <w:fldChar w:fldCharType="end"/>
        </w:r>
      </w:hyperlink>
    </w:p>
    <w:p w14:paraId="51EDB8BE" w14:textId="0EDD93CC" w:rsidR="00011DD7" w:rsidRDefault="00011DD7">
      <w:pPr>
        <w:pStyle w:val="TOC5"/>
        <w:tabs>
          <w:tab w:val="right" w:leader="dot" w:pos="5030"/>
        </w:tabs>
        <w:rPr>
          <w:rFonts w:eastAsiaTheme="minorEastAsia"/>
          <w:noProof/>
          <w:sz w:val="22"/>
          <w:lang w:val="en-US" w:eastAsia="en-US" w:bidi="ar-SA"/>
        </w:rPr>
      </w:pPr>
      <w:hyperlink w:anchor="_Toc523230906" w:history="1">
        <w:r w:rsidRPr="00D07B06">
          <w:rPr>
            <w:rStyle w:val="Hyperlink"/>
            <w:noProof/>
          </w:rPr>
          <w:t>Kaip susisiekti su „Microsoft“</w:t>
        </w:r>
        <w:r>
          <w:rPr>
            <w:noProof/>
            <w:webHidden/>
          </w:rPr>
          <w:tab/>
        </w:r>
        <w:r>
          <w:rPr>
            <w:noProof/>
            <w:webHidden/>
          </w:rPr>
          <w:fldChar w:fldCharType="begin"/>
        </w:r>
        <w:r>
          <w:rPr>
            <w:noProof/>
            <w:webHidden/>
          </w:rPr>
          <w:instrText xml:space="preserve"> PAGEREF _Toc523230906 \h </w:instrText>
        </w:r>
        <w:r>
          <w:rPr>
            <w:noProof/>
            <w:webHidden/>
          </w:rPr>
        </w:r>
        <w:r>
          <w:rPr>
            <w:noProof/>
            <w:webHidden/>
          </w:rPr>
          <w:fldChar w:fldCharType="separate"/>
        </w:r>
        <w:r>
          <w:rPr>
            <w:noProof/>
            <w:webHidden/>
          </w:rPr>
          <w:t>13</w:t>
        </w:r>
        <w:r>
          <w:rPr>
            <w:noProof/>
            <w:webHidden/>
          </w:rPr>
          <w:fldChar w:fldCharType="end"/>
        </w:r>
      </w:hyperlink>
    </w:p>
    <w:p w14:paraId="27D523E5" w14:textId="127A0114" w:rsidR="00011DD7" w:rsidRDefault="00011DD7">
      <w:pPr>
        <w:pStyle w:val="TOC1"/>
        <w:tabs>
          <w:tab w:val="right" w:leader="dot" w:pos="5030"/>
        </w:tabs>
        <w:rPr>
          <w:rFonts w:eastAsiaTheme="minorEastAsia"/>
          <w:b w:val="0"/>
          <w:caps w:val="0"/>
          <w:noProof/>
          <w:sz w:val="22"/>
          <w:lang w:val="en-US" w:eastAsia="en-US" w:bidi="ar-SA"/>
        </w:rPr>
      </w:pPr>
      <w:hyperlink w:anchor="_Toc523230907" w:history="1">
        <w:r w:rsidRPr="00D07B06">
          <w:rPr>
            <w:rStyle w:val="Hyperlink"/>
            <w:noProof/>
          </w:rPr>
          <w:t>A priedas – Pagrindinės Internete teikiamos paslaugos</w:t>
        </w:r>
        <w:r>
          <w:rPr>
            <w:noProof/>
            <w:webHidden/>
          </w:rPr>
          <w:tab/>
        </w:r>
        <w:r>
          <w:rPr>
            <w:noProof/>
            <w:webHidden/>
          </w:rPr>
          <w:fldChar w:fldCharType="begin"/>
        </w:r>
        <w:r>
          <w:rPr>
            <w:noProof/>
            <w:webHidden/>
          </w:rPr>
          <w:instrText xml:space="preserve"> PAGEREF _Toc523230907 \h </w:instrText>
        </w:r>
        <w:r>
          <w:rPr>
            <w:noProof/>
            <w:webHidden/>
          </w:rPr>
        </w:r>
        <w:r>
          <w:rPr>
            <w:noProof/>
            <w:webHidden/>
          </w:rPr>
          <w:fldChar w:fldCharType="separate"/>
        </w:r>
        <w:r>
          <w:rPr>
            <w:noProof/>
            <w:webHidden/>
          </w:rPr>
          <w:t>14</w:t>
        </w:r>
        <w:r>
          <w:rPr>
            <w:noProof/>
            <w:webHidden/>
          </w:rPr>
          <w:fldChar w:fldCharType="end"/>
        </w:r>
      </w:hyperlink>
    </w:p>
    <w:p w14:paraId="36CEDDFC" w14:textId="51F99EB5" w:rsidR="00011DD7" w:rsidRDefault="00011DD7">
      <w:pPr>
        <w:pStyle w:val="TOC1"/>
        <w:tabs>
          <w:tab w:val="right" w:leader="dot" w:pos="5030"/>
        </w:tabs>
        <w:rPr>
          <w:rFonts w:eastAsiaTheme="minorEastAsia"/>
          <w:b w:val="0"/>
          <w:caps w:val="0"/>
          <w:noProof/>
          <w:sz w:val="22"/>
          <w:lang w:val="en-US" w:eastAsia="en-US" w:bidi="ar-SA"/>
        </w:rPr>
      </w:pPr>
      <w:hyperlink w:anchor="_Toc523230908" w:history="1">
        <w:r w:rsidRPr="00D07B06">
          <w:rPr>
            <w:rStyle w:val="Hyperlink"/>
            <w:noProof/>
          </w:rPr>
          <w:t>B priedas – Saugos priemonės</w:t>
        </w:r>
        <w:r>
          <w:rPr>
            <w:noProof/>
            <w:webHidden/>
          </w:rPr>
          <w:tab/>
        </w:r>
        <w:r>
          <w:rPr>
            <w:noProof/>
            <w:webHidden/>
          </w:rPr>
          <w:fldChar w:fldCharType="begin"/>
        </w:r>
        <w:r>
          <w:rPr>
            <w:noProof/>
            <w:webHidden/>
          </w:rPr>
          <w:instrText xml:space="preserve"> PAGEREF _Toc523230908 \h </w:instrText>
        </w:r>
        <w:r>
          <w:rPr>
            <w:noProof/>
            <w:webHidden/>
          </w:rPr>
        </w:r>
        <w:r>
          <w:rPr>
            <w:noProof/>
            <w:webHidden/>
          </w:rPr>
          <w:fldChar w:fldCharType="separate"/>
        </w:r>
        <w:r>
          <w:rPr>
            <w:noProof/>
            <w:webHidden/>
          </w:rPr>
          <w:t>14</w:t>
        </w:r>
        <w:r>
          <w:rPr>
            <w:noProof/>
            <w:webHidden/>
          </w:rPr>
          <w:fldChar w:fldCharType="end"/>
        </w:r>
      </w:hyperlink>
    </w:p>
    <w:p w14:paraId="3926E590" w14:textId="7C6F8114" w:rsidR="00011DD7" w:rsidRDefault="00011DD7">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D07B06">
        <w:rPr>
          <w:rStyle w:val="Hyperlink"/>
          <w:noProof/>
        </w:rPr>
        <w:fldChar w:fldCharType="begin"/>
      </w:r>
      <w:r w:rsidRPr="00D07B06">
        <w:rPr>
          <w:rStyle w:val="Hyperlink"/>
          <w:noProof/>
        </w:rPr>
        <w:instrText xml:space="preserve"> </w:instrText>
      </w:r>
      <w:r>
        <w:rPr>
          <w:noProof/>
        </w:rPr>
        <w:instrText>HYPERLINK \l "_Toc523230909"</w:instrText>
      </w:r>
      <w:r w:rsidRPr="00D07B06">
        <w:rPr>
          <w:rStyle w:val="Hyperlink"/>
          <w:noProof/>
        </w:rPr>
        <w:instrText xml:space="preserve"> </w:instrText>
      </w:r>
      <w:r w:rsidRPr="00D07B06">
        <w:rPr>
          <w:rStyle w:val="Hyperlink"/>
          <w:noProof/>
        </w:rPr>
      </w:r>
      <w:r w:rsidRPr="00D07B06">
        <w:rPr>
          <w:rStyle w:val="Hyperlink"/>
          <w:noProof/>
        </w:rPr>
        <w:fldChar w:fldCharType="separate"/>
      </w:r>
      <w:r w:rsidRPr="00D07B06">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_Toc523230909 \h </w:instrText>
      </w:r>
      <w:r>
        <w:rPr>
          <w:noProof/>
          <w:webHidden/>
        </w:rPr>
      </w:r>
      <w:r>
        <w:rPr>
          <w:noProof/>
          <w:webHidden/>
        </w:rPr>
        <w:fldChar w:fldCharType="separate"/>
      </w:r>
      <w:r>
        <w:rPr>
          <w:noProof/>
          <w:webHidden/>
        </w:rPr>
        <w:t>17</w:t>
      </w:r>
      <w:r>
        <w:rPr>
          <w:noProof/>
          <w:webHidden/>
        </w:rPr>
        <w:fldChar w:fldCharType="end"/>
      </w:r>
      <w:r w:rsidRPr="00D07B06">
        <w:rPr>
          <w:rStyle w:val="Hyperlink"/>
          <w:noProof/>
        </w:rPr>
        <w:fldChar w:fldCharType="end"/>
      </w:r>
    </w:p>
    <w:p w14:paraId="24419710" w14:textId="2C2CC18F" w:rsidR="00011DD7" w:rsidRDefault="00011DD7">
      <w:pPr>
        <w:pStyle w:val="TOC2"/>
        <w:tabs>
          <w:tab w:val="right" w:leader="dot" w:pos="5030"/>
        </w:tabs>
        <w:rPr>
          <w:rFonts w:eastAsiaTheme="minorEastAsia"/>
          <w:b w:val="0"/>
          <w:smallCaps w:val="0"/>
          <w:noProof/>
          <w:sz w:val="22"/>
          <w:lang w:val="en-US" w:eastAsia="en-US" w:bidi="ar-SA"/>
        </w:rPr>
      </w:pPr>
      <w:hyperlink w:anchor="_Toc523230910" w:history="1">
        <w:r w:rsidRPr="00D07B06">
          <w:rPr>
            <w:rStyle w:val="Hyperlink"/>
            <w:noProof/>
          </w:rPr>
          <w:t>„Microsoft Azure“ paslaugos</w:t>
        </w:r>
        <w:r>
          <w:rPr>
            <w:noProof/>
            <w:webHidden/>
          </w:rPr>
          <w:tab/>
        </w:r>
        <w:r>
          <w:rPr>
            <w:noProof/>
            <w:webHidden/>
          </w:rPr>
          <w:fldChar w:fldCharType="begin"/>
        </w:r>
        <w:r>
          <w:rPr>
            <w:noProof/>
            <w:webHidden/>
          </w:rPr>
          <w:instrText xml:space="preserve"> PAGEREF _Toc523230910 \h </w:instrText>
        </w:r>
        <w:r>
          <w:rPr>
            <w:noProof/>
            <w:webHidden/>
          </w:rPr>
        </w:r>
        <w:r>
          <w:rPr>
            <w:noProof/>
            <w:webHidden/>
          </w:rPr>
          <w:fldChar w:fldCharType="separate"/>
        </w:r>
        <w:r>
          <w:rPr>
            <w:noProof/>
            <w:webHidden/>
          </w:rPr>
          <w:t>17</w:t>
        </w:r>
        <w:r>
          <w:rPr>
            <w:noProof/>
            <w:webHidden/>
          </w:rPr>
          <w:fldChar w:fldCharType="end"/>
        </w:r>
      </w:hyperlink>
    </w:p>
    <w:p w14:paraId="034CFAD0" w14:textId="29D8D166" w:rsidR="00011DD7" w:rsidRDefault="00011DD7">
      <w:pPr>
        <w:pStyle w:val="TOC4"/>
        <w:rPr>
          <w:rFonts w:eastAsiaTheme="minorEastAsia"/>
          <w:smallCaps w:val="0"/>
          <w:noProof/>
          <w:sz w:val="22"/>
          <w:lang w:val="en-US" w:eastAsia="en-US" w:bidi="ar-SA"/>
        </w:rPr>
      </w:pPr>
      <w:hyperlink w:anchor="_Toc523230911" w:history="1">
        <w:r w:rsidRPr="00D07B06">
          <w:rPr>
            <w:rStyle w:val="Hyperlink"/>
            <w:noProof/>
          </w:rPr>
          <w:t>„Azure“ žemėlapiai</w:t>
        </w:r>
        <w:r>
          <w:rPr>
            <w:noProof/>
            <w:webHidden/>
          </w:rPr>
          <w:tab/>
        </w:r>
        <w:r>
          <w:rPr>
            <w:noProof/>
            <w:webHidden/>
          </w:rPr>
          <w:fldChar w:fldCharType="begin"/>
        </w:r>
        <w:r>
          <w:rPr>
            <w:noProof/>
            <w:webHidden/>
          </w:rPr>
          <w:instrText xml:space="preserve"> PAGEREF _Toc523230911 \h </w:instrText>
        </w:r>
        <w:r>
          <w:rPr>
            <w:noProof/>
            <w:webHidden/>
          </w:rPr>
        </w:r>
        <w:r>
          <w:rPr>
            <w:noProof/>
            <w:webHidden/>
          </w:rPr>
          <w:fldChar w:fldCharType="separate"/>
        </w:r>
        <w:r>
          <w:rPr>
            <w:noProof/>
            <w:webHidden/>
          </w:rPr>
          <w:t>18</w:t>
        </w:r>
        <w:r>
          <w:rPr>
            <w:noProof/>
            <w:webHidden/>
          </w:rPr>
          <w:fldChar w:fldCharType="end"/>
        </w:r>
      </w:hyperlink>
    </w:p>
    <w:p w14:paraId="3B3EA14E" w14:textId="7859FA37" w:rsidR="00011DD7" w:rsidRDefault="00011DD7">
      <w:pPr>
        <w:pStyle w:val="TOC4"/>
        <w:rPr>
          <w:rFonts w:eastAsiaTheme="minorEastAsia"/>
          <w:smallCaps w:val="0"/>
          <w:noProof/>
          <w:sz w:val="22"/>
          <w:lang w:val="en-US" w:eastAsia="en-US" w:bidi="ar-SA"/>
        </w:rPr>
      </w:pPr>
      <w:hyperlink w:anchor="_Toc523230912" w:history="1">
        <w:r w:rsidRPr="00D07B06">
          <w:rPr>
            <w:rStyle w:val="Hyperlink"/>
            <w:noProof/>
          </w:rPr>
          <w:t>„Microsoft Azure Stack“</w:t>
        </w:r>
        <w:r>
          <w:rPr>
            <w:noProof/>
            <w:webHidden/>
          </w:rPr>
          <w:tab/>
        </w:r>
        <w:r>
          <w:rPr>
            <w:noProof/>
            <w:webHidden/>
          </w:rPr>
          <w:fldChar w:fldCharType="begin"/>
        </w:r>
        <w:r>
          <w:rPr>
            <w:noProof/>
            <w:webHidden/>
          </w:rPr>
          <w:instrText xml:space="preserve"> PAGEREF _Toc523230912 \h </w:instrText>
        </w:r>
        <w:r>
          <w:rPr>
            <w:noProof/>
            <w:webHidden/>
          </w:rPr>
        </w:r>
        <w:r>
          <w:rPr>
            <w:noProof/>
            <w:webHidden/>
          </w:rPr>
          <w:fldChar w:fldCharType="separate"/>
        </w:r>
        <w:r>
          <w:rPr>
            <w:noProof/>
            <w:webHidden/>
          </w:rPr>
          <w:t>18</w:t>
        </w:r>
        <w:r>
          <w:rPr>
            <w:noProof/>
            <w:webHidden/>
          </w:rPr>
          <w:fldChar w:fldCharType="end"/>
        </w:r>
      </w:hyperlink>
    </w:p>
    <w:p w14:paraId="6CBEF977" w14:textId="3D37C5C2" w:rsidR="00011DD7" w:rsidRDefault="00011DD7">
      <w:pPr>
        <w:pStyle w:val="TOC4"/>
        <w:rPr>
          <w:rFonts w:eastAsiaTheme="minorEastAsia"/>
          <w:smallCaps w:val="0"/>
          <w:noProof/>
          <w:sz w:val="22"/>
          <w:lang w:val="en-US" w:eastAsia="en-US" w:bidi="ar-SA"/>
        </w:rPr>
      </w:pPr>
      <w:hyperlink w:anchor="_Toc523230913" w:history="1">
        <w:r w:rsidRPr="00D07B06">
          <w:rPr>
            <w:rStyle w:val="Hyperlink"/>
            <w:noProof/>
          </w:rPr>
          <w:t>„Bing Search Services“</w:t>
        </w:r>
        <w:r>
          <w:rPr>
            <w:noProof/>
            <w:webHidden/>
          </w:rPr>
          <w:tab/>
        </w:r>
        <w:r>
          <w:rPr>
            <w:noProof/>
            <w:webHidden/>
          </w:rPr>
          <w:fldChar w:fldCharType="begin"/>
        </w:r>
        <w:r>
          <w:rPr>
            <w:noProof/>
            <w:webHidden/>
          </w:rPr>
          <w:instrText xml:space="preserve"> PAGEREF _Toc523230913 \h </w:instrText>
        </w:r>
        <w:r>
          <w:rPr>
            <w:noProof/>
            <w:webHidden/>
          </w:rPr>
        </w:r>
        <w:r>
          <w:rPr>
            <w:noProof/>
            <w:webHidden/>
          </w:rPr>
          <w:fldChar w:fldCharType="separate"/>
        </w:r>
        <w:r>
          <w:rPr>
            <w:noProof/>
            <w:webHidden/>
          </w:rPr>
          <w:t>19</w:t>
        </w:r>
        <w:r>
          <w:rPr>
            <w:noProof/>
            <w:webHidden/>
          </w:rPr>
          <w:fldChar w:fldCharType="end"/>
        </w:r>
      </w:hyperlink>
    </w:p>
    <w:p w14:paraId="757529B0" w14:textId="1F720B75" w:rsidR="00011DD7" w:rsidRDefault="00011DD7">
      <w:pPr>
        <w:pStyle w:val="TOC4"/>
        <w:rPr>
          <w:rFonts w:eastAsiaTheme="minorEastAsia"/>
          <w:smallCaps w:val="0"/>
          <w:noProof/>
          <w:sz w:val="22"/>
          <w:lang w:val="en-US" w:eastAsia="en-US" w:bidi="ar-SA"/>
        </w:rPr>
      </w:pPr>
      <w:hyperlink w:anchor="_Toc523230914" w:history="1">
        <w:r w:rsidRPr="00D07B06">
          <w:rPr>
            <w:rStyle w:val="Hyperlink"/>
            <w:noProof/>
          </w:rPr>
          <w:t>„Microsoft“ mokymo paslaugos</w:t>
        </w:r>
        <w:r>
          <w:rPr>
            <w:noProof/>
            <w:webHidden/>
          </w:rPr>
          <w:tab/>
        </w:r>
        <w:r>
          <w:rPr>
            <w:noProof/>
            <w:webHidden/>
          </w:rPr>
          <w:fldChar w:fldCharType="begin"/>
        </w:r>
        <w:r>
          <w:rPr>
            <w:noProof/>
            <w:webHidden/>
          </w:rPr>
          <w:instrText xml:space="preserve"> PAGEREF _Toc523230914 \h </w:instrText>
        </w:r>
        <w:r>
          <w:rPr>
            <w:noProof/>
            <w:webHidden/>
          </w:rPr>
        </w:r>
        <w:r>
          <w:rPr>
            <w:noProof/>
            <w:webHidden/>
          </w:rPr>
          <w:fldChar w:fldCharType="separate"/>
        </w:r>
        <w:r>
          <w:rPr>
            <w:noProof/>
            <w:webHidden/>
          </w:rPr>
          <w:t>19</w:t>
        </w:r>
        <w:r>
          <w:rPr>
            <w:noProof/>
            <w:webHidden/>
          </w:rPr>
          <w:fldChar w:fldCharType="end"/>
        </w:r>
      </w:hyperlink>
    </w:p>
    <w:p w14:paraId="2ACD2EAA" w14:textId="5FDCDDBD" w:rsidR="00011DD7" w:rsidRDefault="00011DD7">
      <w:pPr>
        <w:pStyle w:val="TOC4"/>
        <w:rPr>
          <w:rFonts w:eastAsiaTheme="minorEastAsia"/>
          <w:smallCaps w:val="0"/>
          <w:noProof/>
          <w:sz w:val="22"/>
          <w:lang w:val="en-US" w:eastAsia="en-US" w:bidi="ar-SA"/>
        </w:rPr>
      </w:pPr>
      <w:hyperlink w:anchor="_Toc523230915" w:history="1">
        <w:r w:rsidRPr="00D07B06">
          <w:rPr>
            <w:rStyle w:val="Hyperlink"/>
            <w:noProof/>
          </w:rPr>
          <w:t>„Microsoft Genomics“</w:t>
        </w:r>
        <w:r>
          <w:rPr>
            <w:noProof/>
            <w:webHidden/>
          </w:rPr>
          <w:tab/>
        </w:r>
        <w:r>
          <w:rPr>
            <w:noProof/>
            <w:webHidden/>
          </w:rPr>
          <w:fldChar w:fldCharType="begin"/>
        </w:r>
        <w:r>
          <w:rPr>
            <w:noProof/>
            <w:webHidden/>
          </w:rPr>
          <w:instrText xml:space="preserve"> PAGEREF _Toc523230915 \h </w:instrText>
        </w:r>
        <w:r>
          <w:rPr>
            <w:noProof/>
            <w:webHidden/>
          </w:rPr>
        </w:r>
        <w:r>
          <w:rPr>
            <w:noProof/>
            <w:webHidden/>
          </w:rPr>
          <w:fldChar w:fldCharType="separate"/>
        </w:r>
        <w:r>
          <w:rPr>
            <w:noProof/>
            <w:webHidden/>
          </w:rPr>
          <w:t>20</w:t>
        </w:r>
        <w:r>
          <w:rPr>
            <w:noProof/>
            <w:webHidden/>
          </w:rPr>
          <w:fldChar w:fldCharType="end"/>
        </w:r>
      </w:hyperlink>
    </w:p>
    <w:p w14:paraId="1C83EEA0" w14:textId="6B436FE9" w:rsidR="00011DD7" w:rsidRDefault="00011DD7">
      <w:pPr>
        <w:pStyle w:val="TOC4"/>
        <w:rPr>
          <w:rFonts w:eastAsiaTheme="minorEastAsia"/>
          <w:smallCaps w:val="0"/>
          <w:noProof/>
          <w:sz w:val="22"/>
          <w:lang w:val="en-US" w:eastAsia="en-US" w:bidi="ar-SA"/>
        </w:rPr>
      </w:pPr>
      <w:hyperlink w:anchor="_Toc523230916" w:history="1">
        <w:r w:rsidRPr="00D07B06">
          <w:rPr>
            <w:rStyle w:val="Hyperlink"/>
            <w:noProof/>
          </w:rPr>
          <w:t>„Visual Studio App Center“</w:t>
        </w:r>
        <w:r>
          <w:rPr>
            <w:noProof/>
            <w:webHidden/>
          </w:rPr>
          <w:tab/>
        </w:r>
        <w:r>
          <w:rPr>
            <w:noProof/>
            <w:webHidden/>
          </w:rPr>
          <w:fldChar w:fldCharType="begin"/>
        </w:r>
        <w:r>
          <w:rPr>
            <w:noProof/>
            <w:webHidden/>
          </w:rPr>
          <w:instrText xml:space="preserve"> PAGEREF _Toc523230916 \h </w:instrText>
        </w:r>
        <w:r>
          <w:rPr>
            <w:noProof/>
            <w:webHidden/>
          </w:rPr>
        </w:r>
        <w:r>
          <w:rPr>
            <w:noProof/>
            <w:webHidden/>
          </w:rPr>
          <w:fldChar w:fldCharType="separate"/>
        </w:r>
        <w:r>
          <w:rPr>
            <w:noProof/>
            <w:webHidden/>
          </w:rPr>
          <w:t>20</w:t>
        </w:r>
        <w:r>
          <w:rPr>
            <w:noProof/>
            <w:webHidden/>
          </w:rPr>
          <w:fldChar w:fldCharType="end"/>
        </w:r>
      </w:hyperlink>
    </w:p>
    <w:p w14:paraId="0C6632D1" w14:textId="57D566D6" w:rsidR="00011DD7" w:rsidRDefault="00011DD7">
      <w:pPr>
        <w:pStyle w:val="TOC2"/>
        <w:tabs>
          <w:tab w:val="right" w:leader="dot" w:pos="5030"/>
        </w:tabs>
        <w:rPr>
          <w:rFonts w:eastAsiaTheme="minorEastAsia"/>
          <w:b w:val="0"/>
          <w:smallCaps w:val="0"/>
          <w:noProof/>
          <w:sz w:val="22"/>
          <w:lang w:val="en-US" w:eastAsia="en-US" w:bidi="ar-SA"/>
        </w:rPr>
      </w:pPr>
      <w:hyperlink w:anchor="_Toc523230917" w:history="1">
        <w:r w:rsidRPr="00D07B06">
          <w:rPr>
            <w:rStyle w:val="Hyperlink"/>
            <w:noProof/>
          </w:rPr>
          <w:t>„Microsoft Azure“ planai</w:t>
        </w:r>
        <w:r>
          <w:rPr>
            <w:noProof/>
            <w:webHidden/>
          </w:rPr>
          <w:tab/>
        </w:r>
        <w:r>
          <w:rPr>
            <w:noProof/>
            <w:webHidden/>
          </w:rPr>
          <w:fldChar w:fldCharType="begin"/>
        </w:r>
        <w:r>
          <w:rPr>
            <w:noProof/>
            <w:webHidden/>
          </w:rPr>
          <w:instrText xml:space="preserve"> PAGEREF _Toc523230917 \h </w:instrText>
        </w:r>
        <w:r>
          <w:rPr>
            <w:noProof/>
            <w:webHidden/>
          </w:rPr>
        </w:r>
        <w:r>
          <w:rPr>
            <w:noProof/>
            <w:webHidden/>
          </w:rPr>
          <w:fldChar w:fldCharType="separate"/>
        </w:r>
        <w:r>
          <w:rPr>
            <w:noProof/>
            <w:webHidden/>
          </w:rPr>
          <w:t>20</w:t>
        </w:r>
        <w:r>
          <w:rPr>
            <w:noProof/>
            <w:webHidden/>
          </w:rPr>
          <w:fldChar w:fldCharType="end"/>
        </w:r>
      </w:hyperlink>
    </w:p>
    <w:p w14:paraId="47B8225D" w14:textId="7E45D8B5" w:rsidR="00011DD7" w:rsidRDefault="00011DD7">
      <w:pPr>
        <w:pStyle w:val="TOC4"/>
        <w:rPr>
          <w:rFonts w:eastAsiaTheme="minorEastAsia"/>
          <w:smallCaps w:val="0"/>
          <w:noProof/>
          <w:sz w:val="22"/>
          <w:lang w:val="en-US" w:eastAsia="en-US" w:bidi="ar-SA"/>
        </w:rPr>
      </w:pPr>
      <w:hyperlink w:anchor="_Toc523230918" w:history="1">
        <w:r w:rsidRPr="00D07B06">
          <w:rPr>
            <w:rStyle w:val="Hyperlink"/>
            <w:noProof/>
          </w:rPr>
          <w:t>„Azure Active Directory Basic“</w:t>
        </w:r>
        <w:r>
          <w:rPr>
            <w:noProof/>
            <w:webHidden/>
          </w:rPr>
          <w:tab/>
        </w:r>
        <w:r>
          <w:rPr>
            <w:noProof/>
            <w:webHidden/>
          </w:rPr>
          <w:fldChar w:fldCharType="begin"/>
        </w:r>
        <w:r>
          <w:rPr>
            <w:noProof/>
            <w:webHidden/>
          </w:rPr>
          <w:instrText xml:space="preserve"> PAGEREF _Toc523230918 \h </w:instrText>
        </w:r>
        <w:r>
          <w:rPr>
            <w:noProof/>
            <w:webHidden/>
          </w:rPr>
        </w:r>
        <w:r>
          <w:rPr>
            <w:noProof/>
            <w:webHidden/>
          </w:rPr>
          <w:fldChar w:fldCharType="separate"/>
        </w:r>
        <w:r>
          <w:rPr>
            <w:noProof/>
            <w:webHidden/>
          </w:rPr>
          <w:t>21</w:t>
        </w:r>
        <w:r>
          <w:rPr>
            <w:noProof/>
            <w:webHidden/>
          </w:rPr>
          <w:fldChar w:fldCharType="end"/>
        </w:r>
      </w:hyperlink>
    </w:p>
    <w:p w14:paraId="7E0B2A97" w14:textId="64E41350" w:rsidR="00011DD7" w:rsidRDefault="00011DD7">
      <w:pPr>
        <w:pStyle w:val="TOC4"/>
        <w:rPr>
          <w:rFonts w:eastAsiaTheme="minorEastAsia"/>
          <w:smallCaps w:val="0"/>
          <w:noProof/>
          <w:sz w:val="22"/>
          <w:lang w:val="en-US" w:eastAsia="en-US" w:bidi="ar-SA"/>
        </w:rPr>
      </w:pPr>
      <w:hyperlink w:anchor="_Toc523230919" w:history="1">
        <w:r w:rsidRPr="00D07B06">
          <w:rPr>
            <w:rStyle w:val="Hyperlink"/>
            <w:noProof/>
          </w:rPr>
          <w:t>„Azure Active Directory Premium“</w:t>
        </w:r>
        <w:r>
          <w:rPr>
            <w:noProof/>
            <w:webHidden/>
          </w:rPr>
          <w:tab/>
        </w:r>
        <w:r>
          <w:rPr>
            <w:noProof/>
            <w:webHidden/>
          </w:rPr>
          <w:fldChar w:fldCharType="begin"/>
        </w:r>
        <w:r>
          <w:rPr>
            <w:noProof/>
            <w:webHidden/>
          </w:rPr>
          <w:instrText xml:space="preserve"> PAGEREF _Toc523230919 \h </w:instrText>
        </w:r>
        <w:r>
          <w:rPr>
            <w:noProof/>
            <w:webHidden/>
          </w:rPr>
        </w:r>
        <w:r>
          <w:rPr>
            <w:noProof/>
            <w:webHidden/>
          </w:rPr>
          <w:fldChar w:fldCharType="separate"/>
        </w:r>
        <w:r>
          <w:rPr>
            <w:noProof/>
            <w:webHidden/>
          </w:rPr>
          <w:t>21</w:t>
        </w:r>
        <w:r>
          <w:rPr>
            <w:noProof/>
            <w:webHidden/>
          </w:rPr>
          <w:fldChar w:fldCharType="end"/>
        </w:r>
      </w:hyperlink>
    </w:p>
    <w:p w14:paraId="0D6DD6C6" w14:textId="17CF96CF" w:rsidR="00011DD7" w:rsidRDefault="00011DD7">
      <w:pPr>
        <w:pStyle w:val="TOC4"/>
        <w:rPr>
          <w:rFonts w:eastAsiaTheme="minorEastAsia"/>
          <w:smallCaps w:val="0"/>
          <w:noProof/>
          <w:sz w:val="22"/>
          <w:lang w:val="en-US" w:eastAsia="en-US" w:bidi="ar-SA"/>
        </w:rPr>
      </w:pPr>
      <w:hyperlink w:anchor="_Toc523230920" w:history="1">
        <w:r w:rsidRPr="00D07B06">
          <w:rPr>
            <w:rStyle w:val="Hyperlink"/>
            <w:noProof/>
          </w:rPr>
          <w:t>„Azure Information Protection Premium“</w:t>
        </w:r>
        <w:r>
          <w:rPr>
            <w:noProof/>
            <w:webHidden/>
          </w:rPr>
          <w:tab/>
        </w:r>
        <w:r>
          <w:rPr>
            <w:noProof/>
            <w:webHidden/>
          </w:rPr>
          <w:fldChar w:fldCharType="begin"/>
        </w:r>
        <w:r>
          <w:rPr>
            <w:noProof/>
            <w:webHidden/>
          </w:rPr>
          <w:instrText xml:space="preserve"> PAGEREF _Toc523230920 \h </w:instrText>
        </w:r>
        <w:r>
          <w:rPr>
            <w:noProof/>
            <w:webHidden/>
          </w:rPr>
        </w:r>
        <w:r>
          <w:rPr>
            <w:noProof/>
            <w:webHidden/>
          </w:rPr>
          <w:fldChar w:fldCharType="separate"/>
        </w:r>
        <w:r>
          <w:rPr>
            <w:noProof/>
            <w:webHidden/>
          </w:rPr>
          <w:t>21</w:t>
        </w:r>
        <w:r>
          <w:rPr>
            <w:noProof/>
            <w:webHidden/>
          </w:rPr>
          <w:fldChar w:fldCharType="end"/>
        </w:r>
      </w:hyperlink>
    </w:p>
    <w:p w14:paraId="49D51D68" w14:textId="5D4A1C80" w:rsidR="00011DD7" w:rsidRDefault="00011DD7">
      <w:pPr>
        <w:pStyle w:val="TOC3"/>
        <w:rPr>
          <w:rFonts w:eastAsiaTheme="minorEastAsia"/>
          <w:b w:val="0"/>
          <w:smallCaps w:val="0"/>
          <w:sz w:val="22"/>
          <w:lang w:val="en-US" w:eastAsia="en-US" w:bidi="ar-SA"/>
        </w:rPr>
      </w:pPr>
      <w:hyperlink w:anchor="_Toc523230921" w:history="1">
        <w:r w:rsidRPr="00D07B06">
          <w:rPr>
            <w:rStyle w:val="Hyperlink"/>
            <w:lang w:val="lt-LT"/>
          </w:rPr>
          <w:t>„Microsoft Dynamics 365“ paslaugos</w:t>
        </w:r>
        <w:r>
          <w:rPr>
            <w:webHidden/>
          </w:rPr>
          <w:tab/>
        </w:r>
        <w:r>
          <w:rPr>
            <w:webHidden/>
          </w:rPr>
          <w:fldChar w:fldCharType="begin"/>
        </w:r>
        <w:r>
          <w:rPr>
            <w:webHidden/>
          </w:rPr>
          <w:instrText xml:space="preserve"> PAGEREF _Toc523230921 \h </w:instrText>
        </w:r>
        <w:r>
          <w:rPr>
            <w:webHidden/>
          </w:rPr>
        </w:r>
        <w:r>
          <w:rPr>
            <w:webHidden/>
          </w:rPr>
          <w:fldChar w:fldCharType="separate"/>
        </w:r>
        <w:r>
          <w:rPr>
            <w:webHidden/>
          </w:rPr>
          <w:t>21</w:t>
        </w:r>
        <w:r>
          <w:rPr>
            <w:webHidden/>
          </w:rPr>
          <w:fldChar w:fldCharType="end"/>
        </w:r>
      </w:hyperlink>
    </w:p>
    <w:p w14:paraId="0FD5F075" w14:textId="332138BC" w:rsidR="00011DD7" w:rsidRDefault="00011DD7">
      <w:pPr>
        <w:pStyle w:val="TOC2"/>
        <w:tabs>
          <w:tab w:val="right" w:leader="dot" w:pos="5030"/>
        </w:tabs>
        <w:rPr>
          <w:rFonts w:eastAsiaTheme="minorEastAsia"/>
          <w:b w:val="0"/>
          <w:smallCaps w:val="0"/>
          <w:noProof/>
          <w:sz w:val="22"/>
          <w:lang w:val="en-US" w:eastAsia="en-US" w:bidi="ar-SA"/>
        </w:rPr>
      </w:pPr>
      <w:hyperlink w:anchor="_Toc523230922" w:history="1">
        <w:r w:rsidRPr="00D07B06">
          <w:rPr>
            <w:rStyle w:val="Hyperlink"/>
            <w:noProof/>
          </w:rPr>
          <w:t>„Office 365“ paslaugos</w:t>
        </w:r>
        <w:r>
          <w:rPr>
            <w:noProof/>
            <w:webHidden/>
          </w:rPr>
          <w:tab/>
        </w:r>
        <w:r>
          <w:rPr>
            <w:noProof/>
            <w:webHidden/>
          </w:rPr>
          <w:fldChar w:fldCharType="begin"/>
        </w:r>
        <w:r>
          <w:rPr>
            <w:noProof/>
            <w:webHidden/>
          </w:rPr>
          <w:instrText xml:space="preserve"> PAGEREF _Toc523230922 \h </w:instrText>
        </w:r>
        <w:r>
          <w:rPr>
            <w:noProof/>
            <w:webHidden/>
          </w:rPr>
        </w:r>
        <w:r>
          <w:rPr>
            <w:noProof/>
            <w:webHidden/>
          </w:rPr>
          <w:fldChar w:fldCharType="separate"/>
        </w:r>
        <w:r>
          <w:rPr>
            <w:noProof/>
            <w:webHidden/>
          </w:rPr>
          <w:t>23</w:t>
        </w:r>
        <w:r>
          <w:rPr>
            <w:noProof/>
            <w:webHidden/>
          </w:rPr>
          <w:fldChar w:fldCharType="end"/>
        </w:r>
      </w:hyperlink>
    </w:p>
    <w:p w14:paraId="1D766B88" w14:textId="71D150CA" w:rsidR="00011DD7" w:rsidRDefault="00011DD7">
      <w:pPr>
        <w:pStyle w:val="TOC4"/>
        <w:rPr>
          <w:rFonts w:eastAsiaTheme="minorEastAsia"/>
          <w:smallCaps w:val="0"/>
          <w:noProof/>
          <w:sz w:val="22"/>
          <w:lang w:val="en-US" w:eastAsia="en-US" w:bidi="ar-SA"/>
        </w:rPr>
      </w:pPr>
      <w:hyperlink w:anchor="_Toc523230923" w:history="1">
        <w:r w:rsidRPr="00D07B06">
          <w:rPr>
            <w:rStyle w:val="Hyperlink"/>
            <w:noProof/>
          </w:rPr>
          <w:t>„Exchange Online“</w:t>
        </w:r>
        <w:r>
          <w:rPr>
            <w:noProof/>
            <w:webHidden/>
          </w:rPr>
          <w:tab/>
        </w:r>
        <w:r>
          <w:rPr>
            <w:noProof/>
            <w:webHidden/>
          </w:rPr>
          <w:fldChar w:fldCharType="begin"/>
        </w:r>
        <w:r>
          <w:rPr>
            <w:noProof/>
            <w:webHidden/>
          </w:rPr>
          <w:instrText xml:space="preserve"> PAGEREF _Toc523230923 \h </w:instrText>
        </w:r>
        <w:r>
          <w:rPr>
            <w:noProof/>
            <w:webHidden/>
          </w:rPr>
        </w:r>
        <w:r>
          <w:rPr>
            <w:noProof/>
            <w:webHidden/>
          </w:rPr>
          <w:fldChar w:fldCharType="separate"/>
        </w:r>
        <w:r>
          <w:rPr>
            <w:noProof/>
            <w:webHidden/>
          </w:rPr>
          <w:t>24</w:t>
        </w:r>
        <w:r>
          <w:rPr>
            <w:noProof/>
            <w:webHidden/>
          </w:rPr>
          <w:fldChar w:fldCharType="end"/>
        </w:r>
      </w:hyperlink>
    </w:p>
    <w:p w14:paraId="63080EA1" w14:textId="12B63953" w:rsidR="00011DD7" w:rsidRDefault="00011DD7">
      <w:pPr>
        <w:pStyle w:val="TOC4"/>
        <w:rPr>
          <w:rFonts w:eastAsiaTheme="minorEastAsia"/>
          <w:smallCaps w:val="0"/>
          <w:noProof/>
          <w:sz w:val="22"/>
          <w:lang w:val="en-US" w:eastAsia="en-US" w:bidi="ar-SA"/>
        </w:rPr>
      </w:pPr>
      <w:hyperlink w:anchor="_Toc523230924" w:history="1">
        <w:r w:rsidRPr="00D07B06">
          <w:rPr>
            <w:rStyle w:val="Hyperlink"/>
            <w:noProof/>
          </w:rPr>
          <w:t>„Office 365“ programos</w:t>
        </w:r>
        <w:r>
          <w:rPr>
            <w:noProof/>
            <w:webHidden/>
          </w:rPr>
          <w:tab/>
        </w:r>
        <w:r>
          <w:rPr>
            <w:noProof/>
            <w:webHidden/>
          </w:rPr>
          <w:fldChar w:fldCharType="begin"/>
        </w:r>
        <w:r>
          <w:rPr>
            <w:noProof/>
            <w:webHidden/>
          </w:rPr>
          <w:instrText xml:space="preserve"> PAGEREF _Toc523230924 \h </w:instrText>
        </w:r>
        <w:r>
          <w:rPr>
            <w:noProof/>
            <w:webHidden/>
          </w:rPr>
        </w:r>
        <w:r>
          <w:rPr>
            <w:noProof/>
            <w:webHidden/>
          </w:rPr>
          <w:fldChar w:fldCharType="separate"/>
        </w:r>
        <w:r>
          <w:rPr>
            <w:noProof/>
            <w:webHidden/>
          </w:rPr>
          <w:t>25</w:t>
        </w:r>
        <w:r>
          <w:rPr>
            <w:noProof/>
            <w:webHidden/>
          </w:rPr>
          <w:fldChar w:fldCharType="end"/>
        </w:r>
      </w:hyperlink>
    </w:p>
    <w:p w14:paraId="4726289B" w14:textId="21636FCB" w:rsidR="00011DD7" w:rsidRDefault="00011DD7">
      <w:pPr>
        <w:pStyle w:val="TOC4"/>
        <w:rPr>
          <w:rFonts w:eastAsiaTheme="minorEastAsia"/>
          <w:smallCaps w:val="0"/>
          <w:noProof/>
          <w:sz w:val="22"/>
          <w:lang w:val="en-US" w:eastAsia="en-US" w:bidi="ar-SA"/>
        </w:rPr>
      </w:pPr>
      <w:hyperlink w:anchor="_Toc523230925" w:history="1">
        <w:r w:rsidRPr="00D07B06">
          <w:rPr>
            <w:rStyle w:val="Hyperlink"/>
            <w:noProof/>
          </w:rPr>
          <w:t>„Office Online“</w:t>
        </w:r>
        <w:r>
          <w:rPr>
            <w:noProof/>
            <w:webHidden/>
          </w:rPr>
          <w:tab/>
        </w:r>
        <w:r>
          <w:rPr>
            <w:noProof/>
            <w:webHidden/>
          </w:rPr>
          <w:fldChar w:fldCharType="begin"/>
        </w:r>
        <w:r>
          <w:rPr>
            <w:noProof/>
            <w:webHidden/>
          </w:rPr>
          <w:instrText xml:space="preserve"> PAGEREF _Toc523230925 \h </w:instrText>
        </w:r>
        <w:r>
          <w:rPr>
            <w:noProof/>
            <w:webHidden/>
          </w:rPr>
        </w:r>
        <w:r>
          <w:rPr>
            <w:noProof/>
            <w:webHidden/>
          </w:rPr>
          <w:fldChar w:fldCharType="separate"/>
        </w:r>
        <w:r>
          <w:rPr>
            <w:noProof/>
            <w:webHidden/>
          </w:rPr>
          <w:t>26</w:t>
        </w:r>
        <w:r>
          <w:rPr>
            <w:noProof/>
            <w:webHidden/>
          </w:rPr>
          <w:fldChar w:fldCharType="end"/>
        </w:r>
      </w:hyperlink>
    </w:p>
    <w:p w14:paraId="1DF08E4A" w14:textId="551CC086" w:rsidR="00011DD7" w:rsidRDefault="00011DD7">
      <w:pPr>
        <w:pStyle w:val="TOC4"/>
        <w:rPr>
          <w:rFonts w:eastAsiaTheme="minorEastAsia"/>
          <w:smallCaps w:val="0"/>
          <w:noProof/>
          <w:sz w:val="22"/>
          <w:lang w:val="en-US" w:eastAsia="en-US" w:bidi="ar-SA"/>
        </w:rPr>
      </w:pPr>
      <w:hyperlink w:anchor="_Toc523230926" w:history="1">
        <w:r w:rsidRPr="00D07B06">
          <w:rPr>
            <w:rStyle w:val="Hyperlink"/>
            <w:noProof/>
          </w:rPr>
          <w:t>„OneDrive for Business“</w:t>
        </w:r>
        <w:r>
          <w:rPr>
            <w:noProof/>
            <w:webHidden/>
          </w:rPr>
          <w:tab/>
        </w:r>
        <w:r>
          <w:rPr>
            <w:noProof/>
            <w:webHidden/>
          </w:rPr>
          <w:fldChar w:fldCharType="begin"/>
        </w:r>
        <w:r>
          <w:rPr>
            <w:noProof/>
            <w:webHidden/>
          </w:rPr>
          <w:instrText xml:space="preserve"> PAGEREF _Toc523230926 \h </w:instrText>
        </w:r>
        <w:r>
          <w:rPr>
            <w:noProof/>
            <w:webHidden/>
          </w:rPr>
        </w:r>
        <w:r>
          <w:rPr>
            <w:noProof/>
            <w:webHidden/>
          </w:rPr>
          <w:fldChar w:fldCharType="separate"/>
        </w:r>
        <w:r>
          <w:rPr>
            <w:noProof/>
            <w:webHidden/>
          </w:rPr>
          <w:t>26</w:t>
        </w:r>
        <w:r>
          <w:rPr>
            <w:noProof/>
            <w:webHidden/>
          </w:rPr>
          <w:fldChar w:fldCharType="end"/>
        </w:r>
      </w:hyperlink>
    </w:p>
    <w:p w14:paraId="308F6767" w14:textId="25F5557E" w:rsidR="00011DD7" w:rsidRDefault="00011DD7">
      <w:pPr>
        <w:pStyle w:val="TOC4"/>
        <w:rPr>
          <w:rFonts w:eastAsiaTheme="minorEastAsia"/>
          <w:smallCaps w:val="0"/>
          <w:noProof/>
          <w:sz w:val="22"/>
          <w:lang w:val="en-US" w:eastAsia="en-US" w:bidi="ar-SA"/>
        </w:rPr>
      </w:pPr>
      <w:hyperlink w:anchor="_Toc523230927" w:history="1">
        <w:r w:rsidRPr="00D07B06">
          <w:rPr>
            <w:rStyle w:val="Hyperlink"/>
            <w:noProof/>
          </w:rPr>
          <w:t>„Project Online“</w:t>
        </w:r>
        <w:r>
          <w:rPr>
            <w:noProof/>
            <w:webHidden/>
          </w:rPr>
          <w:tab/>
        </w:r>
        <w:r>
          <w:rPr>
            <w:noProof/>
            <w:webHidden/>
          </w:rPr>
          <w:fldChar w:fldCharType="begin"/>
        </w:r>
        <w:r>
          <w:rPr>
            <w:noProof/>
            <w:webHidden/>
          </w:rPr>
          <w:instrText xml:space="preserve"> PAGEREF _Toc523230927 \h </w:instrText>
        </w:r>
        <w:r>
          <w:rPr>
            <w:noProof/>
            <w:webHidden/>
          </w:rPr>
        </w:r>
        <w:r>
          <w:rPr>
            <w:noProof/>
            <w:webHidden/>
          </w:rPr>
          <w:fldChar w:fldCharType="separate"/>
        </w:r>
        <w:r>
          <w:rPr>
            <w:noProof/>
            <w:webHidden/>
          </w:rPr>
          <w:t>26</w:t>
        </w:r>
        <w:r>
          <w:rPr>
            <w:noProof/>
            <w:webHidden/>
          </w:rPr>
          <w:fldChar w:fldCharType="end"/>
        </w:r>
      </w:hyperlink>
    </w:p>
    <w:p w14:paraId="087EAEF1" w14:textId="3B27DA4F" w:rsidR="00011DD7" w:rsidRDefault="00011DD7">
      <w:pPr>
        <w:pStyle w:val="TOC4"/>
        <w:rPr>
          <w:rFonts w:eastAsiaTheme="minorEastAsia"/>
          <w:smallCaps w:val="0"/>
          <w:noProof/>
          <w:sz w:val="22"/>
          <w:lang w:val="en-US" w:eastAsia="en-US" w:bidi="ar-SA"/>
        </w:rPr>
      </w:pPr>
      <w:hyperlink w:anchor="_Toc523230928" w:history="1">
        <w:r w:rsidRPr="00D07B06">
          <w:rPr>
            <w:rStyle w:val="Hyperlink"/>
            <w:noProof/>
          </w:rPr>
          <w:t>„SharePoint Online“</w:t>
        </w:r>
        <w:r>
          <w:rPr>
            <w:noProof/>
            <w:webHidden/>
          </w:rPr>
          <w:tab/>
        </w:r>
        <w:r>
          <w:rPr>
            <w:noProof/>
            <w:webHidden/>
          </w:rPr>
          <w:fldChar w:fldCharType="begin"/>
        </w:r>
        <w:r>
          <w:rPr>
            <w:noProof/>
            <w:webHidden/>
          </w:rPr>
          <w:instrText xml:space="preserve"> PAGEREF _Toc523230928 \h </w:instrText>
        </w:r>
        <w:r>
          <w:rPr>
            <w:noProof/>
            <w:webHidden/>
          </w:rPr>
        </w:r>
        <w:r>
          <w:rPr>
            <w:noProof/>
            <w:webHidden/>
          </w:rPr>
          <w:fldChar w:fldCharType="separate"/>
        </w:r>
        <w:r>
          <w:rPr>
            <w:noProof/>
            <w:webHidden/>
          </w:rPr>
          <w:t>26</w:t>
        </w:r>
        <w:r>
          <w:rPr>
            <w:noProof/>
            <w:webHidden/>
          </w:rPr>
          <w:fldChar w:fldCharType="end"/>
        </w:r>
      </w:hyperlink>
    </w:p>
    <w:p w14:paraId="7F0A02D4" w14:textId="281337AF" w:rsidR="00011DD7" w:rsidRDefault="00011DD7">
      <w:pPr>
        <w:pStyle w:val="TOC4"/>
        <w:rPr>
          <w:rFonts w:eastAsiaTheme="minorEastAsia"/>
          <w:smallCaps w:val="0"/>
          <w:noProof/>
          <w:sz w:val="22"/>
          <w:lang w:val="en-US" w:eastAsia="en-US" w:bidi="ar-SA"/>
        </w:rPr>
      </w:pPr>
      <w:hyperlink w:anchor="_Toc523230929" w:history="1">
        <w:r w:rsidRPr="00D07B06">
          <w:rPr>
            <w:rStyle w:val="Hyperlink"/>
            <w:noProof/>
          </w:rPr>
          <w:t>Internetinė „Skype“ verslui</w:t>
        </w:r>
        <w:r>
          <w:rPr>
            <w:noProof/>
            <w:webHidden/>
          </w:rPr>
          <w:tab/>
        </w:r>
        <w:r>
          <w:rPr>
            <w:noProof/>
            <w:webHidden/>
          </w:rPr>
          <w:fldChar w:fldCharType="begin"/>
        </w:r>
        <w:r>
          <w:rPr>
            <w:noProof/>
            <w:webHidden/>
          </w:rPr>
          <w:instrText xml:space="preserve"> PAGEREF _Toc523230929 \h </w:instrText>
        </w:r>
        <w:r>
          <w:rPr>
            <w:noProof/>
            <w:webHidden/>
          </w:rPr>
        </w:r>
        <w:r>
          <w:rPr>
            <w:noProof/>
            <w:webHidden/>
          </w:rPr>
          <w:fldChar w:fldCharType="separate"/>
        </w:r>
        <w:r>
          <w:rPr>
            <w:noProof/>
            <w:webHidden/>
          </w:rPr>
          <w:t>27</w:t>
        </w:r>
        <w:r>
          <w:rPr>
            <w:noProof/>
            <w:webHidden/>
          </w:rPr>
          <w:fldChar w:fldCharType="end"/>
        </w:r>
      </w:hyperlink>
    </w:p>
    <w:p w14:paraId="3E1B7075" w14:textId="3D388B6A" w:rsidR="00011DD7" w:rsidRDefault="00011DD7">
      <w:pPr>
        <w:pStyle w:val="TOC2"/>
        <w:tabs>
          <w:tab w:val="right" w:leader="dot" w:pos="5030"/>
        </w:tabs>
        <w:rPr>
          <w:rFonts w:eastAsiaTheme="minorEastAsia"/>
          <w:b w:val="0"/>
          <w:smallCaps w:val="0"/>
          <w:noProof/>
          <w:sz w:val="22"/>
          <w:lang w:val="en-US" w:eastAsia="en-US" w:bidi="ar-SA"/>
        </w:rPr>
      </w:pPr>
      <w:hyperlink w:anchor="_Toc523230930" w:history="1">
        <w:r w:rsidRPr="00D07B06">
          <w:rPr>
            <w:rStyle w:val="Hyperlink"/>
            <w:noProof/>
          </w:rPr>
          <w:t>Kitos internete teikiamos paslaugos</w:t>
        </w:r>
        <w:r>
          <w:rPr>
            <w:noProof/>
            <w:webHidden/>
          </w:rPr>
          <w:tab/>
        </w:r>
        <w:r>
          <w:rPr>
            <w:noProof/>
            <w:webHidden/>
          </w:rPr>
          <w:fldChar w:fldCharType="begin"/>
        </w:r>
        <w:r>
          <w:rPr>
            <w:noProof/>
            <w:webHidden/>
          </w:rPr>
          <w:instrText xml:space="preserve"> PAGEREF _Toc523230930 \h </w:instrText>
        </w:r>
        <w:r>
          <w:rPr>
            <w:noProof/>
            <w:webHidden/>
          </w:rPr>
        </w:r>
        <w:r>
          <w:rPr>
            <w:noProof/>
            <w:webHidden/>
          </w:rPr>
          <w:fldChar w:fldCharType="separate"/>
        </w:r>
        <w:r>
          <w:rPr>
            <w:noProof/>
            <w:webHidden/>
          </w:rPr>
          <w:t>28</w:t>
        </w:r>
        <w:r>
          <w:rPr>
            <w:noProof/>
            <w:webHidden/>
          </w:rPr>
          <w:fldChar w:fldCharType="end"/>
        </w:r>
      </w:hyperlink>
    </w:p>
    <w:p w14:paraId="3DB612A5" w14:textId="29405808" w:rsidR="00011DD7" w:rsidRDefault="00011DD7">
      <w:pPr>
        <w:pStyle w:val="TOC4"/>
        <w:rPr>
          <w:rFonts w:eastAsiaTheme="minorEastAsia"/>
          <w:smallCaps w:val="0"/>
          <w:noProof/>
          <w:sz w:val="22"/>
          <w:lang w:val="en-US" w:eastAsia="en-US" w:bidi="ar-SA"/>
        </w:rPr>
      </w:pPr>
      <w:hyperlink w:anchor="_Toc523230931" w:history="1">
        <w:r w:rsidRPr="00D07B06">
          <w:rPr>
            <w:rStyle w:val="Hyperlink"/>
            <w:noProof/>
          </w:rPr>
          <w:t>„Bing Maps Enterprise Platform“ ir „Mobile Asset Management Platform“</w:t>
        </w:r>
        <w:r>
          <w:rPr>
            <w:noProof/>
            <w:webHidden/>
          </w:rPr>
          <w:tab/>
        </w:r>
        <w:r>
          <w:rPr>
            <w:noProof/>
            <w:webHidden/>
          </w:rPr>
          <w:fldChar w:fldCharType="begin"/>
        </w:r>
        <w:r>
          <w:rPr>
            <w:noProof/>
            <w:webHidden/>
          </w:rPr>
          <w:instrText xml:space="preserve"> PAGEREF _Toc523230931 \h </w:instrText>
        </w:r>
        <w:r>
          <w:rPr>
            <w:noProof/>
            <w:webHidden/>
          </w:rPr>
        </w:r>
        <w:r>
          <w:rPr>
            <w:noProof/>
            <w:webHidden/>
          </w:rPr>
          <w:fldChar w:fldCharType="separate"/>
        </w:r>
        <w:r>
          <w:rPr>
            <w:noProof/>
            <w:webHidden/>
          </w:rPr>
          <w:t>28</w:t>
        </w:r>
        <w:r>
          <w:rPr>
            <w:noProof/>
            <w:webHidden/>
          </w:rPr>
          <w:fldChar w:fldCharType="end"/>
        </w:r>
      </w:hyperlink>
    </w:p>
    <w:p w14:paraId="0CF60B20" w14:textId="4686B1E3" w:rsidR="00011DD7" w:rsidRDefault="00011DD7">
      <w:pPr>
        <w:pStyle w:val="TOC4"/>
        <w:rPr>
          <w:rFonts w:eastAsiaTheme="minorEastAsia"/>
          <w:smallCaps w:val="0"/>
          <w:noProof/>
          <w:sz w:val="22"/>
          <w:lang w:val="en-US" w:eastAsia="en-US" w:bidi="ar-SA"/>
        </w:rPr>
      </w:pPr>
      <w:hyperlink w:anchor="_Toc523230932" w:history="1">
        <w:r w:rsidRPr="00D07B06">
          <w:rPr>
            <w:rStyle w:val="Hyperlink"/>
            <w:noProof/>
          </w:rPr>
          <w:t>Įmonėms skirtų programų platforma</w:t>
        </w:r>
        <w:r>
          <w:rPr>
            <w:noProof/>
            <w:webHidden/>
          </w:rPr>
          <w:tab/>
        </w:r>
        <w:r>
          <w:rPr>
            <w:noProof/>
            <w:webHidden/>
          </w:rPr>
          <w:fldChar w:fldCharType="begin"/>
        </w:r>
        <w:r>
          <w:rPr>
            <w:noProof/>
            <w:webHidden/>
          </w:rPr>
          <w:instrText xml:space="preserve"> PAGEREF _Toc523230932 \h </w:instrText>
        </w:r>
        <w:r>
          <w:rPr>
            <w:noProof/>
            <w:webHidden/>
          </w:rPr>
        </w:r>
        <w:r>
          <w:rPr>
            <w:noProof/>
            <w:webHidden/>
          </w:rPr>
          <w:fldChar w:fldCharType="separate"/>
        </w:r>
        <w:r>
          <w:rPr>
            <w:noProof/>
            <w:webHidden/>
          </w:rPr>
          <w:t>28</w:t>
        </w:r>
        <w:r>
          <w:rPr>
            <w:noProof/>
            <w:webHidden/>
          </w:rPr>
          <w:fldChar w:fldCharType="end"/>
        </w:r>
      </w:hyperlink>
    </w:p>
    <w:p w14:paraId="56159387" w14:textId="67C63004" w:rsidR="00011DD7" w:rsidRDefault="00011DD7">
      <w:pPr>
        <w:pStyle w:val="TOC4"/>
        <w:rPr>
          <w:rFonts w:eastAsiaTheme="minorEastAsia"/>
          <w:smallCaps w:val="0"/>
          <w:noProof/>
          <w:sz w:val="22"/>
          <w:lang w:val="en-US" w:eastAsia="en-US" w:bidi="ar-SA"/>
        </w:rPr>
      </w:pPr>
      <w:hyperlink w:anchor="_Toc523230933" w:history="1">
        <w:r w:rsidRPr="00D07B06">
          <w:rPr>
            <w:rStyle w:val="Hyperlink"/>
            <w:noProof/>
          </w:rPr>
          <w:t>„Microsoft Cloud App Security“</w:t>
        </w:r>
        <w:r>
          <w:rPr>
            <w:noProof/>
            <w:webHidden/>
          </w:rPr>
          <w:tab/>
        </w:r>
        <w:r>
          <w:rPr>
            <w:noProof/>
            <w:webHidden/>
          </w:rPr>
          <w:fldChar w:fldCharType="begin"/>
        </w:r>
        <w:r>
          <w:rPr>
            <w:noProof/>
            <w:webHidden/>
          </w:rPr>
          <w:instrText xml:space="preserve"> PAGEREF _Toc523230933 \h </w:instrText>
        </w:r>
        <w:r>
          <w:rPr>
            <w:noProof/>
            <w:webHidden/>
          </w:rPr>
        </w:r>
        <w:r>
          <w:rPr>
            <w:noProof/>
            <w:webHidden/>
          </w:rPr>
          <w:fldChar w:fldCharType="separate"/>
        </w:r>
        <w:r>
          <w:rPr>
            <w:noProof/>
            <w:webHidden/>
          </w:rPr>
          <w:t>29</w:t>
        </w:r>
        <w:r>
          <w:rPr>
            <w:noProof/>
            <w:webHidden/>
          </w:rPr>
          <w:fldChar w:fldCharType="end"/>
        </w:r>
      </w:hyperlink>
    </w:p>
    <w:p w14:paraId="14C99822" w14:textId="593001D6" w:rsidR="00011DD7" w:rsidRDefault="00011DD7">
      <w:pPr>
        <w:pStyle w:val="TOC4"/>
        <w:rPr>
          <w:rFonts w:eastAsiaTheme="minorEastAsia"/>
          <w:smallCaps w:val="0"/>
          <w:noProof/>
          <w:sz w:val="22"/>
          <w:lang w:val="en-US" w:eastAsia="en-US" w:bidi="ar-SA"/>
        </w:rPr>
      </w:pPr>
      <w:hyperlink w:anchor="_Toc523230934" w:history="1">
        <w:r w:rsidRPr="00D07B06">
          <w:rPr>
            <w:rStyle w:val="Hyperlink"/>
            <w:noProof/>
          </w:rPr>
          <w:t>„Microsoft Intune“</w:t>
        </w:r>
        <w:r>
          <w:rPr>
            <w:noProof/>
            <w:webHidden/>
          </w:rPr>
          <w:tab/>
        </w:r>
        <w:r>
          <w:rPr>
            <w:noProof/>
            <w:webHidden/>
          </w:rPr>
          <w:fldChar w:fldCharType="begin"/>
        </w:r>
        <w:r>
          <w:rPr>
            <w:noProof/>
            <w:webHidden/>
          </w:rPr>
          <w:instrText xml:space="preserve"> PAGEREF _Toc523230934 \h </w:instrText>
        </w:r>
        <w:r>
          <w:rPr>
            <w:noProof/>
            <w:webHidden/>
          </w:rPr>
        </w:r>
        <w:r>
          <w:rPr>
            <w:noProof/>
            <w:webHidden/>
          </w:rPr>
          <w:fldChar w:fldCharType="separate"/>
        </w:r>
        <w:r>
          <w:rPr>
            <w:noProof/>
            <w:webHidden/>
          </w:rPr>
          <w:t>29</w:t>
        </w:r>
        <w:r>
          <w:rPr>
            <w:noProof/>
            <w:webHidden/>
          </w:rPr>
          <w:fldChar w:fldCharType="end"/>
        </w:r>
      </w:hyperlink>
    </w:p>
    <w:p w14:paraId="14DE0E05" w14:textId="01D722DE" w:rsidR="00011DD7" w:rsidRDefault="00011DD7">
      <w:pPr>
        <w:pStyle w:val="TOC4"/>
        <w:rPr>
          <w:rFonts w:eastAsiaTheme="minorEastAsia"/>
          <w:smallCaps w:val="0"/>
          <w:noProof/>
          <w:sz w:val="22"/>
          <w:lang w:val="en-US" w:eastAsia="en-US" w:bidi="ar-SA"/>
        </w:rPr>
      </w:pPr>
      <w:hyperlink w:anchor="_Toc523230935" w:history="1">
        <w:r w:rsidRPr="00D07B06">
          <w:rPr>
            <w:rStyle w:val="Hyperlink"/>
            <w:noProof/>
          </w:rPr>
          <w:t>„Microsoft Learning“</w:t>
        </w:r>
        <w:r>
          <w:rPr>
            <w:noProof/>
            <w:webHidden/>
          </w:rPr>
          <w:tab/>
        </w:r>
        <w:r>
          <w:rPr>
            <w:noProof/>
            <w:webHidden/>
          </w:rPr>
          <w:fldChar w:fldCharType="begin"/>
        </w:r>
        <w:r>
          <w:rPr>
            <w:noProof/>
            <w:webHidden/>
          </w:rPr>
          <w:instrText xml:space="preserve"> PAGEREF _Toc523230935 \h </w:instrText>
        </w:r>
        <w:r>
          <w:rPr>
            <w:noProof/>
            <w:webHidden/>
          </w:rPr>
        </w:r>
        <w:r>
          <w:rPr>
            <w:noProof/>
            <w:webHidden/>
          </w:rPr>
          <w:fldChar w:fldCharType="separate"/>
        </w:r>
        <w:r>
          <w:rPr>
            <w:noProof/>
            <w:webHidden/>
          </w:rPr>
          <w:t>30</w:t>
        </w:r>
        <w:r>
          <w:rPr>
            <w:noProof/>
            <w:webHidden/>
          </w:rPr>
          <w:fldChar w:fldCharType="end"/>
        </w:r>
      </w:hyperlink>
    </w:p>
    <w:p w14:paraId="25CC9C1A" w14:textId="7D6D3C89" w:rsidR="00011DD7" w:rsidRDefault="00011DD7">
      <w:pPr>
        <w:pStyle w:val="TOC4"/>
        <w:rPr>
          <w:rFonts w:eastAsiaTheme="minorEastAsia"/>
          <w:smallCaps w:val="0"/>
          <w:noProof/>
          <w:sz w:val="22"/>
          <w:lang w:val="en-US" w:eastAsia="en-US" w:bidi="ar-SA"/>
        </w:rPr>
      </w:pPr>
      <w:hyperlink w:anchor="_Toc523230936" w:history="1">
        <w:r w:rsidRPr="00D07B06">
          <w:rPr>
            <w:rStyle w:val="Hyperlink"/>
            <w:noProof/>
          </w:rPr>
          <w:t>„Minecraft“: „Education Edition“</w:t>
        </w:r>
        <w:r>
          <w:rPr>
            <w:noProof/>
            <w:webHidden/>
          </w:rPr>
          <w:tab/>
        </w:r>
        <w:r>
          <w:rPr>
            <w:noProof/>
            <w:webHidden/>
          </w:rPr>
          <w:fldChar w:fldCharType="begin"/>
        </w:r>
        <w:r>
          <w:rPr>
            <w:noProof/>
            <w:webHidden/>
          </w:rPr>
          <w:instrText xml:space="preserve"> PAGEREF _Toc523230936 \h </w:instrText>
        </w:r>
        <w:r>
          <w:rPr>
            <w:noProof/>
            <w:webHidden/>
          </w:rPr>
        </w:r>
        <w:r>
          <w:rPr>
            <w:noProof/>
            <w:webHidden/>
          </w:rPr>
          <w:fldChar w:fldCharType="separate"/>
        </w:r>
        <w:r>
          <w:rPr>
            <w:noProof/>
            <w:webHidden/>
          </w:rPr>
          <w:t>30</w:t>
        </w:r>
        <w:r>
          <w:rPr>
            <w:noProof/>
            <w:webHidden/>
          </w:rPr>
          <w:fldChar w:fldCharType="end"/>
        </w:r>
      </w:hyperlink>
    </w:p>
    <w:p w14:paraId="358D5375" w14:textId="4B58DE61" w:rsidR="00011DD7" w:rsidRDefault="00011DD7">
      <w:pPr>
        <w:pStyle w:val="TOC4"/>
        <w:rPr>
          <w:rFonts w:eastAsiaTheme="minorEastAsia"/>
          <w:smallCaps w:val="0"/>
          <w:noProof/>
          <w:sz w:val="22"/>
          <w:lang w:val="en-US" w:eastAsia="en-US" w:bidi="ar-SA"/>
        </w:rPr>
      </w:pPr>
      <w:hyperlink w:anchor="_Toc523230937" w:history="1">
        <w:r w:rsidRPr="00D07B06">
          <w:rPr>
            <w:rStyle w:val="Hyperlink"/>
            <w:noProof/>
          </w:rPr>
          <w:t>„Office 365 Developer“</w:t>
        </w:r>
        <w:r>
          <w:rPr>
            <w:noProof/>
            <w:webHidden/>
          </w:rPr>
          <w:tab/>
        </w:r>
        <w:r>
          <w:rPr>
            <w:noProof/>
            <w:webHidden/>
          </w:rPr>
          <w:fldChar w:fldCharType="begin"/>
        </w:r>
        <w:r>
          <w:rPr>
            <w:noProof/>
            <w:webHidden/>
          </w:rPr>
          <w:instrText xml:space="preserve"> PAGEREF _Toc523230937 \h </w:instrText>
        </w:r>
        <w:r>
          <w:rPr>
            <w:noProof/>
            <w:webHidden/>
          </w:rPr>
        </w:r>
        <w:r>
          <w:rPr>
            <w:noProof/>
            <w:webHidden/>
          </w:rPr>
          <w:fldChar w:fldCharType="separate"/>
        </w:r>
        <w:r>
          <w:rPr>
            <w:noProof/>
            <w:webHidden/>
          </w:rPr>
          <w:t>30</w:t>
        </w:r>
        <w:r>
          <w:rPr>
            <w:noProof/>
            <w:webHidden/>
          </w:rPr>
          <w:fldChar w:fldCharType="end"/>
        </w:r>
      </w:hyperlink>
    </w:p>
    <w:p w14:paraId="09C78A52" w14:textId="5114E86C" w:rsidR="00011DD7" w:rsidRDefault="00011DD7">
      <w:pPr>
        <w:pStyle w:val="TOC4"/>
        <w:rPr>
          <w:rFonts w:eastAsiaTheme="minorEastAsia"/>
          <w:smallCaps w:val="0"/>
          <w:noProof/>
          <w:sz w:val="22"/>
          <w:lang w:val="en-US" w:eastAsia="en-US" w:bidi="ar-SA"/>
        </w:rPr>
      </w:pPr>
      <w:hyperlink w:anchor="_Toc523230938" w:history="1">
        <w:r w:rsidRPr="00D07B06">
          <w:rPr>
            <w:rStyle w:val="Hyperlink"/>
            <w:noProof/>
          </w:rPr>
          <w:t>„Windows“ kompiuterio operacinė sistema</w:t>
        </w:r>
        <w:r>
          <w:rPr>
            <w:noProof/>
            <w:webHidden/>
          </w:rPr>
          <w:tab/>
        </w:r>
        <w:r>
          <w:rPr>
            <w:noProof/>
            <w:webHidden/>
          </w:rPr>
          <w:fldChar w:fldCharType="begin"/>
        </w:r>
        <w:r>
          <w:rPr>
            <w:noProof/>
            <w:webHidden/>
          </w:rPr>
          <w:instrText xml:space="preserve"> PAGEREF _Toc523230938 \h </w:instrText>
        </w:r>
        <w:r>
          <w:rPr>
            <w:noProof/>
            <w:webHidden/>
          </w:rPr>
        </w:r>
        <w:r>
          <w:rPr>
            <w:noProof/>
            <w:webHidden/>
          </w:rPr>
          <w:fldChar w:fldCharType="separate"/>
        </w:r>
        <w:r>
          <w:rPr>
            <w:noProof/>
            <w:webHidden/>
          </w:rPr>
          <w:t>31</w:t>
        </w:r>
        <w:r>
          <w:rPr>
            <w:noProof/>
            <w:webHidden/>
          </w:rPr>
          <w:fldChar w:fldCharType="end"/>
        </w:r>
      </w:hyperlink>
    </w:p>
    <w:p w14:paraId="471224F6" w14:textId="76BA91EA" w:rsidR="00011DD7" w:rsidRDefault="00011DD7">
      <w:pPr>
        <w:pStyle w:val="TOC1"/>
        <w:tabs>
          <w:tab w:val="right" w:leader="dot" w:pos="5030"/>
        </w:tabs>
        <w:rPr>
          <w:rFonts w:eastAsiaTheme="minorEastAsia"/>
          <w:b w:val="0"/>
          <w:caps w:val="0"/>
          <w:noProof/>
          <w:sz w:val="22"/>
          <w:lang w:val="en-US" w:eastAsia="en-US" w:bidi="ar-SA"/>
        </w:rPr>
      </w:pPr>
      <w:hyperlink w:anchor="_Toc523230939" w:history="1">
        <w:r w:rsidRPr="00D07B06">
          <w:rPr>
            <w:rStyle w:val="Hyperlink"/>
            <w:noProof/>
          </w:rPr>
          <w:t>1 priedas. Pranešimai</w:t>
        </w:r>
        <w:r>
          <w:rPr>
            <w:noProof/>
            <w:webHidden/>
          </w:rPr>
          <w:tab/>
        </w:r>
        <w:r>
          <w:rPr>
            <w:noProof/>
            <w:webHidden/>
          </w:rPr>
          <w:fldChar w:fldCharType="begin"/>
        </w:r>
        <w:r>
          <w:rPr>
            <w:noProof/>
            <w:webHidden/>
          </w:rPr>
          <w:instrText xml:space="preserve"> PAGEREF _Toc523230939 \h </w:instrText>
        </w:r>
        <w:r>
          <w:rPr>
            <w:noProof/>
            <w:webHidden/>
          </w:rPr>
        </w:r>
        <w:r>
          <w:rPr>
            <w:noProof/>
            <w:webHidden/>
          </w:rPr>
          <w:fldChar w:fldCharType="separate"/>
        </w:r>
        <w:r>
          <w:rPr>
            <w:noProof/>
            <w:webHidden/>
          </w:rPr>
          <w:t>32</w:t>
        </w:r>
        <w:r>
          <w:rPr>
            <w:noProof/>
            <w:webHidden/>
          </w:rPr>
          <w:fldChar w:fldCharType="end"/>
        </w:r>
      </w:hyperlink>
    </w:p>
    <w:p w14:paraId="1E20BB8C" w14:textId="220E669D" w:rsidR="00011DD7" w:rsidRDefault="00011DD7">
      <w:pPr>
        <w:pStyle w:val="TOC3"/>
        <w:rPr>
          <w:rFonts w:eastAsiaTheme="minorEastAsia"/>
          <w:b w:val="0"/>
          <w:smallCaps w:val="0"/>
          <w:sz w:val="22"/>
          <w:lang w:val="en-US" w:eastAsia="en-US" w:bidi="ar-SA"/>
        </w:rPr>
      </w:pPr>
      <w:hyperlink w:anchor="_Toc523230940" w:history="1">
        <w:r w:rsidRPr="00D07B06">
          <w:rPr>
            <w:rStyle w:val="Hyperlink"/>
            <w:lang w:val="lt-LT"/>
          </w:rPr>
          <w:t>„Bing Maps“</w:t>
        </w:r>
        <w:r>
          <w:rPr>
            <w:webHidden/>
          </w:rPr>
          <w:tab/>
        </w:r>
        <w:r>
          <w:rPr>
            <w:webHidden/>
          </w:rPr>
          <w:fldChar w:fldCharType="begin"/>
        </w:r>
        <w:r>
          <w:rPr>
            <w:webHidden/>
          </w:rPr>
          <w:instrText xml:space="preserve"> PAGEREF _Toc523230940 \h </w:instrText>
        </w:r>
        <w:r>
          <w:rPr>
            <w:webHidden/>
          </w:rPr>
        </w:r>
        <w:r>
          <w:rPr>
            <w:webHidden/>
          </w:rPr>
          <w:fldChar w:fldCharType="separate"/>
        </w:r>
        <w:r>
          <w:rPr>
            <w:webHidden/>
          </w:rPr>
          <w:t>32</w:t>
        </w:r>
        <w:r>
          <w:rPr>
            <w:webHidden/>
          </w:rPr>
          <w:fldChar w:fldCharType="end"/>
        </w:r>
      </w:hyperlink>
    </w:p>
    <w:p w14:paraId="68C7BCF4" w14:textId="7C0C88A5" w:rsidR="00011DD7" w:rsidRDefault="00011DD7">
      <w:pPr>
        <w:pStyle w:val="TOC3"/>
        <w:rPr>
          <w:rFonts w:eastAsiaTheme="minorEastAsia"/>
          <w:b w:val="0"/>
          <w:smallCaps w:val="0"/>
          <w:sz w:val="22"/>
          <w:lang w:val="en-US" w:eastAsia="en-US" w:bidi="ar-SA"/>
        </w:rPr>
      </w:pPr>
      <w:hyperlink w:anchor="_Toc523230941" w:history="1">
        <w:r w:rsidRPr="00D07B06">
          <w:rPr>
            <w:rStyle w:val="Hyperlink"/>
            <w:lang w:val="lt-LT"/>
          </w:rPr>
          <w:t>Profesionalios paslaugos</w:t>
        </w:r>
        <w:r>
          <w:rPr>
            <w:webHidden/>
          </w:rPr>
          <w:tab/>
        </w:r>
        <w:r>
          <w:rPr>
            <w:webHidden/>
          </w:rPr>
          <w:fldChar w:fldCharType="begin"/>
        </w:r>
        <w:r>
          <w:rPr>
            <w:webHidden/>
          </w:rPr>
          <w:instrText xml:space="preserve"> PAGEREF _Toc523230941 \h </w:instrText>
        </w:r>
        <w:r>
          <w:rPr>
            <w:webHidden/>
          </w:rPr>
        </w:r>
        <w:r>
          <w:rPr>
            <w:webHidden/>
          </w:rPr>
          <w:fldChar w:fldCharType="separate"/>
        </w:r>
        <w:r>
          <w:rPr>
            <w:webHidden/>
          </w:rPr>
          <w:t>32</w:t>
        </w:r>
        <w:r>
          <w:rPr>
            <w:webHidden/>
          </w:rPr>
          <w:fldChar w:fldCharType="end"/>
        </w:r>
      </w:hyperlink>
    </w:p>
    <w:p w14:paraId="51A8C756" w14:textId="6A0231BE" w:rsidR="00011DD7" w:rsidRDefault="00011DD7">
      <w:pPr>
        <w:pStyle w:val="TOC3"/>
        <w:rPr>
          <w:rFonts w:eastAsiaTheme="minorEastAsia"/>
          <w:b w:val="0"/>
          <w:smallCaps w:val="0"/>
          <w:sz w:val="22"/>
          <w:lang w:val="en-US" w:eastAsia="en-US" w:bidi="ar-SA"/>
        </w:rPr>
      </w:pPr>
      <w:hyperlink w:anchor="_Toc523230942" w:history="1">
        <w:r w:rsidRPr="00D07B06">
          <w:rPr>
            <w:rStyle w:val="Hyperlink"/>
            <w:lang w:val="lt-LT"/>
          </w:rPr>
          <w:t>Pranešimas apie „Azure Media“ paslaugų H.265/HEVC kodavimą</w:t>
        </w:r>
        <w:r>
          <w:rPr>
            <w:webHidden/>
          </w:rPr>
          <w:tab/>
        </w:r>
        <w:r>
          <w:rPr>
            <w:webHidden/>
          </w:rPr>
          <w:fldChar w:fldCharType="begin"/>
        </w:r>
        <w:r>
          <w:rPr>
            <w:webHidden/>
          </w:rPr>
          <w:instrText xml:space="preserve"> PAGEREF _Toc523230942 \h </w:instrText>
        </w:r>
        <w:r>
          <w:rPr>
            <w:webHidden/>
          </w:rPr>
        </w:r>
        <w:r>
          <w:rPr>
            <w:webHidden/>
          </w:rPr>
          <w:fldChar w:fldCharType="separate"/>
        </w:r>
        <w:r>
          <w:rPr>
            <w:webHidden/>
          </w:rPr>
          <w:t>34</w:t>
        </w:r>
        <w:r>
          <w:rPr>
            <w:webHidden/>
          </w:rPr>
          <w:fldChar w:fldCharType="end"/>
        </w:r>
      </w:hyperlink>
    </w:p>
    <w:p w14:paraId="52F42142" w14:textId="1693572F" w:rsidR="00011DD7" w:rsidRDefault="00011DD7">
      <w:pPr>
        <w:pStyle w:val="TOC3"/>
        <w:rPr>
          <w:rFonts w:eastAsiaTheme="minorEastAsia"/>
          <w:b w:val="0"/>
          <w:smallCaps w:val="0"/>
          <w:sz w:val="22"/>
          <w:lang w:val="en-US" w:eastAsia="en-US" w:bidi="ar-SA"/>
        </w:rPr>
      </w:pPr>
      <w:hyperlink w:anchor="_Toc523230943" w:history="1">
        <w:r w:rsidRPr="00D07B06">
          <w:rPr>
            <w:rStyle w:val="Hyperlink"/>
            <w:lang w:val="lt-LT"/>
          </w:rPr>
          <w:t>Pranešimas apie „Adobe Flash Player“</w:t>
        </w:r>
        <w:r>
          <w:rPr>
            <w:webHidden/>
          </w:rPr>
          <w:tab/>
        </w:r>
        <w:r>
          <w:rPr>
            <w:webHidden/>
          </w:rPr>
          <w:fldChar w:fldCharType="begin"/>
        </w:r>
        <w:r>
          <w:rPr>
            <w:webHidden/>
          </w:rPr>
          <w:instrText xml:space="preserve"> PAGEREF _Toc523230943 \h </w:instrText>
        </w:r>
        <w:r>
          <w:rPr>
            <w:webHidden/>
          </w:rPr>
        </w:r>
        <w:r>
          <w:rPr>
            <w:webHidden/>
          </w:rPr>
          <w:fldChar w:fldCharType="separate"/>
        </w:r>
        <w:r>
          <w:rPr>
            <w:webHidden/>
          </w:rPr>
          <w:t>34</w:t>
        </w:r>
        <w:r>
          <w:rPr>
            <w:webHidden/>
          </w:rPr>
          <w:fldChar w:fldCharType="end"/>
        </w:r>
      </w:hyperlink>
    </w:p>
    <w:p w14:paraId="7AACB3D8" w14:textId="3DCD22CF" w:rsidR="00011DD7" w:rsidRDefault="00011DD7">
      <w:pPr>
        <w:pStyle w:val="TOC3"/>
        <w:rPr>
          <w:rFonts w:eastAsiaTheme="minorEastAsia"/>
          <w:b w:val="0"/>
          <w:smallCaps w:val="0"/>
          <w:sz w:val="22"/>
          <w:lang w:val="en-US" w:eastAsia="en-US" w:bidi="ar-SA"/>
        </w:rPr>
      </w:pPr>
      <w:hyperlink w:anchor="_Toc523230944" w:history="1">
        <w:r w:rsidRPr="00D07B06">
          <w:rPr>
            <w:rStyle w:val="Hyperlink"/>
            <w:lang w:val="lt-LT"/>
          </w:rPr>
          <w:t>Pranešimas apie H.264/AVC vaizdo standartą, VC-1 vaizdo standartą, MPEG-4 2 dalies vaizdo standartą ir MPEG-2 vaizdo standartą.</w:t>
        </w:r>
        <w:r>
          <w:rPr>
            <w:webHidden/>
          </w:rPr>
          <w:tab/>
        </w:r>
        <w:r>
          <w:rPr>
            <w:webHidden/>
          </w:rPr>
          <w:fldChar w:fldCharType="begin"/>
        </w:r>
        <w:r>
          <w:rPr>
            <w:webHidden/>
          </w:rPr>
          <w:instrText xml:space="preserve"> PAGEREF _Toc523230944 \h </w:instrText>
        </w:r>
        <w:r>
          <w:rPr>
            <w:webHidden/>
          </w:rPr>
        </w:r>
        <w:r>
          <w:rPr>
            <w:webHidden/>
          </w:rPr>
          <w:fldChar w:fldCharType="separate"/>
        </w:r>
        <w:r>
          <w:rPr>
            <w:webHidden/>
          </w:rPr>
          <w:t>34</w:t>
        </w:r>
        <w:r>
          <w:rPr>
            <w:webHidden/>
          </w:rPr>
          <w:fldChar w:fldCharType="end"/>
        </w:r>
      </w:hyperlink>
    </w:p>
    <w:p w14:paraId="4E7C61A0" w14:textId="5DD8B3A8" w:rsidR="00011DD7" w:rsidRDefault="00011DD7">
      <w:pPr>
        <w:pStyle w:val="TOC1"/>
        <w:tabs>
          <w:tab w:val="right" w:leader="dot" w:pos="5030"/>
        </w:tabs>
        <w:rPr>
          <w:rFonts w:eastAsiaTheme="minorEastAsia"/>
          <w:b w:val="0"/>
          <w:caps w:val="0"/>
          <w:noProof/>
          <w:sz w:val="22"/>
          <w:lang w:val="en-US" w:eastAsia="en-US" w:bidi="ar-SA"/>
        </w:rPr>
      </w:pPr>
      <w:hyperlink w:anchor="_Toc523230945" w:history="1">
        <w:r w:rsidRPr="00D07B06">
          <w:rPr>
            <w:rStyle w:val="Hyperlink"/>
            <w:noProof/>
          </w:rPr>
          <w:t>2 priedas. Prenumeratos licencijų paketai</w:t>
        </w:r>
        <w:r>
          <w:rPr>
            <w:noProof/>
            <w:webHidden/>
          </w:rPr>
          <w:tab/>
        </w:r>
        <w:r>
          <w:rPr>
            <w:noProof/>
            <w:webHidden/>
          </w:rPr>
          <w:fldChar w:fldCharType="begin"/>
        </w:r>
        <w:r>
          <w:rPr>
            <w:noProof/>
            <w:webHidden/>
          </w:rPr>
          <w:instrText xml:space="preserve"> PAGEREF _Toc523230945 \h </w:instrText>
        </w:r>
        <w:r>
          <w:rPr>
            <w:noProof/>
            <w:webHidden/>
          </w:rPr>
        </w:r>
        <w:r>
          <w:rPr>
            <w:noProof/>
            <w:webHidden/>
          </w:rPr>
          <w:fldChar w:fldCharType="separate"/>
        </w:r>
        <w:r>
          <w:rPr>
            <w:noProof/>
            <w:webHidden/>
          </w:rPr>
          <w:t>36</w:t>
        </w:r>
        <w:r>
          <w:rPr>
            <w:noProof/>
            <w:webHidden/>
          </w:rPr>
          <w:fldChar w:fldCharType="end"/>
        </w:r>
      </w:hyperlink>
    </w:p>
    <w:p w14:paraId="14BA1038" w14:textId="524119F2" w:rsidR="00011DD7" w:rsidRDefault="00011DD7">
      <w:pPr>
        <w:pStyle w:val="TOC3"/>
        <w:rPr>
          <w:rFonts w:eastAsiaTheme="minorEastAsia"/>
          <w:b w:val="0"/>
          <w:smallCaps w:val="0"/>
          <w:sz w:val="22"/>
          <w:lang w:val="en-US" w:eastAsia="en-US" w:bidi="ar-SA"/>
        </w:rPr>
      </w:pPr>
      <w:hyperlink w:anchor="_Toc523230946" w:history="1">
        <w:r w:rsidRPr="00D07B06">
          <w:rPr>
            <w:rStyle w:val="Hyperlink"/>
          </w:rPr>
          <w:t>Viešasis sektorius</w:t>
        </w:r>
        <w:r>
          <w:rPr>
            <w:webHidden/>
          </w:rPr>
          <w:tab/>
        </w:r>
        <w:r>
          <w:rPr>
            <w:webHidden/>
          </w:rPr>
          <w:fldChar w:fldCharType="begin"/>
        </w:r>
        <w:r>
          <w:rPr>
            <w:webHidden/>
          </w:rPr>
          <w:instrText xml:space="preserve"> PAGEREF _Toc523230946 \h </w:instrText>
        </w:r>
        <w:r>
          <w:rPr>
            <w:webHidden/>
          </w:rPr>
        </w:r>
        <w:r>
          <w:rPr>
            <w:webHidden/>
          </w:rPr>
          <w:fldChar w:fldCharType="separate"/>
        </w:r>
        <w:r>
          <w:rPr>
            <w:webHidden/>
          </w:rPr>
          <w:t>37</w:t>
        </w:r>
        <w:r>
          <w:rPr>
            <w:webHidden/>
          </w:rPr>
          <w:fldChar w:fldCharType="end"/>
        </w:r>
      </w:hyperlink>
    </w:p>
    <w:p w14:paraId="410CE6B2" w14:textId="5E090B48" w:rsidR="00011DD7" w:rsidRDefault="00011DD7">
      <w:pPr>
        <w:pStyle w:val="TOC1"/>
        <w:tabs>
          <w:tab w:val="right" w:leader="dot" w:pos="5030"/>
        </w:tabs>
        <w:rPr>
          <w:rFonts w:eastAsiaTheme="minorEastAsia"/>
          <w:b w:val="0"/>
          <w:caps w:val="0"/>
          <w:noProof/>
          <w:sz w:val="22"/>
          <w:lang w:val="en-US" w:eastAsia="en-US" w:bidi="ar-SA"/>
        </w:rPr>
      </w:pPr>
      <w:hyperlink w:anchor="_Toc523230947" w:history="1">
        <w:r w:rsidRPr="00D07B06">
          <w:rPr>
            <w:rStyle w:val="Hyperlink"/>
            <w:noProof/>
          </w:rPr>
          <w:t>3 priedas – standartinės sutarties sąlygos (procesoriai)</w:t>
        </w:r>
        <w:r>
          <w:rPr>
            <w:noProof/>
            <w:webHidden/>
          </w:rPr>
          <w:tab/>
        </w:r>
        <w:r>
          <w:rPr>
            <w:noProof/>
            <w:webHidden/>
          </w:rPr>
          <w:fldChar w:fldCharType="begin"/>
        </w:r>
        <w:r>
          <w:rPr>
            <w:noProof/>
            <w:webHidden/>
          </w:rPr>
          <w:instrText xml:space="preserve"> PAGEREF _Toc523230947 \h </w:instrText>
        </w:r>
        <w:r>
          <w:rPr>
            <w:noProof/>
            <w:webHidden/>
          </w:rPr>
        </w:r>
        <w:r>
          <w:rPr>
            <w:noProof/>
            <w:webHidden/>
          </w:rPr>
          <w:fldChar w:fldCharType="separate"/>
        </w:r>
        <w:r>
          <w:rPr>
            <w:noProof/>
            <w:webHidden/>
          </w:rPr>
          <w:t>38</w:t>
        </w:r>
        <w:r>
          <w:rPr>
            <w:noProof/>
            <w:webHidden/>
          </w:rPr>
          <w:fldChar w:fldCharType="end"/>
        </w:r>
      </w:hyperlink>
    </w:p>
    <w:p w14:paraId="26FB16E7" w14:textId="304FB214" w:rsidR="00011DD7" w:rsidRDefault="00011DD7">
      <w:pPr>
        <w:pStyle w:val="TOC1"/>
        <w:tabs>
          <w:tab w:val="right" w:leader="dot" w:pos="5030"/>
        </w:tabs>
        <w:rPr>
          <w:rFonts w:eastAsiaTheme="minorEastAsia"/>
          <w:b w:val="0"/>
          <w:caps w:val="0"/>
          <w:noProof/>
          <w:sz w:val="22"/>
          <w:lang w:val="en-US" w:eastAsia="en-US" w:bidi="ar-SA"/>
        </w:rPr>
      </w:pPr>
      <w:hyperlink w:anchor="_Toc523230948" w:history="1">
        <w:r w:rsidRPr="00D07B06">
          <w:rPr>
            <w:rStyle w:val="Hyperlink"/>
            <w:noProof/>
          </w:rPr>
          <w:t>4 priedas – Bendrojo duomenų apsaugos reglamento sąlygos</w:t>
        </w:r>
        <w:r>
          <w:rPr>
            <w:noProof/>
            <w:webHidden/>
          </w:rPr>
          <w:tab/>
        </w:r>
        <w:r>
          <w:rPr>
            <w:noProof/>
            <w:webHidden/>
          </w:rPr>
          <w:fldChar w:fldCharType="begin"/>
        </w:r>
        <w:r>
          <w:rPr>
            <w:noProof/>
            <w:webHidden/>
          </w:rPr>
          <w:instrText xml:space="preserve"> PAGEREF _Toc523230948 \h </w:instrText>
        </w:r>
        <w:r>
          <w:rPr>
            <w:noProof/>
            <w:webHidden/>
          </w:rPr>
        </w:r>
        <w:r>
          <w:rPr>
            <w:noProof/>
            <w:webHidden/>
          </w:rPr>
          <w:fldChar w:fldCharType="separate"/>
        </w:r>
        <w:r>
          <w:rPr>
            <w:noProof/>
            <w:webHidden/>
          </w:rPr>
          <w:t>44</w:t>
        </w:r>
        <w:r>
          <w:rPr>
            <w:noProof/>
            <w:webHidden/>
          </w:rPr>
          <w:fldChar w:fldCharType="end"/>
        </w:r>
      </w:hyperlink>
    </w:p>
    <w:p w14:paraId="092C9288" w14:textId="07FFBEF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0876"/>
      <w:r>
        <w:lastRenderedPageBreak/>
        <w:t>Įvadas</w:t>
      </w:r>
      <w:bookmarkEnd w:id="3"/>
      <w:bookmarkEnd w:id="4"/>
      <w:bookmarkEnd w:id="5"/>
      <w:bookmarkEnd w:id="12"/>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23230877"/>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23230878"/>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23230879"/>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23230880"/>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0D7F21BD" w14:textId="77777777" w:rsidR="00130AA0" w:rsidRDefault="00130AA0" w:rsidP="00130AA0">
      <w:pPr>
        <w:pStyle w:val="ProductList-Offering1Heading"/>
      </w:pPr>
      <w:bookmarkStart w:id="22" w:name="_Toc510880739"/>
      <w:bookmarkStart w:id="23" w:name="_Toc507768536"/>
      <w:bookmarkStart w:id="24" w:name="_Toc510115074"/>
      <w:bookmarkStart w:id="25" w:name="_Toc523230881"/>
      <w:r>
        <w:t>Paaiškinimai ir pakeitimų suvestinė</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30AA0" w:rsidRPr="00AD6DB4" w14:paraId="583B72C0" w14:textId="77777777" w:rsidTr="0032412D">
        <w:trPr>
          <w:tblHeader/>
        </w:trPr>
        <w:tc>
          <w:tcPr>
            <w:tcW w:w="5395" w:type="dxa"/>
            <w:shd w:val="clear" w:color="auto" w:fill="0072C6"/>
          </w:tcPr>
          <w:p w14:paraId="613E0F33" w14:textId="77777777" w:rsidR="00130AA0" w:rsidRPr="00231971" w:rsidRDefault="00130AA0" w:rsidP="0032412D">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24D9F291" w14:textId="77777777" w:rsidR="00130AA0" w:rsidRPr="00231971" w:rsidRDefault="00130AA0" w:rsidP="0032412D">
            <w:pPr>
              <w:pStyle w:val="ProductList-Body"/>
              <w:spacing w:before="20" w:after="20"/>
              <w:rPr>
                <w:color w:val="FFFFFF" w:themeColor="background1"/>
                <w:sz w:val="16"/>
                <w:szCs w:val="16"/>
              </w:rPr>
            </w:pPr>
            <w:r>
              <w:rPr>
                <w:color w:val="FFFFFF" w:themeColor="background1"/>
                <w:sz w:val="16"/>
                <w:szCs w:val="16"/>
              </w:rPr>
              <w:t>Panaikinta</w:t>
            </w:r>
          </w:p>
        </w:tc>
      </w:tr>
      <w:tr w:rsidR="00130AA0" w14:paraId="7B2CA457" w14:textId="77777777" w:rsidTr="0032412D">
        <w:tc>
          <w:tcPr>
            <w:tcW w:w="5395" w:type="dxa"/>
            <w:vAlign w:val="bottom"/>
          </w:tcPr>
          <w:p w14:paraId="7BAE13ED" w14:textId="71618AAD" w:rsidR="00130AA0" w:rsidRPr="004D0AF6" w:rsidRDefault="00130AA0" w:rsidP="0032412D">
            <w:pPr>
              <w:pStyle w:val="ProductList-Body"/>
            </w:pPr>
            <w:bookmarkStart w:id="26" w:name="_Hlk494736247"/>
          </w:p>
        </w:tc>
        <w:tc>
          <w:tcPr>
            <w:tcW w:w="5395" w:type="dxa"/>
            <w:vAlign w:val="bottom"/>
          </w:tcPr>
          <w:p w14:paraId="603F65AE" w14:textId="77777777" w:rsidR="00130AA0" w:rsidRPr="003E0686" w:rsidRDefault="00130AA0" w:rsidP="0032412D">
            <w:pPr>
              <w:pStyle w:val="ProductList-Body"/>
            </w:pPr>
          </w:p>
        </w:tc>
      </w:tr>
    </w:tbl>
    <w:p w14:paraId="7AA99F87" w14:textId="77777777" w:rsidR="00130AA0" w:rsidRDefault="00130AA0" w:rsidP="00130AA0">
      <w:pPr>
        <w:pStyle w:val="ProductList-Body"/>
      </w:pPr>
      <w:bookmarkStart w:id="27" w:name="_Hlk494736381"/>
    </w:p>
    <w:bookmarkEnd w:id="26"/>
    <w:bookmarkEnd w:id="27"/>
    <w:p w14:paraId="15B3D764" w14:textId="77777777" w:rsidR="00011DD7" w:rsidRDefault="00011DD7" w:rsidP="00011DD7">
      <w:pPr>
        <w:pStyle w:val="ProductList-ClauseHeading"/>
        <w:outlineLvl w:val="2"/>
      </w:pPr>
      <w:r>
        <w:t>Konkrečioms internete teikiamoms paslaugoms taikomos sąlygos</w:t>
      </w:r>
    </w:p>
    <w:p w14:paraId="2F5AD25F" w14:textId="77777777" w:rsidR="00011DD7" w:rsidRPr="008B3765" w:rsidRDefault="00011DD7" w:rsidP="00011DD7">
      <w:pPr>
        <w:pStyle w:val="ProductList-Body"/>
      </w:pPr>
      <w:r>
        <w:rPr>
          <w:color w:val="0563C1"/>
          <w:u w:val="single"/>
        </w:rPr>
        <w:t>Microsoft MyAnalytics</w:t>
      </w:r>
      <w:r>
        <w:t>: „Microsoft MyAnalytics“ nuo šiol taikoma aptarnavimo lygio sutartis.</w:t>
      </w:r>
    </w:p>
    <w:p w14:paraId="4A456572" w14:textId="77777777" w:rsidR="00011DD7" w:rsidRDefault="00011DD7" w:rsidP="00011DD7">
      <w:pPr>
        <w:pStyle w:val="ProductList-Body"/>
      </w:pPr>
    </w:p>
    <w:p w14:paraId="6351A592" w14:textId="77777777" w:rsidR="00011DD7" w:rsidRDefault="00011DD7" w:rsidP="00011DD7">
      <w:pPr>
        <w:pStyle w:val="ProductList-ClauseHeading"/>
        <w:outlineLvl w:val="2"/>
      </w:pPr>
      <w:r>
        <w:t>2 priedas. Prenumeratos licencijų paketai</w:t>
      </w:r>
    </w:p>
    <w:p w14:paraId="4E49C61A" w14:textId="64E2C095" w:rsidR="00011DD7" w:rsidRPr="00565086" w:rsidRDefault="00011DD7" w:rsidP="00011DD7">
      <w:pPr>
        <w:pStyle w:val="ProductList-Body"/>
      </w:pPr>
      <w:hyperlink w:anchor="Attachment2" w:history="1">
        <w:r>
          <w:rPr>
            <w:rStyle w:val="Hyperlink"/>
          </w:rPr>
          <w:t>2 priedas</w:t>
        </w:r>
      </w:hyperlink>
      <w:r>
        <w:t>. Į lentelę Prenumeratų licencijų paketai įtraukta „Office 365“ apsauga nuo duomenų praradimo.</w:t>
      </w:r>
    </w:p>
    <w:p w14:paraId="50B01AA7" w14:textId="77777777" w:rsidR="0030171A" w:rsidRPr="00903BB7" w:rsidRDefault="0047680A"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8" w:name="_Toc507768537"/>
      <w:bookmarkStart w:id="29" w:name="_Toc507239489"/>
      <w:bookmarkStart w:id="30" w:name="Definitions"/>
      <w:bookmarkStart w:id="31" w:name="_Toc523230882"/>
      <w:bookmarkEnd w:id="6"/>
      <w:bookmarkEnd w:id="7"/>
      <w:bookmarkEnd w:id="8"/>
      <w:bookmarkEnd w:id="9"/>
      <w:bookmarkEnd w:id="10"/>
      <w:bookmarkEnd w:id="11"/>
      <w:r>
        <w:lastRenderedPageBreak/>
        <w:t>Apibrėžtys</w:t>
      </w:r>
      <w:bookmarkEnd w:id="28"/>
      <w:bookmarkEnd w:id="29"/>
      <w:bookmarkEnd w:id="31"/>
    </w:p>
    <w:bookmarkEnd w:id="30"/>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515D3AFF" w:rsidR="00103924" w:rsidRPr="00690C65"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2" w:name="_Toc507239490"/>
      <w:r>
        <w:t>Internete teikiamų paslaugų sąlygas</w:t>
      </w:r>
      <w:bookmarkEnd w:id="32"/>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5E1E48AE" w14:textId="77777777" w:rsidR="00943C98" w:rsidRPr="00903BB7" w:rsidRDefault="0047680A" w:rsidP="00943C98">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18F7674C" w14:textId="4AD72F6D" w:rsidR="00103924" w:rsidRDefault="00103924" w:rsidP="00103924">
      <w:pPr>
        <w:pStyle w:val="ProductList-Body"/>
      </w:pPr>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3" w:name="_Toc507768538"/>
      <w:bookmarkStart w:id="34" w:name="_Toc523230883"/>
      <w:r>
        <w:lastRenderedPageBreak/>
        <w:t>Bendrosios sąlygos</w:t>
      </w:r>
      <w:bookmarkEnd w:id="33"/>
      <w:bookmarkEnd w:id="34"/>
    </w:p>
    <w:p w14:paraId="7F747CC0" w14:textId="77777777" w:rsidR="00943C98" w:rsidRDefault="00943C98" w:rsidP="00943C98">
      <w:pPr>
        <w:pStyle w:val="ProductList-SubSubSectionHeading"/>
        <w:outlineLvl w:val="1"/>
      </w:pPr>
      <w:bookmarkStart w:id="35" w:name="_Toc507768539"/>
      <w:bookmarkStart w:id="36" w:name="OnlineServicesChanges"/>
      <w:bookmarkStart w:id="37" w:name="_Toc523230884"/>
      <w:r>
        <w:t>Internete teikiamų paslaugų licencijavimas</w:t>
      </w:r>
      <w:bookmarkEnd w:id="35"/>
      <w:bookmarkEnd w:id="37"/>
    </w:p>
    <w:bookmarkEnd w:id="36"/>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38" w:name="_Toc507768540"/>
      <w:bookmarkStart w:id="39" w:name="_Toc523230885"/>
      <w:r>
        <w:t>Internete teikiamų paslaugų naudojimas</w:t>
      </w:r>
      <w:bookmarkEnd w:id="38"/>
      <w:bookmarkEnd w:id="39"/>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0" w:name="_Toc507768541"/>
      <w:bookmarkStart w:id="41" w:name="_Toc507239493"/>
      <w:bookmarkStart w:id="42" w:name="_Toc523230886"/>
      <w:r>
        <w:t>Programinės įrangos naudojimas kartu su internete teikiama paslauga</w:t>
      </w:r>
      <w:bookmarkEnd w:id="40"/>
      <w:bookmarkEnd w:id="41"/>
      <w:bookmarkEnd w:id="42"/>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3" w:name="_Toc507768542"/>
      <w:bookmarkStart w:id="44" w:name="NonMicrosoftProducts"/>
      <w:bookmarkStart w:id="45" w:name="_Toc523230887"/>
      <w:r>
        <w:t>Techniniai apribojimai</w:t>
      </w:r>
      <w:bookmarkEnd w:id="43"/>
      <w:bookmarkEnd w:id="45"/>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6" w:name="_Toc507768543"/>
      <w:bookmarkStart w:id="47" w:name="_Toc523230888"/>
      <w:r>
        <w:t>Importavimo / eksportavimo paslaugos</w:t>
      </w:r>
      <w:bookmarkEnd w:id="46"/>
      <w:bookmarkEnd w:id="47"/>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48" w:name="_Toc507768544"/>
      <w:bookmarkStart w:id="49" w:name="_Toc523230889"/>
      <w:r>
        <w:t>Šrifto komponentai</w:t>
      </w:r>
      <w:bookmarkEnd w:id="48"/>
      <w:bookmarkEnd w:id="49"/>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0" w:name="_Toc507768545"/>
      <w:bookmarkStart w:id="51" w:name="_Toc523230890"/>
      <w:r>
        <w:t>Internete teikiamų paslaugų pakeitimai ir pasiekiamumas</w:t>
      </w:r>
      <w:bookmarkEnd w:id="50"/>
      <w:bookmarkEnd w:id="51"/>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2" w:name="_Toc507768546"/>
      <w:bookmarkStart w:id="53" w:name="_Toc523230891"/>
      <w:r>
        <w:t>Įstatymų laikymasis</w:t>
      </w:r>
      <w:bookmarkEnd w:id="52"/>
      <w:bookmarkEnd w:id="53"/>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4" w:name="_Toc507768547"/>
      <w:bookmarkStart w:id="55" w:name="_Toc523230892"/>
      <w:r>
        <w:t>Kita</w:t>
      </w:r>
      <w:bookmarkEnd w:id="54"/>
      <w:bookmarkEnd w:id="55"/>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4"/>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77777777"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565B8613" w14:textId="77777777" w:rsidR="00A51702" w:rsidRPr="000772BE" w:rsidRDefault="0047680A"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6" w:name="_Toc507239504"/>
      <w:bookmarkStart w:id="57" w:name="_Toc523230893"/>
      <w:r>
        <w:lastRenderedPageBreak/>
        <w:t>Duomenų apsaugos sąlygos</w:t>
      </w:r>
      <w:bookmarkEnd w:id="56"/>
      <w:bookmarkEnd w:id="57"/>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 priedas – saugos </w:t>
      </w:r>
      <w:bookmarkEnd w:id="58"/>
      <w:bookmarkEnd w:id="59"/>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0" w:name="_Toc507768549"/>
      <w:bookmarkStart w:id="61" w:name="_Toc523230894"/>
      <w:r>
        <w:t>Aprėptis</w:t>
      </w:r>
      <w:bookmarkEnd w:id="60"/>
      <w:bookmarkEnd w:id="61"/>
    </w:p>
    <w:p w14:paraId="12EED3B4" w14:textId="77777777" w:rsidR="00573F8F" w:rsidRPr="0044514B" w:rsidRDefault="00573F8F" w:rsidP="00573F8F">
      <w:pPr>
        <w:pStyle w:val="ProductList-Body"/>
      </w:pPr>
      <w:r>
        <w:t xml:space="preserve">Šiame skyriuje („Duomenų apsaugos sąlygos“) pateiktos sąlygos taikomos visoms Internete teikiamoms paslaugoms, išskyrus „Bing Maps Enterprise Platform“, „Bing Maps Mobile Asset Management Platform“, „Bing Search Services“,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2" w:name="_Toc507768550"/>
      <w:bookmarkStart w:id="63" w:name="_Toc523230895"/>
      <w:r>
        <w:t>Kliento duomenų tvarkymas; nuosavybė</w:t>
      </w:r>
      <w:bookmarkEnd w:id="62"/>
      <w:bookmarkEnd w:id="63"/>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4" w:name="_Toc507768551"/>
      <w:bookmarkStart w:id="65" w:name="_Toc523230896"/>
      <w:r>
        <w:t>Kliento duomenų atskleidimas</w:t>
      </w:r>
      <w:bookmarkEnd w:id="64"/>
      <w:bookmarkEnd w:id="65"/>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6" w:name="_Toc507768552"/>
      <w:bookmarkStart w:id="67" w:name="_Toc523230897"/>
      <w:r>
        <w:t>Asmeninių duomenų tvarkymas; BDAR</w:t>
      </w:r>
      <w:bookmarkEnd w:id="66"/>
      <w:bookmarkEnd w:id="67"/>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68" w:name="_Toc507768553"/>
      <w:bookmarkStart w:id="69" w:name="_Toc523230898"/>
      <w:r>
        <w:t>Duomenų sauga</w:t>
      </w:r>
      <w:bookmarkEnd w:id="68"/>
      <w:bookmarkEnd w:id="69"/>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0"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70"/>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141F3534" w14:textId="77777777" w:rsidR="00943C98" w:rsidRPr="004C41FC" w:rsidRDefault="00943C98" w:rsidP="00943C98">
      <w:pPr>
        <w:pStyle w:val="ProductList-Body"/>
        <w:ind w:left="720"/>
      </w:pPr>
      <w:r>
        <w:rPr>
          <w:i/>
          <w:iCs/>
          <w:color w:val="000000" w:themeColor="text1"/>
        </w:rPr>
        <w:t xml:space="preserve">*Neįtraukta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ir „Microsoft Dynamics 365 for Talent: Onboard“.</w:t>
      </w:r>
    </w:p>
    <w:p w14:paraId="0C48DB18" w14:textId="77777777" w:rsidR="00943C98" w:rsidRPr="00FC2D52" w:rsidRDefault="00943C98" w:rsidP="00943C98">
      <w:pPr>
        <w:pStyle w:val="ProductList-Body"/>
        <w:ind w:left="720"/>
      </w:pPr>
      <w:r>
        <w:rPr>
          <w:color w:val="000000" w:themeColor="text1"/>
        </w:rPr>
        <w:t>**</w:t>
      </w:r>
      <w:r>
        <w:rPr>
          <w:i/>
          <w:iCs/>
          <w:color w:val="000000" w:themeColor="text1"/>
        </w:rPr>
        <w:t>Dabartinė aprėptis išsamiai išdėstyta audito ataskaitoje, o jos santrauka yra „Microsoft Azure“ patikimumo centre.</w:t>
      </w:r>
    </w:p>
    <w:p w14:paraId="6209DAF8" w14:textId="77777777" w:rsidR="00943C98" w:rsidRPr="00B31CCC" w:rsidRDefault="00943C98" w:rsidP="00943C98">
      <w:pPr>
        <w:pStyle w:val="ProductList-Body"/>
        <w:ind w:left="158"/>
        <w:rPr>
          <w:i/>
          <w:color w:val="000000" w:themeColor="text1"/>
          <w:sz w:val="4"/>
          <w:szCs w:val="8"/>
        </w:rPr>
      </w:pPr>
    </w:p>
    <w:p w14:paraId="2F223F3A" w14:textId="77777777" w:rsidR="00943C98" w:rsidRDefault="00943C98" w:rsidP="00943C98">
      <w:pPr>
        <w:pStyle w:val="ProductList-Body"/>
        <w:ind w:left="158"/>
      </w:pPr>
      <w:r>
        <w:t>„Microsoft“ bet kada gali įtraukti pramonės ar valstybinių institucijų nustatytų standartų. „Microsoft“ nepašalins ISO 27001, ISO 27002, ISO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1" w:name="_Toc507768554"/>
      <w:bookmarkStart w:id="72" w:name="_Toc523230899"/>
      <w:r>
        <w:t>Pranešimas apie saugos incidentus</w:t>
      </w:r>
      <w:bookmarkEnd w:id="71"/>
      <w:bookmarkEnd w:id="72"/>
    </w:p>
    <w:p w14:paraId="40D45149" w14:textId="77777777" w:rsidR="00943C98" w:rsidRDefault="00943C98" w:rsidP="00943C98">
      <w:pPr>
        <w:pStyle w:val="ProductList-Body"/>
      </w:pPr>
      <w:bookmarkStart w:id="73"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3"/>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4" w:name="_Toc507768555"/>
      <w:bookmarkStart w:id="75" w:name="DataTransfersandLocation"/>
      <w:bookmarkStart w:id="76" w:name="_Toc523230900"/>
      <w:r>
        <w:t>Duomenų perleidimas ir vieta</w:t>
      </w:r>
      <w:bookmarkEnd w:id="74"/>
      <w:bookmarkEnd w:id="76"/>
    </w:p>
    <w:bookmarkEnd w:id="75"/>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7" w:name="LocationofCustomerDataatRest"/>
      <w:r>
        <w:rPr>
          <w:b/>
          <w:color w:val="0072C6"/>
        </w:rPr>
        <w:t>Kliento neaktyvių duomenų saugojimo vieta</w:t>
      </w:r>
    </w:p>
    <w:bookmarkEnd w:id="77"/>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15DA93D9"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63D8D29"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77777777"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78" w:name="_Toc507768556"/>
      <w:bookmarkStart w:id="79" w:name="_Toc523230901"/>
      <w:r>
        <w:lastRenderedPageBreak/>
        <w:t>Duomenų saugojimas ir naikinimas</w:t>
      </w:r>
      <w:bookmarkEnd w:id="78"/>
      <w:bookmarkEnd w:id="79"/>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0" w:name="_Toc507768557"/>
      <w:bookmarkStart w:id="81" w:name="_Toc523230902"/>
      <w:r>
        <w:t>Tvarkytojų konfidencialumo įsipareigojimas</w:t>
      </w:r>
      <w:bookmarkEnd w:id="80"/>
      <w:bookmarkEnd w:id="81"/>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2" w:name="_Toc507768558"/>
      <w:bookmarkStart w:id="83" w:name="_Toc523230903"/>
      <w:r>
        <w:t>Pranešimas apie naudojimąsi antrinių duomenų tvarkytojų paslaugomis ir naudojimosi kontrolė</w:t>
      </w:r>
      <w:bookmarkEnd w:id="82"/>
      <w:bookmarkEnd w:id="83"/>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4" w:name="_Toc507768559"/>
      <w:bookmarkStart w:id="85" w:name="_Toc523230904"/>
      <w:r>
        <w:t>Švietimo įstaigos</w:t>
      </w:r>
      <w:bookmarkEnd w:id="84"/>
      <w:bookmarkEnd w:id="85"/>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6" w:name="_Toc489605580"/>
      <w:bookmarkStart w:id="87" w:name="_Toc487134016"/>
      <w:bookmarkStart w:id="88" w:name="HIPPA"/>
      <w:bookmarkStart w:id="89" w:name="_Toc523230905"/>
      <w:r>
        <w:t>HIPPA verslo partneris</w:t>
      </w:r>
      <w:bookmarkEnd w:id="86"/>
      <w:bookmarkEnd w:id="87"/>
      <w:bookmarkEnd w:id="89"/>
    </w:p>
    <w:bookmarkEnd w:id="88"/>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0" w:name="_Toc523230906"/>
      <w:r>
        <w:t>Kaip susisiekti su „Microsoft“</w:t>
      </w:r>
      <w:bookmarkEnd w:id="90"/>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47680A"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0907"/>
      <w:r>
        <w:lastRenderedPageBreak/>
        <w:t>A priedas – Pagrindinės Internete teikiamos paslaugos</w:t>
      </w:r>
      <w:bookmarkEnd w:id="91"/>
      <w:bookmarkEnd w:id="95"/>
    </w:p>
    <w:bookmarkEnd w:id="92"/>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3"/>
      <w:bookmarkEnd w:id="94"/>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6" w:name="DPTOnlineServicesTable"/>
            <w:r>
              <w:rPr>
                <w:color w:val="FFFFFF" w:themeColor="background1"/>
                <w:sz w:val="16"/>
                <w:szCs w:val="16"/>
              </w:rPr>
              <w:t>Internete teikiamos paslaugos</w:t>
            </w:r>
          </w:p>
        </w:tc>
      </w:tr>
      <w:tr w:rsidR="00943C98" w14:paraId="7355F4AC" w14:textId="77777777" w:rsidTr="00386F43">
        <w:tc>
          <w:tcPr>
            <w:tcW w:w="2610" w:type="dxa"/>
            <w:vAlign w:val="center"/>
          </w:tcPr>
          <w:p w14:paraId="4CE679D6" w14:textId="5AF33748" w:rsidR="00943C98" w:rsidRPr="00231971" w:rsidRDefault="00943C98" w:rsidP="00943C98">
            <w:pPr>
              <w:pStyle w:val="ProductList-Body"/>
              <w:rPr>
                <w:sz w:val="16"/>
                <w:szCs w:val="16"/>
              </w:rPr>
            </w:pPr>
            <w:bookmarkStart w:id="97" w:name="MicrosoftDynamicsOnlineServices"/>
            <w:bookmarkEnd w:id="96"/>
            <w:r>
              <w:rPr>
                <w:sz w:val="16"/>
                <w:szCs w:val="16"/>
              </w:rPr>
              <w:t>„Microsoft Dynamics 365“ pagrindinės paslaugos</w:t>
            </w:r>
          </w:p>
        </w:tc>
        <w:tc>
          <w:tcPr>
            <w:tcW w:w="8190" w:type="dxa"/>
          </w:tcPr>
          <w:p w14:paraId="40DCD7F7" w14:textId="7886578B" w:rsidR="00943C98" w:rsidRPr="00231971" w:rsidRDefault="00943C98" w:rsidP="00943C98">
            <w:pPr>
              <w:pStyle w:val="ProductList-Body"/>
              <w:rPr>
                <w:sz w:val="16"/>
                <w:szCs w:val="16"/>
              </w:rPr>
            </w:pPr>
            <w:r>
              <w:rPr>
                <w:sz w:val="16"/>
                <w:szCs w:val="16"/>
              </w:rPr>
              <w:t>Toliau išvardytos paslaugos, kiekviena kaip atskira paslauga ir kaip įtraukta į „Dynamics 365“ pagrįstą planą arba programą: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ir „Microsoft Social Engagement“. Į „Microsoft Dynamics 365“ Pagrindines internete teikiamas paslaugas neįtrauktos (1) „Microsoft Dynamics 365“ paslaugos palaikomiems įrenginiams ar programinei įrangai, įskaitant „Microsoft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„Microsoft Dynamics 365“ Pagrindinėmis paslaugomis arba su jomis susijusios.</w:t>
            </w:r>
          </w:p>
        </w:tc>
      </w:tr>
      <w:bookmarkEnd w:id="97"/>
      <w:tr w:rsidR="00943C98" w14:paraId="4DE89BA6" w14:textId="77777777" w:rsidTr="00386F43">
        <w:tc>
          <w:tcPr>
            <w:tcW w:w="2610" w:type="dxa"/>
            <w:vAlign w:val="center"/>
          </w:tcPr>
          <w:p w14:paraId="43985170" w14:textId="3517B258" w:rsidR="00943C98" w:rsidRPr="00231971" w:rsidRDefault="00943C98" w:rsidP="00943C98">
            <w:pPr>
              <w:pStyle w:val="ProductList-Body"/>
              <w:rPr>
                <w:sz w:val="16"/>
                <w:szCs w:val="16"/>
              </w:rPr>
            </w:pPr>
            <w:r>
              <w:rPr>
                <w:sz w:val="16"/>
                <w:szCs w:val="16"/>
              </w:rPr>
              <w:t>„Office 365“ paslaugos</w:t>
            </w:r>
          </w:p>
        </w:tc>
        <w:tc>
          <w:tcPr>
            <w:tcW w:w="8190" w:type="dxa"/>
          </w:tcPr>
          <w:p w14:paraId="4578FF58" w14:textId="4B04D481" w:rsidR="00943C98" w:rsidRPr="00231971" w:rsidRDefault="00943C98" w:rsidP="00943C98">
            <w:pPr>
              <w:pStyle w:val="ProductList-Body"/>
              <w:rPr>
                <w:sz w:val="16"/>
                <w:szCs w:val="16"/>
              </w:rPr>
            </w:pPr>
            <w:r w:rsidRPr="001F75AC">
              <w:rPr>
                <w:spacing w:val="-2"/>
                <w:sz w:val="16"/>
                <w:szCs w:val="16"/>
              </w:rPr>
              <w:t xml:space="preserve">Toliau išvardytos paslaugos, kiekviena kaip atskira paslauga ar kaip įtraukta į „Office 365“ prekės ženklo planą ar paketą. </w:t>
            </w:r>
            <w:bookmarkStart w:id="98" w:name="_Hlk498519502"/>
            <w:r w:rsidRPr="001F75AC">
              <w:rPr>
                <w:spacing w:val="-2"/>
                <w:sz w:val="16"/>
                <w:szCs w:val="16"/>
              </w:rPr>
              <w:t>Atitikties tvarkytuvė, Apsaugotoji kliento saugykla, „Exchange Online Archiving“, „Exchange Online Protection“, „Exchange Online“, „Microsoft Bookings“, „Microsoft MyAnalytics“, „Microsoft Planner“, „Microsoft StaffHub“, „Microsoft Teams“, „Microsoft To-Do“, „Office 365“ patobulinta apsauga nuo grėsmių, „Office 365“ vaizdo įrašų portalas, „Office Online“, „OneDrive“ verslui, „Outlook Customer Manager“, „Project Online“, „SharePoint Online“, Internetinė „Skype“ verslui, „Sway“ ir „Yammer Enterprise“</w:t>
            </w:r>
            <w:bookmarkEnd w:id="98"/>
            <w:r w:rsidRPr="001F75AC">
              <w:rPr>
                <w:spacing w:val="-2"/>
                <w:sz w:val="16"/>
                <w:szCs w:val="16"/>
              </w:rPr>
              <w:t>.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943C98" w14:paraId="52139535" w14:textId="77777777" w:rsidTr="00386F43">
        <w:tc>
          <w:tcPr>
            <w:tcW w:w="2610" w:type="dxa"/>
            <w:vAlign w:val="center"/>
          </w:tcPr>
          <w:p w14:paraId="6FA8107C" w14:textId="5EC1A328" w:rsidR="00943C98" w:rsidRPr="00231971" w:rsidRDefault="00943C98" w:rsidP="00943C98">
            <w:pPr>
              <w:pStyle w:val="ProductList-Body"/>
              <w:rPr>
                <w:sz w:val="16"/>
                <w:szCs w:val="16"/>
              </w:rPr>
            </w:pPr>
            <w:bookmarkStart w:id="99" w:name="MicrosoftAzureCoreServices"/>
            <w:r>
              <w:rPr>
                <w:sz w:val="16"/>
                <w:szCs w:val="16"/>
              </w:rPr>
              <w:t>„Microsoft Azure“ pagrindinės paslaugos</w:t>
            </w:r>
            <w:bookmarkEnd w:id="99"/>
          </w:p>
        </w:tc>
        <w:tc>
          <w:tcPr>
            <w:tcW w:w="8190" w:type="dxa"/>
          </w:tcPr>
          <w:p w14:paraId="1D8D5571" w14:textId="3CF593FE" w:rsidR="00943C98" w:rsidRPr="00231971" w:rsidRDefault="00943C98" w:rsidP="00943C9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w:t>
            </w:r>
            <w:r w:rsidR="0032412D" w:rsidRPr="0032412D">
              <w:rPr>
                <w:sz w:val="16"/>
                <w:szCs w:val="16"/>
              </w:rPr>
              <w:t>„Azure“ duomenų bazė, skirta sistemai „MySQL“, „Azure“ duomenų bazė, skirta sistemai „PostgreSQL“</w:t>
            </w:r>
            <w:r w:rsidR="0032412D">
              <w:rPr>
                <w:sz w:val="16"/>
                <w:szCs w:val="16"/>
              </w:rPr>
              <w:t xml:space="preserve">, </w:t>
            </w:r>
            <w:r>
              <w:rPr>
                <w:sz w:val="16"/>
                <w:szCs w:val="16"/>
              </w:rPr>
              <w:t xml:space="preserve">„Azure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CD34D3A" w:rsidR="003868BE" w:rsidRPr="00573F8F" w:rsidRDefault="00573F8F" w:rsidP="003868BE">
            <w:pPr>
              <w:pStyle w:val="ProductList-Body"/>
            </w:pPr>
            <w:r>
              <w:rPr>
                <w:sz w:val="16"/>
                <w:szCs w:val="16"/>
              </w:rPr>
              <w:t>Toliau išvardytos paslaugos, kiekviena kaip atskira paslauga arba kaip įtraukta į „Office 365“ arba „Microsoft Dynamics 365“ pagrįstą planą arba paketą: „Microsoft Power BI“, „Microsoft PowerApps“ „Microsoft Flow“ ir „Microsoft Stream“.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0908"/>
      <w:r>
        <w:t xml:space="preserve">B priedas – </w:t>
      </w:r>
      <w:bookmarkStart w:id="104" w:name="DataProcessingTerms_Security"/>
      <w:bookmarkStart w:id="105" w:name="_Toc507239523"/>
      <w:r>
        <w:t>Saugos</w:t>
      </w:r>
      <w:bookmarkEnd w:id="104"/>
      <w:bookmarkEnd w:id="105"/>
      <w:r>
        <w:t xml:space="preserve"> priemonės</w:t>
      </w:r>
      <w:bookmarkEnd w:id="100"/>
      <w:bookmarkEnd w:id="101"/>
      <w:bookmarkEnd w:id="103"/>
    </w:p>
    <w:bookmarkEnd w:id="102"/>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lastRenderedPageBreak/>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lastRenderedPageBreak/>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47680A"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0909"/>
      <w:r>
        <w:lastRenderedPageBreak/>
        <w:t>Su Internete teikiamomis paslaugomis susijusios sąlygos</w:t>
      </w:r>
      <w:bookmarkEnd w:id="106"/>
      <w:bookmarkEnd w:id="107"/>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8" w:name="MicrosoftAzureServices"/>
      <w:bookmarkStart w:id="109" w:name="_Toc523230910"/>
      <w:r w:rsidRPr="00C17F2D">
        <w:rPr>
          <w:lang w:val="lt-LT"/>
        </w:rPr>
        <w:t>„Microsoft Azure“ paslaugos</w:t>
      </w:r>
      <w:bookmarkEnd w:id="109"/>
    </w:p>
    <w:bookmarkEnd w:id="108"/>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37512234" w14:textId="77777777" w:rsidR="00130AA0" w:rsidRDefault="00130AA0" w:rsidP="00130AA0">
      <w:pPr>
        <w:pStyle w:val="ProductList-Body"/>
        <w:spacing w:after="120"/>
      </w:pPr>
      <w:r>
        <w:t xml:space="preserve">„Bing Search Services“ – tai „Bing“ pasirinktinės ieškos, objektų ieškos, vaizdų ieškos, vaizdų įžvalgų, naujienų ieškos, vaizdo įrašų ieškos, ieškos žiniatinklyje, rašybos tikrinimo ir automatinio siūlymo API bei visos kitos API, pateikiamos adresu </w:t>
      </w:r>
      <w:hyperlink r:id="rId28" w:history="1">
        <w:r>
          <w:rPr>
            <w:rStyle w:val="Hyperlink"/>
          </w:rPr>
          <w:t>https://aka.ms/r1j7jq</w:t>
        </w:r>
      </w:hyperlink>
      <w:r>
        <w:t>.</w:t>
      </w:r>
    </w:p>
    <w:p w14:paraId="3E99FFA1" w14:textId="77777777" w:rsidR="00130AA0" w:rsidRDefault="00130AA0" w:rsidP="00130AA0">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10" w:name="MicrosoftTranslator"/>
      <w:r w:rsidRPr="00130AA0">
        <w:rPr>
          <w:lang w:val="lt-LT"/>
        </w:rPr>
        <w:tab/>
      </w:r>
      <w:bookmarkStart w:id="111" w:name="_Toc509825512"/>
      <w:bookmarkStart w:id="112" w:name="_Toc510880769"/>
      <w:bookmarkStart w:id="113" w:name="_Toc523230911"/>
      <w:r w:rsidRPr="00130AA0">
        <w:rPr>
          <w:lang w:val="lt-LT"/>
        </w:rPr>
        <w:t>„Azure“ žemėlapiai</w:t>
      </w:r>
      <w:bookmarkEnd w:id="111"/>
      <w:bookmarkEnd w:id="112"/>
      <w:bookmarkEnd w:id="113"/>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4" w:name="_Hlk509835802"/>
      <w:r>
        <w:t>Jokių Rezultatų negalite rodyti jokiame trečiosios šalies turinyje ar geografinių žemėlapių duomenų bazėje.</w:t>
      </w:r>
    </w:p>
    <w:bookmarkEnd w:id="114"/>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47680A"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5" w:name="_Toc484158292"/>
      <w:bookmarkStart w:id="116" w:name="_Toc523230912"/>
      <w:r w:rsidRPr="001B7F3D">
        <w:rPr>
          <w:lang w:val="lt-LT"/>
        </w:rPr>
        <w:t>„Microsoft Azure Stack“</w:t>
      </w:r>
      <w:bookmarkEnd w:id="115"/>
      <w:bookmarkEnd w:id="116"/>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47680A"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tab/>
      </w:r>
      <w:bookmarkStart w:id="126" w:name="MicrosoftCognitiveServices"/>
      <w:bookmarkStart w:id="127" w:name="_Toc510880771"/>
      <w:bookmarkStart w:id="128" w:name="_Toc510115105"/>
      <w:bookmarkStart w:id="129" w:name="_Toc523230913"/>
      <w:r>
        <w:t>„Bing Search Services“</w:t>
      </w:r>
      <w:bookmarkEnd w:id="126"/>
      <w:bookmarkEnd w:id="127"/>
      <w:bookmarkEnd w:id="128"/>
      <w:bookmarkEnd w:id="129"/>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47680A"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30" w:name="_Toc510880772"/>
      <w:bookmarkStart w:id="131" w:name="_Toc523230914"/>
      <w:r w:rsidRPr="00130AA0">
        <w:rPr>
          <w:lang w:val="lt-LT"/>
        </w:rPr>
        <w:t>„Microsoft“ mokymo paslaugos</w:t>
      </w:r>
      <w:bookmarkEnd w:id="130"/>
      <w:bookmarkEnd w:id="131"/>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lastRenderedPageBreak/>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47680A"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2" w:name="_Toc523230915"/>
      <w:r w:rsidRPr="00C94916">
        <w:rPr>
          <w:lang w:val="lt-LT"/>
        </w:rPr>
        <w:t>„Microsoft Genomics“</w:t>
      </w:r>
      <w:bookmarkEnd w:id="117"/>
      <w:bookmarkEnd w:id="132"/>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47680A"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3" w:name="_Toc494738673"/>
      <w:bookmarkStart w:id="134" w:name="_Toc523230916"/>
      <w:r w:rsidRPr="001C6F5A">
        <w:rPr>
          <w:lang w:val="lt-LT"/>
        </w:rPr>
        <w:t xml:space="preserve">„Visual Studio </w:t>
      </w:r>
      <w:r w:rsidR="001B7F3D" w:rsidRPr="001C6F5A">
        <w:rPr>
          <w:lang w:val="lt-LT"/>
        </w:rPr>
        <w:t>App</w:t>
      </w:r>
      <w:r w:rsidRPr="001C6F5A">
        <w:rPr>
          <w:lang w:val="lt-LT"/>
        </w:rPr>
        <w:t xml:space="preserve"> Center“</w:t>
      </w:r>
      <w:bookmarkEnd w:id="133"/>
      <w:bookmarkEnd w:id="134"/>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47680A"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5" w:name="_Toc523230917"/>
      <w:r w:rsidRPr="00F67019">
        <w:rPr>
          <w:lang w:val="lt-LT"/>
        </w:rPr>
        <w:t>„Microsoft Azure“ planai</w:t>
      </w:r>
      <w:bookmarkEnd w:id="118"/>
      <w:bookmarkEnd w:id="119"/>
      <w:bookmarkEnd w:id="135"/>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lastRenderedPageBreak/>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6" w:name="_Toc523230918"/>
      <w:r w:rsidR="00386F43" w:rsidRPr="00012E34">
        <w:rPr>
          <w:lang w:val="lt-LT"/>
        </w:rPr>
        <w:t>„</w:t>
      </w:r>
      <w:r w:rsidR="00386F43" w:rsidRPr="00423851">
        <w:rPr>
          <w:lang w:val="lt-LT"/>
        </w:rPr>
        <w:t>Azure Active Directory Basic</w:t>
      </w:r>
      <w:bookmarkEnd w:id="120"/>
      <w:bookmarkEnd w:id="121"/>
      <w:r w:rsidR="00386F43" w:rsidRPr="00012E34">
        <w:rPr>
          <w:lang w:val="lt-LT"/>
        </w:rPr>
        <w:t>“</w:t>
      </w:r>
      <w:bookmarkEnd w:id="136"/>
    </w:p>
    <w:bookmarkEnd w:id="122"/>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47680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7" w:name="AzureActiveDirectoryPremium"/>
      <w:r w:rsidRPr="00423851">
        <w:rPr>
          <w:lang w:val="lt-LT"/>
        </w:rPr>
        <w:tab/>
      </w:r>
      <w:bookmarkStart w:id="138" w:name="_Toc459970715"/>
      <w:bookmarkStart w:id="139" w:name="_Toc457466429"/>
      <w:bookmarkStart w:id="140" w:name="_Toc523230919"/>
      <w:r w:rsidRPr="00423851">
        <w:rPr>
          <w:lang w:val="lt-LT"/>
        </w:rPr>
        <w:t>„Azure Active Directory Premium“</w:t>
      </w:r>
      <w:bookmarkEnd w:id="138"/>
      <w:bookmarkEnd w:id="139"/>
      <w:bookmarkEnd w:id="140"/>
    </w:p>
    <w:bookmarkEnd w:id="137"/>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47680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bookmarkStart w:id="141" w:name="AzureInformationProtectionPremium"/>
      <w:r w:rsidRPr="0032412D">
        <w:rPr>
          <w:lang w:val="lt-LT"/>
        </w:rPr>
        <w:tab/>
      </w:r>
      <w:bookmarkStart w:id="142" w:name="AzureRightsManagement"/>
      <w:bookmarkStart w:id="143" w:name="_Toc459970716"/>
      <w:bookmarkStart w:id="144" w:name="_Toc457466430"/>
      <w:bookmarkStart w:id="145" w:name="_Toc523230920"/>
      <w:r w:rsidRPr="0032412D">
        <w:rPr>
          <w:lang w:val="lt-LT"/>
        </w:rPr>
        <w:t>„Azure Information Protection</w:t>
      </w:r>
      <w:bookmarkEnd w:id="142"/>
      <w:r w:rsidRPr="0032412D">
        <w:rPr>
          <w:lang w:val="lt-LT"/>
        </w:rPr>
        <w:t xml:space="preserve"> Premium</w:t>
      </w:r>
      <w:bookmarkEnd w:id="143"/>
      <w:bookmarkEnd w:id="144"/>
      <w:r w:rsidRPr="0032412D">
        <w:rPr>
          <w:lang w:val="lt-LT"/>
        </w:rPr>
        <w:t>“</w:t>
      </w:r>
      <w:bookmarkEnd w:id="145"/>
    </w:p>
    <w:bookmarkEnd w:id="141"/>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47680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6" w:name="_Toc388464308"/>
      <w:bookmarkEnd w:id="146"/>
    </w:p>
    <w:p w14:paraId="67A64A1D" w14:textId="1B55566E" w:rsidR="00C94916" w:rsidRPr="001C6F5A" w:rsidRDefault="00C94916" w:rsidP="00C94916">
      <w:pPr>
        <w:pStyle w:val="ProductList-Offering1Heading"/>
        <w:rPr>
          <w:lang w:val="lt-LT"/>
        </w:rPr>
      </w:pPr>
      <w:bookmarkStart w:id="147" w:name="Dynamics365"/>
      <w:bookmarkStart w:id="148" w:name="_Toc494738678"/>
      <w:bookmarkStart w:id="149" w:name="_Toc492329139"/>
      <w:bookmarkStart w:id="150" w:name="_Toc523230921"/>
      <w:bookmarkEnd w:id="123"/>
      <w:bookmarkEnd w:id="124"/>
      <w:bookmarkEnd w:id="125"/>
      <w:r w:rsidRPr="001C6F5A">
        <w:rPr>
          <w:lang w:val="lt-LT"/>
        </w:rPr>
        <w:t>„Microsoft Dynamics 365“ paslaugos</w:t>
      </w:r>
      <w:bookmarkEnd w:id="147"/>
      <w:bookmarkEnd w:id="148"/>
      <w:bookmarkEnd w:id="149"/>
      <w:bookmarkEnd w:id="150"/>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9"/>
          <w:footerReference w:type="first" r:id="rId40"/>
          <w:pgSz w:w="12240" w:h="15840"/>
          <w:pgMar w:top="1440" w:right="720" w:bottom="1440" w:left="720" w:header="720" w:footer="720" w:gutter="0"/>
          <w:cols w:space="720"/>
          <w:titlePg/>
          <w:docGrid w:linePitch="360"/>
        </w:sectPr>
      </w:pPr>
    </w:p>
    <w:p w14:paraId="5C084277" w14:textId="52C07553"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plano</w:t>
      </w:r>
    </w:p>
    <w:p w14:paraId="43EAC64B" w14:textId="32A13295"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bendrojo operacijų plano</w:t>
      </w:r>
    </w:p>
    <w:p w14:paraId="20C5F6C7" w14:textId="5D3DC7B7"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klientų įtraukimo plano</w:t>
      </w:r>
    </w:p>
    <w:p w14:paraId="4C1DC655" w14:textId="35F0C808"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Case Management“</w:t>
      </w:r>
    </w:p>
    <w:p w14:paraId="2D4E823F" w14:textId="61BEF39C"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Customer Service“</w:t>
      </w:r>
    </w:p>
    <w:p w14:paraId="37E77CC9" w14:textId="0A5018DB"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Field Services“</w:t>
      </w:r>
    </w:p>
    <w:p w14:paraId="46AAF2F3" w14:textId="52416E64"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Essentials“</w:t>
      </w:r>
    </w:p>
    <w:p w14:paraId="27373C81" w14:textId="6D6CC2DF"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Premium“</w:t>
      </w:r>
    </w:p>
    <w:p w14:paraId="0D18EDBE" w14:textId="7739D6CD"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Team Member“</w:t>
      </w:r>
    </w:p>
    <w:p w14:paraId="10655370" w14:textId="3E5E6F5F"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Marketing“</w:t>
      </w:r>
    </w:p>
    <w:p w14:paraId="1A3EB91F" w14:textId="5134D29A"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Operations Activity“</w:t>
      </w:r>
    </w:p>
    <w:p w14:paraId="73508E09" w14:textId="5D1D17A6"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Operations Device“</w:t>
      </w:r>
    </w:p>
    <w:p w14:paraId="7465DCD0" w14:textId="6F0D0358"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Project Service Automation“</w:t>
      </w:r>
    </w:p>
    <w:p w14:paraId="02D506FC" w14:textId="1B78FF14"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Retail“</w:t>
      </w:r>
    </w:p>
    <w:p w14:paraId="4179A8EB" w14:textId="3FCA0CCB" w:rsidR="00943C98"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Sales“</w:t>
      </w:r>
    </w:p>
    <w:p w14:paraId="73522220" w14:textId="446FDAB0"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Sales Professional“</w:t>
      </w:r>
    </w:p>
    <w:p w14:paraId="30F425E7" w14:textId="603513E0"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w:t>
      </w:r>
    </w:p>
    <w:p w14:paraId="215EE78F" w14:textId="1B3E09E5"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 Attract“</w:t>
      </w:r>
    </w:p>
    <w:p w14:paraId="50E62E38" w14:textId="59C9A02E"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 Onboard“</w:t>
      </w:r>
    </w:p>
    <w:p w14:paraId="2987E8F2" w14:textId="5DFCC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Team Members“</w:t>
      </w:r>
    </w:p>
    <w:p w14:paraId="0C404745" w14:textId="473B0E44" w:rsidR="00C94916" w:rsidRPr="00BA2331" w:rsidRDefault="00943C98" w:rsidP="00943C98">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1AC6B165" w:rsidR="00C94916" w:rsidRDefault="00C94916" w:rsidP="00C94916">
      <w:pPr>
        <w:pStyle w:val="ProductList-Body"/>
        <w:tabs>
          <w:tab w:val="clear" w:pos="158"/>
          <w:tab w:val="left" w:pos="360"/>
        </w:tabs>
      </w:pPr>
      <w:r>
        <w:t>Išoriniams „</w:t>
      </w:r>
      <w:r w:rsidR="0032412D">
        <w:t xml:space="preserve">Dynamics </w:t>
      </w:r>
      <w:r>
        <w:t>365“ paslaugų vartotojams nereikia PL, kad galėtų pasiekti Internete teikiamas paslaugas. Ši išimtis netaikoma 1) Kliento ar su juo Susijusių įmonių rangovams ar atstovams arba 2) Išoriniams vartotojams, naudojantiems „</w:t>
      </w:r>
      <w:r w:rsidR="0032412D">
        <w:t xml:space="preserve">Dynamics </w:t>
      </w:r>
      <w:r>
        <w:t>365“ kliento programinę įrangą su „</w:t>
      </w:r>
      <w:r w:rsidR="0032412D">
        <w:t xml:space="preserve">Dynamics </w:t>
      </w:r>
      <w:r>
        <w:t>365“ paslaugomis, išskyrus paslaugas ar komponentus, įtrauktus į „</w:t>
      </w:r>
      <w:r w:rsidR="0032412D">
        <w:t xml:space="preserve">Dynamics </w:t>
      </w:r>
      <w:r>
        <w:t>365“ bendrąjį operacijų planą, „</w:t>
      </w:r>
      <w:r w:rsidR="0032412D">
        <w:t xml:space="preserve">Dynamics </w:t>
      </w:r>
      <w:r>
        <w:t>365 for Retail“, „</w:t>
      </w:r>
      <w:r w:rsidR="0032412D">
        <w:t xml:space="preserve">Dynamics </w:t>
      </w:r>
      <w:r>
        <w:t>365 for Talent‟, „</w:t>
      </w:r>
      <w:r w:rsidR="0032412D">
        <w:t xml:space="preserve">Dynamics </w:t>
      </w:r>
      <w:r>
        <w:t>365 for Talent: Attract“ arba „</w:t>
      </w:r>
      <w:r w:rsidR="0032412D">
        <w:t xml:space="preserve">Dynamics </w:t>
      </w:r>
      <w:r>
        <w:t>365 for Talent: Onboard“.</w:t>
      </w:r>
    </w:p>
    <w:p w14:paraId="17015C41" w14:textId="2A3CE33C" w:rsidR="00943C98" w:rsidRDefault="00943C98" w:rsidP="00C94916">
      <w:pPr>
        <w:pStyle w:val="ProductList-Body"/>
        <w:tabs>
          <w:tab w:val="clear" w:pos="158"/>
          <w:tab w:val="left" w:pos="360"/>
        </w:tabs>
      </w:pPr>
    </w:p>
    <w:p w14:paraId="5BED2831" w14:textId="77777777" w:rsidR="0032412D" w:rsidRPr="00841C87" w:rsidRDefault="0032412D" w:rsidP="0032412D">
      <w:pPr>
        <w:pStyle w:val="ProductList-ClauseHeading"/>
      </w:pPr>
      <w:r>
        <w:t>Administravimo portalas</w:t>
      </w:r>
    </w:p>
    <w:p w14:paraId="342BBB37" w14:textId="77777777" w:rsidR="0032412D" w:rsidRPr="00841C87" w:rsidRDefault="0032412D" w:rsidP="0032412D">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0CB9F78A" w14:textId="77777777" w:rsidR="0032412D" w:rsidRPr="00841C87" w:rsidRDefault="0032412D" w:rsidP="0032412D">
      <w:pPr>
        <w:pStyle w:val="ProductList-Body"/>
      </w:pPr>
    </w:p>
    <w:p w14:paraId="555A1258" w14:textId="77777777" w:rsidR="0032412D" w:rsidRPr="00841C87" w:rsidRDefault="0032412D" w:rsidP="0032412D">
      <w:pPr>
        <w:pStyle w:val="ProductList-ClauseHeading"/>
      </w:pPr>
      <w:r>
        <w:lastRenderedPageBreak/>
        <w:t>Mišrios „Dynamics 365“ tarnybų įdiegtys</w:t>
      </w:r>
    </w:p>
    <w:p w14:paraId="7B7E900F" w14:textId="77777777" w:rsidR="0032412D" w:rsidRPr="00841C87" w:rsidRDefault="0032412D" w:rsidP="0032412D">
      <w:pPr>
        <w:pStyle w:val="ProductList-Body"/>
      </w:pPr>
      <w:r>
        <w:t>Klientai gali kartu naudoti (i) „Dynamics 365 for Sales Professional“ ir „Dynamics 365 for Sales Enterprise“ arba (ii) „Dynamics 365 Business Central“ ir „Dynamics 365 for Unified Operations“ plano licencijas, jei:</w:t>
      </w:r>
    </w:p>
    <w:p w14:paraId="41698456" w14:textId="77777777" w:rsidR="0032412D" w:rsidRPr="00841C87" w:rsidRDefault="0032412D" w:rsidP="0032412D">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0806BEDF" w14:textId="77777777" w:rsidR="0032412D" w:rsidRPr="00841C87" w:rsidRDefault="0032412D" w:rsidP="0032412D">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05D52C82" w14:textId="77777777" w:rsidR="0032412D" w:rsidRPr="00841C87" w:rsidRDefault="0032412D" w:rsidP="0032412D">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05A0FDB3" w14:textId="77777777" w:rsidR="00943C98" w:rsidRDefault="00943C98" w:rsidP="00943C98">
      <w:pPr>
        <w:pStyle w:val="ProductList-Body"/>
      </w:pPr>
    </w:p>
    <w:p w14:paraId="0C317E7E" w14:textId="172E7FB8" w:rsidR="00943C98" w:rsidRDefault="00943C98" w:rsidP="00943C98">
      <w:pPr>
        <w:pStyle w:val="ProductList-ClauseHeading"/>
        <w:tabs>
          <w:tab w:val="clear" w:pos="360"/>
          <w:tab w:val="left" w:pos="0"/>
        </w:tabs>
        <w:ind w:left="360" w:hanging="360"/>
      </w:pPr>
      <w:r>
        <w:t>„Dynamics 365 for Marketing“</w:t>
      </w:r>
    </w:p>
    <w:p w14:paraId="61CE5FAB" w14:textId="77777777" w:rsidR="00943C98" w:rsidRPr="00455F0E" w:rsidRDefault="00943C98" w:rsidP="00943C98">
      <w:pPr>
        <w:pStyle w:val="ProductList-Body"/>
        <w:tabs>
          <w:tab w:val="clear" w:pos="158"/>
          <w:tab w:val="left" w:pos="90"/>
          <w:tab w:val="left" w:pos="270"/>
        </w:tabs>
        <w:ind w:left="518" w:hanging="360"/>
      </w:pPr>
      <w:r>
        <w:rPr>
          <w:b/>
          <w:bCs/>
          <w:color w:val="0072C6"/>
        </w:rPr>
        <w:t>Paslaugų lygio sutartis</w:t>
      </w:r>
    </w:p>
    <w:p w14:paraId="4539104B" w14:textId="6DE6790D" w:rsidR="00943C98" w:rsidRDefault="00943C98" w:rsidP="00943C98">
      <w:pPr>
        <w:pStyle w:val="ProductList-Body"/>
        <w:tabs>
          <w:tab w:val="clear" w:pos="158"/>
          <w:tab w:val="left" w:pos="90"/>
          <w:tab w:val="left" w:pos="270"/>
        </w:tabs>
        <w:ind w:left="518" w:hanging="360"/>
      </w:pPr>
      <w:r>
        <w:t>Naudojant „Dynamics 365 for Marketing“ jokia SLA netaikoma.</w:t>
      </w:r>
    </w:p>
    <w:p w14:paraId="3932D9AC" w14:textId="77777777" w:rsidR="00943C98" w:rsidRDefault="00943C98" w:rsidP="00943C98">
      <w:pPr>
        <w:pStyle w:val="ProductList-Body"/>
        <w:tabs>
          <w:tab w:val="clear" w:pos="158"/>
          <w:tab w:val="left" w:pos="90"/>
          <w:tab w:val="left" w:pos="270"/>
        </w:tabs>
        <w:ind w:left="518" w:hanging="360"/>
      </w:pPr>
    </w:p>
    <w:p w14:paraId="6ED57FD0" w14:textId="77777777" w:rsidR="00943C98" w:rsidRDefault="00943C98" w:rsidP="00943C98">
      <w:pPr>
        <w:pStyle w:val="ProductList-Body"/>
        <w:tabs>
          <w:tab w:val="clear" w:pos="158"/>
          <w:tab w:val="left" w:pos="90"/>
          <w:tab w:val="left" w:pos="270"/>
        </w:tabs>
        <w:ind w:left="518" w:hanging="360"/>
      </w:pPr>
      <w:r>
        <w:rPr>
          <w:b/>
          <w:bCs/>
          <w:color w:val="0072C6"/>
        </w:rPr>
        <w:t>Reklamos įstatymai, taisyklės ir pramonės standartai</w:t>
      </w:r>
    </w:p>
    <w:p w14:paraId="0F9530B9" w14:textId="77777777" w:rsidR="00943C98" w:rsidRDefault="00943C98" w:rsidP="00943C98">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2F77925D" w14:textId="77777777" w:rsidR="00F0030C" w:rsidRPr="00747204" w:rsidRDefault="00F0030C" w:rsidP="00F0030C">
      <w:pPr>
        <w:pStyle w:val="ProductList-Body"/>
        <w:tabs>
          <w:tab w:val="clear" w:pos="158"/>
          <w:tab w:val="left" w:pos="360"/>
        </w:tabs>
      </w:pPr>
    </w:p>
    <w:p w14:paraId="1936B44F" w14:textId="3DBEE54E" w:rsidR="00F0030C" w:rsidRPr="00747204" w:rsidRDefault="00F0030C" w:rsidP="00F0030C">
      <w:pPr>
        <w:pStyle w:val="ProductList-ClauseHeading"/>
      </w:pPr>
      <w:r>
        <w:t>„Dynamics 365“ bendrasis operacijų planas</w:t>
      </w:r>
    </w:p>
    <w:p w14:paraId="62AFE8DA" w14:textId="592524C8" w:rsidR="00F0030C" w:rsidRPr="00747204" w:rsidRDefault="00F0030C" w:rsidP="00F0030C">
      <w:pPr>
        <w:pStyle w:val="ProductList-Body"/>
        <w:tabs>
          <w:tab w:val="clear" w:pos="158"/>
          <w:tab w:val="left" w:pos="360"/>
        </w:tabs>
      </w:pPr>
      <w:r>
        <w:t xml:space="preserve">Klientas gali modifikuoti ir viduje naudoti „Dynamics 365 Finance and Operations“ ir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238591B1" w:rsidR="00C94916" w:rsidRPr="00BA2331" w:rsidRDefault="00C94916" w:rsidP="00C94916">
      <w:pPr>
        <w:pStyle w:val="ProductList-Body"/>
        <w:tabs>
          <w:tab w:val="left" w:pos="360"/>
        </w:tabs>
      </w:pPr>
      <w:r>
        <w:rPr>
          <w:b/>
          <w:color w:val="00188F"/>
        </w:rPr>
        <w:t>„Dynamics 365 for Talent“, „Dynamics 365 for Talent: Attract“ ir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75B4ABCD" w14:textId="77777777" w:rsidR="00C4705E" w:rsidRPr="00841C87" w:rsidRDefault="00C4705E" w:rsidP="00C4705E">
      <w:pPr>
        <w:pStyle w:val="ProductList-ClauseHeading"/>
      </w:pPr>
      <w:r>
        <w:t>„Dynamics 365“ vartotojų PL, Vartotojų PL pagal SA ir Priedo vartotojų PL serverio naudojimo teisės</w:t>
      </w:r>
    </w:p>
    <w:p w14:paraId="2F2FDDF8" w14:textId="77777777" w:rsidR="00C4705E" w:rsidRPr="00841C87" w:rsidRDefault="00C4705E" w:rsidP="00C4705E">
      <w:pPr>
        <w:pStyle w:val="ProductList-Body"/>
      </w:pPr>
      <w:r>
        <w:t>Toliau nurodytos serverio naudojimo teisės netaikomos Klientams, licencijuotiems naudoti „Dynamics 365 for Sales Professional“, „Dynamics 365 for Marketing“, „Dynamics 365 Business Central“, „Dynamics 365 for Talent: Attract“, „Dynamics 365 for Talent: Onboard“, arba Klientams, licencijuotiems naudoti „Dynamics 365“ internete teikiamas paslaugas pagal Atvirąją licenciją, Atvirosios vertės ir Atvirosios vertės prenumeratos licenciją.</w:t>
      </w:r>
    </w:p>
    <w:p w14:paraId="3705A48F" w14:textId="77777777" w:rsidR="00F0030C" w:rsidRPr="00747204" w:rsidRDefault="00F0030C" w:rsidP="00F0030C">
      <w:pPr>
        <w:pStyle w:val="ProductList-Body"/>
      </w:pPr>
    </w:p>
    <w:p w14:paraId="6E86CB14" w14:textId="6D488A03" w:rsidR="00F0030C" w:rsidRPr="00747204" w:rsidRDefault="00F0030C" w:rsidP="00F0030C">
      <w:pPr>
        <w:pStyle w:val="ProductList-Body"/>
        <w:ind w:left="180"/>
      </w:pPr>
      <w:r>
        <w:rPr>
          <w:b/>
          <w:color w:val="0072C6"/>
        </w:rPr>
        <w:t>„Dynamics 365 for Operations</w:t>
      </w:r>
      <w:r w:rsidRPr="00AC333E">
        <w:rPr>
          <w:b/>
          <w:color w:val="0072C6"/>
        </w:rPr>
        <w:t>“</w:t>
      </w:r>
      <w:r w:rsidR="00C4705E">
        <w:rPr>
          <w:b/>
          <w:color w:val="0072C6"/>
        </w:rPr>
        <w:t xml:space="preserve"> vietinis serveris</w:t>
      </w:r>
    </w:p>
    <w:p w14:paraId="4429A2E5" w14:textId="058354E8" w:rsidR="00F0030C" w:rsidRPr="00747204" w:rsidRDefault="00F0030C" w:rsidP="00F0030C">
      <w:pPr>
        <w:pStyle w:val="ProductList-Body"/>
        <w:ind w:left="180"/>
      </w:pPr>
      <w:r>
        <w:t>Klientai, turintys aktyvią (1) „Dynamics 365“ plano arba (2) „Dynamics 365“ bendrojo operacijų plano (ar bet kokio atskirai licencijuojamo Plano komponento) prenumeratą, gali:</w:t>
      </w:r>
    </w:p>
    <w:p w14:paraId="0C5B02F0" w14:textId="1A5CF923"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1A8C5934" w14:textId="3AD1F806" w:rsidR="00F0030C" w:rsidRPr="00747204" w:rsidRDefault="00F0030C" w:rsidP="00F0030C">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26F2FE39" w14:textId="77777777" w:rsidR="00C4705E" w:rsidRPr="00841C87" w:rsidRDefault="00C4705E" w:rsidP="00C4705E">
      <w:pPr>
        <w:pStyle w:val="ProductList-Body"/>
        <w:tabs>
          <w:tab w:val="clear" w:pos="158"/>
          <w:tab w:val="left" w:pos="180"/>
        </w:tabs>
        <w:ind w:left="180"/>
      </w:pPr>
      <w:r>
        <w:rPr>
          <w:b/>
          <w:color w:val="0072C6"/>
        </w:rPr>
        <w:t>„Dynamics 365“ vietinis serveris</w:t>
      </w:r>
    </w:p>
    <w:p w14:paraId="530FA1C7" w14:textId="77777777" w:rsidR="00C4705E" w:rsidRPr="00841C87" w:rsidRDefault="00C4705E" w:rsidP="00C4705E">
      <w:pPr>
        <w:pStyle w:val="ProductList-Body"/>
        <w:ind w:left="180"/>
      </w:pPr>
      <w:r>
        <w:t>Klientai, turintys aktyvią (1) „Dynamics 365“ plano arba (2) „Dynamics 365“ klientų įtraukimo plano (ar bet kokio atskirai licencijuojamo Plano komponento) prenumeratą, gali:</w:t>
      </w:r>
    </w:p>
    <w:p w14:paraId="19BE3DAA" w14:textId="77777777" w:rsidR="00C4705E" w:rsidRPr="00841C87" w:rsidRDefault="00C4705E" w:rsidP="00C4705E">
      <w:pPr>
        <w:pStyle w:val="ProductList-Body"/>
        <w:numPr>
          <w:ilvl w:val="0"/>
          <w:numId w:val="43"/>
        </w:numPr>
      </w:pPr>
      <w:r>
        <w:t>tinklo serveryje ar bendrinamuose serveriuose įdiegti neribotą „Dynamics 365“ serverio (vietinė versija) programinės įrangos kopijų skaičių;</w:t>
      </w:r>
    </w:p>
    <w:p w14:paraId="32506B97" w14:textId="77777777" w:rsidR="00C4705E" w:rsidRPr="00841C87" w:rsidRDefault="00C4705E" w:rsidP="00C4705E">
      <w:pPr>
        <w:pStyle w:val="ProductList-Body"/>
        <w:numPr>
          <w:ilvl w:val="0"/>
          <w:numId w:val="43"/>
        </w:numPr>
      </w:pPr>
      <w:r>
        <w:t xml:space="preserve">vietoj „Dynamics 365 On-Premises Server“ įdiegti „Dynamics CRM 2016 Server“ programinę įrangą; </w:t>
      </w:r>
    </w:p>
    <w:p w14:paraId="523C489C" w14:textId="77777777" w:rsidR="00C4705E" w:rsidRPr="00841C87" w:rsidRDefault="00C4705E" w:rsidP="00C4705E">
      <w:pPr>
        <w:pStyle w:val="ProductList-Body"/>
        <w:numPr>
          <w:ilvl w:val="0"/>
          <w:numId w:val="43"/>
        </w:numPr>
      </w:pPr>
      <w:r>
        <w:t>serverio programinę įrangą leisti naudoti tik tiems vartotojams ir įrenginiams, kuriems priskirta sąlyginė PL; ir</w:t>
      </w:r>
    </w:p>
    <w:p w14:paraId="6DBA70D2" w14:textId="77777777" w:rsidR="00C4705E" w:rsidRPr="00841C87" w:rsidRDefault="00C4705E" w:rsidP="00C4705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5F007D77" w:rsidR="00C94916" w:rsidRPr="00BA2331" w:rsidRDefault="00C94916" w:rsidP="00C94916">
      <w:pPr>
        <w:pStyle w:val="ProductList-Body"/>
      </w:pPr>
      <w:r>
        <w:t>Į „Microsoft Relationship Sales“ sprendimą įeina „Dynamics 365 for Sales</w:t>
      </w:r>
      <w:r w:rsidR="00C4705E">
        <w:t xml:space="preserve"> </w:t>
      </w:r>
      <w:r>
        <w:t>Enterprise“ ir „LinkedIn Sales Navigator</w:t>
      </w:r>
      <w:r w:rsidR="00C4705E">
        <w:t xml:space="preserve"> </w:t>
      </w:r>
      <w:r>
        <w:t>Enterprise“. „LinkedIn Sales Navigator</w:t>
      </w:r>
      <w:r w:rsidR="00C4705E">
        <w:t xml:space="preserve"> </w:t>
      </w:r>
      <w:r>
        <w:t>Enterprise“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130AA0">
      <w:pPr>
        <w:pStyle w:val="ProductList-Body"/>
        <w:keepNext/>
        <w:ind w:left="187"/>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41"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w:t>
      </w:r>
      <w:r w:rsidRPr="001465FA">
        <w:rPr>
          <w:spacing w:val="-2"/>
        </w:rPr>
        <w:lastRenderedPageBreak/>
        <w:t xml:space="preserve">šias Internete teikiamų paslaugų sąlygas), Klientui naudojant „LinkedIn Sales Navigator“ paslaugą taikoma „LinkedIn“ privatumo strategija, kurią galima rasti </w:t>
      </w:r>
      <w:hyperlink r:id="rId42"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3"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30DA1E71" w:rsidR="00F0030C" w:rsidRPr="00747204" w:rsidRDefault="00F0030C" w:rsidP="00F0030C">
      <w:pPr>
        <w:pStyle w:val="ProductList-Body"/>
        <w:ind w:left="180"/>
      </w:pPr>
      <w:r>
        <w:t>Įrankiui „LinkedIn Sales Navigator Enterprise“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51" w:name="_Toc459970722"/>
      <w:bookmarkStart w:id="152" w:name="MicrosoftSocialEngagement"/>
      <w:r>
        <w:rPr>
          <w:b/>
          <w:color w:val="00188F"/>
        </w:rPr>
        <w:t>Microsoft Social Engagement</w:t>
      </w:r>
      <w:bookmarkEnd w:id="151"/>
    </w:p>
    <w:bookmarkEnd w:id="152"/>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41FA5F18" w14:textId="77777777" w:rsidR="00130AA0" w:rsidRPr="002C6BAD" w:rsidRDefault="00130AA0" w:rsidP="00130AA0">
      <w:pPr>
        <w:pStyle w:val="ProductList-Body"/>
        <w:tabs>
          <w:tab w:val="clear" w:pos="158"/>
          <w:tab w:val="left" w:pos="360"/>
        </w:tabs>
        <w:ind w:left="180"/>
        <w:rPr>
          <w:b/>
          <w:color w:val="0072C6"/>
        </w:rPr>
      </w:pPr>
      <w:r>
        <w:rPr>
          <w:b/>
          <w:color w:val="0072C6"/>
        </w:rPr>
        <w:t>Per „Microsoft Social Engagement“ gautas Socialinis turinys</w:t>
      </w:r>
    </w:p>
    <w:p w14:paraId="3D1EE633" w14:textId="77777777" w:rsidR="00130AA0" w:rsidRDefault="00130AA0" w:rsidP="00130AA0">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gali būti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6571FB22" w14:textId="77777777" w:rsidR="00130AA0" w:rsidRDefault="00130AA0" w:rsidP="00130AA0">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0BC2190" w14:textId="77777777" w:rsidR="00130AA0" w:rsidRDefault="00130AA0" w:rsidP="00130AA0">
      <w:pPr>
        <w:pStyle w:val="ProductList-Body"/>
        <w:numPr>
          <w:ilvl w:val="0"/>
          <w:numId w:val="13"/>
        </w:numPr>
        <w:tabs>
          <w:tab w:val="clear" w:pos="158"/>
          <w:tab w:val="left" w:pos="180"/>
        </w:tabs>
        <w:spacing w:before="40"/>
        <w:ind w:left="810" w:hanging="274"/>
      </w:pPr>
      <w:r>
        <w:t xml:space="preserve">bet kokiu tikslu Socialinį turinį pasiekti, redaguoti ar panaikinti; </w:t>
      </w:r>
    </w:p>
    <w:p w14:paraId="2C6085D4" w14:textId="77777777" w:rsidR="00130AA0" w:rsidRPr="00D97771" w:rsidRDefault="00130AA0" w:rsidP="00130AA0">
      <w:pPr>
        <w:pStyle w:val="ProductList-Body"/>
        <w:numPr>
          <w:ilvl w:val="0"/>
          <w:numId w:val="13"/>
        </w:numPr>
        <w:spacing w:before="40"/>
        <w:ind w:left="810" w:hanging="274"/>
      </w:pPr>
      <w:r>
        <w:t xml:space="preserve">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46CFD636" w14:textId="77777777" w:rsidR="00B008E5" w:rsidRPr="006D2C33" w:rsidRDefault="0047680A"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53" w:name="O365Services"/>
      <w:bookmarkStart w:id="154" w:name="_Toc523230922"/>
      <w:r w:rsidRPr="00C17F2D">
        <w:rPr>
          <w:lang w:val="lt-LT"/>
        </w:rPr>
        <w:t>„Office 365“ paslaugos</w:t>
      </w:r>
      <w:bookmarkEnd w:id="154"/>
    </w:p>
    <w:bookmarkEnd w:id="153"/>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Pagrindinės funkcijos, skirtos „Office 365“ paslaugoms</w:t>
      </w:r>
    </w:p>
    <w:bookmarkEnd w:id="15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430A538C" w14:textId="77777777" w:rsidR="00130AA0" w:rsidRDefault="00130AA0" w:rsidP="00130AA0">
      <w:pPr>
        <w:pStyle w:val="ProductList-Body"/>
        <w:rPr>
          <w:b/>
          <w:color w:val="00188F"/>
        </w:rPr>
      </w:pPr>
      <w:bookmarkStart w:id="156" w:name="MicrosoftTeams"/>
      <w:r>
        <w:rPr>
          <w:b/>
          <w:color w:val="00188F"/>
        </w:rPr>
        <w:t>Microsoft Teams</w:t>
      </w:r>
      <w:bookmarkEnd w:id="156"/>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47680A"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57" w:name="ExchangeOnline"/>
      <w:r w:rsidRPr="00C17F2D">
        <w:rPr>
          <w:lang w:val="lt-LT"/>
        </w:rPr>
        <w:lastRenderedPageBreak/>
        <w:tab/>
      </w:r>
      <w:bookmarkStart w:id="158" w:name="_Toc523230923"/>
      <w:r w:rsidRPr="00C17F2D">
        <w:rPr>
          <w:lang w:val="lt-LT"/>
        </w:rPr>
        <w:t>„Exchange Online“</w:t>
      </w:r>
      <w:bookmarkEnd w:id="158"/>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57"/>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2EB7D857" w:rsidR="00B008E5" w:rsidRPr="00011DD7" w:rsidRDefault="00011DD7" w:rsidP="00B008E5">
      <w:pPr>
        <w:pStyle w:val="ProductList-Body"/>
        <w:rPr>
          <w:rFonts w:asciiTheme="majorHAnsi" w:hAnsiTheme="majorHAnsi"/>
          <w:sz w:val="16"/>
          <w:szCs w:val="16"/>
        </w:rPr>
      </w:pPr>
      <w:r w:rsidRPr="00011DD7">
        <w:rPr>
          <w:rFonts w:asciiTheme="majorHAnsi" w:hAnsiTheme="majorHAnsi"/>
          <w:sz w:val="16"/>
          <w:szCs w:val="16"/>
        </w:rPr>
        <w:t>„Office 365“ 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5"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011DD7">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59" w:name="_Hlk486589626"/>
    </w:p>
    <w:bookmarkEnd w:id="159"/>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60" w:name="_Toc423959249"/>
      <w:r w:rsidRPr="00757E06">
        <w:rPr>
          <w:b/>
          <w:color w:val="00188F"/>
        </w:rPr>
        <w:t>Paslaugų lygio sutartis</w:t>
      </w:r>
      <w:bookmarkEnd w:id="160"/>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34122FD8" w:rsidR="00862C50" w:rsidRPr="00690C65" w:rsidRDefault="00130AA0" w:rsidP="00E040B7">
      <w:pPr>
        <w:pStyle w:val="ProductList-Offering2Heading"/>
      </w:pPr>
      <w:bookmarkStart w:id="161" w:name="Office365Applications"/>
      <w:bookmarkStart w:id="162" w:name="O365Applications"/>
      <w:r>
        <w:tab/>
      </w:r>
      <w:bookmarkStart w:id="163" w:name="_Toc523230924"/>
      <w:r w:rsidR="00862C50">
        <w:t>„Office 365“ programos</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62868143" w14:textId="77777777" w:rsidR="00943C98" w:rsidRDefault="00943C98" w:rsidP="00943C98">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51D801FD" w14:textId="77777777" w:rsidR="00CD0EDA" w:rsidRDefault="00CD0EDA" w:rsidP="00CD0EDA">
      <w:pPr>
        <w:pStyle w:val="ProductList-Body"/>
        <w:numPr>
          <w:ilvl w:val="0"/>
          <w:numId w:val="40"/>
        </w:numPr>
        <w:ind w:left="450" w:hanging="270"/>
      </w:pPr>
      <w:r>
        <w:t>gali suaktyvinti programinę įrangą, pateiktą su PL daugiausia penkiose vietinio ar nuotolinio naudojimo OSE;</w:t>
      </w:r>
    </w:p>
    <w:p w14:paraId="66D130C8" w14:textId="77777777" w:rsidR="00CD0EDA" w:rsidRDefault="00CD0EDA" w:rsidP="00CD0EDA">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6" w:history="1">
        <w:r>
          <w:rPr>
            <w:rStyle w:val="Hyperlink"/>
          </w:rPr>
          <w:t>www.office.com/sca</w:t>
        </w:r>
      </w:hyperlink>
      <w:r w:rsidRPr="00D75BF8">
        <w:t>.</w:t>
      </w:r>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02495BC0" w14:textId="0FA4AB57" w:rsidR="00CD0EDA" w:rsidRDefault="00CD0EDA" w:rsidP="00CD0EDA">
      <w:pPr>
        <w:pStyle w:val="ProductList-Body"/>
        <w:numPr>
          <w:ilvl w:val="0"/>
          <w:numId w:val="40"/>
        </w:numPr>
        <w:spacing w:before="40"/>
        <w:ind w:left="461" w:hanging="274"/>
      </w:pPr>
      <w:r>
        <w:t>turi prijungti visus įrenginius, kuriuose vartotojas įdiegė programinę įrangą, prie interneto bent kartą per 30 dienų, nes gali būti paveiktos programinės įrangos funkcijos.</w:t>
      </w:r>
    </w:p>
    <w:p w14:paraId="25BB2608" w14:textId="77777777" w:rsidR="00943C98" w:rsidRPr="00F40FD0" w:rsidRDefault="00943C98" w:rsidP="00943C98">
      <w:pPr>
        <w:pStyle w:val="ProductList-Body"/>
        <w:numPr>
          <w:ilvl w:val="0"/>
          <w:numId w:val="40"/>
        </w:numPr>
        <w:spacing w:before="40"/>
        <w:ind w:left="450" w:hanging="274"/>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46273547" w14:textId="77777777" w:rsidR="000C3FB3" w:rsidRPr="007F0A21" w:rsidRDefault="000C3FB3" w:rsidP="000C3FB3">
      <w:pPr>
        <w:pStyle w:val="ProductList-Body"/>
        <w:ind w:left="180"/>
      </w:pPr>
    </w:p>
    <w:p w14:paraId="23FFC873" w14:textId="77777777" w:rsidR="00130AA0" w:rsidRPr="00964225" w:rsidRDefault="00130AA0" w:rsidP="00130AA0">
      <w:pPr>
        <w:pStyle w:val="ProductList-Body"/>
        <w:keepNext/>
        <w:spacing w:before="40"/>
        <w:rPr>
          <w:b/>
          <w:color w:val="00188F"/>
        </w:rPr>
      </w:pPr>
      <w:r>
        <w:rPr>
          <w:b/>
          <w:color w:val="00188F"/>
        </w:rPr>
        <w:t>Išmanieji telefonai ir planšetiniai įrenginiai</w:t>
      </w:r>
    </w:p>
    <w:p w14:paraId="26B997A1" w14:textId="77777777" w:rsidR="00130AA0" w:rsidRDefault="00130AA0" w:rsidP="00130AA0">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ar „Microsoft 365“ versijų F1, E1 ir „Business Essentials“ vartotojai šią „Microsoft Office Mobile“ programinės įrangos aktyvinimo teisę gali naudoti tik įrenginiuose su integruotas 10,1 col. ar mažesnės įstrižainės ekranais.</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lastRenderedPageBreak/>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64" w:name="_Toc523230925"/>
      <w:r w:rsidRPr="00C17F2D">
        <w:rPr>
          <w:lang w:val="lt-LT"/>
        </w:rPr>
        <w:t>„Office Online“</w:t>
      </w:r>
      <w:bookmarkEnd w:id="164"/>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65" w:name="_Toc523230926"/>
      <w:r w:rsidRPr="00012E34">
        <w:rPr>
          <w:lang w:val="lt-LT"/>
        </w:rPr>
        <w:t>„OneDrive for Business“</w:t>
      </w:r>
      <w:bookmarkEnd w:id="165"/>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66" w:name="_Toc453946627"/>
      <w:bookmarkStart w:id="167" w:name="_Toc451949065"/>
      <w:bookmarkStart w:id="168" w:name="ProjectOnline"/>
      <w:bookmarkStart w:id="169" w:name="_Toc523230927"/>
      <w:r>
        <w:t>„Project Online“</w:t>
      </w:r>
      <w:bookmarkEnd w:id="166"/>
      <w:bookmarkEnd w:id="167"/>
      <w:bookmarkEnd w:id="169"/>
    </w:p>
    <w:bookmarkEnd w:id="168"/>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0DA4E960" w:rsidR="0030171A"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7D8C3180" w14:textId="77777777" w:rsidR="005B7124"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4128391B" w:rsidR="005B7124" w:rsidRPr="00012E34" w:rsidRDefault="005B7124" w:rsidP="00E040B7">
      <w:pPr>
        <w:pStyle w:val="ProductList-Offering2Heading"/>
        <w:rPr>
          <w:lang w:val="lt-LT"/>
        </w:rPr>
      </w:pPr>
      <w:r w:rsidRPr="00012E34">
        <w:rPr>
          <w:lang w:val="lt-LT"/>
        </w:rPr>
        <w:tab/>
      </w:r>
      <w:bookmarkStart w:id="170" w:name="_Toc523230928"/>
      <w:r w:rsidRPr="00012E34">
        <w:rPr>
          <w:lang w:val="lt-LT"/>
        </w:rPr>
        <w:t>„SharePoint Online“</w:t>
      </w:r>
      <w:bookmarkEnd w:id="17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21A5E5B7"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C4705E">
        <w:rPr>
          <w:rFonts w:asciiTheme="majorHAnsi" w:hAnsiTheme="majorHAnsi"/>
          <w:sz w:val="16"/>
          <w:szCs w:val="16"/>
        </w:rPr>
        <w:t>K</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lastRenderedPageBreak/>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CA8191C" w14:textId="77777777" w:rsidR="001C6F5A" w:rsidRPr="001C6F5A" w:rsidRDefault="001C6F5A" w:rsidP="001C6F5A">
      <w:pPr>
        <w:pStyle w:val="ProductList-Offering2Heading"/>
        <w:outlineLvl w:val="2"/>
        <w:rPr>
          <w:lang w:val="lt-LT"/>
        </w:rPr>
      </w:pPr>
      <w:r w:rsidRPr="001C6F5A">
        <w:rPr>
          <w:lang w:val="lt-LT"/>
        </w:rPr>
        <w:tab/>
      </w:r>
      <w:bookmarkStart w:id="171" w:name="SkypeforBusinessOnline"/>
      <w:bookmarkStart w:id="172" w:name="_Toc505767652"/>
      <w:bookmarkStart w:id="173" w:name="_Toc503180492"/>
      <w:bookmarkStart w:id="174" w:name="_Toc523230929"/>
      <w:r w:rsidRPr="001C6F5A">
        <w:rPr>
          <w:lang w:val="lt-LT"/>
        </w:rPr>
        <w:t>Internetinė „Skype“ verslui</w:t>
      </w:r>
      <w:bookmarkEnd w:id="171"/>
      <w:bookmarkEnd w:id="172"/>
      <w:bookmarkEnd w:id="173"/>
      <w:bookmarkEnd w:id="174"/>
    </w:p>
    <w:p w14:paraId="67D835D7" w14:textId="77777777" w:rsidR="001C6F5A" w:rsidRDefault="001C6F5A" w:rsidP="001C6F5A">
      <w:pPr>
        <w:pStyle w:val="ProductList-Offering1"/>
        <w:sectPr w:rsidR="001C6F5A" w:rsidSect="00E275D6">
          <w:type w:val="continuous"/>
          <w:pgSz w:w="12240" w:h="15840"/>
          <w:pgMar w:top="1440" w:right="720" w:bottom="1440" w:left="720" w:header="720" w:footer="720" w:gutter="0"/>
          <w:cols w:space="720"/>
          <w:titlePg/>
          <w:docGrid w:linePitch="360"/>
        </w:sectPr>
      </w:pPr>
    </w:p>
    <w:p w14:paraId="6C965DCF"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Internetinės „Skype“ verslui (1 ir 2 planai)</w:t>
      </w:r>
    </w:p>
    <w:p w14:paraId="5F99ACD5"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 xml:space="preserve">Garso konferencijos </w:t>
      </w:r>
    </w:p>
    <w:p w14:paraId="2588511B" w14:textId="77777777" w:rsidR="001C6F5A" w:rsidRPr="00EF1E73" w:rsidRDefault="001C6F5A" w:rsidP="001C6F5A">
      <w:pPr>
        <w:pStyle w:val="ProductList-Body"/>
        <w:rPr>
          <w:rFonts w:asciiTheme="majorHAnsi" w:hAnsiTheme="majorHAnsi"/>
          <w:sz w:val="16"/>
          <w:szCs w:val="16"/>
        </w:rPr>
      </w:pPr>
      <w:r>
        <w:rPr>
          <w:rFonts w:asciiTheme="majorHAnsi" w:hAnsiTheme="majorHAnsi"/>
          <w:sz w:val="16"/>
          <w:szCs w:val="16"/>
        </w:rPr>
        <w:t>Skambinimo planas</w:t>
      </w:r>
    </w:p>
    <w:p w14:paraId="799C3798"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Bendros zonos telefonas</w:t>
      </w:r>
    </w:p>
    <w:p w14:paraId="790DCAA9"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Ryšio kreditai</w:t>
      </w:r>
    </w:p>
    <w:p w14:paraId="2124ACC2"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Telefono sistema</w:t>
      </w:r>
    </w:p>
    <w:p w14:paraId="17044F98" w14:textId="77777777" w:rsidR="001C6F5A" w:rsidRDefault="001C6F5A" w:rsidP="001C6F5A">
      <w:pPr>
        <w:pStyle w:val="ProductList-Offering2"/>
        <w:sectPr w:rsidR="001C6F5A"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75" w:name="PagrindinėsfunkcijosskirtosOffice3"/>
      <w:r>
        <w:rPr>
          <w:b/>
          <w:color w:val="00188F"/>
        </w:rPr>
        <w:t>Pagrindinės funkcijos, skirtos „Office 365“ paslaugoms</w:t>
      </w:r>
      <w:bookmarkEnd w:id="175"/>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230FB0B"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5C1BCCE1" w14:textId="3973E76E" w:rsidR="001C6F5A" w:rsidRDefault="001C6F5A" w:rsidP="00CB6005">
      <w:pPr>
        <w:pStyle w:val="ProductList-Body"/>
        <w:tabs>
          <w:tab w:val="clear" w:pos="158"/>
          <w:tab w:val="left" w:pos="360"/>
        </w:tabs>
      </w:pPr>
    </w:p>
    <w:p w14:paraId="6B1AB3E2" w14:textId="77777777" w:rsidR="001C6F5A" w:rsidRDefault="001C6F5A" w:rsidP="001C6F5A">
      <w:pPr>
        <w:pStyle w:val="ProductList-Body"/>
        <w:tabs>
          <w:tab w:val="clear" w:pos="158"/>
          <w:tab w:val="left" w:pos="360"/>
        </w:tabs>
      </w:pPr>
      <w:r>
        <w:rPr>
          <w:b/>
          <w:color w:val="00188F"/>
        </w:rPr>
        <w:t>Bendros zonos telefonai</w:t>
      </w:r>
    </w:p>
    <w:p w14:paraId="7A73CFB9" w14:textId="77777777" w:rsidR="001C6F5A" w:rsidRDefault="001C6F5A" w:rsidP="001C6F5A">
      <w:pPr>
        <w:pStyle w:val="ProductList-Body"/>
        <w:tabs>
          <w:tab w:val="clear" w:pos="158"/>
          <w:tab w:val="left" w:pos="360"/>
        </w:tabs>
      </w:pPr>
      <w:r>
        <w:t>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7"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 xml:space="preserve">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w:t>
      </w:r>
      <w:r>
        <w:lastRenderedPageBreak/>
        <w:t>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47680A"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76" w:name="OtherOnlineServices"/>
      <w:bookmarkStart w:id="177" w:name="_Toc523230930"/>
      <w:r w:rsidRPr="00C17F2D">
        <w:rPr>
          <w:lang w:val="lt-LT"/>
        </w:rPr>
        <w:t>Kitos internete teikiamos paslaugos</w:t>
      </w:r>
      <w:bookmarkEnd w:id="177"/>
    </w:p>
    <w:p w14:paraId="06E5D923" w14:textId="77777777" w:rsidR="00A54E2A" w:rsidRPr="001C6F5A" w:rsidRDefault="00A54E2A" w:rsidP="00A54E2A">
      <w:pPr>
        <w:pStyle w:val="ProductList-Offering2Heading"/>
        <w:outlineLvl w:val="2"/>
        <w:rPr>
          <w:lang w:val="lt-LT"/>
        </w:rPr>
      </w:pPr>
      <w:bookmarkStart w:id="178" w:name="MicrosoftLearning"/>
      <w:bookmarkStart w:id="179" w:name="MicrosoftPowerBIPro"/>
      <w:bookmarkEnd w:id="176"/>
      <w:r w:rsidRPr="001C6F5A">
        <w:rPr>
          <w:lang w:val="lt-LT"/>
        </w:rPr>
        <w:tab/>
      </w:r>
      <w:bookmarkStart w:id="180" w:name="_Toc476230941"/>
      <w:bookmarkStart w:id="181" w:name="_Toc476476626"/>
      <w:bookmarkStart w:id="182" w:name="BingMaps"/>
      <w:bookmarkStart w:id="183" w:name="_Toc523230931"/>
      <w:r w:rsidRPr="001C6F5A">
        <w:rPr>
          <w:lang w:val="lt-LT"/>
        </w:rPr>
        <w:t>„Bing Maps Enterprise Platform“ ir „Mobile Asset Management Platform</w:t>
      </w:r>
      <w:bookmarkEnd w:id="180"/>
      <w:bookmarkEnd w:id="181"/>
      <w:r w:rsidRPr="001C6F5A">
        <w:rPr>
          <w:lang w:val="lt-LT"/>
        </w:rPr>
        <w:t>“</w:t>
      </w:r>
      <w:bookmarkEnd w:id="183"/>
    </w:p>
    <w:bookmarkEnd w:id="182"/>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8" w:history="1">
        <w:r>
          <w:rPr>
            <w:rStyle w:val="Hyperlink"/>
          </w:rPr>
          <w:t>https://aka.ms/bingmapsplatformapistou</w:t>
        </w:r>
      </w:hyperlink>
      <w:r>
        <w:t xml:space="preserve"> ir </w:t>
      </w:r>
      <w:hyperlink r:id="rId49"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50" w:history="1">
        <w:r>
          <w:rPr>
            <w:rStyle w:val="Hyperlink"/>
          </w:rPr>
          <w:t>https://go.microsoft.com/fwlink/?LinkId=521839</w:t>
        </w:r>
      </w:hyperlink>
      <w:r>
        <w:t xml:space="preserve"> taikomos Klientui naudojant „Bing“ žemėlapių paslaugas.</w:t>
      </w:r>
    </w:p>
    <w:p w14:paraId="220221A7" w14:textId="77777777" w:rsidR="00EF6763" w:rsidRPr="00F55075" w:rsidRDefault="0047680A"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9073D96" w:rsidR="00A0558F" w:rsidRPr="00A0558F" w:rsidRDefault="00A0558F" w:rsidP="00A0558F">
      <w:pPr>
        <w:pStyle w:val="ProductList-Offering2Heading"/>
        <w:outlineLvl w:val="2"/>
        <w:rPr>
          <w:lang w:val="lt-LT"/>
        </w:rPr>
      </w:pPr>
      <w:bookmarkStart w:id="184" w:name="BusinessApplicationPlatform"/>
      <w:r w:rsidRPr="00A0558F">
        <w:rPr>
          <w:lang w:val="lt-LT"/>
        </w:rPr>
        <w:tab/>
      </w:r>
      <w:bookmarkStart w:id="185" w:name="_Toc476230942"/>
      <w:bookmarkStart w:id="186" w:name="_Toc523230932"/>
      <w:r w:rsidRPr="00A0558F">
        <w:rPr>
          <w:lang w:val="lt-LT"/>
        </w:rPr>
        <w:t>Įmonėms skirtų programų platforma</w:t>
      </w:r>
      <w:bookmarkEnd w:id="185"/>
      <w:bookmarkEnd w:id="186"/>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1"/>
          <w:type w:val="continuous"/>
          <w:pgSz w:w="12240" w:h="15840"/>
          <w:pgMar w:top="1440" w:right="720" w:bottom="1440" w:left="720" w:header="720" w:footer="720" w:gutter="0"/>
          <w:cols w:space="720"/>
          <w:titlePg/>
          <w:docGrid w:linePitch="360"/>
        </w:sectPr>
      </w:pPr>
    </w:p>
    <w:bookmarkEnd w:id="184"/>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lastRenderedPageBreak/>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130AA0">
      <w:pPr>
        <w:pStyle w:val="ProductList-Body"/>
        <w:tabs>
          <w:tab w:val="clear" w:pos="158"/>
          <w:tab w:val="left" w:pos="360"/>
        </w:tabs>
        <w:rPr>
          <w:b/>
          <w:color w:val="00188F"/>
          <w:szCs w:val="18"/>
        </w:rPr>
      </w:pPr>
      <w:r>
        <w:rPr>
          <w:b/>
          <w:color w:val="00188F"/>
          <w:szCs w:val="18"/>
        </w:rPr>
        <w:t>Microsoft PowerApps</w:t>
      </w:r>
    </w:p>
    <w:p w14:paraId="6561C5CA" w14:textId="77777777" w:rsidR="00130AA0" w:rsidRDefault="00130AA0" w:rsidP="00130AA0">
      <w:pPr>
        <w:pStyle w:val="ProductList-Body"/>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4"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47680A"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87" w:name="_Toc476476628"/>
      <w:r w:rsidRPr="001B7F3D">
        <w:rPr>
          <w:lang w:val="lt-LT"/>
        </w:rPr>
        <w:tab/>
      </w:r>
      <w:bookmarkStart w:id="188" w:name="_Toc523230933"/>
      <w:r w:rsidR="00B75723" w:rsidRPr="001B7F3D">
        <w:rPr>
          <w:lang w:val="lt-LT"/>
        </w:rPr>
        <w:t>„Microsoft Cloud App Security“</w:t>
      </w:r>
      <w:bookmarkEnd w:id="187"/>
      <w:bookmarkEnd w:id="188"/>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47680A"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89" w:name="_Toc476230944"/>
      <w:bookmarkStart w:id="190" w:name="_Toc523230934"/>
      <w:r w:rsidRPr="00A0558F">
        <w:rPr>
          <w:lang w:val="lt-LT"/>
        </w:rPr>
        <w:t>„Microsoft Intune</w:t>
      </w:r>
      <w:bookmarkEnd w:id="189"/>
      <w:r w:rsidRPr="00A0558F">
        <w:rPr>
          <w:lang w:val="lt-LT"/>
        </w:rPr>
        <w:t>“</w:t>
      </w:r>
      <w:bookmarkEnd w:id="190"/>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5"/>
          <w:footerReference w:type="first" r:id="rId56"/>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lastRenderedPageBreak/>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7"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47680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393D7871" w:rsidR="0030171A" w:rsidRPr="00903BB7" w:rsidRDefault="000B206A" w:rsidP="0030171A">
      <w:pPr>
        <w:pStyle w:val="ProductList-Offering2Heading"/>
        <w:outlineLvl w:val="2"/>
      </w:pPr>
      <w:bookmarkStart w:id="191" w:name="_Toc453946633"/>
      <w:bookmarkStart w:id="192" w:name="_Toc451949071"/>
      <w:r w:rsidRPr="001B7F3D">
        <w:rPr>
          <w:lang w:val="lt-LT"/>
        </w:rPr>
        <w:tab/>
      </w:r>
      <w:bookmarkStart w:id="193" w:name="_Toc523230935"/>
      <w:r w:rsidR="0059600D" w:rsidRPr="00C17F2D">
        <w:rPr>
          <w:lang w:val="lt-LT"/>
        </w:rPr>
        <w:t>„</w:t>
      </w:r>
      <w:r w:rsidR="0030171A">
        <w:t>Microsoft Learning</w:t>
      </w:r>
      <w:bookmarkEnd w:id="191"/>
      <w:bookmarkEnd w:id="192"/>
      <w:r w:rsidR="0059600D" w:rsidRPr="00C17F2D">
        <w:rPr>
          <w:lang w:val="lt-LT"/>
        </w:rPr>
        <w:t>“</w:t>
      </w:r>
      <w:bookmarkEnd w:id="193"/>
    </w:p>
    <w:bookmarkEnd w:id="178"/>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4" w:name="_Toc451949072"/>
      <w:r>
        <w:t>„Microsoft Learning Imagine Academy“</w:t>
      </w:r>
      <w:bookmarkEnd w:id="194"/>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47680A"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79"/>
    <w:p w14:paraId="4BE60630" w14:textId="77777777" w:rsidR="00B47E31" w:rsidRPr="00B47E31" w:rsidRDefault="00B47E31" w:rsidP="00B47E31">
      <w:pPr>
        <w:pStyle w:val="ProductList-Offering2Heading"/>
        <w:rPr>
          <w:lang w:val="lt-LT"/>
        </w:rPr>
      </w:pPr>
      <w:r w:rsidRPr="00B47E31">
        <w:rPr>
          <w:lang w:val="lt-LT"/>
        </w:rPr>
        <w:tab/>
      </w:r>
      <w:bookmarkStart w:id="195" w:name="_Toc457466455"/>
      <w:bookmarkStart w:id="196" w:name="_Toc523230936"/>
      <w:r w:rsidRPr="00B47E31">
        <w:rPr>
          <w:lang w:val="lt-LT"/>
        </w:rPr>
        <w:t>„Minecraft“: „Education Edition“</w:t>
      </w:r>
      <w:bookmarkEnd w:id="195"/>
      <w:bookmarkEnd w:id="196"/>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47680A"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7" w:name="_Toc523230937"/>
      <w:r w:rsidR="00581CDB" w:rsidRPr="00C17F2D">
        <w:rPr>
          <w:lang w:val="lt-LT"/>
        </w:rPr>
        <w:t>„Office 365 Developer“</w:t>
      </w:r>
      <w:bookmarkEnd w:id="197"/>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47680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011DD7">
      <w:pPr>
        <w:pStyle w:val="ProductList-Offering2Heading"/>
        <w:keepNext/>
        <w:outlineLvl w:val="2"/>
        <w:rPr>
          <w:lang w:val="lt-LT"/>
        </w:rPr>
      </w:pPr>
      <w:r w:rsidRPr="00423851">
        <w:rPr>
          <w:lang w:val="lt-LT"/>
        </w:rPr>
        <w:lastRenderedPageBreak/>
        <w:tab/>
      </w:r>
      <w:bookmarkStart w:id="198" w:name="_Toc453946637"/>
      <w:bookmarkStart w:id="199" w:name="_Toc523230938"/>
      <w:r w:rsidRPr="00423851">
        <w:rPr>
          <w:lang w:val="lt-LT"/>
        </w:rPr>
        <w:t>„Windows“ kompiuterio operacinė sistema</w:t>
      </w:r>
      <w:bookmarkEnd w:id="198"/>
      <w:bookmarkEnd w:id="199"/>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0563C12C" w14:textId="1F4745F0" w:rsidR="00922605" w:rsidRPr="001F7CE6" w:rsidRDefault="0047680A" w:rsidP="00C4705E">
      <w:pPr>
        <w:pStyle w:val="ProductList-Body"/>
        <w:shd w:val="clear" w:color="auto" w:fill="A6A6A6" w:themeFill="background1" w:themeFillShade="A6"/>
        <w:spacing w:before="120" w:after="240"/>
        <w:jc w:val="right"/>
        <w:rPr>
          <w:szCs w:val="18"/>
        </w:rPr>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FBE9545" w14:textId="77777777" w:rsidR="000E6ED8" w:rsidRPr="001F7CE6" w:rsidRDefault="000E6ED8" w:rsidP="00922605">
      <w:pPr>
        <w:rPr>
          <w:sz w:val="18"/>
          <w:szCs w:val="18"/>
        </w:rPr>
        <w:sectPr w:rsidR="000E6ED8" w:rsidRPr="001F7CE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3230939"/>
      <w:r>
        <w:lastRenderedPageBreak/>
        <w:t>1 priedas. Pranešimai</w:t>
      </w:r>
      <w:bookmarkEnd w:id="200"/>
      <w:bookmarkEnd w:id="201"/>
    </w:p>
    <w:p w14:paraId="2F4609B8" w14:textId="0A35F4A9" w:rsidR="004D27A6" w:rsidRPr="00C17F2D" w:rsidRDefault="00D67A4B" w:rsidP="00E040B7">
      <w:pPr>
        <w:pStyle w:val="ProductList-Offering1Heading"/>
        <w:rPr>
          <w:lang w:val="lt-LT"/>
        </w:rPr>
      </w:pPr>
      <w:bookmarkStart w:id="202" w:name="_Toc523230940"/>
      <w:r w:rsidRPr="00C17F2D">
        <w:rPr>
          <w:lang w:val="lt-LT"/>
        </w:rPr>
        <w:t>„Bing Maps“</w:t>
      </w:r>
      <w:bookmarkEnd w:id="202"/>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0" w:history="1">
        <w:r>
          <w:rPr>
            <w:rStyle w:val="Hyperlink"/>
          </w:rPr>
          <w:t>go.microsoft.com/?linkid=9710837</w:t>
        </w:r>
      </w:hyperlink>
      <w:r>
        <w:t xml:space="preserve">, ir „Bing“ žemėlapių privatumo patvirtinimas, pateiktas adresu </w:t>
      </w:r>
      <w:hyperlink r:id="rId61" w:history="1">
        <w:r>
          <w:rPr>
            <w:rStyle w:val="Hyperlink"/>
          </w:rPr>
          <w:t>go.microsoft.com/fwlink/?LinkID=248686</w:t>
        </w:r>
      </w:hyperlink>
      <w:r>
        <w:t>.</w:t>
      </w:r>
    </w:p>
    <w:bookmarkStart w:id="203"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4" w:name="ProfessionalServices"/>
      <w:bookmarkStart w:id="205" w:name="_Toc523230941"/>
      <w:r w:rsidRPr="00C17F2D">
        <w:rPr>
          <w:lang w:val="lt-LT"/>
        </w:rPr>
        <w:t>Profesionalios paslaugos</w:t>
      </w:r>
      <w:bookmarkEnd w:id="203"/>
      <w:bookmarkEnd w:id="205"/>
    </w:p>
    <w:bookmarkEnd w:id="204"/>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lastRenderedPageBreak/>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4DD84B59" w14:textId="77777777" w:rsidR="00943C98" w:rsidRDefault="00943C98" w:rsidP="00943C98">
      <w:pPr>
        <w:pStyle w:val="ProductList-Body"/>
        <w:ind w:left="180"/>
        <w:outlineLvl w:val="2"/>
        <w:rPr>
          <w:color w:val="0072C6"/>
        </w:rPr>
      </w:pPr>
      <w:r>
        <w:rPr>
          <w:b/>
          <w:color w:val="0072C6"/>
        </w:rPr>
        <w:tab/>
      </w:r>
      <w:r>
        <w:rPr>
          <w:color w:val="0072C6"/>
        </w:rPr>
        <w:t>Naudojimasis antrinių duomenų tvarkytojų paslaugomis</w:t>
      </w:r>
    </w:p>
    <w:p w14:paraId="7DCF7011" w14:textId="77777777" w:rsidR="00943C98" w:rsidRDefault="00943C98" w:rsidP="00943C98">
      <w:pPr>
        <w:pStyle w:val="ProductList-Body"/>
        <w:ind w:left="720"/>
      </w:pPr>
      <w:r>
        <w:t>Kiek tai susiję su Internete teikiamų paslaugų techninio palaikymo teikimu, „Microsoft“ naudojantis Antrinių duomenų tvarkytojų paslaugomis taikomi tie patys ribojimai ir procedūros, kurie taikomi įmonei naudojantis Antrinių duomenų tvarkytojų paslaugomis (kiek tai susiję su Internete teikiamomis paslaugomis) – jie nurodyti OST skyriaus „Duomenų apsaugos sąlygos“ nuostatoje „Naudojimasis antrinių duomenų tvarkytojų paslaugomis“.</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237F5423" w14:textId="77777777" w:rsidR="00943C98" w:rsidRPr="00AC5443" w:rsidRDefault="00943C98" w:rsidP="00943C98">
      <w:pPr>
        <w:pStyle w:val="ProductList-Body"/>
        <w:tabs>
          <w:tab w:val="clear" w:pos="158"/>
          <w:tab w:val="left" w:pos="360"/>
        </w:tabs>
        <w:ind w:left="180"/>
        <w:outlineLvl w:val="3"/>
        <w:rPr>
          <w:b/>
          <w:color w:val="0072C6"/>
        </w:rPr>
      </w:pPr>
      <w:r>
        <w:rPr>
          <w:b/>
          <w:color w:val="0072C6"/>
        </w:rPr>
        <w:t>Asmeninių duomenų apdorojimas</w:t>
      </w:r>
    </w:p>
    <w:p w14:paraId="66CB80E7" w14:textId="77777777" w:rsidR="00943C98" w:rsidRPr="00FC2D52" w:rsidRDefault="00943C98" w:rsidP="00943C98">
      <w:pPr>
        <w:pStyle w:val="CommentText"/>
        <w:ind w:left="180"/>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4 priede nurodytus BDAR įsipareigojimus. </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lastRenderedPageBreak/>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47680A"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6" w:name="_Toc451949080"/>
      <w:bookmarkStart w:id="207" w:name="_Toc523230942"/>
      <w:r w:rsidRPr="007B523B">
        <w:rPr>
          <w:lang w:val="lt-LT"/>
        </w:rPr>
        <w:t>Pranešimas apie „Azure Media“ paslaugų H.265/HEVC kodavimą</w:t>
      </w:r>
      <w:bookmarkEnd w:id="206"/>
      <w:bookmarkEnd w:id="207"/>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47680A"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08" w:name="_Toc484158323"/>
      <w:bookmarkStart w:id="209" w:name="_Toc523230943"/>
      <w:r w:rsidRPr="001B7F3D">
        <w:rPr>
          <w:lang w:val="lt-LT"/>
        </w:rPr>
        <w:t>Pranešimas apie „Adobe Flash Player</w:t>
      </w:r>
      <w:bookmarkEnd w:id="208"/>
      <w:r w:rsidRPr="001B7F3D">
        <w:rPr>
          <w:lang w:val="lt-LT"/>
        </w:rPr>
        <w:t>“</w:t>
      </w:r>
      <w:bookmarkEnd w:id="209"/>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2"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47680A"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10" w:name="_Toc484158324"/>
      <w:bookmarkStart w:id="211" w:name="_Toc476230953"/>
      <w:bookmarkStart w:id="212" w:name="_Toc523230944"/>
      <w:r w:rsidRPr="00F0030C">
        <w:rPr>
          <w:lang w:val="lt-LT"/>
        </w:rPr>
        <w:t>Pranešimas apie H.264/AVC vaizdo standartą, VC-1 vaizdo standartą, MPEG-4 2 dalies vaizdo standartą ir MPEG-2 vaizdo standartą.</w:t>
      </w:r>
      <w:bookmarkEnd w:id="210"/>
      <w:bookmarkEnd w:id="211"/>
      <w:bookmarkEnd w:id="212"/>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3" w:history="1">
        <w:r>
          <w:rPr>
            <w:rStyle w:val="Hyperlink"/>
          </w:rPr>
          <w:t>www.mpegla.com</w:t>
        </w:r>
      </w:hyperlink>
      <w:r>
        <w:t xml:space="preserve">. </w:t>
      </w:r>
    </w:p>
    <w:p w14:paraId="318087C5" w14:textId="38FA8026" w:rsidR="00D67A4B" w:rsidRPr="00690C65" w:rsidRDefault="00A27D70" w:rsidP="000F30AA">
      <w:pPr>
        <w:pStyle w:val="ProductList-Body"/>
      </w:pPr>
      <w:r>
        <w:lastRenderedPageBreak/>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47680A"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13" w:name="_Toc503180509"/>
      <w:bookmarkStart w:id="214" w:name="Attachment2"/>
      <w:bookmarkStart w:id="215" w:name="_Toc523230945"/>
      <w:r>
        <w:lastRenderedPageBreak/>
        <w:t>2 priedas. Prenumeratos licencijų paketai</w:t>
      </w:r>
      <w:bookmarkEnd w:id="213"/>
      <w:bookmarkEnd w:id="215"/>
    </w:p>
    <w:p w14:paraId="41DC4923" w14:textId="77777777"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Ind w:w="18" w:type="dxa"/>
        <w:tblLayout w:type="fixed"/>
        <w:tblLook w:val="04A0" w:firstRow="1" w:lastRow="0" w:firstColumn="1" w:lastColumn="0" w:noHBand="0" w:noVBand="1"/>
      </w:tblPr>
      <w:tblGrid>
        <w:gridCol w:w="3870"/>
        <w:gridCol w:w="270"/>
        <w:gridCol w:w="270"/>
        <w:gridCol w:w="270"/>
        <w:gridCol w:w="270"/>
        <w:gridCol w:w="819"/>
        <w:gridCol w:w="828"/>
        <w:gridCol w:w="522"/>
        <w:gridCol w:w="477"/>
        <w:gridCol w:w="315"/>
        <w:gridCol w:w="279"/>
        <w:gridCol w:w="243"/>
        <w:gridCol w:w="981"/>
        <w:gridCol w:w="423"/>
        <w:gridCol w:w="432"/>
        <w:gridCol w:w="531"/>
      </w:tblGrid>
      <w:tr w:rsidR="00011DD7" w14:paraId="4EBD8105" w14:textId="77777777" w:rsidTr="00D93F2A">
        <w:trPr>
          <w:trHeight w:val="636"/>
          <w:tblHeader/>
        </w:trPr>
        <w:tc>
          <w:tcPr>
            <w:tcW w:w="3870" w:type="dxa"/>
            <w:vMerge w:val="restart"/>
            <w:tcBorders>
              <w:top w:val="nil"/>
              <w:left w:val="nil"/>
              <w:bottom w:val="dashSmallGap" w:sz="4" w:space="0" w:color="FFFFFF" w:themeColor="text1" w:themeTint="00" w:themeShade="00"/>
              <w:right w:val="nil"/>
            </w:tcBorders>
            <w:vAlign w:val="bottom"/>
            <w:hideMark/>
          </w:tcPr>
          <w:p w14:paraId="42AACCF2" w14:textId="77777777" w:rsidR="00011DD7" w:rsidRDefault="00011DD7" w:rsidP="00D93F2A">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D852599"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003592"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141DD1"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DC8DDD2"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1DF2CE15"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D8BACC"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82DC4E"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0E4A7F05"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9" w:type="dxa"/>
            <w:gridSpan w:val="2"/>
            <w:tcBorders>
              <w:top w:val="single" w:sz="12" w:space="0" w:color="FFFFFF" w:themeColor="background1"/>
              <w:left w:val="single" w:sz="12" w:space="0" w:color="FFFFFF" w:themeColor="background1"/>
              <w:right w:val="nil"/>
            </w:tcBorders>
            <w:shd w:val="clear" w:color="auto" w:fill="0072C6"/>
            <w:hideMark/>
          </w:tcPr>
          <w:p w14:paraId="5AF79EC2"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68925E4D"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38AA68"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EE29FA"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5CD3F9F"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0EB4DF" w14:textId="77777777" w:rsidR="00011DD7" w:rsidRPr="006F1174" w:rsidRDefault="00011DD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6" w:type="dxa"/>
            <w:gridSpan w:val="3"/>
            <w:tcBorders>
              <w:top w:val="single" w:sz="12" w:space="0" w:color="FFFFFF" w:themeColor="background1"/>
              <w:left w:val="single" w:sz="12" w:space="0" w:color="FFFFFF" w:themeColor="background1"/>
              <w:bottom w:val="nil"/>
              <w:right w:val="nil"/>
            </w:tcBorders>
            <w:shd w:val="clear" w:color="auto" w:fill="0072C6"/>
          </w:tcPr>
          <w:p w14:paraId="653D7706" w14:textId="77777777" w:rsidR="00011DD7" w:rsidRPr="001F15CE" w:rsidRDefault="00011DD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20BFADF"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0A400C0"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11DD7" w14:paraId="3C488B75"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570B814B" w14:textId="77777777" w:rsidR="00011DD7" w:rsidRDefault="00011DD7"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6C0A56"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57B42"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E649BF"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81C1F"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4BB54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76C487"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95E576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434C7EAF"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4DF1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FFF5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3F2C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461A14"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C636448"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C0AF106"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ACD6F56"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350F55"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7C9A0897" w14:textId="77777777" w:rsidR="00011DD7" w:rsidRPr="001F15CE" w:rsidRDefault="00011DD7" w:rsidP="00D93F2A">
            <w:pPr>
              <w:pStyle w:val="ProductList-Body"/>
              <w:tabs>
                <w:tab w:val="clear" w:pos="158"/>
                <w:tab w:val="left" w:pos="720"/>
              </w:tabs>
              <w:spacing w:line="256" w:lineRule="auto"/>
              <w:ind w:left="-12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011DD7" w14:paraId="6463CD82"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461AD20F"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F959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911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878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104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E2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4A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A4F1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858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E92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40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43C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7626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6A2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11B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6FBB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CAE423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E43E"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40D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954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45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66C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D93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5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3451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F49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E1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2C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0AC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B77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F4A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C688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2575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488729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FBB2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BD2B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65A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EAE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AA7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854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C2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F07D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CD8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DDA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9B1D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8BDC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657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6C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EC7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41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D7CEA1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1316C"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F1CDE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16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92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1BD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05F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49B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8F4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A105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20E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D0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1D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6E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95B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7EC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E2DB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3BD83D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2D9D65"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BFD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2B12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3F9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404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D25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85A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B7C2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7C1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E4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64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7F3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15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9D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4D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34B5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3F4E9E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6F2DE"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017D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BA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54B9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247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FE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0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84C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CEBE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97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E6F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BB35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E2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E3C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C0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57F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9A502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D52AD"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198C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0C81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8688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EE4E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002E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4D6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75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836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00F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10B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BB0E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2E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0F1B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0D8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D417E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A9137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D54E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ED47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AD6E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3B3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98C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10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88C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7ED6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7E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B3F4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49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606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C305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14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1406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1694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020639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CD0C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382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CE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4F1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C5D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7DE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06BE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4BF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ECD4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5B2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8C1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0CD7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6D47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1C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AF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771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D5A7D9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999A2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BC57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98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B1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1EA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5A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D0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59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74A7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0DC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30F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C721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2FC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67A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23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02E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C95E055"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1539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3F94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74C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A7CC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DA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5AC1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8B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473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57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4B4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8BB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B50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072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4E5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6F9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DE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37D03D7"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BED6E"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0528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D0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9F40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712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614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E8D1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6700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4DF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01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07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40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3D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2E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ED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D69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83AA6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094D1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E1F5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9C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83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9EA5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655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B5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B8C5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0C1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0E5C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C2D8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88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71B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D46D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3386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714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3AD9367"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A99AF"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6B3E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F886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0537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E24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94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04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9499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50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836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62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140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60E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139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7F0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489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17C9FE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FCC4A3"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0827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A2C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740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F96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B0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EE8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3CC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3F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8AA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F3E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7F9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E1F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C579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9FE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24D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2C90EA7" w14:textId="77777777" w:rsidTr="00D93F2A">
        <w:trPr>
          <w:trHeight w:val="195"/>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F37C2"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AFB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3D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0D3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1FE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E35B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FA1E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398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02D7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28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E6EA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3B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56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560D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B9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EA4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348E2D9" w14:textId="77777777" w:rsidTr="00D93F2A">
        <w:trPr>
          <w:trHeight w:val="24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3DBD5"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558F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1D1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D13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35D7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7598A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E841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CECB2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55BF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B1295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AB4B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6B0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CEAB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4B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E3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276E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93CF03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371A2"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AFC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E66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83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F2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6B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02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A8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47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E95B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18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F140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067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C3AA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2CF5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2A13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9C7E06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8990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408C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15C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C4E8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C63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F9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53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18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2C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9E98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1F8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BFE9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3F43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C2B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0D1E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1CF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5F0E0C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7A9D4"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AF3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16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16A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1AA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2B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E20E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8AE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D32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ECBC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45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245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137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2D7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D6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DA5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3A35C7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C0E87"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F641E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6A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0ED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0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6EF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A2CB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21F1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9012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8C0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357E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00A5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A7CB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0D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7C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C3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4CB6BD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EAECD"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24AE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64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1D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DFE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94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4ADC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CE2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6E0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0F1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87F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03C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C12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F04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81B6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075F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0F5039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C7E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32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1D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B5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71D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DF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62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40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0E6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8BF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7B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C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332A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C3B9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E05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6F9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1BFF50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6A17A"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D89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3E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BA0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B62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687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47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E18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C48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85C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35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86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9C7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9E9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7291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A16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64FAEB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752F2"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60C9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E9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6627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D18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523C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97FF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69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458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94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8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E7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A30F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442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1A2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A446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539EC1F"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D6C6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4A8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76A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12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B4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88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2B8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49DB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33D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DC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44B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807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6775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5CA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7A1B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4EF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04ACB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44C0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5C8E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8A1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B80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267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694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647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555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06C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A9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74A3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64F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AC4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F0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6B03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332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7EA0C6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D8E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7C5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239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CC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9CF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B7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80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F6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D6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6F3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32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A3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138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1684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B43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EB31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1E3CFF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B373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2A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CA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50E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9A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88D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2F8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F01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5E0F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48DE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1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194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58D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2C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458F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7530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09FE99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F047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FDC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5BB9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B62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CF5F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38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7D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448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E38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0DB4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C99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EE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425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D2A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685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DEC1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DB0211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D1C4D6"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9244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280A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E68F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DFE48"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0A9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153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A374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7219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86C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391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1B2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662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E9B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0B3C9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20281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8ED3B35"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2B565" w14:textId="77777777" w:rsidR="00011DD7" w:rsidRPr="00F40FD0"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59A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819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884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4F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AC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0F0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6C1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EDDD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206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9F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A04B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E2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BC88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D9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3BCB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234A19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54840"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1C3F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70F2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344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CEE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812B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E92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446D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DD55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DFF1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D2D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6DA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9862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BE60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450F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2027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73F2F6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8C17B" w14:textId="77777777" w:rsidR="00011DD7"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33D0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5D3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D44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797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A39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6D8F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F2DA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79EB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1732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C803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02D1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236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1A0D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3C08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9CE66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C855E5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AF256"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FBE9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39C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FEE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B09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3E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1F76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5CB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372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B1A1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4150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B9D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4CF0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98B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E145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E9E8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B17755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1F93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28E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7C3A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9C3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D3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A6E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18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9C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CE54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DD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3E1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97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DF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A9FB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F17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70D5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7FEAA7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FD16A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B816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019B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879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4874"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752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1837"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1B9C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162F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F26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43F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520AA"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2BBED"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65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70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9BEE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5D7E1D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DA62A"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C6F6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B7E1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11BDC"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6A928"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1C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410BC"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2CE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A3C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43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1C7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99BAF"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6409F"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E88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876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CAC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77777777" w:rsidR="00CD0EDA" w:rsidRDefault="00CD0EDA" w:rsidP="00CD0EDA">
      <w:pPr>
        <w:pStyle w:val="ProductList-Body"/>
        <w:rPr>
          <w:i/>
          <w:sz w:val="16"/>
          <w:szCs w:val="16"/>
        </w:rPr>
      </w:pPr>
      <w:r>
        <w:rPr>
          <w:i/>
          <w:sz w:val="16"/>
          <w:szCs w:val="16"/>
          <w:vertAlign w:val="superscript"/>
        </w:rPr>
        <w:lastRenderedPageBreak/>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6" w:history="1">
        <w:r>
          <w:rPr>
            <w:rStyle w:val="Hyperlink"/>
            <w:i/>
            <w:sz w:val="16"/>
            <w:szCs w:val="16"/>
          </w:rPr>
          <w:t>https://www.microsoft.com/en-us/dynamics365/pricing</w:t>
        </w:r>
      </w:hyperlink>
      <w:r>
        <w:rPr>
          <w:i/>
          <w:sz w:val="16"/>
          <w:szCs w:val="16"/>
        </w:rPr>
        <w:t>.</w:t>
      </w:r>
    </w:p>
    <w:p w14:paraId="5309AC12" w14:textId="77777777" w:rsidR="00CD0EDA" w:rsidRDefault="00CD0EDA" w:rsidP="00CD0EDA">
      <w:pPr>
        <w:pStyle w:val="ProductList-Body"/>
      </w:pPr>
    </w:p>
    <w:p w14:paraId="351B14D1" w14:textId="643C3EEF" w:rsidR="00CD0EDA" w:rsidRDefault="00CD0EDA" w:rsidP="00CD0EDA">
      <w:pPr>
        <w:pStyle w:val="ProductList-Offering1Heading"/>
      </w:pPr>
      <w:bookmarkStart w:id="216" w:name="_Toc503180510"/>
      <w:bookmarkStart w:id="217" w:name="_Toc523230946"/>
      <w:r>
        <w:t>Viešasis sektorius</w:t>
      </w:r>
      <w:bookmarkEnd w:id="216"/>
      <w:bookmarkEnd w:id="217"/>
    </w:p>
    <w:tbl>
      <w:tblPr>
        <w:tblW w:w="10881"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11DD7" w14:paraId="281A89C5"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242EFA1A" w14:textId="77777777" w:rsidR="00011DD7" w:rsidRDefault="00011DD7" w:rsidP="00D93F2A">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3D7F74" w14:textId="77777777" w:rsidR="00011DD7" w:rsidRPr="001F15CE" w:rsidRDefault="00011DD7"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74F4DFA" w14:textId="77777777" w:rsidR="00011DD7" w:rsidRPr="001F15CE" w:rsidRDefault="00011DD7"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86F1237" w14:textId="77777777" w:rsidR="00011DD7" w:rsidRPr="001F15CE" w:rsidRDefault="00011DD7"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11DD7" w14:paraId="026656E9"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D24107A" w14:textId="77777777" w:rsidR="00011DD7" w:rsidRDefault="00011DD7"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98DDD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83E39E"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BFDBB3"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5C1775"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FC9B2D"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9E59D"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A90D4"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2D1DC"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9AB49"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0CBDA4" w14:textId="77777777" w:rsidR="00011DD7" w:rsidRPr="006F1174"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3FB8D"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11DD7" w14:paraId="5E897969"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2B20DC1F"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962F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5B3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388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79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4AF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EFD8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209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CB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973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947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336C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5CE683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9A6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C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EE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5C4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1787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687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6FA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B7E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97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AA56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8D98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EF4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724E3B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1FDF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0A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CB6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96A6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434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49F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565E8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4AFF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F71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3C10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11A1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291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AF11AE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FC9F4"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3688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3F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56B9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E5E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91D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0F7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076C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C5E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E4D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9305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F801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06BAD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25DE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00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2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F6A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32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EE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DEB9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37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3D23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4710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0CB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15C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48427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4DAF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1A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6C7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063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672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99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3A0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74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95CC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562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D90D8"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AB2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401B02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49A2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99FD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6736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6A80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3F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C8112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D7B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A94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FA8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2F7A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670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7505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3E0FDA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FE23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69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B6B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B738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D1B4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37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55F4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587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3901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CF39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9CB4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8AC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6B826F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F2E0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BE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72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A66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975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0AB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5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C33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90B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C8AA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E76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A9BC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DA6299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CD38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C12D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CE8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26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E32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71B5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F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E15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F6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F4EA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9167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EA25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BB0C1E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2F65"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1AD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CB2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9C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7F7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B073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066E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78B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85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5973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786B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874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52637D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C79F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BC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A27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3E36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8ED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24E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CD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0B6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43D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54548"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9B2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FB8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DD20C4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7E6A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6D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9E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EF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ACD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810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8D5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D610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0F6A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44B9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4227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BF8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FBCDD0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DB2F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B0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197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63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0F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E8C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998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939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F76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043D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9BD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FCB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A9AABA2"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896DD"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41A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55D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608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3C4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B88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E2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B25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0E7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BB41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7E58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CBDD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A271945"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71BE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38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841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9012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DD62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4FA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E46B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B24A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176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CBAD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3C8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2C5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83DA5E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5C2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60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91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C5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F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FFC3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21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3628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D5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71D1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579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509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4A9CD6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119E0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4A2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9B0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85C8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2F8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5C1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2B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A3D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9FD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9FD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F4F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3C4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0BA03E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DA0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B8CB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506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6C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D06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D28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414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A23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C1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AD7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31DD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BE3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0CFD75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E52"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02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C63B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9D9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BAF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9C1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115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D1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C63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587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31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3D1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284C89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44153"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F38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7A5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E84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604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E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B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228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934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9029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3FF0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18D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F6BC6B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05CE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53D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9C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46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37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698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2B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9B2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4C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FF1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6716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8DBF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E90654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2F34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EF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020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9CB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17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1998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81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7350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606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29D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F99B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7DA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293CEF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A00C7"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9D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99EF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F8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4B12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26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D78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99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E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E0B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FB9B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4E7F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A7216C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6AFB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FA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D7A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54E5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AF3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55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D3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E8C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5F2A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AB54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338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77E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9F8443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FDB67"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0FF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EA7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F09B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4583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932A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60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459F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D28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53C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B69D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E6B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E74EEF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CBE6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5A0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A2FEF"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AD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7F0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0ADC"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645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6AC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173282"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94CB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D7C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1FEB3"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39EDD7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00870B"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A0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F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9A28C0"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1A3D64"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217E5"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B7BB0"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5046D"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79C3E"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DDC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5DA7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A9910"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7F36D5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40D14" w14:textId="77777777" w:rsidR="00011DD7"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9E1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D2C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619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64EA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3EEB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26C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0FB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9B9E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D297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D42B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5C64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p w14:paraId="68096FCF" w14:textId="77777777" w:rsidR="00CD0EDA" w:rsidRDefault="00CD0EDA" w:rsidP="00CD0EDA">
      <w:pPr>
        <w:pStyle w:val="ProductList-Body"/>
      </w:pPr>
      <w:r>
        <w:rPr>
          <w:i/>
          <w:sz w:val="16"/>
          <w:szCs w:val="16"/>
          <w:vertAlign w:val="superscript"/>
        </w:rPr>
        <w:t xml:space="preserve">4 </w:t>
      </w:r>
      <w:r>
        <w:rPr>
          <w:i/>
          <w:sz w:val="16"/>
          <w:szCs w:val="16"/>
        </w:rPr>
        <w:t>Apima „Microsoft 365 Education A3“ su pagrindine KPL.</w:t>
      </w:r>
    </w:p>
    <w:bookmarkEnd w:id="214"/>
    <w:p w14:paraId="0A51C03A" w14:textId="77777777" w:rsidR="00A51702" w:rsidRPr="000772BE" w:rsidRDefault="00511162" w:rsidP="00B44244">
      <w:pPr>
        <w:pStyle w:val="ProductList-Body"/>
        <w:shd w:val="clear" w:color="auto" w:fill="A6A6A6" w:themeFill="background1" w:themeFillShade="A6"/>
        <w:spacing w:before="120" w:after="240"/>
        <w:jc w:val="right"/>
      </w:pPr>
      <w:r>
        <w:fldChar w:fldCharType="begin"/>
      </w:r>
      <w:r>
        <w:instrText xml:space="preserve"> HYPERLINK \l "Turinys" </w:instrText>
      </w:r>
      <w:r>
        <w:fldChar w:fldCharType="separate"/>
      </w:r>
      <w:r w:rsidR="00A51702">
        <w:rPr>
          <w:rStyle w:val="Hyperlink"/>
          <w:sz w:val="16"/>
          <w:szCs w:val="16"/>
        </w:rPr>
        <w:t>Turinys</w:t>
      </w:r>
      <w:r>
        <w:rPr>
          <w:rStyle w:val="Hyperlink"/>
          <w:sz w:val="16"/>
          <w:szCs w:val="16"/>
        </w:rPr>
        <w:fldChar w:fldCharType="end"/>
      </w:r>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3230947"/>
      <w:r>
        <w:lastRenderedPageBreak/>
        <w:t>3 priedas – standartinės sutarties sąlygos (procesoriai)</w:t>
      </w:r>
      <w:bookmarkEnd w:id="218"/>
      <w:bookmarkEnd w:id="219"/>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20" w:name="Attachment4"/>
      <w:bookmarkStart w:id="221" w:name="_Toc489605629"/>
      <w:bookmarkStart w:id="222" w:name="_Toc523230948"/>
      <w:r>
        <w:lastRenderedPageBreak/>
        <w:t>4 priedas – Bendrojo duomenų apsaugos reglamento sąlygos</w:t>
      </w:r>
      <w:bookmarkEnd w:id="220"/>
      <w:bookmarkEnd w:id="221"/>
      <w:bookmarkEnd w:id="222"/>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24ACEC" w14:textId="77777777" w:rsidR="00F64D1E" w:rsidRDefault="00F64D1E" w:rsidP="009A573F">
      <w:pPr>
        <w:spacing w:after="0" w:line="240" w:lineRule="auto"/>
      </w:pPr>
      <w:r>
        <w:separator/>
      </w:r>
    </w:p>
  </w:endnote>
  <w:endnote w:type="continuationSeparator" w:id="0">
    <w:p w14:paraId="1E05722F" w14:textId="77777777" w:rsidR="00F64D1E" w:rsidRDefault="00F64D1E" w:rsidP="009A573F">
      <w:pPr>
        <w:spacing w:after="0" w:line="240" w:lineRule="auto"/>
      </w:pPr>
      <w:r>
        <w:continuationSeparator/>
      </w:r>
    </w:p>
  </w:endnote>
  <w:endnote w:type="continuationNotice" w:id="1">
    <w:p w14:paraId="052078D4" w14:textId="77777777" w:rsidR="00F64D1E" w:rsidRDefault="00F64D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2412D" w:rsidRDefault="003241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2412D" w:rsidRPr="00591643" w:rsidRDefault="003241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32412D" w:rsidRPr="00350D42" w:rsidRDefault="0047680A"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E537610" w14:textId="77777777" w:rsidR="0032412D" w:rsidRPr="00591643" w:rsidRDefault="0032412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32412D" w:rsidRPr="00BB596D" w:rsidRDefault="0047680A"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32412D" w:rsidRPr="00BB596D" w:rsidRDefault="0047680A"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32412D" w:rsidRPr="00BB596D" w:rsidRDefault="0047680A"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32412D" w:rsidRPr="00BB596D" w:rsidRDefault="0047680A"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32412D" w:rsidRPr="00350D42" w:rsidRDefault="0047680A"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32412D" w:rsidRPr="00BB596D" w:rsidRDefault="0047680A"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D89FB4" w14:textId="77777777" w:rsidR="0032412D" w:rsidRPr="00BB596D" w:rsidRDefault="0032412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32412D" w:rsidRPr="00BB596D" w:rsidRDefault="0047680A"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32412D" w:rsidRPr="00350D42" w:rsidRDefault="0047680A"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6B6B9284" w14:textId="77777777" w:rsidR="0032412D" w:rsidRPr="00BB596D" w:rsidRDefault="003241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32412D" w:rsidRPr="00350D42" w:rsidRDefault="0047680A"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8657CA9" w14:textId="77777777" w:rsidR="0032412D" w:rsidRPr="00591643" w:rsidRDefault="0032412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32412D" w:rsidRPr="00BB596D" w:rsidRDefault="0047680A"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32412D" w:rsidRPr="00350D42" w:rsidRDefault="0047680A"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825F86F" w14:textId="77777777" w:rsidR="0032412D" w:rsidRPr="00BB596D" w:rsidRDefault="0032412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32412D" w:rsidRPr="00350D42" w:rsidRDefault="0047680A"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32412D" w:rsidRPr="00BB596D" w:rsidRDefault="0047680A"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B6874E" w14:textId="77777777" w:rsidR="0032412D" w:rsidRPr="00591643" w:rsidRDefault="0032412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32412D" w:rsidRPr="00BB596D" w:rsidRDefault="0047680A"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32412D" w:rsidRPr="00350D42" w:rsidRDefault="0047680A"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32412D" w:rsidRPr="00BB596D" w:rsidRDefault="0047680A"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1C087CC8" w14:textId="77777777" w:rsidR="0032412D" w:rsidRPr="00BB596D" w:rsidRDefault="0032412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32412D" w:rsidRPr="00350D42" w:rsidRDefault="0047680A" w:rsidP="00C94916">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3B354C62" w14:textId="77777777" w:rsidR="0032412D" w:rsidRPr="00591643" w:rsidRDefault="0032412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32412D" w:rsidRPr="00350D42" w:rsidRDefault="0047680A" w:rsidP="00C94916">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32412D" w:rsidRPr="00BB596D" w:rsidRDefault="0047680A" w:rsidP="00C94916">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D6A9E8F" w14:textId="77777777" w:rsidR="0032412D" w:rsidRPr="00591643" w:rsidRDefault="003241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32412D" w:rsidRPr="00BB596D" w:rsidRDefault="0047680A" w:rsidP="005B3001">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32412D" w:rsidRPr="00BB596D" w:rsidRDefault="0047680A" w:rsidP="005B3001">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32412D" w:rsidRPr="00BB596D" w:rsidRDefault="0047680A" w:rsidP="005B3001">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32412D" w:rsidRPr="00BB596D" w:rsidRDefault="0047680A" w:rsidP="005B3001">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32412D" w:rsidRPr="00350D42" w:rsidRDefault="0047680A" w:rsidP="005B3001">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32412D" w:rsidRPr="00BB596D" w:rsidRDefault="0047680A" w:rsidP="005B3001">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295F4F4" w14:textId="77777777" w:rsidR="0032412D" w:rsidRPr="00BB596D" w:rsidRDefault="0032412D"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32412D" w:rsidRPr="00C76DF3" w:rsidRDefault="0047680A"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32412D" w:rsidRPr="00C76DF3" w:rsidRDefault="0047680A"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32412D" w:rsidRPr="00C76DF3" w:rsidRDefault="0047680A"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32412D" w:rsidRPr="00C76DF3" w:rsidRDefault="0047680A"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32412D" w:rsidRPr="00C76DF3" w:rsidRDefault="0047680A"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32412D" w:rsidRPr="00C76DF3" w:rsidRDefault="0047680A"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761BCB02" w14:textId="77777777" w:rsidR="0032412D" w:rsidRPr="00591643" w:rsidRDefault="003241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32412D" w:rsidRPr="00C76DF3" w:rsidRDefault="0047680A" w:rsidP="005C51AC">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32412D" w:rsidRPr="00C76DF3" w:rsidRDefault="003241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32412D" w:rsidRPr="00C76DF3" w:rsidRDefault="0047680A" w:rsidP="005C51AC">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32412D" w:rsidRPr="00C76DF3" w:rsidRDefault="003241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32412D" w:rsidRPr="00C76DF3" w:rsidRDefault="0047680A" w:rsidP="005C51AC">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32412D" w:rsidRPr="00C76DF3" w:rsidRDefault="003241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32412D" w:rsidRPr="00C76DF3" w:rsidRDefault="0047680A" w:rsidP="005C51AC">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32412D" w:rsidRPr="00C76DF3" w:rsidRDefault="0047680A" w:rsidP="005C51AC">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32412D" w:rsidRPr="00C76DF3" w:rsidRDefault="0047680A" w:rsidP="005C51AC">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08AC4476" w14:textId="77777777" w:rsidR="0032412D" w:rsidRPr="00591643" w:rsidRDefault="0032412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32412D" w:rsidRPr="00C76DF3" w:rsidRDefault="0047680A"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32412D" w:rsidRPr="00C76DF3" w:rsidRDefault="0047680A"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32412D" w:rsidRPr="00C76DF3" w:rsidRDefault="0047680A"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32412D" w:rsidRPr="00C76DF3" w:rsidRDefault="0047680A"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32412D" w:rsidRPr="00C76DF3" w:rsidRDefault="0047680A"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32412D" w:rsidRPr="00C76DF3" w:rsidRDefault="0047680A"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65E5898C" w14:textId="77777777" w:rsidR="0032412D" w:rsidRPr="00591643" w:rsidRDefault="0032412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32412D" w:rsidRPr="00BB596D" w:rsidRDefault="0047680A" w:rsidP="00A0558F">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32412D" w:rsidRPr="00BB596D" w:rsidRDefault="0047680A" w:rsidP="00A0558F">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32412D" w:rsidRPr="00BB596D" w:rsidRDefault="0047680A" w:rsidP="00A0558F">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32412D" w:rsidRPr="00BB596D" w:rsidRDefault="0047680A" w:rsidP="00A0558F">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32412D" w:rsidRPr="00350D42" w:rsidRDefault="0047680A" w:rsidP="00A0558F">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32412D" w:rsidRPr="00BB596D" w:rsidRDefault="0047680A" w:rsidP="00A0558F">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A15D6DD" w14:textId="77777777" w:rsidR="0032412D" w:rsidRPr="00591643" w:rsidRDefault="0032412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32412D" w:rsidRPr="00C76DF3" w:rsidRDefault="0047680A"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32412D" w:rsidRPr="00C76DF3" w:rsidRDefault="0047680A"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32412D" w:rsidRPr="00C76DF3" w:rsidRDefault="0047680A"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32412D" w:rsidRPr="00C76DF3" w:rsidRDefault="0047680A"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32412D" w:rsidRPr="00C76DF3" w:rsidRDefault="0047680A"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32412D" w:rsidRPr="00C76DF3" w:rsidRDefault="0047680A"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31A3126B" w14:textId="77777777" w:rsidR="0032412D" w:rsidRPr="00591643" w:rsidRDefault="003241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32412D" w:rsidRPr="00C76DF3" w:rsidRDefault="0047680A"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32412D" w:rsidRPr="00C76DF3" w:rsidRDefault="0047680A"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32412D" w:rsidRPr="00C76DF3" w:rsidRDefault="0047680A"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32412D" w:rsidRPr="00C76DF3" w:rsidRDefault="0047680A"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32412D" w:rsidRPr="00C76DF3" w:rsidRDefault="0047680A"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32412D" w:rsidRPr="00C76DF3" w:rsidRDefault="0047680A"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1DFF8355" w14:textId="77777777" w:rsidR="0032412D" w:rsidRPr="00591643" w:rsidRDefault="0032412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32412D" w:rsidRPr="00350D42" w:rsidRDefault="0047680A"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B364077" w14:textId="77777777" w:rsidR="0032412D" w:rsidRPr="00BB596D" w:rsidRDefault="0032412D"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32412D" w:rsidRPr="00350D42" w:rsidRDefault="0047680A"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32412D" w:rsidRPr="00BB596D" w:rsidRDefault="0047680A"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32A3A59" w14:textId="77777777" w:rsidR="0032412D" w:rsidRPr="00BB596D" w:rsidRDefault="003241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AEED1" w14:textId="77777777" w:rsidR="00F64D1E" w:rsidRDefault="00F64D1E" w:rsidP="009A573F">
      <w:pPr>
        <w:spacing w:after="0" w:line="240" w:lineRule="auto"/>
      </w:pPr>
      <w:r>
        <w:separator/>
      </w:r>
    </w:p>
  </w:footnote>
  <w:footnote w:type="continuationSeparator" w:id="0">
    <w:p w14:paraId="62F3DC8B" w14:textId="77777777" w:rsidR="00F64D1E" w:rsidRDefault="00F64D1E" w:rsidP="009A573F">
      <w:pPr>
        <w:spacing w:after="0" w:line="240" w:lineRule="auto"/>
      </w:pPr>
      <w:r>
        <w:continuationSeparator/>
      </w:r>
    </w:p>
  </w:footnote>
  <w:footnote w:type="continuationNotice" w:id="1">
    <w:p w14:paraId="58777F99" w14:textId="77777777" w:rsidR="00F64D1E" w:rsidRDefault="00F64D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2412D" w:rsidRPr="004D27A6" w:rsidRDefault="0032412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E35A3E7" w:rsidR="0032412D" w:rsidRPr="00171B2E" w:rsidRDefault="0047680A"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 xml:space="preserve">„Microsoft“ bendrojo licencijavimo internete teikiamų paslaugų naudojimo sąlygos (lietuvių („Lithuanian“), 2018 m. </w:t>
                </w:r>
                <w:r w:rsidR="00011DD7">
                  <w:rPr>
                    <w:color w:val="404040" w:themeColor="text1" w:themeTint="BF"/>
                    <w:sz w:val="16"/>
                    <w:szCs w:val="16"/>
                  </w:rPr>
                  <w:t xml:space="preserve">rugsėjo </w:t>
                </w:r>
                <w:r w:rsidR="0032412D">
                  <w:rPr>
                    <w:color w:val="404040" w:themeColor="text1" w:themeTint="BF"/>
                    <w:sz w:val="16"/>
                    <w:szCs w:val="16"/>
                  </w:rPr>
                  <w:t>mėn.)</w:t>
                </w:r>
              </w:sdtContent>
            </w:sdt>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15</w:t>
        </w:r>
        <w:r w:rsidR="0032412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0A5A51" w:rsidR="0032412D" w:rsidRPr="00540154" w:rsidRDefault="0047680A"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 xml:space="preserve">„Microsoft“ bendrojo licencijavimo internete teikiamų paslaugų naudojimo sąlygos (lietuvių („Lithuanian“), 2018 m. </w:t>
            </w:r>
            <w:r w:rsidR="00011DD7">
              <w:rPr>
                <w:color w:val="404040" w:themeColor="text1" w:themeTint="BF"/>
                <w:sz w:val="16"/>
                <w:szCs w:val="16"/>
              </w:rPr>
              <w:t xml:space="preserve">rugsėjo </w:t>
            </w:r>
            <w:r w:rsidR="0032412D">
              <w:rPr>
                <w:color w:val="404040" w:themeColor="text1" w:themeTint="BF"/>
                <w:sz w:val="16"/>
                <w:szCs w:val="16"/>
              </w:rPr>
              <w:t>mėn.)</w:t>
            </w:r>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11</w:t>
        </w:r>
        <w:r w:rsidR="003241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krOGHiFcIuxUuRVtQXTUqtJPGt60iXYOZkRsgyZZx74wdexV5LtCpB3xxKj3XYqTB8+SEx488Dx/tZnEavwsFg==" w:salt="OFFcmlZRR7mnh+YO9aQ4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466"/>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file:///C:\Users\justi_000\Desktop\(ID%23%20TR-18-01025)%20OST-Oct2017\use%20these%20files%20for%20buildback\go.microsoft.com\fwlink\%3f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0BECB-7A86-4A3C-B0B3-68A0403CE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26025</Words>
  <Characters>148348</Characters>
  <Application>Microsoft Office Word</Application>
  <DocSecurity>8</DocSecurity>
  <Lines>1236</Lines>
  <Paragraphs>348</Paragraphs>
  <ScaleCrop>false</ScaleCrop>
  <LinksUpToDate>false</LinksUpToDate>
  <CharactersWithSpaces>174025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2018-08-28T21:46:00Z</dcterms:created>
  <dcterms:modified xsi:type="dcterms:W3CDTF">2018-08-28T21:46:00Z</dcterms:modified>
</cp:coreProperties>
</file>