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ED1A8B"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Vilkår for Elektroniske Tjenester</w:t>
      </w:r>
    </w:p>
    <w:p w14:paraId="6BAF63FC" w14:textId="27C1D6B1" w:rsidR="004D27A6" w:rsidRPr="00ED1A8B" w:rsidRDefault="004D27A6" w:rsidP="000C7C1C">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0C7C1C">
        <w:rPr>
          <w:rFonts w:asciiTheme="majorHAnsi" w:hAnsiTheme="majorHAnsi"/>
          <w:color w:val="FFFFFF" w:themeColor="background1"/>
          <w:sz w:val="96"/>
          <w:szCs w:val="96"/>
        </w:rPr>
        <w:t xml:space="preserve">august </w:t>
      </w:r>
      <w:r>
        <w:rPr>
          <w:rFonts w:asciiTheme="majorHAnsi" w:hAnsiTheme="majorHAnsi"/>
          <w:color w:val="FFFFFF" w:themeColor="background1"/>
          <w:sz w:val="96"/>
          <w:szCs w:val="96"/>
        </w:rPr>
        <w:t>2015</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9"/>
          <w:headerReference w:type="default" r:id="rId10"/>
          <w:footerReference w:type="even" r:id="rId11"/>
          <w:footerReference w:type="default" r:id="rId12"/>
          <w:headerReference w:type="first" r:id="rId13"/>
          <w:footerReference w:type="first" r:id="rId14"/>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5"/>
          <w:footerReference w:type="default" r:id="rId16"/>
          <w:headerReference w:type="first" r:id="rId17"/>
          <w:footerReference w:type="first" r:id="rId18"/>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Innholdsfortegnels</w:t>
      </w:r>
      <w:bookmarkEnd w:id="1"/>
      <w:r>
        <w:rPr>
          <w:rFonts w:asciiTheme="majorHAnsi" w:hAnsiTheme="majorHAnsi"/>
          <w:b/>
          <w:sz w:val="40"/>
          <w:szCs w:val="40"/>
        </w:rPr>
        <w:t>e</w:t>
      </w:r>
    </w:p>
    <w:p w14:paraId="3CDADEEF" w14:textId="77777777" w:rsidR="00275824"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5172281" w:history="1">
        <w:r w:rsidR="00275824" w:rsidRPr="001C28FC">
          <w:rPr>
            <w:rStyle w:val="Hyperlink"/>
            <w:noProof/>
          </w:rPr>
          <w:t>Innledning</w:t>
        </w:r>
        <w:r w:rsidR="00275824">
          <w:rPr>
            <w:noProof/>
            <w:webHidden/>
          </w:rPr>
          <w:tab/>
        </w:r>
        <w:r w:rsidR="00275824">
          <w:rPr>
            <w:noProof/>
            <w:webHidden/>
          </w:rPr>
          <w:fldChar w:fldCharType="begin"/>
        </w:r>
        <w:r w:rsidR="00275824">
          <w:rPr>
            <w:noProof/>
            <w:webHidden/>
          </w:rPr>
          <w:instrText xml:space="preserve"> PAGEREF _Toc425172281 \h </w:instrText>
        </w:r>
        <w:r w:rsidR="00275824">
          <w:rPr>
            <w:noProof/>
            <w:webHidden/>
          </w:rPr>
        </w:r>
        <w:r w:rsidR="00275824">
          <w:rPr>
            <w:noProof/>
            <w:webHidden/>
          </w:rPr>
          <w:fldChar w:fldCharType="separate"/>
        </w:r>
        <w:r w:rsidR="00275824">
          <w:rPr>
            <w:noProof/>
            <w:webHidden/>
          </w:rPr>
          <w:t>3</w:t>
        </w:r>
        <w:r w:rsidR="00275824">
          <w:rPr>
            <w:noProof/>
            <w:webHidden/>
          </w:rPr>
          <w:fldChar w:fldCharType="end"/>
        </w:r>
      </w:hyperlink>
    </w:p>
    <w:p w14:paraId="33A758E8"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282" w:history="1">
        <w:r w:rsidR="00275824" w:rsidRPr="001C28FC">
          <w:rPr>
            <w:rStyle w:val="Hyperlink"/>
            <w:noProof/>
          </w:rPr>
          <w:t>Tidligere versjoner</w:t>
        </w:r>
        <w:r w:rsidR="00275824">
          <w:rPr>
            <w:noProof/>
            <w:webHidden/>
          </w:rPr>
          <w:tab/>
        </w:r>
        <w:r w:rsidR="00275824">
          <w:rPr>
            <w:noProof/>
            <w:webHidden/>
          </w:rPr>
          <w:fldChar w:fldCharType="begin"/>
        </w:r>
        <w:r w:rsidR="00275824">
          <w:rPr>
            <w:noProof/>
            <w:webHidden/>
          </w:rPr>
          <w:instrText xml:space="preserve"> PAGEREF _Toc425172282 \h </w:instrText>
        </w:r>
        <w:r w:rsidR="00275824">
          <w:rPr>
            <w:noProof/>
            <w:webHidden/>
          </w:rPr>
        </w:r>
        <w:r w:rsidR="00275824">
          <w:rPr>
            <w:noProof/>
            <w:webHidden/>
          </w:rPr>
          <w:fldChar w:fldCharType="separate"/>
        </w:r>
        <w:r w:rsidR="00275824">
          <w:rPr>
            <w:noProof/>
            <w:webHidden/>
          </w:rPr>
          <w:t>3</w:t>
        </w:r>
        <w:r w:rsidR="00275824">
          <w:rPr>
            <w:noProof/>
            <w:webHidden/>
          </w:rPr>
          <w:fldChar w:fldCharType="end"/>
        </w:r>
      </w:hyperlink>
    </w:p>
    <w:p w14:paraId="360A8D34"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283" w:history="1">
        <w:r w:rsidR="00275824" w:rsidRPr="001C28FC">
          <w:rPr>
            <w:rStyle w:val="Hyperlink"/>
            <w:noProof/>
          </w:rPr>
          <w:t>Oppklaringer og sammendrag av endringer</w:t>
        </w:r>
        <w:r w:rsidR="00275824">
          <w:rPr>
            <w:noProof/>
            <w:webHidden/>
          </w:rPr>
          <w:tab/>
        </w:r>
        <w:r w:rsidR="00275824">
          <w:rPr>
            <w:noProof/>
            <w:webHidden/>
          </w:rPr>
          <w:fldChar w:fldCharType="begin"/>
        </w:r>
        <w:r w:rsidR="00275824">
          <w:rPr>
            <w:noProof/>
            <w:webHidden/>
          </w:rPr>
          <w:instrText xml:space="preserve"> PAGEREF _Toc425172283 \h </w:instrText>
        </w:r>
        <w:r w:rsidR="00275824">
          <w:rPr>
            <w:noProof/>
            <w:webHidden/>
          </w:rPr>
        </w:r>
        <w:r w:rsidR="00275824">
          <w:rPr>
            <w:noProof/>
            <w:webHidden/>
          </w:rPr>
          <w:fldChar w:fldCharType="separate"/>
        </w:r>
        <w:r w:rsidR="00275824">
          <w:rPr>
            <w:noProof/>
            <w:webHidden/>
          </w:rPr>
          <w:t>3</w:t>
        </w:r>
        <w:r w:rsidR="00275824">
          <w:rPr>
            <w:noProof/>
            <w:webHidden/>
          </w:rPr>
          <w:fldChar w:fldCharType="end"/>
        </w:r>
      </w:hyperlink>
    </w:p>
    <w:p w14:paraId="4DD7E453" w14:textId="77777777" w:rsidR="00275824" w:rsidRDefault="00715B97">
      <w:pPr>
        <w:pStyle w:val="TOC5"/>
        <w:tabs>
          <w:tab w:val="right" w:leader="dot" w:pos="5030"/>
        </w:tabs>
        <w:rPr>
          <w:rFonts w:eastAsiaTheme="minorEastAsia"/>
          <w:noProof/>
          <w:sz w:val="22"/>
          <w:lang w:val="en-US" w:eastAsia="ja-JP" w:bidi="ar-SA"/>
        </w:rPr>
      </w:pPr>
      <w:hyperlink w:anchor="_Toc425172284" w:history="1">
        <w:r w:rsidR="00275824" w:rsidRPr="001C28FC">
          <w:rPr>
            <w:rStyle w:val="Hyperlink"/>
            <w:noProof/>
          </w:rPr>
          <w:t>Punktet om HIPAA-samarbeidspartnere i Vilkår for Personvern og Sikkerhet</w:t>
        </w:r>
        <w:r w:rsidR="00275824">
          <w:rPr>
            <w:noProof/>
            <w:webHidden/>
          </w:rPr>
          <w:tab/>
        </w:r>
        <w:r w:rsidR="00275824">
          <w:rPr>
            <w:noProof/>
            <w:webHidden/>
          </w:rPr>
          <w:fldChar w:fldCharType="begin"/>
        </w:r>
        <w:r w:rsidR="00275824">
          <w:rPr>
            <w:noProof/>
            <w:webHidden/>
          </w:rPr>
          <w:instrText xml:space="preserve"> PAGEREF _Toc425172284 \h </w:instrText>
        </w:r>
        <w:r w:rsidR="00275824">
          <w:rPr>
            <w:noProof/>
            <w:webHidden/>
          </w:rPr>
        </w:r>
        <w:r w:rsidR="00275824">
          <w:rPr>
            <w:noProof/>
            <w:webHidden/>
          </w:rPr>
          <w:fldChar w:fldCharType="separate"/>
        </w:r>
        <w:r w:rsidR="00275824">
          <w:rPr>
            <w:noProof/>
            <w:webHidden/>
          </w:rPr>
          <w:t>3</w:t>
        </w:r>
        <w:r w:rsidR="00275824">
          <w:rPr>
            <w:noProof/>
            <w:webHidden/>
          </w:rPr>
          <w:fldChar w:fldCharType="end"/>
        </w:r>
      </w:hyperlink>
    </w:p>
    <w:p w14:paraId="6E5F1539" w14:textId="77777777" w:rsidR="00275824" w:rsidRDefault="00715B97">
      <w:pPr>
        <w:pStyle w:val="TOC1"/>
        <w:tabs>
          <w:tab w:val="right" w:leader="dot" w:pos="5030"/>
        </w:tabs>
        <w:rPr>
          <w:rFonts w:eastAsiaTheme="minorEastAsia"/>
          <w:b w:val="0"/>
          <w:caps w:val="0"/>
          <w:noProof/>
          <w:sz w:val="22"/>
          <w:lang w:val="en-US" w:eastAsia="ja-JP" w:bidi="ar-SA"/>
        </w:rPr>
      </w:pPr>
      <w:hyperlink w:anchor="_Toc425172285" w:history="1">
        <w:r w:rsidR="00275824" w:rsidRPr="001C28FC">
          <w:rPr>
            <w:rStyle w:val="Hyperlink"/>
            <w:noProof/>
          </w:rPr>
          <w:t>Generelle vilkår</w:t>
        </w:r>
        <w:r w:rsidR="00275824">
          <w:rPr>
            <w:noProof/>
            <w:webHidden/>
          </w:rPr>
          <w:tab/>
        </w:r>
        <w:r w:rsidR="00275824">
          <w:rPr>
            <w:noProof/>
            <w:webHidden/>
          </w:rPr>
          <w:fldChar w:fldCharType="begin"/>
        </w:r>
        <w:r w:rsidR="00275824">
          <w:rPr>
            <w:noProof/>
            <w:webHidden/>
          </w:rPr>
          <w:instrText xml:space="preserve"> PAGEREF _Toc425172285 \h </w:instrText>
        </w:r>
        <w:r w:rsidR="00275824">
          <w:rPr>
            <w:noProof/>
            <w:webHidden/>
          </w:rPr>
        </w:r>
        <w:r w:rsidR="00275824">
          <w:rPr>
            <w:noProof/>
            <w:webHidden/>
          </w:rPr>
          <w:fldChar w:fldCharType="separate"/>
        </w:r>
        <w:r w:rsidR="00275824">
          <w:rPr>
            <w:noProof/>
            <w:webHidden/>
          </w:rPr>
          <w:t>4</w:t>
        </w:r>
        <w:r w:rsidR="00275824">
          <w:rPr>
            <w:noProof/>
            <w:webHidden/>
          </w:rPr>
          <w:fldChar w:fldCharType="end"/>
        </w:r>
      </w:hyperlink>
    </w:p>
    <w:p w14:paraId="50BE1A13" w14:textId="77777777" w:rsidR="00275824" w:rsidRDefault="00715B97">
      <w:pPr>
        <w:pStyle w:val="TOC5"/>
        <w:tabs>
          <w:tab w:val="right" w:leader="dot" w:pos="5030"/>
        </w:tabs>
        <w:rPr>
          <w:rFonts w:eastAsiaTheme="minorEastAsia"/>
          <w:noProof/>
          <w:sz w:val="22"/>
          <w:lang w:val="en-US" w:eastAsia="ja-JP" w:bidi="ar-SA"/>
        </w:rPr>
      </w:pPr>
      <w:hyperlink w:anchor="_Toc425172286" w:history="1">
        <w:r w:rsidR="00275824" w:rsidRPr="001C28FC">
          <w:rPr>
            <w:rStyle w:val="Hyperlink"/>
            <w:noProof/>
          </w:rPr>
          <w:t>Definisjoner</w:t>
        </w:r>
        <w:r w:rsidR="00275824">
          <w:rPr>
            <w:noProof/>
            <w:webHidden/>
          </w:rPr>
          <w:tab/>
        </w:r>
        <w:r w:rsidR="00275824">
          <w:rPr>
            <w:noProof/>
            <w:webHidden/>
          </w:rPr>
          <w:fldChar w:fldCharType="begin"/>
        </w:r>
        <w:r w:rsidR="00275824">
          <w:rPr>
            <w:noProof/>
            <w:webHidden/>
          </w:rPr>
          <w:instrText xml:space="preserve"> PAGEREF _Toc425172286 \h </w:instrText>
        </w:r>
        <w:r w:rsidR="00275824">
          <w:rPr>
            <w:noProof/>
            <w:webHidden/>
          </w:rPr>
        </w:r>
        <w:r w:rsidR="00275824">
          <w:rPr>
            <w:noProof/>
            <w:webHidden/>
          </w:rPr>
          <w:fldChar w:fldCharType="separate"/>
        </w:r>
        <w:r w:rsidR="00275824">
          <w:rPr>
            <w:noProof/>
            <w:webHidden/>
          </w:rPr>
          <w:t>4</w:t>
        </w:r>
        <w:r w:rsidR="00275824">
          <w:rPr>
            <w:noProof/>
            <w:webHidden/>
          </w:rPr>
          <w:fldChar w:fldCharType="end"/>
        </w:r>
      </w:hyperlink>
    </w:p>
    <w:p w14:paraId="27FB3A2C" w14:textId="77777777" w:rsidR="00275824" w:rsidRDefault="00715B97">
      <w:pPr>
        <w:pStyle w:val="TOC5"/>
        <w:tabs>
          <w:tab w:val="right" w:leader="dot" w:pos="5030"/>
        </w:tabs>
        <w:rPr>
          <w:rFonts w:eastAsiaTheme="minorEastAsia"/>
          <w:noProof/>
          <w:sz w:val="22"/>
          <w:lang w:val="en-US" w:eastAsia="ja-JP" w:bidi="ar-SA"/>
        </w:rPr>
      </w:pPr>
      <w:hyperlink w:anchor="_Toc425172287" w:history="1">
        <w:r w:rsidR="00275824" w:rsidRPr="001C28FC">
          <w:rPr>
            <w:rStyle w:val="Hyperlink"/>
            <w:noProof/>
          </w:rPr>
          <w:t>Oppdatering av Vilkår for Elektronisk Tjeneste</w:t>
        </w:r>
        <w:r w:rsidR="00275824">
          <w:rPr>
            <w:noProof/>
            <w:webHidden/>
          </w:rPr>
          <w:tab/>
        </w:r>
        <w:r w:rsidR="00275824">
          <w:rPr>
            <w:noProof/>
            <w:webHidden/>
          </w:rPr>
          <w:fldChar w:fldCharType="begin"/>
        </w:r>
        <w:r w:rsidR="00275824">
          <w:rPr>
            <w:noProof/>
            <w:webHidden/>
          </w:rPr>
          <w:instrText xml:space="preserve"> PAGEREF _Toc425172287 \h </w:instrText>
        </w:r>
        <w:r w:rsidR="00275824">
          <w:rPr>
            <w:noProof/>
            <w:webHidden/>
          </w:rPr>
        </w:r>
        <w:r w:rsidR="00275824">
          <w:rPr>
            <w:noProof/>
            <w:webHidden/>
          </w:rPr>
          <w:fldChar w:fldCharType="separate"/>
        </w:r>
        <w:r w:rsidR="00275824">
          <w:rPr>
            <w:noProof/>
            <w:webHidden/>
          </w:rPr>
          <w:t>4</w:t>
        </w:r>
        <w:r w:rsidR="00275824">
          <w:rPr>
            <w:noProof/>
            <w:webHidden/>
          </w:rPr>
          <w:fldChar w:fldCharType="end"/>
        </w:r>
      </w:hyperlink>
    </w:p>
    <w:p w14:paraId="6BF379B5" w14:textId="77777777" w:rsidR="00275824" w:rsidRDefault="00715B97">
      <w:pPr>
        <w:pStyle w:val="TOC5"/>
        <w:tabs>
          <w:tab w:val="right" w:leader="dot" w:pos="5030"/>
        </w:tabs>
        <w:rPr>
          <w:rFonts w:eastAsiaTheme="minorEastAsia"/>
          <w:noProof/>
          <w:sz w:val="22"/>
          <w:lang w:val="en-US" w:eastAsia="ja-JP" w:bidi="ar-SA"/>
        </w:rPr>
      </w:pPr>
      <w:hyperlink w:anchor="_Toc425172288" w:history="1">
        <w:r w:rsidR="00275824" w:rsidRPr="001C28FC">
          <w:rPr>
            <w:rStyle w:val="Hyperlink"/>
            <w:noProof/>
          </w:rPr>
          <w:t>Regelendringer og internasjonal tilgjengelighet</w:t>
        </w:r>
        <w:r w:rsidR="00275824">
          <w:rPr>
            <w:noProof/>
            <w:webHidden/>
          </w:rPr>
          <w:tab/>
        </w:r>
        <w:r w:rsidR="00275824">
          <w:rPr>
            <w:noProof/>
            <w:webHidden/>
          </w:rPr>
          <w:fldChar w:fldCharType="begin"/>
        </w:r>
        <w:r w:rsidR="00275824">
          <w:rPr>
            <w:noProof/>
            <w:webHidden/>
          </w:rPr>
          <w:instrText xml:space="preserve"> PAGEREF _Toc425172288 \h </w:instrText>
        </w:r>
        <w:r w:rsidR="00275824">
          <w:rPr>
            <w:noProof/>
            <w:webHidden/>
          </w:rPr>
        </w:r>
        <w:r w:rsidR="00275824">
          <w:rPr>
            <w:noProof/>
            <w:webHidden/>
          </w:rPr>
          <w:fldChar w:fldCharType="separate"/>
        </w:r>
        <w:r w:rsidR="00275824">
          <w:rPr>
            <w:noProof/>
            <w:webHidden/>
          </w:rPr>
          <w:t>4</w:t>
        </w:r>
        <w:r w:rsidR="00275824">
          <w:rPr>
            <w:noProof/>
            <w:webHidden/>
          </w:rPr>
          <w:fldChar w:fldCharType="end"/>
        </w:r>
      </w:hyperlink>
    </w:p>
    <w:p w14:paraId="7690F8C8" w14:textId="77777777" w:rsidR="00275824" w:rsidRDefault="00715B97">
      <w:pPr>
        <w:pStyle w:val="TOC5"/>
        <w:tabs>
          <w:tab w:val="right" w:leader="dot" w:pos="5030"/>
        </w:tabs>
        <w:rPr>
          <w:rFonts w:eastAsiaTheme="minorEastAsia"/>
          <w:noProof/>
          <w:sz w:val="22"/>
          <w:lang w:val="en-US" w:eastAsia="ja-JP" w:bidi="ar-SA"/>
        </w:rPr>
      </w:pPr>
      <w:hyperlink w:anchor="_Toc425172289" w:history="1">
        <w:r w:rsidR="00275824" w:rsidRPr="001C28FC">
          <w:rPr>
            <w:rStyle w:val="Hyperlink"/>
            <w:noProof/>
          </w:rPr>
          <w:t>Oppbevaring av data</w:t>
        </w:r>
        <w:r w:rsidR="00275824">
          <w:rPr>
            <w:noProof/>
            <w:webHidden/>
          </w:rPr>
          <w:tab/>
        </w:r>
        <w:r w:rsidR="00275824">
          <w:rPr>
            <w:noProof/>
            <w:webHidden/>
          </w:rPr>
          <w:fldChar w:fldCharType="begin"/>
        </w:r>
        <w:r w:rsidR="00275824">
          <w:rPr>
            <w:noProof/>
            <w:webHidden/>
          </w:rPr>
          <w:instrText xml:space="preserve"> PAGEREF _Toc425172289 \h </w:instrText>
        </w:r>
        <w:r w:rsidR="00275824">
          <w:rPr>
            <w:noProof/>
            <w:webHidden/>
          </w:rPr>
        </w:r>
        <w:r w:rsidR="00275824">
          <w:rPr>
            <w:noProof/>
            <w:webHidden/>
          </w:rPr>
          <w:fldChar w:fldCharType="separate"/>
        </w:r>
        <w:r w:rsidR="00275824">
          <w:rPr>
            <w:noProof/>
            <w:webHidden/>
          </w:rPr>
          <w:t>4</w:t>
        </w:r>
        <w:r w:rsidR="00275824">
          <w:rPr>
            <w:noProof/>
            <w:webHidden/>
          </w:rPr>
          <w:fldChar w:fldCharType="end"/>
        </w:r>
      </w:hyperlink>
    </w:p>
    <w:p w14:paraId="32A4FD61" w14:textId="77777777" w:rsidR="00275824" w:rsidRDefault="00715B97">
      <w:pPr>
        <w:pStyle w:val="TOC5"/>
        <w:tabs>
          <w:tab w:val="right" w:leader="dot" w:pos="5030"/>
        </w:tabs>
        <w:rPr>
          <w:rFonts w:eastAsiaTheme="minorEastAsia"/>
          <w:noProof/>
          <w:sz w:val="22"/>
          <w:lang w:val="en-US" w:eastAsia="ja-JP" w:bidi="ar-SA"/>
        </w:rPr>
      </w:pPr>
      <w:hyperlink w:anchor="_Toc425172290" w:history="1">
        <w:r w:rsidR="00275824" w:rsidRPr="001C28FC">
          <w:rPr>
            <w:rStyle w:val="Hyperlink"/>
            <w:noProof/>
          </w:rPr>
          <w:t>Bruk av programvaren med den elektroniske tjenesten</w:t>
        </w:r>
        <w:r w:rsidR="00275824">
          <w:rPr>
            <w:noProof/>
            <w:webHidden/>
          </w:rPr>
          <w:tab/>
        </w:r>
        <w:r w:rsidR="00275824">
          <w:rPr>
            <w:noProof/>
            <w:webHidden/>
          </w:rPr>
          <w:fldChar w:fldCharType="begin"/>
        </w:r>
        <w:r w:rsidR="00275824">
          <w:rPr>
            <w:noProof/>
            <w:webHidden/>
          </w:rPr>
          <w:instrText xml:space="preserve"> PAGEREF _Toc425172290 \h </w:instrText>
        </w:r>
        <w:r w:rsidR="00275824">
          <w:rPr>
            <w:noProof/>
            <w:webHidden/>
          </w:rPr>
        </w:r>
        <w:r w:rsidR="00275824">
          <w:rPr>
            <w:noProof/>
            <w:webHidden/>
          </w:rPr>
          <w:fldChar w:fldCharType="separate"/>
        </w:r>
        <w:r w:rsidR="00275824">
          <w:rPr>
            <w:noProof/>
            <w:webHidden/>
          </w:rPr>
          <w:t>4</w:t>
        </w:r>
        <w:r w:rsidR="00275824">
          <w:rPr>
            <w:noProof/>
            <w:webHidden/>
          </w:rPr>
          <w:fldChar w:fldCharType="end"/>
        </w:r>
      </w:hyperlink>
    </w:p>
    <w:p w14:paraId="7E993B4A" w14:textId="77777777" w:rsidR="00275824" w:rsidRDefault="00715B97">
      <w:pPr>
        <w:pStyle w:val="TOC5"/>
        <w:tabs>
          <w:tab w:val="right" w:leader="dot" w:pos="5030"/>
        </w:tabs>
        <w:rPr>
          <w:rFonts w:eastAsiaTheme="minorEastAsia"/>
          <w:noProof/>
          <w:sz w:val="22"/>
          <w:lang w:val="en-US" w:eastAsia="ja-JP" w:bidi="ar-SA"/>
        </w:rPr>
      </w:pPr>
      <w:hyperlink w:anchor="_Toc425172291" w:history="1">
        <w:r w:rsidR="00275824" w:rsidRPr="001C28FC">
          <w:rPr>
            <w:rStyle w:val="Hyperlink"/>
            <w:noProof/>
          </w:rPr>
          <w:t>Ikke-Microsoft-produkter</w:t>
        </w:r>
        <w:r w:rsidR="00275824">
          <w:rPr>
            <w:noProof/>
            <w:webHidden/>
          </w:rPr>
          <w:tab/>
        </w:r>
        <w:r w:rsidR="00275824">
          <w:rPr>
            <w:noProof/>
            <w:webHidden/>
          </w:rPr>
          <w:fldChar w:fldCharType="begin"/>
        </w:r>
        <w:r w:rsidR="00275824">
          <w:rPr>
            <w:noProof/>
            <w:webHidden/>
          </w:rPr>
          <w:instrText xml:space="preserve"> PAGEREF _Toc425172291 \h </w:instrText>
        </w:r>
        <w:r w:rsidR="00275824">
          <w:rPr>
            <w:noProof/>
            <w:webHidden/>
          </w:rPr>
        </w:r>
        <w:r w:rsidR="00275824">
          <w:rPr>
            <w:noProof/>
            <w:webHidden/>
          </w:rPr>
          <w:fldChar w:fldCharType="separate"/>
        </w:r>
        <w:r w:rsidR="00275824">
          <w:rPr>
            <w:noProof/>
            <w:webHidden/>
          </w:rPr>
          <w:t>5</w:t>
        </w:r>
        <w:r w:rsidR="00275824">
          <w:rPr>
            <w:noProof/>
            <w:webHidden/>
          </w:rPr>
          <w:fldChar w:fldCharType="end"/>
        </w:r>
      </w:hyperlink>
    </w:p>
    <w:p w14:paraId="578489E8" w14:textId="77777777" w:rsidR="00275824" w:rsidRDefault="00715B97">
      <w:pPr>
        <w:pStyle w:val="TOC5"/>
        <w:tabs>
          <w:tab w:val="right" w:leader="dot" w:pos="5030"/>
        </w:tabs>
        <w:rPr>
          <w:rFonts w:eastAsiaTheme="minorEastAsia"/>
          <w:noProof/>
          <w:sz w:val="22"/>
          <w:lang w:val="en-US" w:eastAsia="ja-JP" w:bidi="ar-SA"/>
        </w:rPr>
      </w:pPr>
      <w:hyperlink w:anchor="_Toc425172292" w:history="1">
        <w:r w:rsidR="00275824" w:rsidRPr="001C28FC">
          <w:rPr>
            <w:rStyle w:val="Hyperlink"/>
            <w:noProof/>
          </w:rPr>
          <w:t>Retningslinjer for godkjent bruk</w:t>
        </w:r>
        <w:r w:rsidR="00275824">
          <w:rPr>
            <w:noProof/>
            <w:webHidden/>
          </w:rPr>
          <w:tab/>
        </w:r>
        <w:r w:rsidR="00275824">
          <w:rPr>
            <w:noProof/>
            <w:webHidden/>
          </w:rPr>
          <w:fldChar w:fldCharType="begin"/>
        </w:r>
        <w:r w:rsidR="00275824">
          <w:rPr>
            <w:noProof/>
            <w:webHidden/>
          </w:rPr>
          <w:instrText xml:space="preserve"> PAGEREF _Toc425172292 \h </w:instrText>
        </w:r>
        <w:r w:rsidR="00275824">
          <w:rPr>
            <w:noProof/>
            <w:webHidden/>
          </w:rPr>
        </w:r>
        <w:r w:rsidR="00275824">
          <w:rPr>
            <w:noProof/>
            <w:webHidden/>
          </w:rPr>
          <w:fldChar w:fldCharType="separate"/>
        </w:r>
        <w:r w:rsidR="00275824">
          <w:rPr>
            <w:noProof/>
            <w:webHidden/>
          </w:rPr>
          <w:t>5</w:t>
        </w:r>
        <w:r w:rsidR="00275824">
          <w:rPr>
            <w:noProof/>
            <w:webHidden/>
          </w:rPr>
          <w:fldChar w:fldCharType="end"/>
        </w:r>
      </w:hyperlink>
    </w:p>
    <w:p w14:paraId="12AB6539" w14:textId="77777777" w:rsidR="00275824" w:rsidRDefault="00715B97">
      <w:pPr>
        <w:pStyle w:val="TOC5"/>
        <w:tabs>
          <w:tab w:val="right" w:leader="dot" w:pos="5030"/>
        </w:tabs>
        <w:rPr>
          <w:rFonts w:eastAsiaTheme="minorEastAsia"/>
          <w:noProof/>
          <w:sz w:val="22"/>
          <w:lang w:val="en-US" w:eastAsia="ja-JP" w:bidi="ar-SA"/>
        </w:rPr>
      </w:pPr>
      <w:hyperlink w:anchor="_Toc425172293" w:history="1">
        <w:r w:rsidR="00275824" w:rsidRPr="001C28FC">
          <w:rPr>
            <w:rStyle w:val="Hyperlink"/>
            <w:noProof/>
          </w:rPr>
          <w:t>Tekniske begrensninger</w:t>
        </w:r>
        <w:r w:rsidR="00275824">
          <w:rPr>
            <w:noProof/>
            <w:webHidden/>
          </w:rPr>
          <w:tab/>
        </w:r>
        <w:r w:rsidR="00275824">
          <w:rPr>
            <w:noProof/>
            <w:webHidden/>
          </w:rPr>
          <w:fldChar w:fldCharType="begin"/>
        </w:r>
        <w:r w:rsidR="00275824">
          <w:rPr>
            <w:noProof/>
            <w:webHidden/>
          </w:rPr>
          <w:instrText xml:space="preserve"> PAGEREF _Toc425172293 \h </w:instrText>
        </w:r>
        <w:r w:rsidR="00275824">
          <w:rPr>
            <w:noProof/>
            <w:webHidden/>
          </w:rPr>
        </w:r>
        <w:r w:rsidR="00275824">
          <w:rPr>
            <w:noProof/>
            <w:webHidden/>
          </w:rPr>
          <w:fldChar w:fldCharType="separate"/>
        </w:r>
        <w:r w:rsidR="00275824">
          <w:rPr>
            <w:noProof/>
            <w:webHidden/>
          </w:rPr>
          <w:t>5</w:t>
        </w:r>
        <w:r w:rsidR="00275824">
          <w:rPr>
            <w:noProof/>
            <w:webHidden/>
          </w:rPr>
          <w:fldChar w:fldCharType="end"/>
        </w:r>
      </w:hyperlink>
    </w:p>
    <w:p w14:paraId="5456EA50" w14:textId="77777777" w:rsidR="00275824" w:rsidRDefault="00715B97">
      <w:pPr>
        <w:pStyle w:val="TOC5"/>
        <w:tabs>
          <w:tab w:val="right" w:leader="dot" w:pos="5030"/>
        </w:tabs>
        <w:rPr>
          <w:rFonts w:eastAsiaTheme="minorEastAsia"/>
          <w:noProof/>
          <w:sz w:val="22"/>
          <w:lang w:val="en-US" w:eastAsia="ja-JP" w:bidi="ar-SA"/>
        </w:rPr>
      </w:pPr>
      <w:hyperlink w:anchor="_Toc425172294" w:history="1">
        <w:r w:rsidR="00275824" w:rsidRPr="001C28FC">
          <w:rPr>
            <w:rStyle w:val="Hyperlink"/>
            <w:noProof/>
          </w:rPr>
          <w:t>Samsvar med lovgivning</w:t>
        </w:r>
        <w:r w:rsidR="00275824">
          <w:rPr>
            <w:noProof/>
            <w:webHidden/>
          </w:rPr>
          <w:tab/>
        </w:r>
        <w:r w:rsidR="00275824">
          <w:rPr>
            <w:noProof/>
            <w:webHidden/>
          </w:rPr>
          <w:fldChar w:fldCharType="begin"/>
        </w:r>
        <w:r w:rsidR="00275824">
          <w:rPr>
            <w:noProof/>
            <w:webHidden/>
          </w:rPr>
          <w:instrText xml:space="preserve"> PAGEREF _Toc425172294 \h </w:instrText>
        </w:r>
        <w:r w:rsidR="00275824">
          <w:rPr>
            <w:noProof/>
            <w:webHidden/>
          </w:rPr>
        </w:r>
        <w:r w:rsidR="00275824">
          <w:rPr>
            <w:noProof/>
            <w:webHidden/>
          </w:rPr>
          <w:fldChar w:fldCharType="separate"/>
        </w:r>
        <w:r w:rsidR="00275824">
          <w:rPr>
            <w:noProof/>
            <w:webHidden/>
          </w:rPr>
          <w:t>5</w:t>
        </w:r>
        <w:r w:rsidR="00275824">
          <w:rPr>
            <w:noProof/>
            <w:webHidden/>
          </w:rPr>
          <w:fldChar w:fldCharType="end"/>
        </w:r>
      </w:hyperlink>
    </w:p>
    <w:p w14:paraId="2567D827" w14:textId="77777777" w:rsidR="00275824" w:rsidRDefault="00715B97">
      <w:pPr>
        <w:pStyle w:val="TOC5"/>
        <w:tabs>
          <w:tab w:val="right" w:leader="dot" w:pos="5030"/>
        </w:tabs>
        <w:rPr>
          <w:rFonts w:eastAsiaTheme="minorEastAsia"/>
          <w:noProof/>
          <w:sz w:val="22"/>
          <w:lang w:val="en-US" w:eastAsia="ja-JP" w:bidi="ar-SA"/>
        </w:rPr>
      </w:pPr>
      <w:hyperlink w:anchor="_Toc425172295" w:history="1">
        <w:r w:rsidR="00275824" w:rsidRPr="001C28FC">
          <w:rPr>
            <w:rStyle w:val="Hyperlink"/>
            <w:noProof/>
          </w:rPr>
          <w:t>Elektroniske varsler</w:t>
        </w:r>
        <w:r w:rsidR="00275824">
          <w:rPr>
            <w:noProof/>
            <w:webHidden/>
          </w:rPr>
          <w:tab/>
        </w:r>
        <w:r w:rsidR="00275824">
          <w:rPr>
            <w:noProof/>
            <w:webHidden/>
          </w:rPr>
          <w:fldChar w:fldCharType="begin"/>
        </w:r>
        <w:r w:rsidR="00275824">
          <w:rPr>
            <w:noProof/>
            <w:webHidden/>
          </w:rPr>
          <w:instrText xml:space="preserve"> PAGEREF _Toc425172295 \h </w:instrText>
        </w:r>
        <w:r w:rsidR="00275824">
          <w:rPr>
            <w:noProof/>
            <w:webHidden/>
          </w:rPr>
        </w:r>
        <w:r w:rsidR="00275824">
          <w:rPr>
            <w:noProof/>
            <w:webHidden/>
          </w:rPr>
          <w:fldChar w:fldCharType="separate"/>
        </w:r>
        <w:r w:rsidR="00275824">
          <w:rPr>
            <w:noProof/>
            <w:webHidden/>
          </w:rPr>
          <w:t>6</w:t>
        </w:r>
        <w:r w:rsidR="00275824">
          <w:rPr>
            <w:noProof/>
            <w:webHidden/>
          </w:rPr>
          <w:fldChar w:fldCharType="end"/>
        </w:r>
      </w:hyperlink>
    </w:p>
    <w:p w14:paraId="1BDC28E3" w14:textId="77777777" w:rsidR="00275824" w:rsidRDefault="00715B97">
      <w:pPr>
        <w:pStyle w:val="TOC5"/>
        <w:tabs>
          <w:tab w:val="right" w:leader="dot" w:pos="5030"/>
        </w:tabs>
        <w:rPr>
          <w:rFonts w:eastAsiaTheme="minorEastAsia"/>
          <w:noProof/>
          <w:sz w:val="22"/>
          <w:lang w:val="en-US" w:eastAsia="ja-JP" w:bidi="ar-SA"/>
        </w:rPr>
      </w:pPr>
      <w:hyperlink w:anchor="_Toc425172296" w:history="1">
        <w:r w:rsidR="00275824" w:rsidRPr="001C28FC">
          <w:rPr>
            <w:rStyle w:val="Hyperlink"/>
            <w:noProof/>
          </w:rPr>
          <w:t>Overføring av lisenser</w:t>
        </w:r>
        <w:r w:rsidR="00275824">
          <w:rPr>
            <w:noProof/>
            <w:webHidden/>
          </w:rPr>
          <w:tab/>
        </w:r>
        <w:r w:rsidR="00275824">
          <w:rPr>
            <w:noProof/>
            <w:webHidden/>
          </w:rPr>
          <w:fldChar w:fldCharType="begin"/>
        </w:r>
        <w:r w:rsidR="00275824">
          <w:rPr>
            <w:noProof/>
            <w:webHidden/>
          </w:rPr>
          <w:instrText xml:space="preserve"> PAGEREF _Toc425172296 \h </w:instrText>
        </w:r>
        <w:r w:rsidR="00275824">
          <w:rPr>
            <w:noProof/>
            <w:webHidden/>
          </w:rPr>
        </w:r>
        <w:r w:rsidR="00275824">
          <w:rPr>
            <w:noProof/>
            <w:webHidden/>
          </w:rPr>
          <w:fldChar w:fldCharType="separate"/>
        </w:r>
        <w:r w:rsidR="00275824">
          <w:rPr>
            <w:noProof/>
            <w:webHidden/>
          </w:rPr>
          <w:t>6</w:t>
        </w:r>
        <w:r w:rsidR="00275824">
          <w:rPr>
            <w:noProof/>
            <w:webHidden/>
          </w:rPr>
          <w:fldChar w:fldCharType="end"/>
        </w:r>
      </w:hyperlink>
    </w:p>
    <w:p w14:paraId="68194256" w14:textId="77777777" w:rsidR="00275824" w:rsidRDefault="00715B97">
      <w:pPr>
        <w:pStyle w:val="TOC5"/>
        <w:tabs>
          <w:tab w:val="right" w:leader="dot" w:pos="5030"/>
        </w:tabs>
        <w:rPr>
          <w:rFonts w:eastAsiaTheme="minorEastAsia"/>
          <w:noProof/>
          <w:sz w:val="22"/>
          <w:lang w:val="en-US" w:eastAsia="ja-JP" w:bidi="ar-SA"/>
        </w:rPr>
      </w:pPr>
      <w:hyperlink w:anchor="_Toc425172297" w:history="1">
        <w:r w:rsidR="00275824" w:rsidRPr="001C28FC">
          <w:rPr>
            <w:rStyle w:val="Hyperlink"/>
            <w:noProof/>
          </w:rPr>
          <w:t>Skrifttypekomponenter</w:t>
        </w:r>
        <w:r w:rsidR="00275824">
          <w:rPr>
            <w:noProof/>
            <w:webHidden/>
          </w:rPr>
          <w:tab/>
        </w:r>
        <w:r w:rsidR="00275824">
          <w:rPr>
            <w:noProof/>
            <w:webHidden/>
          </w:rPr>
          <w:fldChar w:fldCharType="begin"/>
        </w:r>
        <w:r w:rsidR="00275824">
          <w:rPr>
            <w:noProof/>
            <w:webHidden/>
          </w:rPr>
          <w:instrText xml:space="preserve"> PAGEREF _Toc425172297 \h </w:instrText>
        </w:r>
        <w:r w:rsidR="00275824">
          <w:rPr>
            <w:noProof/>
            <w:webHidden/>
          </w:rPr>
        </w:r>
        <w:r w:rsidR="00275824">
          <w:rPr>
            <w:noProof/>
            <w:webHidden/>
          </w:rPr>
          <w:fldChar w:fldCharType="separate"/>
        </w:r>
        <w:r w:rsidR="00275824">
          <w:rPr>
            <w:noProof/>
            <w:webHidden/>
          </w:rPr>
          <w:t>6</w:t>
        </w:r>
        <w:r w:rsidR="00275824">
          <w:rPr>
            <w:noProof/>
            <w:webHidden/>
          </w:rPr>
          <w:fldChar w:fldCharType="end"/>
        </w:r>
      </w:hyperlink>
    </w:p>
    <w:p w14:paraId="2C12CE16" w14:textId="77777777" w:rsidR="00275824" w:rsidRDefault="00715B97">
      <w:pPr>
        <w:pStyle w:val="TOC5"/>
        <w:tabs>
          <w:tab w:val="right" w:leader="dot" w:pos="5030"/>
        </w:tabs>
        <w:rPr>
          <w:rFonts w:eastAsiaTheme="minorEastAsia"/>
          <w:noProof/>
          <w:sz w:val="22"/>
          <w:lang w:val="en-US" w:eastAsia="ja-JP" w:bidi="ar-SA"/>
        </w:rPr>
      </w:pPr>
      <w:hyperlink w:anchor="_Toc425172298" w:history="1">
        <w:r w:rsidR="00275824" w:rsidRPr="001C28FC">
          <w:rPr>
            <w:rStyle w:val="Hyperlink"/>
            <w:noProof/>
          </w:rPr>
          <w:t>Multipleksing</w:t>
        </w:r>
        <w:r w:rsidR="00275824">
          <w:rPr>
            <w:noProof/>
            <w:webHidden/>
          </w:rPr>
          <w:tab/>
        </w:r>
        <w:r w:rsidR="00275824">
          <w:rPr>
            <w:noProof/>
            <w:webHidden/>
          </w:rPr>
          <w:fldChar w:fldCharType="begin"/>
        </w:r>
        <w:r w:rsidR="00275824">
          <w:rPr>
            <w:noProof/>
            <w:webHidden/>
          </w:rPr>
          <w:instrText xml:space="preserve"> PAGEREF _Toc425172298 \h </w:instrText>
        </w:r>
        <w:r w:rsidR="00275824">
          <w:rPr>
            <w:noProof/>
            <w:webHidden/>
          </w:rPr>
        </w:r>
        <w:r w:rsidR="00275824">
          <w:rPr>
            <w:noProof/>
            <w:webHidden/>
          </w:rPr>
          <w:fldChar w:fldCharType="separate"/>
        </w:r>
        <w:r w:rsidR="00275824">
          <w:rPr>
            <w:noProof/>
            <w:webHidden/>
          </w:rPr>
          <w:t>6</w:t>
        </w:r>
        <w:r w:rsidR="00275824">
          <w:rPr>
            <w:noProof/>
            <w:webHidden/>
          </w:rPr>
          <w:fldChar w:fldCharType="end"/>
        </w:r>
      </w:hyperlink>
    </w:p>
    <w:p w14:paraId="6878EA98" w14:textId="77777777" w:rsidR="00275824" w:rsidRDefault="00715B97">
      <w:pPr>
        <w:pStyle w:val="TOC1"/>
        <w:tabs>
          <w:tab w:val="right" w:leader="dot" w:pos="5030"/>
        </w:tabs>
        <w:rPr>
          <w:rFonts w:eastAsiaTheme="minorEastAsia"/>
          <w:b w:val="0"/>
          <w:caps w:val="0"/>
          <w:noProof/>
          <w:sz w:val="22"/>
          <w:lang w:val="en-US" w:eastAsia="ja-JP" w:bidi="ar-SA"/>
        </w:rPr>
      </w:pPr>
      <w:hyperlink w:anchor="_Toc425172299" w:history="1">
        <w:r w:rsidR="00275824" w:rsidRPr="001C28FC">
          <w:rPr>
            <w:rStyle w:val="Hyperlink"/>
            <w:noProof/>
          </w:rPr>
          <w:t>Vilkår for Personvern og Sikkerhet</w:t>
        </w:r>
        <w:r w:rsidR="00275824">
          <w:rPr>
            <w:noProof/>
            <w:webHidden/>
          </w:rPr>
          <w:tab/>
        </w:r>
        <w:r w:rsidR="00275824">
          <w:rPr>
            <w:noProof/>
            <w:webHidden/>
          </w:rPr>
          <w:fldChar w:fldCharType="begin"/>
        </w:r>
        <w:r w:rsidR="00275824">
          <w:rPr>
            <w:noProof/>
            <w:webHidden/>
          </w:rPr>
          <w:instrText xml:space="preserve"> PAGEREF _Toc425172299 \h </w:instrText>
        </w:r>
        <w:r w:rsidR="00275824">
          <w:rPr>
            <w:noProof/>
            <w:webHidden/>
          </w:rPr>
        </w:r>
        <w:r w:rsidR="00275824">
          <w:rPr>
            <w:noProof/>
            <w:webHidden/>
          </w:rPr>
          <w:fldChar w:fldCharType="separate"/>
        </w:r>
        <w:r w:rsidR="00275824">
          <w:rPr>
            <w:noProof/>
            <w:webHidden/>
          </w:rPr>
          <w:t>7</w:t>
        </w:r>
        <w:r w:rsidR="00275824">
          <w:rPr>
            <w:noProof/>
            <w:webHidden/>
          </w:rPr>
          <w:fldChar w:fldCharType="end"/>
        </w:r>
      </w:hyperlink>
    </w:p>
    <w:p w14:paraId="01CCC9CD" w14:textId="77777777" w:rsidR="00275824" w:rsidRDefault="00715B97">
      <w:pPr>
        <w:pStyle w:val="TOC4"/>
        <w:rPr>
          <w:rFonts w:eastAsiaTheme="minorEastAsia"/>
          <w:smallCaps w:val="0"/>
          <w:noProof/>
          <w:sz w:val="22"/>
          <w:lang w:val="en-US" w:eastAsia="ja-JP" w:bidi="ar-SA"/>
        </w:rPr>
      </w:pPr>
      <w:hyperlink w:anchor="_Toc425172300" w:history="1">
        <w:r w:rsidR="00275824" w:rsidRPr="001C28FC">
          <w:rPr>
            <w:rStyle w:val="Hyperlink"/>
            <w:noProof/>
          </w:rPr>
          <w:t>Generelle Vilkår for Personvern og Sikkerhet</w:t>
        </w:r>
        <w:r w:rsidR="00275824">
          <w:rPr>
            <w:noProof/>
            <w:webHidden/>
          </w:rPr>
          <w:tab/>
        </w:r>
        <w:r w:rsidR="00275824">
          <w:rPr>
            <w:noProof/>
            <w:webHidden/>
          </w:rPr>
          <w:fldChar w:fldCharType="begin"/>
        </w:r>
        <w:r w:rsidR="00275824">
          <w:rPr>
            <w:noProof/>
            <w:webHidden/>
          </w:rPr>
          <w:instrText xml:space="preserve"> PAGEREF _Toc425172300 \h </w:instrText>
        </w:r>
        <w:r w:rsidR="00275824">
          <w:rPr>
            <w:noProof/>
            <w:webHidden/>
          </w:rPr>
        </w:r>
        <w:r w:rsidR="00275824">
          <w:rPr>
            <w:noProof/>
            <w:webHidden/>
          </w:rPr>
          <w:fldChar w:fldCharType="separate"/>
        </w:r>
        <w:r w:rsidR="00275824">
          <w:rPr>
            <w:noProof/>
            <w:webHidden/>
          </w:rPr>
          <w:t>7</w:t>
        </w:r>
        <w:r w:rsidR="00275824">
          <w:rPr>
            <w:noProof/>
            <w:webHidden/>
          </w:rPr>
          <w:fldChar w:fldCharType="end"/>
        </w:r>
      </w:hyperlink>
    </w:p>
    <w:p w14:paraId="28666543" w14:textId="77777777" w:rsidR="00275824" w:rsidRDefault="00715B97">
      <w:pPr>
        <w:pStyle w:val="TOC5"/>
        <w:tabs>
          <w:tab w:val="right" w:leader="dot" w:pos="5030"/>
        </w:tabs>
        <w:rPr>
          <w:rFonts w:eastAsiaTheme="minorEastAsia"/>
          <w:noProof/>
          <w:sz w:val="22"/>
          <w:lang w:val="en-US" w:eastAsia="ja-JP" w:bidi="ar-SA"/>
        </w:rPr>
      </w:pPr>
      <w:hyperlink w:anchor="_Toc425172301" w:history="1">
        <w:r w:rsidR="00275824" w:rsidRPr="001C28FC">
          <w:rPr>
            <w:rStyle w:val="Hyperlink"/>
            <w:noProof/>
          </w:rPr>
          <w:t>Omfang</w:t>
        </w:r>
        <w:r w:rsidR="00275824">
          <w:rPr>
            <w:noProof/>
            <w:webHidden/>
          </w:rPr>
          <w:tab/>
        </w:r>
        <w:r w:rsidR="00275824">
          <w:rPr>
            <w:noProof/>
            <w:webHidden/>
          </w:rPr>
          <w:fldChar w:fldCharType="begin"/>
        </w:r>
        <w:r w:rsidR="00275824">
          <w:rPr>
            <w:noProof/>
            <w:webHidden/>
          </w:rPr>
          <w:instrText xml:space="preserve"> PAGEREF _Toc425172301 \h </w:instrText>
        </w:r>
        <w:r w:rsidR="00275824">
          <w:rPr>
            <w:noProof/>
            <w:webHidden/>
          </w:rPr>
        </w:r>
        <w:r w:rsidR="00275824">
          <w:rPr>
            <w:noProof/>
            <w:webHidden/>
          </w:rPr>
          <w:fldChar w:fldCharType="separate"/>
        </w:r>
        <w:r w:rsidR="00275824">
          <w:rPr>
            <w:noProof/>
            <w:webHidden/>
          </w:rPr>
          <w:t>7</w:t>
        </w:r>
        <w:r w:rsidR="00275824">
          <w:rPr>
            <w:noProof/>
            <w:webHidden/>
          </w:rPr>
          <w:fldChar w:fldCharType="end"/>
        </w:r>
      </w:hyperlink>
    </w:p>
    <w:p w14:paraId="7B478020" w14:textId="77777777" w:rsidR="00275824" w:rsidRDefault="00715B97">
      <w:pPr>
        <w:pStyle w:val="TOC5"/>
        <w:tabs>
          <w:tab w:val="right" w:leader="dot" w:pos="5030"/>
        </w:tabs>
        <w:rPr>
          <w:rFonts w:eastAsiaTheme="minorEastAsia"/>
          <w:noProof/>
          <w:sz w:val="22"/>
          <w:lang w:val="en-US" w:eastAsia="ja-JP" w:bidi="ar-SA"/>
        </w:rPr>
      </w:pPr>
      <w:hyperlink w:anchor="_Toc425172302" w:history="1">
        <w:r w:rsidR="00275824" w:rsidRPr="001C28FC">
          <w:rPr>
            <w:rStyle w:val="Hyperlink"/>
            <w:noProof/>
          </w:rPr>
          <w:t>Bruk av Kundedata</w:t>
        </w:r>
        <w:r w:rsidR="00275824">
          <w:rPr>
            <w:noProof/>
            <w:webHidden/>
          </w:rPr>
          <w:tab/>
        </w:r>
        <w:r w:rsidR="00275824">
          <w:rPr>
            <w:noProof/>
            <w:webHidden/>
          </w:rPr>
          <w:fldChar w:fldCharType="begin"/>
        </w:r>
        <w:r w:rsidR="00275824">
          <w:rPr>
            <w:noProof/>
            <w:webHidden/>
          </w:rPr>
          <w:instrText xml:space="preserve"> PAGEREF _Toc425172302 \h </w:instrText>
        </w:r>
        <w:r w:rsidR="00275824">
          <w:rPr>
            <w:noProof/>
            <w:webHidden/>
          </w:rPr>
        </w:r>
        <w:r w:rsidR="00275824">
          <w:rPr>
            <w:noProof/>
            <w:webHidden/>
          </w:rPr>
          <w:fldChar w:fldCharType="separate"/>
        </w:r>
        <w:r w:rsidR="00275824">
          <w:rPr>
            <w:noProof/>
            <w:webHidden/>
          </w:rPr>
          <w:t>7</w:t>
        </w:r>
        <w:r w:rsidR="00275824">
          <w:rPr>
            <w:noProof/>
            <w:webHidden/>
          </w:rPr>
          <w:fldChar w:fldCharType="end"/>
        </w:r>
      </w:hyperlink>
    </w:p>
    <w:p w14:paraId="010B32BB" w14:textId="77777777" w:rsidR="00275824" w:rsidRDefault="00715B97">
      <w:pPr>
        <w:pStyle w:val="TOC5"/>
        <w:tabs>
          <w:tab w:val="right" w:leader="dot" w:pos="5030"/>
        </w:tabs>
        <w:rPr>
          <w:rFonts w:eastAsiaTheme="minorEastAsia"/>
          <w:noProof/>
          <w:sz w:val="22"/>
          <w:lang w:val="en-US" w:eastAsia="ja-JP" w:bidi="ar-SA"/>
        </w:rPr>
      </w:pPr>
      <w:hyperlink w:anchor="_Toc425172303" w:history="1">
        <w:r w:rsidR="00275824" w:rsidRPr="001C28FC">
          <w:rPr>
            <w:rStyle w:val="Hyperlink"/>
            <w:noProof/>
          </w:rPr>
          <w:t>Fremlegging av Kundedata</w:t>
        </w:r>
        <w:r w:rsidR="00275824">
          <w:rPr>
            <w:noProof/>
            <w:webHidden/>
          </w:rPr>
          <w:tab/>
        </w:r>
        <w:r w:rsidR="00275824">
          <w:rPr>
            <w:noProof/>
            <w:webHidden/>
          </w:rPr>
          <w:fldChar w:fldCharType="begin"/>
        </w:r>
        <w:r w:rsidR="00275824">
          <w:rPr>
            <w:noProof/>
            <w:webHidden/>
          </w:rPr>
          <w:instrText xml:space="preserve"> PAGEREF _Toc425172303 \h </w:instrText>
        </w:r>
        <w:r w:rsidR="00275824">
          <w:rPr>
            <w:noProof/>
            <w:webHidden/>
          </w:rPr>
        </w:r>
        <w:r w:rsidR="00275824">
          <w:rPr>
            <w:noProof/>
            <w:webHidden/>
          </w:rPr>
          <w:fldChar w:fldCharType="separate"/>
        </w:r>
        <w:r w:rsidR="00275824">
          <w:rPr>
            <w:noProof/>
            <w:webHidden/>
          </w:rPr>
          <w:t>7</w:t>
        </w:r>
        <w:r w:rsidR="00275824">
          <w:rPr>
            <w:noProof/>
            <w:webHidden/>
          </w:rPr>
          <w:fldChar w:fldCharType="end"/>
        </w:r>
      </w:hyperlink>
    </w:p>
    <w:p w14:paraId="25A5E103" w14:textId="77777777" w:rsidR="00275824" w:rsidRDefault="00715B97">
      <w:pPr>
        <w:pStyle w:val="TOC5"/>
        <w:tabs>
          <w:tab w:val="right" w:leader="dot" w:pos="5030"/>
        </w:tabs>
        <w:rPr>
          <w:rFonts w:eastAsiaTheme="minorEastAsia"/>
          <w:noProof/>
          <w:sz w:val="22"/>
          <w:lang w:val="en-US" w:eastAsia="ja-JP" w:bidi="ar-SA"/>
        </w:rPr>
      </w:pPr>
      <w:hyperlink w:anchor="_Toc425172304" w:history="1">
        <w:r w:rsidR="00275824" w:rsidRPr="001C28FC">
          <w:rPr>
            <w:rStyle w:val="Hyperlink"/>
            <w:noProof/>
          </w:rPr>
          <w:t>Utdanningsinstitusjoner</w:t>
        </w:r>
        <w:r w:rsidR="00275824">
          <w:rPr>
            <w:noProof/>
            <w:webHidden/>
          </w:rPr>
          <w:tab/>
        </w:r>
        <w:r w:rsidR="00275824">
          <w:rPr>
            <w:noProof/>
            <w:webHidden/>
          </w:rPr>
          <w:fldChar w:fldCharType="begin"/>
        </w:r>
        <w:r w:rsidR="00275824">
          <w:rPr>
            <w:noProof/>
            <w:webHidden/>
          </w:rPr>
          <w:instrText xml:space="preserve"> PAGEREF _Toc425172304 \h </w:instrText>
        </w:r>
        <w:r w:rsidR="00275824">
          <w:rPr>
            <w:noProof/>
            <w:webHidden/>
          </w:rPr>
        </w:r>
        <w:r w:rsidR="00275824">
          <w:rPr>
            <w:noProof/>
            <w:webHidden/>
          </w:rPr>
          <w:fldChar w:fldCharType="separate"/>
        </w:r>
        <w:r w:rsidR="00275824">
          <w:rPr>
            <w:noProof/>
            <w:webHidden/>
          </w:rPr>
          <w:t>7</w:t>
        </w:r>
        <w:r w:rsidR="00275824">
          <w:rPr>
            <w:noProof/>
            <w:webHidden/>
          </w:rPr>
          <w:fldChar w:fldCharType="end"/>
        </w:r>
      </w:hyperlink>
    </w:p>
    <w:p w14:paraId="67B608F4" w14:textId="77777777" w:rsidR="00275824" w:rsidRDefault="00715B97">
      <w:pPr>
        <w:pStyle w:val="TOC5"/>
        <w:tabs>
          <w:tab w:val="right" w:leader="dot" w:pos="5030"/>
        </w:tabs>
        <w:rPr>
          <w:rFonts w:eastAsiaTheme="minorEastAsia"/>
          <w:noProof/>
          <w:sz w:val="22"/>
          <w:lang w:val="en-US" w:eastAsia="ja-JP" w:bidi="ar-SA"/>
        </w:rPr>
      </w:pPr>
      <w:hyperlink w:anchor="_Toc425172305" w:history="1">
        <w:r w:rsidR="00275824" w:rsidRPr="001C28FC">
          <w:rPr>
            <w:rStyle w:val="Hyperlink"/>
            <w:noProof/>
          </w:rPr>
          <w:t>HIPAA Business Associate</w:t>
        </w:r>
        <w:r w:rsidR="00275824">
          <w:rPr>
            <w:noProof/>
            <w:webHidden/>
          </w:rPr>
          <w:tab/>
        </w:r>
        <w:r w:rsidR="00275824">
          <w:rPr>
            <w:noProof/>
            <w:webHidden/>
          </w:rPr>
          <w:fldChar w:fldCharType="begin"/>
        </w:r>
        <w:r w:rsidR="00275824">
          <w:rPr>
            <w:noProof/>
            <w:webHidden/>
          </w:rPr>
          <w:instrText xml:space="preserve"> PAGEREF _Toc425172305 \h </w:instrText>
        </w:r>
        <w:r w:rsidR="00275824">
          <w:rPr>
            <w:noProof/>
            <w:webHidden/>
          </w:rPr>
        </w:r>
        <w:r w:rsidR="00275824">
          <w:rPr>
            <w:noProof/>
            <w:webHidden/>
          </w:rPr>
          <w:fldChar w:fldCharType="separate"/>
        </w:r>
        <w:r w:rsidR="00275824">
          <w:rPr>
            <w:noProof/>
            <w:webHidden/>
          </w:rPr>
          <w:t>7</w:t>
        </w:r>
        <w:r w:rsidR="00275824">
          <w:rPr>
            <w:noProof/>
            <w:webHidden/>
          </w:rPr>
          <w:fldChar w:fldCharType="end"/>
        </w:r>
      </w:hyperlink>
    </w:p>
    <w:p w14:paraId="4D826E51" w14:textId="77777777" w:rsidR="00275824" w:rsidRDefault="00715B97">
      <w:pPr>
        <w:pStyle w:val="TOC5"/>
        <w:tabs>
          <w:tab w:val="right" w:leader="dot" w:pos="5030"/>
        </w:tabs>
        <w:rPr>
          <w:rFonts w:eastAsiaTheme="minorEastAsia"/>
          <w:noProof/>
          <w:sz w:val="22"/>
          <w:lang w:val="en-US" w:eastAsia="ja-JP" w:bidi="ar-SA"/>
        </w:rPr>
      </w:pPr>
      <w:hyperlink w:anchor="_Toc425172306" w:history="1">
        <w:r w:rsidR="00275824" w:rsidRPr="001C28FC">
          <w:rPr>
            <w:rStyle w:val="Hyperlink"/>
            <w:noProof/>
          </w:rPr>
          <w:t>Sikkerhet</w:t>
        </w:r>
        <w:r w:rsidR="00275824">
          <w:rPr>
            <w:noProof/>
            <w:webHidden/>
          </w:rPr>
          <w:tab/>
        </w:r>
        <w:r w:rsidR="00275824">
          <w:rPr>
            <w:noProof/>
            <w:webHidden/>
          </w:rPr>
          <w:fldChar w:fldCharType="begin"/>
        </w:r>
        <w:r w:rsidR="00275824">
          <w:rPr>
            <w:noProof/>
            <w:webHidden/>
          </w:rPr>
          <w:instrText xml:space="preserve"> PAGEREF _Toc425172306 \h </w:instrText>
        </w:r>
        <w:r w:rsidR="00275824">
          <w:rPr>
            <w:noProof/>
            <w:webHidden/>
          </w:rPr>
        </w:r>
        <w:r w:rsidR="00275824">
          <w:rPr>
            <w:noProof/>
            <w:webHidden/>
          </w:rPr>
          <w:fldChar w:fldCharType="separate"/>
        </w:r>
        <w:r w:rsidR="00275824">
          <w:rPr>
            <w:noProof/>
            <w:webHidden/>
          </w:rPr>
          <w:t>8</w:t>
        </w:r>
        <w:r w:rsidR="00275824">
          <w:rPr>
            <w:noProof/>
            <w:webHidden/>
          </w:rPr>
          <w:fldChar w:fldCharType="end"/>
        </w:r>
      </w:hyperlink>
    </w:p>
    <w:p w14:paraId="1FCEEA5A" w14:textId="77777777" w:rsidR="00275824" w:rsidRDefault="00715B97">
      <w:pPr>
        <w:pStyle w:val="TOC5"/>
        <w:tabs>
          <w:tab w:val="right" w:leader="dot" w:pos="5030"/>
        </w:tabs>
        <w:rPr>
          <w:rFonts w:eastAsiaTheme="minorEastAsia"/>
          <w:noProof/>
          <w:sz w:val="22"/>
          <w:lang w:val="en-US" w:eastAsia="ja-JP" w:bidi="ar-SA"/>
        </w:rPr>
      </w:pPr>
      <w:hyperlink w:anchor="_Toc425172307" w:history="1">
        <w:r w:rsidR="00275824" w:rsidRPr="001C28FC">
          <w:rPr>
            <w:rStyle w:val="Hyperlink"/>
            <w:noProof/>
          </w:rPr>
          <w:t>Varsling om sikkerhetsbrudd</w:t>
        </w:r>
        <w:r w:rsidR="00275824">
          <w:rPr>
            <w:noProof/>
            <w:webHidden/>
          </w:rPr>
          <w:tab/>
        </w:r>
        <w:r w:rsidR="00275824">
          <w:rPr>
            <w:noProof/>
            <w:webHidden/>
          </w:rPr>
          <w:fldChar w:fldCharType="begin"/>
        </w:r>
        <w:r w:rsidR="00275824">
          <w:rPr>
            <w:noProof/>
            <w:webHidden/>
          </w:rPr>
          <w:instrText xml:space="preserve"> PAGEREF _Toc425172307 \h </w:instrText>
        </w:r>
        <w:r w:rsidR="00275824">
          <w:rPr>
            <w:noProof/>
            <w:webHidden/>
          </w:rPr>
        </w:r>
        <w:r w:rsidR="00275824">
          <w:rPr>
            <w:noProof/>
            <w:webHidden/>
          </w:rPr>
          <w:fldChar w:fldCharType="separate"/>
        </w:r>
        <w:r w:rsidR="00275824">
          <w:rPr>
            <w:noProof/>
            <w:webHidden/>
          </w:rPr>
          <w:t>8</w:t>
        </w:r>
        <w:r w:rsidR="00275824">
          <w:rPr>
            <w:noProof/>
            <w:webHidden/>
          </w:rPr>
          <w:fldChar w:fldCharType="end"/>
        </w:r>
      </w:hyperlink>
    </w:p>
    <w:p w14:paraId="600138C3" w14:textId="77777777" w:rsidR="00275824" w:rsidRDefault="00715B97">
      <w:pPr>
        <w:pStyle w:val="TOC5"/>
        <w:tabs>
          <w:tab w:val="right" w:leader="dot" w:pos="5030"/>
        </w:tabs>
        <w:rPr>
          <w:rFonts w:eastAsiaTheme="minorEastAsia"/>
          <w:noProof/>
          <w:sz w:val="22"/>
          <w:lang w:val="en-US" w:eastAsia="ja-JP" w:bidi="ar-SA"/>
        </w:rPr>
      </w:pPr>
      <w:hyperlink w:anchor="_Toc425172308" w:history="1">
        <w:r w:rsidR="00275824" w:rsidRPr="001C28FC">
          <w:rPr>
            <w:rStyle w:val="Hyperlink"/>
            <w:noProof/>
          </w:rPr>
          <w:t>Sted for databehandling</w:t>
        </w:r>
        <w:r w:rsidR="00275824">
          <w:rPr>
            <w:noProof/>
            <w:webHidden/>
          </w:rPr>
          <w:tab/>
        </w:r>
        <w:r w:rsidR="00275824">
          <w:rPr>
            <w:noProof/>
            <w:webHidden/>
          </w:rPr>
          <w:fldChar w:fldCharType="begin"/>
        </w:r>
        <w:r w:rsidR="00275824">
          <w:rPr>
            <w:noProof/>
            <w:webHidden/>
          </w:rPr>
          <w:instrText xml:space="preserve"> PAGEREF _Toc425172308 \h </w:instrText>
        </w:r>
        <w:r w:rsidR="00275824">
          <w:rPr>
            <w:noProof/>
            <w:webHidden/>
          </w:rPr>
        </w:r>
        <w:r w:rsidR="00275824">
          <w:rPr>
            <w:noProof/>
            <w:webHidden/>
          </w:rPr>
          <w:fldChar w:fldCharType="separate"/>
        </w:r>
        <w:r w:rsidR="00275824">
          <w:rPr>
            <w:noProof/>
            <w:webHidden/>
          </w:rPr>
          <w:t>8</w:t>
        </w:r>
        <w:r w:rsidR="00275824">
          <w:rPr>
            <w:noProof/>
            <w:webHidden/>
          </w:rPr>
          <w:fldChar w:fldCharType="end"/>
        </w:r>
      </w:hyperlink>
    </w:p>
    <w:p w14:paraId="29EB8847" w14:textId="77777777" w:rsidR="00275824" w:rsidRDefault="00715B97">
      <w:pPr>
        <w:pStyle w:val="TOC5"/>
        <w:tabs>
          <w:tab w:val="right" w:leader="dot" w:pos="5030"/>
        </w:tabs>
        <w:rPr>
          <w:rFonts w:eastAsiaTheme="minorEastAsia"/>
          <w:noProof/>
          <w:sz w:val="22"/>
          <w:lang w:val="en-US" w:eastAsia="ja-JP" w:bidi="ar-SA"/>
        </w:rPr>
      </w:pPr>
      <w:hyperlink w:anchor="_Toc425172309" w:history="1">
        <w:r w:rsidR="00275824" w:rsidRPr="001C28FC">
          <w:rPr>
            <w:rStyle w:val="Hyperlink"/>
            <w:noProof/>
          </w:rPr>
          <w:t>Betaversjoner</w:t>
        </w:r>
        <w:r w:rsidR="00275824">
          <w:rPr>
            <w:noProof/>
            <w:webHidden/>
          </w:rPr>
          <w:tab/>
        </w:r>
        <w:r w:rsidR="00275824">
          <w:rPr>
            <w:noProof/>
            <w:webHidden/>
          </w:rPr>
          <w:fldChar w:fldCharType="begin"/>
        </w:r>
        <w:r w:rsidR="00275824">
          <w:rPr>
            <w:noProof/>
            <w:webHidden/>
          </w:rPr>
          <w:instrText xml:space="preserve"> PAGEREF _Toc425172309 \h </w:instrText>
        </w:r>
        <w:r w:rsidR="00275824">
          <w:rPr>
            <w:noProof/>
            <w:webHidden/>
          </w:rPr>
        </w:r>
        <w:r w:rsidR="00275824">
          <w:rPr>
            <w:noProof/>
            <w:webHidden/>
          </w:rPr>
          <w:fldChar w:fldCharType="separate"/>
        </w:r>
        <w:r w:rsidR="00275824">
          <w:rPr>
            <w:noProof/>
            <w:webHidden/>
          </w:rPr>
          <w:t>8</w:t>
        </w:r>
        <w:r w:rsidR="00275824">
          <w:rPr>
            <w:noProof/>
            <w:webHidden/>
          </w:rPr>
          <w:fldChar w:fldCharType="end"/>
        </w:r>
      </w:hyperlink>
    </w:p>
    <w:p w14:paraId="4BD7D3CC" w14:textId="77777777" w:rsidR="00275824" w:rsidRDefault="00715B97">
      <w:pPr>
        <w:pStyle w:val="TOC5"/>
        <w:tabs>
          <w:tab w:val="right" w:leader="dot" w:pos="5030"/>
        </w:tabs>
        <w:rPr>
          <w:rFonts w:eastAsiaTheme="minorEastAsia"/>
          <w:noProof/>
          <w:sz w:val="22"/>
          <w:lang w:val="en-US" w:eastAsia="ja-JP" w:bidi="ar-SA"/>
        </w:rPr>
      </w:pPr>
      <w:hyperlink w:anchor="_Toc425172310" w:history="1">
        <w:r w:rsidR="00275824" w:rsidRPr="001C28FC">
          <w:rPr>
            <w:rStyle w:val="Hyperlink"/>
            <w:noProof/>
          </w:rPr>
          <w:t>Bruk av underleverandører</w:t>
        </w:r>
        <w:r w:rsidR="00275824">
          <w:rPr>
            <w:noProof/>
            <w:webHidden/>
          </w:rPr>
          <w:tab/>
        </w:r>
        <w:r w:rsidR="00275824">
          <w:rPr>
            <w:noProof/>
            <w:webHidden/>
          </w:rPr>
          <w:fldChar w:fldCharType="begin"/>
        </w:r>
        <w:r w:rsidR="00275824">
          <w:rPr>
            <w:noProof/>
            <w:webHidden/>
          </w:rPr>
          <w:instrText xml:space="preserve"> PAGEREF _Toc425172310 \h </w:instrText>
        </w:r>
        <w:r w:rsidR="00275824">
          <w:rPr>
            <w:noProof/>
            <w:webHidden/>
          </w:rPr>
        </w:r>
        <w:r w:rsidR="00275824">
          <w:rPr>
            <w:noProof/>
            <w:webHidden/>
          </w:rPr>
          <w:fldChar w:fldCharType="separate"/>
        </w:r>
        <w:r w:rsidR="00275824">
          <w:rPr>
            <w:noProof/>
            <w:webHidden/>
          </w:rPr>
          <w:t>8</w:t>
        </w:r>
        <w:r w:rsidR="00275824">
          <w:rPr>
            <w:noProof/>
            <w:webHidden/>
          </w:rPr>
          <w:fldChar w:fldCharType="end"/>
        </w:r>
      </w:hyperlink>
    </w:p>
    <w:p w14:paraId="31E5284E" w14:textId="77777777" w:rsidR="00275824" w:rsidRDefault="00715B97">
      <w:pPr>
        <w:pStyle w:val="TOC5"/>
        <w:tabs>
          <w:tab w:val="right" w:leader="dot" w:pos="5030"/>
        </w:tabs>
        <w:rPr>
          <w:rFonts w:eastAsiaTheme="minorEastAsia"/>
          <w:noProof/>
          <w:sz w:val="22"/>
          <w:lang w:val="en-US" w:eastAsia="ja-JP" w:bidi="ar-SA"/>
        </w:rPr>
      </w:pPr>
      <w:hyperlink w:anchor="_Toc425172311" w:history="1">
        <w:r w:rsidR="00275824" w:rsidRPr="001C28FC">
          <w:rPr>
            <w:rStyle w:val="Hyperlink"/>
            <w:noProof/>
          </w:rPr>
          <w:t>Slik kontakter du Microsoft</w:t>
        </w:r>
        <w:r w:rsidR="00275824">
          <w:rPr>
            <w:noProof/>
            <w:webHidden/>
          </w:rPr>
          <w:tab/>
        </w:r>
        <w:r w:rsidR="00275824">
          <w:rPr>
            <w:noProof/>
            <w:webHidden/>
          </w:rPr>
          <w:fldChar w:fldCharType="begin"/>
        </w:r>
        <w:r w:rsidR="00275824">
          <w:rPr>
            <w:noProof/>
            <w:webHidden/>
          </w:rPr>
          <w:instrText xml:space="preserve"> PAGEREF _Toc425172311 \h </w:instrText>
        </w:r>
        <w:r w:rsidR="00275824">
          <w:rPr>
            <w:noProof/>
            <w:webHidden/>
          </w:rPr>
        </w:r>
        <w:r w:rsidR="00275824">
          <w:rPr>
            <w:noProof/>
            <w:webHidden/>
          </w:rPr>
          <w:fldChar w:fldCharType="separate"/>
        </w:r>
        <w:r w:rsidR="00275824">
          <w:rPr>
            <w:noProof/>
            <w:webHidden/>
          </w:rPr>
          <w:t>8</w:t>
        </w:r>
        <w:r w:rsidR="00275824">
          <w:rPr>
            <w:noProof/>
            <w:webHidden/>
          </w:rPr>
          <w:fldChar w:fldCharType="end"/>
        </w:r>
      </w:hyperlink>
    </w:p>
    <w:p w14:paraId="3F480117" w14:textId="77777777" w:rsidR="00275824" w:rsidRDefault="00715B97">
      <w:pPr>
        <w:pStyle w:val="TOC4"/>
        <w:rPr>
          <w:rFonts w:eastAsiaTheme="minorEastAsia"/>
          <w:smallCaps w:val="0"/>
          <w:noProof/>
          <w:sz w:val="22"/>
          <w:lang w:val="en-US" w:eastAsia="ja-JP" w:bidi="ar-SA"/>
        </w:rPr>
      </w:pPr>
      <w:hyperlink w:anchor="_Toc425172312" w:history="1">
        <w:r w:rsidR="00275824" w:rsidRPr="001C28FC">
          <w:rPr>
            <w:rStyle w:val="Hyperlink"/>
            <w:noProof/>
          </w:rPr>
          <w:t>Vilkår for Databehandling</w:t>
        </w:r>
        <w:r w:rsidR="00275824">
          <w:rPr>
            <w:noProof/>
            <w:webHidden/>
          </w:rPr>
          <w:tab/>
        </w:r>
        <w:r w:rsidR="00275824">
          <w:rPr>
            <w:noProof/>
            <w:webHidden/>
          </w:rPr>
          <w:fldChar w:fldCharType="begin"/>
        </w:r>
        <w:r w:rsidR="00275824">
          <w:rPr>
            <w:noProof/>
            <w:webHidden/>
          </w:rPr>
          <w:instrText xml:space="preserve"> PAGEREF _Toc425172312 \h </w:instrText>
        </w:r>
        <w:r w:rsidR="00275824">
          <w:rPr>
            <w:noProof/>
            <w:webHidden/>
          </w:rPr>
        </w:r>
        <w:r w:rsidR="00275824">
          <w:rPr>
            <w:noProof/>
            <w:webHidden/>
          </w:rPr>
          <w:fldChar w:fldCharType="separate"/>
        </w:r>
        <w:r w:rsidR="00275824">
          <w:rPr>
            <w:noProof/>
            <w:webHidden/>
          </w:rPr>
          <w:t>9</w:t>
        </w:r>
        <w:r w:rsidR="00275824">
          <w:rPr>
            <w:noProof/>
            <w:webHidden/>
          </w:rPr>
          <w:fldChar w:fldCharType="end"/>
        </w:r>
      </w:hyperlink>
    </w:p>
    <w:p w14:paraId="485EB781" w14:textId="77777777" w:rsidR="00275824" w:rsidRDefault="00715B97">
      <w:pPr>
        <w:pStyle w:val="TOC5"/>
        <w:tabs>
          <w:tab w:val="right" w:leader="dot" w:pos="5030"/>
        </w:tabs>
        <w:rPr>
          <w:rFonts w:eastAsiaTheme="minorEastAsia"/>
          <w:noProof/>
          <w:sz w:val="22"/>
          <w:lang w:val="en-US" w:eastAsia="ja-JP" w:bidi="ar-SA"/>
        </w:rPr>
      </w:pPr>
      <w:hyperlink w:anchor="_Toc425172313" w:history="1">
        <w:r w:rsidR="00275824" w:rsidRPr="001C28FC">
          <w:rPr>
            <w:rStyle w:val="Hyperlink"/>
            <w:noProof/>
          </w:rPr>
          <w:t>Sted for inaktive Kundedata</w:t>
        </w:r>
        <w:r w:rsidR="00275824">
          <w:rPr>
            <w:noProof/>
            <w:webHidden/>
          </w:rPr>
          <w:tab/>
        </w:r>
        <w:r w:rsidR="00275824">
          <w:rPr>
            <w:noProof/>
            <w:webHidden/>
          </w:rPr>
          <w:fldChar w:fldCharType="begin"/>
        </w:r>
        <w:r w:rsidR="00275824">
          <w:rPr>
            <w:noProof/>
            <w:webHidden/>
          </w:rPr>
          <w:instrText xml:space="preserve"> PAGEREF _Toc425172313 \h </w:instrText>
        </w:r>
        <w:r w:rsidR="00275824">
          <w:rPr>
            <w:noProof/>
            <w:webHidden/>
          </w:rPr>
        </w:r>
        <w:r w:rsidR="00275824">
          <w:rPr>
            <w:noProof/>
            <w:webHidden/>
          </w:rPr>
          <w:fldChar w:fldCharType="separate"/>
        </w:r>
        <w:r w:rsidR="00275824">
          <w:rPr>
            <w:noProof/>
            <w:webHidden/>
          </w:rPr>
          <w:t>9</w:t>
        </w:r>
        <w:r w:rsidR="00275824">
          <w:rPr>
            <w:noProof/>
            <w:webHidden/>
          </w:rPr>
          <w:fldChar w:fldCharType="end"/>
        </w:r>
      </w:hyperlink>
    </w:p>
    <w:p w14:paraId="74B2BC22" w14:textId="77777777" w:rsidR="00275824" w:rsidRDefault="00715B97">
      <w:pPr>
        <w:pStyle w:val="TOC5"/>
        <w:tabs>
          <w:tab w:val="right" w:leader="dot" w:pos="5030"/>
        </w:tabs>
        <w:rPr>
          <w:rFonts w:eastAsiaTheme="minorEastAsia"/>
          <w:noProof/>
          <w:sz w:val="22"/>
          <w:lang w:val="en-US" w:eastAsia="ja-JP" w:bidi="ar-SA"/>
        </w:rPr>
      </w:pPr>
      <w:hyperlink w:anchor="_Toc425172314" w:history="1">
        <w:r w:rsidR="00275824" w:rsidRPr="001C28FC">
          <w:rPr>
            <w:rStyle w:val="Hyperlink"/>
            <w:noProof/>
          </w:rPr>
          <w:t>Personvern</w:t>
        </w:r>
        <w:r w:rsidR="00275824">
          <w:rPr>
            <w:noProof/>
            <w:webHidden/>
          </w:rPr>
          <w:tab/>
        </w:r>
        <w:r w:rsidR="00275824">
          <w:rPr>
            <w:noProof/>
            <w:webHidden/>
          </w:rPr>
          <w:fldChar w:fldCharType="begin"/>
        </w:r>
        <w:r w:rsidR="00275824">
          <w:rPr>
            <w:noProof/>
            <w:webHidden/>
          </w:rPr>
          <w:instrText xml:space="preserve"> PAGEREF _Toc425172314 \h </w:instrText>
        </w:r>
        <w:r w:rsidR="00275824">
          <w:rPr>
            <w:noProof/>
            <w:webHidden/>
          </w:rPr>
        </w:r>
        <w:r w:rsidR="00275824">
          <w:rPr>
            <w:noProof/>
            <w:webHidden/>
          </w:rPr>
          <w:fldChar w:fldCharType="separate"/>
        </w:r>
        <w:r w:rsidR="00275824">
          <w:rPr>
            <w:noProof/>
            <w:webHidden/>
          </w:rPr>
          <w:t>10</w:t>
        </w:r>
        <w:r w:rsidR="00275824">
          <w:rPr>
            <w:noProof/>
            <w:webHidden/>
          </w:rPr>
          <w:fldChar w:fldCharType="end"/>
        </w:r>
      </w:hyperlink>
    </w:p>
    <w:p w14:paraId="07E85041" w14:textId="77777777" w:rsidR="00275824" w:rsidRDefault="00715B97">
      <w:pPr>
        <w:pStyle w:val="TOC5"/>
        <w:tabs>
          <w:tab w:val="right" w:leader="dot" w:pos="5030"/>
        </w:tabs>
        <w:rPr>
          <w:rFonts w:eastAsiaTheme="minorEastAsia"/>
          <w:noProof/>
          <w:sz w:val="22"/>
          <w:lang w:val="en-US" w:eastAsia="ja-JP" w:bidi="ar-SA"/>
        </w:rPr>
      </w:pPr>
      <w:hyperlink w:anchor="_Toc425172315" w:history="1">
        <w:r w:rsidR="00275824" w:rsidRPr="001C28FC">
          <w:rPr>
            <w:rStyle w:val="Hyperlink"/>
            <w:noProof/>
          </w:rPr>
          <w:t>Tilleggsvilkår for Europa.</w:t>
        </w:r>
        <w:r w:rsidR="00275824">
          <w:rPr>
            <w:noProof/>
            <w:webHidden/>
          </w:rPr>
          <w:tab/>
        </w:r>
        <w:r w:rsidR="00275824">
          <w:rPr>
            <w:noProof/>
            <w:webHidden/>
          </w:rPr>
          <w:fldChar w:fldCharType="begin"/>
        </w:r>
        <w:r w:rsidR="00275824">
          <w:rPr>
            <w:noProof/>
            <w:webHidden/>
          </w:rPr>
          <w:instrText xml:space="preserve"> PAGEREF _Toc425172315 \h </w:instrText>
        </w:r>
        <w:r w:rsidR="00275824">
          <w:rPr>
            <w:noProof/>
            <w:webHidden/>
          </w:rPr>
        </w:r>
        <w:r w:rsidR="00275824">
          <w:rPr>
            <w:noProof/>
            <w:webHidden/>
          </w:rPr>
          <w:fldChar w:fldCharType="separate"/>
        </w:r>
        <w:r w:rsidR="00275824">
          <w:rPr>
            <w:noProof/>
            <w:webHidden/>
          </w:rPr>
          <w:t>10</w:t>
        </w:r>
        <w:r w:rsidR="00275824">
          <w:rPr>
            <w:noProof/>
            <w:webHidden/>
          </w:rPr>
          <w:fldChar w:fldCharType="end"/>
        </w:r>
      </w:hyperlink>
    </w:p>
    <w:p w14:paraId="765B704D" w14:textId="77777777" w:rsidR="00275824" w:rsidRDefault="00715B97">
      <w:pPr>
        <w:pStyle w:val="TOC5"/>
        <w:tabs>
          <w:tab w:val="right" w:leader="dot" w:pos="5030"/>
        </w:tabs>
        <w:rPr>
          <w:rFonts w:eastAsiaTheme="minorEastAsia"/>
          <w:noProof/>
          <w:sz w:val="22"/>
          <w:lang w:val="en-US" w:eastAsia="ja-JP" w:bidi="ar-SA"/>
        </w:rPr>
      </w:pPr>
      <w:hyperlink w:anchor="_Toc425172316" w:history="1">
        <w:r w:rsidR="00275824" w:rsidRPr="001C28FC">
          <w:rPr>
            <w:rStyle w:val="Hyperlink"/>
            <w:noProof/>
          </w:rPr>
          <w:t>Sikkerhet</w:t>
        </w:r>
        <w:r w:rsidR="00275824">
          <w:rPr>
            <w:noProof/>
            <w:webHidden/>
          </w:rPr>
          <w:tab/>
        </w:r>
        <w:r w:rsidR="00275824">
          <w:rPr>
            <w:noProof/>
            <w:webHidden/>
          </w:rPr>
          <w:fldChar w:fldCharType="begin"/>
        </w:r>
        <w:r w:rsidR="00275824">
          <w:rPr>
            <w:noProof/>
            <w:webHidden/>
          </w:rPr>
          <w:instrText xml:space="preserve"> PAGEREF _Toc425172316 \h </w:instrText>
        </w:r>
        <w:r w:rsidR="00275824">
          <w:rPr>
            <w:noProof/>
            <w:webHidden/>
          </w:rPr>
        </w:r>
        <w:r w:rsidR="00275824">
          <w:rPr>
            <w:noProof/>
            <w:webHidden/>
          </w:rPr>
          <w:fldChar w:fldCharType="separate"/>
        </w:r>
        <w:r w:rsidR="00275824">
          <w:rPr>
            <w:noProof/>
            <w:webHidden/>
          </w:rPr>
          <w:t>10</w:t>
        </w:r>
        <w:r w:rsidR="00275824">
          <w:rPr>
            <w:noProof/>
            <w:webHidden/>
          </w:rPr>
          <w:fldChar w:fldCharType="end"/>
        </w:r>
      </w:hyperlink>
    </w:p>
    <w:p w14:paraId="2CF03DFF" w14:textId="77777777" w:rsidR="00275824" w:rsidRDefault="00715B97">
      <w:pPr>
        <w:pStyle w:val="TOC1"/>
        <w:tabs>
          <w:tab w:val="right" w:leader="dot" w:pos="5030"/>
        </w:tabs>
        <w:rPr>
          <w:rFonts w:eastAsiaTheme="minorEastAsia"/>
          <w:b w:val="0"/>
          <w:caps w:val="0"/>
          <w:noProof/>
          <w:sz w:val="22"/>
          <w:lang w:val="en-US" w:eastAsia="ja-JP" w:bidi="ar-SA"/>
        </w:rPr>
      </w:pPr>
      <w:hyperlink w:anchor="_Toc425172317" w:history="1">
        <w:r w:rsidR="00275824" w:rsidRPr="001C28FC">
          <w:rPr>
            <w:rStyle w:val="Hyperlink"/>
            <w:noProof/>
          </w:rPr>
          <w:t>Vilkår for spesifikke Elektroniske Tjenester</w:t>
        </w:r>
        <w:r w:rsidR="00275824">
          <w:rPr>
            <w:noProof/>
            <w:webHidden/>
          </w:rPr>
          <w:tab/>
        </w:r>
        <w:r w:rsidR="00275824">
          <w:rPr>
            <w:noProof/>
            <w:webHidden/>
          </w:rPr>
          <w:fldChar w:fldCharType="begin"/>
        </w:r>
        <w:r w:rsidR="00275824">
          <w:rPr>
            <w:noProof/>
            <w:webHidden/>
          </w:rPr>
          <w:instrText xml:space="preserve"> PAGEREF _Toc425172317 \h </w:instrText>
        </w:r>
        <w:r w:rsidR="00275824">
          <w:rPr>
            <w:noProof/>
            <w:webHidden/>
          </w:rPr>
        </w:r>
        <w:r w:rsidR="00275824">
          <w:rPr>
            <w:noProof/>
            <w:webHidden/>
          </w:rPr>
          <w:fldChar w:fldCharType="separate"/>
        </w:r>
        <w:r w:rsidR="00275824">
          <w:rPr>
            <w:noProof/>
            <w:webHidden/>
          </w:rPr>
          <w:t>14</w:t>
        </w:r>
        <w:r w:rsidR="00275824">
          <w:rPr>
            <w:noProof/>
            <w:webHidden/>
          </w:rPr>
          <w:fldChar w:fldCharType="end"/>
        </w:r>
      </w:hyperlink>
    </w:p>
    <w:p w14:paraId="17873B94"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318" w:history="1">
        <w:r w:rsidR="00275824" w:rsidRPr="001C28FC">
          <w:rPr>
            <w:rStyle w:val="Hyperlink"/>
            <w:noProof/>
          </w:rPr>
          <w:t>Microsoft Azure-tjenester</w:t>
        </w:r>
        <w:r w:rsidR="00275824">
          <w:rPr>
            <w:noProof/>
            <w:webHidden/>
          </w:rPr>
          <w:tab/>
        </w:r>
        <w:r w:rsidR="00275824">
          <w:rPr>
            <w:noProof/>
            <w:webHidden/>
          </w:rPr>
          <w:fldChar w:fldCharType="begin"/>
        </w:r>
        <w:r w:rsidR="00275824">
          <w:rPr>
            <w:noProof/>
            <w:webHidden/>
          </w:rPr>
          <w:instrText xml:space="preserve"> PAGEREF _Toc425172318 \h </w:instrText>
        </w:r>
        <w:r w:rsidR="00275824">
          <w:rPr>
            <w:noProof/>
            <w:webHidden/>
          </w:rPr>
        </w:r>
        <w:r w:rsidR="00275824">
          <w:rPr>
            <w:noProof/>
            <w:webHidden/>
          </w:rPr>
          <w:fldChar w:fldCharType="separate"/>
        </w:r>
        <w:r w:rsidR="00275824">
          <w:rPr>
            <w:noProof/>
            <w:webHidden/>
          </w:rPr>
          <w:t>14</w:t>
        </w:r>
        <w:r w:rsidR="00275824">
          <w:rPr>
            <w:noProof/>
            <w:webHidden/>
          </w:rPr>
          <w:fldChar w:fldCharType="end"/>
        </w:r>
      </w:hyperlink>
    </w:p>
    <w:p w14:paraId="3A054B5F" w14:textId="77777777" w:rsidR="00275824" w:rsidRDefault="00715B97">
      <w:pPr>
        <w:pStyle w:val="TOC2"/>
        <w:tabs>
          <w:tab w:val="right" w:leader="dot" w:pos="5030"/>
        </w:tabs>
        <w:rPr>
          <w:rFonts w:eastAsiaTheme="minorEastAsia"/>
          <w:b w:val="0"/>
          <w:smallCaps w:val="0"/>
          <w:noProof/>
          <w:sz w:val="22"/>
          <w:lang w:val="en-US" w:eastAsia="ja-JP" w:bidi="ar-SA"/>
        </w:rPr>
      </w:pPr>
      <w:hyperlink w:anchor="_Toc425172319" w:history="1">
        <w:r w:rsidR="00275824" w:rsidRPr="001C28FC">
          <w:rPr>
            <w:rStyle w:val="Hyperlink"/>
            <w:noProof/>
          </w:rPr>
          <w:t>Enterprise Mobility Services</w:t>
        </w:r>
        <w:r w:rsidR="00275824">
          <w:rPr>
            <w:noProof/>
            <w:webHidden/>
          </w:rPr>
          <w:tab/>
        </w:r>
        <w:r w:rsidR="00275824">
          <w:rPr>
            <w:noProof/>
            <w:webHidden/>
          </w:rPr>
          <w:fldChar w:fldCharType="begin"/>
        </w:r>
        <w:r w:rsidR="00275824">
          <w:rPr>
            <w:noProof/>
            <w:webHidden/>
          </w:rPr>
          <w:instrText xml:space="preserve"> PAGEREF _Toc425172319 \h </w:instrText>
        </w:r>
        <w:r w:rsidR="00275824">
          <w:rPr>
            <w:noProof/>
            <w:webHidden/>
          </w:rPr>
        </w:r>
        <w:r w:rsidR="00275824">
          <w:rPr>
            <w:noProof/>
            <w:webHidden/>
          </w:rPr>
          <w:fldChar w:fldCharType="separate"/>
        </w:r>
        <w:r w:rsidR="00275824">
          <w:rPr>
            <w:noProof/>
            <w:webHidden/>
          </w:rPr>
          <w:t>15</w:t>
        </w:r>
        <w:r w:rsidR="00275824">
          <w:rPr>
            <w:noProof/>
            <w:webHidden/>
          </w:rPr>
          <w:fldChar w:fldCharType="end"/>
        </w:r>
      </w:hyperlink>
    </w:p>
    <w:p w14:paraId="78295499" w14:textId="77777777" w:rsidR="00275824" w:rsidRDefault="00715B97">
      <w:pPr>
        <w:pStyle w:val="TOC4"/>
        <w:rPr>
          <w:rFonts w:eastAsiaTheme="minorEastAsia"/>
          <w:smallCaps w:val="0"/>
          <w:noProof/>
          <w:sz w:val="22"/>
          <w:lang w:val="en-US" w:eastAsia="ja-JP" w:bidi="ar-SA"/>
        </w:rPr>
      </w:pPr>
      <w:hyperlink w:anchor="_Toc425172320" w:history="1">
        <w:r w:rsidR="00275824" w:rsidRPr="001C28FC">
          <w:rPr>
            <w:rStyle w:val="Hyperlink"/>
            <w:noProof/>
          </w:rPr>
          <w:t>Azure Active Directory Basic</w:t>
        </w:r>
        <w:r w:rsidR="00275824">
          <w:rPr>
            <w:noProof/>
            <w:webHidden/>
          </w:rPr>
          <w:tab/>
        </w:r>
        <w:r w:rsidR="00275824">
          <w:rPr>
            <w:noProof/>
            <w:webHidden/>
          </w:rPr>
          <w:fldChar w:fldCharType="begin"/>
        </w:r>
        <w:r w:rsidR="00275824">
          <w:rPr>
            <w:noProof/>
            <w:webHidden/>
          </w:rPr>
          <w:instrText xml:space="preserve"> PAGEREF _Toc425172320 \h </w:instrText>
        </w:r>
        <w:r w:rsidR="00275824">
          <w:rPr>
            <w:noProof/>
            <w:webHidden/>
          </w:rPr>
        </w:r>
        <w:r w:rsidR="00275824">
          <w:rPr>
            <w:noProof/>
            <w:webHidden/>
          </w:rPr>
          <w:fldChar w:fldCharType="separate"/>
        </w:r>
        <w:r w:rsidR="00275824">
          <w:rPr>
            <w:noProof/>
            <w:webHidden/>
          </w:rPr>
          <w:t>15</w:t>
        </w:r>
        <w:r w:rsidR="00275824">
          <w:rPr>
            <w:noProof/>
            <w:webHidden/>
          </w:rPr>
          <w:fldChar w:fldCharType="end"/>
        </w:r>
      </w:hyperlink>
    </w:p>
    <w:p w14:paraId="649F70A9" w14:textId="77777777" w:rsidR="00275824" w:rsidRDefault="00715B97">
      <w:pPr>
        <w:pStyle w:val="TOC4"/>
        <w:rPr>
          <w:rFonts w:eastAsiaTheme="minorEastAsia"/>
          <w:smallCaps w:val="0"/>
          <w:noProof/>
          <w:sz w:val="22"/>
          <w:lang w:val="en-US" w:eastAsia="ja-JP" w:bidi="ar-SA"/>
        </w:rPr>
      </w:pPr>
      <w:hyperlink w:anchor="_Toc425172321" w:history="1">
        <w:r w:rsidR="00275824" w:rsidRPr="001C28FC">
          <w:rPr>
            <w:rStyle w:val="Hyperlink"/>
            <w:noProof/>
          </w:rPr>
          <w:t>Azure Active Directory Premium</w:t>
        </w:r>
        <w:r w:rsidR="00275824">
          <w:rPr>
            <w:noProof/>
            <w:webHidden/>
          </w:rPr>
          <w:tab/>
        </w:r>
        <w:r w:rsidR="00275824">
          <w:rPr>
            <w:noProof/>
            <w:webHidden/>
          </w:rPr>
          <w:fldChar w:fldCharType="begin"/>
        </w:r>
        <w:r w:rsidR="00275824">
          <w:rPr>
            <w:noProof/>
            <w:webHidden/>
          </w:rPr>
          <w:instrText xml:space="preserve"> PAGEREF _Toc425172321 \h </w:instrText>
        </w:r>
        <w:r w:rsidR="00275824">
          <w:rPr>
            <w:noProof/>
            <w:webHidden/>
          </w:rPr>
        </w:r>
        <w:r w:rsidR="00275824">
          <w:rPr>
            <w:noProof/>
            <w:webHidden/>
          </w:rPr>
          <w:fldChar w:fldCharType="separate"/>
        </w:r>
        <w:r w:rsidR="00275824">
          <w:rPr>
            <w:noProof/>
            <w:webHidden/>
          </w:rPr>
          <w:t>15</w:t>
        </w:r>
        <w:r w:rsidR="00275824">
          <w:rPr>
            <w:noProof/>
            <w:webHidden/>
          </w:rPr>
          <w:fldChar w:fldCharType="end"/>
        </w:r>
      </w:hyperlink>
    </w:p>
    <w:p w14:paraId="53B1DFA1" w14:textId="77777777" w:rsidR="00275824" w:rsidRDefault="00715B97">
      <w:pPr>
        <w:pStyle w:val="TOC4"/>
        <w:rPr>
          <w:rFonts w:eastAsiaTheme="minorEastAsia"/>
          <w:smallCaps w:val="0"/>
          <w:noProof/>
          <w:sz w:val="22"/>
          <w:lang w:val="en-US" w:eastAsia="ja-JP" w:bidi="ar-SA"/>
        </w:rPr>
      </w:pPr>
      <w:hyperlink w:anchor="_Toc425172322" w:history="1">
        <w:r w:rsidR="00275824" w:rsidRPr="001C28FC">
          <w:rPr>
            <w:rStyle w:val="Hyperlink"/>
            <w:noProof/>
          </w:rPr>
          <w:t>Azure Rights Management</w:t>
        </w:r>
        <w:r w:rsidR="00275824">
          <w:rPr>
            <w:noProof/>
            <w:webHidden/>
          </w:rPr>
          <w:tab/>
        </w:r>
        <w:r w:rsidR="00275824">
          <w:rPr>
            <w:noProof/>
            <w:webHidden/>
          </w:rPr>
          <w:fldChar w:fldCharType="begin"/>
        </w:r>
        <w:r w:rsidR="00275824">
          <w:rPr>
            <w:noProof/>
            <w:webHidden/>
          </w:rPr>
          <w:instrText xml:space="preserve"> PAGEREF _Toc425172322 \h </w:instrText>
        </w:r>
        <w:r w:rsidR="00275824">
          <w:rPr>
            <w:noProof/>
            <w:webHidden/>
          </w:rPr>
        </w:r>
        <w:r w:rsidR="00275824">
          <w:rPr>
            <w:noProof/>
            <w:webHidden/>
          </w:rPr>
          <w:fldChar w:fldCharType="separate"/>
        </w:r>
        <w:r w:rsidR="00275824">
          <w:rPr>
            <w:noProof/>
            <w:webHidden/>
          </w:rPr>
          <w:t>15</w:t>
        </w:r>
        <w:r w:rsidR="00275824">
          <w:rPr>
            <w:noProof/>
            <w:webHidden/>
          </w:rPr>
          <w:fldChar w:fldCharType="end"/>
        </w:r>
      </w:hyperlink>
    </w:p>
    <w:p w14:paraId="69DD1454" w14:textId="77777777" w:rsidR="00275824" w:rsidRDefault="00715B97">
      <w:pPr>
        <w:pStyle w:val="TOC4"/>
        <w:rPr>
          <w:rFonts w:eastAsiaTheme="minorEastAsia"/>
          <w:smallCaps w:val="0"/>
          <w:noProof/>
          <w:sz w:val="22"/>
          <w:lang w:val="en-US" w:eastAsia="ja-JP" w:bidi="ar-SA"/>
        </w:rPr>
      </w:pPr>
      <w:hyperlink w:anchor="_Toc425172323" w:history="1">
        <w:r w:rsidR="00275824" w:rsidRPr="001C28FC">
          <w:rPr>
            <w:rStyle w:val="Hyperlink"/>
            <w:noProof/>
          </w:rPr>
          <w:t>Azure RemoteApp</w:t>
        </w:r>
        <w:r w:rsidR="00275824">
          <w:rPr>
            <w:noProof/>
            <w:webHidden/>
          </w:rPr>
          <w:tab/>
        </w:r>
        <w:r w:rsidR="00275824">
          <w:rPr>
            <w:noProof/>
            <w:webHidden/>
          </w:rPr>
          <w:fldChar w:fldCharType="begin"/>
        </w:r>
        <w:r w:rsidR="00275824">
          <w:rPr>
            <w:noProof/>
            <w:webHidden/>
          </w:rPr>
          <w:instrText xml:space="preserve"> PAGEREF _Toc425172323 \h </w:instrText>
        </w:r>
        <w:r w:rsidR="00275824">
          <w:rPr>
            <w:noProof/>
            <w:webHidden/>
          </w:rPr>
        </w:r>
        <w:r w:rsidR="00275824">
          <w:rPr>
            <w:noProof/>
            <w:webHidden/>
          </w:rPr>
          <w:fldChar w:fldCharType="separate"/>
        </w:r>
        <w:r w:rsidR="00275824">
          <w:rPr>
            <w:noProof/>
            <w:webHidden/>
          </w:rPr>
          <w:t>16</w:t>
        </w:r>
        <w:r w:rsidR="00275824">
          <w:rPr>
            <w:noProof/>
            <w:webHidden/>
          </w:rPr>
          <w:fldChar w:fldCharType="end"/>
        </w:r>
      </w:hyperlink>
    </w:p>
    <w:p w14:paraId="6161C97C"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324" w:history="1">
        <w:r w:rsidR="00275824" w:rsidRPr="001C28FC">
          <w:rPr>
            <w:rStyle w:val="Hyperlink"/>
            <w:noProof/>
          </w:rPr>
          <w:t>Microsoft Intune</w:t>
        </w:r>
        <w:r w:rsidR="00275824">
          <w:rPr>
            <w:noProof/>
            <w:webHidden/>
          </w:rPr>
          <w:tab/>
        </w:r>
        <w:r w:rsidR="00275824">
          <w:rPr>
            <w:noProof/>
            <w:webHidden/>
          </w:rPr>
          <w:fldChar w:fldCharType="begin"/>
        </w:r>
        <w:r w:rsidR="00275824">
          <w:rPr>
            <w:noProof/>
            <w:webHidden/>
          </w:rPr>
          <w:instrText xml:space="preserve"> PAGEREF _Toc425172324 \h </w:instrText>
        </w:r>
        <w:r w:rsidR="00275824">
          <w:rPr>
            <w:noProof/>
            <w:webHidden/>
          </w:rPr>
        </w:r>
        <w:r w:rsidR="00275824">
          <w:rPr>
            <w:noProof/>
            <w:webHidden/>
          </w:rPr>
          <w:fldChar w:fldCharType="separate"/>
        </w:r>
        <w:r w:rsidR="00275824">
          <w:rPr>
            <w:noProof/>
            <w:webHidden/>
          </w:rPr>
          <w:t>16</w:t>
        </w:r>
        <w:r w:rsidR="00275824">
          <w:rPr>
            <w:noProof/>
            <w:webHidden/>
          </w:rPr>
          <w:fldChar w:fldCharType="end"/>
        </w:r>
      </w:hyperlink>
    </w:p>
    <w:p w14:paraId="7F7B7442" w14:textId="77777777" w:rsidR="00275824" w:rsidRDefault="00715B97">
      <w:pPr>
        <w:pStyle w:val="TOC2"/>
        <w:tabs>
          <w:tab w:val="right" w:leader="dot" w:pos="5030"/>
        </w:tabs>
        <w:rPr>
          <w:rFonts w:eastAsiaTheme="minorEastAsia"/>
          <w:b w:val="0"/>
          <w:smallCaps w:val="0"/>
          <w:noProof/>
          <w:sz w:val="22"/>
          <w:lang w:val="en-US" w:eastAsia="ja-JP" w:bidi="ar-SA"/>
        </w:rPr>
      </w:pPr>
      <w:hyperlink w:anchor="_Toc425172325" w:history="1">
        <w:r w:rsidR="00275824" w:rsidRPr="001C28FC">
          <w:rPr>
            <w:rStyle w:val="Hyperlink"/>
            <w:noProof/>
          </w:rPr>
          <w:t>Microsoft Dynamics CRM Online Services.</w:t>
        </w:r>
        <w:r w:rsidR="00275824">
          <w:rPr>
            <w:noProof/>
            <w:webHidden/>
          </w:rPr>
          <w:tab/>
        </w:r>
        <w:r w:rsidR="00275824">
          <w:rPr>
            <w:noProof/>
            <w:webHidden/>
          </w:rPr>
          <w:fldChar w:fldCharType="begin"/>
        </w:r>
        <w:r w:rsidR="00275824">
          <w:rPr>
            <w:noProof/>
            <w:webHidden/>
          </w:rPr>
          <w:instrText xml:space="preserve"> PAGEREF _Toc425172325 \h </w:instrText>
        </w:r>
        <w:r w:rsidR="00275824">
          <w:rPr>
            <w:noProof/>
            <w:webHidden/>
          </w:rPr>
        </w:r>
        <w:r w:rsidR="00275824">
          <w:rPr>
            <w:noProof/>
            <w:webHidden/>
          </w:rPr>
          <w:fldChar w:fldCharType="separate"/>
        </w:r>
        <w:r w:rsidR="00275824">
          <w:rPr>
            <w:noProof/>
            <w:webHidden/>
          </w:rPr>
          <w:t>16</w:t>
        </w:r>
        <w:r w:rsidR="00275824">
          <w:rPr>
            <w:noProof/>
            <w:webHidden/>
          </w:rPr>
          <w:fldChar w:fldCharType="end"/>
        </w:r>
      </w:hyperlink>
    </w:p>
    <w:p w14:paraId="3E27FC7E"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326" w:history="1">
        <w:r w:rsidR="00275824" w:rsidRPr="001C28FC">
          <w:rPr>
            <w:rStyle w:val="Hyperlink"/>
            <w:noProof/>
          </w:rPr>
          <w:t>Microsoft Dynamics CRM Online</w:t>
        </w:r>
        <w:r w:rsidR="00275824">
          <w:rPr>
            <w:noProof/>
            <w:webHidden/>
          </w:rPr>
          <w:tab/>
        </w:r>
        <w:r w:rsidR="00275824">
          <w:rPr>
            <w:noProof/>
            <w:webHidden/>
          </w:rPr>
          <w:fldChar w:fldCharType="begin"/>
        </w:r>
        <w:r w:rsidR="00275824">
          <w:rPr>
            <w:noProof/>
            <w:webHidden/>
          </w:rPr>
          <w:instrText xml:space="preserve"> PAGEREF _Toc425172326 \h </w:instrText>
        </w:r>
        <w:r w:rsidR="00275824">
          <w:rPr>
            <w:noProof/>
            <w:webHidden/>
          </w:rPr>
        </w:r>
        <w:r w:rsidR="00275824">
          <w:rPr>
            <w:noProof/>
            <w:webHidden/>
          </w:rPr>
          <w:fldChar w:fldCharType="separate"/>
        </w:r>
        <w:r w:rsidR="00275824">
          <w:rPr>
            <w:noProof/>
            <w:webHidden/>
          </w:rPr>
          <w:t>16</w:t>
        </w:r>
        <w:r w:rsidR="00275824">
          <w:rPr>
            <w:noProof/>
            <w:webHidden/>
          </w:rPr>
          <w:fldChar w:fldCharType="end"/>
        </w:r>
      </w:hyperlink>
    </w:p>
    <w:p w14:paraId="1F0E32A3" w14:textId="77777777" w:rsidR="00275824" w:rsidRDefault="00715B97">
      <w:pPr>
        <w:pStyle w:val="TOC4"/>
        <w:rPr>
          <w:rFonts w:eastAsiaTheme="minorEastAsia"/>
          <w:smallCaps w:val="0"/>
          <w:noProof/>
          <w:sz w:val="22"/>
          <w:lang w:val="en-US" w:eastAsia="ja-JP" w:bidi="ar-SA"/>
        </w:rPr>
      </w:pPr>
      <w:hyperlink w:anchor="_Toc425172327" w:history="1">
        <w:r w:rsidR="00275824" w:rsidRPr="001C28FC">
          <w:rPr>
            <w:rStyle w:val="Hyperlink"/>
            <w:noProof/>
          </w:rPr>
          <w:t>Microsoft Dynamics Marketing</w:t>
        </w:r>
        <w:r w:rsidR="00275824">
          <w:rPr>
            <w:noProof/>
            <w:webHidden/>
          </w:rPr>
          <w:tab/>
        </w:r>
        <w:r w:rsidR="00275824">
          <w:rPr>
            <w:noProof/>
            <w:webHidden/>
          </w:rPr>
          <w:fldChar w:fldCharType="begin"/>
        </w:r>
        <w:r w:rsidR="00275824">
          <w:rPr>
            <w:noProof/>
            <w:webHidden/>
          </w:rPr>
          <w:instrText xml:space="preserve"> PAGEREF _Toc425172327 \h </w:instrText>
        </w:r>
        <w:r w:rsidR="00275824">
          <w:rPr>
            <w:noProof/>
            <w:webHidden/>
          </w:rPr>
        </w:r>
        <w:r w:rsidR="00275824">
          <w:rPr>
            <w:noProof/>
            <w:webHidden/>
          </w:rPr>
          <w:fldChar w:fldCharType="separate"/>
        </w:r>
        <w:r w:rsidR="00275824">
          <w:rPr>
            <w:noProof/>
            <w:webHidden/>
          </w:rPr>
          <w:t>16</w:t>
        </w:r>
        <w:r w:rsidR="00275824">
          <w:rPr>
            <w:noProof/>
            <w:webHidden/>
          </w:rPr>
          <w:fldChar w:fldCharType="end"/>
        </w:r>
      </w:hyperlink>
    </w:p>
    <w:p w14:paraId="7EB947EA" w14:textId="77777777" w:rsidR="00275824" w:rsidRDefault="00715B97">
      <w:pPr>
        <w:pStyle w:val="TOC4"/>
        <w:rPr>
          <w:rFonts w:eastAsiaTheme="minorEastAsia"/>
          <w:smallCaps w:val="0"/>
          <w:noProof/>
          <w:sz w:val="22"/>
          <w:lang w:val="en-US" w:eastAsia="ja-JP" w:bidi="ar-SA"/>
        </w:rPr>
      </w:pPr>
      <w:hyperlink w:anchor="_Toc425172328" w:history="1">
        <w:r w:rsidR="00275824" w:rsidRPr="001C28FC">
          <w:rPr>
            <w:rStyle w:val="Hyperlink"/>
            <w:noProof/>
          </w:rPr>
          <w:t>Microsoft Social Engagement</w:t>
        </w:r>
        <w:r w:rsidR="00275824">
          <w:rPr>
            <w:noProof/>
            <w:webHidden/>
          </w:rPr>
          <w:tab/>
        </w:r>
        <w:r w:rsidR="00275824">
          <w:rPr>
            <w:noProof/>
            <w:webHidden/>
          </w:rPr>
          <w:fldChar w:fldCharType="begin"/>
        </w:r>
        <w:r w:rsidR="00275824">
          <w:rPr>
            <w:noProof/>
            <w:webHidden/>
          </w:rPr>
          <w:instrText xml:space="preserve"> PAGEREF _Toc425172328 \h </w:instrText>
        </w:r>
        <w:r w:rsidR="00275824">
          <w:rPr>
            <w:noProof/>
            <w:webHidden/>
          </w:rPr>
        </w:r>
        <w:r w:rsidR="00275824">
          <w:rPr>
            <w:noProof/>
            <w:webHidden/>
          </w:rPr>
          <w:fldChar w:fldCharType="separate"/>
        </w:r>
        <w:r w:rsidR="00275824">
          <w:rPr>
            <w:noProof/>
            <w:webHidden/>
          </w:rPr>
          <w:t>17</w:t>
        </w:r>
        <w:r w:rsidR="00275824">
          <w:rPr>
            <w:noProof/>
            <w:webHidden/>
          </w:rPr>
          <w:fldChar w:fldCharType="end"/>
        </w:r>
      </w:hyperlink>
    </w:p>
    <w:p w14:paraId="2508DEC2" w14:textId="77777777" w:rsidR="00275824" w:rsidRDefault="00715B97">
      <w:pPr>
        <w:pStyle w:val="TOC4"/>
        <w:rPr>
          <w:rFonts w:eastAsiaTheme="minorEastAsia"/>
          <w:smallCaps w:val="0"/>
          <w:noProof/>
          <w:sz w:val="22"/>
          <w:lang w:val="en-US" w:eastAsia="ja-JP" w:bidi="ar-SA"/>
        </w:rPr>
      </w:pPr>
      <w:hyperlink w:anchor="_Toc425172329" w:history="1">
        <w:r w:rsidR="00275824" w:rsidRPr="001C28FC">
          <w:rPr>
            <w:rStyle w:val="Hyperlink"/>
            <w:noProof/>
          </w:rPr>
          <w:t>Parature, from Microsoft</w:t>
        </w:r>
        <w:r w:rsidR="00275824">
          <w:rPr>
            <w:noProof/>
            <w:webHidden/>
          </w:rPr>
          <w:tab/>
        </w:r>
        <w:r w:rsidR="00275824">
          <w:rPr>
            <w:noProof/>
            <w:webHidden/>
          </w:rPr>
          <w:fldChar w:fldCharType="begin"/>
        </w:r>
        <w:r w:rsidR="00275824">
          <w:rPr>
            <w:noProof/>
            <w:webHidden/>
          </w:rPr>
          <w:instrText xml:space="preserve"> PAGEREF _Toc425172329 \h </w:instrText>
        </w:r>
        <w:r w:rsidR="00275824">
          <w:rPr>
            <w:noProof/>
            <w:webHidden/>
          </w:rPr>
        </w:r>
        <w:r w:rsidR="00275824">
          <w:rPr>
            <w:noProof/>
            <w:webHidden/>
          </w:rPr>
          <w:fldChar w:fldCharType="separate"/>
        </w:r>
        <w:r w:rsidR="00275824">
          <w:rPr>
            <w:noProof/>
            <w:webHidden/>
          </w:rPr>
          <w:t>17</w:t>
        </w:r>
        <w:r w:rsidR="00275824">
          <w:rPr>
            <w:noProof/>
            <w:webHidden/>
          </w:rPr>
          <w:fldChar w:fldCharType="end"/>
        </w:r>
      </w:hyperlink>
    </w:p>
    <w:p w14:paraId="605690F7" w14:textId="77777777" w:rsidR="00275824" w:rsidRDefault="00715B97">
      <w:pPr>
        <w:pStyle w:val="TOC2"/>
        <w:tabs>
          <w:tab w:val="right" w:leader="dot" w:pos="5030"/>
        </w:tabs>
        <w:rPr>
          <w:rFonts w:eastAsiaTheme="minorEastAsia"/>
          <w:b w:val="0"/>
          <w:smallCaps w:val="0"/>
          <w:noProof/>
          <w:sz w:val="22"/>
          <w:lang w:val="en-US" w:eastAsia="ja-JP" w:bidi="ar-SA"/>
        </w:rPr>
      </w:pPr>
      <w:hyperlink w:anchor="_Toc425172330" w:history="1">
        <w:r w:rsidR="00275824" w:rsidRPr="001C28FC">
          <w:rPr>
            <w:rStyle w:val="Hyperlink"/>
            <w:noProof/>
          </w:rPr>
          <w:t>Office 365-tjenester</w:t>
        </w:r>
        <w:r w:rsidR="00275824">
          <w:rPr>
            <w:noProof/>
            <w:webHidden/>
          </w:rPr>
          <w:tab/>
        </w:r>
        <w:r w:rsidR="00275824">
          <w:rPr>
            <w:noProof/>
            <w:webHidden/>
          </w:rPr>
          <w:fldChar w:fldCharType="begin"/>
        </w:r>
        <w:r w:rsidR="00275824">
          <w:rPr>
            <w:noProof/>
            <w:webHidden/>
          </w:rPr>
          <w:instrText xml:space="preserve"> PAGEREF _Toc425172330 \h </w:instrText>
        </w:r>
        <w:r w:rsidR="00275824">
          <w:rPr>
            <w:noProof/>
            <w:webHidden/>
          </w:rPr>
        </w:r>
        <w:r w:rsidR="00275824">
          <w:rPr>
            <w:noProof/>
            <w:webHidden/>
          </w:rPr>
          <w:fldChar w:fldCharType="separate"/>
        </w:r>
        <w:r w:rsidR="00275824">
          <w:rPr>
            <w:noProof/>
            <w:webHidden/>
          </w:rPr>
          <w:t>17</w:t>
        </w:r>
        <w:r w:rsidR="00275824">
          <w:rPr>
            <w:noProof/>
            <w:webHidden/>
          </w:rPr>
          <w:fldChar w:fldCharType="end"/>
        </w:r>
      </w:hyperlink>
    </w:p>
    <w:p w14:paraId="7404416C" w14:textId="77777777" w:rsidR="00275824" w:rsidRDefault="00715B97">
      <w:pPr>
        <w:pStyle w:val="TOC4"/>
        <w:rPr>
          <w:rFonts w:eastAsiaTheme="minorEastAsia"/>
          <w:smallCaps w:val="0"/>
          <w:noProof/>
          <w:sz w:val="22"/>
          <w:lang w:val="en-US" w:eastAsia="ja-JP" w:bidi="ar-SA"/>
        </w:rPr>
      </w:pPr>
      <w:hyperlink w:anchor="_Toc425172331" w:history="1">
        <w:r w:rsidR="00275824" w:rsidRPr="001C28FC">
          <w:rPr>
            <w:rStyle w:val="Hyperlink"/>
            <w:noProof/>
          </w:rPr>
          <w:t>Exchange Online</w:t>
        </w:r>
        <w:r w:rsidR="00275824">
          <w:rPr>
            <w:noProof/>
            <w:webHidden/>
          </w:rPr>
          <w:tab/>
        </w:r>
        <w:r w:rsidR="00275824">
          <w:rPr>
            <w:noProof/>
            <w:webHidden/>
          </w:rPr>
          <w:fldChar w:fldCharType="begin"/>
        </w:r>
        <w:r w:rsidR="00275824">
          <w:rPr>
            <w:noProof/>
            <w:webHidden/>
          </w:rPr>
          <w:instrText xml:space="preserve"> PAGEREF _Toc425172331 \h </w:instrText>
        </w:r>
        <w:r w:rsidR="00275824">
          <w:rPr>
            <w:noProof/>
            <w:webHidden/>
          </w:rPr>
        </w:r>
        <w:r w:rsidR="00275824">
          <w:rPr>
            <w:noProof/>
            <w:webHidden/>
          </w:rPr>
          <w:fldChar w:fldCharType="separate"/>
        </w:r>
        <w:r w:rsidR="00275824">
          <w:rPr>
            <w:noProof/>
            <w:webHidden/>
          </w:rPr>
          <w:t>17</w:t>
        </w:r>
        <w:r w:rsidR="00275824">
          <w:rPr>
            <w:noProof/>
            <w:webHidden/>
          </w:rPr>
          <w:fldChar w:fldCharType="end"/>
        </w:r>
      </w:hyperlink>
    </w:p>
    <w:p w14:paraId="624EC970" w14:textId="77777777" w:rsidR="00275824" w:rsidRDefault="00715B97">
      <w:pPr>
        <w:pStyle w:val="TOC5"/>
        <w:tabs>
          <w:tab w:val="right" w:leader="dot" w:pos="5030"/>
        </w:tabs>
        <w:rPr>
          <w:rFonts w:eastAsiaTheme="minorEastAsia"/>
          <w:noProof/>
          <w:sz w:val="22"/>
          <w:lang w:val="en-US" w:eastAsia="ja-JP" w:bidi="ar-SA"/>
        </w:rPr>
      </w:pPr>
      <w:hyperlink w:anchor="_Toc425172332" w:history="1">
        <w:r w:rsidR="00275824" w:rsidRPr="001C28FC">
          <w:rPr>
            <w:rStyle w:val="Hyperlink"/>
            <w:noProof/>
          </w:rPr>
          <w:t>Serviceavtale</w:t>
        </w:r>
        <w:r w:rsidR="00275824">
          <w:rPr>
            <w:noProof/>
            <w:webHidden/>
          </w:rPr>
          <w:tab/>
        </w:r>
        <w:r w:rsidR="00275824">
          <w:rPr>
            <w:noProof/>
            <w:webHidden/>
          </w:rPr>
          <w:fldChar w:fldCharType="begin"/>
        </w:r>
        <w:r w:rsidR="00275824">
          <w:rPr>
            <w:noProof/>
            <w:webHidden/>
          </w:rPr>
          <w:instrText xml:space="preserve"> PAGEREF _Toc425172332 \h </w:instrText>
        </w:r>
        <w:r w:rsidR="00275824">
          <w:rPr>
            <w:noProof/>
            <w:webHidden/>
          </w:rPr>
        </w:r>
        <w:r w:rsidR="00275824">
          <w:rPr>
            <w:noProof/>
            <w:webHidden/>
          </w:rPr>
          <w:fldChar w:fldCharType="separate"/>
        </w:r>
        <w:r w:rsidR="00275824">
          <w:rPr>
            <w:noProof/>
            <w:webHidden/>
          </w:rPr>
          <w:t>19</w:t>
        </w:r>
        <w:r w:rsidR="00275824">
          <w:rPr>
            <w:noProof/>
            <w:webHidden/>
          </w:rPr>
          <w:fldChar w:fldCharType="end"/>
        </w:r>
      </w:hyperlink>
    </w:p>
    <w:p w14:paraId="0392BB9C" w14:textId="77777777" w:rsidR="00275824" w:rsidRDefault="00715B97">
      <w:pPr>
        <w:pStyle w:val="TOC4"/>
        <w:rPr>
          <w:rFonts w:eastAsiaTheme="minorEastAsia"/>
          <w:smallCaps w:val="0"/>
          <w:noProof/>
          <w:sz w:val="22"/>
          <w:lang w:val="en-US" w:eastAsia="ja-JP" w:bidi="ar-SA"/>
        </w:rPr>
      </w:pPr>
      <w:hyperlink w:anchor="_Toc425172333" w:history="1">
        <w:r w:rsidR="00275824" w:rsidRPr="001C28FC">
          <w:rPr>
            <w:rStyle w:val="Hyperlink"/>
            <w:noProof/>
          </w:rPr>
          <w:t>Office 365-programmer</w:t>
        </w:r>
        <w:r w:rsidR="00275824">
          <w:rPr>
            <w:noProof/>
            <w:webHidden/>
          </w:rPr>
          <w:tab/>
        </w:r>
        <w:r w:rsidR="00275824">
          <w:rPr>
            <w:noProof/>
            <w:webHidden/>
          </w:rPr>
          <w:fldChar w:fldCharType="begin"/>
        </w:r>
        <w:r w:rsidR="00275824">
          <w:rPr>
            <w:noProof/>
            <w:webHidden/>
          </w:rPr>
          <w:instrText xml:space="preserve"> PAGEREF _Toc425172333 \h </w:instrText>
        </w:r>
        <w:r w:rsidR="00275824">
          <w:rPr>
            <w:noProof/>
            <w:webHidden/>
          </w:rPr>
        </w:r>
        <w:r w:rsidR="00275824">
          <w:rPr>
            <w:noProof/>
            <w:webHidden/>
          </w:rPr>
          <w:fldChar w:fldCharType="separate"/>
        </w:r>
        <w:r w:rsidR="00275824">
          <w:rPr>
            <w:noProof/>
            <w:webHidden/>
          </w:rPr>
          <w:t>19</w:t>
        </w:r>
        <w:r w:rsidR="00275824">
          <w:rPr>
            <w:noProof/>
            <w:webHidden/>
          </w:rPr>
          <w:fldChar w:fldCharType="end"/>
        </w:r>
      </w:hyperlink>
    </w:p>
    <w:p w14:paraId="2F34150F" w14:textId="77777777" w:rsidR="00275824" w:rsidRDefault="00715B97">
      <w:pPr>
        <w:pStyle w:val="TOC4"/>
        <w:rPr>
          <w:rFonts w:eastAsiaTheme="minorEastAsia"/>
          <w:smallCaps w:val="0"/>
          <w:noProof/>
          <w:sz w:val="22"/>
          <w:lang w:val="en-US" w:eastAsia="ja-JP" w:bidi="ar-SA"/>
        </w:rPr>
      </w:pPr>
      <w:hyperlink w:anchor="_Toc425172334" w:history="1">
        <w:r w:rsidR="00275824" w:rsidRPr="001C28FC">
          <w:rPr>
            <w:rStyle w:val="Hyperlink"/>
            <w:noProof/>
          </w:rPr>
          <w:t>Office Online</w:t>
        </w:r>
        <w:r w:rsidR="00275824">
          <w:rPr>
            <w:noProof/>
            <w:webHidden/>
          </w:rPr>
          <w:tab/>
        </w:r>
        <w:r w:rsidR="00275824">
          <w:rPr>
            <w:noProof/>
            <w:webHidden/>
          </w:rPr>
          <w:fldChar w:fldCharType="begin"/>
        </w:r>
        <w:r w:rsidR="00275824">
          <w:rPr>
            <w:noProof/>
            <w:webHidden/>
          </w:rPr>
          <w:instrText xml:space="preserve"> PAGEREF _Toc425172334 \h </w:instrText>
        </w:r>
        <w:r w:rsidR="00275824">
          <w:rPr>
            <w:noProof/>
            <w:webHidden/>
          </w:rPr>
        </w:r>
        <w:r w:rsidR="00275824">
          <w:rPr>
            <w:noProof/>
            <w:webHidden/>
          </w:rPr>
          <w:fldChar w:fldCharType="separate"/>
        </w:r>
        <w:r w:rsidR="00275824">
          <w:rPr>
            <w:noProof/>
            <w:webHidden/>
          </w:rPr>
          <w:t>20</w:t>
        </w:r>
        <w:r w:rsidR="00275824">
          <w:rPr>
            <w:noProof/>
            <w:webHidden/>
          </w:rPr>
          <w:fldChar w:fldCharType="end"/>
        </w:r>
      </w:hyperlink>
    </w:p>
    <w:p w14:paraId="7C189B90" w14:textId="77777777" w:rsidR="00275824" w:rsidRDefault="00715B97">
      <w:pPr>
        <w:pStyle w:val="TOC4"/>
        <w:rPr>
          <w:rFonts w:eastAsiaTheme="minorEastAsia"/>
          <w:smallCaps w:val="0"/>
          <w:noProof/>
          <w:sz w:val="22"/>
          <w:lang w:val="en-US" w:eastAsia="ja-JP" w:bidi="ar-SA"/>
        </w:rPr>
      </w:pPr>
      <w:hyperlink w:anchor="_Toc425172335" w:history="1">
        <w:r w:rsidR="00275824" w:rsidRPr="001C28FC">
          <w:rPr>
            <w:rStyle w:val="Hyperlink"/>
            <w:noProof/>
          </w:rPr>
          <w:t>OneDrive for Business</w:t>
        </w:r>
        <w:r w:rsidR="00275824">
          <w:rPr>
            <w:noProof/>
            <w:webHidden/>
          </w:rPr>
          <w:tab/>
        </w:r>
        <w:r w:rsidR="00275824">
          <w:rPr>
            <w:noProof/>
            <w:webHidden/>
          </w:rPr>
          <w:fldChar w:fldCharType="begin"/>
        </w:r>
        <w:r w:rsidR="00275824">
          <w:rPr>
            <w:noProof/>
            <w:webHidden/>
          </w:rPr>
          <w:instrText xml:space="preserve"> PAGEREF _Toc425172335 \h </w:instrText>
        </w:r>
        <w:r w:rsidR="00275824">
          <w:rPr>
            <w:noProof/>
            <w:webHidden/>
          </w:rPr>
        </w:r>
        <w:r w:rsidR="00275824">
          <w:rPr>
            <w:noProof/>
            <w:webHidden/>
          </w:rPr>
          <w:fldChar w:fldCharType="separate"/>
        </w:r>
        <w:r w:rsidR="00275824">
          <w:rPr>
            <w:noProof/>
            <w:webHidden/>
          </w:rPr>
          <w:t>20</w:t>
        </w:r>
        <w:r w:rsidR="00275824">
          <w:rPr>
            <w:noProof/>
            <w:webHidden/>
          </w:rPr>
          <w:fldChar w:fldCharType="end"/>
        </w:r>
      </w:hyperlink>
    </w:p>
    <w:p w14:paraId="5714EF94" w14:textId="77777777" w:rsidR="00275824" w:rsidRDefault="00715B97">
      <w:pPr>
        <w:pStyle w:val="TOC4"/>
        <w:rPr>
          <w:rFonts w:eastAsiaTheme="minorEastAsia"/>
          <w:smallCaps w:val="0"/>
          <w:noProof/>
          <w:sz w:val="22"/>
          <w:lang w:val="en-US" w:eastAsia="ja-JP" w:bidi="ar-SA"/>
        </w:rPr>
      </w:pPr>
      <w:hyperlink w:anchor="_Toc425172336" w:history="1">
        <w:r w:rsidR="00275824" w:rsidRPr="001C28FC">
          <w:rPr>
            <w:rStyle w:val="Hyperlink"/>
            <w:noProof/>
          </w:rPr>
          <w:t>Project Online</w:t>
        </w:r>
        <w:r w:rsidR="00275824">
          <w:rPr>
            <w:noProof/>
            <w:webHidden/>
          </w:rPr>
          <w:tab/>
        </w:r>
        <w:r w:rsidR="00275824">
          <w:rPr>
            <w:noProof/>
            <w:webHidden/>
          </w:rPr>
          <w:fldChar w:fldCharType="begin"/>
        </w:r>
        <w:r w:rsidR="00275824">
          <w:rPr>
            <w:noProof/>
            <w:webHidden/>
          </w:rPr>
          <w:instrText xml:space="preserve"> PAGEREF _Toc425172336 \h </w:instrText>
        </w:r>
        <w:r w:rsidR="00275824">
          <w:rPr>
            <w:noProof/>
            <w:webHidden/>
          </w:rPr>
        </w:r>
        <w:r w:rsidR="00275824">
          <w:rPr>
            <w:noProof/>
            <w:webHidden/>
          </w:rPr>
          <w:fldChar w:fldCharType="separate"/>
        </w:r>
        <w:r w:rsidR="00275824">
          <w:rPr>
            <w:noProof/>
            <w:webHidden/>
          </w:rPr>
          <w:t>20</w:t>
        </w:r>
        <w:r w:rsidR="00275824">
          <w:rPr>
            <w:noProof/>
            <w:webHidden/>
          </w:rPr>
          <w:fldChar w:fldCharType="end"/>
        </w:r>
      </w:hyperlink>
    </w:p>
    <w:p w14:paraId="5937DBCD" w14:textId="77777777" w:rsidR="00275824" w:rsidRDefault="00715B97">
      <w:pPr>
        <w:pStyle w:val="TOC4"/>
        <w:rPr>
          <w:rFonts w:eastAsiaTheme="minorEastAsia"/>
          <w:smallCaps w:val="0"/>
          <w:noProof/>
          <w:sz w:val="22"/>
          <w:lang w:val="en-US" w:eastAsia="ja-JP" w:bidi="ar-SA"/>
        </w:rPr>
      </w:pPr>
      <w:hyperlink w:anchor="_Toc425172337" w:history="1">
        <w:r w:rsidR="00275824" w:rsidRPr="001C28FC">
          <w:rPr>
            <w:rStyle w:val="Hyperlink"/>
            <w:noProof/>
          </w:rPr>
          <w:t>SharePoint Online</w:t>
        </w:r>
        <w:r w:rsidR="00275824">
          <w:rPr>
            <w:noProof/>
            <w:webHidden/>
          </w:rPr>
          <w:tab/>
        </w:r>
        <w:r w:rsidR="00275824">
          <w:rPr>
            <w:noProof/>
            <w:webHidden/>
          </w:rPr>
          <w:fldChar w:fldCharType="begin"/>
        </w:r>
        <w:r w:rsidR="00275824">
          <w:rPr>
            <w:noProof/>
            <w:webHidden/>
          </w:rPr>
          <w:instrText xml:space="preserve"> PAGEREF _Toc425172337 \h </w:instrText>
        </w:r>
        <w:r w:rsidR="00275824">
          <w:rPr>
            <w:noProof/>
            <w:webHidden/>
          </w:rPr>
        </w:r>
        <w:r w:rsidR="00275824">
          <w:rPr>
            <w:noProof/>
            <w:webHidden/>
          </w:rPr>
          <w:fldChar w:fldCharType="separate"/>
        </w:r>
        <w:r w:rsidR="00275824">
          <w:rPr>
            <w:noProof/>
            <w:webHidden/>
          </w:rPr>
          <w:t>20</w:t>
        </w:r>
        <w:r w:rsidR="00275824">
          <w:rPr>
            <w:noProof/>
            <w:webHidden/>
          </w:rPr>
          <w:fldChar w:fldCharType="end"/>
        </w:r>
      </w:hyperlink>
    </w:p>
    <w:p w14:paraId="4EF83BE9" w14:textId="77777777" w:rsidR="00275824" w:rsidRDefault="00715B97">
      <w:pPr>
        <w:pStyle w:val="TOC4"/>
        <w:rPr>
          <w:rFonts w:eastAsiaTheme="minorEastAsia"/>
          <w:smallCaps w:val="0"/>
          <w:noProof/>
          <w:sz w:val="22"/>
          <w:lang w:val="en-US" w:eastAsia="ja-JP" w:bidi="ar-SA"/>
        </w:rPr>
      </w:pPr>
      <w:hyperlink w:anchor="_Toc425172338" w:history="1">
        <w:r w:rsidR="00275824" w:rsidRPr="001C28FC">
          <w:rPr>
            <w:rStyle w:val="Hyperlink"/>
            <w:noProof/>
          </w:rPr>
          <w:t>Skype for Business Online</w:t>
        </w:r>
        <w:r w:rsidR="00275824">
          <w:rPr>
            <w:noProof/>
            <w:webHidden/>
          </w:rPr>
          <w:tab/>
        </w:r>
        <w:r w:rsidR="00275824">
          <w:rPr>
            <w:noProof/>
            <w:webHidden/>
          </w:rPr>
          <w:fldChar w:fldCharType="begin"/>
        </w:r>
        <w:r w:rsidR="00275824">
          <w:rPr>
            <w:noProof/>
            <w:webHidden/>
          </w:rPr>
          <w:instrText xml:space="preserve"> PAGEREF _Toc425172338 \h </w:instrText>
        </w:r>
        <w:r w:rsidR="00275824">
          <w:rPr>
            <w:noProof/>
            <w:webHidden/>
          </w:rPr>
        </w:r>
        <w:r w:rsidR="00275824">
          <w:rPr>
            <w:noProof/>
            <w:webHidden/>
          </w:rPr>
          <w:fldChar w:fldCharType="separate"/>
        </w:r>
        <w:r w:rsidR="00275824">
          <w:rPr>
            <w:noProof/>
            <w:webHidden/>
          </w:rPr>
          <w:t>20</w:t>
        </w:r>
        <w:r w:rsidR="00275824">
          <w:rPr>
            <w:noProof/>
            <w:webHidden/>
          </w:rPr>
          <w:fldChar w:fldCharType="end"/>
        </w:r>
      </w:hyperlink>
    </w:p>
    <w:p w14:paraId="241F3DD3" w14:textId="77777777" w:rsidR="00275824" w:rsidRDefault="00715B97">
      <w:pPr>
        <w:pStyle w:val="TOC2"/>
        <w:tabs>
          <w:tab w:val="right" w:leader="dot" w:pos="5030"/>
        </w:tabs>
        <w:rPr>
          <w:rFonts w:eastAsiaTheme="minorEastAsia"/>
          <w:b w:val="0"/>
          <w:smallCaps w:val="0"/>
          <w:noProof/>
          <w:sz w:val="22"/>
          <w:lang w:val="en-US" w:eastAsia="ja-JP" w:bidi="ar-SA"/>
        </w:rPr>
      </w:pPr>
      <w:hyperlink w:anchor="_Toc425172339" w:history="1">
        <w:r w:rsidR="00275824" w:rsidRPr="001C28FC">
          <w:rPr>
            <w:rStyle w:val="Hyperlink"/>
            <w:noProof/>
          </w:rPr>
          <w:t>Andre Online Services</w:t>
        </w:r>
        <w:r w:rsidR="00275824">
          <w:rPr>
            <w:noProof/>
            <w:webHidden/>
          </w:rPr>
          <w:tab/>
        </w:r>
        <w:r w:rsidR="00275824">
          <w:rPr>
            <w:noProof/>
            <w:webHidden/>
          </w:rPr>
          <w:fldChar w:fldCharType="begin"/>
        </w:r>
        <w:r w:rsidR="00275824">
          <w:rPr>
            <w:noProof/>
            <w:webHidden/>
          </w:rPr>
          <w:instrText xml:space="preserve"> PAGEREF _Toc425172339 \h </w:instrText>
        </w:r>
        <w:r w:rsidR="00275824">
          <w:rPr>
            <w:noProof/>
            <w:webHidden/>
          </w:rPr>
        </w:r>
        <w:r w:rsidR="00275824">
          <w:rPr>
            <w:noProof/>
            <w:webHidden/>
          </w:rPr>
          <w:fldChar w:fldCharType="separate"/>
        </w:r>
        <w:r w:rsidR="00275824">
          <w:rPr>
            <w:noProof/>
            <w:webHidden/>
          </w:rPr>
          <w:t>21</w:t>
        </w:r>
        <w:r w:rsidR="00275824">
          <w:rPr>
            <w:noProof/>
            <w:webHidden/>
          </w:rPr>
          <w:fldChar w:fldCharType="end"/>
        </w:r>
      </w:hyperlink>
    </w:p>
    <w:p w14:paraId="5D939BDF" w14:textId="77777777" w:rsidR="00275824" w:rsidRDefault="00715B97">
      <w:pPr>
        <w:pStyle w:val="TOC4"/>
        <w:rPr>
          <w:rFonts w:eastAsiaTheme="minorEastAsia"/>
          <w:smallCaps w:val="0"/>
          <w:noProof/>
          <w:sz w:val="22"/>
          <w:lang w:val="en-US" w:eastAsia="ja-JP" w:bidi="ar-SA"/>
        </w:rPr>
      </w:pPr>
      <w:hyperlink w:anchor="_Toc425172340" w:history="1">
        <w:r w:rsidR="00275824" w:rsidRPr="001C28FC">
          <w:rPr>
            <w:rStyle w:val="Hyperlink"/>
            <w:noProof/>
          </w:rPr>
          <w:t>Bing Maps Enterprise-plattformen og Bing Maps Mobile Asset Management-plattformen</w:t>
        </w:r>
        <w:r w:rsidR="00275824">
          <w:rPr>
            <w:noProof/>
            <w:webHidden/>
          </w:rPr>
          <w:tab/>
        </w:r>
        <w:r w:rsidR="00275824">
          <w:rPr>
            <w:noProof/>
            <w:webHidden/>
          </w:rPr>
          <w:fldChar w:fldCharType="begin"/>
        </w:r>
        <w:r w:rsidR="00275824">
          <w:rPr>
            <w:noProof/>
            <w:webHidden/>
          </w:rPr>
          <w:instrText xml:space="preserve"> PAGEREF _Toc425172340 \h </w:instrText>
        </w:r>
        <w:r w:rsidR="00275824">
          <w:rPr>
            <w:noProof/>
            <w:webHidden/>
          </w:rPr>
        </w:r>
        <w:r w:rsidR="00275824">
          <w:rPr>
            <w:noProof/>
            <w:webHidden/>
          </w:rPr>
          <w:fldChar w:fldCharType="separate"/>
        </w:r>
        <w:r w:rsidR="00275824">
          <w:rPr>
            <w:noProof/>
            <w:webHidden/>
          </w:rPr>
          <w:t>21</w:t>
        </w:r>
        <w:r w:rsidR="00275824">
          <w:rPr>
            <w:noProof/>
            <w:webHidden/>
          </w:rPr>
          <w:fldChar w:fldCharType="end"/>
        </w:r>
      </w:hyperlink>
    </w:p>
    <w:p w14:paraId="02CF9A26" w14:textId="77777777" w:rsidR="00275824" w:rsidRDefault="00715B97">
      <w:pPr>
        <w:pStyle w:val="TOC4"/>
        <w:rPr>
          <w:rFonts w:eastAsiaTheme="minorEastAsia"/>
          <w:smallCaps w:val="0"/>
          <w:noProof/>
          <w:sz w:val="22"/>
          <w:lang w:val="en-US" w:eastAsia="ja-JP" w:bidi="ar-SA"/>
        </w:rPr>
      </w:pPr>
      <w:hyperlink w:anchor="_Toc425172341" w:history="1">
        <w:r w:rsidR="00275824" w:rsidRPr="001C28FC">
          <w:rPr>
            <w:rStyle w:val="Hyperlink"/>
            <w:noProof/>
          </w:rPr>
          <w:t>Microsoft Learning E-Reference Library</w:t>
        </w:r>
        <w:r w:rsidR="00275824">
          <w:rPr>
            <w:noProof/>
            <w:webHidden/>
          </w:rPr>
          <w:tab/>
        </w:r>
        <w:r w:rsidR="00275824">
          <w:rPr>
            <w:noProof/>
            <w:webHidden/>
          </w:rPr>
          <w:fldChar w:fldCharType="begin"/>
        </w:r>
        <w:r w:rsidR="00275824">
          <w:rPr>
            <w:noProof/>
            <w:webHidden/>
          </w:rPr>
          <w:instrText xml:space="preserve"> PAGEREF _Toc425172341 \h </w:instrText>
        </w:r>
        <w:r w:rsidR="00275824">
          <w:rPr>
            <w:noProof/>
            <w:webHidden/>
          </w:rPr>
        </w:r>
        <w:r w:rsidR="00275824">
          <w:rPr>
            <w:noProof/>
            <w:webHidden/>
          </w:rPr>
          <w:fldChar w:fldCharType="separate"/>
        </w:r>
        <w:r w:rsidR="00275824">
          <w:rPr>
            <w:noProof/>
            <w:webHidden/>
          </w:rPr>
          <w:t>21</w:t>
        </w:r>
        <w:r w:rsidR="00275824">
          <w:rPr>
            <w:noProof/>
            <w:webHidden/>
          </w:rPr>
          <w:fldChar w:fldCharType="end"/>
        </w:r>
      </w:hyperlink>
    </w:p>
    <w:p w14:paraId="71595900" w14:textId="77777777" w:rsidR="00275824" w:rsidRDefault="00715B97">
      <w:pPr>
        <w:pStyle w:val="TOC4"/>
        <w:rPr>
          <w:rFonts w:eastAsiaTheme="minorEastAsia"/>
          <w:smallCaps w:val="0"/>
          <w:noProof/>
          <w:sz w:val="22"/>
          <w:lang w:val="en-US" w:eastAsia="ja-JP" w:bidi="ar-SA"/>
        </w:rPr>
      </w:pPr>
      <w:hyperlink w:anchor="_Toc425172342" w:history="1">
        <w:r w:rsidR="00275824" w:rsidRPr="001C28FC">
          <w:rPr>
            <w:rStyle w:val="Hyperlink"/>
            <w:noProof/>
          </w:rPr>
          <w:t>Microsoft Learning IT Academy</w:t>
        </w:r>
        <w:r w:rsidR="00275824">
          <w:rPr>
            <w:noProof/>
            <w:webHidden/>
          </w:rPr>
          <w:tab/>
        </w:r>
        <w:r w:rsidR="00275824">
          <w:rPr>
            <w:noProof/>
            <w:webHidden/>
          </w:rPr>
          <w:fldChar w:fldCharType="begin"/>
        </w:r>
        <w:r w:rsidR="00275824">
          <w:rPr>
            <w:noProof/>
            <w:webHidden/>
          </w:rPr>
          <w:instrText xml:space="preserve"> PAGEREF _Toc425172342 \h </w:instrText>
        </w:r>
        <w:r w:rsidR="00275824">
          <w:rPr>
            <w:noProof/>
            <w:webHidden/>
          </w:rPr>
        </w:r>
        <w:r w:rsidR="00275824">
          <w:rPr>
            <w:noProof/>
            <w:webHidden/>
          </w:rPr>
          <w:fldChar w:fldCharType="separate"/>
        </w:r>
        <w:r w:rsidR="00275824">
          <w:rPr>
            <w:noProof/>
            <w:webHidden/>
          </w:rPr>
          <w:t>22</w:t>
        </w:r>
        <w:r w:rsidR="00275824">
          <w:rPr>
            <w:noProof/>
            <w:webHidden/>
          </w:rPr>
          <w:fldChar w:fldCharType="end"/>
        </w:r>
      </w:hyperlink>
    </w:p>
    <w:p w14:paraId="0BB853DC" w14:textId="77777777" w:rsidR="00275824" w:rsidRDefault="00715B97">
      <w:pPr>
        <w:pStyle w:val="TOC4"/>
        <w:rPr>
          <w:rFonts w:eastAsiaTheme="minorEastAsia"/>
          <w:smallCaps w:val="0"/>
          <w:noProof/>
          <w:sz w:val="22"/>
          <w:lang w:val="en-US" w:eastAsia="ja-JP" w:bidi="ar-SA"/>
        </w:rPr>
      </w:pPr>
      <w:hyperlink w:anchor="_Toc425172343" w:history="1">
        <w:r w:rsidR="00275824" w:rsidRPr="001C28FC">
          <w:rPr>
            <w:rStyle w:val="Hyperlink"/>
            <w:noProof/>
          </w:rPr>
          <w:t>Office 365 Developer</w:t>
        </w:r>
        <w:r w:rsidR="00275824">
          <w:rPr>
            <w:noProof/>
            <w:webHidden/>
          </w:rPr>
          <w:tab/>
        </w:r>
        <w:r w:rsidR="00275824">
          <w:rPr>
            <w:noProof/>
            <w:webHidden/>
          </w:rPr>
          <w:fldChar w:fldCharType="begin"/>
        </w:r>
        <w:r w:rsidR="00275824">
          <w:rPr>
            <w:noProof/>
            <w:webHidden/>
          </w:rPr>
          <w:instrText xml:space="preserve"> PAGEREF _Toc425172343 \h </w:instrText>
        </w:r>
        <w:r w:rsidR="00275824">
          <w:rPr>
            <w:noProof/>
            <w:webHidden/>
          </w:rPr>
        </w:r>
        <w:r w:rsidR="00275824">
          <w:rPr>
            <w:noProof/>
            <w:webHidden/>
          </w:rPr>
          <w:fldChar w:fldCharType="separate"/>
        </w:r>
        <w:r w:rsidR="00275824">
          <w:rPr>
            <w:noProof/>
            <w:webHidden/>
          </w:rPr>
          <w:t>22</w:t>
        </w:r>
        <w:r w:rsidR="00275824">
          <w:rPr>
            <w:noProof/>
            <w:webHidden/>
          </w:rPr>
          <w:fldChar w:fldCharType="end"/>
        </w:r>
      </w:hyperlink>
    </w:p>
    <w:p w14:paraId="3975D6E5" w14:textId="77777777" w:rsidR="00275824" w:rsidRDefault="00715B97">
      <w:pPr>
        <w:pStyle w:val="TOC4"/>
        <w:rPr>
          <w:rFonts w:eastAsiaTheme="minorEastAsia"/>
          <w:smallCaps w:val="0"/>
          <w:noProof/>
          <w:sz w:val="22"/>
          <w:lang w:val="en-US" w:eastAsia="ja-JP" w:bidi="ar-SA"/>
        </w:rPr>
      </w:pPr>
      <w:hyperlink w:anchor="_Toc425172344" w:history="1">
        <w:r w:rsidR="00275824" w:rsidRPr="001C28FC">
          <w:rPr>
            <w:rStyle w:val="Hyperlink"/>
            <w:noProof/>
          </w:rPr>
          <w:t>Power BI Pro</w:t>
        </w:r>
        <w:r w:rsidR="00275824">
          <w:rPr>
            <w:noProof/>
            <w:webHidden/>
          </w:rPr>
          <w:tab/>
        </w:r>
        <w:r w:rsidR="00275824">
          <w:rPr>
            <w:noProof/>
            <w:webHidden/>
          </w:rPr>
          <w:fldChar w:fldCharType="begin"/>
        </w:r>
        <w:r w:rsidR="00275824">
          <w:rPr>
            <w:noProof/>
            <w:webHidden/>
          </w:rPr>
          <w:instrText xml:space="preserve"> PAGEREF _Toc425172344 \h </w:instrText>
        </w:r>
        <w:r w:rsidR="00275824">
          <w:rPr>
            <w:noProof/>
            <w:webHidden/>
          </w:rPr>
        </w:r>
        <w:r w:rsidR="00275824">
          <w:rPr>
            <w:noProof/>
            <w:webHidden/>
          </w:rPr>
          <w:fldChar w:fldCharType="separate"/>
        </w:r>
        <w:r w:rsidR="00275824">
          <w:rPr>
            <w:noProof/>
            <w:webHidden/>
          </w:rPr>
          <w:t>22</w:t>
        </w:r>
        <w:r w:rsidR="00275824">
          <w:rPr>
            <w:noProof/>
            <w:webHidden/>
          </w:rPr>
          <w:fldChar w:fldCharType="end"/>
        </w:r>
      </w:hyperlink>
    </w:p>
    <w:p w14:paraId="78C1DCF7" w14:textId="77777777" w:rsidR="00275824" w:rsidRDefault="00715B97">
      <w:pPr>
        <w:pStyle w:val="TOC4"/>
        <w:rPr>
          <w:rFonts w:eastAsiaTheme="minorEastAsia"/>
          <w:smallCaps w:val="0"/>
          <w:noProof/>
          <w:sz w:val="22"/>
          <w:lang w:val="en-US" w:eastAsia="ja-JP" w:bidi="ar-SA"/>
        </w:rPr>
      </w:pPr>
      <w:hyperlink w:anchor="_Toc425172345" w:history="1">
        <w:r w:rsidR="00275824" w:rsidRPr="001C28FC">
          <w:rPr>
            <w:rStyle w:val="Hyperlink"/>
            <w:noProof/>
          </w:rPr>
          <w:t>System Center Endpoint Protection</w:t>
        </w:r>
        <w:r w:rsidR="00275824">
          <w:rPr>
            <w:noProof/>
            <w:webHidden/>
          </w:rPr>
          <w:tab/>
        </w:r>
        <w:r w:rsidR="00275824">
          <w:rPr>
            <w:noProof/>
            <w:webHidden/>
          </w:rPr>
          <w:fldChar w:fldCharType="begin"/>
        </w:r>
        <w:r w:rsidR="00275824">
          <w:rPr>
            <w:noProof/>
            <w:webHidden/>
          </w:rPr>
          <w:instrText xml:space="preserve"> PAGEREF _Toc425172345 \h </w:instrText>
        </w:r>
        <w:r w:rsidR="00275824">
          <w:rPr>
            <w:noProof/>
            <w:webHidden/>
          </w:rPr>
        </w:r>
        <w:r w:rsidR="00275824">
          <w:rPr>
            <w:noProof/>
            <w:webHidden/>
          </w:rPr>
          <w:fldChar w:fldCharType="separate"/>
        </w:r>
        <w:r w:rsidR="00275824">
          <w:rPr>
            <w:noProof/>
            <w:webHidden/>
          </w:rPr>
          <w:t>22</w:t>
        </w:r>
        <w:r w:rsidR="00275824">
          <w:rPr>
            <w:noProof/>
            <w:webHidden/>
          </w:rPr>
          <w:fldChar w:fldCharType="end"/>
        </w:r>
      </w:hyperlink>
    </w:p>
    <w:p w14:paraId="4046DE66" w14:textId="77777777" w:rsidR="00275824" w:rsidRDefault="00715B97">
      <w:pPr>
        <w:pStyle w:val="TOC4"/>
        <w:rPr>
          <w:rFonts w:eastAsiaTheme="minorEastAsia"/>
          <w:smallCaps w:val="0"/>
          <w:noProof/>
          <w:sz w:val="22"/>
          <w:lang w:val="en-US" w:eastAsia="ja-JP" w:bidi="ar-SA"/>
        </w:rPr>
      </w:pPr>
      <w:hyperlink w:anchor="_Toc425172346" w:history="1">
        <w:r w:rsidR="00275824" w:rsidRPr="001C28FC">
          <w:rPr>
            <w:rStyle w:val="Hyperlink"/>
            <w:noProof/>
          </w:rPr>
          <w:t>Translator API</w:t>
        </w:r>
        <w:r w:rsidR="00275824">
          <w:rPr>
            <w:noProof/>
            <w:webHidden/>
          </w:rPr>
          <w:tab/>
        </w:r>
        <w:r w:rsidR="00275824">
          <w:rPr>
            <w:noProof/>
            <w:webHidden/>
          </w:rPr>
          <w:fldChar w:fldCharType="begin"/>
        </w:r>
        <w:r w:rsidR="00275824">
          <w:rPr>
            <w:noProof/>
            <w:webHidden/>
          </w:rPr>
          <w:instrText xml:space="preserve"> PAGEREF _Toc425172346 \h </w:instrText>
        </w:r>
        <w:r w:rsidR="00275824">
          <w:rPr>
            <w:noProof/>
            <w:webHidden/>
          </w:rPr>
        </w:r>
        <w:r w:rsidR="00275824">
          <w:rPr>
            <w:noProof/>
            <w:webHidden/>
          </w:rPr>
          <w:fldChar w:fldCharType="separate"/>
        </w:r>
        <w:r w:rsidR="00275824">
          <w:rPr>
            <w:noProof/>
            <w:webHidden/>
          </w:rPr>
          <w:t>22</w:t>
        </w:r>
        <w:r w:rsidR="00275824">
          <w:rPr>
            <w:noProof/>
            <w:webHidden/>
          </w:rPr>
          <w:fldChar w:fldCharType="end"/>
        </w:r>
      </w:hyperlink>
    </w:p>
    <w:p w14:paraId="79CED3D4" w14:textId="77777777" w:rsidR="00275824" w:rsidRDefault="00715B97">
      <w:pPr>
        <w:pStyle w:val="TOC4"/>
        <w:rPr>
          <w:rFonts w:eastAsiaTheme="minorEastAsia"/>
          <w:smallCaps w:val="0"/>
          <w:noProof/>
          <w:sz w:val="22"/>
          <w:lang w:val="en-US" w:eastAsia="ja-JP" w:bidi="ar-SA"/>
        </w:rPr>
      </w:pPr>
      <w:hyperlink w:anchor="_Toc425172347" w:history="1">
        <w:r w:rsidR="00275824" w:rsidRPr="001C28FC">
          <w:rPr>
            <w:rStyle w:val="Hyperlink"/>
            <w:noProof/>
          </w:rPr>
          <w:t>Yammer Enterprise</w:t>
        </w:r>
        <w:r w:rsidR="00275824">
          <w:rPr>
            <w:noProof/>
            <w:webHidden/>
          </w:rPr>
          <w:tab/>
        </w:r>
        <w:r w:rsidR="00275824">
          <w:rPr>
            <w:noProof/>
            <w:webHidden/>
          </w:rPr>
          <w:fldChar w:fldCharType="begin"/>
        </w:r>
        <w:r w:rsidR="00275824">
          <w:rPr>
            <w:noProof/>
            <w:webHidden/>
          </w:rPr>
          <w:instrText xml:space="preserve"> PAGEREF _Toc425172347 \h </w:instrText>
        </w:r>
        <w:r w:rsidR="00275824">
          <w:rPr>
            <w:noProof/>
            <w:webHidden/>
          </w:rPr>
        </w:r>
        <w:r w:rsidR="00275824">
          <w:rPr>
            <w:noProof/>
            <w:webHidden/>
          </w:rPr>
          <w:fldChar w:fldCharType="separate"/>
        </w:r>
        <w:r w:rsidR="00275824">
          <w:rPr>
            <w:noProof/>
            <w:webHidden/>
          </w:rPr>
          <w:t>23</w:t>
        </w:r>
        <w:r w:rsidR="00275824">
          <w:rPr>
            <w:noProof/>
            <w:webHidden/>
          </w:rPr>
          <w:fldChar w:fldCharType="end"/>
        </w:r>
      </w:hyperlink>
    </w:p>
    <w:p w14:paraId="0EA177FC" w14:textId="77777777" w:rsidR="00275824" w:rsidRDefault="00715B97">
      <w:pPr>
        <w:pStyle w:val="TOC1"/>
        <w:tabs>
          <w:tab w:val="right" w:leader="dot" w:pos="5030"/>
        </w:tabs>
        <w:rPr>
          <w:rFonts w:eastAsiaTheme="minorEastAsia"/>
          <w:b w:val="0"/>
          <w:caps w:val="0"/>
          <w:noProof/>
          <w:sz w:val="22"/>
          <w:lang w:val="en-US" w:eastAsia="ja-JP" w:bidi="ar-SA"/>
        </w:rPr>
      </w:pPr>
      <w:hyperlink w:anchor="_Toc425172348" w:history="1">
        <w:r w:rsidR="00275824" w:rsidRPr="001C28FC">
          <w:rPr>
            <w:rStyle w:val="Hyperlink"/>
            <w:noProof/>
          </w:rPr>
          <w:t>Vedlegg 1 – meldinger</w:t>
        </w:r>
        <w:r w:rsidR="00275824">
          <w:rPr>
            <w:noProof/>
            <w:webHidden/>
          </w:rPr>
          <w:tab/>
        </w:r>
        <w:r w:rsidR="00275824">
          <w:rPr>
            <w:noProof/>
            <w:webHidden/>
          </w:rPr>
          <w:fldChar w:fldCharType="begin"/>
        </w:r>
        <w:r w:rsidR="00275824">
          <w:rPr>
            <w:noProof/>
            <w:webHidden/>
          </w:rPr>
          <w:instrText xml:space="preserve"> PAGEREF _Toc425172348 \h </w:instrText>
        </w:r>
        <w:r w:rsidR="00275824">
          <w:rPr>
            <w:noProof/>
            <w:webHidden/>
          </w:rPr>
        </w:r>
        <w:r w:rsidR="00275824">
          <w:rPr>
            <w:noProof/>
            <w:webHidden/>
          </w:rPr>
          <w:fldChar w:fldCharType="separate"/>
        </w:r>
        <w:r w:rsidR="00275824">
          <w:rPr>
            <w:noProof/>
            <w:webHidden/>
          </w:rPr>
          <w:t>24</w:t>
        </w:r>
        <w:r w:rsidR="00275824">
          <w:rPr>
            <w:noProof/>
            <w:webHidden/>
          </w:rPr>
          <w:fldChar w:fldCharType="end"/>
        </w:r>
      </w:hyperlink>
    </w:p>
    <w:p w14:paraId="6384BDB6"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349" w:history="1">
        <w:r w:rsidR="00275824" w:rsidRPr="001C28FC">
          <w:rPr>
            <w:rStyle w:val="Hyperlink"/>
            <w:noProof/>
          </w:rPr>
          <w:t>Bing Maps</w:t>
        </w:r>
        <w:r w:rsidR="00275824">
          <w:rPr>
            <w:noProof/>
            <w:webHidden/>
          </w:rPr>
          <w:tab/>
        </w:r>
        <w:r w:rsidR="00275824">
          <w:rPr>
            <w:noProof/>
            <w:webHidden/>
          </w:rPr>
          <w:fldChar w:fldCharType="begin"/>
        </w:r>
        <w:r w:rsidR="00275824">
          <w:rPr>
            <w:noProof/>
            <w:webHidden/>
          </w:rPr>
          <w:instrText xml:space="preserve"> PAGEREF _Toc425172349 \h </w:instrText>
        </w:r>
        <w:r w:rsidR="00275824">
          <w:rPr>
            <w:noProof/>
            <w:webHidden/>
          </w:rPr>
        </w:r>
        <w:r w:rsidR="00275824">
          <w:rPr>
            <w:noProof/>
            <w:webHidden/>
          </w:rPr>
          <w:fldChar w:fldCharType="separate"/>
        </w:r>
        <w:r w:rsidR="00275824">
          <w:rPr>
            <w:noProof/>
            <w:webHidden/>
          </w:rPr>
          <w:t>24</w:t>
        </w:r>
        <w:r w:rsidR="00275824">
          <w:rPr>
            <w:noProof/>
            <w:webHidden/>
          </w:rPr>
          <w:fldChar w:fldCharType="end"/>
        </w:r>
      </w:hyperlink>
    </w:p>
    <w:p w14:paraId="766ECDAC"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350" w:history="1">
        <w:r w:rsidR="00275824" w:rsidRPr="001C28FC">
          <w:rPr>
            <w:rStyle w:val="Hyperlink"/>
            <w:noProof/>
          </w:rPr>
          <w:t>Kundestøtte</w:t>
        </w:r>
        <w:r w:rsidR="00275824">
          <w:rPr>
            <w:noProof/>
            <w:webHidden/>
          </w:rPr>
          <w:tab/>
        </w:r>
        <w:r w:rsidR="00275824">
          <w:rPr>
            <w:noProof/>
            <w:webHidden/>
          </w:rPr>
          <w:fldChar w:fldCharType="begin"/>
        </w:r>
        <w:r w:rsidR="00275824">
          <w:rPr>
            <w:noProof/>
            <w:webHidden/>
          </w:rPr>
          <w:instrText xml:space="preserve"> PAGEREF _Toc425172350 \h </w:instrText>
        </w:r>
        <w:r w:rsidR="00275824">
          <w:rPr>
            <w:noProof/>
            <w:webHidden/>
          </w:rPr>
        </w:r>
        <w:r w:rsidR="00275824">
          <w:rPr>
            <w:noProof/>
            <w:webHidden/>
          </w:rPr>
          <w:fldChar w:fldCharType="separate"/>
        </w:r>
        <w:r w:rsidR="00275824">
          <w:rPr>
            <w:noProof/>
            <w:webHidden/>
          </w:rPr>
          <w:t>24</w:t>
        </w:r>
        <w:r w:rsidR="00275824">
          <w:rPr>
            <w:noProof/>
            <w:webHidden/>
          </w:rPr>
          <w:fldChar w:fldCharType="end"/>
        </w:r>
      </w:hyperlink>
    </w:p>
    <w:p w14:paraId="13D54888" w14:textId="77777777" w:rsidR="00275824" w:rsidRDefault="00715B97">
      <w:pPr>
        <w:pStyle w:val="TOC3"/>
        <w:tabs>
          <w:tab w:val="right" w:leader="dot" w:pos="5030"/>
        </w:tabs>
        <w:rPr>
          <w:rFonts w:eastAsiaTheme="minorEastAsia"/>
          <w:smallCaps w:val="0"/>
          <w:noProof/>
          <w:sz w:val="22"/>
          <w:lang w:val="en-US" w:eastAsia="ja-JP" w:bidi="ar-SA"/>
        </w:rPr>
      </w:pPr>
      <w:hyperlink w:anchor="_Toc425172351" w:history="1">
        <w:r w:rsidR="00275824" w:rsidRPr="001C28FC">
          <w:rPr>
            <w:rStyle w:val="Hyperlink"/>
            <w:noProof/>
          </w:rPr>
          <w:t>Melding om den Visuelle Standarden H.264/AVC, Videostandarden VC-1, den Visuelle Standarden MPEG-4, Del 2 og Videostandarden MPEG-2</w:t>
        </w:r>
        <w:r w:rsidR="00275824">
          <w:rPr>
            <w:noProof/>
            <w:webHidden/>
          </w:rPr>
          <w:tab/>
        </w:r>
        <w:r w:rsidR="00275824">
          <w:rPr>
            <w:noProof/>
            <w:webHidden/>
          </w:rPr>
          <w:fldChar w:fldCharType="begin"/>
        </w:r>
        <w:r w:rsidR="00275824">
          <w:rPr>
            <w:noProof/>
            <w:webHidden/>
          </w:rPr>
          <w:instrText xml:space="preserve"> PAGEREF _Toc425172351 \h </w:instrText>
        </w:r>
        <w:r w:rsidR="00275824">
          <w:rPr>
            <w:noProof/>
            <w:webHidden/>
          </w:rPr>
        </w:r>
        <w:r w:rsidR="00275824">
          <w:rPr>
            <w:noProof/>
            <w:webHidden/>
          </w:rPr>
          <w:fldChar w:fldCharType="separate"/>
        </w:r>
        <w:r w:rsidR="00275824">
          <w:rPr>
            <w:noProof/>
            <w:webHidden/>
          </w:rPr>
          <w:t>25</w:t>
        </w:r>
        <w:r w:rsidR="00275824">
          <w:rPr>
            <w:noProof/>
            <w:webHidden/>
          </w:rPr>
          <w:fldChar w:fldCharType="end"/>
        </w:r>
      </w:hyperlink>
    </w:p>
    <w:p w14:paraId="784C456C" w14:textId="77777777" w:rsidR="00275824" w:rsidRDefault="00715B97">
      <w:pPr>
        <w:pStyle w:val="TOC1"/>
        <w:tabs>
          <w:tab w:val="right" w:leader="dot" w:pos="5030"/>
        </w:tabs>
        <w:rPr>
          <w:rFonts w:eastAsiaTheme="minorEastAsia"/>
          <w:b w:val="0"/>
          <w:caps w:val="0"/>
          <w:noProof/>
          <w:sz w:val="22"/>
          <w:lang w:val="en-US" w:eastAsia="ja-JP" w:bidi="ar-SA"/>
        </w:rPr>
      </w:pPr>
      <w:hyperlink w:anchor="_Toc425172352" w:history="1">
        <w:r w:rsidR="00275824" w:rsidRPr="001C28FC">
          <w:rPr>
            <w:rStyle w:val="Hyperlink"/>
            <w:noProof/>
          </w:rPr>
          <w:t>Vedlegg 2 – abonnementslisensserier</w:t>
        </w:r>
        <w:r w:rsidR="00275824">
          <w:rPr>
            <w:noProof/>
            <w:webHidden/>
          </w:rPr>
          <w:tab/>
        </w:r>
        <w:r w:rsidR="00275824">
          <w:rPr>
            <w:noProof/>
            <w:webHidden/>
          </w:rPr>
          <w:fldChar w:fldCharType="begin"/>
        </w:r>
        <w:r w:rsidR="00275824">
          <w:rPr>
            <w:noProof/>
            <w:webHidden/>
          </w:rPr>
          <w:instrText xml:space="preserve"> PAGEREF _Toc425172352 \h </w:instrText>
        </w:r>
        <w:r w:rsidR="00275824">
          <w:rPr>
            <w:noProof/>
            <w:webHidden/>
          </w:rPr>
        </w:r>
        <w:r w:rsidR="00275824">
          <w:rPr>
            <w:noProof/>
            <w:webHidden/>
          </w:rPr>
          <w:fldChar w:fldCharType="separate"/>
        </w:r>
        <w:r w:rsidR="00275824">
          <w:rPr>
            <w:noProof/>
            <w:webHidden/>
          </w:rPr>
          <w:t>26</w:t>
        </w:r>
        <w:r w:rsidR="00275824">
          <w:rPr>
            <w:noProof/>
            <w:webHidden/>
          </w:rPr>
          <w:fldChar w:fldCharType="end"/>
        </w:r>
      </w:hyperlink>
    </w:p>
    <w:p w14:paraId="21102D08" w14:textId="77777777" w:rsidR="00275824" w:rsidRDefault="00715B97">
      <w:pPr>
        <w:pStyle w:val="TOC1"/>
        <w:tabs>
          <w:tab w:val="right" w:leader="dot" w:pos="5030"/>
        </w:tabs>
        <w:rPr>
          <w:rFonts w:eastAsiaTheme="minorEastAsia"/>
          <w:b w:val="0"/>
          <w:caps w:val="0"/>
          <w:noProof/>
          <w:sz w:val="22"/>
          <w:lang w:val="en-US" w:eastAsia="ja-JP" w:bidi="ar-SA"/>
        </w:rPr>
      </w:pPr>
      <w:hyperlink w:anchor="_Toc425172353" w:history="1">
        <w:r w:rsidR="00275824" w:rsidRPr="001C28FC">
          <w:rPr>
            <w:rStyle w:val="Hyperlink"/>
            <w:noProof/>
          </w:rPr>
          <w:t>Vedlegg 3 – Standardklausuler (behandlere)</w:t>
        </w:r>
        <w:r w:rsidR="00275824">
          <w:rPr>
            <w:noProof/>
            <w:webHidden/>
          </w:rPr>
          <w:tab/>
        </w:r>
        <w:r w:rsidR="00275824">
          <w:rPr>
            <w:noProof/>
            <w:webHidden/>
          </w:rPr>
          <w:fldChar w:fldCharType="begin"/>
        </w:r>
        <w:r w:rsidR="00275824">
          <w:rPr>
            <w:noProof/>
            <w:webHidden/>
          </w:rPr>
          <w:instrText xml:space="preserve"> PAGEREF _Toc425172353 \h </w:instrText>
        </w:r>
        <w:r w:rsidR="00275824">
          <w:rPr>
            <w:noProof/>
            <w:webHidden/>
          </w:rPr>
        </w:r>
        <w:r w:rsidR="00275824">
          <w:rPr>
            <w:noProof/>
            <w:webHidden/>
          </w:rPr>
          <w:fldChar w:fldCharType="separate"/>
        </w:r>
        <w:r w:rsidR="00275824">
          <w:rPr>
            <w:noProof/>
            <w:webHidden/>
          </w:rPr>
          <w:t>27</w:t>
        </w:r>
        <w:r w:rsidR="00275824">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25172281"/>
      <w:r>
        <w:lastRenderedPageBreak/>
        <w:t>Innledning</w:t>
      </w:r>
      <w:bookmarkEnd w:id="2"/>
      <w:bookmarkEnd w:id="3"/>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9"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4" w:name="_Toc425172282"/>
      <w:r>
        <w:t>Tidligere versjoner</w:t>
      </w:r>
      <w:bookmarkEnd w:id="4"/>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20"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E06FC8">
      <w:pPr>
        <w:pStyle w:val="ProductList-Offering1Heading"/>
        <w:outlineLvl w:val="1"/>
      </w:pPr>
      <w:bookmarkStart w:id="5" w:name="_Toc417892041"/>
      <w:bookmarkStart w:id="6" w:name="_Toc412644871"/>
      <w:bookmarkStart w:id="7" w:name="_Toc425172283"/>
      <w:bookmarkStart w:id="8" w:name="_Toc378147615"/>
      <w:bookmarkStart w:id="9" w:name="_Toc378151517"/>
      <w:bookmarkStart w:id="10" w:name="_Toc379797094"/>
      <w:bookmarkStart w:id="11" w:name="_Toc380513120"/>
      <w:bookmarkStart w:id="12" w:name="_Toc380655159"/>
      <w:bookmarkStart w:id="13" w:name="_Toc383415077"/>
      <w:r>
        <w:t>Oppklaringer og sammendrag av endringer</w:t>
      </w:r>
      <w:bookmarkEnd w:id="5"/>
      <w:bookmarkEnd w:id="6"/>
      <w:bookmarkEnd w:id="7"/>
    </w:p>
    <w:tbl>
      <w:tblPr>
        <w:tblStyle w:val="TableGrid"/>
        <w:tblW w:w="0" w:type="auto"/>
        <w:tblInd w:w="108" w:type="dxa"/>
        <w:tblLook w:val="04A0" w:firstRow="1" w:lastRow="0" w:firstColumn="1" w:lastColumn="0" w:noHBand="0" w:noVBand="1"/>
      </w:tblPr>
      <w:tblGrid>
        <w:gridCol w:w="5400"/>
        <w:gridCol w:w="5400"/>
      </w:tblGrid>
      <w:tr w:rsidR="00E06FC8" w:rsidRPr="00AD6DB4" w14:paraId="3BF9F568" w14:textId="77777777" w:rsidTr="00E06FC8">
        <w:trPr>
          <w:tblHeader/>
        </w:trPr>
        <w:tc>
          <w:tcPr>
            <w:tcW w:w="5400" w:type="dxa"/>
            <w:shd w:val="clear" w:color="auto" w:fill="0072C6"/>
          </w:tcPr>
          <w:p w14:paraId="52DAFAFB" w14:textId="77777777" w:rsidR="00E06FC8" w:rsidRPr="00AD6DB4" w:rsidRDefault="00E06FC8" w:rsidP="00ED5D67">
            <w:pPr>
              <w:pStyle w:val="ProductList-Body"/>
              <w:spacing w:before="20" w:after="20"/>
              <w:rPr>
                <w:color w:val="FFFFFF" w:themeColor="background1"/>
              </w:rPr>
            </w:pPr>
            <w:r>
              <w:rPr>
                <w:color w:val="FFFFFF" w:themeColor="background1"/>
              </w:rPr>
              <w:t>Tillegg</w:t>
            </w:r>
          </w:p>
        </w:tc>
        <w:tc>
          <w:tcPr>
            <w:tcW w:w="5400" w:type="dxa"/>
            <w:shd w:val="clear" w:color="auto" w:fill="0072C6"/>
          </w:tcPr>
          <w:p w14:paraId="35DB5FE0" w14:textId="77777777" w:rsidR="00E06FC8" w:rsidRPr="00AD6DB4" w:rsidRDefault="00E06FC8" w:rsidP="00ED5D67">
            <w:pPr>
              <w:pStyle w:val="ProductList-Body"/>
              <w:spacing w:before="20" w:after="20"/>
              <w:rPr>
                <w:color w:val="FFFFFF" w:themeColor="background1"/>
              </w:rPr>
            </w:pPr>
            <w:r>
              <w:rPr>
                <w:color w:val="FFFFFF" w:themeColor="background1"/>
              </w:rPr>
              <w:t>Slettinger</w:t>
            </w:r>
          </w:p>
        </w:tc>
      </w:tr>
      <w:tr w:rsidR="000C7C1C" w14:paraId="6C1CEE36" w14:textId="77777777" w:rsidTr="00E06FC8">
        <w:tc>
          <w:tcPr>
            <w:tcW w:w="5400" w:type="dxa"/>
          </w:tcPr>
          <w:p w14:paraId="7F48793C" w14:textId="4F56E6A0" w:rsidR="000C7C1C" w:rsidRDefault="000C7C1C" w:rsidP="000C7C1C">
            <w:pPr>
              <w:pStyle w:val="ProductList-Body"/>
            </w:pPr>
            <w:r>
              <w:t>Advanced Threat Protection</w:t>
            </w:r>
          </w:p>
        </w:tc>
        <w:tc>
          <w:tcPr>
            <w:tcW w:w="5400" w:type="dxa"/>
          </w:tcPr>
          <w:p w14:paraId="1A5FE690" w14:textId="77777777" w:rsidR="000C7C1C" w:rsidRPr="0080135B" w:rsidRDefault="000C7C1C" w:rsidP="000C7C1C">
            <w:pPr>
              <w:pStyle w:val="ProductList-Body"/>
            </w:pPr>
          </w:p>
        </w:tc>
      </w:tr>
      <w:tr w:rsidR="000C7C1C" w14:paraId="5A23327D" w14:textId="77777777" w:rsidTr="00E06FC8">
        <w:tc>
          <w:tcPr>
            <w:tcW w:w="5400" w:type="dxa"/>
          </w:tcPr>
          <w:p w14:paraId="0965E8D7" w14:textId="1354DAAD" w:rsidR="000C7C1C" w:rsidRDefault="000C7C1C" w:rsidP="000C7C1C">
            <w:pPr>
              <w:pStyle w:val="ProductList-Body"/>
            </w:pPr>
            <w:r>
              <w:t>Power BI Pro</w:t>
            </w:r>
          </w:p>
        </w:tc>
        <w:tc>
          <w:tcPr>
            <w:tcW w:w="5400" w:type="dxa"/>
          </w:tcPr>
          <w:p w14:paraId="25A23049" w14:textId="3955DC97" w:rsidR="000C7C1C" w:rsidRPr="0080135B" w:rsidRDefault="000C7C1C" w:rsidP="000C7C1C">
            <w:pPr>
              <w:pStyle w:val="ProductList-Body"/>
            </w:pPr>
            <w:r>
              <w:t>Power BI for Office 365</w:t>
            </w:r>
          </w:p>
        </w:tc>
      </w:tr>
    </w:tbl>
    <w:p w14:paraId="2CEB8DE5" w14:textId="77777777" w:rsidR="00E06FC8" w:rsidRPr="00862C50" w:rsidRDefault="00E06FC8" w:rsidP="00E06FC8">
      <w:pPr>
        <w:pStyle w:val="ProductList-Body"/>
      </w:pPr>
    </w:p>
    <w:p w14:paraId="59261092" w14:textId="77777777" w:rsidR="000C7C1C" w:rsidRDefault="000C7C1C" w:rsidP="000C7C1C">
      <w:pPr>
        <w:pStyle w:val="ProductList-Body"/>
        <w:tabs>
          <w:tab w:val="left" w:pos="360"/>
        </w:tabs>
        <w:rPr>
          <w:b/>
          <w:color w:val="00188F"/>
        </w:rPr>
      </w:pPr>
      <w:r>
        <w:rPr>
          <w:b/>
          <w:color w:val="00188F"/>
        </w:rPr>
        <w:t>Endringer</w:t>
      </w:r>
    </w:p>
    <w:p w14:paraId="24568F87" w14:textId="77777777" w:rsidR="000C7C1C" w:rsidRDefault="000C7C1C" w:rsidP="000C7C1C">
      <w:pPr>
        <w:pStyle w:val="ProductList-Body"/>
        <w:tabs>
          <w:tab w:val="left" w:pos="360"/>
        </w:tabs>
        <w:rPr>
          <w:color w:val="00188F"/>
        </w:rPr>
      </w:pPr>
    </w:p>
    <w:p w14:paraId="27CCE365" w14:textId="77777777" w:rsidR="000C7C1C" w:rsidRPr="00121681" w:rsidRDefault="000C7C1C" w:rsidP="000C7C1C">
      <w:pPr>
        <w:pStyle w:val="ProductList-Body"/>
        <w:ind w:left="180"/>
      </w:pPr>
      <w:r>
        <w:rPr>
          <w:b/>
          <w:color w:val="00188F"/>
        </w:rPr>
        <w:t>Punktet om Fremlegging av Kundedata i Vilkår for Personvern og Sikkerhet</w:t>
      </w:r>
    </w:p>
    <w:p w14:paraId="7A3C59C0" w14:textId="77777777" w:rsidR="000C7C1C" w:rsidRDefault="000C7C1C" w:rsidP="000C7C1C">
      <w:pPr>
        <w:pStyle w:val="ProductList-Body"/>
        <w:tabs>
          <w:tab w:val="left" w:pos="360"/>
        </w:tabs>
        <w:rPr>
          <w:color w:val="00188F"/>
        </w:rPr>
      </w:pPr>
      <w:r>
        <w:rPr>
          <w:color w:val="00188F"/>
        </w:rPr>
        <w:tab/>
      </w:r>
      <w:r>
        <w:rPr>
          <w:color w:val="00188F"/>
        </w:rPr>
        <w:tab/>
        <w:t>Reviderte punktet “Fremlegging av Kundedata” som beskriver Microsofts retningslinjer for forespørsler om Kundedata fra tredjeparter.</w:t>
      </w:r>
    </w:p>
    <w:p w14:paraId="784C2690" w14:textId="77777777" w:rsidR="000C7C1C" w:rsidRDefault="000C7C1C" w:rsidP="000C7C1C">
      <w:pPr>
        <w:pStyle w:val="ProductList-Body"/>
        <w:tabs>
          <w:tab w:val="left" w:pos="360"/>
        </w:tabs>
        <w:rPr>
          <w:color w:val="00188F"/>
        </w:rPr>
      </w:pPr>
    </w:p>
    <w:p w14:paraId="1C70606B" w14:textId="77777777" w:rsidR="000C7C1C" w:rsidRPr="000D77F3" w:rsidRDefault="000C7C1C" w:rsidP="000C7C1C">
      <w:pPr>
        <w:pStyle w:val="ProductList-SubSubSectionHeading"/>
      </w:pPr>
      <w:r>
        <w:tab/>
      </w:r>
      <w:bookmarkStart w:id="14" w:name="_Toc423959201"/>
      <w:bookmarkStart w:id="15" w:name="_Toc425172284"/>
      <w:r>
        <w:t>Punktet om HIPAA-samarbeidspartnere i Vilkår for Personvern og Sikkerhet</w:t>
      </w:r>
      <w:bookmarkEnd w:id="14"/>
      <w:bookmarkEnd w:id="15"/>
    </w:p>
    <w:p w14:paraId="1E2FB753" w14:textId="77777777" w:rsidR="000C7C1C" w:rsidRPr="005E2584" w:rsidRDefault="000C7C1C" w:rsidP="000C7C1C">
      <w:pPr>
        <w:pStyle w:val="ProductList-Body"/>
        <w:tabs>
          <w:tab w:val="left" w:pos="360"/>
        </w:tabs>
        <w:rPr>
          <w:color w:val="00188F"/>
        </w:rPr>
      </w:pPr>
      <w:r>
        <w:rPr>
          <w:color w:val="00188F"/>
        </w:rPr>
        <w:tab/>
      </w:r>
      <w:r>
        <w:rPr>
          <w:color w:val="00188F"/>
        </w:rPr>
        <w:tab/>
        <w:t>Avklarte at HIPAA BAA ikke gjelder for Offentlige Azure-tjenester.</w:t>
      </w:r>
    </w:p>
    <w:p w14:paraId="2798A573" w14:textId="77777777" w:rsidR="000C7C1C" w:rsidRDefault="000C7C1C" w:rsidP="000C7C1C">
      <w:pPr>
        <w:pStyle w:val="ProductList-Body"/>
        <w:tabs>
          <w:tab w:val="left" w:pos="360"/>
        </w:tabs>
        <w:rPr>
          <w:color w:val="00188F"/>
        </w:rPr>
      </w:pPr>
    </w:p>
    <w:p w14:paraId="260FEC65" w14:textId="77777777" w:rsidR="000C7C1C" w:rsidRPr="005E2584" w:rsidRDefault="000C7C1C" w:rsidP="000C7C1C">
      <w:pPr>
        <w:pStyle w:val="ProductList-Body"/>
        <w:tabs>
          <w:tab w:val="left" w:pos="360"/>
        </w:tabs>
        <w:rPr>
          <w:b/>
          <w:color w:val="00188F"/>
        </w:rPr>
      </w:pPr>
      <w:r>
        <w:rPr>
          <w:b/>
          <w:color w:val="00188F"/>
        </w:rPr>
        <w:tab/>
        <w:t>Delen Vilkår for Databehandling i Vilkår for Personvern og Sikkerhet</w:t>
      </w:r>
    </w:p>
    <w:p w14:paraId="4BEC9A55" w14:textId="77777777" w:rsidR="000C7C1C" w:rsidRPr="005E2584" w:rsidRDefault="000C7C1C" w:rsidP="000C7C1C">
      <w:pPr>
        <w:pStyle w:val="ProductList-Body"/>
        <w:tabs>
          <w:tab w:val="left" w:pos="360"/>
        </w:tabs>
        <w:rPr>
          <w:color w:val="00188F"/>
        </w:rPr>
      </w:pPr>
      <w:r>
        <w:rPr>
          <w:color w:val="00188F"/>
        </w:rPr>
        <w:tab/>
      </w:r>
      <w:r>
        <w:rPr>
          <w:color w:val="00188F"/>
        </w:rPr>
        <w:tab/>
        <w:t>La til “Advanced Threat Protection” og “Project Online” i listen over Office 365-tjenester som faller under Vilkår for Databehandling.</w:t>
      </w:r>
    </w:p>
    <w:p w14:paraId="4EE99F32" w14:textId="77777777" w:rsidR="000C7C1C" w:rsidRPr="00121681" w:rsidRDefault="000C7C1C" w:rsidP="000C7C1C">
      <w:pPr>
        <w:pStyle w:val="ProductList-Body"/>
        <w:tabs>
          <w:tab w:val="left" w:pos="360"/>
        </w:tabs>
        <w:rPr>
          <w:color w:val="00188F"/>
        </w:rPr>
      </w:pPr>
      <w:r>
        <w:rPr>
          <w:color w:val="00188F"/>
        </w:rPr>
        <w:tab/>
      </w:r>
      <w:r>
        <w:rPr>
          <w:color w:val="00188F"/>
        </w:rPr>
        <w:tab/>
        <w:t>La til “HDInsight” i listen over Kjernetjenester i Microsoft Azure under Vilkår for Databehandling.</w:t>
      </w:r>
    </w:p>
    <w:p w14:paraId="738D25B7" w14:textId="77777777" w:rsidR="000C7C1C" w:rsidRPr="005E2584" w:rsidRDefault="000C7C1C" w:rsidP="000C7C1C">
      <w:pPr>
        <w:pStyle w:val="ProductList-Body"/>
        <w:tabs>
          <w:tab w:val="left" w:pos="360"/>
        </w:tabs>
        <w:rPr>
          <w:color w:val="00188F"/>
        </w:rPr>
      </w:pPr>
      <w:r>
        <w:rPr>
          <w:color w:val="00188F"/>
        </w:rPr>
        <w:tab/>
      </w:r>
      <w:r>
        <w:rPr>
          <w:color w:val="00188F"/>
        </w:rPr>
        <w:tab/>
        <w:t>La til vilkår som avklarer at prosedyrene for datagjenoppretting i Offentlige Azure-tjenester gjennomgås årlig.</w:t>
      </w:r>
    </w:p>
    <w:p w14:paraId="08ECD48C" w14:textId="77777777" w:rsidR="000C7C1C" w:rsidRPr="00121681" w:rsidRDefault="000C7C1C" w:rsidP="000C7C1C">
      <w:pPr>
        <w:pStyle w:val="ProductList-Body"/>
        <w:tabs>
          <w:tab w:val="left" w:pos="360"/>
        </w:tabs>
        <w:ind w:left="360"/>
        <w:rPr>
          <w:color w:val="00188F"/>
        </w:rPr>
      </w:pPr>
      <w:r>
        <w:rPr>
          <w:color w:val="00188F"/>
        </w:rPr>
        <w:t xml:space="preserve">Oppdaterte standardene for kontroll av og rammeverkstabellen for Sikkerhetsretningslinjer for Informasjon i Elektroniske Tjenester for å indikere at Elektroniske Tjenester i Microsoft Intune overholder standardene SSAE 16 SOC 1 Type II og SSAE 16 SOC 2 Type II. </w:t>
      </w:r>
    </w:p>
    <w:p w14:paraId="00A2A41A" w14:textId="77777777" w:rsidR="000C7C1C" w:rsidRPr="002062DD" w:rsidRDefault="000C7C1C" w:rsidP="000C7C1C">
      <w:pPr>
        <w:pStyle w:val="ProductList-Body"/>
        <w:tabs>
          <w:tab w:val="left" w:pos="360"/>
        </w:tabs>
        <w:rPr>
          <w:color w:val="00188F"/>
        </w:rPr>
      </w:pPr>
      <w:r>
        <w:rPr>
          <w:color w:val="00188F"/>
        </w:rPr>
        <w:tab/>
      </w:r>
      <w:r>
        <w:rPr>
          <w:color w:val="00188F"/>
        </w:rPr>
        <w:tab/>
        <w:t>La til vilkår som avklarer at separate kontrollstandarder og rammeverk gjelder for Offentlige Azure-tjenester.</w:t>
      </w:r>
    </w:p>
    <w:p w14:paraId="7A7E377C" w14:textId="77777777" w:rsidR="000C7C1C" w:rsidRPr="005E2584" w:rsidRDefault="000C7C1C" w:rsidP="000C7C1C">
      <w:pPr>
        <w:pStyle w:val="ProductList-Body"/>
        <w:tabs>
          <w:tab w:val="left" w:pos="360"/>
        </w:tabs>
        <w:ind w:left="360"/>
        <w:rPr>
          <w:color w:val="00188F"/>
        </w:rPr>
      </w:pPr>
    </w:p>
    <w:p w14:paraId="5723792C" w14:textId="77777777" w:rsidR="000C7C1C" w:rsidRPr="005E2584" w:rsidRDefault="000C7C1C" w:rsidP="000C7C1C">
      <w:pPr>
        <w:pStyle w:val="ProductList-Body"/>
        <w:rPr>
          <w:b/>
          <w:color w:val="00188F"/>
        </w:rPr>
      </w:pPr>
      <w:r>
        <w:rPr>
          <w:b/>
          <w:color w:val="00188F"/>
        </w:rPr>
        <w:tab/>
        <w:t>Microsoft Azure-tjenester</w:t>
      </w:r>
    </w:p>
    <w:p w14:paraId="06EC6C5F" w14:textId="77777777" w:rsidR="000C7C1C" w:rsidRPr="005E2584" w:rsidRDefault="000C7C1C" w:rsidP="000C7C1C">
      <w:pPr>
        <w:pStyle w:val="ProductList-Body"/>
        <w:tabs>
          <w:tab w:val="left" w:pos="360"/>
        </w:tabs>
        <w:ind w:left="360"/>
        <w:rPr>
          <w:color w:val="00188F"/>
        </w:rPr>
      </w:pPr>
      <w:r>
        <w:rPr>
          <w:color w:val="00188F"/>
        </w:rPr>
        <w:t>La til definisjon av termen Offentlige Azure-tjenester.</w:t>
      </w:r>
    </w:p>
    <w:p w14:paraId="370634C1" w14:textId="77777777" w:rsidR="000C7C1C" w:rsidRDefault="000C7C1C" w:rsidP="000C7C1C">
      <w:pPr>
        <w:pStyle w:val="ProductList-Body"/>
        <w:tabs>
          <w:tab w:val="left" w:pos="360"/>
        </w:tabs>
        <w:rPr>
          <w:color w:val="00188F"/>
        </w:rPr>
      </w:pPr>
      <w:r>
        <w:rPr>
          <w:color w:val="00188F"/>
        </w:rPr>
        <w:tab/>
      </w:r>
    </w:p>
    <w:p w14:paraId="0422AB74" w14:textId="77777777" w:rsidR="000C7C1C" w:rsidRPr="005E2584" w:rsidRDefault="000C7C1C" w:rsidP="000C7C1C">
      <w:pPr>
        <w:pStyle w:val="ProductList-Body"/>
        <w:tabs>
          <w:tab w:val="left" w:pos="360"/>
        </w:tabs>
        <w:rPr>
          <w:b/>
          <w:color w:val="00188F"/>
        </w:rPr>
      </w:pPr>
      <w:r>
        <w:rPr>
          <w:b/>
          <w:color w:val="00188F"/>
        </w:rPr>
        <w:tab/>
        <w:t>Exchange Online</w:t>
      </w:r>
    </w:p>
    <w:p w14:paraId="411844BA" w14:textId="77777777" w:rsidR="000C7C1C" w:rsidRPr="005E2584" w:rsidRDefault="000C7C1C" w:rsidP="000C7C1C">
      <w:pPr>
        <w:pStyle w:val="ProductList-Body"/>
        <w:tabs>
          <w:tab w:val="left" w:pos="360"/>
        </w:tabs>
        <w:rPr>
          <w:color w:val="00188F"/>
        </w:rPr>
      </w:pPr>
      <w:r>
        <w:rPr>
          <w:color w:val="00188F"/>
        </w:rPr>
        <w:tab/>
      </w:r>
      <w:r>
        <w:rPr>
          <w:color w:val="00188F"/>
        </w:rPr>
        <w:tab/>
        <w:t>La til Advanced Threat Protection, samt merknad om at det ikke finnes en Serviceavtale for Advanced Threat Protection.</w:t>
      </w:r>
    </w:p>
    <w:p w14:paraId="5B116744" w14:textId="77777777" w:rsidR="000C7C1C" w:rsidRDefault="000C7C1C" w:rsidP="000C7C1C">
      <w:pPr>
        <w:pStyle w:val="ProductList-Body"/>
        <w:tabs>
          <w:tab w:val="left" w:pos="360"/>
          <w:tab w:val="left" w:pos="4704"/>
        </w:tabs>
        <w:rPr>
          <w:color w:val="00188F"/>
        </w:rPr>
      </w:pPr>
    </w:p>
    <w:p w14:paraId="45B3716C" w14:textId="77777777" w:rsidR="000C7C1C" w:rsidRPr="005E2584" w:rsidRDefault="000C7C1C" w:rsidP="000C7C1C">
      <w:pPr>
        <w:pStyle w:val="ProductList-Body"/>
        <w:tabs>
          <w:tab w:val="left" w:pos="360"/>
          <w:tab w:val="left" w:pos="4704"/>
        </w:tabs>
        <w:rPr>
          <w:color w:val="00188F"/>
        </w:rPr>
      </w:pPr>
      <w:r>
        <w:rPr>
          <w:b/>
          <w:color w:val="00188F"/>
        </w:rPr>
        <w:tab/>
        <w:t>Power BI for Office 365</w:t>
      </w:r>
    </w:p>
    <w:p w14:paraId="10130E49" w14:textId="77777777" w:rsidR="000C7C1C" w:rsidRPr="005E2584" w:rsidRDefault="000C7C1C" w:rsidP="000C7C1C">
      <w:pPr>
        <w:pStyle w:val="ProductList-Body"/>
        <w:tabs>
          <w:tab w:val="left" w:pos="360"/>
        </w:tabs>
        <w:rPr>
          <w:color w:val="00188F"/>
        </w:rPr>
      </w:pPr>
      <w:r>
        <w:rPr>
          <w:color w:val="00188F"/>
        </w:rPr>
        <w:tab/>
      </w:r>
      <w:r>
        <w:rPr>
          <w:color w:val="00188F"/>
        </w:rPr>
        <w:tab/>
        <w:t>Navnet er endret til Power BI Pro.</w:t>
      </w:r>
    </w:p>
    <w:p w14:paraId="4617B606" w14:textId="77777777" w:rsidR="000C7C1C" w:rsidRDefault="000C7C1C" w:rsidP="00E06FC8">
      <w:pPr>
        <w:pStyle w:val="ProductList-Body"/>
        <w:tabs>
          <w:tab w:val="left" w:pos="360"/>
        </w:tabs>
        <w:rPr>
          <w:b/>
          <w:color w:val="00188F"/>
        </w:rPr>
      </w:pPr>
    </w:p>
    <w:p w14:paraId="4E73ECE2" w14:textId="77777777" w:rsidR="000C7C1C" w:rsidRDefault="000C7C1C" w:rsidP="00E06FC8">
      <w:pPr>
        <w:pStyle w:val="ProductList-Body"/>
        <w:tabs>
          <w:tab w:val="left" w:pos="360"/>
        </w:tabs>
        <w:rPr>
          <w:b/>
          <w:color w:val="00188F"/>
        </w:rPr>
        <w:sectPr w:rsidR="000C7C1C"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25172285"/>
      <w:bookmarkEnd w:id="8"/>
      <w:bookmarkEnd w:id="9"/>
      <w:bookmarkEnd w:id="10"/>
      <w:bookmarkEnd w:id="11"/>
      <w:bookmarkEnd w:id="12"/>
      <w:bookmarkEnd w:id="13"/>
      <w:r>
        <w:lastRenderedPageBreak/>
        <w:t>Generelle vilkår</w:t>
      </w:r>
      <w:bookmarkEnd w:id="16"/>
      <w:bookmarkEnd w:id="17"/>
    </w:p>
    <w:p w14:paraId="13E595AA" w14:textId="64EBEB32" w:rsidR="00730B3A" w:rsidRPr="00690C65" w:rsidRDefault="00730B3A"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En Bruker-SL kreves for hver enkelt bruker som har tilgang til den Elektroniske Tjenesten med mindre noe annet er angitt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25172286"/>
      <w:r>
        <w:t>Definisjoner</w:t>
      </w:r>
      <w:bookmarkEnd w:id="18"/>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9AA448A" w14:textId="5ACA5299" w:rsidR="00103924" w:rsidRPr="00690C65" w:rsidRDefault="00874919" w:rsidP="00337870">
      <w:pPr>
        <w:pStyle w:val="ProductList-Body"/>
        <w:spacing w:after="120"/>
      </w:pPr>
      <w:r>
        <w:t xml:space="preserve">Med </w:t>
      </w:r>
      <w:r w:rsidR="00DE4439">
        <w:t>“</w:t>
      </w:r>
      <w:r>
        <w:t>Elektronisk Tjeneste</w:t>
      </w:r>
      <w:r w:rsidR="00DE4439">
        <w:t>”</w:t>
      </w:r>
      <w:r>
        <w:t xml:space="preserve"> menes en tjeneste som Microsoft er vert for og som Kunden abonnerer på i henhold til en Microsoft-volumlisensavtale, inkludert tjenester som er oppført i delen for Elektroniske Tjenester i Produktlisten. Produktlisten er tilgjengelig på </w:t>
      </w:r>
      <w:hyperlink r:id="rId22" w:history="1">
        <w:r>
          <w:rPr>
            <w:rStyle w:val="Hyperlink"/>
          </w:rPr>
          <w:t>http://go.microsoft.com/?linkid=9839207</w:t>
        </w:r>
      </w:hyperlink>
      <w:r w:rsidR="00304685">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25172287"/>
      <w:r>
        <w:t>Oppdatering av Vilkår for Elektronisk Tjeneste</w:t>
      </w:r>
      <w:bookmarkEnd w:id="19"/>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25172288"/>
      <w:r>
        <w:t>Regelendringer og internasjonal tilgjengelighet</w:t>
      </w:r>
      <w:bookmarkEnd w:id="20"/>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25172289"/>
      <w:r>
        <w:t>Oppbevaring av data</w:t>
      </w:r>
      <w:bookmarkEnd w:id="21"/>
    </w:p>
    <w:p w14:paraId="1645CC39" w14:textId="5E6B6EA9" w:rsidR="00103924" w:rsidRPr="00690C65" w:rsidRDefault="00D92296" w:rsidP="00337870">
      <w:pPr>
        <w:pStyle w:val="ProductList-Body"/>
        <w:spacing w:after="120"/>
      </w:pPr>
      <w:r>
        <w:t>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25172290"/>
      <w:r>
        <w:t>Bruk av programvaren med den elektroniske tjenesten</w:t>
      </w:r>
      <w:bookmarkEnd w:id="22"/>
    </w:p>
    <w:p w14:paraId="62002352" w14:textId="3B9E93C8" w:rsidR="00103924" w:rsidRPr="00690C65" w:rsidRDefault="00103924" w:rsidP="00103924">
      <w:pPr>
        <w:pStyle w:val="ProductList-Body"/>
      </w:pPr>
      <w:r>
        <w:t>Kunden må kanskje installere bestemt Microsoft-programvare for å kunne bruke den Elektroniske Tjenesten. I så fall gjelder følgende vilkår:</w:t>
      </w:r>
    </w:p>
    <w:p w14:paraId="3A57E079" w14:textId="79E1A03F" w:rsidR="00103924" w:rsidRPr="00690C65" w:rsidRDefault="00103924" w:rsidP="00366C8E">
      <w:pPr>
        <w:pStyle w:val="ProductList-Body"/>
        <w:ind w:left="180"/>
        <w:outlineLvl w:val="2"/>
      </w:pPr>
      <w:r>
        <w:rPr>
          <w:b/>
          <w:color w:val="0072C6"/>
        </w:rPr>
        <w:lastRenderedPageBreak/>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25172291"/>
      <w:r>
        <w:t>Ikke-Microsoft-produkter</w:t>
      </w:r>
      <w:bookmarkEnd w:id="23"/>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25172292"/>
      <w:r>
        <w:t>Retningslinjer for godkjent bruk</w:t>
      </w:r>
      <w:bookmarkEnd w:id="24"/>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25172293"/>
      <w:r>
        <w:t>Tekniske begrensninger</w:t>
      </w:r>
      <w:bookmarkEnd w:id="25"/>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25172294"/>
      <w:r>
        <w:t>Samsvar med lovgivning</w:t>
      </w:r>
      <w:bookmarkEnd w:id="26"/>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t xml:space="preserve">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w:t>
      </w:r>
      <w:r>
        <w:lastRenderedPageBreak/>
        <w:t>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7" w:name="_Toc425172295"/>
      <w:r>
        <w:t>Elektroniske varsler</w:t>
      </w:r>
      <w:bookmarkEnd w:id="27"/>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5172296"/>
      <w:r>
        <w:t>Overføring av lisenser</w:t>
      </w:r>
      <w:bookmarkEnd w:id="28"/>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5172297"/>
      <w:r>
        <w:t>Skrifttypekomponenter</w:t>
      </w:r>
      <w:bookmarkEnd w:id="29"/>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5172298"/>
      <w:r>
        <w:t>Multipleksing</w:t>
      </w:r>
      <w:bookmarkEnd w:id="30"/>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5172299"/>
      <w:r>
        <w:lastRenderedPageBreak/>
        <w:t>Vilkår for Personvern og Sikkerhet</w:t>
      </w:r>
      <w:bookmarkEnd w:id="31"/>
      <w:bookmarkEnd w:id="32"/>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5172300"/>
      <w:r>
        <w:t>Generelle Vilkår for Personvern og Sikkerhet</w:t>
      </w:r>
      <w:bookmarkEnd w:id="33"/>
    </w:p>
    <w:p w14:paraId="0A292299" w14:textId="77777777" w:rsidR="00F77036" w:rsidRPr="00690C65" w:rsidRDefault="00F77036" w:rsidP="00366C8E">
      <w:pPr>
        <w:pStyle w:val="ProductList-SubSubSectionHeading"/>
        <w:outlineLvl w:val="2"/>
      </w:pPr>
      <w:bookmarkStart w:id="34" w:name="_Toc425172301"/>
      <w:r>
        <w:t>Omfang</w:t>
      </w:r>
      <w:bookmarkEnd w:id="34"/>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5172302"/>
      <w:r>
        <w:t>Bruk av Kundedata</w:t>
      </w:r>
      <w:bookmarkEnd w:id="35"/>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6" w:name="_Toc423959220"/>
      <w:bookmarkStart w:id="37" w:name="_Toc417892060"/>
      <w:bookmarkStart w:id="38" w:name="_Toc425172303"/>
      <w:r>
        <w:t>Fremlegging av Kundedata</w:t>
      </w:r>
      <w:bookmarkEnd w:id="36"/>
      <w:bookmarkEnd w:id="37"/>
      <w:bookmarkEnd w:id="38"/>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5172304"/>
      <w:r>
        <w:t>Utdanningsinstitusjoner</w:t>
      </w:r>
      <w:bookmarkEnd w:id="39"/>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0" w:name="_Toc423959222"/>
      <w:bookmarkStart w:id="41" w:name="_Toc425172305"/>
      <w:bookmarkStart w:id="42" w:name="HIPPA"/>
      <w:bookmarkStart w:id="43" w:name="_Toc417892062"/>
      <w:bookmarkStart w:id="44" w:name="HIPAA"/>
      <w:r>
        <w:t>HIPAA Business Associate</w:t>
      </w:r>
      <w:bookmarkEnd w:id="40"/>
      <w:bookmarkEnd w:id="41"/>
    </w:p>
    <w:bookmarkEnd w:id="42"/>
    <w:p w14:paraId="17FDEB51" w14:textId="77777777" w:rsidR="000C7C1C" w:rsidRPr="00ED53C5" w:rsidRDefault="000C7C1C" w:rsidP="00275824">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på </w:t>
      </w:r>
      <w:hyperlink r:id="rId26" w:history="1">
        <w:r>
          <w:rPr>
            <w:rStyle w:val="Hyperlink"/>
          </w:rPr>
          <w:t>http://aka.ms/BAA</w:t>
        </w:r>
      </w:hyperlink>
      <w:r>
        <w:t>. BAA-avtalen gjelder ikke Offentlige Azure-tjenester (definert i de spesifikke vilkårene for Microsoft Azure-tjenester). Kunden kan velge bort BAA-avtalen ved å sende følgende informasjon til Microsoft i et skriftlig varsel (i henhold til vilkårene i Kundens volumlisensavtale):</w:t>
      </w:r>
    </w:p>
    <w:p w14:paraId="03394B56" w14:textId="77777777" w:rsidR="000C7C1C" w:rsidRPr="00ED53C5" w:rsidRDefault="000C7C1C" w:rsidP="000C7C1C">
      <w:pPr>
        <w:pStyle w:val="ProductList-Body"/>
        <w:keepNext/>
        <w:numPr>
          <w:ilvl w:val="0"/>
          <w:numId w:val="36"/>
        </w:numPr>
        <w:ind w:left="450" w:hanging="270"/>
      </w:pPr>
      <w:r>
        <w:lastRenderedPageBreak/>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bookmarkEnd w:id="43"/>
    <w:bookmarkEnd w:id="44"/>
    <w:p w14:paraId="2506C1B7" w14:textId="77777777" w:rsidR="00E06FC8" w:rsidRPr="00690C65" w:rsidRDefault="00E06FC8" w:rsidP="00F77036">
      <w:pPr>
        <w:pStyle w:val="ProductList-Body"/>
      </w:pPr>
    </w:p>
    <w:p w14:paraId="02205ABD" w14:textId="77777777" w:rsidR="00F77036" w:rsidRPr="00690C65" w:rsidRDefault="00F77036" w:rsidP="00366C8E">
      <w:pPr>
        <w:pStyle w:val="ProductList-SubSubSectionHeading"/>
        <w:outlineLvl w:val="2"/>
      </w:pPr>
      <w:bookmarkStart w:id="45" w:name="_Toc425172306"/>
      <w:r>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5172307"/>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5172308"/>
      <w:r>
        <w:t>Sted for databehandling</w:t>
      </w:r>
      <w:bookmarkEnd w:id="47"/>
    </w:p>
    <w:p w14:paraId="6F79E91B" w14:textId="77777777" w:rsidR="00F77036" w:rsidRPr="00690C65" w:rsidRDefault="00F77036"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overholder Safe Harbor-rammeverket i EU og Sveits, slik dette er fastsatt av handelsdepartementet i USA, med hensyn til innsamling, bruk og oppbevaring av data fra EU, EØS og Sveits.</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8" w:name="_Toc417892066"/>
      <w:bookmarkStart w:id="49" w:name="_Toc412644895"/>
      <w:bookmarkStart w:id="50" w:name="_Toc425172309"/>
      <w:r>
        <w:t>Betaversjoner</w:t>
      </w:r>
      <w:bookmarkEnd w:id="48"/>
      <w:bookmarkEnd w:id="49"/>
      <w:bookmarkEnd w:id="50"/>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5172310"/>
      <w:r>
        <w:t>Bruk av underleverandører</w:t>
      </w:r>
      <w:bookmarkEnd w:id="51"/>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5172311"/>
      <w:r>
        <w:t>Slik kontakter du Microsoft</w:t>
      </w:r>
      <w:bookmarkEnd w:id="52"/>
    </w:p>
    <w:p w14:paraId="3A314166" w14:textId="471A5C39" w:rsidR="00F77036" w:rsidRPr="00690C65"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7" w:history="1">
        <w:r>
          <w:rPr>
            <w:rStyle w:val="Hyperlink"/>
          </w:rPr>
          <w:t>http://go.microsoft.com/?linkid=9846224</w:t>
        </w:r>
      </w:hyperlink>
      <w:r>
        <w:t>. Microsofts postadresse:</w:t>
      </w:r>
      <w:r w:rsidR="00ED1A8B">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1F5E753D" w14:textId="77777777" w:rsidR="00E06FC8" w:rsidRDefault="00E06FC8" w:rsidP="00366C8E">
      <w:pPr>
        <w:pStyle w:val="ProductList-Body"/>
        <w:sectPr w:rsidR="00E06FC8"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5172312"/>
      <w:r>
        <w:lastRenderedPageBreak/>
        <w:t>Vilkår for Databehandling</w:t>
      </w:r>
      <w:bookmarkEnd w:id="53"/>
    </w:p>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7777777" w:rsidR="000E6ED8" w:rsidRPr="00690C65" w:rsidRDefault="000E6ED8" w:rsidP="00A914BF">
      <w:pPr>
        <w:pStyle w:val="ProductList-Body"/>
      </w:pPr>
    </w:p>
    <w:tbl>
      <w:tblPr>
        <w:tblStyle w:val="TableGrid"/>
        <w:tblW w:w="10773"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83"/>
      </w:tblGrid>
      <w:tr w:rsidR="0088164F" w14:paraId="17EE0C6C" w14:textId="77777777" w:rsidTr="00BF1422">
        <w:trPr>
          <w:tblHeader/>
        </w:trPr>
        <w:tc>
          <w:tcPr>
            <w:tcW w:w="10773"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Elektroniske tjenester</w:t>
            </w:r>
          </w:p>
        </w:tc>
      </w:tr>
      <w:tr w:rsidR="00256427" w14:paraId="176BA6A2" w14:textId="77777777" w:rsidTr="00BF1422">
        <w:tc>
          <w:tcPr>
            <w:tcW w:w="2490" w:type="dxa"/>
            <w:vAlign w:val="center"/>
          </w:tcPr>
          <w:p w14:paraId="225F38A5" w14:textId="0A3C551F" w:rsidR="00256427" w:rsidRDefault="00CF560D" w:rsidP="00CF560D">
            <w:pPr>
              <w:pStyle w:val="ProductList-Body"/>
            </w:pPr>
            <w:r>
              <w:t xml:space="preserve">Microsoft Dynamics </w:t>
            </w:r>
            <w:r w:rsidR="000C7C1C">
              <w:t xml:space="preserve">CRM </w:t>
            </w:r>
            <w:r>
              <w:t>Online Services</w:t>
            </w:r>
          </w:p>
        </w:tc>
        <w:tc>
          <w:tcPr>
            <w:tcW w:w="8283" w:type="dxa"/>
          </w:tcPr>
          <w:p w14:paraId="3A0CC844" w14:textId="479A3B89" w:rsidR="00256427" w:rsidRDefault="00CF560D" w:rsidP="00840373">
            <w:pPr>
              <w:pStyle w:val="ProductList-Body"/>
            </w:pPr>
            <w:r>
              <w:t xml:space="preserve">Microsoft Dynamics </w:t>
            </w:r>
            <w:r w:rsidR="000C7C1C">
              <w:t xml:space="preserve">CRM </w:t>
            </w:r>
            <w:r>
              <w:t>Online-tjenester som gjøres tilgjengelige gjennom volumlisens eller Microsofts portal for Elektroniske Tjenester, med unntak av (1) Microsoft Dynamics CRM for støttede enheter, som omfatter, men ikke er begrenset til, Microsoft Dynamics CRM Online-tjenester for nettbrett og/eller smarttelefoner og (2) eventuelle tjenester med et annet varemerke som gjøres tilgjengelig med eller i forbindelse med Microsoft Dynamics CRM Online, som for eksempel Microsoft Social Engagement, Parature, from Microsoft og Microsoft Dynamics Marketing.</w:t>
            </w:r>
          </w:p>
        </w:tc>
      </w:tr>
      <w:tr w:rsidR="000C7C1C" w14:paraId="0EEF8014" w14:textId="77777777" w:rsidTr="00BF1422">
        <w:tc>
          <w:tcPr>
            <w:tcW w:w="2490" w:type="dxa"/>
            <w:vAlign w:val="center"/>
          </w:tcPr>
          <w:p w14:paraId="17E444BC" w14:textId="1D59DCD7" w:rsidR="000C7C1C" w:rsidRDefault="000C7C1C" w:rsidP="000C7C1C">
            <w:pPr>
              <w:pStyle w:val="ProductList-Body"/>
            </w:pPr>
            <w:r>
              <w:t>Office 365-tjenester</w:t>
            </w:r>
          </w:p>
        </w:tc>
        <w:tc>
          <w:tcPr>
            <w:tcW w:w="8283" w:type="dxa"/>
          </w:tcPr>
          <w:p w14:paraId="2B2D9666" w14:textId="0946FB7D" w:rsidR="000C7C1C" w:rsidRDefault="000C7C1C" w:rsidP="000C7C1C">
            <w:pPr>
              <w:pStyle w:val="ProductList-Body"/>
            </w:pPr>
            <w: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og Office Online. Office 365-tjenester omfatter ikke Office 365 ProPlus eller noen separat merket tjeneste som er tilgjengelig med en Office 365-merket plan eller serie, slik som en Bing- eller Yammer-tjeneste eller en tjeneste merket “for Office 365”.</w:t>
            </w:r>
          </w:p>
        </w:tc>
      </w:tr>
      <w:tr w:rsidR="00E06FC8" w14:paraId="31232290" w14:textId="77777777" w:rsidTr="00BF1422">
        <w:tc>
          <w:tcPr>
            <w:tcW w:w="2490" w:type="dxa"/>
            <w:vAlign w:val="center"/>
          </w:tcPr>
          <w:p w14:paraId="792F0442" w14:textId="38DE68AF" w:rsidR="00E06FC8" w:rsidRDefault="00E06FC8" w:rsidP="00E06FC8">
            <w:pPr>
              <w:pStyle w:val="ProductList-Body"/>
            </w:pPr>
            <w:bookmarkStart w:id="54" w:name="MicrosoftAzureCoreServices"/>
            <w:r>
              <w:t>Microsoft Azure-kjernetjenester</w:t>
            </w:r>
            <w:bookmarkEnd w:id="54"/>
          </w:p>
        </w:tc>
        <w:tc>
          <w:tcPr>
            <w:tcW w:w="8283" w:type="dxa"/>
          </w:tcPr>
          <w:p w14:paraId="1BC35F13" w14:textId="73172AE6" w:rsidR="00E06FC8" w:rsidRDefault="00E06FC8" w:rsidP="00E06FC8">
            <w:pPr>
              <w:pStyle w:val="ProductList-Body"/>
            </w:pPr>
            <w:r w:rsidRPr="00561C6D">
              <w:rPr>
                <w:lang w:val="en-US"/>
              </w:rPr>
              <w:t>Cloud Services (nett- og ansattrolle), Virtual Machines (inkludert med SQL Server), Storage (“blobs”, tabeller, køer), Virtual Network, Traffic Manager, Batch, Web Sites, BizTalk Services, Media Services, Mobile Services, Service Bus, Notification Hub, Workflow Manager, Express Route, Scheduler, Multi-Factor Authentication, Active Directory, Rights Management Service, SQL Database</w:t>
            </w:r>
            <w:r w:rsidR="000C7C1C">
              <w:rPr>
                <w:lang w:val="en-US"/>
              </w:rPr>
              <w:t>, HDInsight</w:t>
            </w:r>
            <w:r w:rsidRPr="00561C6D">
              <w:rPr>
                <w:lang w:val="en-US"/>
              </w:rPr>
              <w:t xml:space="preserve"> og alle andre funksjoner som identifiseres som inkludert i Klareringssenteret for Microsoft Azure.</w:t>
            </w:r>
          </w:p>
        </w:tc>
      </w:tr>
      <w:tr w:rsidR="00256427" w14:paraId="35238467" w14:textId="77777777" w:rsidTr="00BF1422">
        <w:tc>
          <w:tcPr>
            <w:tcW w:w="2490" w:type="dxa"/>
            <w:vAlign w:val="center"/>
          </w:tcPr>
          <w:p w14:paraId="2BF1ACCE" w14:textId="035545C0" w:rsidR="00256427" w:rsidRDefault="006E5B74" w:rsidP="006E5B74">
            <w:pPr>
              <w:pStyle w:val="ProductList-Body"/>
            </w:pPr>
            <w:r>
              <w:t>Elektroniske Tjenester i Microsoft Intune</w:t>
            </w:r>
          </w:p>
        </w:tc>
        <w:tc>
          <w:tcPr>
            <w:tcW w:w="8283" w:type="dxa"/>
          </w:tcPr>
          <w:p w14:paraId="717F210B" w14:textId="2C797371" w:rsidR="00256427" w:rsidRDefault="00256427" w:rsidP="00D92296">
            <w:pPr>
              <w:pStyle w:val="ProductList-Body"/>
            </w:pPr>
            <w:r>
              <w:t>Skytjenestene i Microsoft Intune, slik som Microsoft Intune-tilleggsproduktet eller en administrasjonstjeneste som leveres av Microsoft Intune, slik som Mobile Device Management for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5172313"/>
      <w:r>
        <w:t>Sted for inaktive Kundedata</w:t>
      </w:r>
      <w:bookmarkEnd w:id="55"/>
    </w:p>
    <w:p w14:paraId="3170912A" w14:textId="0D1E3B36" w:rsidR="00086F17" w:rsidRPr="00690C65" w:rsidRDefault="00086F17" w:rsidP="00086F17">
      <w:pPr>
        <w:pStyle w:val="ProductList-Body"/>
      </w:pPr>
      <w:r>
        <w:t xml:space="preserve">Microsoft lagrer inaktive Kundedata innenfor visse større geografiske områder (hvert av disse kalles et </w:t>
      </w:r>
      <w:r w:rsidR="00DE4439">
        <w:t>“</w:t>
      </w:r>
      <w:r>
        <w:t>Område</w:t>
      </w:r>
      <w:r w:rsidR="00DE4439">
        <w:t>”</w:t>
      </w:r>
      <w:r>
        <w:t>) på følgende måte:</w:t>
      </w:r>
    </w:p>
    <w:p w14:paraId="467DBFAA" w14:textId="1A4FC32C" w:rsidR="00086F17" w:rsidRPr="00690C65" w:rsidRDefault="00086F17" w:rsidP="00A44A41">
      <w:pPr>
        <w:pStyle w:val="ProductList-Body"/>
        <w:numPr>
          <w:ilvl w:val="0"/>
          <w:numId w:val="6"/>
        </w:numPr>
        <w:ind w:left="450" w:hanging="270"/>
      </w:pPr>
      <w:r>
        <w:rPr>
          <w:b/>
        </w:rPr>
        <w:t>Office 365-tjenester</w:t>
      </w:r>
      <w:r w:rsidRPr="00BF1422">
        <w:rPr>
          <w:b/>
        </w:rPr>
        <w:t>.</w:t>
      </w:r>
      <w:r>
        <w:t xml:space="preserve"> Hvis Kunden tilordner tjenester til leieren sin i USA eller EU, skal Microsoft lagre følgende inaktive Kundedata innenfor dette Området: (1) innhold i Exchange Online-postkassen (hovedtekst i e-poster, kalenderoppføringer og innholdet i e-postvedlegg) og (2) innhold på nettsteder i SharePoint Online og filene som lagres på hver enkelt nettsted.</w:t>
      </w:r>
    </w:p>
    <w:p w14:paraId="612EBA91" w14:textId="09475052" w:rsidR="00086F17" w:rsidRPr="00690C65" w:rsidRDefault="006E5B74" w:rsidP="00A44A41">
      <w:pPr>
        <w:pStyle w:val="ProductList-Body"/>
        <w:numPr>
          <w:ilvl w:val="0"/>
          <w:numId w:val="6"/>
        </w:numPr>
        <w:ind w:left="450" w:hanging="270"/>
      </w:pPr>
      <w:r>
        <w:rPr>
          <w:b/>
        </w:rPr>
        <w:t>Elektroniske Tjenester i Microsoft Intune</w:t>
      </w:r>
      <w:r w:rsidRPr="00BF1422">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w:t>
      </w:r>
      <w:r w:rsidR="00DE4439">
        <w:t>“</w:t>
      </w:r>
      <w:r>
        <w:t>Dataplassering</w:t>
      </w:r>
      <w:r w:rsidR="00DE4439">
        <w:t>”</w:t>
      </w:r>
      <w:r>
        <w:t xml:space="preserve"> i Klareringssenteret for Microsoft Intune.</w:t>
      </w:r>
    </w:p>
    <w:p w14:paraId="58B83666" w14:textId="59288C22" w:rsidR="00086F17" w:rsidRPr="00690C65" w:rsidRDefault="00086F17" w:rsidP="00A44A41">
      <w:pPr>
        <w:pStyle w:val="ProductList-Body"/>
        <w:numPr>
          <w:ilvl w:val="0"/>
          <w:numId w:val="6"/>
        </w:numPr>
        <w:ind w:left="450" w:hanging="270"/>
      </w:pPr>
      <w:r>
        <w:rPr>
          <w:b/>
        </w:rPr>
        <w:lastRenderedPageBreak/>
        <w:t>Kjernetjenester i Microsoft Azure</w:t>
      </w:r>
      <w:r w:rsidRPr="00BF1422">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 Services</w:t>
      </w:r>
      <w:r w:rsidRPr="00BF1422">
        <w:rPr>
          <w:b/>
        </w:rPr>
        <w:t>.</w:t>
      </w:r>
      <w:r>
        <w:t xml:space="preserve"> Hvis Kunden tilordner tjenester til leieren sin i USA eller EU for enheter som administreres av Microsoft Dynamics CRM Online-tjenestene, skal Microsoft lagre inaktive Kundedata i USA eller EU, etter hva som er aktuelt.</w:t>
      </w:r>
    </w:p>
    <w:p w14:paraId="15A5EF57" w14:textId="77777777" w:rsidR="00086F17" w:rsidRPr="00690C65" w:rsidRDefault="00086F17" w:rsidP="00086F17">
      <w:pPr>
        <w:pStyle w:val="ProductList-Body"/>
      </w:pPr>
      <w:r>
        <w:t>Microsoft verken styrer eller begrenser områdene der Kunden eller Kundens sluttbrukere kan få tilgang til eller flytte Kundedata.</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5172314"/>
      <w:r>
        <w:t>Personvern</w:t>
      </w:r>
      <w:bookmarkEnd w:id="56"/>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5172315"/>
      <w:r>
        <w:t>Tilleggsvilkår for Europa.</w:t>
      </w:r>
      <w:bookmarkEnd w:id="57"/>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5172316"/>
      <w:r>
        <w:t>Sikkerhet</w:t>
      </w:r>
      <w:bookmarkEnd w:id="58"/>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F6F05">
        <w:trPr>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lastRenderedPageBreak/>
              <w:t>Domene</w:t>
            </w:r>
          </w:p>
        </w:tc>
        <w:tc>
          <w:tcPr>
            <w:tcW w:w="8283"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Praksis</w:t>
            </w:r>
          </w:p>
        </w:tc>
      </w:tr>
      <w:tr w:rsidR="00086F17" w14:paraId="7BFB34B6" w14:textId="77777777" w:rsidTr="006F6F05">
        <w:tc>
          <w:tcPr>
            <w:tcW w:w="2490" w:type="dxa"/>
            <w:vAlign w:val="center"/>
          </w:tcPr>
          <w:p w14:paraId="4A265EB1" w14:textId="4B939C28" w:rsidR="00086F17" w:rsidRDefault="00086F17" w:rsidP="007303AE">
            <w:pPr>
              <w:pStyle w:val="ProductList-Body"/>
            </w:pPr>
            <w:r>
              <w:t>Organisering av informasjonssikkerhet</w:t>
            </w:r>
          </w:p>
        </w:tc>
        <w:tc>
          <w:tcPr>
            <w:tcW w:w="8283" w:type="dxa"/>
          </w:tcPr>
          <w:p w14:paraId="4CCE6AB8" w14:textId="7F0E44E2" w:rsidR="009C6951" w:rsidRPr="00690C65" w:rsidRDefault="009C6951" w:rsidP="009C6951">
            <w:pPr>
              <w:pStyle w:val="ProductList-Body"/>
            </w:pPr>
            <w:r>
              <w:rPr>
                <w:b/>
              </w:rPr>
              <w:t>Eierskap til sikkerhet</w:t>
            </w:r>
            <w:r w:rsidRPr="00BF1422">
              <w:rPr>
                <w:b/>
              </w:rPr>
              <w:t>.</w:t>
            </w:r>
            <w:r>
              <w:t xml:space="preserve"> Microsoft har pekt ut én eller flere sikkerhetsansvarlige som har ansvar for koordinasjon og overvåkning av reglene og rutinene for sikkerhet.</w:t>
            </w:r>
          </w:p>
          <w:p w14:paraId="25E100F8" w14:textId="7660AD52" w:rsidR="009C6951" w:rsidRPr="00690C65" w:rsidRDefault="009C6951" w:rsidP="0088164F">
            <w:pPr>
              <w:pStyle w:val="ProductList-Body"/>
              <w:spacing w:before="40"/>
            </w:pPr>
            <w:r>
              <w:rPr>
                <w:b/>
              </w:rPr>
              <w:t>Roller og ansvarsområder for sikkerhet</w:t>
            </w:r>
            <w:r w:rsidRPr="00BF1422">
              <w:rPr>
                <w:b/>
              </w:rPr>
              <w:t>.</w:t>
            </w:r>
            <w:r>
              <w:t xml:space="preserve"> Microsoft-personell som har tilgang til Kundedata, er pålagt taushetsplikt.</w:t>
            </w:r>
          </w:p>
          <w:p w14:paraId="43EEE1B1" w14:textId="14EE093C" w:rsidR="009C6951" w:rsidRPr="00690C65" w:rsidRDefault="009C6951" w:rsidP="0088164F">
            <w:pPr>
              <w:pStyle w:val="ProductList-Body"/>
              <w:spacing w:before="40"/>
            </w:pPr>
            <w:r>
              <w:rPr>
                <w:b/>
              </w:rPr>
              <w:t>Risikostyringsprogram</w:t>
            </w:r>
            <w:r w:rsidRPr="00BF1422">
              <w:rPr>
                <w:b/>
              </w:rPr>
              <w:t>.</w:t>
            </w:r>
            <w:r>
              <w:t xml:space="preserve"> Microsoft har gjennomført en risikovurdering før behandlingen av Kundedataene eller lanseringen av den Elektroniske Tjenesten.</w:t>
            </w:r>
          </w:p>
          <w:p w14:paraId="3D0B77AE" w14:textId="3E551499" w:rsidR="00086F17" w:rsidRDefault="009C6951" w:rsidP="009C6951">
            <w:pPr>
              <w:pStyle w:val="ProductList-Body"/>
            </w:pPr>
            <w:r>
              <w:t>Microsoft lagrer sikkerhetsdokumentene sine i henhold til oppbevaringskravene også etter at dokumentene ikke lenger er i bruk.</w:t>
            </w:r>
          </w:p>
        </w:tc>
      </w:tr>
      <w:tr w:rsidR="00086F17" w14:paraId="7414B36E" w14:textId="77777777" w:rsidTr="006F6F05">
        <w:tc>
          <w:tcPr>
            <w:tcW w:w="2490" w:type="dxa"/>
            <w:vAlign w:val="center"/>
          </w:tcPr>
          <w:p w14:paraId="6F221689" w14:textId="78DA8E2F" w:rsidR="00086F17" w:rsidRDefault="00086F17" w:rsidP="007303AE">
            <w:pPr>
              <w:pStyle w:val="ProductList-Body"/>
            </w:pPr>
            <w:r>
              <w:t>Verdiforvaltning</w:t>
            </w:r>
          </w:p>
        </w:tc>
        <w:tc>
          <w:tcPr>
            <w:tcW w:w="8283" w:type="dxa"/>
          </w:tcPr>
          <w:p w14:paraId="6DA73246" w14:textId="0BE2B773" w:rsidR="009C6951" w:rsidRPr="00690C65" w:rsidRDefault="009C6951" w:rsidP="009C6951">
            <w:pPr>
              <w:pStyle w:val="ProductList-Body"/>
            </w:pPr>
            <w:r>
              <w:rPr>
                <w:b/>
              </w:rPr>
              <w:t>Ressursbeholdning</w:t>
            </w:r>
            <w:r w:rsidRPr="00BF1422">
              <w:rPr>
                <w:b/>
              </w:rPr>
              <w:t>.</w:t>
            </w:r>
            <w: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690C65" w:rsidRDefault="009C6951" w:rsidP="0088164F">
            <w:pPr>
              <w:pStyle w:val="ProductList-Body"/>
              <w:spacing w:before="40"/>
            </w:pPr>
            <w:r>
              <w:rPr>
                <w:b/>
              </w:rPr>
              <w:t>Ressurshåndtering</w:t>
            </w:r>
          </w:p>
          <w:p w14:paraId="44E4A99A" w14:textId="09CE2C4F" w:rsidR="009C6951" w:rsidRPr="00690C65" w:rsidRDefault="00651B74" w:rsidP="00651B74">
            <w:pPr>
              <w:pStyle w:val="ProductList-Body"/>
              <w:ind w:left="162" w:hanging="162"/>
            </w:pPr>
            <w:r>
              <w:t>-</w:t>
            </w:r>
            <w:r>
              <w:tab/>
              <w:t>Microsoft plasserer Kundedata i en egen kategori for at det skal være enklere å identifisere slike data, og at tilgangen i tilfredsstillende grad begrenses.</w:t>
            </w:r>
          </w:p>
          <w:p w14:paraId="134B5436" w14:textId="2C7EBF23" w:rsidR="009C6951" w:rsidRPr="00690C65" w:rsidRDefault="002A3B84" w:rsidP="00651B74">
            <w:pPr>
              <w:pStyle w:val="ProductList-Body"/>
              <w:ind w:left="162" w:hanging="162"/>
            </w:pPr>
            <w:r>
              <w:t>-</w:t>
            </w:r>
            <w:r>
              <w:tab/>
              <w:t>Microsoft har begrensninger for utskrift av Kundedata og rutiner for avhending av fysiske utskrifter som inneholder Kundedata.</w:t>
            </w:r>
          </w:p>
          <w:p w14:paraId="4579FE11" w14:textId="7C764D83" w:rsidR="00086F17" w:rsidRDefault="009C6951" w:rsidP="00A44A41">
            <w:pPr>
              <w:pStyle w:val="ProductList-Body"/>
              <w:numPr>
                <w:ilvl w:val="0"/>
                <w:numId w:val="11"/>
              </w:numPr>
              <w:ind w:left="162" w:hanging="180"/>
            </w:pPr>
            <w:r>
              <w:t>Microsoft-personell må innhente samtykke fra Microsoft før lagring av Kundedata på bærbare enheter, ekstern tilgang til Kundedata og behandling av Kundedata utenfor Microsofts lokaler.</w:t>
            </w:r>
          </w:p>
        </w:tc>
      </w:tr>
      <w:tr w:rsidR="00086F17" w14:paraId="7EC99B9F" w14:textId="77777777" w:rsidTr="006F6F05">
        <w:tc>
          <w:tcPr>
            <w:tcW w:w="2490" w:type="dxa"/>
            <w:vAlign w:val="center"/>
          </w:tcPr>
          <w:p w14:paraId="59347A52" w14:textId="738D913D" w:rsidR="00086F17" w:rsidRDefault="00086F17" w:rsidP="007303AE">
            <w:pPr>
              <w:pStyle w:val="ProductList-Body"/>
            </w:pPr>
            <w:r>
              <w:t>Sikkerhet for HR</w:t>
            </w:r>
          </w:p>
        </w:tc>
        <w:tc>
          <w:tcPr>
            <w:tcW w:w="8283" w:type="dxa"/>
          </w:tcPr>
          <w:p w14:paraId="4D458344" w14:textId="28E5AABF" w:rsidR="00086F17" w:rsidRDefault="009C6951" w:rsidP="008E1EAF">
            <w:pPr>
              <w:pStyle w:val="ProductList-Body"/>
            </w:pPr>
            <w:r>
              <w:rPr>
                <w:b/>
              </w:rPr>
              <w:t>Sikkerhetsopplæring</w:t>
            </w:r>
            <w:r w:rsidRPr="00BF1422">
              <w:rPr>
                <w:b/>
              </w:rPr>
              <w:t>.</w:t>
            </w:r>
            <w: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6F6F05">
        <w:tc>
          <w:tcPr>
            <w:tcW w:w="2490" w:type="dxa"/>
            <w:vAlign w:val="center"/>
          </w:tcPr>
          <w:p w14:paraId="17640D63" w14:textId="1909CE38" w:rsidR="00086F17" w:rsidRDefault="00086F17" w:rsidP="007303AE">
            <w:pPr>
              <w:pStyle w:val="ProductList-Body"/>
            </w:pPr>
            <w:r>
              <w:t>Fysisk sikkerhet og miljøsikkerhet</w:t>
            </w:r>
          </w:p>
        </w:tc>
        <w:tc>
          <w:tcPr>
            <w:tcW w:w="8283" w:type="dxa"/>
          </w:tcPr>
          <w:p w14:paraId="0E056EAF" w14:textId="21CE734C" w:rsidR="009C6951" w:rsidRPr="00690C65" w:rsidRDefault="009C6951" w:rsidP="009C6951">
            <w:pPr>
              <w:pStyle w:val="ProductList-Body"/>
            </w:pPr>
            <w:r>
              <w:rPr>
                <w:b/>
              </w:rPr>
              <w:t>Fysisk tilgang til lokaler</w:t>
            </w:r>
            <w:r w:rsidRPr="00BF1422">
              <w:rPr>
                <w:b/>
              </w:rPr>
              <w:t>.</w:t>
            </w:r>
            <w:r>
              <w:t xml:space="preserve"> Microsoft begrenser tilgangen til lokaler med informasjonssystemer som behandler Kundedata, til identifiserte personer som har tillatelse.</w:t>
            </w:r>
          </w:p>
          <w:p w14:paraId="0173E035" w14:textId="4AD1F14D" w:rsidR="009C6951" w:rsidRPr="00690C65" w:rsidRDefault="009C6951" w:rsidP="0088164F">
            <w:pPr>
              <w:pStyle w:val="ProductList-Body"/>
              <w:spacing w:before="40"/>
            </w:pPr>
            <w:r>
              <w:rPr>
                <w:b/>
              </w:rPr>
              <w:t>Fysisk tilgang til komponenter</w:t>
            </w:r>
            <w:r w:rsidRPr="00BF1422">
              <w:rPr>
                <w:b/>
              </w:rPr>
              <w:t>.</w:t>
            </w:r>
            <w: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690C65" w:rsidRDefault="009C6951" w:rsidP="0088164F">
            <w:pPr>
              <w:pStyle w:val="ProductList-Body"/>
              <w:spacing w:before="40"/>
            </w:pPr>
            <w:r>
              <w:rPr>
                <w:b/>
              </w:rPr>
              <w:t>Beskyttelse mot forstyrrelser</w:t>
            </w:r>
            <w:r w:rsidRPr="00BF1422">
              <w:rPr>
                <w:b/>
              </w:rPr>
              <w:t>.</w:t>
            </w:r>
            <w:r>
              <w:t xml:space="preserve"> Microsoft benytter en rekke systemer som samsvarer med bransjestandarden, for å beskytte mot datatap på grunn av strømbrudd og forstyrrelser i strømnettet.</w:t>
            </w:r>
          </w:p>
          <w:p w14:paraId="746254B8" w14:textId="5CE993D4" w:rsidR="00086F17" w:rsidRDefault="009C6951" w:rsidP="0088164F">
            <w:pPr>
              <w:pStyle w:val="ProductList-Body"/>
              <w:spacing w:before="40"/>
            </w:pPr>
            <w:r>
              <w:rPr>
                <w:b/>
              </w:rPr>
              <w:t>Avhending av komponenter</w:t>
            </w:r>
            <w:r w:rsidRPr="00BF1422">
              <w:rPr>
                <w:b/>
              </w:rPr>
              <w:t>.</w:t>
            </w:r>
            <w:r>
              <w:t xml:space="preserve"> Microsoft bruker prosesser som samsvarer med bransjestandarden, for sletting av Kundedata som det ikke lenger er behov for.</w:t>
            </w:r>
          </w:p>
        </w:tc>
      </w:tr>
      <w:tr w:rsidR="00086F17" w14:paraId="5142F166" w14:textId="77777777" w:rsidTr="006F6F05">
        <w:tc>
          <w:tcPr>
            <w:tcW w:w="2490" w:type="dxa"/>
            <w:vAlign w:val="center"/>
          </w:tcPr>
          <w:p w14:paraId="4E573BCA" w14:textId="3DE6A7D5" w:rsidR="00086F17" w:rsidRDefault="00086F17" w:rsidP="007303AE">
            <w:pPr>
              <w:pStyle w:val="ProductList-Body"/>
            </w:pPr>
            <w:r>
              <w:t>Administrasjon av kommunikasjon og drift</w:t>
            </w:r>
          </w:p>
        </w:tc>
        <w:tc>
          <w:tcPr>
            <w:tcW w:w="8283" w:type="dxa"/>
          </w:tcPr>
          <w:p w14:paraId="52A9B3B5" w14:textId="2B32BAB3" w:rsidR="009C6951" w:rsidRPr="00690C65" w:rsidRDefault="009C6951" w:rsidP="009C6951">
            <w:pPr>
              <w:pStyle w:val="ProductList-Body"/>
            </w:pPr>
            <w:r>
              <w:rPr>
                <w:b/>
              </w:rPr>
              <w:t>Retningslinjer for drift</w:t>
            </w:r>
            <w:r w:rsidRPr="00BF1422">
              <w:rPr>
                <w:b/>
              </w:rPr>
              <w:t>.</w:t>
            </w:r>
            <w:r>
              <w:t xml:space="preserve"> Microsoft har dokumentasjon som beskriver sikkerhetstiltak, relevante rutiner og relevant ansvar for personell som har tilgang til Kundedata.</w:t>
            </w:r>
          </w:p>
          <w:p w14:paraId="53600F6E" w14:textId="77777777" w:rsidR="009C6951" w:rsidRPr="00690C65" w:rsidRDefault="009C6951" w:rsidP="0088164F">
            <w:pPr>
              <w:pStyle w:val="ProductList-Body"/>
              <w:spacing w:before="40"/>
            </w:pPr>
            <w:r>
              <w:rPr>
                <w:b/>
              </w:rPr>
              <w:t>Prosedyrer for datagjenoppretting</w:t>
            </w:r>
          </w:p>
          <w:p w14:paraId="273CBF49" w14:textId="1F3FDE1A" w:rsidR="009C6951" w:rsidRPr="00690C65" w:rsidRDefault="003D22CB" w:rsidP="003D22CB">
            <w:pPr>
              <w:pStyle w:val="ProductList-Body"/>
              <w:ind w:left="162" w:hanging="162"/>
            </w:pPr>
            <w:r>
              <w:t>-</w:t>
            </w:r>
            <w: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690C65" w:rsidRDefault="003D22CB" w:rsidP="003D22CB">
            <w:pPr>
              <w:pStyle w:val="ProductList-Body"/>
              <w:ind w:left="162" w:hanging="162"/>
            </w:pPr>
            <w:r>
              <w:t>-</w:t>
            </w:r>
            <w:r>
              <w:tab/>
              <w:t>Microsoft lagrer kopier av Kundedata og rutinene for datagjenoppretting på et annet sted enn der hovedutstyret for behandling av Kundedataene befinner seg.</w:t>
            </w:r>
          </w:p>
          <w:p w14:paraId="21D206B8" w14:textId="396DEE6C" w:rsidR="009C6951" w:rsidRPr="00690C65" w:rsidRDefault="003D22CB" w:rsidP="003D22CB">
            <w:pPr>
              <w:pStyle w:val="ProductList-Body"/>
              <w:ind w:left="162" w:hanging="162"/>
            </w:pPr>
            <w:r>
              <w:t>-</w:t>
            </w:r>
            <w:r>
              <w:tab/>
              <w:t>Microsoft har spesifikke rutiner for tilgang til kopier av Kundedata.</w:t>
            </w:r>
          </w:p>
          <w:p w14:paraId="59F3915A" w14:textId="77777777" w:rsidR="000C7C1C" w:rsidRDefault="000C7C1C" w:rsidP="000C7C1C">
            <w:pPr>
              <w:pStyle w:val="ProductList-Body"/>
              <w:ind w:left="162" w:hanging="162"/>
            </w:pPr>
            <w:r>
              <w:tab/>
              <w:t>Microsoft gjennomgår prosedyrene for datagjenoppretting minst hver 6. måned, bortsett fra prosedyrene for datagjenoppretting for Offentlige Azure-tjenester, som gjennomgås hver 12. måned.</w:t>
            </w:r>
          </w:p>
          <w:p w14:paraId="0C13E134" w14:textId="170BC129" w:rsidR="009C6951" w:rsidRPr="00690C65" w:rsidRDefault="003D22CB" w:rsidP="003D22CB">
            <w:pPr>
              <w:pStyle w:val="ProductList-Body"/>
              <w:ind w:left="162" w:hanging="162"/>
            </w:pPr>
            <w:r>
              <w:t>-</w:t>
            </w:r>
            <w: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690C65" w:rsidRDefault="009C6951" w:rsidP="0088164F">
            <w:pPr>
              <w:pStyle w:val="ProductList-Body"/>
              <w:spacing w:before="40"/>
            </w:pPr>
            <w:r>
              <w:rPr>
                <w:b/>
              </w:rPr>
              <w:t>Skadelig programvare</w:t>
            </w:r>
            <w:r w:rsidRPr="00BF1422">
              <w:rPr>
                <w:b/>
              </w:rPr>
              <w:t>.</w:t>
            </w:r>
            <w:r>
              <w:t xml:space="preserve"> Microsoft har kontrollmekanismer som bidrar til å forhindre at skadelig programvare får tilgang til Kundedata, inkludert skadelig programvare i offentlige nettverk.</w:t>
            </w:r>
          </w:p>
          <w:p w14:paraId="031EE0A7" w14:textId="77777777" w:rsidR="009C6951" w:rsidRPr="00690C65" w:rsidRDefault="009C6951" w:rsidP="0088164F">
            <w:pPr>
              <w:pStyle w:val="ProductList-Body"/>
              <w:spacing w:before="40"/>
            </w:pPr>
            <w:r>
              <w:rPr>
                <w:b/>
              </w:rPr>
              <w:t>Data utenfor Microsofts lokaler</w:t>
            </w:r>
          </w:p>
          <w:p w14:paraId="529D2023" w14:textId="70F38FBC" w:rsidR="009C6951" w:rsidRPr="00690C65" w:rsidRDefault="00651B74" w:rsidP="003D22CB">
            <w:pPr>
              <w:pStyle w:val="ProductList-Body"/>
              <w:ind w:left="162" w:hanging="162"/>
            </w:pPr>
            <w:r>
              <w:t>-</w:t>
            </w:r>
            <w:r>
              <w:tab/>
              <w:t>Microsoft krypterer, eller gir Kundene muligheten til å kryptere, Kundedata som sendes via offentlige nettverk.</w:t>
            </w:r>
          </w:p>
          <w:p w14:paraId="70E6C4C4" w14:textId="68F5C011" w:rsidR="009C6951" w:rsidRPr="00690C65" w:rsidRDefault="003D22CB" w:rsidP="003D22CB">
            <w:pPr>
              <w:pStyle w:val="ProductList-Body"/>
              <w:ind w:left="162" w:hanging="162"/>
            </w:pPr>
            <w:r>
              <w:t>-</w:t>
            </w:r>
            <w:r>
              <w:tab/>
              <w:t>Microsoft begrenser tilgangen til Kundedata på medier som brukes utenfor Microsofts lokaler (for eksempel gjennom kryptering).</w:t>
            </w:r>
          </w:p>
          <w:p w14:paraId="039DA155" w14:textId="73742380" w:rsidR="00086F17" w:rsidRDefault="009C6951" w:rsidP="0088164F">
            <w:pPr>
              <w:pStyle w:val="ProductList-Body"/>
              <w:spacing w:before="40"/>
            </w:pPr>
            <w:r>
              <w:rPr>
                <w:b/>
              </w:rPr>
              <w:t>Loggføring av aktiviteter</w:t>
            </w:r>
            <w:r w:rsidRPr="00BF1422">
              <w:rPr>
                <w:b/>
              </w:rPr>
              <w:t>.</w:t>
            </w:r>
            <w: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6F6F05">
        <w:tc>
          <w:tcPr>
            <w:tcW w:w="2490" w:type="dxa"/>
            <w:vAlign w:val="center"/>
          </w:tcPr>
          <w:p w14:paraId="1033C6C0" w14:textId="538D8B4A" w:rsidR="00086F17" w:rsidRDefault="00086F17" w:rsidP="007303AE">
            <w:pPr>
              <w:pStyle w:val="ProductList-Body"/>
            </w:pPr>
            <w:r>
              <w:lastRenderedPageBreak/>
              <w:t>Tilgangskontroll</w:t>
            </w:r>
          </w:p>
        </w:tc>
        <w:tc>
          <w:tcPr>
            <w:tcW w:w="8283" w:type="dxa"/>
          </w:tcPr>
          <w:p w14:paraId="4D5A88E0" w14:textId="3D42E11B" w:rsidR="009C6951" w:rsidRPr="00690C65" w:rsidRDefault="009C6951" w:rsidP="009C6951">
            <w:pPr>
              <w:pStyle w:val="ProductList-Body"/>
            </w:pPr>
            <w:r>
              <w:rPr>
                <w:b/>
              </w:rPr>
              <w:t>Retningslinjer for tilgang</w:t>
            </w:r>
            <w:r w:rsidRPr="00BF1422">
              <w:rPr>
                <w:b/>
              </w:rPr>
              <w:t>.</w:t>
            </w:r>
            <w:r>
              <w:t xml:space="preserve"> Microsoft fører register over sikkerhetsrettigheter for personer som har tilgang til Kundedata.</w:t>
            </w:r>
          </w:p>
          <w:p w14:paraId="2541D145" w14:textId="77777777" w:rsidR="009C6951" w:rsidRPr="00690C65" w:rsidRDefault="009C6951" w:rsidP="0088164F">
            <w:pPr>
              <w:pStyle w:val="ProductList-Body"/>
              <w:spacing w:before="40"/>
            </w:pPr>
            <w:r>
              <w:rPr>
                <w:b/>
              </w:rPr>
              <w:t>Godkjenning av tilgang</w:t>
            </w:r>
          </w:p>
          <w:p w14:paraId="6905FA03" w14:textId="5006D295" w:rsidR="009C6951" w:rsidRPr="00690C65" w:rsidRDefault="003D22CB" w:rsidP="003D22CB">
            <w:pPr>
              <w:pStyle w:val="ProductList-Body"/>
              <w:ind w:left="162" w:hanging="162"/>
            </w:pPr>
            <w:r>
              <w:t>-</w:t>
            </w:r>
            <w:r>
              <w:tab/>
              <w:t>Microsoft fører et oppdatert register over personell som har godkjent tilgang til Microsoft-systemer med Kundedata.</w:t>
            </w:r>
          </w:p>
          <w:p w14:paraId="25553CE7" w14:textId="30C9726D" w:rsidR="009C6951" w:rsidRPr="00690C65" w:rsidRDefault="003D22CB" w:rsidP="003D22CB">
            <w:pPr>
              <w:pStyle w:val="ProductList-Body"/>
              <w:ind w:left="162" w:hanging="162"/>
            </w:pPr>
            <w:r>
              <w:t>-</w:t>
            </w:r>
            <w:r>
              <w:tab/>
              <w:t>Microsoft deaktiverer påloggingsinformasjon som ikke er brukt på et tidsrom på maksimalt seks måneder.</w:t>
            </w:r>
          </w:p>
          <w:p w14:paraId="520E2E67" w14:textId="3B378056" w:rsidR="009C6951" w:rsidRPr="00690C65" w:rsidRDefault="003D22CB" w:rsidP="003D22CB">
            <w:pPr>
              <w:pStyle w:val="ProductList-Body"/>
              <w:ind w:left="162" w:hanging="162"/>
            </w:pPr>
            <w:r>
              <w:t>-</w:t>
            </w:r>
            <w:r>
              <w:tab/>
              <w:t xml:space="preserve">Microsoft identifiserer personell som har muligheten til å gi, endre eller trekke tilbake tilgang til data og ressurser. </w:t>
            </w:r>
          </w:p>
          <w:p w14:paraId="05170003" w14:textId="5B433AAF" w:rsidR="009C6951" w:rsidRPr="00690C65" w:rsidRDefault="003D22CB" w:rsidP="003D22CB">
            <w:pPr>
              <w:pStyle w:val="ProductList-Body"/>
              <w:ind w:left="162" w:hanging="162"/>
            </w:pPr>
            <w:r>
              <w:t>-</w:t>
            </w:r>
            <w:r>
              <w:tab/>
              <w:t>I tilfeller der mer enn én person har tilgang til systemer som inneholder Kundedata, sørger Microsoft for at disse personene har ulik ID eller påloggingsinformasjon.</w:t>
            </w:r>
          </w:p>
          <w:p w14:paraId="5E68175B" w14:textId="77777777" w:rsidR="009C6951" w:rsidRPr="00690C65" w:rsidRDefault="009C6951" w:rsidP="0088164F">
            <w:pPr>
              <w:pStyle w:val="ProductList-Body"/>
              <w:spacing w:before="40"/>
            </w:pPr>
            <w:r>
              <w:rPr>
                <w:b/>
              </w:rPr>
              <w:t>Minimale rettigheter</w:t>
            </w:r>
          </w:p>
          <w:p w14:paraId="5A54D499" w14:textId="3D2F2471" w:rsidR="009C6951" w:rsidRPr="00690C65" w:rsidRDefault="003D22CB" w:rsidP="003D22CB">
            <w:pPr>
              <w:pStyle w:val="ProductList-Body"/>
              <w:ind w:left="162" w:hanging="162"/>
            </w:pPr>
            <w:r>
              <w:t>-</w:t>
            </w:r>
            <w:r>
              <w:tab/>
              <w:t xml:space="preserve">Personell innenfor teknisk kundestøtte får tilgang til Kundedata utelukkende etter behov. </w:t>
            </w:r>
          </w:p>
          <w:p w14:paraId="036CE9EC" w14:textId="5495C6DC" w:rsidR="009C6951" w:rsidRDefault="003D22CB" w:rsidP="003D22CB">
            <w:pPr>
              <w:pStyle w:val="ProductList-Body"/>
              <w:ind w:left="162" w:hanging="162"/>
            </w:pPr>
            <w:r>
              <w:t>-</w:t>
            </w:r>
            <w:r>
              <w:tab/>
              <w:t>Microsoft begrenser tilgangen til Kundedata til personene som trenger slik tilgang for å kunne utføre arbeidsoppgavene sine.</w:t>
            </w:r>
          </w:p>
          <w:p w14:paraId="1A835BAF" w14:textId="77777777" w:rsidR="00FE3462" w:rsidRPr="00690C65" w:rsidRDefault="00FE3462" w:rsidP="003D22CB">
            <w:pPr>
              <w:pStyle w:val="ProductList-Body"/>
              <w:ind w:left="162" w:hanging="162"/>
            </w:pPr>
          </w:p>
          <w:p w14:paraId="0456AB46" w14:textId="77777777" w:rsidR="009C6951" w:rsidRPr="00690C65" w:rsidRDefault="009C6951" w:rsidP="000A7F60">
            <w:pPr>
              <w:pStyle w:val="ProductList-Body"/>
              <w:spacing w:before="30"/>
            </w:pPr>
            <w:r>
              <w:rPr>
                <w:b/>
              </w:rPr>
              <w:t>Integritet og taushetsplikt</w:t>
            </w:r>
          </w:p>
          <w:p w14:paraId="0BF55A2D" w14:textId="10FACE86" w:rsidR="009C6951" w:rsidRPr="00690C65" w:rsidRDefault="003D22CB" w:rsidP="003D22CB">
            <w:pPr>
              <w:pStyle w:val="ProductList-Body"/>
              <w:ind w:left="162" w:hanging="162"/>
            </w:pPr>
            <w:r>
              <w:t>-</w:t>
            </w:r>
            <w:r>
              <w:tab/>
              <w:t>Microsoft gir sitt personell beskjed om å avslutte administrasjonsøkter når de forlater Microsofts lokaler samt i andre tilfeller der de forlater datamaskinen.</w:t>
            </w:r>
          </w:p>
          <w:p w14:paraId="5E91173C" w14:textId="00D1B40A" w:rsidR="009C6951" w:rsidRPr="00690C65" w:rsidRDefault="003D22CB" w:rsidP="003D22CB">
            <w:pPr>
              <w:pStyle w:val="ProductList-Body"/>
              <w:ind w:left="162" w:hanging="162"/>
            </w:pPr>
            <w:r>
              <w:t>-</w:t>
            </w:r>
            <w:r>
              <w:tab/>
              <w:t>Microsoft lagrer passord på en slik måte at de ikke kan leses når de er gyldige.</w:t>
            </w:r>
          </w:p>
          <w:p w14:paraId="7F353D0C" w14:textId="77777777" w:rsidR="009C6951" w:rsidRPr="00690C65" w:rsidRDefault="009C6951" w:rsidP="000A7F60">
            <w:pPr>
              <w:pStyle w:val="ProductList-Body"/>
              <w:spacing w:before="30"/>
            </w:pPr>
            <w:r>
              <w:rPr>
                <w:b/>
              </w:rPr>
              <w:t>Godkjenning</w:t>
            </w:r>
          </w:p>
          <w:p w14:paraId="3873F6E9" w14:textId="07F49072" w:rsidR="009C6951" w:rsidRPr="00690C65" w:rsidRDefault="003D22CB" w:rsidP="003D22CB">
            <w:pPr>
              <w:pStyle w:val="ProductList-Body"/>
              <w:ind w:left="162" w:hanging="162"/>
            </w:pPr>
            <w:r>
              <w:t>-</w:t>
            </w:r>
            <w:r>
              <w:tab/>
              <w:t>Microsoft bruker metoder som samsvarer med bransjestandarden, til å identifisere og godkjenne brukere som forsøker å få tilgang til informasjonssystemer.</w:t>
            </w:r>
          </w:p>
          <w:p w14:paraId="53D424BB" w14:textId="4C560A5B" w:rsidR="009C6951" w:rsidRPr="00690C65" w:rsidRDefault="003D22CB" w:rsidP="003D22CB">
            <w:pPr>
              <w:pStyle w:val="ProductList-Body"/>
              <w:ind w:left="162" w:hanging="162"/>
            </w:pPr>
            <w:r>
              <w:t>-</w:t>
            </w:r>
            <w:r>
              <w:tab/>
              <w:t>I tilfeller der godkjenningen er basert på passord, krever Microsoft at passordene endres regelmessig.</w:t>
            </w:r>
          </w:p>
          <w:p w14:paraId="0C91FCD8" w14:textId="1BD81918" w:rsidR="009C6951" w:rsidRPr="00690C65" w:rsidRDefault="003D22CB" w:rsidP="003D22CB">
            <w:pPr>
              <w:pStyle w:val="ProductList-Body"/>
              <w:ind w:left="162" w:hanging="162"/>
            </w:pPr>
            <w:r>
              <w:t>-</w:t>
            </w:r>
            <w:r>
              <w:tab/>
              <w:t>For passordbasert godkjenning krever Microsoft også at passordene er på minst åtte tegn.</w:t>
            </w:r>
          </w:p>
          <w:p w14:paraId="579D94F4" w14:textId="4C476936" w:rsidR="009C6951" w:rsidRPr="00690C65" w:rsidRDefault="003D22CB" w:rsidP="003D22CB">
            <w:pPr>
              <w:pStyle w:val="ProductList-Body"/>
              <w:ind w:left="162" w:hanging="162"/>
            </w:pPr>
            <w:r>
              <w:t>-</w:t>
            </w:r>
            <w:r>
              <w:tab/>
              <w:t>Microsoft sørger for at andre personer ikke kan bruke deaktiverte eller utløpte IDer.</w:t>
            </w:r>
          </w:p>
          <w:p w14:paraId="53682E1B" w14:textId="6A9C1EFF" w:rsidR="009C6951" w:rsidRPr="00690C65" w:rsidRDefault="003D22CB" w:rsidP="003D22CB">
            <w:pPr>
              <w:pStyle w:val="ProductList-Body"/>
              <w:ind w:left="162" w:hanging="162"/>
            </w:pPr>
            <w:r>
              <w:t>-</w:t>
            </w:r>
            <w:r>
              <w:tab/>
              <w:t>Microsoft overvåker, eller gir Kunden muligheten til å overvåke, gjentatte forsøk på å få tilgang til informasjonssystemer med et ugyldig passord.</w:t>
            </w:r>
          </w:p>
          <w:p w14:paraId="5EBD9700" w14:textId="025E0970" w:rsidR="009C6951" w:rsidRPr="00690C65" w:rsidRDefault="003D22CB" w:rsidP="003D22CB">
            <w:pPr>
              <w:pStyle w:val="ProductList-Body"/>
              <w:ind w:left="162" w:hanging="162"/>
            </w:pPr>
            <w:r>
              <w:t>-</w:t>
            </w:r>
            <w:r>
              <w:tab/>
              <w:t>Microsoft har metoder som samsvarer med bransjestandarden, for deaktivering av passord som ikke fungerer eller ved et uhell er gjort kjent for andre.</w:t>
            </w:r>
          </w:p>
          <w:p w14:paraId="2A56C8FF" w14:textId="6C9CB745" w:rsidR="009C6951" w:rsidRPr="00690C65" w:rsidRDefault="003D22CB" w:rsidP="003D22CB">
            <w:pPr>
              <w:pStyle w:val="ProductList-Body"/>
              <w:ind w:left="162" w:hanging="162"/>
            </w:pPr>
            <w:r>
              <w:t>-</w:t>
            </w:r>
            <w: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Default="009C6951" w:rsidP="000A7F60">
            <w:pPr>
              <w:pStyle w:val="ProductList-Body"/>
              <w:spacing w:before="30"/>
            </w:pPr>
            <w:r>
              <w:rPr>
                <w:b/>
              </w:rPr>
              <w:t>Nettverkets utforming</w:t>
            </w:r>
            <w:r w:rsidRPr="00BF1422">
              <w:rPr>
                <w:b/>
              </w:rPr>
              <w:t>.</w:t>
            </w:r>
            <w:r>
              <w:t xml:space="preserve"> Microsoft har kontrollmekanismer som bidrar til at personer ikke får tilgangsrettigheter de ikke er blitt tilordnet, slik at de ikke får uautorisert tilgang til Kundedata.</w:t>
            </w:r>
          </w:p>
        </w:tc>
      </w:tr>
      <w:tr w:rsidR="00086F17" w14:paraId="46DDAE79" w14:textId="77777777" w:rsidTr="006F6F05">
        <w:tc>
          <w:tcPr>
            <w:tcW w:w="2490" w:type="dxa"/>
            <w:vAlign w:val="center"/>
          </w:tcPr>
          <w:p w14:paraId="2C4520EB" w14:textId="54C172FD" w:rsidR="00086F17" w:rsidRDefault="00086F17" w:rsidP="007303AE">
            <w:pPr>
              <w:pStyle w:val="ProductList-Body"/>
            </w:pPr>
            <w:r>
              <w:t>Administrasjon av sikkerhetsbrudd</w:t>
            </w:r>
          </w:p>
        </w:tc>
        <w:tc>
          <w:tcPr>
            <w:tcW w:w="8283" w:type="dxa"/>
          </w:tcPr>
          <w:p w14:paraId="1028D5CF" w14:textId="77777777" w:rsidR="00272578" w:rsidRPr="00690C65" w:rsidRDefault="00272578" w:rsidP="00272578">
            <w:pPr>
              <w:pStyle w:val="ProductList-Body"/>
            </w:pPr>
            <w:r>
              <w:rPr>
                <w:b/>
              </w:rPr>
              <w:t>Prosess for respons på hendelser</w:t>
            </w:r>
          </w:p>
          <w:p w14:paraId="099F1C9A" w14:textId="55CD50F8" w:rsidR="00272578" w:rsidRPr="00690C65" w:rsidRDefault="003D22CB" w:rsidP="003D22CB">
            <w:pPr>
              <w:pStyle w:val="ProductList-Body"/>
              <w:ind w:left="162" w:hanging="162"/>
            </w:pPr>
            <w:r>
              <w:t>-</w:t>
            </w:r>
            <w:r>
              <w:tab/>
              <w:t xml:space="preserve">Microsoft fører et oppdatert register over sikkerhetsbrudd med en beskrivelse av hendelsen, tidsrommet, konsekvensene ved hendelsen, navnet på personen som varslet om hendelsen, navnet på personen som mottok varslet, og </w:t>
            </w:r>
            <w:r>
              <w:rPr>
                <w:color w:val="000000" w:themeColor="text1"/>
              </w:rPr>
              <w:t>metoden for datagjenoppretting.</w:t>
            </w:r>
          </w:p>
          <w:p w14:paraId="5BB81CE4" w14:textId="5620975F" w:rsidR="00E46617" w:rsidRPr="00690C65" w:rsidRDefault="003D22CB" w:rsidP="003D22CB">
            <w:pPr>
              <w:pStyle w:val="ProductList-Body"/>
              <w:ind w:left="162" w:hanging="162"/>
            </w:pPr>
            <w:r>
              <w:rPr>
                <w:color w:val="000000" w:themeColor="text1"/>
              </w:rPr>
              <w:t>-</w:t>
            </w:r>
            <w:r>
              <w:rPr>
                <w:color w:val="000000" w:themeColor="text1"/>
              </w:rPr>
              <w:tab/>
              <w:t xml:space="preserve">For </w:t>
            </w:r>
            <w:r>
              <w:rPr>
                <w:iCs/>
                <w:color w:val="000000" w:themeColor="text1"/>
              </w:rPr>
              <w:t xml:space="preserve">hvert sikkerhetsbrudd som er et Sikkerhetsbrudd, skal Microsoft (som beskrevet i avsnittet </w:t>
            </w:r>
            <w:r w:rsidR="00DE4439">
              <w:rPr>
                <w:iCs/>
                <w:color w:val="000000" w:themeColor="text1"/>
              </w:rPr>
              <w:t>“</w:t>
            </w:r>
            <w:r>
              <w:rPr>
                <w:iCs/>
                <w:color w:val="000000" w:themeColor="text1"/>
              </w:rPr>
              <w:t>Varsling om sikkerhetsbrudd</w:t>
            </w:r>
            <w:r w:rsidR="00DE4439">
              <w:rPr>
                <w:iCs/>
                <w:color w:val="000000" w:themeColor="text1"/>
              </w:rPr>
              <w:t>”</w:t>
            </w:r>
            <w:r>
              <w:rPr>
                <w:iCs/>
                <w:color w:val="000000" w:themeColor="text1"/>
              </w:rPr>
              <w:t xml:space="preserve"> ovenfor) varsle uten urimelig forsinkelse og uansett inn 30 kalenderdager.</w:t>
            </w:r>
          </w:p>
          <w:p w14:paraId="3818EE7A" w14:textId="4139419A" w:rsidR="00272578" w:rsidRPr="00690C65" w:rsidRDefault="00272578" w:rsidP="000A7F60">
            <w:pPr>
              <w:pStyle w:val="ProductList-Body"/>
              <w:ind w:left="162" w:firstLine="23"/>
            </w:pPr>
            <w:r>
              <w:rPr>
                <w:color w:val="000000" w:themeColor="text1"/>
              </w:rPr>
              <w:t xml:space="preserve">Microsoft sporer, eller gir </w:t>
            </w:r>
            <w:r>
              <w:t>Kunden muligheten til å spore, fremlegging av Kundedata, inkludert hvilke data som er lagt frem, til hvem og på hvilket tidspunkt.</w:t>
            </w:r>
          </w:p>
          <w:p w14:paraId="730CA332" w14:textId="2F819071" w:rsidR="00086F17" w:rsidRDefault="00272578" w:rsidP="000A7F60">
            <w:pPr>
              <w:pStyle w:val="ProductList-Body"/>
              <w:spacing w:before="30"/>
            </w:pPr>
            <w:r>
              <w:rPr>
                <w:b/>
              </w:rPr>
              <w:t>Overvåkning av tjenester</w:t>
            </w:r>
            <w:r w:rsidRPr="00BF1422">
              <w:rPr>
                <w:b/>
              </w:rPr>
              <w:t>.</w:t>
            </w:r>
            <w:r>
              <w:t xml:space="preserve"> Microsofts sikkerhetspersonell kontrollerer registre minst hver sjette måned og kommer med forbedringsforslag ved behov.</w:t>
            </w:r>
          </w:p>
        </w:tc>
      </w:tr>
      <w:tr w:rsidR="00086F17" w14:paraId="1186CDAD" w14:textId="77777777" w:rsidTr="00E42F69">
        <w:trPr>
          <w:trHeight w:val="249"/>
        </w:trPr>
        <w:tc>
          <w:tcPr>
            <w:tcW w:w="2490" w:type="dxa"/>
            <w:vAlign w:val="center"/>
          </w:tcPr>
          <w:p w14:paraId="417B34CB" w14:textId="1C65413C" w:rsidR="00086F17" w:rsidRDefault="00086F17" w:rsidP="007303AE">
            <w:pPr>
              <w:pStyle w:val="ProductList-Body"/>
            </w:pPr>
            <w:r>
              <w:t>Administrasjon av driftskontinuitet</w:t>
            </w:r>
          </w:p>
        </w:tc>
        <w:tc>
          <w:tcPr>
            <w:tcW w:w="8283" w:type="dxa"/>
          </w:tcPr>
          <w:p w14:paraId="36CE9909" w14:textId="04F316E0" w:rsidR="00272578" w:rsidRPr="00690C65" w:rsidRDefault="003D22CB" w:rsidP="003D22CB">
            <w:pPr>
              <w:pStyle w:val="ProductList-Body"/>
              <w:ind w:left="162" w:hanging="162"/>
            </w:pPr>
            <w:r>
              <w:t>-</w:t>
            </w:r>
            <w:r>
              <w:tab/>
              <w:t>Microsoft har krise- og beredskapsplaner for lokalene der informasjonssystemene som behandler Kundedata, er plassert.</w:t>
            </w:r>
          </w:p>
          <w:p w14:paraId="2EA52B9C" w14:textId="7CC13343" w:rsidR="00086F17" w:rsidRDefault="003D22CB" w:rsidP="003D22CB">
            <w:pPr>
              <w:pStyle w:val="ProductList-Body"/>
              <w:ind w:left="162" w:hanging="162"/>
            </w:pPr>
            <w:r>
              <w:t>-</w:t>
            </w:r>
            <w: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6BDE258E" w14:textId="77777777" w:rsidR="00C62FB6" w:rsidRPr="00690C65" w:rsidRDefault="00C62FB6" w:rsidP="00C62FB6">
      <w:pPr>
        <w:pStyle w:val="ProductList-Body"/>
      </w:pPr>
      <w:r>
        <w:rPr>
          <w:b/>
          <w:color w:val="00188F"/>
        </w:rPr>
        <w:t>Sikkerhetsretningslinjer for Informasjon i Elektroniske Tjenester</w:t>
      </w:r>
    </w:p>
    <w:p w14:paraId="4453B305" w14:textId="13F8ADBC" w:rsidR="00C62FB6" w:rsidRPr="00690C65" w:rsidRDefault="00C62FB6" w:rsidP="00C62FB6">
      <w:pPr>
        <w:pStyle w:val="ProductList-Body"/>
      </w:pPr>
      <w:r>
        <w:t>Hver Elektroniske Tjeneste er i overensstemmelse med skriftlige sikkerhetsretningslinjer for informasjon (</w:t>
      </w:r>
      <w:r w:rsidR="00DE4439">
        <w:t>“</w:t>
      </w:r>
      <w:r>
        <w:t>Sikkerhetsretningslinjer for Informasjon</w:t>
      </w:r>
      <w:r w:rsidR="00DE4439">
        <w:t>”</w:t>
      </w:r>
      <w:r>
        <w:t>) som oppfyller kravene i kontrollstandardene og rammeverkene som vises i tabellen nedenfor.</w:t>
      </w:r>
    </w:p>
    <w:p w14:paraId="5A079929" w14:textId="77777777" w:rsidR="00C62FB6" w:rsidRPr="00E42F69" w:rsidRDefault="00C62FB6" w:rsidP="00C62FB6">
      <w:pPr>
        <w:pStyle w:val="ProductList-Body"/>
        <w:rPr>
          <w:sz w:val="12"/>
          <w:szCs w:val="12"/>
        </w:rPr>
      </w:pPr>
    </w:p>
    <w:tbl>
      <w:tblPr>
        <w:tblStyle w:val="TableGrid"/>
        <w:tblW w:w="10800" w:type="dxa"/>
        <w:tblInd w:w="108" w:type="dxa"/>
        <w:tblLayout w:type="fixed"/>
        <w:tblLook w:val="04A0" w:firstRow="1" w:lastRow="0" w:firstColumn="1" w:lastColumn="0" w:noHBand="0" w:noVBand="1"/>
      </w:tblPr>
      <w:tblGrid>
        <w:gridCol w:w="3213"/>
        <w:gridCol w:w="1539"/>
        <w:gridCol w:w="1548"/>
        <w:gridCol w:w="1467"/>
        <w:gridCol w:w="1548"/>
        <w:gridCol w:w="1485"/>
      </w:tblGrid>
      <w:tr w:rsidR="00C62FB6" w:rsidRPr="00C62FB6" w14:paraId="72E90D47" w14:textId="77777777" w:rsidTr="000A7F60">
        <w:trPr>
          <w:tblHeader/>
        </w:trPr>
        <w:tc>
          <w:tcPr>
            <w:tcW w:w="3213" w:type="dxa"/>
            <w:shd w:val="clear" w:color="auto" w:fill="0072C6"/>
            <w:vAlign w:val="center"/>
          </w:tcPr>
          <w:p w14:paraId="708BABA2" w14:textId="77777777" w:rsidR="00C62FB6" w:rsidRPr="00FC7E60" w:rsidRDefault="00C62FB6" w:rsidP="00275824">
            <w:pPr>
              <w:pStyle w:val="ProductList-Body"/>
              <w:keepNext/>
              <w:rPr>
                <w:color w:val="FFFFFF" w:themeColor="background1"/>
              </w:rPr>
            </w:pPr>
            <w:r>
              <w:rPr>
                <w:color w:val="FFFFFF" w:themeColor="background1"/>
              </w:rPr>
              <w:lastRenderedPageBreak/>
              <w:t>Elektronisk Tjeneste</w:t>
            </w:r>
          </w:p>
        </w:tc>
        <w:tc>
          <w:tcPr>
            <w:tcW w:w="1539"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48"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Praksisstandard</w:t>
            </w:r>
          </w:p>
        </w:tc>
        <w:tc>
          <w:tcPr>
            <w:tcW w:w="1467"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Praksisstandard</w:t>
            </w:r>
          </w:p>
        </w:tc>
        <w:tc>
          <w:tcPr>
            <w:tcW w:w="1548"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485"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0A7F60">
        <w:trPr>
          <w:trHeight w:val="288"/>
        </w:trPr>
        <w:tc>
          <w:tcPr>
            <w:tcW w:w="3213" w:type="dxa"/>
            <w:vAlign w:val="center"/>
          </w:tcPr>
          <w:p w14:paraId="71AF4730" w14:textId="77777777" w:rsidR="00C62FB6" w:rsidRPr="00C62FB6" w:rsidRDefault="00C62FB6" w:rsidP="00C62FB6">
            <w:pPr>
              <w:pStyle w:val="ProductList-Body"/>
            </w:pPr>
            <w:r>
              <w:t>Office 365-tjenester</w:t>
            </w:r>
          </w:p>
        </w:tc>
        <w:tc>
          <w:tcPr>
            <w:tcW w:w="1539" w:type="dxa"/>
            <w:vAlign w:val="center"/>
          </w:tcPr>
          <w:p w14:paraId="6C4AF9F1" w14:textId="77777777" w:rsidR="00C62FB6" w:rsidRPr="00C62FB6" w:rsidRDefault="00C62FB6" w:rsidP="00C62FB6">
            <w:pPr>
              <w:pStyle w:val="ProductList-Body"/>
            </w:pPr>
            <w:r>
              <w:t>Ja</w:t>
            </w:r>
          </w:p>
        </w:tc>
        <w:tc>
          <w:tcPr>
            <w:tcW w:w="1548" w:type="dxa"/>
            <w:vAlign w:val="center"/>
          </w:tcPr>
          <w:p w14:paraId="136375FC" w14:textId="77777777" w:rsidR="00C62FB6" w:rsidRPr="00C62FB6" w:rsidRDefault="00C62FB6" w:rsidP="00C62FB6">
            <w:pPr>
              <w:pStyle w:val="ProductList-Body"/>
            </w:pPr>
            <w:r>
              <w:t>Ja</w:t>
            </w:r>
          </w:p>
        </w:tc>
        <w:tc>
          <w:tcPr>
            <w:tcW w:w="1467" w:type="dxa"/>
            <w:vAlign w:val="center"/>
          </w:tcPr>
          <w:p w14:paraId="69B1F985" w14:textId="77777777" w:rsidR="00C62FB6" w:rsidRPr="00C62FB6" w:rsidRDefault="00C62FB6" w:rsidP="00C62FB6">
            <w:pPr>
              <w:pStyle w:val="ProductList-Body"/>
            </w:pPr>
            <w:r>
              <w:t>Ja</w:t>
            </w:r>
          </w:p>
        </w:tc>
        <w:tc>
          <w:tcPr>
            <w:tcW w:w="1548" w:type="dxa"/>
            <w:vAlign w:val="center"/>
          </w:tcPr>
          <w:p w14:paraId="6BBE4D43" w14:textId="77777777" w:rsidR="00C62FB6" w:rsidRPr="00C62FB6" w:rsidRDefault="00C62FB6" w:rsidP="00C62FB6">
            <w:pPr>
              <w:pStyle w:val="ProductList-Body"/>
            </w:pPr>
            <w:r>
              <w:t>Ja</w:t>
            </w:r>
          </w:p>
        </w:tc>
        <w:tc>
          <w:tcPr>
            <w:tcW w:w="1485"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0A7F60">
        <w:trPr>
          <w:trHeight w:val="288"/>
        </w:trPr>
        <w:tc>
          <w:tcPr>
            <w:tcW w:w="3213" w:type="dxa"/>
            <w:vAlign w:val="center"/>
          </w:tcPr>
          <w:p w14:paraId="1DBDE8ED" w14:textId="701C142A" w:rsidR="00C62FB6" w:rsidRPr="00C62FB6" w:rsidRDefault="00C62FB6" w:rsidP="00C62FB6">
            <w:pPr>
              <w:pStyle w:val="ProductList-Body"/>
            </w:pPr>
            <w:r>
              <w:t>Mic</w:t>
            </w:r>
            <w:r w:rsidR="000A7F60">
              <w:t xml:space="preserve">rosoft Dynamics </w:t>
            </w:r>
            <w:r w:rsidR="000C7C1C">
              <w:t xml:space="preserve">CRM </w:t>
            </w:r>
            <w:r w:rsidR="000A7F60">
              <w:t>Online Services</w:t>
            </w:r>
          </w:p>
        </w:tc>
        <w:tc>
          <w:tcPr>
            <w:tcW w:w="1539" w:type="dxa"/>
            <w:vAlign w:val="center"/>
          </w:tcPr>
          <w:p w14:paraId="199D7E74" w14:textId="77777777" w:rsidR="00C62FB6" w:rsidRPr="00C62FB6" w:rsidRDefault="00C62FB6" w:rsidP="00C62FB6">
            <w:pPr>
              <w:pStyle w:val="ProductList-Body"/>
            </w:pPr>
            <w:r>
              <w:t>Ja</w:t>
            </w:r>
          </w:p>
        </w:tc>
        <w:tc>
          <w:tcPr>
            <w:tcW w:w="1548" w:type="dxa"/>
            <w:vAlign w:val="center"/>
          </w:tcPr>
          <w:p w14:paraId="4A08DE04" w14:textId="77777777" w:rsidR="00C62FB6" w:rsidRPr="00C62FB6" w:rsidRDefault="00C62FB6" w:rsidP="00C62FB6">
            <w:pPr>
              <w:pStyle w:val="ProductList-Body"/>
            </w:pPr>
            <w:r>
              <w:t>Ja</w:t>
            </w:r>
          </w:p>
        </w:tc>
        <w:tc>
          <w:tcPr>
            <w:tcW w:w="1467" w:type="dxa"/>
            <w:vAlign w:val="center"/>
          </w:tcPr>
          <w:p w14:paraId="513A09EE" w14:textId="540A7A4F" w:rsidR="00C62FB6" w:rsidRPr="00C62FB6" w:rsidRDefault="008F0187" w:rsidP="00C62FB6">
            <w:pPr>
              <w:pStyle w:val="ProductList-Body"/>
            </w:pPr>
            <w:r>
              <w:t>Ja</w:t>
            </w:r>
          </w:p>
        </w:tc>
        <w:tc>
          <w:tcPr>
            <w:tcW w:w="1548" w:type="dxa"/>
            <w:vAlign w:val="center"/>
          </w:tcPr>
          <w:p w14:paraId="3A9BDE6E" w14:textId="77777777" w:rsidR="00C62FB6" w:rsidRPr="00C62FB6" w:rsidRDefault="00C62FB6" w:rsidP="00C62FB6">
            <w:pPr>
              <w:pStyle w:val="ProductList-Body"/>
            </w:pPr>
            <w:r>
              <w:t>Ja</w:t>
            </w:r>
          </w:p>
        </w:tc>
        <w:tc>
          <w:tcPr>
            <w:tcW w:w="1485"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0A7F60">
        <w:trPr>
          <w:trHeight w:val="288"/>
        </w:trPr>
        <w:tc>
          <w:tcPr>
            <w:tcW w:w="3213" w:type="dxa"/>
            <w:vAlign w:val="center"/>
          </w:tcPr>
          <w:p w14:paraId="5903AB48" w14:textId="77777777" w:rsidR="00C62FB6" w:rsidRPr="00C62FB6" w:rsidRDefault="00C62FB6" w:rsidP="00C62FB6">
            <w:pPr>
              <w:pStyle w:val="ProductList-Body"/>
            </w:pPr>
            <w:r>
              <w:t>Microsoft Azure-kjernetjenester</w:t>
            </w:r>
          </w:p>
        </w:tc>
        <w:tc>
          <w:tcPr>
            <w:tcW w:w="1539" w:type="dxa"/>
            <w:vAlign w:val="center"/>
          </w:tcPr>
          <w:p w14:paraId="7CCEDF9D" w14:textId="77777777" w:rsidR="00C62FB6" w:rsidRPr="00C62FB6" w:rsidRDefault="00C62FB6" w:rsidP="00C62FB6">
            <w:pPr>
              <w:pStyle w:val="ProductList-Body"/>
            </w:pPr>
            <w:r>
              <w:t>Ja</w:t>
            </w:r>
          </w:p>
        </w:tc>
        <w:tc>
          <w:tcPr>
            <w:tcW w:w="1548" w:type="dxa"/>
            <w:vAlign w:val="center"/>
          </w:tcPr>
          <w:p w14:paraId="276590E8" w14:textId="77777777" w:rsidR="00C62FB6" w:rsidRPr="00C62FB6" w:rsidRDefault="00C62FB6" w:rsidP="00C62FB6">
            <w:pPr>
              <w:pStyle w:val="ProductList-Body"/>
            </w:pPr>
            <w:r>
              <w:t>Ja</w:t>
            </w:r>
          </w:p>
        </w:tc>
        <w:tc>
          <w:tcPr>
            <w:tcW w:w="1467" w:type="dxa"/>
            <w:vAlign w:val="center"/>
          </w:tcPr>
          <w:p w14:paraId="7E74EC52" w14:textId="77777777" w:rsidR="00C62FB6" w:rsidRPr="00C62FB6" w:rsidRDefault="00C62FB6" w:rsidP="00C62FB6">
            <w:pPr>
              <w:pStyle w:val="ProductList-Body"/>
            </w:pPr>
            <w:r>
              <w:t>Ja</w:t>
            </w:r>
          </w:p>
        </w:tc>
        <w:tc>
          <w:tcPr>
            <w:tcW w:w="1548" w:type="dxa"/>
            <w:vAlign w:val="center"/>
          </w:tcPr>
          <w:p w14:paraId="669AF009" w14:textId="77777777" w:rsidR="00C62FB6" w:rsidRPr="00C62FB6" w:rsidRDefault="00C62FB6" w:rsidP="00C62FB6">
            <w:pPr>
              <w:pStyle w:val="ProductList-Body"/>
            </w:pPr>
            <w:r>
              <w:t>Varierer*</w:t>
            </w:r>
          </w:p>
        </w:tc>
        <w:tc>
          <w:tcPr>
            <w:tcW w:w="1485"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0A7F60">
        <w:trPr>
          <w:trHeight w:val="288"/>
        </w:trPr>
        <w:tc>
          <w:tcPr>
            <w:tcW w:w="3213" w:type="dxa"/>
            <w:vAlign w:val="center"/>
          </w:tcPr>
          <w:p w14:paraId="6271D1EE" w14:textId="6E51AF0A" w:rsidR="00C62FB6" w:rsidRPr="00C62FB6" w:rsidRDefault="00C62FB6" w:rsidP="00C62FB6">
            <w:pPr>
              <w:pStyle w:val="ProductList-Body"/>
            </w:pPr>
            <w:r>
              <w:t>Elektroniske Tjenester i Microsoft Intune</w:t>
            </w:r>
          </w:p>
        </w:tc>
        <w:tc>
          <w:tcPr>
            <w:tcW w:w="1539" w:type="dxa"/>
            <w:vAlign w:val="center"/>
          </w:tcPr>
          <w:p w14:paraId="438F865B" w14:textId="77777777" w:rsidR="00C62FB6" w:rsidRPr="00C62FB6" w:rsidRDefault="00C62FB6" w:rsidP="00C62FB6">
            <w:pPr>
              <w:pStyle w:val="ProductList-Body"/>
            </w:pPr>
            <w:r>
              <w:t>Ja</w:t>
            </w:r>
          </w:p>
        </w:tc>
        <w:tc>
          <w:tcPr>
            <w:tcW w:w="1548" w:type="dxa"/>
            <w:vAlign w:val="center"/>
          </w:tcPr>
          <w:p w14:paraId="7422244D" w14:textId="77777777" w:rsidR="00C62FB6" w:rsidRPr="00C62FB6" w:rsidRDefault="00C62FB6" w:rsidP="00C62FB6">
            <w:pPr>
              <w:pStyle w:val="ProductList-Body"/>
            </w:pPr>
            <w:r>
              <w:t>Ja</w:t>
            </w:r>
          </w:p>
        </w:tc>
        <w:tc>
          <w:tcPr>
            <w:tcW w:w="1467" w:type="dxa"/>
            <w:vAlign w:val="center"/>
          </w:tcPr>
          <w:p w14:paraId="5CD7969B" w14:textId="1E84F7A1" w:rsidR="00C62FB6" w:rsidRPr="00C62FB6" w:rsidRDefault="008F0187" w:rsidP="00C62FB6">
            <w:pPr>
              <w:pStyle w:val="ProductList-Body"/>
            </w:pPr>
            <w:r>
              <w:t>Ja</w:t>
            </w:r>
          </w:p>
        </w:tc>
        <w:tc>
          <w:tcPr>
            <w:tcW w:w="1548" w:type="dxa"/>
            <w:vAlign w:val="center"/>
          </w:tcPr>
          <w:p w14:paraId="55B9A33B" w14:textId="454AAA3F" w:rsidR="00C62FB6" w:rsidRPr="00C62FB6" w:rsidRDefault="000C7C1C" w:rsidP="00C62FB6">
            <w:pPr>
              <w:pStyle w:val="ProductList-Body"/>
            </w:pPr>
            <w:r>
              <w:t>Ja</w:t>
            </w:r>
          </w:p>
        </w:tc>
        <w:tc>
          <w:tcPr>
            <w:tcW w:w="1485" w:type="dxa"/>
            <w:vAlign w:val="center"/>
          </w:tcPr>
          <w:p w14:paraId="4DB7EFFD" w14:textId="5C720681" w:rsidR="00C62FB6" w:rsidRPr="00C62FB6" w:rsidRDefault="000C7C1C" w:rsidP="00C62FB6">
            <w:pPr>
              <w:pStyle w:val="ProductList-Body"/>
            </w:pPr>
            <w:r>
              <w:t>Ja</w:t>
            </w:r>
          </w:p>
        </w:tc>
      </w:tr>
    </w:tbl>
    <w:p w14:paraId="15A1B9DB" w14:textId="455F4F9A" w:rsidR="00C62FB6" w:rsidRPr="00690C65" w:rsidRDefault="00C62FB6" w:rsidP="00C62FB6">
      <w:pPr>
        <w:pStyle w:val="ProductList-Body"/>
      </w:pPr>
      <w:r>
        <w:t>*Det aktuelle omfanget er nærmere beskrevet i kontrollrapporten og oppsummert i Klareringssenteret for Microsoft Azure.</w:t>
      </w:r>
    </w:p>
    <w:p w14:paraId="7863C0DA" w14:textId="77777777" w:rsidR="00C62FB6" w:rsidRPr="00E42F69" w:rsidRDefault="00C62FB6" w:rsidP="00C62FB6">
      <w:pPr>
        <w:pStyle w:val="ProductList-Body"/>
        <w:rPr>
          <w:sz w:val="12"/>
          <w:szCs w:val="12"/>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E42F69" w:rsidRDefault="00C62FB6" w:rsidP="00C62FB6">
      <w:pPr>
        <w:pStyle w:val="ProductList-Body"/>
        <w:rPr>
          <w:sz w:val="12"/>
          <w:szCs w:val="12"/>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E42F69" w:rsidRDefault="00C62FB6" w:rsidP="00C62FB6">
      <w:pPr>
        <w:pStyle w:val="ProductList-Body"/>
        <w:rPr>
          <w:sz w:val="12"/>
          <w:szCs w:val="12"/>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E42F69" w:rsidRDefault="00C62FB6" w:rsidP="00C62FB6">
      <w:pPr>
        <w:pStyle w:val="ProductList-Body"/>
        <w:rPr>
          <w:sz w:val="12"/>
          <w:szCs w:val="12"/>
        </w:rPr>
      </w:pPr>
    </w:p>
    <w:p w14:paraId="6D05B1CB" w14:textId="77777777" w:rsidR="00C62FB6" w:rsidRPr="00690C65" w:rsidRDefault="00C62FB6" w:rsidP="00C62FB6">
      <w:pPr>
        <w:pStyle w:val="ProductList-Body"/>
      </w:pPr>
      <w:r>
        <w:t>Hvis Standardklausulene gjelder, kommer dette punktet i tillegg til Klausul 5, punkt f og Klausul 12, punkt 2 i Standardklausulene.</w:t>
      </w: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62FB6">
      <w:pPr>
        <w:pStyle w:val="ProductList-Body"/>
        <w:numPr>
          <w:ilvl w:val="1"/>
          <w:numId w:val="9"/>
        </w:numPr>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62FB6">
      <w:pPr>
        <w:pStyle w:val="ProductList-Body"/>
        <w:numPr>
          <w:ilvl w:val="1"/>
          <w:numId w:val="9"/>
        </w:numPr>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5172317"/>
      <w:r>
        <w:lastRenderedPageBreak/>
        <w:t>Vilkår for spesifikke Elektroniske Tjenester</w:t>
      </w:r>
      <w:bookmarkEnd w:id="59"/>
      <w:bookmarkEnd w:id="60"/>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690C65" w:rsidRDefault="00272578" w:rsidP="00233C87">
      <w:pPr>
        <w:pStyle w:val="ProductList-Offering1Heading"/>
        <w:outlineLvl w:val="1"/>
      </w:pPr>
      <w:bookmarkStart w:id="61" w:name="_Toc425172318"/>
      <w:r>
        <w:t>Microsoft Azure-tjenester</w:t>
      </w:r>
      <w:bookmarkEnd w:id="61"/>
    </w:p>
    <w:p w14:paraId="16A72131" w14:textId="7F9996B9" w:rsidR="00CC34E7" w:rsidRPr="00690C65" w:rsidRDefault="00CC34E7" w:rsidP="00CC34E7">
      <w:pPr>
        <w:pStyle w:val="ProductList-Body"/>
      </w:pPr>
      <w:r>
        <w:rPr>
          <w:b/>
          <w:color w:val="00188F"/>
        </w:rPr>
        <w:t>Merknader</w:t>
      </w:r>
    </w:p>
    <w:p w14:paraId="24B11431" w14:textId="089182B1" w:rsidR="00CC34E7" w:rsidRPr="00690C65" w:rsidRDefault="00CC34E7" w:rsidP="00CC34E7">
      <w:pPr>
        <w:pStyle w:val="ProductList-Body"/>
      </w:pPr>
      <w:r>
        <w:t xml:space="preserve">Meldingene om Kundestøtte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690C65" w:rsidRDefault="00CC34E7" w:rsidP="00CC34E7">
      <w:pPr>
        <w:pStyle w:val="ProductList-Body"/>
      </w:pPr>
      <w:r>
        <w:rPr>
          <w:b/>
          <w:color w:val="00188F"/>
        </w:rPr>
        <w:t>Serviceavtale</w:t>
      </w:r>
    </w:p>
    <w:p w14:paraId="41766555" w14:textId="32C668E3" w:rsidR="00CC34E7" w:rsidRPr="00690C65" w:rsidRDefault="00CC34E7" w:rsidP="00CC34E7">
      <w:pPr>
        <w:pStyle w:val="ProductList-Body"/>
      </w:pPr>
      <w:r>
        <w:t>Les</w:t>
      </w:r>
      <w:r>
        <w:rPr>
          <w:rStyle w:val="Hyperlink"/>
        </w:rPr>
        <w:t xml:space="preserve"> http://azure.microsoft.com/support/legal/sla/</w:t>
      </w:r>
      <w:r>
        <w:t>.</w:t>
      </w:r>
    </w:p>
    <w:p w14:paraId="6A9CDFBC" w14:textId="77777777" w:rsidR="00CC34E7" w:rsidRPr="00D74FE9" w:rsidRDefault="00CC34E7" w:rsidP="00D12FE5">
      <w:pPr>
        <w:pStyle w:val="ProductList-Body"/>
        <w:rPr>
          <w:sz w:val="17"/>
          <w:szCs w:val="17"/>
        </w:rPr>
      </w:pPr>
    </w:p>
    <w:p w14:paraId="7472FC6E" w14:textId="761A50DB" w:rsidR="00272578" w:rsidRPr="00690C65" w:rsidRDefault="009616E2" w:rsidP="00CC34E7">
      <w:pPr>
        <w:pStyle w:val="ProductList-Body"/>
      </w:pPr>
      <w:r>
        <w:rPr>
          <w:b/>
          <w:color w:val="00188F"/>
        </w:rPr>
        <w:t>Definisjoner</w:t>
      </w:r>
    </w:p>
    <w:p w14:paraId="4252160D" w14:textId="77777777" w:rsidR="000C7C1C" w:rsidRDefault="000C7C1C" w:rsidP="000C7C1C">
      <w:pPr>
        <w:pStyle w:val="ProductList-Body"/>
        <w:spacing w:after="120"/>
      </w:pPr>
      <w:r>
        <w:t>“Offentlige Azure-tjenester” betyr én eller flere av tjenestene eller funksjonene Microsoft gjør tilgjengelig for Kunden som Offentlige Skytjenester i “US Gov”-områdene som fremgår på http://azure.microsoft.com/en-us/regions/#services.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260E95D5" w14:textId="66047BFF" w:rsidR="00186BF6" w:rsidRPr="00690C65" w:rsidRDefault="00186BF6" w:rsidP="00272578">
      <w:pPr>
        <w:pStyle w:val="ProductList-Body"/>
      </w:pPr>
      <w:r>
        <w:t xml:space="preserve">Med </w:t>
      </w:r>
      <w:r w:rsidR="00DE4439">
        <w:t>“</w:t>
      </w:r>
      <w:r>
        <w:t>Administrert Tjenesteløsning</w:t>
      </w:r>
      <w:r w:rsidR="00DE4439">
        <w:t>”</w:t>
      </w:r>
      <w:r>
        <w:t xml:space="preserve"> menes en administrert IT-tjeneste som Kunden tilbyr en tredjepart og består av administrasjon og støtte for Microsoft Azure-tjenester.</w:t>
      </w:r>
    </w:p>
    <w:p w14:paraId="444686EB" w14:textId="77777777" w:rsidR="00186BF6" w:rsidRPr="00D74FE9" w:rsidRDefault="00186BF6" w:rsidP="00272578">
      <w:pPr>
        <w:pStyle w:val="ProductList-Body"/>
        <w:rPr>
          <w:sz w:val="17"/>
          <w:szCs w:val="17"/>
        </w:rPr>
      </w:pPr>
    </w:p>
    <w:p w14:paraId="28D8E3C9" w14:textId="55EB9D6F" w:rsidR="00272578" w:rsidRPr="00690C65" w:rsidRDefault="009616E2" w:rsidP="00272578">
      <w:pPr>
        <w:pStyle w:val="ProductList-Body"/>
      </w:pPr>
      <w:r>
        <w:t xml:space="preserve">Med </w:t>
      </w:r>
      <w:r w:rsidR="00DE4439">
        <w:t>“</w:t>
      </w:r>
      <w:r>
        <w:t>Microsoft Azure-tjenester</w:t>
      </w:r>
      <w:r w:rsidR="00DE4439">
        <w:t>”</w:t>
      </w:r>
      <w:r>
        <w:t xml:space="preserve"> menes én eller flere av Microsofts tjenester og funksjoner som er oppført på </w:t>
      </w:r>
      <w:hyperlink r:id="rId30" w:history="1">
        <w:r w:rsidR="008612F0" w:rsidRPr="00204B89">
          <w:rPr>
            <w:rStyle w:val="Hyperlink"/>
          </w:rPr>
          <w:t>http://azure.microsoft.com/services/</w:t>
        </w:r>
      </w:hyperlink>
      <w:bookmarkStart w:id="62" w:name="_GoBack"/>
      <w:bookmarkEnd w:id="62"/>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3D73DE3A" w14:textId="77777777" w:rsidR="00186BF6" w:rsidRPr="00690C65" w:rsidRDefault="00186BF6" w:rsidP="00272578">
      <w:pPr>
        <w:pStyle w:val="ProductList-Body"/>
      </w:pPr>
      <w:r>
        <w:rPr>
          <w:b/>
          <w:color w:val="00188F"/>
        </w:rPr>
        <w:t>Unntak for Administrerte Tjenester</w:t>
      </w:r>
    </w:p>
    <w:p w14:paraId="5F263060" w14:textId="75D68AD5" w:rsidR="00186BF6" w:rsidRPr="00690C65" w:rsidRDefault="00186BF6" w:rsidP="00272578">
      <w:pPr>
        <w:pStyle w:val="ProductList-Body"/>
      </w:pPr>
      <w:r>
        <w:t>Kunden kan tilby en Administrert Tjenesteløsning såfremt (i) bare Kunden kan få tilgang til, konfigurere og administrere Microsoft Azure-tjenestene, (ii) Kunden har administratortilgang til de virtuelle OSE-ene, hvis noen, i den Administrerte Tjenesteløsningen og (iii) tredjeparten bare har administratortilgang til tredjepartens program/programmer eller virtuelt OSE / virtuelle OSE-er.</w:t>
      </w:r>
      <w:r w:rsidR="00ED1A8B">
        <w:t xml:space="preserve"> </w:t>
      </w:r>
      <w:r>
        <w:t>Kunden står ansvarlig for tredjepartens bruk av Microsoft Azure-tjenester i samsvar med vilkårene i volumlisensavtalen.</w:t>
      </w:r>
    </w:p>
    <w:p w14:paraId="52905943" w14:textId="77777777" w:rsidR="009616E2" w:rsidRPr="00D74FE9" w:rsidRDefault="009616E2" w:rsidP="00272578">
      <w:pPr>
        <w:pStyle w:val="ProductList-Body"/>
        <w:rPr>
          <w:sz w:val="17"/>
          <w:szCs w:val="17"/>
        </w:rPr>
      </w:pPr>
    </w:p>
    <w:p w14:paraId="2F8739E8" w14:textId="3A744DC7" w:rsidR="00BB13A7" w:rsidRPr="00690C65" w:rsidRDefault="00BB13A7" w:rsidP="00BB13A7">
      <w:pPr>
        <w:pStyle w:val="ProductList-Body"/>
      </w:pPr>
      <w:r>
        <w:rPr>
          <w:b/>
          <w:color w:val="00188F"/>
        </w:rPr>
        <w:t>Bruk av Programvare i Microsoft Azure</w:t>
      </w:r>
    </w:p>
    <w:p w14:paraId="0F0BF3D1" w14:textId="02047D67" w:rsidR="00272578" w:rsidRPr="00D74FE9" w:rsidRDefault="00BB13A7" w:rsidP="00BB13A7">
      <w:pPr>
        <w:pStyle w:val="ProductList-Body"/>
        <w:rPr>
          <w:spacing w:val="-2"/>
        </w:rPr>
      </w:pPr>
      <w:r w:rsidRPr="00D74FE9">
        <w:rPr>
          <w:spacing w:val="-2"/>
        </w:rPr>
        <w:t xml:space="preserve">Enkelte Microsoft Azure-tjenester kan gi kunder muligheten til å kjøre programvare i Microsoft Azure. Når det gjelder Microsoft-programvare som er tilgjengelig i en Microsoft Azure-tjeneste, gir Microsoft en begrenset lisens til å bruke programvaren som bare gjelder i Microsoft Azure-tjenesten, og lisensen kan være underlagt eventuelle tilleggsvilkår. Kunden kan ikke bruke slik programvare utenfor Microsoft Azure-tjenesten, med mindre Kunden </w:t>
      </w:r>
      <w:r w:rsidRPr="00D74FE9">
        <w:rPr>
          <w:spacing w:val="-2"/>
        </w:rPr>
        <w:lastRenderedPageBreak/>
        <w:t>har en lisens til programvaren i tillegg til Microsoft Azure-tjenesteabonnementet.</w:t>
      </w:r>
      <w:r w:rsidR="00ED1A8B" w:rsidRPr="00D74FE9">
        <w:rPr>
          <w:spacing w:val="-2"/>
        </w:rPr>
        <w:t xml:space="preserve"> </w:t>
      </w:r>
      <w:r w:rsidRPr="00D74FE9">
        <w:rPr>
          <w:spacing w:val="-2"/>
        </w:rPr>
        <w:t>Hvis Kunden laster opp eller installerer programvare i en Microsoft Azure-tjeneste, samtykker Kunden i å sørge for de nødvendige rettighetene til å bruke denne programvaren i Microsoft Azure-tjenesten.</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Import/Export-tjenester</w:t>
      </w:r>
    </w:p>
    <w:p w14:paraId="74D7239C" w14:textId="114B8F4D" w:rsidR="00272578" w:rsidRPr="00690C65" w:rsidRDefault="00272578" w:rsidP="0088164F">
      <w:pPr>
        <w:pStyle w:val="ProductList-Body"/>
        <w:spacing w:after="120"/>
      </w:pPr>
      <w:r>
        <w:t xml:space="preserve">Kundens bruk av Import/Export-tjenestene forutsetter at Kunden overholder alle instruksjoner fra Microsoft for klargjøring, håndtering og levering av de fysiske mediene som inneholder Kundens data (lagringsmediene). Disse instruksjonene formidles via e-post eller på </w:t>
      </w:r>
      <w:hyperlink r:id="rId32" w:history="1">
        <w:r>
          <w:rPr>
            <w:rStyle w:val="Hyperlink"/>
          </w:rPr>
          <w:t>www.go.microsoft.com/fwlink/?linkid=301900&amp;CLCID=0X409</w:t>
        </w:r>
      </w:hyperlink>
      <w:r>
        <w:t xml:space="preserve">. Kunden står alene ansvarlig for å sikre at lagringsmediene og dataene leveres i tråd med gjeldende lover og regler. Alle innkommende lagringsmedier sendes DAP til Microsoft DCS Data Center (INCOTERMS 2010). Eksporterte lagringsmedier sendes DAP til Kunden (INCOTERMS 2010). Kunden er ansvarlig for å sikre at dataene som eksporteres på lagringsmediene, er tillatt å sende til stedet Kunden har angitt. </w:t>
      </w:r>
    </w:p>
    <w:p w14:paraId="7C7E1134" w14:textId="2D0DF8C7" w:rsidR="00272578" w:rsidRPr="00690C65" w:rsidRDefault="00272578" w:rsidP="00272578">
      <w:pPr>
        <w:pStyle w:val="ProductList-Body"/>
      </w:pPr>
      <w:r>
        <w:t>Kunden samtykker i at Microsoft ikke har forpliktelser knyttet til lagringsmediene og dataene de inneholder, og at Microsoft ikke har erstatningsansvar for tapte, skadede eller ødelagte lagringsmedier. Kunden er alene ansvarlig for å innføre tiltak for å beskytte lagringsmediene og dataene som de inneholder, inkludert, men ikke begrenset til: kryptering av data, inngrepssikker innpakking, fraktforsikring, sikkerhetskopiering av data og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5E588924" w:rsidR="000E6ED8" w:rsidRPr="00690C65"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3" w:history="1">
        <w:r w:rsidR="00CD54C6">
          <w:rPr>
            <w:rStyle w:val="Hyperlink"/>
          </w:rPr>
          <w:t>http://azure.microsoft.com/en-us/support/legal/store-terms/</w:t>
        </w:r>
      </w:hyperlink>
      <w:hyperlink r:id="rId34" w:history="1"/>
      <w:r>
        <w:t>.</w:t>
      </w:r>
    </w:p>
    <w:p w14:paraId="65E06F6C" w14:textId="52AB09C7" w:rsidR="003D22CB" w:rsidRPr="00690C65" w:rsidRDefault="00715B9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2D80128" w14:textId="48A05148" w:rsidR="008070AF" w:rsidRPr="00690C65" w:rsidRDefault="008070AF" w:rsidP="00D73EC5">
      <w:pPr>
        <w:pStyle w:val="ProductList-OfferingGroupHeading"/>
        <w:spacing w:after="80"/>
        <w:outlineLvl w:val="1"/>
      </w:pPr>
      <w:bookmarkStart w:id="63" w:name="_Toc425172319"/>
      <w:r>
        <w:t>Enterprise Mobility Services</w:t>
      </w:r>
      <w:bookmarkEnd w:id="63"/>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4" w:name="_Toc425172320"/>
      <w:r>
        <w:t>Azure Active Directory Basic</w:t>
      </w:r>
      <w:bookmarkEnd w:id="64"/>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715B9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690C65" w:rsidRDefault="00706672" w:rsidP="00706672">
      <w:pPr>
        <w:pStyle w:val="ProductList-Offering2Heading"/>
        <w:outlineLvl w:val="2"/>
      </w:pPr>
      <w:r>
        <w:tab/>
      </w:r>
      <w:bookmarkStart w:id="65" w:name="_Toc425172321"/>
      <w:r>
        <w:t>Azure Active Directory Premium</w:t>
      </w:r>
      <w:bookmarkEnd w:id="65"/>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715B9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31724" w14:textId="2DD17F86" w:rsidR="008070AF" w:rsidRPr="00690C65" w:rsidRDefault="008070AF" w:rsidP="00E06FC8">
      <w:pPr>
        <w:pStyle w:val="ProductList-Offering2Heading"/>
        <w:outlineLvl w:val="2"/>
      </w:pPr>
      <w:r>
        <w:tab/>
      </w:r>
      <w:bookmarkStart w:id="66" w:name="_Toc425172322"/>
      <w:r>
        <w:t>Azure Rights Management</w:t>
      </w:r>
      <w:bookmarkEnd w:id="66"/>
    </w:p>
    <w:p w14:paraId="2FD857C4" w14:textId="18345730" w:rsidR="008070AF" w:rsidRPr="00690C65" w:rsidRDefault="00715B9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690C65" w:rsidRDefault="00D44190" w:rsidP="00D44190">
      <w:pPr>
        <w:pStyle w:val="ProductList-Offering2Heading"/>
        <w:outlineLvl w:val="2"/>
      </w:pPr>
      <w:bookmarkStart w:id="67" w:name="_Toc388464308"/>
      <w:bookmarkEnd w:id="67"/>
      <w:r>
        <w:lastRenderedPageBreak/>
        <w:tab/>
      </w:r>
      <w:bookmarkStart w:id="68" w:name="_Toc425172323"/>
      <w:r>
        <w:t>Azure RemoteApp</w:t>
      </w:r>
      <w:bookmarkEnd w:id="68"/>
    </w:p>
    <w:p w14:paraId="5831C3F6" w14:textId="77777777" w:rsidR="00D44190" w:rsidRPr="00690C65" w:rsidRDefault="00715B9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D73EC5">
      <w:pPr>
        <w:pStyle w:val="ProductList-Offering1Heading"/>
        <w:outlineLvl w:val="2"/>
      </w:pPr>
      <w:r>
        <w:tab/>
      </w:r>
      <w:bookmarkStart w:id="69" w:name="_Toc425172324"/>
      <w:r>
        <w:t>Microsoft Intune</w:t>
      </w:r>
      <w:bookmarkEnd w:id="69"/>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bruker)</w:t>
      </w:r>
    </w:p>
    <w:p w14:paraId="1F07D587" w14:textId="4E9FAD78" w:rsidR="008070AF" w:rsidRPr="00690C65" w:rsidRDefault="006E5B74" w:rsidP="008070AF">
      <w:pPr>
        <w:pStyle w:val="ProductList-Body"/>
      </w:pPr>
      <w:r>
        <w:rPr>
          <w:rFonts w:asciiTheme="majorHAnsi" w:hAnsiTheme="majorHAnsi"/>
          <w:sz w:val="16"/>
          <w:szCs w:val="16"/>
        </w:rPr>
        <w:t>Microsoft Intune-tillegg for System Center Configuration</w:t>
      </w:r>
    </w:p>
    <w:p w14:paraId="205B37C3" w14:textId="4B5D1AE2"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and System Center Endpoint Protection (per bruker)</w:t>
      </w:r>
      <w:r>
        <w:rPr>
          <w:rFonts w:asciiTheme="majorHAnsi" w:hAnsiTheme="majorHAnsi"/>
          <w:sz w:val="16"/>
          <w:szCs w:val="16"/>
        </w:rPr>
        <w:br/>
        <w:t>(</w:t>
      </w:r>
      <w:r w:rsidR="00DE4439">
        <w:rPr>
          <w:rFonts w:asciiTheme="majorHAnsi" w:hAnsiTheme="majorHAnsi"/>
          <w:sz w:val="16"/>
          <w:szCs w:val="16"/>
        </w:rPr>
        <w:t>“</w:t>
      </w:r>
      <w:r>
        <w:rPr>
          <w:rFonts w:asciiTheme="majorHAnsi" w:hAnsiTheme="majorHAnsi"/>
          <w:sz w:val="16"/>
          <w:szCs w:val="16"/>
        </w:rPr>
        <w:t>Microsoft Intune-Tillegg</w:t>
      </w:r>
      <w:r w:rsidR="00DE4439">
        <w:rPr>
          <w:rFonts w:asciiTheme="majorHAnsi" w:hAnsiTheme="majorHAnsi"/>
          <w:sz w:val="16"/>
          <w:szCs w:val="16"/>
        </w:rPr>
        <w:t>”</w:t>
      </w:r>
      <w:r>
        <w:rPr>
          <w:rFonts w:asciiTheme="majorHAnsi" w:hAnsiTheme="majorHAnsi"/>
          <w:sz w:val="16"/>
          <w:szCs w:val="16"/>
        </w:rPr>
        <w:t>)</w:t>
      </w:r>
    </w:p>
    <w:p w14:paraId="6A81CB19" w14:textId="77777777" w:rsidR="008070AF" w:rsidRPr="00D74FE9" w:rsidRDefault="008070AF" w:rsidP="008070AF">
      <w:pPr>
        <w:pStyle w:val="ProductList-Body"/>
        <w:pBdr>
          <w:top w:val="single" w:sz="4" w:space="1" w:color="BFBFBF" w:themeColor="background1" w:themeShade="BF"/>
        </w:pBdr>
        <w:rPr>
          <w:sz w:val="8"/>
          <w:szCs w:val="8"/>
        </w:rPr>
      </w:pPr>
    </w:p>
    <w:p w14:paraId="7AD58DF7" w14:textId="77777777" w:rsidR="00EF78B8" w:rsidRPr="00690C65" w:rsidRDefault="00EF78B8" w:rsidP="00EF78B8">
      <w:pPr>
        <w:pStyle w:val="ProductList-Body"/>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8070AF">
      <w:pPr>
        <w:pStyle w:val="ProductList-Body"/>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68D80ED" w14:textId="70CC96E3" w:rsidR="008070AF" w:rsidRPr="00690C65" w:rsidRDefault="008070AF" w:rsidP="008070AF">
      <w:pPr>
        <w:pStyle w:val="ProductList-Body"/>
        <w:tabs>
          <w:tab w:val="clear" w:pos="158"/>
          <w:tab w:val="left" w:pos="180"/>
        </w:tabs>
      </w:pPr>
      <w:r>
        <w:rPr>
          <w:b/>
          <w:color w:val="00188F"/>
        </w:rPr>
        <w:t>Windows-programvarekomponenter i System Center-programvare</w:t>
      </w:r>
    </w:p>
    <w:p w14:paraId="6D97E713" w14:textId="646F4B1D" w:rsidR="008070AF" w:rsidRPr="00690C65" w:rsidRDefault="008070AF" w:rsidP="008070AF">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Produktbrukerrettighetene. Produktbrukerrettighetene er tilgjengelige på </w:t>
      </w:r>
      <w:hyperlink r:id="rId37"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715B9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6CD45FC4" w:rsidR="0074447C" w:rsidRPr="00690C65" w:rsidRDefault="0074447C" w:rsidP="0074447C">
      <w:pPr>
        <w:pStyle w:val="ProductList-OfferingGroupHeading"/>
        <w:spacing w:after="80"/>
        <w:outlineLvl w:val="1"/>
      </w:pPr>
      <w:bookmarkStart w:id="70" w:name="_Toc425172325"/>
      <w:r>
        <w:t xml:space="preserve">Microsoft Dynamics </w:t>
      </w:r>
      <w:r w:rsidR="000C7C1C">
        <w:t xml:space="preserve">CRM </w:t>
      </w:r>
      <w:r>
        <w:t>Online Services.</w:t>
      </w:r>
      <w:bookmarkEnd w:id="70"/>
    </w:p>
    <w:p w14:paraId="25B159D1" w14:textId="77777777" w:rsidR="0074447C" w:rsidRPr="00690C65" w:rsidRDefault="0074447C" w:rsidP="0074447C">
      <w:pPr>
        <w:pStyle w:val="ProductList-Body"/>
        <w:tabs>
          <w:tab w:val="clear" w:pos="158"/>
          <w:tab w:val="left" w:pos="360"/>
        </w:tabs>
      </w:pPr>
      <w:r>
        <w:rPr>
          <w:b/>
          <w:color w:val="00188F"/>
        </w:rPr>
        <w:t>Merknader</w:t>
      </w:r>
    </w:p>
    <w:p w14:paraId="1FCF693D" w14:textId="77777777" w:rsidR="0074447C" w:rsidRPr="00690C65" w:rsidRDefault="0074447C" w:rsidP="0074447C">
      <w:pPr>
        <w:pStyle w:val="ProductList-Body"/>
      </w:pPr>
      <w:r>
        <w:t xml:space="preserve">Meldingene om Bing Maps og Kundestøtte i </w:t>
      </w:r>
      <w:hyperlink w:anchor="Attachment1" w:history="1">
        <w:r>
          <w:rPr>
            <w:rStyle w:val="Hyperlink"/>
          </w:rPr>
          <w:t>Vedlegg 1</w:t>
        </w:r>
      </w:hyperlink>
      <w:r>
        <w:t xml:space="preserve"> gjelder.</w:t>
      </w:r>
    </w:p>
    <w:p w14:paraId="65135BC8" w14:textId="77777777" w:rsidR="003C6496" w:rsidRPr="00FE3462" w:rsidRDefault="003C6496" w:rsidP="003C6496">
      <w:pPr>
        <w:pStyle w:val="ProductList-Body"/>
        <w:rPr>
          <w:szCs w:val="18"/>
        </w:rPr>
      </w:pPr>
    </w:p>
    <w:p w14:paraId="205755C0" w14:textId="32B50589" w:rsidR="003C6496" w:rsidRPr="00690C65" w:rsidRDefault="003C6496" w:rsidP="003C6496">
      <w:pPr>
        <w:pStyle w:val="ProductList-Body"/>
        <w:tabs>
          <w:tab w:val="clear" w:pos="158"/>
          <w:tab w:val="left" w:pos="180"/>
        </w:tabs>
      </w:pPr>
      <w:r>
        <w:rPr>
          <w:b/>
          <w:color w:val="00188F"/>
        </w:rPr>
        <w:t>Abonnementslisensserier</w:t>
      </w:r>
    </w:p>
    <w:p w14:paraId="75876E63" w14:textId="51815F05" w:rsidR="00234095" w:rsidRPr="00690C65" w:rsidRDefault="003C6496" w:rsidP="003C6496">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0B15327B" w14:textId="77777777" w:rsidR="00234095" w:rsidRPr="00FE3462" w:rsidRDefault="00234095" w:rsidP="0074447C">
      <w:pPr>
        <w:pStyle w:val="ProductList-Body"/>
        <w:rPr>
          <w:szCs w:val="18"/>
        </w:rPr>
      </w:pPr>
    </w:p>
    <w:p w14:paraId="17FD052C" w14:textId="7CFE4BB3" w:rsidR="000E6ED8" w:rsidRPr="00690C65" w:rsidRDefault="0074447C" w:rsidP="009B1BF6">
      <w:pPr>
        <w:pStyle w:val="ProductList-Offering1Heading"/>
        <w:outlineLvl w:val="2"/>
      </w:pPr>
      <w:r>
        <w:tab/>
      </w:r>
      <w:bookmarkStart w:id="71" w:name="_Toc425172326"/>
      <w:r>
        <w:t>Microsoft Dynamics CRM Online</w:t>
      </w:r>
      <w:bookmarkEnd w:id="71"/>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FE3462" w:rsidRDefault="000A5E8A" w:rsidP="000A5E8A">
      <w:pPr>
        <w:pStyle w:val="ProductList-Body"/>
        <w:pBdr>
          <w:top w:val="single" w:sz="4" w:space="1" w:color="BFBFBF" w:themeColor="background1" w:themeShade="BF"/>
        </w:pBdr>
        <w:rPr>
          <w:szCs w:val="18"/>
        </w:rPr>
      </w:pPr>
    </w:p>
    <w:p w14:paraId="2FE51F09" w14:textId="194668F2" w:rsidR="001B497B" w:rsidRPr="00690C65" w:rsidRDefault="001B497B" w:rsidP="000A5E8A">
      <w:pPr>
        <w:pStyle w:val="ProductList-Body"/>
        <w:tabs>
          <w:tab w:val="clear" w:pos="158"/>
          <w:tab w:val="left" w:pos="360"/>
        </w:tabs>
      </w:pPr>
      <w:r>
        <w:rPr>
          <w:b/>
          <w:color w:val="00188F"/>
        </w:rPr>
        <w:t>Eksterne Brukere</w:t>
      </w:r>
    </w:p>
    <w:p w14:paraId="2041C544" w14:textId="44F81550" w:rsidR="001B497B" w:rsidRPr="00690C65" w:rsidRDefault="001B497B" w:rsidP="000A5E8A">
      <w:pPr>
        <w:pStyle w:val="ProductList-Body"/>
        <w:tabs>
          <w:tab w:val="clear" w:pos="158"/>
          <w:tab w:val="left" w:pos="360"/>
        </w:tabs>
      </w:pPr>
      <w:r>
        <w:t>Eksterne Brukere av en hvilken som helst versjon av Microsoft Dynamics CRM Online trenger ikke en SL for å få tilgang til den Elektroniske Tjenesten, med mindre de bruker Microsoft Dynamics CRM-klienter. Dette unntaket gjelder ikke tilgang til Microsoft Dynamics Marketing, Microsoft Social Engagement eller Parature, from Microsoft.</w:t>
      </w:r>
      <w:r>
        <w:rPr>
          <w:color w:val="000000" w:themeColor="text1"/>
          <w:szCs w:val="18"/>
        </w:rPr>
        <w:t xml:space="preserve"> </w:t>
      </w:r>
    </w:p>
    <w:p w14:paraId="719EFD5C" w14:textId="0A05AF6C" w:rsidR="004E52BA" w:rsidRPr="00690C65" w:rsidRDefault="00715B97"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74447C">
      <w:pPr>
        <w:pStyle w:val="ProductList-Offering2Heading"/>
        <w:outlineLvl w:val="2"/>
      </w:pPr>
      <w:r>
        <w:tab/>
      </w:r>
      <w:bookmarkStart w:id="72" w:name="_Toc425172327"/>
      <w:r>
        <w:t>Microsoft Dynamics Marketing</w:t>
      </w:r>
      <w:bookmarkEnd w:id="72"/>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E3462" w:rsidRDefault="0074447C" w:rsidP="0074447C">
      <w:pPr>
        <w:pStyle w:val="ProductList-Body"/>
        <w:pBdr>
          <w:top w:val="single" w:sz="4" w:space="1" w:color="BFBFBF" w:themeColor="background1" w:themeShade="BF"/>
        </w:pBdr>
        <w:rPr>
          <w:szCs w:val="1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275824">
      <w:pPr>
        <w:pStyle w:val="ProductList-Body"/>
        <w:keepNext/>
        <w:tabs>
          <w:tab w:val="clear" w:pos="158"/>
          <w:tab w:val="left" w:pos="360"/>
        </w:tabs>
      </w:pPr>
      <w:r>
        <w:rPr>
          <w:b/>
          <w:color w:val="00188F"/>
        </w:rPr>
        <w:lastRenderedPageBreak/>
        <w:t>Nettbrukerprofil</w:t>
      </w:r>
    </w:p>
    <w:p w14:paraId="3098B83A" w14:textId="076A0F57" w:rsidR="0074447C" w:rsidRPr="00690C65" w:rsidRDefault="0074447C" w:rsidP="0074447C">
      <w:pPr>
        <w:pStyle w:val="ProductList-Body"/>
      </w:pPr>
      <w:r>
        <w:t>Brukere som er konfigurert som og bruker denne Elektroniske Tjenesten som Nettportalbrukere, trenger ikke Bruker-SL-er.</w:t>
      </w:r>
    </w:p>
    <w:p w14:paraId="6DE06528" w14:textId="77777777" w:rsidR="0074447C" w:rsidRPr="00690C65" w:rsidRDefault="00715B9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234095">
      <w:pPr>
        <w:pStyle w:val="ProductList-Offering2Heading"/>
        <w:outlineLvl w:val="2"/>
      </w:pPr>
      <w:r>
        <w:tab/>
      </w:r>
      <w:bookmarkStart w:id="73" w:name="_Toc425172328"/>
      <w:r>
        <w:t>Microsoft Social Engagement</w:t>
      </w:r>
      <w:bookmarkEnd w:id="7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234095">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715B9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E06FC8">
      <w:pPr>
        <w:pStyle w:val="ProductList-Offering2Heading"/>
        <w:outlineLvl w:val="2"/>
      </w:pPr>
      <w:r>
        <w:tab/>
      </w:r>
      <w:bookmarkStart w:id="74" w:name="_Toc425172329"/>
      <w:r>
        <w:t>Parature, from Microsoft</w:t>
      </w:r>
      <w:bookmarkEnd w:id="74"/>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172F1787" w:rsidR="00DD2927" w:rsidRPr="00690C65" w:rsidRDefault="00DD2927" w:rsidP="00E06FC8">
      <w:pPr>
        <w:pStyle w:val="ProductList-Body"/>
      </w:pPr>
      <w:r>
        <w:t>Kunden kan bruke Parature i samsvar med vilkårene for personvern og/eller sikkerhet som er tilgjengelige på http://www.parature.com/privacylegal/.</w:t>
      </w:r>
    </w:p>
    <w:p w14:paraId="1C854430" w14:textId="77777777" w:rsidR="00E776C5" w:rsidRPr="00690C65" w:rsidRDefault="00715B9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D73EC5">
      <w:pPr>
        <w:pStyle w:val="ProductList-OfferingGroupHeading"/>
        <w:spacing w:after="80"/>
        <w:outlineLvl w:val="1"/>
      </w:pPr>
      <w:bookmarkStart w:id="75" w:name="_Toc425172330"/>
      <w:r>
        <w:t>Office 365-tjenester</w:t>
      </w:r>
      <w:bookmarkEnd w:id="75"/>
    </w:p>
    <w:p w14:paraId="0D6092AD" w14:textId="020427FE" w:rsidR="000E3993" w:rsidRPr="00690C65" w:rsidRDefault="000E3993" w:rsidP="000E3993">
      <w:pPr>
        <w:pStyle w:val="ProductList-Body"/>
        <w:tabs>
          <w:tab w:val="clear" w:pos="158"/>
          <w:tab w:val="left" w:pos="360"/>
        </w:tabs>
      </w:pPr>
      <w:r>
        <w:rPr>
          <w:b/>
          <w:color w:val="00188F"/>
        </w:rPr>
        <w:t>Merknader</w:t>
      </w:r>
    </w:p>
    <w:p w14:paraId="4CE7ACB8" w14:textId="135183E2" w:rsidR="000E3993" w:rsidRPr="00690C65" w:rsidRDefault="000E3993" w:rsidP="000E3993">
      <w:pPr>
        <w:pStyle w:val="ProductList-Body"/>
      </w:pPr>
      <w:r>
        <w:t xml:space="preserve">Meldingene om Bing Maps i </w:t>
      </w:r>
      <w:hyperlink w:anchor="Attachment1" w:history="1">
        <w:r>
          <w:rPr>
            <w:rStyle w:val="Hyperlink"/>
          </w:rPr>
          <w:t>Vedlegg 1</w:t>
        </w:r>
      </w:hyperlink>
      <w:r>
        <w:t xml:space="preserve"> gjelder.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6" w:name="CoreFeaturesforOffice365Services"/>
      <w:r>
        <w:rPr>
          <w:b/>
          <w:color w:val="00188F"/>
        </w:rPr>
        <w:t>Kjernefunksjonalitet i Office 365-tjenester</w:t>
      </w:r>
    </w:p>
    <w:bookmarkEnd w:id="76"/>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Abonnementslisensserier</w:t>
      </w:r>
    </w:p>
    <w:p w14:paraId="143997D5" w14:textId="2D3298AA" w:rsidR="004A2A95" w:rsidRPr="00690C65" w:rsidRDefault="004A2A95" w:rsidP="004A2A95">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til Exchange Online plan 1 og 2, Skype for Business Online plan 1 og 2 og SharePoint Online plan 1 og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7" w:name="_Toc425172331"/>
      <w:r>
        <w:t>Exchange Online</w:t>
      </w:r>
      <w:bookmarkEnd w:id="7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9B7F9C2" w14:textId="2A35178A" w:rsidR="000C7C1C" w:rsidRDefault="000C7C1C" w:rsidP="00EF1E73">
      <w:pPr>
        <w:pStyle w:val="ProductList-Body"/>
        <w:rPr>
          <w:rFonts w:asciiTheme="majorHAnsi" w:hAnsiTheme="majorHAnsi"/>
          <w:sz w:val="16"/>
          <w:szCs w:val="16"/>
        </w:rPr>
      </w:pPr>
      <w:r w:rsidRPr="000C7C1C">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lastRenderedPageBreak/>
        <w:t>Datatapforhindring</w:t>
      </w:r>
    </w:p>
    <w:p w14:paraId="27CEEB85" w14:textId="77777777" w:rsidR="004E52BA" w:rsidRPr="00690C65" w:rsidRDefault="004E52BA" w:rsidP="00EF1E73">
      <w:pPr>
        <w:pStyle w:val="ProductList-Body"/>
      </w:pPr>
      <w:r>
        <w:rPr>
          <w:rFonts w:asciiTheme="majorHAnsi" w:hAnsiTheme="majorHAnsi"/>
          <w:sz w:val="16"/>
          <w:szCs w:val="16"/>
        </w:rPr>
        <w:lastRenderedPageBreak/>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lastRenderedPageBreak/>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Default="00123E7D" w:rsidP="00123E7D">
      <w:pPr>
        <w:pStyle w:val="ProductList-Body"/>
        <w:pBdr>
          <w:top w:val="single" w:sz="4" w:space="1" w:color="BFBFBF" w:themeColor="background1" w:themeShade="BF"/>
        </w:pBdr>
      </w:pPr>
    </w:p>
    <w:p w14:paraId="114EF63D" w14:textId="77777777" w:rsidR="00453CAE" w:rsidRPr="00E42F69" w:rsidRDefault="00453CAE" w:rsidP="00123E7D">
      <w:pPr>
        <w:pStyle w:val="ProductList-Body"/>
        <w:pBdr>
          <w:top w:val="single" w:sz="4" w:space="1" w:color="BFBFBF" w:themeColor="background1" w:themeShade="BF"/>
        </w:pBdr>
        <w:rPr>
          <w:sz w:val="2"/>
          <w:szCs w:val="2"/>
        </w:rPr>
      </w:pPr>
    </w:p>
    <w:p w14:paraId="57144B94" w14:textId="77777777" w:rsidR="0087442D" w:rsidRPr="0087442D" w:rsidRDefault="0087442D" w:rsidP="001A19E0">
      <w:pPr>
        <w:pStyle w:val="ProductList-Body"/>
        <w:rPr>
          <w:b/>
          <w:color w:val="00188F"/>
          <w:sz w:val="2"/>
          <w:szCs w:val="2"/>
        </w:rPr>
      </w:pPr>
    </w:p>
    <w:p w14:paraId="0148DFFB" w14:textId="0758CBAD" w:rsidR="001A19E0" w:rsidRPr="00690C65" w:rsidRDefault="00DC0A1F" w:rsidP="00E06FC8">
      <w:pPr>
        <w:pStyle w:val="ProductList-Body"/>
        <w:keepNext/>
      </w:pPr>
      <w:r>
        <w:rPr>
          <w:b/>
          <w:color w:val="00188F"/>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lastRenderedPageBreak/>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38"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Default="000C7C1C" w:rsidP="000C7C1C">
      <w:pPr>
        <w:pStyle w:val="ProductList-SubSubSectionHeading"/>
      </w:pPr>
      <w:bookmarkStart w:id="78" w:name="_Toc423959249"/>
      <w:bookmarkStart w:id="79" w:name="_Toc425172332"/>
      <w:r>
        <w:t>Serviceavtale</w:t>
      </w:r>
      <w:bookmarkEnd w:id="78"/>
      <w:bookmarkEnd w:id="79"/>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715B9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D73EC5">
      <w:pPr>
        <w:pStyle w:val="ProductList-Offering2Heading"/>
        <w:outlineLvl w:val="2"/>
      </w:pPr>
      <w:r>
        <w:tab/>
      </w:r>
      <w:bookmarkStart w:id="80" w:name="_Toc425172333"/>
      <w:r>
        <w:t>Office 365-programmer</w:t>
      </w:r>
      <w:bookmarkEnd w:id="80"/>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2268BACF" w14:textId="298B3003" w:rsidR="007A78D1" w:rsidRPr="00690C65" w:rsidRDefault="007A78D1" w:rsidP="00123E7D">
      <w:pPr>
        <w:pStyle w:val="ProductList-Body"/>
        <w:tabs>
          <w:tab w:val="clear" w:pos="158"/>
          <w:tab w:val="left" w:pos="180"/>
        </w:tabs>
      </w:pPr>
      <w:r>
        <w:rPr>
          <w:b/>
          <w:color w:val="00188F"/>
        </w:rPr>
        <w:t>Installasjon og Brukerrettigheter</w:t>
      </w:r>
    </w:p>
    <w:p w14:paraId="26D35AA3" w14:textId="77777777" w:rsidR="007A78D1" w:rsidRPr="00690C65" w:rsidRDefault="007A78D1" w:rsidP="00123E7D">
      <w:pPr>
        <w:pStyle w:val="ProductList-Body"/>
        <w:tabs>
          <w:tab w:val="clear" w:pos="158"/>
          <w:tab w:val="left" w:pos="180"/>
        </w:tabs>
      </w:pPr>
      <w:r>
        <w:t>Hver enkelt bruker som Kunden tilordner en Bruker-SL til, må ha en Microsoft-konto for å kunne bruke programvaren som følger med abonnementet. Disse brukerne:</w:t>
      </w:r>
    </w:p>
    <w:p w14:paraId="1548E4FA" w14:textId="77777777" w:rsidR="007A78D1" w:rsidRPr="00690C65" w:rsidRDefault="007A78D1" w:rsidP="00123E7D">
      <w:pPr>
        <w:pStyle w:val="ProductList-Body"/>
        <w:numPr>
          <w:ilvl w:val="0"/>
          <w:numId w:val="17"/>
        </w:numPr>
        <w:ind w:left="450" w:hanging="270"/>
      </w:pPr>
      <w:r>
        <w:t>kan aktivere programvaren som følger med SL-en, for lokal eller ekstern bruk på opptil fem OSE-er samtidig,</w:t>
      </w:r>
    </w:p>
    <w:p w14:paraId="2885026B" w14:textId="7C8A8BF6" w:rsidR="007A78D1" w:rsidRPr="00690C65" w:rsidRDefault="007A78D1" w:rsidP="00123E7D">
      <w:pPr>
        <w:pStyle w:val="ProductList-Body"/>
        <w:numPr>
          <w:ilvl w:val="0"/>
          <w:numId w:val="17"/>
        </w:numPr>
        <w:spacing w:before="40"/>
        <w:ind w:left="450" w:hanging="274"/>
      </w:pPr>
      <w:r>
        <w:t xml:space="preserve">kan også installere programvaren, med aktivering av delt datamaskin, på en nettverksserver eller Microsoft Azure Platform Services og bruke programvaren til å opprette, redigere eller lagre dokumenter. I forbindelse med denne bruksrettigheten vil </w:t>
      </w:r>
      <w:r w:rsidR="00DE4439">
        <w:t>“</w:t>
      </w:r>
      <w:r>
        <w:t>nettverksserver</w:t>
      </w:r>
      <w:r w:rsidR="00DE4439">
        <w:t>”</w:t>
      </w:r>
      <w:r>
        <w:t xml:space="preserve"> si en fysisk maskinvareserver som utelukkende er knyttet til Kundens bruk. Denne aktiveringen av delt datamaskin gjelder ikke for Kundens lisens på Office 365 Business; og</w:t>
      </w:r>
    </w:p>
    <w:p w14:paraId="11BA942C" w14:textId="77777777" w:rsidR="007A78D1" w:rsidRPr="00690C65" w:rsidRDefault="007A78D1" w:rsidP="00123E7D">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4A9838EC" w14:textId="77777777" w:rsidR="004A2A95" w:rsidRPr="00911224" w:rsidRDefault="004A2A95" w:rsidP="004A2A95">
      <w:pPr>
        <w:pStyle w:val="ProductList-Body"/>
        <w:ind w:left="180"/>
        <w:rPr>
          <w:szCs w:val="18"/>
        </w:rPr>
      </w:pPr>
    </w:p>
    <w:p w14:paraId="00348069" w14:textId="67D9C0E5" w:rsidR="009427A1" w:rsidRPr="00690C65" w:rsidRDefault="009427A1" w:rsidP="009427A1">
      <w:pPr>
        <w:pStyle w:val="ProductList-Body"/>
      </w:pPr>
      <w:r>
        <w:rPr>
          <w:b/>
          <w:color w:val="00188F"/>
        </w:rPr>
        <w:t>Følgende vilkår gjelder bare for Office 365 Business og Office 365 ProPlus</w:t>
      </w:r>
    </w:p>
    <w:p w14:paraId="792EF34A" w14:textId="77777777" w:rsidR="009427A1" w:rsidRPr="00690C65" w:rsidRDefault="009427A1" w:rsidP="009427A1">
      <w:pPr>
        <w:pStyle w:val="ProductList-Body"/>
        <w:ind w:left="180"/>
      </w:pPr>
      <w:r>
        <w:rPr>
          <w:b/>
          <w:color w:val="0072C6"/>
        </w:rPr>
        <w:t>Smarttelefoner og nettbrett</w:t>
      </w:r>
    </w:p>
    <w:p w14:paraId="1938521A" w14:textId="77777777" w:rsidR="009427A1" w:rsidRPr="00690C65" w:rsidRDefault="009427A1" w:rsidP="009427A1">
      <w:pPr>
        <w:pStyle w:val="ProductList-Body"/>
        <w:ind w:left="180"/>
      </w:pPr>
      <w:r>
        <w:t>Hver bruker som Kunden tilordner en Bruker-SL til, kan i tillegg aktivere Microsoft Office Mobile-programvaren for å opprette, redigere og lagre dokumenter på opptil fem av brukerens smarttelefoner og fem av brukerens nettbrett.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5A27D3">
      <w:pPr>
        <w:pStyle w:val="ProductList-Body"/>
      </w:pPr>
      <w:r>
        <w:rPr>
          <w:b/>
          <w:color w:val="00188F"/>
        </w:rPr>
        <w:t>Følgende vilkår gjelder bare for Office 365 ProPlus</w:t>
      </w:r>
    </w:p>
    <w:p w14:paraId="771F42AE" w14:textId="77777777" w:rsidR="009427A1" w:rsidRPr="00690C65" w:rsidRDefault="009427A1" w:rsidP="009427A1">
      <w:pPr>
        <w:pStyle w:val="ProductList-Body"/>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087440D4" w14:textId="77777777" w:rsidR="00E06FC8" w:rsidRPr="000C7C1C" w:rsidRDefault="00E06FC8" w:rsidP="00E06FC8">
      <w:pPr>
        <w:pStyle w:val="ProductList-Body"/>
        <w:ind w:left="180"/>
        <w:rPr>
          <w:b/>
          <w:color w:val="0072C6"/>
        </w:rPr>
      </w:pPr>
      <w:r w:rsidRPr="000C7C1C">
        <w:rPr>
          <w:b/>
          <w:color w:val="0072C6"/>
        </w:rPr>
        <w:t>Office Web Apps Server 2013</w:t>
      </w:r>
    </w:p>
    <w:p w14:paraId="6EE7A934" w14:textId="77777777" w:rsidR="00E06FC8" w:rsidRDefault="00E06FC8" w:rsidP="00E06FC8">
      <w:pPr>
        <w:pStyle w:val="ProductList-Body"/>
        <w:ind w:left="180"/>
      </w:pPr>
      <w:r w:rsidRPr="000C7C1C">
        <w:t xml:space="preserve">For hvert Office 365 ProPlus-abonnement kan Kunden installere et hvilket som helst antall eksemplarer av Office Web Apps Server 2013 på enhver server som er knyttet til Kundens bruk. </w:t>
      </w:r>
      <w:r>
        <w:t>Hver enkelt Office 365 ProPlus-bruker kan bruke Office Web Apps Server 2013-programvaren.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715B9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42C64D" w14:textId="2297DE1B" w:rsidR="00976EB6" w:rsidRPr="00690C65" w:rsidRDefault="00976EB6" w:rsidP="00D73EC5">
      <w:pPr>
        <w:pStyle w:val="ProductList-Offering2Heading"/>
        <w:outlineLvl w:val="2"/>
      </w:pPr>
      <w:r>
        <w:lastRenderedPageBreak/>
        <w:tab/>
      </w:r>
      <w:bookmarkStart w:id="81" w:name="_Toc425172334"/>
      <w:r>
        <w:t>Office Online</w:t>
      </w:r>
      <w:bookmarkEnd w:id="81"/>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715B9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D73EC5">
      <w:pPr>
        <w:pStyle w:val="ProductList-Offering2Heading"/>
        <w:outlineLvl w:val="2"/>
      </w:pPr>
      <w:r>
        <w:tab/>
      </w:r>
      <w:bookmarkStart w:id="82" w:name="_Toc425172335"/>
      <w:r>
        <w:t>OneDrive for Business</w:t>
      </w:r>
      <w:bookmarkEnd w:id="82"/>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715B9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D73EC5">
      <w:pPr>
        <w:pStyle w:val="ProductList-Offering2Heading"/>
        <w:outlineLvl w:val="2"/>
      </w:pPr>
      <w:r>
        <w:tab/>
      </w:r>
      <w:bookmarkStart w:id="83" w:name="_Toc425172336"/>
      <w:r>
        <w:t>Project Online</w:t>
      </w:r>
      <w:bookmarkEnd w:id="8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715B9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D73EC5">
      <w:pPr>
        <w:pStyle w:val="ProductList-Offering2Heading"/>
        <w:outlineLvl w:val="2"/>
      </w:pPr>
      <w:r>
        <w:tab/>
      </w:r>
      <w:bookmarkStart w:id="84" w:name="_Toc425172337"/>
      <w:r>
        <w:t>SharePoint Online</w:t>
      </w:r>
      <w:bookmarkEnd w:id="8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for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715B9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27171D" w14:textId="77777777" w:rsidR="00CB6005" w:rsidRPr="00690C65" w:rsidRDefault="00CB6005" w:rsidP="00CB6005">
      <w:pPr>
        <w:pStyle w:val="ProductList-Offering2Heading"/>
        <w:outlineLvl w:val="2"/>
      </w:pPr>
      <w:r>
        <w:tab/>
      </w:r>
      <w:bookmarkStart w:id="85" w:name="_Toc425172338"/>
      <w:r>
        <w:t>Skype for Business Online</w:t>
      </w:r>
      <w:bookmarkEnd w:id="85"/>
    </w:p>
    <w:p w14:paraId="06AE8F07" w14:textId="77777777" w:rsidR="00CB6005" w:rsidRPr="00690C65" w:rsidRDefault="00CB6005" w:rsidP="00CB6005">
      <w:pPr>
        <w:pStyle w:val="ProductList-Body"/>
      </w:pPr>
      <w:r>
        <w:rPr>
          <w:rFonts w:asciiTheme="majorHAnsi" w:hAnsiTheme="majorHAnsi"/>
          <w:sz w:val="16"/>
          <w:szCs w:val="16"/>
        </w:rPr>
        <w:t>Skype for Business Online Plan 1</w:t>
      </w:r>
    </w:p>
    <w:p w14:paraId="71B1AAB3" w14:textId="77777777" w:rsidR="00CB6005" w:rsidRPr="00690C65" w:rsidRDefault="00CB6005" w:rsidP="00CB6005">
      <w:pPr>
        <w:pStyle w:val="ProductList-Body"/>
      </w:pPr>
      <w:r>
        <w:rPr>
          <w:rFonts w:asciiTheme="majorHAnsi" w:hAnsiTheme="majorHAnsi"/>
          <w:sz w:val="16"/>
          <w:szCs w:val="16"/>
        </w:rPr>
        <w:t>Skype for Business Online Plan 2</w:t>
      </w:r>
    </w:p>
    <w:p w14:paraId="47EE86D8" w14:textId="77777777" w:rsidR="00CB6005" w:rsidRPr="00690C65" w:rsidRDefault="00CB6005"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Merknader</w:t>
      </w:r>
    </w:p>
    <w:p w14:paraId="3D8CBC10" w14:textId="25B24048" w:rsidR="00CB6005" w:rsidRPr="00690C65" w:rsidRDefault="00CB6005" w:rsidP="00CB6005">
      <w:pPr>
        <w:pStyle w:val="ProductList-Body"/>
      </w:pPr>
      <w:r>
        <w:t xml:space="preserve">Meldingene om Opptak og H.264/MPEG-4 AVC og/eller VC-1 i </w:t>
      </w:r>
      <w:hyperlink w:anchor="Attachment1" w:history="1">
        <w:r>
          <w:rPr>
            <w:rStyle w:val="Hyperlink"/>
          </w:rPr>
          <w:t>Vedlegg 1</w:t>
        </w:r>
      </w:hyperlink>
      <w:r>
        <w:t xml:space="preserve"> gjelder.</w:t>
      </w:r>
    </w:p>
    <w:p w14:paraId="5B1780B6" w14:textId="77777777" w:rsidR="00CB6005" w:rsidRPr="00690C65" w:rsidRDefault="00CB6005" w:rsidP="00CB6005">
      <w:pPr>
        <w:pStyle w:val="ProductList-Body"/>
      </w:pPr>
    </w:p>
    <w:p w14:paraId="2FB1AA39" w14:textId="77777777" w:rsidR="00CB6005" w:rsidRPr="00690C65" w:rsidRDefault="00CB6005" w:rsidP="00CB6005">
      <w:pPr>
        <w:pStyle w:val="ProductList-Body"/>
      </w:pPr>
      <w:r>
        <w:rPr>
          <w:b/>
          <w:color w:val="00188F"/>
        </w:rPr>
        <w:t>Kjernefunksjonalitet i Office 365-tjenester</w:t>
      </w:r>
    </w:p>
    <w:p w14:paraId="4DDC19F5" w14:textId="77777777" w:rsidR="00CB6005" w:rsidRPr="00690C65" w:rsidRDefault="00CB6005" w:rsidP="00CB6005">
      <w:pPr>
        <w:pStyle w:val="ProductList-Body"/>
      </w:pPr>
      <w:r>
        <w:t xml:space="preserve">Skype for Business Online eller tjenesten som erstatter denne, skal ha følgende </w:t>
      </w:r>
      <w:hyperlink w:anchor="CoreFeaturesforOffice365Services" w:history="1">
        <w:r>
          <w:rPr>
            <w:rStyle w:val="Hyperlink"/>
          </w:rPr>
          <w:t>Kjernefunksjonalitet</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Direktemeldinger</w:t>
      </w:r>
    </w:p>
    <w:p w14:paraId="04E6BA46" w14:textId="77777777" w:rsidR="00CB6005" w:rsidRPr="00690C65" w:rsidRDefault="00CB6005" w:rsidP="00CB6005">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E06FC8">
      <w:pPr>
        <w:pStyle w:val="ProductList-Body"/>
        <w:keepNext/>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715B9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2EF9505" w14:textId="054F6DDD" w:rsidR="008E1EAF" w:rsidRPr="00690C65" w:rsidRDefault="004B3528" w:rsidP="00695191">
      <w:pPr>
        <w:pStyle w:val="ProductList-OfferingGroupHeading"/>
        <w:spacing w:after="200"/>
        <w:outlineLvl w:val="1"/>
      </w:pPr>
      <w:bookmarkStart w:id="86" w:name="_Toc425172339"/>
      <w:r>
        <w:t>Andre Online Services</w:t>
      </w:r>
      <w:bookmarkEnd w:id="86"/>
    </w:p>
    <w:p w14:paraId="15FE5732" w14:textId="3F9E7EAA" w:rsidR="008E1EAF" w:rsidRPr="00690C65" w:rsidRDefault="004B3528" w:rsidP="00695191">
      <w:pPr>
        <w:pStyle w:val="ProductList-Offering2Heading"/>
        <w:spacing w:before="40" w:after="40"/>
        <w:outlineLvl w:val="2"/>
      </w:pPr>
      <w:r>
        <w:tab/>
      </w:r>
      <w:bookmarkStart w:id="87" w:name="_Toc425172340"/>
      <w:r>
        <w:t>Bing Maps Enterprise-plattformen og Bing Maps Mobile Asset Management-plattformen</w:t>
      </w:r>
      <w:bookmarkEnd w:id="87"/>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77777777" w:rsidR="00917344" w:rsidRPr="00690C65" w:rsidRDefault="00917344" w:rsidP="0088164F">
      <w:pPr>
        <w:pStyle w:val="ProductList-Body"/>
        <w:numPr>
          <w:ilvl w:val="0"/>
          <w:numId w:val="20"/>
        </w:numPr>
        <w:spacing w:before="40"/>
        <w:ind w:left="461" w:hanging="274"/>
      </w:pPr>
      <w:r>
        <w:t>Tillegg for Bing Maps Unlimited,</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39" w:history="1">
        <w:r>
          <w:rPr>
            <w:rStyle w:val="Hyperlink"/>
          </w:rPr>
          <w:t>http://go.microsoft.com/fwlink/p/?LinkID=66121</w:t>
        </w:r>
      </w:hyperlink>
      <w:r>
        <w:t xml:space="preserve"> og </w:t>
      </w:r>
      <w:hyperlink r:id="rId40"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1" w:history="1">
        <w:r>
          <w:rPr>
            <w:rStyle w:val="Hyperlink"/>
          </w:rPr>
          <w:t>http://go.microsoft.com/fwlink/?LinkID=248686</w:t>
        </w:r>
      </w:hyperlink>
      <w:r>
        <w:t xml:space="preserve"> gjelder for Kundens bruk av Bing Maps-tjenestene.</w:t>
      </w:r>
    </w:p>
    <w:p w14:paraId="5062E615" w14:textId="2CCCD383" w:rsidR="00917344" w:rsidRPr="00690C65" w:rsidRDefault="00715B9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233C87">
      <w:pPr>
        <w:pStyle w:val="ProductList-Offering2Heading"/>
        <w:outlineLvl w:val="2"/>
      </w:pPr>
      <w:r>
        <w:tab/>
      </w:r>
      <w:bookmarkStart w:id="88" w:name="_Toc425172341"/>
      <w:r>
        <w:t>Microsoft Learning E-Reference Library</w:t>
      </w:r>
      <w:bookmarkEnd w:id="88"/>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715B9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E06FC8">
      <w:pPr>
        <w:pStyle w:val="ProductList-Offering2Heading"/>
        <w:keepNext/>
        <w:outlineLvl w:val="2"/>
      </w:pPr>
      <w:r>
        <w:lastRenderedPageBreak/>
        <w:tab/>
      </w:r>
      <w:bookmarkStart w:id="89" w:name="_Toc425172342"/>
      <w:r>
        <w:t>Microsoft Learning IT Academy</w:t>
      </w:r>
      <w:bookmarkEnd w:id="89"/>
    </w:p>
    <w:p w14:paraId="246D13D7" w14:textId="77777777" w:rsidR="00917344" w:rsidRPr="00690C65" w:rsidRDefault="00917344" w:rsidP="00E06FC8">
      <w:pPr>
        <w:pStyle w:val="ProductList-Body"/>
        <w:keepNext/>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62C90E4F" w14:textId="56FB5A3C" w:rsidR="00917344" w:rsidRPr="00690C65" w:rsidRDefault="00917344" w:rsidP="00917344">
      <w:pPr>
        <w:pStyle w:val="ProductList-Body"/>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2"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917344">
      <w:pPr>
        <w:pStyle w:val="ProductList-Body"/>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715B9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695191">
      <w:pPr>
        <w:pStyle w:val="ProductList-Offering2Heading"/>
        <w:spacing w:before="40" w:after="40"/>
        <w:outlineLvl w:val="2"/>
      </w:pPr>
      <w:r>
        <w:tab/>
      </w:r>
      <w:bookmarkStart w:id="90" w:name="_Toc425172343"/>
      <w:r>
        <w:t>Office 365 Developer</w:t>
      </w:r>
      <w:bookmarkEnd w:id="90"/>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715B9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690C65" w:rsidRDefault="00D67A4B" w:rsidP="000C7C1C">
      <w:pPr>
        <w:pStyle w:val="ProductList-Offering2Heading"/>
        <w:spacing w:before="40" w:after="40"/>
        <w:outlineLvl w:val="2"/>
      </w:pPr>
      <w:r>
        <w:tab/>
      </w:r>
      <w:bookmarkStart w:id="91" w:name="_Toc425172344"/>
      <w:r>
        <w:t xml:space="preserve">Power BI </w:t>
      </w:r>
      <w:r w:rsidR="000C7C1C">
        <w:t>Pro</w:t>
      </w:r>
      <w:bookmarkEnd w:id="91"/>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715B9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695191">
      <w:pPr>
        <w:pStyle w:val="ProductList-Offering2Heading"/>
        <w:spacing w:before="40" w:after="40"/>
        <w:outlineLvl w:val="2"/>
      </w:pPr>
      <w:r>
        <w:tab/>
      </w:r>
      <w:bookmarkStart w:id="92" w:name="_Toc425172345"/>
      <w:r>
        <w:t>System Center Endpoint Protection</w:t>
      </w:r>
      <w:bookmarkEnd w:id="92"/>
    </w:p>
    <w:p w14:paraId="208FA420" w14:textId="77777777" w:rsidR="00D67A4B" w:rsidRPr="00690C65" w:rsidRDefault="00D67A4B" w:rsidP="00D67A4B">
      <w:pPr>
        <w:pStyle w:val="ProductList-Body"/>
      </w:pPr>
      <w:r>
        <w:rPr>
          <w:b/>
          <w:color w:val="00188F"/>
        </w:rPr>
        <w:t>Enhets-SL-er</w:t>
      </w:r>
    </w:p>
    <w:p w14:paraId="40B41340" w14:textId="4198302C" w:rsidR="00D67A4B" w:rsidRPr="00690C65" w:rsidRDefault="00D67A4B" w:rsidP="00D67A4B">
      <w:pPr>
        <w:pStyle w:val="ProductList-Body"/>
      </w:pPr>
      <w:r>
        <w:t>Det kreves en SL for hver enkelt enhet som har tilgang til System Center Endpoint Protection eller relatert programvare, unntatt Servers, som krever Serveradministrasjonslisenser.</w:t>
      </w:r>
    </w:p>
    <w:p w14:paraId="067CEBF1" w14:textId="77777777" w:rsidR="00D67A4B" w:rsidRPr="00695191" w:rsidRDefault="00D67A4B" w:rsidP="00D67A4B">
      <w:pPr>
        <w:pStyle w:val="ProductList-Body"/>
        <w:rPr>
          <w:sz w:val="14"/>
          <w:szCs w:val="14"/>
        </w:rPr>
      </w:pPr>
    </w:p>
    <w:p w14:paraId="15D62F3E" w14:textId="77777777" w:rsidR="00D67A4B" w:rsidRPr="00690C65" w:rsidRDefault="00D67A4B" w:rsidP="00D67A4B">
      <w:pPr>
        <w:pStyle w:val="ProductList-Body"/>
      </w:pPr>
      <w:r>
        <w:rPr>
          <w:b/>
          <w:color w:val="00188F"/>
        </w:rPr>
        <w:t>SL-er for Server Management</w:t>
      </w:r>
    </w:p>
    <w:p w14:paraId="57534787" w14:textId="7FDD4CA6" w:rsidR="00D67A4B" w:rsidRPr="00690C65" w:rsidRDefault="00D67A4B" w:rsidP="00D67A4B">
      <w:pPr>
        <w:pStyle w:val="ProductList-Body"/>
      </w:pPr>
      <w:r>
        <w:t xml:space="preserve">I tillegg til kravene til Bruker-SLer kreves det lisenser for Server Management for hver enkelt Server for antallet som er angitt i vilkårene for System Center 2012 R2 Datacenter og Standard i delen </w:t>
      </w:r>
      <w:r w:rsidR="00DE4439">
        <w:t>“</w:t>
      </w:r>
      <w:r>
        <w:t>Administrasjonsservere</w:t>
      </w:r>
      <w:r w:rsidR="00DE4439">
        <w:t>”</w:t>
      </w:r>
      <w:r>
        <w:t xml:space="preserve"> i Produktbrukerrettighetene. Produktbrukerrettighetene er tilgjengelige på </w:t>
      </w:r>
      <w:hyperlink r:id="rId43" w:history="1">
        <w:r>
          <w:rPr>
            <w:rStyle w:val="Hyperlink"/>
          </w:rPr>
          <w:t>http://go.microsoft.com/?linkid=9839206</w:t>
        </w:r>
      </w:hyperlink>
      <w:r>
        <w:t xml:space="preserve">. I forbindelse med denne erklæringen kalles OSEer som kjører serveroperativsystemer som har tilgang til System Center Endpoint Protection eller tilknyttet programvare, </w:t>
      </w:r>
      <w:r w:rsidR="00DE4439">
        <w:t>“</w:t>
      </w:r>
      <w:r>
        <w:t>administrerte OSEer</w:t>
      </w:r>
      <w:r w:rsidR="00DE4439">
        <w:t>”</w:t>
      </w:r>
      <w:r>
        <w:t xml:space="preserve">. I dette avsnittet vil </w:t>
      </w:r>
      <w:r w:rsidR="00DE4439">
        <w:t>“</w:t>
      </w:r>
      <w:r>
        <w:t>Server</w:t>
      </w:r>
      <w:r w:rsidR="00DE4439">
        <w:t>”</w:t>
      </w:r>
      <w:r>
        <w:t xml:space="preserve"> si en enhet der Kunden kjører programvare for serveroperativsystemer.</w:t>
      </w:r>
    </w:p>
    <w:p w14:paraId="0C2623FA" w14:textId="77777777" w:rsidR="00D67A4B" w:rsidRPr="00695191" w:rsidRDefault="00D67A4B" w:rsidP="00D67A4B">
      <w:pPr>
        <w:pStyle w:val="ProductList-Body"/>
        <w:rPr>
          <w:sz w:val="14"/>
          <w:szCs w:val="14"/>
        </w:rPr>
      </w:pPr>
    </w:p>
    <w:p w14:paraId="35F9FAD7" w14:textId="77777777" w:rsidR="00D67A4B" w:rsidRPr="00690C65" w:rsidRDefault="00D67A4B" w:rsidP="00D67A4B">
      <w:pPr>
        <w:pStyle w:val="ProductList-Body"/>
      </w:pPr>
      <w:r>
        <w:rPr>
          <w:b/>
          <w:color w:val="00188F"/>
        </w:rPr>
        <w:t>Utskifting av skanningsmotorer</w:t>
      </w:r>
    </w:p>
    <w:p w14:paraId="30EBF89C" w14:textId="5218EAE9" w:rsidR="00D67A4B" w:rsidRPr="00690C65" w:rsidRDefault="00D67A4B" w:rsidP="00D67A4B">
      <w:pPr>
        <w:pStyle w:val="ProductList-Body"/>
      </w:pPr>
      <w:r>
        <w:t>Microsoft kan erstatte programvare og filer med sammenlignbar programvare og sammenlignbare filer for den Elektroniske Tjenestens:</w:t>
      </w:r>
    </w:p>
    <w:p w14:paraId="67AD4818" w14:textId="77777777" w:rsidR="00D67A4B" w:rsidRPr="00690C65" w:rsidRDefault="00D67A4B" w:rsidP="00D67A4B">
      <w:pPr>
        <w:pStyle w:val="ProductList-Body"/>
        <w:numPr>
          <w:ilvl w:val="0"/>
          <w:numId w:val="21"/>
        </w:numPr>
        <w:ind w:left="450" w:hanging="270"/>
      </w:pPr>
      <w:r>
        <w:t>antivirus- og antisøppelpostprogramvare og</w:t>
      </w:r>
    </w:p>
    <w:p w14:paraId="3428E125" w14:textId="7DB3AF3C" w:rsidR="003D22CB" w:rsidRPr="00690C65" w:rsidRDefault="00D67A4B" w:rsidP="0088164F">
      <w:pPr>
        <w:pStyle w:val="ProductList-Body"/>
        <w:numPr>
          <w:ilvl w:val="0"/>
          <w:numId w:val="21"/>
        </w:numPr>
        <w:spacing w:before="40"/>
        <w:ind w:left="461" w:hanging="274"/>
      </w:pPr>
      <w:r>
        <w:t>signaturfiler og datafiler for innholdsfiltrering.</w:t>
      </w:r>
    </w:p>
    <w:p w14:paraId="2166D208" w14:textId="177BA63A" w:rsidR="00D67A4B" w:rsidRPr="00690C65" w:rsidRDefault="00715B9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653B35">
          <w:rPr>
            <w:rStyle w:val="Hyperlink"/>
            <w:sz w:val="16"/>
            <w:szCs w:val="16"/>
          </w:rPr>
          <w:t>Generelle vilkår</w:t>
        </w:r>
      </w:hyperlink>
    </w:p>
    <w:p w14:paraId="782386C1" w14:textId="234B4DB7" w:rsidR="00D67A4B" w:rsidRPr="00690C65" w:rsidRDefault="00D67A4B" w:rsidP="00695191">
      <w:pPr>
        <w:pStyle w:val="ProductList-Offering2Heading"/>
        <w:spacing w:before="40" w:after="40"/>
        <w:outlineLvl w:val="2"/>
      </w:pPr>
      <w:r>
        <w:tab/>
      </w:r>
      <w:bookmarkStart w:id="93" w:name="_Toc425172346"/>
      <w:r>
        <w:t>Translator API</w:t>
      </w:r>
      <w:bookmarkEnd w:id="93"/>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4" w:history="1">
        <w:r>
          <w:rPr>
            <w:rStyle w:val="Hyperlink"/>
          </w:rPr>
          <w:t>http://aka.ms/translatortou</w:t>
        </w:r>
      </w:hyperlink>
      <w:r>
        <w:t xml:space="preserve"> og Personvernerklæringen for Translator på </w:t>
      </w:r>
      <w:hyperlink r:id="rId45" w:history="1">
        <w:r>
          <w:rPr>
            <w:rStyle w:val="Hyperlink"/>
          </w:rPr>
          <w:t>http://aka.ms/translatorprivacy</w:t>
        </w:r>
      </w:hyperlink>
      <w:r>
        <w:t>.</w:t>
      </w:r>
    </w:p>
    <w:p w14:paraId="472476E8" w14:textId="75F2672B" w:rsidR="00D67A4B" w:rsidRPr="00690C65" w:rsidRDefault="00715B9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695191">
      <w:pPr>
        <w:pStyle w:val="ProductList-Offering2Heading"/>
        <w:spacing w:before="40" w:after="40"/>
        <w:outlineLvl w:val="2"/>
      </w:pPr>
      <w:r>
        <w:lastRenderedPageBreak/>
        <w:tab/>
      </w:r>
      <w:bookmarkStart w:id="94" w:name="_Toc425172347"/>
      <w:r>
        <w:t>Yammer Enterprise</w:t>
      </w:r>
      <w:bookmarkEnd w:id="94"/>
    </w:p>
    <w:p w14:paraId="669D9CAE" w14:textId="77777777"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76302AA6" w14:textId="3EA83917" w:rsidR="00D67A4B" w:rsidRPr="00690C65" w:rsidRDefault="00715B9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5" w:name="Attachment1"/>
      <w:bookmarkStart w:id="96" w:name="_Toc425172348"/>
      <w:r>
        <w:lastRenderedPageBreak/>
        <w:t>Vedlegg 1 – meldinger</w:t>
      </w:r>
      <w:bookmarkEnd w:id="95"/>
      <w:bookmarkEnd w:id="96"/>
    </w:p>
    <w:p w14:paraId="2F4609B8" w14:textId="0A35F4A9" w:rsidR="004D27A6" w:rsidRPr="00690C65" w:rsidRDefault="00D67A4B" w:rsidP="00233C87">
      <w:pPr>
        <w:pStyle w:val="ProductList-Offering1Heading"/>
        <w:outlineLvl w:val="1"/>
      </w:pPr>
      <w:bookmarkStart w:id="97" w:name="_Toc425172349"/>
      <w:r>
        <w:t>Bing Maps</w:t>
      </w:r>
      <w:bookmarkEnd w:id="97"/>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46" w:history="1">
        <w:r>
          <w:rPr>
            <w:rStyle w:val="Hyperlink"/>
          </w:rPr>
          <w:t>go.microsoft.com/?linkid=9710837</w:t>
        </w:r>
      </w:hyperlink>
      <w:r>
        <w:t xml:space="preserve">, og Personvernerklæringen for Bing Maps, som er tilgjengelig på </w:t>
      </w:r>
      <w:hyperlink r:id="rId47"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8" w:name="_Toc425172350"/>
      <w:r>
        <w:t>Kundestøtte</w:t>
      </w:r>
      <w:bookmarkEnd w:id="98"/>
    </w:p>
    <w:p w14:paraId="74BA5B87" w14:textId="77F519AE" w:rsidR="00A27D70" w:rsidRPr="00690C65" w:rsidRDefault="00A27D70" w:rsidP="00A27D70">
      <w:pPr>
        <w:pStyle w:val="ProductList-Body"/>
      </w:pPr>
      <w:r>
        <w:t>Hvis Kundens volumlisensavtale omfatter en Hovedforretningsavtale datert før 1. september 2007 (og Kunden ikke har underskrevet noen annen Microsoft-avtale for Faglige Tjenester på hovednivå), eller hvis Kundens lisenser er underlagt Abonnementsavtalen for Microsoft Online eller andre Microsoft-avtaler som bare dekker Elektroniske Tjenester, tilbys Kundestøtte i henhold til tilleggsvilkårene nedenfor.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Definisjoner</w:t>
      </w:r>
    </w:p>
    <w:p w14:paraId="2C565124" w14:textId="1897B3EC" w:rsidR="00A27D70" w:rsidRPr="00690C65" w:rsidRDefault="00A27D70" w:rsidP="00BC4E64">
      <w:pPr>
        <w:pStyle w:val="ProductList-Body"/>
        <w:spacing w:after="120"/>
      </w:pPr>
      <w:r>
        <w:t>Begreper som er brukt, men ikke er definert i Meldingen om Kundestøtte, skal ha samme definisjon som i Kundens volumlisensavtale.</w:t>
      </w:r>
    </w:p>
    <w:p w14:paraId="067398BD" w14:textId="3B45ADF5" w:rsidR="00A27D70" w:rsidRPr="00690C65" w:rsidRDefault="00A27D70" w:rsidP="00BC4E64">
      <w:pPr>
        <w:pStyle w:val="ProductList-Body"/>
        <w:spacing w:after="120"/>
      </w:pPr>
      <w:r>
        <w:t xml:space="preserve">Med </w:t>
      </w:r>
      <w:r w:rsidR="00DE4439">
        <w:t>“</w:t>
      </w:r>
      <w:r>
        <w:t>Kundestøtte</w:t>
      </w:r>
      <w:r w:rsidR="00DE4439">
        <w:t>”</w:t>
      </w:r>
      <w:r>
        <w:t xml:space="preserve"> menes all støtte og alle råd Kunden får i henhold til Kundens volumlisensavtale. </w:t>
      </w:r>
    </w:p>
    <w:p w14:paraId="1BB74927" w14:textId="24207DA2" w:rsidR="00A27D70" w:rsidRPr="00690C65" w:rsidRDefault="00A27D70" w:rsidP="00A27D70">
      <w:pPr>
        <w:pStyle w:val="ProductList-Body"/>
      </w:pPr>
      <w:r>
        <w:t xml:space="preserve">Med </w:t>
      </w:r>
      <w:r w:rsidR="00DE4439">
        <w:t>“</w:t>
      </w:r>
      <w:r>
        <w:t>Rettelser</w:t>
      </w:r>
      <w:r w:rsidR="00DE4439">
        <w:t>”</w:t>
      </w:r>
      <w:r>
        <w:t xml:space="preserve"> menes rettelser, endringer og forbedringer av Produkter, eller avledninger av Produkter, som Microsoft lanserer generelt (for eksempel oppdateringspakker), eller som Microsoft tilbyr Kunden når Microsoft utfører Kundestøtte for å løse et bestemt problem.</w:t>
      </w:r>
    </w:p>
    <w:p w14:paraId="74319269" w14:textId="77777777" w:rsidR="00A27D70" w:rsidRPr="00690C65" w:rsidRDefault="00A27D70" w:rsidP="00A27D70">
      <w:pPr>
        <w:pStyle w:val="ProductList-Body"/>
      </w:pPr>
    </w:p>
    <w:p w14:paraId="6371FB35" w14:textId="77777777" w:rsidR="00E06FC8" w:rsidRPr="00A27D70" w:rsidRDefault="00E06FC8" w:rsidP="00E06FC8">
      <w:pPr>
        <w:pStyle w:val="ProductList-Body"/>
        <w:outlineLvl w:val="2"/>
        <w:rPr>
          <w:b/>
          <w:color w:val="00188F"/>
        </w:rPr>
      </w:pPr>
      <w:r>
        <w:rPr>
          <w:b/>
          <w:color w:val="00188F"/>
        </w:rPr>
        <w:t>Rettelser</w:t>
      </w:r>
    </w:p>
    <w:p w14:paraId="26BF1957" w14:textId="77777777" w:rsidR="00E06FC8" w:rsidRDefault="00E06FC8" w:rsidP="00E06FC8">
      <w:pPr>
        <w:pStyle w:val="ProductList-Body"/>
      </w:pPr>
      <w:r>
        <w:t>Rettelser som Microsoft måtte levere til Kunden i forbindelse med kundestøtte, er lisensiert i henhold til lisensvilkårene for Produktet som disse Rettelsene gjelder for, med mindre de aktuelle Rettelsene er underlagt egne vilkår, som da gjelder. Hvis det tilbys Rettelser for Microsoft Azure-tjenester, Microsoft Intune, Microsoft Dynamics CRM Online, Microsoft Dynamics Marketing, Microsoft Social Engagement eller Office 365, gjelder eventuelle andre bruksvilkår som Microsoft leverer sammen med Rettelsene. Såfremt det ikke følger med bruksvilkår, har Kunden en ikke-eksklusiv, midlertidig og fullt betalt lisens til å bruke og reprodusere Rettelsene utelukkende for intern bruk hos Kunden. Kunden kan ikke modifisere, endre filnavnet til eller kombinere Rettelser med datamaskinkode som ikke er levert av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Eksisterende Arbeid</w:t>
      </w:r>
    </w:p>
    <w:p w14:paraId="3F1FFB48" w14:textId="1C13FA87" w:rsidR="00A27D70" w:rsidRPr="00690C65" w:rsidRDefault="00A27D70" w:rsidP="00A27D70">
      <w:pPr>
        <w:pStyle w:val="ProductList-Body"/>
      </w:pPr>
      <w:r>
        <w:t>Alle rettigheter til datamaskinkode eller ikke-kodebasert skriftlig materiale som er utviklet av eller på annen måte anskaffet av eller for partene eller deres Tilknyttede Selskaper uavhengig av Kundens volumlisensavtale (</w:t>
      </w:r>
      <w:r w:rsidR="00DE4439">
        <w:t>“</w:t>
      </w:r>
      <w:r>
        <w:t>Eksisterende Arbeid</w:t>
      </w:r>
      <w:r w:rsidR="00DE4439">
        <w:t>”</w:t>
      </w:r>
      <w:r>
        <w:t>), skal fortsatt i sin helhet tilhøre parten som leverer det Eksisterende Arbeidet. I forbindelse med Kundestøtte gir hver part den andre parten (og om nødvendig Microsofts leverandører) en midlertidig, ikke-eksklusiv lisens til å bruke, reprodusere og endre Eksisterende Arbeid som leveres til den andre parten, utelukkende for å oppfylle forpliktelsene knyttet til Kundestøtte. Med mindre noe annet uttrykkelig er avtalt mellom partene skriftlig, gir Microsoft Kunden, når hele betalingen er mottatt, en ikke-eksklusiv, permanent og fullt betalt lisens til å bruke, reprodusere og modifisere (hvis aktuelt) hvilke som helst av Microsofts Eksisterende Arbeid som leveres i forbindelse med Kundestøtte, utelukkende i formatet som leveres til kunden, og utelukkende til Kundens interne virksomhet. Lisensen til Microsofts Eksisterende Arbeid forutsetter at Kunden oppfyller vilkårene i Kundens volumlisensavtale. Hvis Kunden holder til i Tsjekkia, bekrefter Kunden at opphavspersonen har gitt relevant godkjenning for endring av Eksisterende Arbeid. Kundens brudd på vilkår i Kundens volumlisensavtale eller andre erklæringer knyttet til kundestøtte i henhold til denne avtalen, betraktes som et forhold som hindrer Kunden i å motta en permanent Lisens for Eksisterende Arbeid fra Microsoft etter at Kundestøtten er levert.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72E14B73" w:rsidR="00A27D70" w:rsidRPr="00690C65" w:rsidRDefault="00A27D70" w:rsidP="00A27D70">
      <w:pPr>
        <w:pStyle w:val="ProductList-Body"/>
      </w:pPr>
      <w:r>
        <w:t>Alle rettigheter til alt materiale som er utviklet av Microsoft (med unntak av programvarekode) og gjort tilgjengelig for Kunden i forbindelse med Kundestøtte (</w:t>
      </w:r>
      <w:r w:rsidR="00DE4439">
        <w:t>“</w:t>
      </w:r>
      <w:r>
        <w:t>Materialer</w:t>
      </w:r>
      <w:r w:rsidR="00DE4439">
        <w:t>”</w:t>
      </w:r>
      <w:r>
        <w:t>), tilhører Microsoft med unntak av i den grad slike Materialer representerer Kundens Eksisterende Arbeid. Microsoft gir Kunden en ikke-eksklusiv, permanent, fullt betalt lisens til å bruke, gjengi og endre Materialene utelukkende for bruk i Kundens interne virksomhet og uten forpliktelser om regnskapsføring eller betaling av royalties.</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Eksempelkode</w:t>
      </w:r>
    </w:p>
    <w:p w14:paraId="6FB65A5D" w14:textId="30003665" w:rsidR="00A27D70" w:rsidRPr="00690C65" w:rsidRDefault="00A27D70" w:rsidP="00A27D70">
      <w:pPr>
        <w:pStyle w:val="ProductList-Body"/>
      </w:pPr>
      <w:r>
        <w:t>Microsoft gir Kunden en ikke-eksklusiv, permanent og royaltyfri rett til å bruke og endre eventuell programvarekode som gjøres tilgjengelig av Microsoft for illustrasjonsformål (</w:t>
      </w:r>
      <w:r w:rsidR="00DE4439">
        <w:t>“</w:t>
      </w:r>
      <w:r>
        <w:t>Eksempelkode</w:t>
      </w:r>
      <w:r w:rsidR="00DE4439">
        <w:t>”</w:t>
      </w:r>
      <w:r>
        <w:t>), og reprodusere og distribuere Eksempelkoden i objektkodeformat såfremt Kunden samtykker i følgende: (i) at Kunden ikke skal bruke Microsofts navn, logo eller varemerker i markedsføring av Kundens programvareprodukter som inneholder Eksempelkoden, (ii) at Kunden skal legg til en gyldig opphavsrettserklæring i programvareproduktet sitt som inneholder Eksempelkoden, og (iii) at Kunden samtykker i å godtgjøre for, holde skadesløs og forsvare Microsoft og Microsofts leverandører mot eventuelle erstatningskrav og søksmål, inkludert advokatsalærer, som oppstår i forbindelse med eller som et resultat av bruk eller distribusjon av Eksempelkoden.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lastRenderedPageBreak/>
        <w:t>Rettighetene til Tilknyttede Selskaper</w:t>
      </w:r>
    </w:p>
    <w:p w14:paraId="49249AA7" w14:textId="1D2CAFAB" w:rsidR="00A27D70" w:rsidRPr="00690C65" w:rsidRDefault="00A27D70" w:rsidP="00A27D70">
      <w:pPr>
        <w:pStyle w:val="ProductList-Body"/>
      </w:pPr>
      <w:r>
        <w:t>Kunden kan viderelisensiere rettighetene i dette avsnittet til Tilknyttede Selskaper, men Kundens Tilknyttede Selskaper kan ikke viderelisensiere disse rettighetene, og bruken hos Tilknyttede Selskaper må oppfylle lisensvilkårene i Kundens volumlisensavtale.</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Begrensede rettigheter til Kundestøtte</w:t>
      </w:r>
    </w:p>
    <w:p w14:paraId="58F354F4" w14:textId="7236F1AC" w:rsidR="00D67A4B" w:rsidRPr="00690C65" w:rsidRDefault="00A27D70" w:rsidP="00A27D70">
      <w:pPr>
        <w:pStyle w:val="ProductList-Body"/>
      </w:pPr>
      <w:r>
        <w:t>Microsoft garanterer at all Kundestøtte utføres profesjonelt og nøyaktig.</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9" w:name="_Toc425172351"/>
      <w:r>
        <w:t>Melding om den Visuelle Standarden H.264/AVC, Videostandarden VC-1, den Visuelle Standarden MPEG-4, Del 2 og Videostandarden MPEG-2</w:t>
      </w:r>
      <w:bookmarkEnd w:id="9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48"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9"/>
          <w:footerReference w:type="first" r:id="rId50"/>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100" w:name="Attachment2"/>
      <w:bookmarkStart w:id="101" w:name="_Toc425172352"/>
      <w:r>
        <w:lastRenderedPageBreak/>
        <w:t>Vedlegg 2 – abonnementslisensserier</w:t>
      </w:r>
      <w:bookmarkEnd w:id="100"/>
      <w:bookmarkEnd w:id="101"/>
    </w:p>
    <w:p w14:paraId="15149E3E" w14:textId="5EA43D9E" w:rsidR="007D0838" w:rsidRPr="00690C65" w:rsidRDefault="000F30F7" w:rsidP="00207B92">
      <w:pPr>
        <w:pStyle w:val="ProductList-Body"/>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raden for en Elektronisk Tjeneste i tabellen nedenfor angir at</w:t>
      </w:r>
      <w:r>
        <w:t xml:space="preserve"> Serie-SL-en for kolonnen som cellen ligger i, oppfyller SL-kravene for de Elektroniske Tjenesterne til den aktuelle cellen. </w:t>
      </w:r>
    </w:p>
    <w:p w14:paraId="7691D15D" w14:textId="77777777" w:rsidR="009A6ABA" w:rsidRPr="00690C65" w:rsidRDefault="009A6ABA" w:rsidP="00207B92">
      <w:pPr>
        <w:pStyle w:val="ProductList-Body"/>
        <w:jc w:val="both"/>
      </w:pPr>
    </w:p>
    <w:tbl>
      <w:tblPr>
        <w:tblW w:w="10422" w:type="dxa"/>
        <w:tblInd w:w="108" w:type="dxa"/>
        <w:tblLayout w:type="fixed"/>
        <w:tblLook w:val="04A0" w:firstRow="1" w:lastRow="0" w:firstColumn="1" w:lastColumn="0" w:noHBand="0" w:noVBand="1"/>
      </w:tblPr>
      <w:tblGrid>
        <w:gridCol w:w="2248"/>
        <w:gridCol w:w="270"/>
        <w:gridCol w:w="270"/>
        <w:gridCol w:w="270"/>
        <w:gridCol w:w="270"/>
        <w:gridCol w:w="270"/>
        <w:gridCol w:w="270"/>
        <w:gridCol w:w="270"/>
        <w:gridCol w:w="270"/>
        <w:gridCol w:w="236"/>
        <w:gridCol w:w="270"/>
        <w:gridCol w:w="286"/>
        <w:gridCol w:w="801"/>
        <w:gridCol w:w="900"/>
        <w:gridCol w:w="855"/>
        <w:gridCol w:w="847"/>
        <w:gridCol w:w="10"/>
        <w:gridCol w:w="810"/>
        <w:gridCol w:w="485"/>
        <w:gridCol w:w="514"/>
      </w:tblGrid>
      <w:tr w:rsidR="009A6ABA" w14:paraId="405973D6" w14:textId="77777777" w:rsidTr="00B40B88">
        <w:trPr>
          <w:cantSplit/>
          <w:trHeight w:val="501"/>
        </w:trPr>
        <w:tc>
          <w:tcPr>
            <w:tcW w:w="2248"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3B454DDA"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792"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CC88AC5" w:rsidR="009A6ABA" w:rsidRDefault="009A6ABA" w:rsidP="00207C5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Pr>
                <w:rFonts w:asciiTheme="majorHAnsi" w:hAnsiTheme="majorHAnsi"/>
                <w:color w:val="FFFFFF" w:themeColor="background1"/>
                <w:sz w:val="16"/>
                <w:szCs w:val="16"/>
                <w:vertAlign w:val="superscript"/>
              </w:rPr>
              <w:t>2</w:t>
            </w:r>
          </w:p>
        </w:tc>
        <w:tc>
          <w:tcPr>
            <w:tcW w:w="999"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40B88" w14:paraId="3E2839AF" w14:textId="77777777" w:rsidTr="00B40B88">
        <w:trPr>
          <w:cantSplit/>
          <w:trHeight w:val="288"/>
        </w:trPr>
        <w:tc>
          <w:tcPr>
            <w:tcW w:w="2248"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8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20"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85"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13"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40B88" w14:paraId="3F640A2B" w14:textId="77777777" w:rsidTr="00B40B88">
        <w:trPr>
          <w:trHeight w:val="288"/>
        </w:trPr>
        <w:tc>
          <w:tcPr>
            <w:tcW w:w="2248"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F18E9EA" w14:textId="77777777" w:rsidTr="00B40B88">
        <w:trPr>
          <w:trHeight w:val="288"/>
        </w:trPr>
        <w:tc>
          <w:tcPr>
            <w:tcW w:w="2248"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E8388D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12764D52"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0ABC6094"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4937399"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C3BCF3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4888BDF"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65C25224"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CF572AC"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Pr="00207C56" w:rsidRDefault="009A6ABA" w:rsidP="00207C56">
            <w:pPr>
              <w:pStyle w:val="ProductList-Body"/>
              <w:tabs>
                <w:tab w:val="clear" w:pos="158"/>
                <w:tab w:val="left" w:pos="720"/>
              </w:tabs>
              <w:spacing w:line="256" w:lineRule="auto"/>
              <w:ind w:left="-108" w:right="-90"/>
              <w:rPr>
                <w:rFonts w:asciiTheme="majorHAnsi" w:hAnsiTheme="majorHAnsi"/>
                <w:spacing w:val="2"/>
                <w:sz w:val="16"/>
                <w:szCs w:val="16"/>
              </w:rPr>
            </w:pPr>
            <w:r>
              <w:rPr>
                <w:rFonts w:asciiTheme="majorHAnsi" w:hAnsiTheme="majorHAnsi"/>
                <w:sz w:val="16"/>
                <w:szCs w:val="16"/>
              </w:rPr>
              <w:t xml:space="preserve"> </w:t>
            </w:r>
            <w:r w:rsidRPr="00207C56">
              <w:rPr>
                <w:rFonts w:asciiTheme="majorHAnsi" w:hAnsiTheme="majorHAnsi"/>
                <w:spacing w:val="2"/>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E4E6896"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3BB108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674A66A"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83D529E"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32E5BE3F"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EA9255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6D0F5A2D"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64A40B5"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455C3365"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21C7E982"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573A0638" w14:textId="77777777" w:rsidTr="00B40B88">
        <w:trPr>
          <w:trHeight w:val="288"/>
        </w:trPr>
        <w:tc>
          <w:tcPr>
            <w:tcW w:w="22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B40B88" w14:paraId="717B45C6" w14:textId="77777777" w:rsidTr="00B40B88">
        <w:trPr>
          <w:trHeight w:val="288"/>
        </w:trPr>
        <w:tc>
          <w:tcPr>
            <w:tcW w:w="2248"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8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20"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8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499C5503" w:rsidR="00C614F3" w:rsidRPr="00690C65" w:rsidRDefault="00007D8A" w:rsidP="00C614F3">
      <w:pPr>
        <w:pStyle w:val="ProductList-Body"/>
      </w:pPr>
      <w:r>
        <w:rPr>
          <w:vertAlign w:val="superscript"/>
        </w:rPr>
        <w:t>1</w:t>
      </w:r>
      <w:r>
        <w:t xml:space="preserve"> SL-er for Suite-tillegg med </w:t>
      </w:r>
      <w:r w:rsidR="00DE4439">
        <w:t>“</w:t>
      </w:r>
      <w:r>
        <w:t>uten ProPlus</w:t>
      </w:r>
      <w:r w:rsidR="00DE4439">
        <w:t>”</w:t>
      </w:r>
      <w:r>
        <w:t xml:space="preserve"> i tittelen omfatter ikke rettigheter til Office 365 ProPlus.</w:t>
      </w:r>
    </w:p>
    <w:p w14:paraId="3A7DEFE7" w14:textId="649D2BC4" w:rsidR="008D23E8" w:rsidRPr="00690C65" w:rsidRDefault="00007D8A" w:rsidP="00B92496">
      <w:pPr>
        <w:pStyle w:val="ProductList-Body"/>
      </w:pPr>
      <w:r>
        <w:rPr>
          <w:vertAlign w:val="superscript"/>
        </w:rPr>
        <w:t>2</w:t>
      </w:r>
      <w:r>
        <w:t xml:space="preserve"> I tillegg til de Elektroniske Tjenestene som er angitt ovenfor, oppfyller Enterprise Cloud Suite SL-kravet for Windows SA per Bruker som beskrevet i Produktlisten. Produktlisten er tilgjengelig på </w:t>
      </w:r>
      <w:hyperlink r:id="rId51"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og Microsoft Dynamics CRM Online Enterprise EDU oppfyller de samme SL-kravene som henholdsvis Microsoft Dynamics CRM Online Professional og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2" w:name="Attachment3"/>
      <w:bookmarkStart w:id="103" w:name="_Toc425172353"/>
      <w:r>
        <w:lastRenderedPageBreak/>
        <w:t>Vedlegg 3 – Standardklausuler (behandlere)</w:t>
      </w:r>
      <w:bookmarkEnd w:id="102"/>
      <w:bookmarkEnd w:id="103"/>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Klausul 4: Dataeksportørens forpliktelser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lastRenderedPageBreak/>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233C87">
      <w:pPr>
        <w:pStyle w:val="ProductList-Body"/>
        <w:jc w:val="center"/>
        <w:outlineLvl w:val="1"/>
      </w:pPr>
      <w:r>
        <w:rPr>
          <w:b/>
        </w:rPr>
        <w:t>Klausul 10: Endring av avtalen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lastRenderedPageBreak/>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77777777" w:rsidR="00E83159" w:rsidRPr="00690C65" w:rsidRDefault="00E83159" w:rsidP="00E83159">
      <w:pPr>
        <w:pStyle w:val="ProductList-Body"/>
        <w:spacing w:after="120"/>
      </w:pPr>
      <w:r>
        <w:rPr>
          <w:b/>
        </w:rPr>
        <w:t>Datasubjekter</w:t>
      </w:r>
      <w:r w:rsidRPr="00BF1422">
        <w:rPr>
          <w:b/>
        </w:rPr>
        <w:t>:</w:t>
      </w:r>
      <w:r>
        <w:t xml:space="preserve"> Datasubjekter omfatter kunderepresentanter og sluttbrukere hos dataeksportøren, inkludert ansatte, leverandører, samarbeidspartnere og kunder. Datasubjekter kan også omfatte enkeltpersoner som forsøker å kommunisere eller overføre personlige data til brukere av tjenestene som dataimportøren leverer.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lastRenderedPageBreak/>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558A8B" w14:textId="77777777" w:rsidR="00715B97" w:rsidRDefault="00715B97" w:rsidP="009A573F">
      <w:pPr>
        <w:spacing w:after="0" w:line="240" w:lineRule="auto"/>
      </w:pPr>
      <w:r>
        <w:separator/>
      </w:r>
    </w:p>
  </w:endnote>
  <w:endnote w:type="continuationSeparator" w:id="0">
    <w:p w14:paraId="017C73A5" w14:textId="77777777" w:rsidR="00715B97" w:rsidRDefault="00715B97" w:rsidP="009A573F">
      <w:pPr>
        <w:spacing w:after="0" w:line="240" w:lineRule="auto"/>
      </w:pPr>
      <w:r>
        <w:continuationSeparator/>
      </w:r>
    </w:p>
  </w:endnote>
  <w:endnote w:type="continuationNotice" w:id="1">
    <w:p w14:paraId="5ED9DA89" w14:textId="77777777" w:rsidR="00715B97" w:rsidRDefault="00715B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343CC9" w14:textId="77777777" w:rsidR="00914A06" w:rsidRDefault="00914A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9B88AA" w14:textId="19DB6ED4" w:rsidR="00E04F7F" w:rsidRDefault="00E04F7F"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4A1E91" w14:textId="18BC419E" w:rsidR="00E04F7F" w:rsidRPr="00591643" w:rsidRDefault="00E04F7F">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04F7F"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04F7F" w:rsidRPr="00C76DF3" w:rsidRDefault="00715B97" w:rsidP="005C51AC">
          <w:pPr>
            <w:pStyle w:val="ProductList-OfferingBody"/>
            <w:ind w:left="-77" w:right="-73"/>
            <w:jc w:val="center"/>
            <w:rPr>
              <w:color w:val="808080" w:themeColor="background1" w:themeShade="80"/>
              <w:sz w:val="14"/>
              <w:szCs w:val="14"/>
            </w:rPr>
          </w:pPr>
          <w:hyperlink w:anchor="TableofContents" w:history="1">
            <w:r w:rsidR="00E04F7F">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04F7F" w:rsidRPr="00C76DF3" w:rsidRDefault="00E04F7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04F7F" w:rsidRPr="00C76DF3" w:rsidRDefault="00715B97" w:rsidP="005C51AC">
          <w:pPr>
            <w:pStyle w:val="ProductList-OfferingBody"/>
            <w:ind w:left="-72" w:right="-74"/>
            <w:jc w:val="center"/>
            <w:rPr>
              <w:color w:val="808080" w:themeColor="background1" w:themeShade="80"/>
              <w:sz w:val="14"/>
              <w:szCs w:val="14"/>
            </w:rPr>
          </w:pPr>
          <w:hyperlink w:anchor="Introduction" w:history="1">
            <w:r w:rsidR="00E04F7F">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04F7F" w:rsidRPr="00C76DF3" w:rsidRDefault="00E04F7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04F7F" w:rsidRPr="00C76DF3" w:rsidRDefault="00715B97" w:rsidP="005C51AC">
          <w:pPr>
            <w:pStyle w:val="ProductList-OfferingBody"/>
            <w:ind w:left="-72" w:right="-75"/>
            <w:jc w:val="center"/>
            <w:rPr>
              <w:color w:val="808080" w:themeColor="background1" w:themeShade="80"/>
              <w:sz w:val="14"/>
              <w:szCs w:val="14"/>
            </w:rPr>
          </w:pPr>
          <w:hyperlink w:anchor="GeneralTerms" w:history="1">
            <w:r w:rsidR="00E04F7F">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04F7F" w:rsidRPr="00C76DF3" w:rsidRDefault="00E04F7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04F7F" w:rsidRPr="00C76DF3" w:rsidRDefault="00715B97" w:rsidP="005C51AC">
          <w:pPr>
            <w:pStyle w:val="ProductList-OfferingBody"/>
            <w:ind w:left="-72" w:right="-77"/>
            <w:jc w:val="center"/>
            <w:rPr>
              <w:color w:val="808080" w:themeColor="background1" w:themeShade="80"/>
              <w:sz w:val="14"/>
              <w:szCs w:val="14"/>
            </w:rPr>
          </w:pPr>
          <w:hyperlink w:anchor="PrivacyandSecurityTerms" w:history="1">
            <w:r w:rsidR="00E04F7F">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04F7F" w:rsidRPr="00C76DF3" w:rsidRDefault="00715B97" w:rsidP="005C51AC">
          <w:pPr>
            <w:pStyle w:val="ProductList-OfferingBody"/>
            <w:ind w:left="-72" w:right="-77"/>
            <w:jc w:val="center"/>
            <w:rPr>
              <w:color w:val="808080" w:themeColor="background1" w:themeShade="80"/>
              <w:sz w:val="14"/>
              <w:szCs w:val="14"/>
            </w:rPr>
          </w:pPr>
          <w:hyperlink w:anchor="OnlineServiceSpecificTerms" w:history="1">
            <w:r w:rsidR="00E04F7F">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04F7F" w:rsidRPr="00C76DF3" w:rsidRDefault="00E04F7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04F7F" w:rsidRPr="00C76DF3" w:rsidRDefault="00715B97" w:rsidP="005C51AC">
          <w:pPr>
            <w:pStyle w:val="ProductList-OfferingBody"/>
            <w:ind w:left="-72" w:right="-76"/>
            <w:jc w:val="center"/>
            <w:rPr>
              <w:color w:val="808080" w:themeColor="background1" w:themeShade="80"/>
              <w:sz w:val="14"/>
              <w:szCs w:val="14"/>
            </w:rPr>
          </w:pPr>
          <w:hyperlink w:anchor="Attachment1" w:history="1">
            <w:r w:rsidR="00E04F7F">
              <w:rPr>
                <w:rStyle w:val="Hyperlink"/>
                <w:sz w:val="14"/>
                <w:szCs w:val="14"/>
              </w:rPr>
              <w:t>Vedlegg</w:t>
            </w:r>
          </w:hyperlink>
        </w:p>
      </w:tc>
    </w:tr>
  </w:tbl>
  <w:p w14:paraId="7E537610" w14:textId="77777777" w:rsidR="00E04F7F" w:rsidRPr="00591643" w:rsidRDefault="00E04F7F"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E04F7F" w:rsidRPr="00E04F7F" w:rsidRDefault="00715B97" w:rsidP="00591643">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E04F7F" w:rsidRPr="00990DE4" w:rsidRDefault="00E04F7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E04F7F" w:rsidRPr="00E04F7F" w:rsidRDefault="00715B97" w:rsidP="00591643">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E04F7F" w:rsidRPr="00990DE4" w:rsidRDefault="00E04F7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E04F7F" w:rsidRPr="00E04F7F" w:rsidRDefault="00715B97" w:rsidP="003812FE">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E04F7F" w:rsidRPr="00990DE4" w:rsidRDefault="00E04F7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E04F7F" w:rsidRPr="00E04F7F" w:rsidRDefault="00715B97" w:rsidP="00591643">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E04F7F" w:rsidRPr="00E04F7F" w:rsidRDefault="00715B97" w:rsidP="003812FE">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E04F7F" w:rsidRPr="00990DE4" w:rsidRDefault="00E04F7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E04F7F" w:rsidRPr="00E04F7F" w:rsidRDefault="00715B97" w:rsidP="003812FE">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1D89FB4" w14:textId="77777777" w:rsidR="00E04F7F" w:rsidRPr="00990DE4" w:rsidRDefault="00E04F7F">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AC7AD1B" w14:textId="77777777" w:rsidR="00E04F7F" w:rsidRPr="00990DE4" w:rsidRDefault="00E04F7F"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177D8A3" w14:textId="77777777" w:rsidR="00E04F7F" w:rsidRPr="00990DE4" w:rsidRDefault="00E04F7F"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1A64E069" w14:textId="77777777" w:rsidR="00E04F7F" w:rsidRPr="00990DE4" w:rsidRDefault="00E04F7F"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CEB384" w14:textId="77777777" w:rsidR="00E04F7F" w:rsidRPr="00990DE4" w:rsidRDefault="00E04F7F"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760EDE3F" w14:textId="77777777" w:rsidR="00E04F7F" w:rsidRPr="00990DE4" w:rsidRDefault="00E04F7F"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2CCB5B56" w14:textId="77777777" w:rsidR="00E04F7F" w:rsidRPr="00990DE4" w:rsidRDefault="00E04F7F" w:rsidP="00E04F7F">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B4EB6DE" w14:textId="77777777" w:rsidR="00E04F7F" w:rsidRPr="00990DE4" w:rsidRDefault="00E04F7F" w:rsidP="00E04F7F">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304685" w:rsidRPr="00990DE4" w14:paraId="13147FAE" w14:textId="77777777" w:rsidTr="0016760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304685" w:rsidRPr="00E04F7F" w:rsidRDefault="00715B97" w:rsidP="0016760F">
          <w:pPr>
            <w:pStyle w:val="ProductList-OfferingBody"/>
            <w:ind w:left="-77" w:right="-73"/>
            <w:jc w:val="center"/>
            <w:rPr>
              <w:rStyle w:val="LogoportDoNotTranslate"/>
              <w:rFonts w:asciiTheme="minorHAnsi" w:hAnsiTheme="minorHAnsi"/>
              <w:sz w:val="14"/>
              <w:szCs w:val="14"/>
            </w:rPr>
          </w:pPr>
          <w:hyperlink w:anchor="TableofContents" w:history="1">
            <w:r w:rsidR="00304685"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304685" w:rsidRPr="00990DE4" w:rsidRDefault="00304685" w:rsidP="0016760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304685" w:rsidRPr="00E04F7F" w:rsidRDefault="00715B97" w:rsidP="0016760F">
          <w:pPr>
            <w:pStyle w:val="ProductList-OfferingBody"/>
            <w:ind w:left="-72" w:right="-74"/>
            <w:jc w:val="center"/>
            <w:rPr>
              <w:rStyle w:val="LogoportDoNotTranslate"/>
              <w:sz w:val="14"/>
              <w:szCs w:val="14"/>
            </w:rPr>
          </w:pPr>
          <w:hyperlink w:anchor="Introduction" w:history="1">
            <w:r w:rsidR="00304685"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304685" w:rsidRPr="00990DE4" w:rsidRDefault="00304685" w:rsidP="0016760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304685" w:rsidRPr="00E04F7F" w:rsidRDefault="00715B97" w:rsidP="0016760F">
          <w:pPr>
            <w:pStyle w:val="ProductList-OfferingBody"/>
            <w:ind w:left="-72" w:right="-75"/>
            <w:jc w:val="center"/>
            <w:rPr>
              <w:rStyle w:val="LogoportDoNotTranslate"/>
              <w:sz w:val="14"/>
              <w:szCs w:val="14"/>
            </w:rPr>
          </w:pPr>
          <w:hyperlink w:anchor="GeneralTerms" w:history="1">
            <w:r w:rsidR="00304685"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304685" w:rsidRPr="00990DE4" w:rsidRDefault="00304685" w:rsidP="0016760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304685" w:rsidRPr="00E04F7F" w:rsidRDefault="00715B97" w:rsidP="0016760F">
          <w:pPr>
            <w:pStyle w:val="ProductList-OfferingBody"/>
            <w:ind w:left="-72" w:right="-77"/>
            <w:jc w:val="center"/>
            <w:rPr>
              <w:rStyle w:val="LogoportDoNotTranslate"/>
              <w:sz w:val="14"/>
              <w:szCs w:val="14"/>
            </w:rPr>
          </w:pPr>
          <w:hyperlink w:anchor="PrivacyandSecurityTerms" w:history="1">
            <w:r w:rsidR="00304685"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304685" w:rsidRPr="00E04F7F" w:rsidRDefault="00715B97" w:rsidP="0016760F">
          <w:pPr>
            <w:pStyle w:val="ProductList-OfferingBody"/>
            <w:ind w:left="-72" w:right="-77"/>
            <w:jc w:val="center"/>
            <w:rPr>
              <w:rStyle w:val="LogoportDoNotTranslate"/>
              <w:spacing w:val="-2"/>
              <w:sz w:val="14"/>
              <w:szCs w:val="14"/>
            </w:rPr>
          </w:pPr>
          <w:hyperlink w:anchor="OnlineServiceSpecificTerms" w:history="1">
            <w:r w:rsidR="00304685"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304685" w:rsidRPr="00990DE4" w:rsidRDefault="00304685" w:rsidP="0016760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304685" w:rsidRPr="00E04F7F" w:rsidRDefault="00715B97" w:rsidP="0016760F">
          <w:pPr>
            <w:pStyle w:val="ProductList-OfferingBody"/>
            <w:ind w:left="-72" w:right="-76"/>
            <w:jc w:val="center"/>
            <w:rPr>
              <w:rStyle w:val="LogoportDoNotTranslate"/>
              <w:sz w:val="14"/>
              <w:szCs w:val="14"/>
            </w:rPr>
          </w:pPr>
          <w:hyperlink w:anchor="Attachment1" w:history="1">
            <w:r w:rsidR="00304685" w:rsidRPr="00E04F7F">
              <w:rPr>
                <w:rStyle w:val="Hyperlink"/>
                <w:sz w:val="14"/>
                <w:szCs w:val="14"/>
              </w:rPr>
              <w:t>Vedlegg</w:t>
            </w:r>
          </w:hyperlink>
        </w:p>
      </w:tc>
    </w:tr>
  </w:tbl>
  <w:p w14:paraId="147303C4" w14:textId="77777777" w:rsidR="00304685" w:rsidRPr="00990DE4" w:rsidRDefault="00304685" w:rsidP="00304685">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E04F7F"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E04F7F" w:rsidRPr="00E04F7F" w:rsidRDefault="00715B97" w:rsidP="00E04F7F">
          <w:pPr>
            <w:pStyle w:val="ProductList-OfferingBody"/>
            <w:ind w:left="-77" w:right="-73"/>
            <w:jc w:val="center"/>
            <w:rPr>
              <w:rStyle w:val="LogoportDoNotTranslate"/>
              <w:rFonts w:asciiTheme="minorHAnsi" w:hAnsiTheme="minorHAnsi"/>
              <w:sz w:val="14"/>
              <w:szCs w:val="14"/>
            </w:rPr>
          </w:pPr>
          <w:hyperlink w:anchor="TableofContents" w:history="1">
            <w:r w:rsidR="00E04F7F"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E04F7F" w:rsidRPr="00990DE4" w:rsidRDefault="00E04F7F"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E04F7F" w:rsidRPr="00E04F7F" w:rsidRDefault="00715B97" w:rsidP="00E04F7F">
          <w:pPr>
            <w:pStyle w:val="ProductList-OfferingBody"/>
            <w:ind w:left="-72" w:right="-74"/>
            <w:jc w:val="center"/>
            <w:rPr>
              <w:rStyle w:val="LogoportDoNotTranslate"/>
              <w:sz w:val="14"/>
              <w:szCs w:val="14"/>
            </w:rPr>
          </w:pPr>
          <w:hyperlink w:anchor="Introduction" w:history="1">
            <w:r w:rsidR="00E04F7F"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E04F7F" w:rsidRPr="00990DE4" w:rsidRDefault="00E04F7F"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E04F7F" w:rsidRPr="00E04F7F" w:rsidRDefault="00715B97" w:rsidP="00E04F7F">
          <w:pPr>
            <w:pStyle w:val="ProductList-OfferingBody"/>
            <w:ind w:left="-72" w:right="-75"/>
            <w:jc w:val="center"/>
            <w:rPr>
              <w:rStyle w:val="LogoportDoNotTranslate"/>
              <w:sz w:val="14"/>
              <w:szCs w:val="14"/>
            </w:rPr>
          </w:pPr>
          <w:hyperlink w:anchor="GeneralTerms" w:history="1">
            <w:r w:rsidR="00E04F7F"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E04F7F" w:rsidRPr="00990DE4" w:rsidRDefault="00E04F7F"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E04F7F" w:rsidRPr="00E04F7F" w:rsidRDefault="00715B97" w:rsidP="00E04F7F">
          <w:pPr>
            <w:pStyle w:val="ProductList-OfferingBody"/>
            <w:ind w:left="-72" w:right="-77"/>
            <w:jc w:val="center"/>
            <w:rPr>
              <w:rStyle w:val="LogoportDoNotTranslate"/>
              <w:sz w:val="14"/>
              <w:szCs w:val="14"/>
            </w:rPr>
          </w:pPr>
          <w:hyperlink w:anchor="PrivacyandSecurityTerms" w:history="1">
            <w:r w:rsidR="00E04F7F"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E04F7F" w:rsidRPr="00E04F7F" w:rsidRDefault="00715B97" w:rsidP="00E04F7F">
          <w:pPr>
            <w:pStyle w:val="ProductList-OfferingBody"/>
            <w:ind w:left="-72" w:right="-77"/>
            <w:jc w:val="center"/>
            <w:rPr>
              <w:rStyle w:val="LogoportDoNotTranslate"/>
              <w:spacing w:val="-2"/>
              <w:sz w:val="14"/>
              <w:szCs w:val="14"/>
            </w:rPr>
          </w:pPr>
          <w:hyperlink w:anchor="OnlineServiceSpecificTerms" w:history="1">
            <w:r w:rsidR="00E04F7F"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E04F7F" w:rsidRPr="00990DE4" w:rsidRDefault="00E04F7F"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E04F7F" w:rsidRPr="00E04F7F" w:rsidRDefault="00715B97" w:rsidP="00E04F7F">
          <w:pPr>
            <w:pStyle w:val="ProductList-OfferingBody"/>
            <w:ind w:left="-72" w:right="-76"/>
            <w:jc w:val="center"/>
            <w:rPr>
              <w:rStyle w:val="LogoportDoNotTranslate"/>
              <w:sz w:val="14"/>
              <w:szCs w:val="14"/>
            </w:rPr>
          </w:pPr>
          <w:hyperlink w:anchor="Attachment1" w:history="1">
            <w:r w:rsidR="00E04F7F" w:rsidRPr="00E04F7F">
              <w:rPr>
                <w:rStyle w:val="Hyperlink"/>
                <w:sz w:val="14"/>
                <w:szCs w:val="14"/>
              </w:rPr>
              <w:t>Vedlegg</w:t>
            </w:r>
          </w:hyperlink>
        </w:p>
      </w:tc>
    </w:tr>
  </w:tbl>
  <w:p w14:paraId="67FA3853" w14:textId="77777777" w:rsidR="00E04F7F" w:rsidRPr="00990DE4" w:rsidRDefault="00E04F7F"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0F31E7" w14:textId="77777777" w:rsidR="00715B97" w:rsidRDefault="00715B97" w:rsidP="009A573F">
      <w:pPr>
        <w:spacing w:after="0" w:line="240" w:lineRule="auto"/>
      </w:pPr>
      <w:r>
        <w:separator/>
      </w:r>
    </w:p>
  </w:footnote>
  <w:footnote w:type="continuationSeparator" w:id="0">
    <w:p w14:paraId="72D27718" w14:textId="77777777" w:rsidR="00715B97" w:rsidRDefault="00715B97" w:rsidP="009A573F">
      <w:pPr>
        <w:spacing w:after="0" w:line="240" w:lineRule="auto"/>
      </w:pPr>
      <w:r>
        <w:continuationSeparator/>
      </w:r>
    </w:p>
  </w:footnote>
  <w:footnote w:type="continuationNotice" w:id="1">
    <w:p w14:paraId="389FB962" w14:textId="77777777" w:rsidR="00715B97" w:rsidRDefault="00715B9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8A04D" w14:textId="77777777" w:rsidR="00914A06" w:rsidRDefault="00914A0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901CEA" w14:textId="77777777" w:rsidR="00914A06" w:rsidRDefault="00914A0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A50A5" w14:textId="5765E360" w:rsidR="00E04F7F" w:rsidRPr="004D27A6" w:rsidRDefault="00E04F7F"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140D0F0" w:rsidR="00E04F7F" w:rsidRPr="00171B2E" w:rsidRDefault="00E04F7F" w:rsidP="000C7C1C">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Microsofts Vilkår for Elektroniske Tjenester med Volumlisensiering (norsk, </w:t>
        </w:r>
        <w:r w:rsidR="000C7C1C">
          <w:rPr>
            <w:color w:val="404040" w:themeColor="text1" w:themeTint="BF"/>
            <w:sz w:val="16"/>
            <w:szCs w:val="16"/>
          </w:rPr>
          <w:t xml:space="preserve">august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14A06">
          <w:rPr>
            <w:noProof/>
            <w:color w:val="404040" w:themeColor="text1" w:themeTint="BF"/>
            <w:sz w:val="16"/>
            <w:szCs w:val="16"/>
          </w:rPr>
          <w:t>32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BBEDD51" w:rsidR="00E04F7F" w:rsidRPr="004D27A6" w:rsidRDefault="00E04F7F" w:rsidP="000C7C1C">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Microsofts Vilkår for Elektroniske Tjenester med Volumlisensiering (norsk, </w:t>
        </w:r>
        <w:r w:rsidR="000C7C1C">
          <w:rPr>
            <w:color w:val="404040" w:themeColor="text1" w:themeTint="BF"/>
            <w:sz w:val="16"/>
            <w:szCs w:val="16"/>
          </w:rPr>
          <w:t xml:space="preserve">august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14A06">
          <w:rPr>
            <w:noProof/>
            <w:color w:val="404040" w:themeColor="text1" w:themeTint="BF"/>
            <w:sz w:val="16"/>
            <w:szCs w:val="16"/>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grammar="clean"/>
  <w:documentProtection w:edit="readOnly" w:enforcement="1" w:cryptProviderType="rsaFull" w:cryptAlgorithmClass="hash" w:cryptAlgorithmType="typeAny" w:cryptAlgorithmSid="4" w:cryptSpinCount="100000" w:hash="fTeuZPxkrLBVV5Se3KhTveE8TWY=" w:salt="hI77y8VgoM/5wDRPqfrT6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32D"/>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15B97"/>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2F0"/>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4A06"/>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821"/>
    <w:rsid w:val="00FC5782"/>
    <w:rsid w:val="00FC7E60"/>
    <w:rsid w:val="00FD1067"/>
    <w:rsid w:val="00FD17DB"/>
    <w:rsid w:val="00FD3474"/>
    <w:rsid w:val="00FD384F"/>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aka.ms/BAA" TargetMode="External"/><Relationship Id="rId39" Type="http://schemas.openxmlformats.org/officeDocument/2006/relationships/hyperlink" Target="http://go.microsoft.com/fwlink/p/?LinkID=66121" TargetMode="External"/><Relationship Id="rId3" Type="http://schemas.openxmlformats.org/officeDocument/2006/relationships/styles" Target="styles.xml"/><Relationship Id="rId21" Type="http://schemas.openxmlformats.org/officeDocument/2006/relationships/footer" Target="footer6.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fwlink/?LinkID=248686" TargetMode="External"/><Relationship Id="rId50"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footer" Target="footer8.xm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go.microsoft.com/?linkid=9840733" TargetMode="External"/><Relationship Id="rId29" Type="http://schemas.openxmlformats.org/officeDocument/2006/relationships/footer" Target="footer10.xml"/><Relationship Id="rId41" Type="http://schemas.openxmlformats.org/officeDocument/2006/relationships/hyperlink" Target="http://go.microsoft.com/fwlink/?LinkID=248686"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9.xml"/><Relationship Id="rId36" Type="http://schemas.openxmlformats.org/officeDocument/2006/relationships/footer" Target="footer12.xml"/><Relationship Id="rId49" Type="http://schemas.openxmlformats.org/officeDocument/2006/relationships/footer" Target="footer13.xml"/><Relationship Id="rId10" Type="http://schemas.openxmlformats.org/officeDocument/2006/relationships/header" Target="header2.xml"/><Relationship Id="rId19" Type="http://schemas.openxmlformats.org/officeDocument/2006/relationships/hyperlink" Target="http://microsoft.com/licensing/contracts"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linkid=9839206" TargetMode="External"/><Relationship Id="rId48" Type="http://schemas.openxmlformats.org/officeDocument/2006/relationships/hyperlink" Target="http://www.mpegla.com"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C8BB80-3920-4F75-BADC-5113877DDB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17702</Words>
  <Characters>100906</Characters>
  <Application>Microsoft Office Word</Application>
  <DocSecurity>8</DocSecurity>
  <Lines>840</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2015-07-24T21:35:00Z</dcterms:created>
  <dcterms:modified xsi:type="dcterms:W3CDTF">2015-07-24T21:35:00Z</dcterms:modified>
</cp:coreProperties>
</file>