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53A4ADFD"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4464E5">
        <w:rPr>
          <w:rFonts w:asciiTheme="majorHAnsi" w:hAnsiTheme="majorHAnsi"/>
          <w:color w:val="FFFFFF" w:themeColor="background1"/>
          <w:sz w:val="72"/>
          <w:szCs w:val="72"/>
        </w:rPr>
        <w:t>desember</w:t>
      </w:r>
      <w:r>
        <w:rPr>
          <w:rFonts w:asciiTheme="majorHAnsi" w:hAnsiTheme="majorHAnsi"/>
          <w:color w:val="FFFFFF" w:themeColor="background1"/>
          <w:sz w:val="72"/>
          <w:szCs w:val="72"/>
        </w:rPr>
        <w:t xml:space="preserve"> 2019</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5F4CD85B" w14:textId="004EB4CF" w:rsidR="008E38FE"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25688030" w:history="1">
        <w:r w:rsidR="008E38FE" w:rsidRPr="00A130BA">
          <w:rPr>
            <w:rStyle w:val="Hyperlink"/>
            <w:noProof/>
          </w:rPr>
          <w:t>Innledning</w:t>
        </w:r>
        <w:r w:rsidR="008E38FE">
          <w:rPr>
            <w:noProof/>
            <w:webHidden/>
          </w:rPr>
          <w:tab/>
        </w:r>
        <w:r w:rsidR="008E38FE">
          <w:rPr>
            <w:noProof/>
            <w:webHidden/>
          </w:rPr>
          <w:fldChar w:fldCharType="begin"/>
        </w:r>
        <w:r w:rsidR="008E38FE">
          <w:rPr>
            <w:noProof/>
            <w:webHidden/>
          </w:rPr>
          <w:instrText xml:space="preserve"> PAGEREF _Toc25688030 \h </w:instrText>
        </w:r>
        <w:r w:rsidR="008E38FE">
          <w:rPr>
            <w:noProof/>
            <w:webHidden/>
          </w:rPr>
        </w:r>
        <w:r w:rsidR="008E38FE">
          <w:rPr>
            <w:noProof/>
            <w:webHidden/>
          </w:rPr>
          <w:fldChar w:fldCharType="separate"/>
        </w:r>
        <w:r w:rsidR="008E38FE">
          <w:rPr>
            <w:noProof/>
            <w:webHidden/>
          </w:rPr>
          <w:t>3</w:t>
        </w:r>
        <w:r w:rsidR="008E38FE">
          <w:rPr>
            <w:noProof/>
            <w:webHidden/>
          </w:rPr>
          <w:fldChar w:fldCharType="end"/>
        </w:r>
      </w:hyperlink>
    </w:p>
    <w:p w14:paraId="2214FAF8" w14:textId="4BB0C52E" w:rsidR="008E38FE" w:rsidRDefault="000D6389">
      <w:pPr>
        <w:pStyle w:val="TOC5"/>
        <w:tabs>
          <w:tab w:val="right" w:leader="dot" w:pos="5030"/>
        </w:tabs>
        <w:rPr>
          <w:rFonts w:eastAsiaTheme="minorEastAsia"/>
          <w:noProof/>
          <w:sz w:val="22"/>
          <w:lang w:val="en-US" w:eastAsia="en-US" w:bidi="ar-SA"/>
        </w:rPr>
      </w:pPr>
      <w:hyperlink w:anchor="_Toc25688031" w:history="1">
        <w:r w:rsidR="008E38FE" w:rsidRPr="00A130BA">
          <w:rPr>
            <w:rStyle w:val="Hyperlink"/>
            <w:noProof/>
          </w:rPr>
          <w:t>Tjenestenivåavtaler</w:t>
        </w:r>
        <w:r w:rsidR="008E38FE">
          <w:rPr>
            <w:noProof/>
            <w:webHidden/>
          </w:rPr>
          <w:tab/>
        </w:r>
        <w:r w:rsidR="008E38FE">
          <w:rPr>
            <w:noProof/>
            <w:webHidden/>
          </w:rPr>
          <w:fldChar w:fldCharType="begin"/>
        </w:r>
        <w:r w:rsidR="008E38FE">
          <w:rPr>
            <w:noProof/>
            <w:webHidden/>
          </w:rPr>
          <w:instrText xml:space="preserve"> PAGEREF _Toc25688031 \h </w:instrText>
        </w:r>
        <w:r w:rsidR="008E38FE">
          <w:rPr>
            <w:noProof/>
            <w:webHidden/>
          </w:rPr>
        </w:r>
        <w:r w:rsidR="008E38FE">
          <w:rPr>
            <w:noProof/>
            <w:webHidden/>
          </w:rPr>
          <w:fldChar w:fldCharType="separate"/>
        </w:r>
        <w:r w:rsidR="008E38FE">
          <w:rPr>
            <w:noProof/>
            <w:webHidden/>
          </w:rPr>
          <w:t>3</w:t>
        </w:r>
        <w:r w:rsidR="008E38FE">
          <w:rPr>
            <w:noProof/>
            <w:webHidden/>
          </w:rPr>
          <w:fldChar w:fldCharType="end"/>
        </w:r>
      </w:hyperlink>
    </w:p>
    <w:p w14:paraId="19ECC2C1" w14:textId="134C6E78" w:rsidR="008E38FE" w:rsidRDefault="000D6389">
      <w:pPr>
        <w:pStyle w:val="TOC5"/>
        <w:tabs>
          <w:tab w:val="right" w:leader="dot" w:pos="5030"/>
        </w:tabs>
        <w:rPr>
          <w:rFonts w:eastAsiaTheme="minorEastAsia"/>
          <w:noProof/>
          <w:sz w:val="22"/>
          <w:lang w:val="en-US" w:eastAsia="en-US" w:bidi="ar-SA"/>
        </w:rPr>
      </w:pPr>
      <w:hyperlink w:anchor="_Toc25688032" w:history="1">
        <w:r w:rsidR="008E38FE" w:rsidRPr="00A130BA">
          <w:rPr>
            <w:rStyle w:val="Hyperlink"/>
            <w:noProof/>
          </w:rPr>
          <w:t>Gjeldene Vilkår for Elektroniske Tjenester og oppdateringer</w:t>
        </w:r>
        <w:r w:rsidR="008E38FE">
          <w:rPr>
            <w:noProof/>
            <w:webHidden/>
          </w:rPr>
          <w:tab/>
        </w:r>
        <w:r w:rsidR="008E38FE">
          <w:rPr>
            <w:noProof/>
            <w:webHidden/>
          </w:rPr>
          <w:fldChar w:fldCharType="begin"/>
        </w:r>
        <w:r w:rsidR="008E38FE">
          <w:rPr>
            <w:noProof/>
            <w:webHidden/>
          </w:rPr>
          <w:instrText xml:space="preserve"> PAGEREF _Toc25688032 \h </w:instrText>
        </w:r>
        <w:r w:rsidR="008E38FE">
          <w:rPr>
            <w:noProof/>
            <w:webHidden/>
          </w:rPr>
        </w:r>
        <w:r w:rsidR="008E38FE">
          <w:rPr>
            <w:noProof/>
            <w:webHidden/>
          </w:rPr>
          <w:fldChar w:fldCharType="separate"/>
        </w:r>
        <w:r w:rsidR="008E38FE">
          <w:rPr>
            <w:noProof/>
            <w:webHidden/>
          </w:rPr>
          <w:t>3</w:t>
        </w:r>
        <w:r w:rsidR="008E38FE">
          <w:rPr>
            <w:noProof/>
            <w:webHidden/>
          </w:rPr>
          <w:fldChar w:fldCharType="end"/>
        </w:r>
      </w:hyperlink>
    </w:p>
    <w:p w14:paraId="2AF8249B" w14:textId="3BCE38E8" w:rsidR="008E38FE" w:rsidRDefault="000D6389">
      <w:pPr>
        <w:pStyle w:val="TOC5"/>
        <w:tabs>
          <w:tab w:val="right" w:leader="dot" w:pos="5030"/>
        </w:tabs>
        <w:rPr>
          <w:rFonts w:eastAsiaTheme="minorEastAsia"/>
          <w:noProof/>
          <w:sz w:val="22"/>
          <w:lang w:val="en-US" w:eastAsia="en-US" w:bidi="ar-SA"/>
        </w:rPr>
      </w:pPr>
      <w:hyperlink w:anchor="_Toc25688033" w:history="1">
        <w:r w:rsidR="008E38FE" w:rsidRPr="00A130BA">
          <w:rPr>
            <w:rStyle w:val="Hyperlink"/>
            <w:noProof/>
          </w:rPr>
          <w:t>Elektroniske varsler</w:t>
        </w:r>
        <w:r w:rsidR="008E38FE">
          <w:rPr>
            <w:noProof/>
            <w:webHidden/>
          </w:rPr>
          <w:tab/>
        </w:r>
        <w:r w:rsidR="008E38FE">
          <w:rPr>
            <w:noProof/>
            <w:webHidden/>
          </w:rPr>
          <w:fldChar w:fldCharType="begin"/>
        </w:r>
        <w:r w:rsidR="008E38FE">
          <w:rPr>
            <w:noProof/>
            <w:webHidden/>
          </w:rPr>
          <w:instrText xml:space="preserve"> PAGEREF _Toc25688033 \h </w:instrText>
        </w:r>
        <w:r w:rsidR="008E38FE">
          <w:rPr>
            <w:noProof/>
            <w:webHidden/>
          </w:rPr>
        </w:r>
        <w:r w:rsidR="008E38FE">
          <w:rPr>
            <w:noProof/>
            <w:webHidden/>
          </w:rPr>
          <w:fldChar w:fldCharType="separate"/>
        </w:r>
        <w:r w:rsidR="008E38FE">
          <w:rPr>
            <w:noProof/>
            <w:webHidden/>
          </w:rPr>
          <w:t>3</w:t>
        </w:r>
        <w:r w:rsidR="008E38FE">
          <w:rPr>
            <w:noProof/>
            <w:webHidden/>
          </w:rPr>
          <w:fldChar w:fldCharType="end"/>
        </w:r>
      </w:hyperlink>
    </w:p>
    <w:p w14:paraId="0CA11485" w14:textId="5DCE18AC" w:rsidR="008E38FE" w:rsidRDefault="000D6389">
      <w:pPr>
        <w:pStyle w:val="TOC5"/>
        <w:tabs>
          <w:tab w:val="right" w:leader="dot" w:pos="5030"/>
        </w:tabs>
        <w:rPr>
          <w:rFonts w:eastAsiaTheme="minorEastAsia"/>
          <w:noProof/>
          <w:sz w:val="22"/>
          <w:lang w:val="en-US" w:eastAsia="en-US" w:bidi="ar-SA"/>
        </w:rPr>
      </w:pPr>
      <w:hyperlink w:anchor="_Toc25688034" w:history="1">
        <w:r w:rsidR="008E38FE" w:rsidRPr="00A130BA">
          <w:rPr>
            <w:rStyle w:val="Hyperlink"/>
            <w:noProof/>
          </w:rPr>
          <w:t>Tidligere versjoner</w:t>
        </w:r>
        <w:r w:rsidR="008E38FE">
          <w:rPr>
            <w:noProof/>
            <w:webHidden/>
          </w:rPr>
          <w:tab/>
        </w:r>
        <w:r w:rsidR="008E38FE">
          <w:rPr>
            <w:noProof/>
            <w:webHidden/>
          </w:rPr>
          <w:fldChar w:fldCharType="begin"/>
        </w:r>
        <w:r w:rsidR="008E38FE">
          <w:rPr>
            <w:noProof/>
            <w:webHidden/>
          </w:rPr>
          <w:instrText xml:space="preserve"> PAGEREF _Toc25688034 \h </w:instrText>
        </w:r>
        <w:r w:rsidR="008E38FE">
          <w:rPr>
            <w:noProof/>
            <w:webHidden/>
          </w:rPr>
        </w:r>
        <w:r w:rsidR="008E38FE">
          <w:rPr>
            <w:noProof/>
            <w:webHidden/>
          </w:rPr>
          <w:fldChar w:fldCharType="separate"/>
        </w:r>
        <w:r w:rsidR="008E38FE">
          <w:rPr>
            <w:noProof/>
            <w:webHidden/>
          </w:rPr>
          <w:t>3</w:t>
        </w:r>
        <w:r w:rsidR="008E38FE">
          <w:rPr>
            <w:noProof/>
            <w:webHidden/>
          </w:rPr>
          <w:fldChar w:fldCharType="end"/>
        </w:r>
      </w:hyperlink>
    </w:p>
    <w:p w14:paraId="1A9CED5D" w14:textId="552B9ED9" w:rsidR="008E38FE" w:rsidRDefault="000D6389">
      <w:pPr>
        <w:pStyle w:val="TOC3"/>
        <w:rPr>
          <w:rFonts w:eastAsiaTheme="minorEastAsia"/>
          <w:b w:val="0"/>
          <w:smallCaps w:val="0"/>
          <w:sz w:val="22"/>
          <w:lang w:val="en-US" w:eastAsia="en-US" w:bidi="ar-SA"/>
        </w:rPr>
      </w:pPr>
      <w:hyperlink w:anchor="_Toc25688035" w:history="1">
        <w:r w:rsidR="008E38FE" w:rsidRPr="00A130BA">
          <w:rPr>
            <w:rStyle w:val="Hyperlink"/>
          </w:rPr>
          <w:t>Oppklaringer og sammendrag av endringer</w:t>
        </w:r>
        <w:r w:rsidR="008E38FE">
          <w:rPr>
            <w:webHidden/>
          </w:rPr>
          <w:tab/>
        </w:r>
        <w:r w:rsidR="008E38FE">
          <w:rPr>
            <w:webHidden/>
          </w:rPr>
          <w:fldChar w:fldCharType="begin"/>
        </w:r>
        <w:r w:rsidR="008E38FE">
          <w:rPr>
            <w:webHidden/>
          </w:rPr>
          <w:instrText xml:space="preserve"> PAGEREF _Toc25688035 \h </w:instrText>
        </w:r>
        <w:r w:rsidR="008E38FE">
          <w:rPr>
            <w:webHidden/>
          </w:rPr>
        </w:r>
        <w:r w:rsidR="008E38FE">
          <w:rPr>
            <w:webHidden/>
          </w:rPr>
          <w:fldChar w:fldCharType="separate"/>
        </w:r>
        <w:r w:rsidR="008E38FE">
          <w:rPr>
            <w:webHidden/>
          </w:rPr>
          <w:t>3</w:t>
        </w:r>
        <w:r w:rsidR="008E38FE">
          <w:rPr>
            <w:webHidden/>
          </w:rPr>
          <w:fldChar w:fldCharType="end"/>
        </w:r>
      </w:hyperlink>
    </w:p>
    <w:p w14:paraId="114AC15C" w14:textId="4CC8E3BE" w:rsidR="008E38FE" w:rsidRDefault="000D6389">
      <w:pPr>
        <w:pStyle w:val="TOC1"/>
        <w:tabs>
          <w:tab w:val="right" w:leader="dot" w:pos="5030"/>
        </w:tabs>
        <w:rPr>
          <w:rFonts w:eastAsiaTheme="minorEastAsia"/>
          <w:b w:val="0"/>
          <w:caps w:val="0"/>
          <w:noProof/>
          <w:sz w:val="22"/>
          <w:lang w:val="en-US" w:eastAsia="en-US" w:bidi="ar-SA"/>
        </w:rPr>
      </w:pPr>
      <w:hyperlink w:anchor="_Toc25688036" w:history="1">
        <w:r w:rsidR="008E38FE" w:rsidRPr="00A130BA">
          <w:rPr>
            <w:rStyle w:val="Hyperlink"/>
            <w:noProof/>
          </w:rPr>
          <w:t>Definisjoner</w:t>
        </w:r>
        <w:r w:rsidR="008E38FE">
          <w:rPr>
            <w:noProof/>
            <w:webHidden/>
          </w:rPr>
          <w:tab/>
        </w:r>
        <w:r w:rsidR="008E38FE">
          <w:rPr>
            <w:noProof/>
            <w:webHidden/>
          </w:rPr>
          <w:fldChar w:fldCharType="begin"/>
        </w:r>
        <w:r w:rsidR="008E38FE">
          <w:rPr>
            <w:noProof/>
            <w:webHidden/>
          </w:rPr>
          <w:instrText xml:space="preserve"> PAGEREF _Toc25688036 \h </w:instrText>
        </w:r>
        <w:r w:rsidR="008E38FE">
          <w:rPr>
            <w:noProof/>
            <w:webHidden/>
          </w:rPr>
        </w:r>
        <w:r w:rsidR="008E38FE">
          <w:rPr>
            <w:noProof/>
            <w:webHidden/>
          </w:rPr>
          <w:fldChar w:fldCharType="separate"/>
        </w:r>
        <w:r w:rsidR="008E38FE">
          <w:rPr>
            <w:noProof/>
            <w:webHidden/>
          </w:rPr>
          <w:t>4</w:t>
        </w:r>
        <w:r w:rsidR="008E38FE">
          <w:rPr>
            <w:noProof/>
            <w:webHidden/>
          </w:rPr>
          <w:fldChar w:fldCharType="end"/>
        </w:r>
      </w:hyperlink>
    </w:p>
    <w:p w14:paraId="7BE89F37" w14:textId="7DAE3CF4" w:rsidR="008E38FE" w:rsidRDefault="000D6389">
      <w:pPr>
        <w:pStyle w:val="TOC1"/>
        <w:tabs>
          <w:tab w:val="right" w:leader="dot" w:pos="5030"/>
        </w:tabs>
        <w:rPr>
          <w:rFonts w:eastAsiaTheme="minorEastAsia"/>
          <w:b w:val="0"/>
          <w:caps w:val="0"/>
          <w:noProof/>
          <w:sz w:val="22"/>
          <w:lang w:val="en-US" w:eastAsia="en-US" w:bidi="ar-SA"/>
        </w:rPr>
      </w:pPr>
      <w:hyperlink w:anchor="_Toc25688037" w:history="1">
        <w:r w:rsidR="008E38FE" w:rsidRPr="00A130BA">
          <w:rPr>
            <w:rStyle w:val="Hyperlink"/>
            <w:noProof/>
          </w:rPr>
          <w:t>Generelle Vilkår</w:t>
        </w:r>
        <w:r w:rsidR="008E38FE">
          <w:rPr>
            <w:noProof/>
            <w:webHidden/>
          </w:rPr>
          <w:tab/>
        </w:r>
        <w:r w:rsidR="008E38FE">
          <w:rPr>
            <w:noProof/>
            <w:webHidden/>
          </w:rPr>
          <w:fldChar w:fldCharType="begin"/>
        </w:r>
        <w:r w:rsidR="008E38FE">
          <w:rPr>
            <w:noProof/>
            <w:webHidden/>
          </w:rPr>
          <w:instrText xml:space="preserve"> PAGEREF _Toc25688037 \h </w:instrText>
        </w:r>
        <w:r w:rsidR="008E38FE">
          <w:rPr>
            <w:noProof/>
            <w:webHidden/>
          </w:rPr>
        </w:r>
        <w:r w:rsidR="008E38FE">
          <w:rPr>
            <w:noProof/>
            <w:webHidden/>
          </w:rPr>
          <w:fldChar w:fldCharType="separate"/>
        </w:r>
        <w:r w:rsidR="008E38FE">
          <w:rPr>
            <w:noProof/>
            <w:webHidden/>
          </w:rPr>
          <w:t>6</w:t>
        </w:r>
        <w:r w:rsidR="008E38FE">
          <w:rPr>
            <w:noProof/>
            <w:webHidden/>
          </w:rPr>
          <w:fldChar w:fldCharType="end"/>
        </w:r>
      </w:hyperlink>
    </w:p>
    <w:p w14:paraId="2630F50C" w14:textId="4EC89204" w:rsidR="008E38FE" w:rsidRDefault="000D6389">
      <w:pPr>
        <w:pStyle w:val="TOC5"/>
        <w:tabs>
          <w:tab w:val="right" w:leader="dot" w:pos="5030"/>
        </w:tabs>
        <w:rPr>
          <w:rFonts w:eastAsiaTheme="minorEastAsia"/>
          <w:noProof/>
          <w:sz w:val="22"/>
          <w:lang w:val="en-US" w:eastAsia="en-US" w:bidi="ar-SA"/>
        </w:rPr>
      </w:pPr>
      <w:hyperlink w:anchor="_Toc25688038" w:history="1">
        <w:r w:rsidR="008E38FE" w:rsidRPr="00A130BA">
          <w:rPr>
            <w:rStyle w:val="Hyperlink"/>
            <w:noProof/>
          </w:rPr>
          <w:t>Lisens til Elektroniske Tjenester</w:t>
        </w:r>
        <w:r w:rsidR="008E38FE">
          <w:rPr>
            <w:noProof/>
            <w:webHidden/>
          </w:rPr>
          <w:tab/>
        </w:r>
        <w:r w:rsidR="008E38FE">
          <w:rPr>
            <w:noProof/>
            <w:webHidden/>
          </w:rPr>
          <w:fldChar w:fldCharType="begin"/>
        </w:r>
        <w:r w:rsidR="008E38FE">
          <w:rPr>
            <w:noProof/>
            <w:webHidden/>
          </w:rPr>
          <w:instrText xml:space="preserve"> PAGEREF _Toc25688038 \h </w:instrText>
        </w:r>
        <w:r w:rsidR="008E38FE">
          <w:rPr>
            <w:noProof/>
            <w:webHidden/>
          </w:rPr>
        </w:r>
        <w:r w:rsidR="008E38FE">
          <w:rPr>
            <w:noProof/>
            <w:webHidden/>
          </w:rPr>
          <w:fldChar w:fldCharType="separate"/>
        </w:r>
        <w:r w:rsidR="008E38FE">
          <w:rPr>
            <w:noProof/>
            <w:webHidden/>
          </w:rPr>
          <w:t>6</w:t>
        </w:r>
        <w:r w:rsidR="008E38FE">
          <w:rPr>
            <w:noProof/>
            <w:webHidden/>
          </w:rPr>
          <w:fldChar w:fldCharType="end"/>
        </w:r>
      </w:hyperlink>
    </w:p>
    <w:p w14:paraId="3F358EC6" w14:textId="74140FC3" w:rsidR="008E38FE" w:rsidRDefault="000D6389">
      <w:pPr>
        <w:pStyle w:val="TOC5"/>
        <w:tabs>
          <w:tab w:val="right" w:leader="dot" w:pos="5030"/>
        </w:tabs>
        <w:rPr>
          <w:rFonts w:eastAsiaTheme="minorEastAsia"/>
          <w:noProof/>
          <w:sz w:val="22"/>
          <w:lang w:val="en-US" w:eastAsia="en-US" w:bidi="ar-SA"/>
        </w:rPr>
      </w:pPr>
      <w:hyperlink w:anchor="_Toc25688039" w:history="1">
        <w:r w:rsidR="008E38FE" w:rsidRPr="00A130BA">
          <w:rPr>
            <w:rStyle w:val="Hyperlink"/>
            <w:noProof/>
          </w:rPr>
          <w:t>Bruk av Elektroniske Tjenester</w:t>
        </w:r>
        <w:r w:rsidR="008E38FE">
          <w:rPr>
            <w:noProof/>
            <w:webHidden/>
          </w:rPr>
          <w:tab/>
        </w:r>
        <w:r w:rsidR="008E38FE">
          <w:rPr>
            <w:noProof/>
            <w:webHidden/>
          </w:rPr>
          <w:fldChar w:fldCharType="begin"/>
        </w:r>
        <w:r w:rsidR="008E38FE">
          <w:rPr>
            <w:noProof/>
            <w:webHidden/>
          </w:rPr>
          <w:instrText xml:space="preserve"> PAGEREF _Toc25688039 \h </w:instrText>
        </w:r>
        <w:r w:rsidR="008E38FE">
          <w:rPr>
            <w:noProof/>
            <w:webHidden/>
          </w:rPr>
        </w:r>
        <w:r w:rsidR="008E38FE">
          <w:rPr>
            <w:noProof/>
            <w:webHidden/>
          </w:rPr>
          <w:fldChar w:fldCharType="separate"/>
        </w:r>
        <w:r w:rsidR="008E38FE">
          <w:rPr>
            <w:noProof/>
            <w:webHidden/>
          </w:rPr>
          <w:t>6</w:t>
        </w:r>
        <w:r w:rsidR="008E38FE">
          <w:rPr>
            <w:noProof/>
            <w:webHidden/>
          </w:rPr>
          <w:fldChar w:fldCharType="end"/>
        </w:r>
      </w:hyperlink>
    </w:p>
    <w:p w14:paraId="04B30B5D" w14:textId="4DB851F8" w:rsidR="008E38FE" w:rsidRDefault="000D6389">
      <w:pPr>
        <w:pStyle w:val="TOC5"/>
        <w:tabs>
          <w:tab w:val="right" w:leader="dot" w:pos="5030"/>
        </w:tabs>
        <w:rPr>
          <w:rFonts w:eastAsiaTheme="minorEastAsia"/>
          <w:noProof/>
          <w:sz w:val="22"/>
          <w:lang w:val="en-US" w:eastAsia="en-US" w:bidi="ar-SA"/>
        </w:rPr>
      </w:pPr>
      <w:hyperlink w:anchor="_Toc25688040" w:history="1">
        <w:r w:rsidR="008E38FE" w:rsidRPr="00A130BA">
          <w:rPr>
            <w:rStyle w:val="Hyperlink"/>
            <w:noProof/>
          </w:rPr>
          <w:t>Bruk av programvaren med den elektroniske tjenesten</w:t>
        </w:r>
        <w:r w:rsidR="008E38FE">
          <w:rPr>
            <w:noProof/>
            <w:webHidden/>
          </w:rPr>
          <w:tab/>
        </w:r>
        <w:r w:rsidR="008E38FE">
          <w:rPr>
            <w:noProof/>
            <w:webHidden/>
          </w:rPr>
          <w:fldChar w:fldCharType="begin"/>
        </w:r>
        <w:r w:rsidR="008E38FE">
          <w:rPr>
            <w:noProof/>
            <w:webHidden/>
          </w:rPr>
          <w:instrText xml:space="preserve"> PAGEREF _Toc25688040 \h </w:instrText>
        </w:r>
        <w:r w:rsidR="008E38FE">
          <w:rPr>
            <w:noProof/>
            <w:webHidden/>
          </w:rPr>
        </w:r>
        <w:r w:rsidR="008E38FE">
          <w:rPr>
            <w:noProof/>
            <w:webHidden/>
          </w:rPr>
          <w:fldChar w:fldCharType="separate"/>
        </w:r>
        <w:r w:rsidR="008E38FE">
          <w:rPr>
            <w:noProof/>
            <w:webHidden/>
          </w:rPr>
          <w:t>6</w:t>
        </w:r>
        <w:r w:rsidR="008E38FE">
          <w:rPr>
            <w:noProof/>
            <w:webHidden/>
          </w:rPr>
          <w:fldChar w:fldCharType="end"/>
        </w:r>
      </w:hyperlink>
    </w:p>
    <w:p w14:paraId="63C7A28F" w14:textId="66F68237" w:rsidR="008E38FE" w:rsidRDefault="000D6389">
      <w:pPr>
        <w:pStyle w:val="TOC5"/>
        <w:tabs>
          <w:tab w:val="right" w:leader="dot" w:pos="5030"/>
        </w:tabs>
        <w:rPr>
          <w:rFonts w:eastAsiaTheme="minorEastAsia"/>
          <w:noProof/>
          <w:sz w:val="22"/>
          <w:lang w:val="en-US" w:eastAsia="en-US" w:bidi="ar-SA"/>
        </w:rPr>
      </w:pPr>
      <w:hyperlink w:anchor="_Toc25688041" w:history="1">
        <w:r w:rsidR="008E38FE" w:rsidRPr="00A130BA">
          <w:rPr>
            <w:rStyle w:val="Hyperlink"/>
            <w:noProof/>
          </w:rPr>
          <w:t>Tekniske begrensninger</w:t>
        </w:r>
        <w:r w:rsidR="008E38FE">
          <w:rPr>
            <w:noProof/>
            <w:webHidden/>
          </w:rPr>
          <w:tab/>
        </w:r>
        <w:r w:rsidR="008E38FE">
          <w:rPr>
            <w:noProof/>
            <w:webHidden/>
          </w:rPr>
          <w:fldChar w:fldCharType="begin"/>
        </w:r>
        <w:r w:rsidR="008E38FE">
          <w:rPr>
            <w:noProof/>
            <w:webHidden/>
          </w:rPr>
          <w:instrText xml:space="preserve"> PAGEREF _Toc25688041 \h </w:instrText>
        </w:r>
        <w:r w:rsidR="008E38FE">
          <w:rPr>
            <w:noProof/>
            <w:webHidden/>
          </w:rPr>
        </w:r>
        <w:r w:rsidR="008E38FE">
          <w:rPr>
            <w:noProof/>
            <w:webHidden/>
          </w:rPr>
          <w:fldChar w:fldCharType="separate"/>
        </w:r>
        <w:r w:rsidR="008E38FE">
          <w:rPr>
            <w:noProof/>
            <w:webHidden/>
          </w:rPr>
          <w:t>7</w:t>
        </w:r>
        <w:r w:rsidR="008E38FE">
          <w:rPr>
            <w:noProof/>
            <w:webHidden/>
          </w:rPr>
          <w:fldChar w:fldCharType="end"/>
        </w:r>
      </w:hyperlink>
    </w:p>
    <w:p w14:paraId="7CB4357E" w14:textId="126AB791" w:rsidR="008E38FE" w:rsidRDefault="000D6389">
      <w:pPr>
        <w:pStyle w:val="TOC5"/>
        <w:tabs>
          <w:tab w:val="right" w:leader="dot" w:pos="5030"/>
        </w:tabs>
        <w:rPr>
          <w:rFonts w:eastAsiaTheme="minorEastAsia"/>
          <w:noProof/>
          <w:sz w:val="22"/>
          <w:lang w:val="en-US" w:eastAsia="en-US" w:bidi="ar-SA"/>
        </w:rPr>
      </w:pPr>
      <w:hyperlink w:anchor="_Toc25688042" w:history="1">
        <w:r w:rsidR="008E38FE" w:rsidRPr="00A130BA">
          <w:rPr>
            <w:rStyle w:val="Hyperlink"/>
            <w:noProof/>
          </w:rPr>
          <w:t>Import/Export-tjenester</w:t>
        </w:r>
        <w:r w:rsidR="008E38FE">
          <w:rPr>
            <w:noProof/>
            <w:webHidden/>
          </w:rPr>
          <w:tab/>
        </w:r>
        <w:r w:rsidR="008E38FE">
          <w:rPr>
            <w:noProof/>
            <w:webHidden/>
          </w:rPr>
          <w:fldChar w:fldCharType="begin"/>
        </w:r>
        <w:r w:rsidR="008E38FE">
          <w:rPr>
            <w:noProof/>
            <w:webHidden/>
          </w:rPr>
          <w:instrText xml:space="preserve"> PAGEREF _Toc25688042 \h </w:instrText>
        </w:r>
        <w:r w:rsidR="008E38FE">
          <w:rPr>
            <w:noProof/>
            <w:webHidden/>
          </w:rPr>
        </w:r>
        <w:r w:rsidR="008E38FE">
          <w:rPr>
            <w:noProof/>
            <w:webHidden/>
          </w:rPr>
          <w:fldChar w:fldCharType="separate"/>
        </w:r>
        <w:r w:rsidR="008E38FE">
          <w:rPr>
            <w:noProof/>
            <w:webHidden/>
          </w:rPr>
          <w:t>7</w:t>
        </w:r>
        <w:r w:rsidR="008E38FE">
          <w:rPr>
            <w:noProof/>
            <w:webHidden/>
          </w:rPr>
          <w:fldChar w:fldCharType="end"/>
        </w:r>
      </w:hyperlink>
    </w:p>
    <w:p w14:paraId="2875120B" w14:textId="1CF99A57" w:rsidR="008E38FE" w:rsidRDefault="000D6389">
      <w:pPr>
        <w:pStyle w:val="TOC5"/>
        <w:tabs>
          <w:tab w:val="right" w:leader="dot" w:pos="5030"/>
        </w:tabs>
        <w:rPr>
          <w:rFonts w:eastAsiaTheme="minorEastAsia"/>
          <w:noProof/>
          <w:sz w:val="22"/>
          <w:lang w:val="en-US" w:eastAsia="en-US" w:bidi="ar-SA"/>
        </w:rPr>
      </w:pPr>
      <w:hyperlink w:anchor="_Toc25688043" w:history="1">
        <w:r w:rsidR="008E38FE" w:rsidRPr="00A130BA">
          <w:rPr>
            <w:rStyle w:val="Hyperlink"/>
            <w:noProof/>
          </w:rPr>
          <w:t>Skrifttypekomponenter</w:t>
        </w:r>
        <w:r w:rsidR="008E38FE">
          <w:rPr>
            <w:noProof/>
            <w:webHidden/>
          </w:rPr>
          <w:tab/>
        </w:r>
        <w:r w:rsidR="008E38FE">
          <w:rPr>
            <w:noProof/>
            <w:webHidden/>
          </w:rPr>
          <w:fldChar w:fldCharType="begin"/>
        </w:r>
        <w:r w:rsidR="008E38FE">
          <w:rPr>
            <w:noProof/>
            <w:webHidden/>
          </w:rPr>
          <w:instrText xml:space="preserve"> PAGEREF _Toc25688043 \h </w:instrText>
        </w:r>
        <w:r w:rsidR="008E38FE">
          <w:rPr>
            <w:noProof/>
            <w:webHidden/>
          </w:rPr>
        </w:r>
        <w:r w:rsidR="008E38FE">
          <w:rPr>
            <w:noProof/>
            <w:webHidden/>
          </w:rPr>
          <w:fldChar w:fldCharType="separate"/>
        </w:r>
        <w:r w:rsidR="008E38FE">
          <w:rPr>
            <w:noProof/>
            <w:webHidden/>
          </w:rPr>
          <w:t>7</w:t>
        </w:r>
        <w:r w:rsidR="008E38FE">
          <w:rPr>
            <w:noProof/>
            <w:webHidden/>
          </w:rPr>
          <w:fldChar w:fldCharType="end"/>
        </w:r>
      </w:hyperlink>
    </w:p>
    <w:p w14:paraId="2E41FFCC" w14:textId="6C7413CC" w:rsidR="008E38FE" w:rsidRDefault="000D6389">
      <w:pPr>
        <w:pStyle w:val="TOC5"/>
        <w:tabs>
          <w:tab w:val="right" w:leader="dot" w:pos="5030"/>
        </w:tabs>
        <w:rPr>
          <w:rFonts w:eastAsiaTheme="minorEastAsia"/>
          <w:noProof/>
          <w:sz w:val="22"/>
          <w:lang w:val="en-US" w:eastAsia="en-US" w:bidi="ar-SA"/>
        </w:rPr>
      </w:pPr>
      <w:hyperlink w:anchor="_Toc25688044" w:history="1">
        <w:r w:rsidR="008E38FE" w:rsidRPr="00A130BA">
          <w:rPr>
            <w:rStyle w:val="Hyperlink"/>
            <w:noProof/>
          </w:rPr>
          <w:t>Endringer og tilgjengelighet for Elektroniske Tjenester</w:t>
        </w:r>
        <w:r w:rsidR="008E38FE">
          <w:rPr>
            <w:noProof/>
            <w:webHidden/>
          </w:rPr>
          <w:tab/>
        </w:r>
        <w:r w:rsidR="008E38FE">
          <w:rPr>
            <w:noProof/>
            <w:webHidden/>
          </w:rPr>
          <w:fldChar w:fldCharType="begin"/>
        </w:r>
        <w:r w:rsidR="008E38FE">
          <w:rPr>
            <w:noProof/>
            <w:webHidden/>
          </w:rPr>
          <w:instrText xml:space="preserve"> PAGEREF _Toc25688044 \h </w:instrText>
        </w:r>
        <w:r w:rsidR="008E38FE">
          <w:rPr>
            <w:noProof/>
            <w:webHidden/>
          </w:rPr>
        </w:r>
        <w:r w:rsidR="008E38FE">
          <w:rPr>
            <w:noProof/>
            <w:webHidden/>
          </w:rPr>
          <w:fldChar w:fldCharType="separate"/>
        </w:r>
        <w:r w:rsidR="008E38FE">
          <w:rPr>
            <w:noProof/>
            <w:webHidden/>
          </w:rPr>
          <w:t>7</w:t>
        </w:r>
        <w:r w:rsidR="008E38FE">
          <w:rPr>
            <w:noProof/>
            <w:webHidden/>
          </w:rPr>
          <w:fldChar w:fldCharType="end"/>
        </w:r>
      </w:hyperlink>
    </w:p>
    <w:p w14:paraId="34FEF9BF" w14:textId="1DC342E8" w:rsidR="008E38FE" w:rsidRDefault="000D6389">
      <w:pPr>
        <w:pStyle w:val="TOC5"/>
        <w:tabs>
          <w:tab w:val="right" w:leader="dot" w:pos="5030"/>
        </w:tabs>
        <w:rPr>
          <w:rFonts w:eastAsiaTheme="minorEastAsia"/>
          <w:noProof/>
          <w:sz w:val="22"/>
          <w:lang w:val="en-US" w:eastAsia="en-US" w:bidi="ar-SA"/>
        </w:rPr>
      </w:pPr>
      <w:hyperlink w:anchor="_Toc25688045" w:history="1">
        <w:r w:rsidR="008E38FE" w:rsidRPr="00A130BA">
          <w:rPr>
            <w:rStyle w:val="Hyperlink"/>
            <w:noProof/>
          </w:rPr>
          <w:t>Samsvar med lovgivning</w:t>
        </w:r>
        <w:r w:rsidR="008E38FE">
          <w:rPr>
            <w:noProof/>
            <w:webHidden/>
          </w:rPr>
          <w:tab/>
        </w:r>
        <w:r w:rsidR="008E38FE">
          <w:rPr>
            <w:noProof/>
            <w:webHidden/>
          </w:rPr>
          <w:fldChar w:fldCharType="begin"/>
        </w:r>
        <w:r w:rsidR="008E38FE">
          <w:rPr>
            <w:noProof/>
            <w:webHidden/>
          </w:rPr>
          <w:instrText xml:space="preserve"> PAGEREF _Toc25688045 \h </w:instrText>
        </w:r>
        <w:r w:rsidR="008E38FE">
          <w:rPr>
            <w:noProof/>
            <w:webHidden/>
          </w:rPr>
        </w:r>
        <w:r w:rsidR="008E38FE">
          <w:rPr>
            <w:noProof/>
            <w:webHidden/>
          </w:rPr>
          <w:fldChar w:fldCharType="separate"/>
        </w:r>
        <w:r w:rsidR="008E38FE">
          <w:rPr>
            <w:noProof/>
            <w:webHidden/>
          </w:rPr>
          <w:t>7</w:t>
        </w:r>
        <w:r w:rsidR="008E38FE">
          <w:rPr>
            <w:noProof/>
            <w:webHidden/>
          </w:rPr>
          <w:fldChar w:fldCharType="end"/>
        </w:r>
      </w:hyperlink>
    </w:p>
    <w:p w14:paraId="34BFD68D" w14:textId="248DA208" w:rsidR="008E38FE" w:rsidRDefault="000D6389">
      <w:pPr>
        <w:pStyle w:val="TOC5"/>
        <w:tabs>
          <w:tab w:val="right" w:leader="dot" w:pos="5030"/>
        </w:tabs>
        <w:rPr>
          <w:rFonts w:eastAsiaTheme="minorEastAsia"/>
          <w:noProof/>
          <w:sz w:val="22"/>
          <w:lang w:val="en-US" w:eastAsia="en-US" w:bidi="ar-SA"/>
        </w:rPr>
      </w:pPr>
      <w:hyperlink w:anchor="_Toc25688046" w:history="1">
        <w:r w:rsidR="008E38FE" w:rsidRPr="00A130BA">
          <w:rPr>
            <w:rStyle w:val="Hyperlink"/>
            <w:noProof/>
          </w:rPr>
          <w:t>Annet</w:t>
        </w:r>
        <w:r w:rsidR="008E38FE">
          <w:rPr>
            <w:noProof/>
            <w:webHidden/>
          </w:rPr>
          <w:tab/>
        </w:r>
        <w:r w:rsidR="008E38FE">
          <w:rPr>
            <w:noProof/>
            <w:webHidden/>
          </w:rPr>
          <w:fldChar w:fldCharType="begin"/>
        </w:r>
        <w:r w:rsidR="008E38FE">
          <w:rPr>
            <w:noProof/>
            <w:webHidden/>
          </w:rPr>
          <w:instrText xml:space="preserve"> PAGEREF _Toc25688046 \h </w:instrText>
        </w:r>
        <w:r w:rsidR="008E38FE">
          <w:rPr>
            <w:noProof/>
            <w:webHidden/>
          </w:rPr>
        </w:r>
        <w:r w:rsidR="008E38FE">
          <w:rPr>
            <w:noProof/>
            <w:webHidden/>
          </w:rPr>
          <w:fldChar w:fldCharType="separate"/>
        </w:r>
        <w:r w:rsidR="008E38FE">
          <w:rPr>
            <w:noProof/>
            <w:webHidden/>
          </w:rPr>
          <w:t>7</w:t>
        </w:r>
        <w:r w:rsidR="008E38FE">
          <w:rPr>
            <w:noProof/>
            <w:webHidden/>
          </w:rPr>
          <w:fldChar w:fldCharType="end"/>
        </w:r>
      </w:hyperlink>
    </w:p>
    <w:p w14:paraId="3E96A19C" w14:textId="6BF68C23" w:rsidR="008E38FE" w:rsidRDefault="000D6389">
      <w:pPr>
        <w:pStyle w:val="TOC1"/>
        <w:tabs>
          <w:tab w:val="right" w:leader="dot" w:pos="5030"/>
        </w:tabs>
        <w:rPr>
          <w:rFonts w:eastAsiaTheme="minorEastAsia"/>
          <w:b w:val="0"/>
          <w:caps w:val="0"/>
          <w:noProof/>
          <w:sz w:val="22"/>
          <w:lang w:val="en-US" w:eastAsia="en-US" w:bidi="ar-SA"/>
        </w:rPr>
      </w:pPr>
      <w:hyperlink w:anchor="_Toc25688047" w:history="1">
        <w:r w:rsidR="008E38FE" w:rsidRPr="00A130BA">
          <w:rPr>
            <w:rStyle w:val="Hyperlink"/>
            <w:noProof/>
          </w:rPr>
          <w:t>Vilkår for Personvern</w:t>
        </w:r>
        <w:r w:rsidR="008E38FE">
          <w:rPr>
            <w:noProof/>
            <w:webHidden/>
          </w:rPr>
          <w:tab/>
        </w:r>
        <w:r w:rsidR="008E38FE">
          <w:rPr>
            <w:noProof/>
            <w:webHidden/>
          </w:rPr>
          <w:fldChar w:fldCharType="begin"/>
        </w:r>
        <w:r w:rsidR="008E38FE">
          <w:rPr>
            <w:noProof/>
            <w:webHidden/>
          </w:rPr>
          <w:instrText xml:space="preserve"> PAGEREF _Toc25688047 \h </w:instrText>
        </w:r>
        <w:r w:rsidR="008E38FE">
          <w:rPr>
            <w:noProof/>
            <w:webHidden/>
          </w:rPr>
        </w:r>
        <w:r w:rsidR="008E38FE">
          <w:rPr>
            <w:noProof/>
            <w:webHidden/>
          </w:rPr>
          <w:fldChar w:fldCharType="separate"/>
        </w:r>
        <w:r w:rsidR="008E38FE">
          <w:rPr>
            <w:noProof/>
            <w:webHidden/>
          </w:rPr>
          <w:t>9</w:t>
        </w:r>
        <w:r w:rsidR="008E38FE">
          <w:rPr>
            <w:noProof/>
            <w:webHidden/>
          </w:rPr>
          <w:fldChar w:fldCharType="end"/>
        </w:r>
      </w:hyperlink>
    </w:p>
    <w:p w14:paraId="33C2B4F7" w14:textId="5295094B" w:rsidR="008E38FE" w:rsidRDefault="000D6389">
      <w:pPr>
        <w:pStyle w:val="TOC5"/>
        <w:tabs>
          <w:tab w:val="right" w:leader="dot" w:pos="5030"/>
        </w:tabs>
        <w:rPr>
          <w:rFonts w:eastAsiaTheme="minorEastAsia"/>
          <w:noProof/>
          <w:sz w:val="22"/>
          <w:lang w:val="en-US" w:eastAsia="en-US" w:bidi="ar-SA"/>
        </w:rPr>
      </w:pPr>
      <w:hyperlink w:anchor="_Toc25688048" w:history="1">
        <w:r w:rsidR="008E38FE" w:rsidRPr="00A130BA">
          <w:rPr>
            <w:rStyle w:val="Hyperlink"/>
            <w:noProof/>
          </w:rPr>
          <w:t>Omfang</w:t>
        </w:r>
        <w:r w:rsidR="008E38FE">
          <w:rPr>
            <w:noProof/>
            <w:webHidden/>
          </w:rPr>
          <w:tab/>
        </w:r>
        <w:r w:rsidR="008E38FE">
          <w:rPr>
            <w:noProof/>
            <w:webHidden/>
          </w:rPr>
          <w:fldChar w:fldCharType="begin"/>
        </w:r>
        <w:r w:rsidR="008E38FE">
          <w:rPr>
            <w:noProof/>
            <w:webHidden/>
          </w:rPr>
          <w:instrText xml:space="preserve"> PAGEREF _Toc25688048 \h </w:instrText>
        </w:r>
        <w:r w:rsidR="008E38FE">
          <w:rPr>
            <w:noProof/>
            <w:webHidden/>
          </w:rPr>
        </w:r>
        <w:r w:rsidR="008E38FE">
          <w:rPr>
            <w:noProof/>
            <w:webHidden/>
          </w:rPr>
          <w:fldChar w:fldCharType="separate"/>
        </w:r>
        <w:r w:rsidR="008E38FE">
          <w:rPr>
            <w:noProof/>
            <w:webHidden/>
          </w:rPr>
          <w:t>9</w:t>
        </w:r>
        <w:r w:rsidR="008E38FE">
          <w:rPr>
            <w:noProof/>
            <w:webHidden/>
          </w:rPr>
          <w:fldChar w:fldCharType="end"/>
        </w:r>
      </w:hyperlink>
    </w:p>
    <w:p w14:paraId="4FA532A8" w14:textId="0680DCC5" w:rsidR="008E38FE" w:rsidRDefault="000D6389">
      <w:pPr>
        <w:pStyle w:val="TOC5"/>
        <w:tabs>
          <w:tab w:val="right" w:leader="dot" w:pos="5030"/>
        </w:tabs>
        <w:rPr>
          <w:rFonts w:eastAsiaTheme="minorEastAsia"/>
          <w:noProof/>
          <w:sz w:val="22"/>
          <w:lang w:val="en-US" w:eastAsia="en-US" w:bidi="ar-SA"/>
        </w:rPr>
      </w:pPr>
      <w:hyperlink w:anchor="_Toc25688049" w:history="1">
        <w:r w:rsidR="008E38FE" w:rsidRPr="00A130BA">
          <w:rPr>
            <w:rStyle w:val="Hyperlink"/>
            <w:noProof/>
          </w:rPr>
          <w:t>Behandling av Kundedata; Eierskap</w:t>
        </w:r>
        <w:r w:rsidR="008E38FE">
          <w:rPr>
            <w:noProof/>
            <w:webHidden/>
          </w:rPr>
          <w:tab/>
        </w:r>
        <w:r w:rsidR="008E38FE">
          <w:rPr>
            <w:noProof/>
            <w:webHidden/>
          </w:rPr>
          <w:fldChar w:fldCharType="begin"/>
        </w:r>
        <w:r w:rsidR="008E38FE">
          <w:rPr>
            <w:noProof/>
            <w:webHidden/>
          </w:rPr>
          <w:instrText xml:space="preserve"> PAGEREF _Toc25688049 \h </w:instrText>
        </w:r>
        <w:r w:rsidR="008E38FE">
          <w:rPr>
            <w:noProof/>
            <w:webHidden/>
          </w:rPr>
        </w:r>
        <w:r w:rsidR="008E38FE">
          <w:rPr>
            <w:noProof/>
            <w:webHidden/>
          </w:rPr>
          <w:fldChar w:fldCharType="separate"/>
        </w:r>
        <w:r w:rsidR="008E38FE">
          <w:rPr>
            <w:noProof/>
            <w:webHidden/>
          </w:rPr>
          <w:t>9</w:t>
        </w:r>
        <w:r w:rsidR="008E38FE">
          <w:rPr>
            <w:noProof/>
            <w:webHidden/>
          </w:rPr>
          <w:fldChar w:fldCharType="end"/>
        </w:r>
      </w:hyperlink>
    </w:p>
    <w:p w14:paraId="0F954973" w14:textId="0547C0D9" w:rsidR="008E38FE" w:rsidRDefault="000D6389">
      <w:pPr>
        <w:pStyle w:val="TOC5"/>
        <w:tabs>
          <w:tab w:val="right" w:leader="dot" w:pos="5030"/>
        </w:tabs>
        <w:rPr>
          <w:rFonts w:eastAsiaTheme="minorEastAsia"/>
          <w:noProof/>
          <w:sz w:val="22"/>
          <w:lang w:val="en-US" w:eastAsia="en-US" w:bidi="ar-SA"/>
        </w:rPr>
      </w:pPr>
      <w:hyperlink w:anchor="_Toc25688050" w:history="1">
        <w:r w:rsidR="008E38FE" w:rsidRPr="00A130BA">
          <w:rPr>
            <w:rStyle w:val="Hyperlink"/>
            <w:noProof/>
          </w:rPr>
          <w:t>Fremlegging av kundedata og personlige data</w:t>
        </w:r>
        <w:r w:rsidR="008E38FE">
          <w:rPr>
            <w:noProof/>
            <w:webHidden/>
          </w:rPr>
          <w:tab/>
        </w:r>
        <w:r w:rsidR="008E38FE">
          <w:rPr>
            <w:noProof/>
            <w:webHidden/>
          </w:rPr>
          <w:fldChar w:fldCharType="begin"/>
        </w:r>
        <w:r w:rsidR="008E38FE">
          <w:rPr>
            <w:noProof/>
            <w:webHidden/>
          </w:rPr>
          <w:instrText xml:space="preserve"> PAGEREF _Toc25688050 \h </w:instrText>
        </w:r>
        <w:r w:rsidR="008E38FE">
          <w:rPr>
            <w:noProof/>
            <w:webHidden/>
          </w:rPr>
        </w:r>
        <w:r w:rsidR="008E38FE">
          <w:rPr>
            <w:noProof/>
            <w:webHidden/>
          </w:rPr>
          <w:fldChar w:fldCharType="separate"/>
        </w:r>
        <w:r w:rsidR="008E38FE">
          <w:rPr>
            <w:noProof/>
            <w:webHidden/>
          </w:rPr>
          <w:t>9</w:t>
        </w:r>
        <w:r w:rsidR="008E38FE">
          <w:rPr>
            <w:noProof/>
            <w:webHidden/>
          </w:rPr>
          <w:fldChar w:fldCharType="end"/>
        </w:r>
      </w:hyperlink>
    </w:p>
    <w:p w14:paraId="6D2F8243" w14:textId="440721B4" w:rsidR="008E38FE" w:rsidRDefault="000D6389">
      <w:pPr>
        <w:pStyle w:val="TOC5"/>
        <w:tabs>
          <w:tab w:val="right" w:leader="dot" w:pos="5030"/>
        </w:tabs>
        <w:rPr>
          <w:rFonts w:eastAsiaTheme="minorEastAsia"/>
          <w:noProof/>
          <w:sz w:val="22"/>
          <w:lang w:val="en-US" w:eastAsia="en-US" w:bidi="ar-SA"/>
        </w:rPr>
      </w:pPr>
      <w:hyperlink w:anchor="_Toc25688051" w:history="1">
        <w:r w:rsidR="008E38FE" w:rsidRPr="00A130BA">
          <w:rPr>
            <w:rStyle w:val="Hyperlink"/>
            <w:noProof/>
          </w:rPr>
          <w:t>Behandling av Personlige Data; GDPR</w:t>
        </w:r>
        <w:r w:rsidR="008E38FE">
          <w:rPr>
            <w:noProof/>
            <w:webHidden/>
          </w:rPr>
          <w:tab/>
        </w:r>
        <w:r w:rsidR="008E38FE">
          <w:rPr>
            <w:noProof/>
            <w:webHidden/>
          </w:rPr>
          <w:fldChar w:fldCharType="begin"/>
        </w:r>
        <w:r w:rsidR="008E38FE">
          <w:rPr>
            <w:noProof/>
            <w:webHidden/>
          </w:rPr>
          <w:instrText xml:space="preserve"> PAGEREF _Toc25688051 \h </w:instrText>
        </w:r>
        <w:r w:rsidR="008E38FE">
          <w:rPr>
            <w:noProof/>
            <w:webHidden/>
          </w:rPr>
        </w:r>
        <w:r w:rsidR="008E38FE">
          <w:rPr>
            <w:noProof/>
            <w:webHidden/>
          </w:rPr>
          <w:fldChar w:fldCharType="separate"/>
        </w:r>
        <w:r w:rsidR="008E38FE">
          <w:rPr>
            <w:noProof/>
            <w:webHidden/>
          </w:rPr>
          <w:t>9</w:t>
        </w:r>
        <w:r w:rsidR="008E38FE">
          <w:rPr>
            <w:noProof/>
            <w:webHidden/>
          </w:rPr>
          <w:fldChar w:fldCharType="end"/>
        </w:r>
      </w:hyperlink>
    </w:p>
    <w:p w14:paraId="52A53B1A" w14:textId="5B543440" w:rsidR="008E38FE" w:rsidRDefault="000D6389">
      <w:pPr>
        <w:pStyle w:val="TOC5"/>
        <w:tabs>
          <w:tab w:val="right" w:leader="dot" w:pos="5030"/>
        </w:tabs>
        <w:rPr>
          <w:rFonts w:eastAsiaTheme="minorEastAsia"/>
          <w:noProof/>
          <w:sz w:val="22"/>
          <w:lang w:val="en-US" w:eastAsia="en-US" w:bidi="ar-SA"/>
        </w:rPr>
      </w:pPr>
      <w:hyperlink w:anchor="_Toc25688052" w:history="1">
        <w:r w:rsidR="008E38FE" w:rsidRPr="00A130BA">
          <w:rPr>
            <w:rStyle w:val="Hyperlink"/>
            <w:noProof/>
          </w:rPr>
          <w:t>Datasikkerhet</w:t>
        </w:r>
        <w:r w:rsidR="008E38FE">
          <w:rPr>
            <w:noProof/>
            <w:webHidden/>
          </w:rPr>
          <w:tab/>
        </w:r>
        <w:r w:rsidR="008E38FE">
          <w:rPr>
            <w:noProof/>
            <w:webHidden/>
          </w:rPr>
          <w:fldChar w:fldCharType="begin"/>
        </w:r>
        <w:r w:rsidR="008E38FE">
          <w:rPr>
            <w:noProof/>
            <w:webHidden/>
          </w:rPr>
          <w:instrText xml:space="preserve"> PAGEREF _Toc25688052 \h </w:instrText>
        </w:r>
        <w:r w:rsidR="008E38FE">
          <w:rPr>
            <w:noProof/>
            <w:webHidden/>
          </w:rPr>
        </w:r>
        <w:r w:rsidR="008E38FE">
          <w:rPr>
            <w:noProof/>
            <w:webHidden/>
          </w:rPr>
          <w:fldChar w:fldCharType="separate"/>
        </w:r>
        <w:r w:rsidR="008E38FE">
          <w:rPr>
            <w:noProof/>
            <w:webHidden/>
          </w:rPr>
          <w:t>10</w:t>
        </w:r>
        <w:r w:rsidR="008E38FE">
          <w:rPr>
            <w:noProof/>
            <w:webHidden/>
          </w:rPr>
          <w:fldChar w:fldCharType="end"/>
        </w:r>
      </w:hyperlink>
    </w:p>
    <w:p w14:paraId="27D92A8A" w14:textId="0510EB23" w:rsidR="008E38FE" w:rsidRDefault="000D6389">
      <w:pPr>
        <w:pStyle w:val="TOC5"/>
        <w:tabs>
          <w:tab w:val="right" w:leader="dot" w:pos="5030"/>
        </w:tabs>
        <w:rPr>
          <w:rFonts w:eastAsiaTheme="minorEastAsia"/>
          <w:noProof/>
          <w:sz w:val="22"/>
          <w:lang w:val="en-US" w:eastAsia="en-US" w:bidi="ar-SA"/>
        </w:rPr>
      </w:pPr>
      <w:hyperlink w:anchor="_Toc25688053" w:history="1">
        <w:r w:rsidR="008E38FE" w:rsidRPr="00A130BA">
          <w:rPr>
            <w:rStyle w:val="Hyperlink"/>
            <w:noProof/>
          </w:rPr>
          <w:t>Varsling om sikkerhetsbrudd</w:t>
        </w:r>
        <w:r w:rsidR="008E38FE">
          <w:rPr>
            <w:noProof/>
            <w:webHidden/>
          </w:rPr>
          <w:tab/>
        </w:r>
        <w:r w:rsidR="008E38FE">
          <w:rPr>
            <w:noProof/>
            <w:webHidden/>
          </w:rPr>
          <w:fldChar w:fldCharType="begin"/>
        </w:r>
        <w:r w:rsidR="008E38FE">
          <w:rPr>
            <w:noProof/>
            <w:webHidden/>
          </w:rPr>
          <w:instrText xml:space="preserve"> PAGEREF _Toc25688053 \h </w:instrText>
        </w:r>
        <w:r w:rsidR="008E38FE">
          <w:rPr>
            <w:noProof/>
            <w:webHidden/>
          </w:rPr>
        </w:r>
        <w:r w:rsidR="008E38FE">
          <w:rPr>
            <w:noProof/>
            <w:webHidden/>
          </w:rPr>
          <w:fldChar w:fldCharType="separate"/>
        </w:r>
        <w:r w:rsidR="008E38FE">
          <w:rPr>
            <w:noProof/>
            <w:webHidden/>
          </w:rPr>
          <w:t>11</w:t>
        </w:r>
        <w:r w:rsidR="008E38FE">
          <w:rPr>
            <w:noProof/>
            <w:webHidden/>
          </w:rPr>
          <w:fldChar w:fldCharType="end"/>
        </w:r>
      </w:hyperlink>
    </w:p>
    <w:p w14:paraId="5141BEA8" w14:textId="7C0ACD07" w:rsidR="008E38FE" w:rsidRDefault="000D6389">
      <w:pPr>
        <w:pStyle w:val="TOC5"/>
        <w:tabs>
          <w:tab w:val="right" w:leader="dot" w:pos="5030"/>
        </w:tabs>
        <w:rPr>
          <w:rFonts w:eastAsiaTheme="minorEastAsia"/>
          <w:noProof/>
          <w:sz w:val="22"/>
          <w:lang w:val="en-US" w:eastAsia="en-US" w:bidi="ar-SA"/>
        </w:rPr>
      </w:pPr>
      <w:hyperlink w:anchor="_Toc25688054" w:history="1">
        <w:r w:rsidR="008E38FE" w:rsidRPr="00A130BA">
          <w:rPr>
            <w:rStyle w:val="Hyperlink"/>
            <w:noProof/>
          </w:rPr>
          <w:t>Dataoverføring og plassering</w:t>
        </w:r>
        <w:r w:rsidR="008E38FE">
          <w:rPr>
            <w:noProof/>
            <w:webHidden/>
          </w:rPr>
          <w:tab/>
        </w:r>
        <w:r w:rsidR="008E38FE">
          <w:rPr>
            <w:noProof/>
            <w:webHidden/>
          </w:rPr>
          <w:fldChar w:fldCharType="begin"/>
        </w:r>
        <w:r w:rsidR="008E38FE">
          <w:rPr>
            <w:noProof/>
            <w:webHidden/>
          </w:rPr>
          <w:instrText xml:space="preserve"> PAGEREF _Toc25688054 \h </w:instrText>
        </w:r>
        <w:r w:rsidR="008E38FE">
          <w:rPr>
            <w:noProof/>
            <w:webHidden/>
          </w:rPr>
        </w:r>
        <w:r w:rsidR="008E38FE">
          <w:rPr>
            <w:noProof/>
            <w:webHidden/>
          </w:rPr>
          <w:fldChar w:fldCharType="separate"/>
        </w:r>
        <w:r w:rsidR="008E38FE">
          <w:rPr>
            <w:noProof/>
            <w:webHidden/>
          </w:rPr>
          <w:t>12</w:t>
        </w:r>
        <w:r w:rsidR="008E38FE">
          <w:rPr>
            <w:noProof/>
            <w:webHidden/>
          </w:rPr>
          <w:fldChar w:fldCharType="end"/>
        </w:r>
      </w:hyperlink>
    </w:p>
    <w:p w14:paraId="623C1AA8" w14:textId="57D121AB" w:rsidR="008E38FE" w:rsidRDefault="000D6389">
      <w:pPr>
        <w:pStyle w:val="TOC5"/>
        <w:tabs>
          <w:tab w:val="right" w:leader="dot" w:pos="5030"/>
        </w:tabs>
        <w:rPr>
          <w:rFonts w:eastAsiaTheme="minorEastAsia"/>
          <w:noProof/>
          <w:sz w:val="22"/>
          <w:lang w:val="en-US" w:eastAsia="en-US" w:bidi="ar-SA"/>
        </w:rPr>
      </w:pPr>
      <w:hyperlink w:anchor="_Toc25688055" w:history="1">
        <w:r w:rsidR="008E38FE" w:rsidRPr="00A130BA">
          <w:rPr>
            <w:rStyle w:val="Hyperlink"/>
            <w:noProof/>
          </w:rPr>
          <w:t>Oppbevaring av data og sletting</w:t>
        </w:r>
        <w:r w:rsidR="008E38FE">
          <w:rPr>
            <w:noProof/>
            <w:webHidden/>
          </w:rPr>
          <w:tab/>
        </w:r>
        <w:r w:rsidR="008E38FE">
          <w:rPr>
            <w:noProof/>
            <w:webHidden/>
          </w:rPr>
          <w:fldChar w:fldCharType="begin"/>
        </w:r>
        <w:r w:rsidR="008E38FE">
          <w:rPr>
            <w:noProof/>
            <w:webHidden/>
          </w:rPr>
          <w:instrText xml:space="preserve"> PAGEREF _Toc25688055 \h </w:instrText>
        </w:r>
        <w:r w:rsidR="008E38FE">
          <w:rPr>
            <w:noProof/>
            <w:webHidden/>
          </w:rPr>
        </w:r>
        <w:r w:rsidR="008E38FE">
          <w:rPr>
            <w:noProof/>
            <w:webHidden/>
          </w:rPr>
          <w:fldChar w:fldCharType="separate"/>
        </w:r>
        <w:r w:rsidR="008E38FE">
          <w:rPr>
            <w:noProof/>
            <w:webHidden/>
          </w:rPr>
          <w:t>12</w:t>
        </w:r>
        <w:r w:rsidR="008E38FE">
          <w:rPr>
            <w:noProof/>
            <w:webHidden/>
          </w:rPr>
          <w:fldChar w:fldCharType="end"/>
        </w:r>
      </w:hyperlink>
    </w:p>
    <w:p w14:paraId="36D780E3" w14:textId="43E40A0F" w:rsidR="008E38FE" w:rsidRDefault="000D6389">
      <w:pPr>
        <w:pStyle w:val="TOC5"/>
        <w:tabs>
          <w:tab w:val="right" w:leader="dot" w:pos="5030"/>
        </w:tabs>
        <w:rPr>
          <w:rFonts w:eastAsiaTheme="minorEastAsia"/>
          <w:noProof/>
          <w:sz w:val="22"/>
          <w:lang w:val="en-US" w:eastAsia="en-US" w:bidi="ar-SA"/>
        </w:rPr>
      </w:pPr>
      <w:hyperlink w:anchor="_Toc25688056" w:history="1">
        <w:r w:rsidR="008E38FE" w:rsidRPr="00A130BA">
          <w:rPr>
            <w:rStyle w:val="Hyperlink"/>
            <w:noProof/>
          </w:rPr>
          <w:t>Databehandlers taushetsplikt</w:t>
        </w:r>
        <w:r w:rsidR="008E38FE">
          <w:rPr>
            <w:noProof/>
            <w:webHidden/>
          </w:rPr>
          <w:tab/>
        </w:r>
        <w:r w:rsidR="008E38FE">
          <w:rPr>
            <w:noProof/>
            <w:webHidden/>
          </w:rPr>
          <w:fldChar w:fldCharType="begin"/>
        </w:r>
        <w:r w:rsidR="008E38FE">
          <w:rPr>
            <w:noProof/>
            <w:webHidden/>
          </w:rPr>
          <w:instrText xml:space="preserve"> PAGEREF _Toc25688056 \h </w:instrText>
        </w:r>
        <w:r w:rsidR="008E38FE">
          <w:rPr>
            <w:noProof/>
            <w:webHidden/>
          </w:rPr>
        </w:r>
        <w:r w:rsidR="008E38FE">
          <w:rPr>
            <w:noProof/>
            <w:webHidden/>
          </w:rPr>
          <w:fldChar w:fldCharType="separate"/>
        </w:r>
        <w:r w:rsidR="008E38FE">
          <w:rPr>
            <w:noProof/>
            <w:webHidden/>
          </w:rPr>
          <w:t>13</w:t>
        </w:r>
        <w:r w:rsidR="008E38FE">
          <w:rPr>
            <w:noProof/>
            <w:webHidden/>
          </w:rPr>
          <w:fldChar w:fldCharType="end"/>
        </w:r>
      </w:hyperlink>
    </w:p>
    <w:p w14:paraId="047866DA" w14:textId="540E48E4" w:rsidR="008E38FE" w:rsidRDefault="000D6389">
      <w:pPr>
        <w:pStyle w:val="TOC5"/>
        <w:tabs>
          <w:tab w:val="right" w:leader="dot" w:pos="5030"/>
        </w:tabs>
        <w:rPr>
          <w:rFonts w:eastAsiaTheme="minorEastAsia"/>
          <w:noProof/>
          <w:sz w:val="22"/>
          <w:lang w:val="en-US" w:eastAsia="en-US" w:bidi="ar-SA"/>
        </w:rPr>
      </w:pPr>
      <w:hyperlink w:anchor="_Toc25688057" w:history="1">
        <w:r w:rsidR="008E38FE" w:rsidRPr="00A130BA">
          <w:rPr>
            <w:rStyle w:val="Hyperlink"/>
            <w:noProof/>
          </w:rPr>
          <w:t>Varsel og kontroller ved bruk av Underbehandlere</w:t>
        </w:r>
        <w:r w:rsidR="008E38FE">
          <w:rPr>
            <w:noProof/>
            <w:webHidden/>
          </w:rPr>
          <w:tab/>
        </w:r>
        <w:r w:rsidR="008E38FE">
          <w:rPr>
            <w:noProof/>
            <w:webHidden/>
          </w:rPr>
          <w:fldChar w:fldCharType="begin"/>
        </w:r>
        <w:r w:rsidR="008E38FE">
          <w:rPr>
            <w:noProof/>
            <w:webHidden/>
          </w:rPr>
          <w:instrText xml:space="preserve"> PAGEREF _Toc25688057 \h </w:instrText>
        </w:r>
        <w:r w:rsidR="008E38FE">
          <w:rPr>
            <w:noProof/>
            <w:webHidden/>
          </w:rPr>
        </w:r>
        <w:r w:rsidR="008E38FE">
          <w:rPr>
            <w:noProof/>
            <w:webHidden/>
          </w:rPr>
          <w:fldChar w:fldCharType="separate"/>
        </w:r>
        <w:r w:rsidR="008E38FE">
          <w:rPr>
            <w:noProof/>
            <w:webHidden/>
          </w:rPr>
          <w:t>13</w:t>
        </w:r>
        <w:r w:rsidR="008E38FE">
          <w:rPr>
            <w:noProof/>
            <w:webHidden/>
          </w:rPr>
          <w:fldChar w:fldCharType="end"/>
        </w:r>
      </w:hyperlink>
    </w:p>
    <w:p w14:paraId="1A0E5944" w14:textId="69E156BA" w:rsidR="008E38FE" w:rsidRDefault="000D6389">
      <w:pPr>
        <w:pStyle w:val="TOC5"/>
        <w:tabs>
          <w:tab w:val="right" w:leader="dot" w:pos="5030"/>
        </w:tabs>
        <w:rPr>
          <w:rFonts w:eastAsiaTheme="minorEastAsia"/>
          <w:noProof/>
          <w:sz w:val="22"/>
          <w:lang w:val="en-US" w:eastAsia="en-US" w:bidi="ar-SA"/>
        </w:rPr>
      </w:pPr>
      <w:hyperlink w:anchor="_Toc25688058" w:history="1">
        <w:r w:rsidR="008E38FE" w:rsidRPr="00A130BA">
          <w:rPr>
            <w:rStyle w:val="Hyperlink"/>
            <w:noProof/>
          </w:rPr>
          <w:t>Utdanningsinstitusjoner</w:t>
        </w:r>
        <w:r w:rsidR="008E38FE">
          <w:rPr>
            <w:noProof/>
            <w:webHidden/>
          </w:rPr>
          <w:tab/>
        </w:r>
        <w:r w:rsidR="008E38FE">
          <w:rPr>
            <w:noProof/>
            <w:webHidden/>
          </w:rPr>
          <w:fldChar w:fldCharType="begin"/>
        </w:r>
        <w:r w:rsidR="008E38FE">
          <w:rPr>
            <w:noProof/>
            <w:webHidden/>
          </w:rPr>
          <w:instrText xml:space="preserve"> PAGEREF _Toc25688058 \h </w:instrText>
        </w:r>
        <w:r w:rsidR="008E38FE">
          <w:rPr>
            <w:noProof/>
            <w:webHidden/>
          </w:rPr>
        </w:r>
        <w:r w:rsidR="008E38FE">
          <w:rPr>
            <w:noProof/>
            <w:webHidden/>
          </w:rPr>
          <w:fldChar w:fldCharType="separate"/>
        </w:r>
        <w:r w:rsidR="008E38FE">
          <w:rPr>
            <w:noProof/>
            <w:webHidden/>
          </w:rPr>
          <w:t>13</w:t>
        </w:r>
        <w:r w:rsidR="008E38FE">
          <w:rPr>
            <w:noProof/>
            <w:webHidden/>
          </w:rPr>
          <w:fldChar w:fldCharType="end"/>
        </w:r>
      </w:hyperlink>
    </w:p>
    <w:p w14:paraId="338355A7" w14:textId="601259CF" w:rsidR="008E38FE" w:rsidRDefault="000D6389">
      <w:pPr>
        <w:pStyle w:val="TOC5"/>
        <w:tabs>
          <w:tab w:val="right" w:leader="dot" w:pos="5030"/>
        </w:tabs>
        <w:rPr>
          <w:rFonts w:eastAsiaTheme="minorEastAsia"/>
          <w:noProof/>
          <w:sz w:val="22"/>
          <w:lang w:val="en-US" w:eastAsia="en-US" w:bidi="ar-SA"/>
        </w:rPr>
      </w:pPr>
      <w:hyperlink w:anchor="_Toc25688059" w:history="1">
        <w:r w:rsidR="008E38FE" w:rsidRPr="00A130BA">
          <w:rPr>
            <w:rStyle w:val="Hyperlink"/>
            <w:noProof/>
          </w:rPr>
          <w:t>CJIS-kundeavtale</w:t>
        </w:r>
        <w:r w:rsidR="008E38FE">
          <w:rPr>
            <w:noProof/>
            <w:webHidden/>
          </w:rPr>
          <w:tab/>
        </w:r>
        <w:r w:rsidR="008E38FE">
          <w:rPr>
            <w:noProof/>
            <w:webHidden/>
          </w:rPr>
          <w:fldChar w:fldCharType="begin"/>
        </w:r>
        <w:r w:rsidR="008E38FE">
          <w:rPr>
            <w:noProof/>
            <w:webHidden/>
          </w:rPr>
          <w:instrText xml:space="preserve"> PAGEREF _Toc25688059 \h </w:instrText>
        </w:r>
        <w:r w:rsidR="008E38FE">
          <w:rPr>
            <w:noProof/>
            <w:webHidden/>
          </w:rPr>
        </w:r>
        <w:r w:rsidR="008E38FE">
          <w:rPr>
            <w:noProof/>
            <w:webHidden/>
          </w:rPr>
          <w:fldChar w:fldCharType="separate"/>
        </w:r>
        <w:r w:rsidR="008E38FE">
          <w:rPr>
            <w:noProof/>
            <w:webHidden/>
          </w:rPr>
          <w:t>13</w:t>
        </w:r>
        <w:r w:rsidR="008E38FE">
          <w:rPr>
            <w:noProof/>
            <w:webHidden/>
          </w:rPr>
          <w:fldChar w:fldCharType="end"/>
        </w:r>
      </w:hyperlink>
    </w:p>
    <w:p w14:paraId="5079BA3D" w14:textId="5EE4A17C" w:rsidR="008E38FE" w:rsidRDefault="000D6389">
      <w:pPr>
        <w:pStyle w:val="TOC5"/>
        <w:tabs>
          <w:tab w:val="right" w:leader="dot" w:pos="5030"/>
        </w:tabs>
        <w:rPr>
          <w:rFonts w:eastAsiaTheme="minorEastAsia"/>
          <w:noProof/>
          <w:sz w:val="22"/>
          <w:lang w:val="en-US" w:eastAsia="en-US" w:bidi="ar-SA"/>
        </w:rPr>
      </w:pPr>
      <w:hyperlink w:anchor="_Toc25688060" w:history="1">
        <w:r w:rsidR="008E38FE" w:rsidRPr="00A130BA">
          <w:rPr>
            <w:rStyle w:val="Hyperlink"/>
            <w:noProof/>
          </w:rPr>
          <w:t>HIPAA Business Associate</w:t>
        </w:r>
        <w:r w:rsidR="008E38FE">
          <w:rPr>
            <w:noProof/>
            <w:webHidden/>
          </w:rPr>
          <w:tab/>
        </w:r>
        <w:r w:rsidR="008E38FE">
          <w:rPr>
            <w:noProof/>
            <w:webHidden/>
          </w:rPr>
          <w:fldChar w:fldCharType="begin"/>
        </w:r>
        <w:r w:rsidR="008E38FE">
          <w:rPr>
            <w:noProof/>
            <w:webHidden/>
          </w:rPr>
          <w:instrText xml:space="preserve"> PAGEREF _Toc25688060 \h </w:instrText>
        </w:r>
        <w:r w:rsidR="008E38FE">
          <w:rPr>
            <w:noProof/>
            <w:webHidden/>
          </w:rPr>
        </w:r>
        <w:r w:rsidR="008E38FE">
          <w:rPr>
            <w:noProof/>
            <w:webHidden/>
          </w:rPr>
          <w:fldChar w:fldCharType="separate"/>
        </w:r>
        <w:r w:rsidR="008E38FE">
          <w:rPr>
            <w:noProof/>
            <w:webHidden/>
          </w:rPr>
          <w:t>13</w:t>
        </w:r>
        <w:r w:rsidR="008E38FE">
          <w:rPr>
            <w:noProof/>
            <w:webHidden/>
          </w:rPr>
          <w:fldChar w:fldCharType="end"/>
        </w:r>
      </w:hyperlink>
    </w:p>
    <w:p w14:paraId="68EA9671" w14:textId="5C794539" w:rsidR="008E38FE" w:rsidRDefault="000D6389">
      <w:pPr>
        <w:pStyle w:val="TOC5"/>
        <w:tabs>
          <w:tab w:val="right" w:leader="dot" w:pos="5030"/>
        </w:tabs>
        <w:rPr>
          <w:rFonts w:eastAsiaTheme="minorEastAsia"/>
          <w:noProof/>
          <w:sz w:val="22"/>
          <w:lang w:val="en-US" w:eastAsia="en-US" w:bidi="ar-SA"/>
        </w:rPr>
      </w:pPr>
      <w:hyperlink w:anchor="_Toc25688061" w:history="1">
        <w:r w:rsidR="008E38FE" w:rsidRPr="00A130BA">
          <w:rPr>
            <w:rStyle w:val="Hyperlink"/>
            <w:noProof/>
          </w:rPr>
          <w:t>Slik kontakter du Microsoft</w:t>
        </w:r>
        <w:r w:rsidR="008E38FE">
          <w:rPr>
            <w:noProof/>
            <w:webHidden/>
          </w:rPr>
          <w:tab/>
        </w:r>
        <w:r w:rsidR="008E38FE">
          <w:rPr>
            <w:noProof/>
            <w:webHidden/>
          </w:rPr>
          <w:fldChar w:fldCharType="begin"/>
        </w:r>
        <w:r w:rsidR="008E38FE">
          <w:rPr>
            <w:noProof/>
            <w:webHidden/>
          </w:rPr>
          <w:instrText xml:space="preserve"> PAGEREF _Toc25688061 \h </w:instrText>
        </w:r>
        <w:r w:rsidR="008E38FE">
          <w:rPr>
            <w:noProof/>
            <w:webHidden/>
          </w:rPr>
        </w:r>
        <w:r w:rsidR="008E38FE">
          <w:rPr>
            <w:noProof/>
            <w:webHidden/>
          </w:rPr>
          <w:fldChar w:fldCharType="separate"/>
        </w:r>
        <w:r w:rsidR="008E38FE">
          <w:rPr>
            <w:noProof/>
            <w:webHidden/>
          </w:rPr>
          <w:t>14</w:t>
        </w:r>
        <w:r w:rsidR="008E38FE">
          <w:rPr>
            <w:noProof/>
            <w:webHidden/>
          </w:rPr>
          <w:fldChar w:fldCharType="end"/>
        </w:r>
      </w:hyperlink>
    </w:p>
    <w:p w14:paraId="0A9A568E" w14:textId="3B6C5D2C" w:rsidR="008E38FE" w:rsidRDefault="000D6389">
      <w:pPr>
        <w:pStyle w:val="TOC1"/>
        <w:tabs>
          <w:tab w:val="right" w:leader="dot" w:pos="5030"/>
        </w:tabs>
        <w:rPr>
          <w:rFonts w:eastAsiaTheme="minorEastAsia"/>
          <w:b w:val="0"/>
          <w:caps w:val="0"/>
          <w:noProof/>
          <w:sz w:val="22"/>
          <w:lang w:val="en-US" w:eastAsia="en-US" w:bidi="ar-SA"/>
        </w:rPr>
      </w:pPr>
      <w:hyperlink w:anchor="_Toc25688062" w:history="1">
        <w:r w:rsidR="008E38FE" w:rsidRPr="00A130BA">
          <w:rPr>
            <w:rStyle w:val="Hyperlink"/>
            <w:noProof/>
          </w:rPr>
          <w:t>Vedlegg A – Elektroniske kjernetjenester</w:t>
        </w:r>
        <w:r w:rsidR="008E38FE">
          <w:rPr>
            <w:noProof/>
            <w:webHidden/>
          </w:rPr>
          <w:tab/>
        </w:r>
        <w:r w:rsidR="008E38FE">
          <w:rPr>
            <w:noProof/>
            <w:webHidden/>
          </w:rPr>
          <w:fldChar w:fldCharType="begin"/>
        </w:r>
        <w:r w:rsidR="008E38FE">
          <w:rPr>
            <w:noProof/>
            <w:webHidden/>
          </w:rPr>
          <w:instrText xml:space="preserve"> PAGEREF _Toc25688062 \h </w:instrText>
        </w:r>
        <w:r w:rsidR="008E38FE">
          <w:rPr>
            <w:noProof/>
            <w:webHidden/>
          </w:rPr>
        </w:r>
        <w:r w:rsidR="008E38FE">
          <w:rPr>
            <w:noProof/>
            <w:webHidden/>
          </w:rPr>
          <w:fldChar w:fldCharType="separate"/>
        </w:r>
        <w:r w:rsidR="008E38FE">
          <w:rPr>
            <w:noProof/>
            <w:webHidden/>
          </w:rPr>
          <w:t>15</w:t>
        </w:r>
        <w:r w:rsidR="008E38FE">
          <w:rPr>
            <w:noProof/>
            <w:webHidden/>
          </w:rPr>
          <w:fldChar w:fldCharType="end"/>
        </w:r>
      </w:hyperlink>
    </w:p>
    <w:p w14:paraId="5DF72F78" w14:textId="23D935BA" w:rsidR="008E38FE" w:rsidRDefault="000D6389">
      <w:pPr>
        <w:pStyle w:val="TOC1"/>
        <w:tabs>
          <w:tab w:val="right" w:leader="dot" w:pos="5030"/>
        </w:tabs>
        <w:rPr>
          <w:rFonts w:eastAsiaTheme="minorEastAsia"/>
          <w:b w:val="0"/>
          <w:caps w:val="0"/>
          <w:noProof/>
          <w:sz w:val="22"/>
          <w:lang w:val="en-US" w:eastAsia="en-US" w:bidi="ar-SA"/>
        </w:rPr>
      </w:pPr>
      <w:hyperlink w:anchor="_Toc25688063" w:history="1">
        <w:r w:rsidR="008E38FE" w:rsidRPr="00A130BA">
          <w:rPr>
            <w:rStyle w:val="Hyperlink"/>
            <w:noProof/>
          </w:rPr>
          <w:t>Vedlegg B – Sikkerhetstiltak</w:t>
        </w:r>
        <w:r w:rsidR="008E38FE">
          <w:rPr>
            <w:noProof/>
            <w:webHidden/>
          </w:rPr>
          <w:tab/>
        </w:r>
        <w:r w:rsidR="008E38FE">
          <w:rPr>
            <w:noProof/>
            <w:webHidden/>
          </w:rPr>
          <w:fldChar w:fldCharType="begin"/>
        </w:r>
        <w:r w:rsidR="008E38FE">
          <w:rPr>
            <w:noProof/>
            <w:webHidden/>
          </w:rPr>
          <w:instrText xml:space="preserve"> PAGEREF _Toc25688063 \h </w:instrText>
        </w:r>
        <w:r w:rsidR="008E38FE">
          <w:rPr>
            <w:noProof/>
            <w:webHidden/>
          </w:rPr>
        </w:r>
        <w:r w:rsidR="008E38FE">
          <w:rPr>
            <w:noProof/>
            <w:webHidden/>
          </w:rPr>
          <w:fldChar w:fldCharType="separate"/>
        </w:r>
        <w:r w:rsidR="008E38FE">
          <w:rPr>
            <w:noProof/>
            <w:webHidden/>
          </w:rPr>
          <w:t>16</w:t>
        </w:r>
        <w:r w:rsidR="008E38FE">
          <w:rPr>
            <w:noProof/>
            <w:webHidden/>
          </w:rPr>
          <w:fldChar w:fldCharType="end"/>
        </w:r>
      </w:hyperlink>
    </w:p>
    <w:p w14:paraId="6EE4FD09" w14:textId="6C577710" w:rsidR="008E38FE" w:rsidRDefault="000D6389">
      <w:pPr>
        <w:pStyle w:val="TOC1"/>
        <w:tabs>
          <w:tab w:val="right" w:leader="dot" w:pos="5030"/>
        </w:tabs>
        <w:rPr>
          <w:rFonts w:eastAsiaTheme="minorEastAsia"/>
          <w:b w:val="0"/>
          <w:caps w:val="0"/>
          <w:noProof/>
          <w:sz w:val="22"/>
          <w:lang w:val="en-US" w:eastAsia="en-US" w:bidi="ar-SA"/>
        </w:rPr>
      </w:pPr>
      <w:hyperlink w:anchor="_Toc25688064" w:history="1">
        <w:r w:rsidR="008E38FE" w:rsidRPr="00A130BA">
          <w:rPr>
            <w:rStyle w:val="Hyperlink"/>
            <w:noProof/>
          </w:rPr>
          <w:t>Vilkår for spesifikke Elektroniske Tjenester</w:t>
        </w:r>
        <w:r w:rsidR="008E38FE">
          <w:rPr>
            <w:noProof/>
            <w:webHidden/>
          </w:rPr>
          <w:tab/>
        </w:r>
        <w:r w:rsidR="008E38FE">
          <w:rPr>
            <w:noProof/>
            <w:webHidden/>
          </w:rPr>
          <w:fldChar w:fldCharType="begin"/>
        </w:r>
        <w:r w:rsidR="008E38FE">
          <w:rPr>
            <w:noProof/>
            <w:webHidden/>
          </w:rPr>
          <w:instrText xml:space="preserve"> PAGEREF _Toc25688064 \h </w:instrText>
        </w:r>
        <w:r w:rsidR="008E38FE">
          <w:rPr>
            <w:noProof/>
            <w:webHidden/>
          </w:rPr>
        </w:r>
        <w:r w:rsidR="008E38FE">
          <w:rPr>
            <w:noProof/>
            <w:webHidden/>
          </w:rPr>
          <w:fldChar w:fldCharType="separate"/>
        </w:r>
        <w:r w:rsidR="008E38FE">
          <w:rPr>
            <w:noProof/>
            <w:webHidden/>
          </w:rPr>
          <w:t>18</w:t>
        </w:r>
        <w:r w:rsidR="008E38FE">
          <w:rPr>
            <w:noProof/>
            <w:webHidden/>
          </w:rPr>
          <w:fldChar w:fldCharType="end"/>
        </w:r>
      </w:hyperlink>
    </w:p>
    <w:p w14:paraId="61CC386E" w14:textId="0F5BA476" w:rsidR="008E38FE" w:rsidRDefault="000D6389">
      <w:pPr>
        <w:pStyle w:val="TOC2"/>
        <w:tabs>
          <w:tab w:val="right" w:leader="dot" w:pos="5030"/>
        </w:tabs>
        <w:rPr>
          <w:rFonts w:eastAsiaTheme="minorEastAsia"/>
          <w:b w:val="0"/>
          <w:smallCaps w:val="0"/>
          <w:noProof/>
          <w:sz w:val="22"/>
          <w:lang w:val="en-US" w:eastAsia="en-US" w:bidi="ar-SA"/>
        </w:rPr>
      </w:pPr>
      <w:hyperlink w:anchor="_Toc25688065" w:history="1">
        <w:r w:rsidR="008E38FE" w:rsidRPr="00A130BA">
          <w:rPr>
            <w:rStyle w:val="Hyperlink"/>
            <w:noProof/>
          </w:rPr>
          <w:t>Microsoft Azure-tjenester</w:t>
        </w:r>
        <w:r w:rsidR="008E38FE">
          <w:rPr>
            <w:noProof/>
            <w:webHidden/>
          </w:rPr>
          <w:tab/>
        </w:r>
        <w:r w:rsidR="008E38FE">
          <w:rPr>
            <w:noProof/>
            <w:webHidden/>
          </w:rPr>
          <w:fldChar w:fldCharType="begin"/>
        </w:r>
        <w:r w:rsidR="008E38FE">
          <w:rPr>
            <w:noProof/>
            <w:webHidden/>
          </w:rPr>
          <w:instrText xml:space="preserve"> PAGEREF _Toc25688065 \h </w:instrText>
        </w:r>
        <w:r w:rsidR="008E38FE">
          <w:rPr>
            <w:noProof/>
            <w:webHidden/>
          </w:rPr>
        </w:r>
        <w:r w:rsidR="008E38FE">
          <w:rPr>
            <w:noProof/>
            <w:webHidden/>
          </w:rPr>
          <w:fldChar w:fldCharType="separate"/>
        </w:r>
        <w:r w:rsidR="008E38FE">
          <w:rPr>
            <w:noProof/>
            <w:webHidden/>
          </w:rPr>
          <w:t>18</w:t>
        </w:r>
        <w:r w:rsidR="008E38FE">
          <w:rPr>
            <w:noProof/>
            <w:webHidden/>
          </w:rPr>
          <w:fldChar w:fldCharType="end"/>
        </w:r>
      </w:hyperlink>
    </w:p>
    <w:p w14:paraId="729DBF08" w14:textId="08E8F1F3" w:rsidR="008E38FE" w:rsidRDefault="000D6389">
      <w:pPr>
        <w:pStyle w:val="TOC4"/>
        <w:rPr>
          <w:rFonts w:eastAsiaTheme="minorEastAsia"/>
          <w:smallCaps w:val="0"/>
          <w:noProof/>
          <w:sz w:val="22"/>
          <w:lang w:val="en-US" w:eastAsia="en-US" w:bidi="ar-SA"/>
        </w:rPr>
      </w:pPr>
      <w:hyperlink w:anchor="_Toc25688066" w:history="1">
        <w:r w:rsidR="008E38FE" w:rsidRPr="00A130BA">
          <w:rPr>
            <w:rStyle w:val="Hyperlink"/>
            <w:noProof/>
            <w:lang w:val="sv-SE"/>
          </w:rPr>
          <w:t>Azure DevTest Labs</w:t>
        </w:r>
        <w:r w:rsidR="008E38FE">
          <w:rPr>
            <w:noProof/>
            <w:webHidden/>
          </w:rPr>
          <w:tab/>
        </w:r>
        <w:r w:rsidR="008E38FE">
          <w:rPr>
            <w:noProof/>
            <w:webHidden/>
          </w:rPr>
          <w:fldChar w:fldCharType="begin"/>
        </w:r>
        <w:r w:rsidR="008E38FE">
          <w:rPr>
            <w:noProof/>
            <w:webHidden/>
          </w:rPr>
          <w:instrText xml:space="preserve"> PAGEREF _Toc25688066 \h </w:instrText>
        </w:r>
        <w:r w:rsidR="008E38FE">
          <w:rPr>
            <w:noProof/>
            <w:webHidden/>
          </w:rPr>
        </w:r>
        <w:r w:rsidR="008E38FE">
          <w:rPr>
            <w:noProof/>
            <w:webHidden/>
          </w:rPr>
          <w:fldChar w:fldCharType="separate"/>
        </w:r>
        <w:r w:rsidR="008E38FE">
          <w:rPr>
            <w:noProof/>
            <w:webHidden/>
          </w:rPr>
          <w:t>19</w:t>
        </w:r>
        <w:r w:rsidR="008E38FE">
          <w:rPr>
            <w:noProof/>
            <w:webHidden/>
          </w:rPr>
          <w:fldChar w:fldCharType="end"/>
        </w:r>
      </w:hyperlink>
    </w:p>
    <w:p w14:paraId="28B68567" w14:textId="614A61E6" w:rsidR="008E38FE" w:rsidRDefault="000D6389">
      <w:pPr>
        <w:pStyle w:val="TOC4"/>
        <w:rPr>
          <w:rFonts w:eastAsiaTheme="minorEastAsia"/>
          <w:smallCaps w:val="0"/>
          <w:noProof/>
          <w:sz w:val="22"/>
          <w:lang w:val="en-US" w:eastAsia="en-US" w:bidi="ar-SA"/>
        </w:rPr>
      </w:pPr>
      <w:hyperlink w:anchor="_Toc25688067" w:history="1">
        <w:r w:rsidR="008E38FE" w:rsidRPr="00A130BA">
          <w:rPr>
            <w:rStyle w:val="Hyperlink"/>
            <w:noProof/>
          </w:rPr>
          <w:t>Azure Lab Services</w:t>
        </w:r>
        <w:r w:rsidR="008E38FE">
          <w:rPr>
            <w:noProof/>
            <w:webHidden/>
          </w:rPr>
          <w:tab/>
        </w:r>
        <w:r w:rsidR="008E38FE">
          <w:rPr>
            <w:noProof/>
            <w:webHidden/>
          </w:rPr>
          <w:fldChar w:fldCharType="begin"/>
        </w:r>
        <w:r w:rsidR="008E38FE">
          <w:rPr>
            <w:noProof/>
            <w:webHidden/>
          </w:rPr>
          <w:instrText xml:space="preserve"> PAGEREF _Toc25688067 \h </w:instrText>
        </w:r>
        <w:r w:rsidR="008E38FE">
          <w:rPr>
            <w:noProof/>
            <w:webHidden/>
          </w:rPr>
        </w:r>
        <w:r w:rsidR="008E38FE">
          <w:rPr>
            <w:noProof/>
            <w:webHidden/>
          </w:rPr>
          <w:fldChar w:fldCharType="separate"/>
        </w:r>
        <w:r w:rsidR="008E38FE">
          <w:rPr>
            <w:noProof/>
            <w:webHidden/>
          </w:rPr>
          <w:t>19</w:t>
        </w:r>
        <w:r w:rsidR="008E38FE">
          <w:rPr>
            <w:noProof/>
            <w:webHidden/>
          </w:rPr>
          <w:fldChar w:fldCharType="end"/>
        </w:r>
      </w:hyperlink>
    </w:p>
    <w:p w14:paraId="7D287EAE" w14:textId="6D1E3C0F" w:rsidR="008E38FE" w:rsidRDefault="000D6389">
      <w:pPr>
        <w:pStyle w:val="TOC4"/>
        <w:rPr>
          <w:rFonts w:eastAsiaTheme="minorEastAsia"/>
          <w:smallCaps w:val="0"/>
          <w:noProof/>
          <w:sz w:val="22"/>
          <w:lang w:val="en-US" w:eastAsia="en-US" w:bidi="ar-SA"/>
        </w:rPr>
      </w:pPr>
      <w:hyperlink w:anchor="_Toc25688068" w:history="1">
        <w:r w:rsidR="008E38FE" w:rsidRPr="00A130BA">
          <w:rPr>
            <w:rStyle w:val="Hyperlink"/>
            <w:noProof/>
          </w:rPr>
          <w:t>Azure Machine Learning-tjeneste</w:t>
        </w:r>
        <w:r w:rsidR="008E38FE">
          <w:rPr>
            <w:noProof/>
            <w:webHidden/>
          </w:rPr>
          <w:tab/>
        </w:r>
        <w:r w:rsidR="008E38FE">
          <w:rPr>
            <w:noProof/>
            <w:webHidden/>
          </w:rPr>
          <w:fldChar w:fldCharType="begin"/>
        </w:r>
        <w:r w:rsidR="008E38FE">
          <w:rPr>
            <w:noProof/>
            <w:webHidden/>
          </w:rPr>
          <w:instrText xml:space="preserve"> PAGEREF _Toc25688068 \h </w:instrText>
        </w:r>
        <w:r w:rsidR="008E38FE">
          <w:rPr>
            <w:noProof/>
            <w:webHidden/>
          </w:rPr>
        </w:r>
        <w:r w:rsidR="008E38FE">
          <w:rPr>
            <w:noProof/>
            <w:webHidden/>
          </w:rPr>
          <w:fldChar w:fldCharType="separate"/>
        </w:r>
        <w:r w:rsidR="008E38FE">
          <w:rPr>
            <w:noProof/>
            <w:webHidden/>
          </w:rPr>
          <w:t>20</w:t>
        </w:r>
        <w:r w:rsidR="008E38FE">
          <w:rPr>
            <w:noProof/>
            <w:webHidden/>
          </w:rPr>
          <w:fldChar w:fldCharType="end"/>
        </w:r>
      </w:hyperlink>
    </w:p>
    <w:p w14:paraId="1590D73E" w14:textId="05BB277F" w:rsidR="008E38FE" w:rsidRDefault="000D6389">
      <w:pPr>
        <w:pStyle w:val="TOC4"/>
        <w:rPr>
          <w:rFonts w:eastAsiaTheme="minorEastAsia"/>
          <w:smallCaps w:val="0"/>
          <w:noProof/>
          <w:sz w:val="22"/>
          <w:lang w:val="en-US" w:eastAsia="en-US" w:bidi="ar-SA"/>
        </w:rPr>
      </w:pPr>
      <w:hyperlink w:anchor="_Toc25688069" w:history="1">
        <w:r w:rsidR="008E38FE" w:rsidRPr="00A130BA">
          <w:rPr>
            <w:rStyle w:val="Hyperlink"/>
            <w:noProof/>
          </w:rPr>
          <w:t>Azure Maps</w:t>
        </w:r>
        <w:r w:rsidR="008E38FE">
          <w:rPr>
            <w:noProof/>
            <w:webHidden/>
          </w:rPr>
          <w:tab/>
        </w:r>
        <w:r w:rsidR="008E38FE">
          <w:rPr>
            <w:noProof/>
            <w:webHidden/>
          </w:rPr>
          <w:fldChar w:fldCharType="begin"/>
        </w:r>
        <w:r w:rsidR="008E38FE">
          <w:rPr>
            <w:noProof/>
            <w:webHidden/>
          </w:rPr>
          <w:instrText xml:space="preserve"> PAGEREF _Toc25688069 \h </w:instrText>
        </w:r>
        <w:r w:rsidR="008E38FE">
          <w:rPr>
            <w:noProof/>
            <w:webHidden/>
          </w:rPr>
        </w:r>
        <w:r w:rsidR="008E38FE">
          <w:rPr>
            <w:noProof/>
            <w:webHidden/>
          </w:rPr>
          <w:fldChar w:fldCharType="separate"/>
        </w:r>
        <w:r w:rsidR="008E38FE">
          <w:rPr>
            <w:noProof/>
            <w:webHidden/>
          </w:rPr>
          <w:t>20</w:t>
        </w:r>
        <w:r w:rsidR="008E38FE">
          <w:rPr>
            <w:noProof/>
            <w:webHidden/>
          </w:rPr>
          <w:fldChar w:fldCharType="end"/>
        </w:r>
      </w:hyperlink>
    </w:p>
    <w:p w14:paraId="709E2D14" w14:textId="52A6F1E6" w:rsidR="008E38FE" w:rsidRDefault="000D6389">
      <w:pPr>
        <w:pStyle w:val="TOC4"/>
        <w:rPr>
          <w:rFonts w:eastAsiaTheme="minorEastAsia"/>
          <w:smallCaps w:val="0"/>
          <w:noProof/>
          <w:sz w:val="22"/>
          <w:lang w:val="en-US" w:eastAsia="en-US" w:bidi="ar-SA"/>
        </w:rPr>
      </w:pPr>
      <w:hyperlink w:anchor="_Toc25688070" w:history="1">
        <w:r w:rsidR="008E38FE" w:rsidRPr="00A130BA">
          <w:rPr>
            <w:rStyle w:val="Hyperlink"/>
            <w:noProof/>
          </w:rPr>
          <w:t>Azure Stack Hub</w:t>
        </w:r>
        <w:r w:rsidR="008E38FE">
          <w:rPr>
            <w:noProof/>
            <w:webHidden/>
          </w:rPr>
          <w:tab/>
        </w:r>
        <w:r w:rsidR="008E38FE">
          <w:rPr>
            <w:noProof/>
            <w:webHidden/>
          </w:rPr>
          <w:fldChar w:fldCharType="begin"/>
        </w:r>
        <w:r w:rsidR="008E38FE">
          <w:rPr>
            <w:noProof/>
            <w:webHidden/>
          </w:rPr>
          <w:instrText xml:space="preserve"> PAGEREF _Toc25688070 \h </w:instrText>
        </w:r>
        <w:r w:rsidR="008E38FE">
          <w:rPr>
            <w:noProof/>
            <w:webHidden/>
          </w:rPr>
        </w:r>
        <w:r w:rsidR="008E38FE">
          <w:rPr>
            <w:noProof/>
            <w:webHidden/>
          </w:rPr>
          <w:fldChar w:fldCharType="separate"/>
        </w:r>
        <w:r w:rsidR="008E38FE">
          <w:rPr>
            <w:noProof/>
            <w:webHidden/>
          </w:rPr>
          <w:t>21</w:t>
        </w:r>
        <w:r w:rsidR="008E38FE">
          <w:rPr>
            <w:noProof/>
            <w:webHidden/>
          </w:rPr>
          <w:fldChar w:fldCharType="end"/>
        </w:r>
      </w:hyperlink>
    </w:p>
    <w:p w14:paraId="7F344402" w14:textId="48CB32BA" w:rsidR="008E38FE" w:rsidRDefault="000D6389">
      <w:pPr>
        <w:pStyle w:val="TOC4"/>
        <w:rPr>
          <w:rFonts w:eastAsiaTheme="minorEastAsia"/>
          <w:smallCaps w:val="0"/>
          <w:noProof/>
          <w:sz w:val="22"/>
          <w:lang w:val="en-US" w:eastAsia="en-US" w:bidi="ar-SA"/>
        </w:rPr>
      </w:pPr>
      <w:hyperlink w:anchor="_Toc25688071" w:history="1">
        <w:r w:rsidR="008E38FE" w:rsidRPr="00A130BA">
          <w:rPr>
            <w:rStyle w:val="Hyperlink"/>
            <w:noProof/>
            <w:lang w:val="sv-SE"/>
          </w:rPr>
          <w:t>Bing Search Services</w:t>
        </w:r>
        <w:r w:rsidR="008E38FE">
          <w:rPr>
            <w:noProof/>
            <w:webHidden/>
          </w:rPr>
          <w:tab/>
        </w:r>
        <w:r w:rsidR="008E38FE">
          <w:rPr>
            <w:noProof/>
            <w:webHidden/>
          </w:rPr>
          <w:fldChar w:fldCharType="begin"/>
        </w:r>
        <w:r w:rsidR="008E38FE">
          <w:rPr>
            <w:noProof/>
            <w:webHidden/>
          </w:rPr>
          <w:instrText xml:space="preserve"> PAGEREF _Toc25688071 \h </w:instrText>
        </w:r>
        <w:r w:rsidR="008E38FE">
          <w:rPr>
            <w:noProof/>
            <w:webHidden/>
          </w:rPr>
        </w:r>
        <w:r w:rsidR="008E38FE">
          <w:rPr>
            <w:noProof/>
            <w:webHidden/>
          </w:rPr>
          <w:fldChar w:fldCharType="separate"/>
        </w:r>
        <w:r w:rsidR="008E38FE">
          <w:rPr>
            <w:noProof/>
            <w:webHidden/>
          </w:rPr>
          <w:t>21</w:t>
        </w:r>
        <w:r w:rsidR="008E38FE">
          <w:rPr>
            <w:noProof/>
            <w:webHidden/>
          </w:rPr>
          <w:fldChar w:fldCharType="end"/>
        </w:r>
      </w:hyperlink>
    </w:p>
    <w:p w14:paraId="132208B9" w14:textId="69EF5EA9" w:rsidR="008E38FE" w:rsidRDefault="000D6389">
      <w:pPr>
        <w:pStyle w:val="TOC4"/>
        <w:rPr>
          <w:rFonts w:eastAsiaTheme="minorEastAsia"/>
          <w:smallCaps w:val="0"/>
          <w:noProof/>
          <w:sz w:val="22"/>
          <w:lang w:val="en-US" w:eastAsia="en-US" w:bidi="ar-SA"/>
        </w:rPr>
      </w:pPr>
      <w:hyperlink w:anchor="_Toc25688072" w:history="1">
        <w:r w:rsidR="008E38FE" w:rsidRPr="00A130BA">
          <w:rPr>
            <w:rStyle w:val="Hyperlink"/>
            <w:noProof/>
            <w:lang w:val="sv-SE"/>
          </w:rPr>
          <w:t>Cognitive Services</w:t>
        </w:r>
        <w:r w:rsidR="008E38FE">
          <w:rPr>
            <w:noProof/>
            <w:webHidden/>
          </w:rPr>
          <w:tab/>
        </w:r>
        <w:r w:rsidR="008E38FE">
          <w:rPr>
            <w:noProof/>
            <w:webHidden/>
          </w:rPr>
          <w:fldChar w:fldCharType="begin"/>
        </w:r>
        <w:r w:rsidR="008E38FE">
          <w:rPr>
            <w:noProof/>
            <w:webHidden/>
          </w:rPr>
          <w:instrText xml:space="preserve"> PAGEREF _Toc25688072 \h </w:instrText>
        </w:r>
        <w:r w:rsidR="008E38FE">
          <w:rPr>
            <w:noProof/>
            <w:webHidden/>
          </w:rPr>
        </w:r>
        <w:r w:rsidR="008E38FE">
          <w:rPr>
            <w:noProof/>
            <w:webHidden/>
          </w:rPr>
          <w:fldChar w:fldCharType="separate"/>
        </w:r>
        <w:r w:rsidR="008E38FE">
          <w:rPr>
            <w:noProof/>
            <w:webHidden/>
          </w:rPr>
          <w:t>22</w:t>
        </w:r>
        <w:r w:rsidR="008E38FE">
          <w:rPr>
            <w:noProof/>
            <w:webHidden/>
          </w:rPr>
          <w:fldChar w:fldCharType="end"/>
        </w:r>
      </w:hyperlink>
    </w:p>
    <w:p w14:paraId="1BB56EC3" w14:textId="742E3364" w:rsidR="008E38FE" w:rsidRDefault="000D6389">
      <w:pPr>
        <w:pStyle w:val="TOC4"/>
        <w:rPr>
          <w:rFonts w:eastAsiaTheme="minorEastAsia"/>
          <w:smallCaps w:val="0"/>
          <w:noProof/>
          <w:sz w:val="22"/>
          <w:lang w:val="en-US" w:eastAsia="en-US" w:bidi="ar-SA"/>
        </w:rPr>
      </w:pPr>
      <w:hyperlink w:anchor="_Toc25688073" w:history="1">
        <w:r w:rsidR="008E38FE" w:rsidRPr="00A130BA">
          <w:rPr>
            <w:rStyle w:val="Hyperlink"/>
            <w:noProof/>
          </w:rPr>
          <w:t>Microsoft Genomics</w:t>
        </w:r>
        <w:r w:rsidR="008E38FE">
          <w:rPr>
            <w:noProof/>
            <w:webHidden/>
          </w:rPr>
          <w:tab/>
        </w:r>
        <w:r w:rsidR="008E38FE">
          <w:rPr>
            <w:noProof/>
            <w:webHidden/>
          </w:rPr>
          <w:fldChar w:fldCharType="begin"/>
        </w:r>
        <w:r w:rsidR="008E38FE">
          <w:rPr>
            <w:noProof/>
            <w:webHidden/>
          </w:rPr>
          <w:instrText xml:space="preserve"> PAGEREF _Toc25688073 \h </w:instrText>
        </w:r>
        <w:r w:rsidR="008E38FE">
          <w:rPr>
            <w:noProof/>
            <w:webHidden/>
          </w:rPr>
        </w:r>
        <w:r w:rsidR="008E38FE">
          <w:rPr>
            <w:noProof/>
            <w:webHidden/>
          </w:rPr>
          <w:fldChar w:fldCharType="separate"/>
        </w:r>
        <w:r w:rsidR="008E38FE">
          <w:rPr>
            <w:noProof/>
            <w:webHidden/>
          </w:rPr>
          <w:t>22</w:t>
        </w:r>
        <w:r w:rsidR="008E38FE">
          <w:rPr>
            <w:noProof/>
            <w:webHidden/>
          </w:rPr>
          <w:fldChar w:fldCharType="end"/>
        </w:r>
      </w:hyperlink>
    </w:p>
    <w:p w14:paraId="1A66E23E" w14:textId="564688F3" w:rsidR="008E38FE" w:rsidRDefault="000D6389">
      <w:pPr>
        <w:pStyle w:val="TOC4"/>
        <w:rPr>
          <w:rFonts w:eastAsiaTheme="minorEastAsia"/>
          <w:smallCaps w:val="0"/>
          <w:noProof/>
          <w:sz w:val="22"/>
          <w:lang w:val="en-US" w:eastAsia="en-US" w:bidi="ar-SA"/>
        </w:rPr>
      </w:pPr>
      <w:hyperlink w:anchor="_Toc25688074" w:history="1">
        <w:r w:rsidR="008E38FE" w:rsidRPr="00A130BA">
          <w:rPr>
            <w:rStyle w:val="Hyperlink"/>
            <w:noProof/>
          </w:rPr>
          <w:t>Visual Studio App Center</w:t>
        </w:r>
        <w:r w:rsidR="008E38FE">
          <w:rPr>
            <w:noProof/>
            <w:webHidden/>
          </w:rPr>
          <w:tab/>
        </w:r>
        <w:r w:rsidR="008E38FE">
          <w:rPr>
            <w:noProof/>
            <w:webHidden/>
          </w:rPr>
          <w:fldChar w:fldCharType="begin"/>
        </w:r>
        <w:r w:rsidR="008E38FE">
          <w:rPr>
            <w:noProof/>
            <w:webHidden/>
          </w:rPr>
          <w:instrText xml:space="preserve"> PAGEREF _Toc25688074 \h </w:instrText>
        </w:r>
        <w:r w:rsidR="008E38FE">
          <w:rPr>
            <w:noProof/>
            <w:webHidden/>
          </w:rPr>
        </w:r>
        <w:r w:rsidR="008E38FE">
          <w:rPr>
            <w:noProof/>
            <w:webHidden/>
          </w:rPr>
          <w:fldChar w:fldCharType="separate"/>
        </w:r>
        <w:r w:rsidR="008E38FE">
          <w:rPr>
            <w:noProof/>
            <w:webHidden/>
          </w:rPr>
          <w:t>22</w:t>
        </w:r>
        <w:r w:rsidR="008E38FE">
          <w:rPr>
            <w:noProof/>
            <w:webHidden/>
          </w:rPr>
          <w:fldChar w:fldCharType="end"/>
        </w:r>
      </w:hyperlink>
    </w:p>
    <w:p w14:paraId="78022F39" w14:textId="69D88B74" w:rsidR="008E38FE" w:rsidRDefault="000D6389">
      <w:pPr>
        <w:pStyle w:val="TOC2"/>
        <w:tabs>
          <w:tab w:val="right" w:leader="dot" w:pos="5030"/>
        </w:tabs>
        <w:rPr>
          <w:rFonts w:eastAsiaTheme="minorEastAsia"/>
          <w:b w:val="0"/>
          <w:smallCaps w:val="0"/>
          <w:noProof/>
          <w:sz w:val="22"/>
          <w:lang w:val="en-US" w:eastAsia="en-US" w:bidi="ar-SA"/>
        </w:rPr>
      </w:pPr>
      <w:hyperlink w:anchor="_Toc25688075" w:history="1">
        <w:r w:rsidR="008E38FE" w:rsidRPr="00A130BA">
          <w:rPr>
            <w:rStyle w:val="Hyperlink"/>
            <w:noProof/>
          </w:rPr>
          <w:t>Microsoft Azure-planer</w:t>
        </w:r>
        <w:r w:rsidR="008E38FE">
          <w:rPr>
            <w:noProof/>
            <w:webHidden/>
          </w:rPr>
          <w:tab/>
        </w:r>
        <w:r w:rsidR="008E38FE">
          <w:rPr>
            <w:noProof/>
            <w:webHidden/>
          </w:rPr>
          <w:fldChar w:fldCharType="begin"/>
        </w:r>
        <w:r w:rsidR="008E38FE">
          <w:rPr>
            <w:noProof/>
            <w:webHidden/>
          </w:rPr>
          <w:instrText xml:space="preserve"> PAGEREF _Toc25688075 \h </w:instrText>
        </w:r>
        <w:r w:rsidR="008E38FE">
          <w:rPr>
            <w:noProof/>
            <w:webHidden/>
          </w:rPr>
        </w:r>
        <w:r w:rsidR="008E38FE">
          <w:rPr>
            <w:noProof/>
            <w:webHidden/>
          </w:rPr>
          <w:fldChar w:fldCharType="separate"/>
        </w:r>
        <w:r w:rsidR="008E38FE">
          <w:rPr>
            <w:noProof/>
            <w:webHidden/>
          </w:rPr>
          <w:t>23</w:t>
        </w:r>
        <w:r w:rsidR="008E38FE">
          <w:rPr>
            <w:noProof/>
            <w:webHidden/>
          </w:rPr>
          <w:fldChar w:fldCharType="end"/>
        </w:r>
      </w:hyperlink>
    </w:p>
    <w:p w14:paraId="06DAA196" w14:textId="71977E83" w:rsidR="008E38FE" w:rsidRDefault="000D6389">
      <w:pPr>
        <w:pStyle w:val="TOC4"/>
        <w:rPr>
          <w:rFonts w:eastAsiaTheme="minorEastAsia"/>
          <w:smallCaps w:val="0"/>
          <w:noProof/>
          <w:sz w:val="22"/>
          <w:lang w:val="en-US" w:eastAsia="en-US" w:bidi="ar-SA"/>
        </w:rPr>
      </w:pPr>
      <w:hyperlink w:anchor="_Toc25688076" w:history="1">
        <w:r w:rsidR="008E38FE" w:rsidRPr="00A130BA">
          <w:rPr>
            <w:rStyle w:val="Hyperlink"/>
            <w:noProof/>
          </w:rPr>
          <w:t>Azure Active Directory Basic</w:t>
        </w:r>
        <w:r w:rsidR="008E38FE">
          <w:rPr>
            <w:noProof/>
            <w:webHidden/>
          </w:rPr>
          <w:tab/>
        </w:r>
        <w:r w:rsidR="008E38FE">
          <w:rPr>
            <w:noProof/>
            <w:webHidden/>
          </w:rPr>
          <w:fldChar w:fldCharType="begin"/>
        </w:r>
        <w:r w:rsidR="008E38FE">
          <w:rPr>
            <w:noProof/>
            <w:webHidden/>
          </w:rPr>
          <w:instrText xml:space="preserve"> PAGEREF _Toc25688076 \h </w:instrText>
        </w:r>
        <w:r w:rsidR="008E38FE">
          <w:rPr>
            <w:noProof/>
            <w:webHidden/>
          </w:rPr>
        </w:r>
        <w:r w:rsidR="008E38FE">
          <w:rPr>
            <w:noProof/>
            <w:webHidden/>
          </w:rPr>
          <w:fldChar w:fldCharType="separate"/>
        </w:r>
        <w:r w:rsidR="008E38FE">
          <w:rPr>
            <w:noProof/>
            <w:webHidden/>
          </w:rPr>
          <w:t>23</w:t>
        </w:r>
        <w:r w:rsidR="008E38FE">
          <w:rPr>
            <w:noProof/>
            <w:webHidden/>
          </w:rPr>
          <w:fldChar w:fldCharType="end"/>
        </w:r>
      </w:hyperlink>
    </w:p>
    <w:p w14:paraId="0C759EFC" w14:textId="20966231" w:rsidR="008E38FE" w:rsidRDefault="000D6389">
      <w:pPr>
        <w:pStyle w:val="TOC4"/>
        <w:rPr>
          <w:rFonts w:eastAsiaTheme="minorEastAsia"/>
          <w:smallCaps w:val="0"/>
          <w:noProof/>
          <w:sz w:val="22"/>
          <w:lang w:val="en-US" w:eastAsia="en-US" w:bidi="ar-SA"/>
        </w:rPr>
      </w:pPr>
      <w:hyperlink w:anchor="_Toc25688077" w:history="1">
        <w:r w:rsidR="008E38FE" w:rsidRPr="00A130BA">
          <w:rPr>
            <w:rStyle w:val="Hyperlink"/>
            <w:noProof/>
          </w:rPr>
          <w:t>Azure Active Directory Premium</w:t>
        </w:r>
        <w:r w:rsidR="008E38FE">
          <w:rPr>
            <w:noProof/>
            <w:webHidden/>
          </w:rPr>
          <w:tab/>
        </w:r>
        <w:r w:rsidR="008E38FE">
          <w:rPr>
            <w:noProof/>
            <w:webHidden/>
          </w:rPr>
          <w:fldChar w:fldCharType="begin"/>
        </w:r>
        <w:r w:rsidR="008E38FE">
          <w:rPr>
            <w:noProof/>
            <w:webHidden/>
          </w:rPr>
          <w:instrText xml:space="preserve"> PAGEREF _Toc25688077 \h </w:instrText>
        </w:r>
        <w:r w:rsidR="008E38FE">
          <w:rPr>
            <w:noProof/>
            <w:webHidden/>
          </w:rPr>
        </w:r>
        <w:r w:rsidR="008E38FE">
          <w:rPr>
            <w:noProof/>
            <w:webHidden/>
          </w:rPr>
          <w:fldChar w:fldCharType="separate"/>
        </w:r>
        <w:r w:rsidR="008E38FE">
          <w:rPr>
            <w:noProof/>
            <w:webHidden/>
          </w:rPr>
          <w:t>23</w:t>
        </w:r>
        <w:r w:rsidR="008E38FE">
          <w:rPr>
            <w:noProof/>
            <w:webHidden/>
          </w:rPr>
          <w:fldChar w:fldCharType="end"/>
        </w:r>
      </w:hyperlink>
    </w:p>
    <w:p w14:paraId="1760D276" w14:textId="247E08FB" w:rsidR="008E38FE" w:rsidRDefault="000D6389">
      <w:pPr>
        <w:pStyle w:val="TOC4"/>
        <w:rPr>
          <w:rFonts w:eastAsiaTheme="minorEastAsia"/>
          <w:smallCaps w:val="0"/>
          <w:noProof/>
          <w:sz w:val="22"/>
          <w:lang w:val="en-US" w:eastAsia="en-US" w:bidi="ar-SA"/>
        </w:rPr>
      </w:pPr>
      <w:hyperlink w:anchor="_Toc25688078" w:history="1">
        <w:r w:rsidR="008E38FE" w:rsidRPr="00A130BA">
          <w:rPr>
            <w:rStyle w:val="Hyperlink"/>
            <w:noProof/>
          </w:rPr>
          <w:t>Azure Information Protection Premium</w:t>
        </w:r>
        <w:r w:rsidR="008E38FE">
          <w:rPr>
            <w:noProof/>
            <w:webHidden/>
          </w:rPr>
          <w:tab/>
        </w:r>
        <w:r w:rsidR="008E38FE">
          <w:rPr>
            <w:noProof/>
            <w:webHidden/>
          </w:rPr>
          <w:fldChar w:fldCharType="begin"/>
        </w:r>
        <w:r w:rsidR="008E38FE">
          <w:rPr>
            <w:noProof/>
            <w:webHidden/>
          </w:rPr>
          <w:instrText xml:space="preserve"> PAGEREF _Toc25688078 \h </w:instrText>
        </w:r>
        <w:r w:rsidR="008E38FE">
          <w:rPr>
            <w:noProof/>
            <w:webHidden/>
          </w:rPr>
        </w:r>
        <w:r w:rsidR="008E38FE">
          <w:rPr>
            <w:noProof/>
            <w:webHidden/>
          </w:rPr>
          <w:fldChar w:fldCharType="separate"/>
        </w:r>
        <w:r w:rsidR="008E38FE">
          <w:rPr>
            <w:noProof/>
            <w:webHidden/>
          </w:rPr>
          <w:t>23</w:t>
        </w:r>
        <w:r w:rsidR="008E38FE">
          <w:rPr>
            <w:noProof/>
            <w:webHidden/>
          </w:rPr>
          <w:fldChar w:fldCharType="end"/>
        </w:r>
      </w:hyperlink>
    </w:p>
    <w:p w14:paraId="7876B315" w14:textId="5721ED78" w:rsidR="008E38FE" w:rsidRDefault="000D6389">
      <w:pPr>
        <w:pStyle w:val="TOC2"/>
        <w:tabs>
          <w:tab w:val="right" w:leader="dot" w:pos="5030"/>
        </w:tabs>
        <w:rPr>
          <w:rFonts w:eastAsiaTheme="minorEastAsia"/>
          <w:b w:val="0"/>
          <w:smallCaps w:val="0"/>
          <w:noProof/>
          <w:sz w:val="22"/>
          <w:lang w:val="en-US" w:eastAsia="en-US" w:bidi="ar-SA"/>
        </w:rPr>
      </w:pPr>
      <w:hyperlink w:anchor="_Toc25688079" w:history="1">
        <w:r w:rsidR="008E38FE" w:rsidRPr="00A130BA">
          <w:rPr>
            <w:rStyle w:val="Hyperlink"/>
            <w:noProof/>
          </w:rPr>
          <w:t>Microsoft Dynamics 365-tjenester</w:t>
        </w:r>
        <w:r w:rsidR="008E38FE">
          <w:rPr>
            <w:noProof/>
            <w:webHidden/>
          </w:rPr>
          <w:tab/>
        </w:r>
        <w:r w:rsidR="008E38FE">
          <w:rPr>
            <w:noProof/>
            <w:webHidden/>
          </w:rPr>
          <w:fldChar w:fldCharType="begin"/>
        </w:r>
        <w:r w:rsidR="008E38FE">
          <w:rPr>
            <w:noProof/>
            <w:webHidden/>
          </w:rPr>
          <w:instrText xml:space="preserve"> PAGEREF _Toc25688079 \h </w:instrText>
        </w:r>
        <w:r w:rsidR="008E38FE">
          <w:rPr>
            <w:noProof/>
            <w:webHidden/>
          </w:rPr>
        </w:r>
        <w:r w:rsidR="008E38FE">
          <w:rPr>
            <w:noProof/>
            <w:webHidden/>
          </w:rPr>
          <w:fldChar w:fldCharType="separate"/>
        </w:r>
        <w:r w:rsidR="008E38FE">
          <w:rPr>
            <w:noProof/>
            <w:webHidden/>
          </w:rPr>
          <w:t>23</w:t>
        </w:r>
        <w:r w:rsidR="008E38FE">
          <w:rPr>
            <w:noProof/>
            <w:webHidden/>
          </w:rPr>
          <w:fldChar w:fldCharType="end"/>
        </w:r>
      </w:hyperlink>
    </w:p>
    <w:p w14:paraId="7CC131FF" w14:textId="776DF552" w:rsidR="008E38FE" w:rsidRDefault="000D6389">
      <w:pPr>
        <w:pStyle w:val="TOC2"/>
        <w:tabs>
          <w:tab w:val="right" w:leader="dot" w:pos="5030"/>
        </w:tabs>
        <w:rPr>
          <w:rFonts w:eastAsiaTheme="minorEastAsia"/>
          <w:b w:val="0"/>
          <w:smallCaps w:val="0"/>
          <w:noProof/>
          <w:sz w:val="22"/>
          <w:lang w:val="en-US" w:eastAsia="en-US" w:bidi="ar-SA"/>
        </w:rPr>
      </w:pPr>
      <w:hyperlink w:anchor="_Toc25688080" w:history="1">
        <w:r w:rsidR="008E38FE" w:rsidRPr="00A130BA">
          <w:rPr>
            <w:rStyle w:val="Hyperlink"/>
            <w:noProof/>
          </w:rPr>
          <w:t>Office 365-tjenester</w:t>
        </w:r>
        <w:r w:rsidR="008E38FE">
          <w:rPr>
            <w:noProof/>
            <w:webHidden/>
          </w:rPr>
          <w:tab/>
        </w:r>
        <w:r w:rsidR="008E38FE">
          <w:rPr>
            <w:noProof/>
            <w:webHidden/>
          </w:rPr>
          <w:fldChar w:fldCharType="begin"/>
        </w:r>
        <w:r w:rsidR="008E38FE">
          <w:rPr>
            <w:noProof/>
            <w:webHidden/>
          </w:rPr>
          <w:instrText xml:space="preserve"> PAGEREF _Toc25688080 \h </w:instrText>
        </w:r>
        <w:r w:rsidR="008E38FE">
          <w:rPr>
            <w:noProof/>
            <w:webHidden/>
          </w:rPr>
        </w:r>
        <w:r w:rsidR="008E38FE">
          <w:rPr>
            <w:noProof/>
            <w:webHidden/>
          </w:rPr>
          <w:fldChar w:fldCharType="separate"/>
        </w:r>
        <w:r w:rsidR="008E38FE">
          <w:rPr>
            <w:noProof/>
            <w:webHidden/>
          </w:rPr>
          <w:t>25</w:t>
        </w:r>
        <w:r w:rsidR="008E38FE">
          <w:rPr>
            <w:noProof/>
            <w:webHidden/>
          </w:rPr>
          <w:fldChar w:fldCharType="end"/>
        </w:r>
      </w:hyperlink>
    </w:p>
    <w:p w14:paraId="1AA81021" w14:textId="1C4BF117" w:rsidR="008E38FE" w:rsidRDefault="000D6389">
      <w:pPr>
        <w:pStyle w:val="TOC4"/>
        <w:rPr>
          <w:rFonts w:eastAsiaTheme="minorEastAsia"/>
          <w:smallCaps w:val="0"/>
          <w:noProof/>
          <w:sz w:val="22"/>
          <w:lang w:val="en-US" w:eastAsia="en-US" w:bidi="ar-SA"/>
        </w:rPr>
      </w:pPr>
      <w:hyperlink w:anchor="_Toc25688081" w:history="1">
        <w:r w:rsidR="008E38FE" w:rsidRPr="00A130BA">
          <w:rPr>
            <w:rStyle w:val="Hyperlink"/>
            <w:noProof/>
          </w:rPr>
          <w:t>Lydtjenester</w:t>
        </w:r>
        <w:r w:rsidR="008E38FE">
          <w:rPr>
            <w:noProof/>
            <w:webHidden/>
          </w:rPr>
          <w:tab/>
        </w:r>
        <w:r w:rsidR="008E38FE">
          <w:rPr>
            <w:noProof/>
            <w:webHidden/>
          </w:rPr>
          <w:fldChar w:fldCharType="begin"/>
        </w:r>
        <w:r w:rsidR="008E38FE">
          <w:rPr>
            <w:noProof/>
            <w:webHidden/>
          </w:rPr>
          <w:instrText xml:space="preserve"> PAGEREF _Toc25688081 \h </w:instrText>
        </w:r>
        <w:r w:rsidR="008E38FE">
          <w:rPr>
            <w:noProof/>
            <w:webHidden/>
          </w:rPr>
        </w:r>
        <w:r w:rsidR="008E38FE">
          <w:rPr>
            <w:noProof/>
            <w:webHidden/>
          </w:rPr>
          <w:fldChar w:fldCharType="separate"/>
        </w:r>
        <w:r w:rsidR="008E38FE">
          <w:rPr>
            <w:noProof/>
            <w:webHidden/>
          </w:rPr>
          <w:t>26</w:t>
        </w:r>
        <w:r w:rsidR="008E38FE">
          <w:rPr>
            <w:noProof/>
            <w:webHidden/>
          </w:rPr>
          <w:fldChar w:fldCharType="end"/>
        </w:r>
      </w:hyperlink>
    </w:p>
    <w:p w14:paraId="3C7F8BA5" w14:textId="200C1720" w:rsidR="008E38FE" w:rsidRDefault="000D6389">
      <w:pPr>
        <w:pStyle w:val="TOC4"/>
        <w:rPr>
          <w:rFonts w:eastAsiaTheme="minorEastAsia"/>
          <w:smallCaps w:val="0"/>
          <w:noProof/>
          <w:sz w:val="22"/>
          <w:lang w:val="en-US" w:eastAsia="en-US" w:bidi="ar-SA"/>
        </w:rPr>
      </w:pPr>
      <w:hyperlink w:anchor="_Toc25688082" w:history="1">
        <w:r w:rsidR="008E38FE" w:rsidRPr="00A130BA">
          <w:rPr>
            <w:rStyle w:val="Hyperlink"/>
            <w:noProof/>
          </w:rPr>
          <w:t>Exchange Online</w:t>
        </w:r>
        <w:r w:rsidR="008E38FE">
          <w:rPr>
            <w:noProof/>
            <w:webHidden/>
          </w:rPr>
          <w:tab/>
        </w:r>
        <w:r w:rsidR="008E38FE">
          <w:rPr>
            <w:noProof/>
            <w:webHidden/>
          </w:rPr>
          <w:fldChar w:fldCharType="begin"/>
        </w:r>
        <w:r w:rsidR="008E38FE">
          <w:rPr>
            <w:noProof/>
            <w:webHidden/>
          </w:rPr>
          <w:instrText xml:space="preserve"> PAGEREF _Toc25688082 \h </w:instrText>
        </w:r>
        <w:r w:rsidR="008E38FE">
          <w:rPr>
            <w:noProof/>
            <w:webHidden/>
          </w:rPr>
        </w:r>
        <w:r w:rsidR="008E38FE">
          <w:rPr>
            <w:noProof/>
            <w:webHidden/>
          </w:rPr>
          <w:fldChar w:fldCharType="separate"/>
        </w:r>
        <w:r w:rsidR="008E38FE">
          <w:rPr>
            <w:noProof/>
            <w:webHidden/>
          </w:rPr>
          <w:t>27</w:t>
        </w:r>
        <w:r w:rsidR="008E38FE">
          <w:rPr>
            <w:noProof/>
            <w:webHidden/>
          </w:rPr>
          <w:fldChar w:fldCharType="end"/>
        </w:r>
      </w:hyperlink>
    </w:p>
    <w:p w14:paraId="041D01A0" w14:textId="27F3ED57" w:rsidR="008E38FE" w:rsidRDefault="000D6389">
      <w:pPr>
        <w:pStyle w:val="TOC4"/>
        <w:rPr>
          <w:rFonts w:eastAsiaTheme="minorEastAsia"/>
          <w:smallCaps w:val="0"/>
          <w:noProof/>
          <w:sz w:val="22"/>
          <w:lang w:val="en-US" w:eastAsia="en-US" w:bidi="ar-SA"/>
        </w:rPr>
      </w:pPr>
      <w:hyperlink w:anchor="_Toc25688083" w:history="1">
        <w:r w:rsidR="008E38FE" w:rsidRPr="00A130BA">
          <w:rPr>
            <w:rStyle w:val="Hyperlink"/>
            <w:noProof/>
          </w:rPr>
          <w:t>Office 365-apper</w:t>
        </w:r>
        <w:r w:rsidR="008E38FE">
          <w:rPr>
            <w:noProof/>
            <w:webHidden/>
          </w:rPr>
          <w:tab/>
        </w:r>
        <w:r w:rsidR="008E38FE">
          <w:rPr>
            <w:noProof/>
            <w:webHidden/>
          </w:rPr>
          <w:fldChar w:fldCharType="begin"/>
        </w:r>
        <w:r w:rsidR="008E38FE">
          <w:rPr>
            <w:noProof/>
            <w:webHidden/>
          </w:rPr>
          <w:instrText xml:space="preserve"> PAGEREF _Toc25688083 \h </w:instrText>
        </w:r>
        <w:r w:rsidR="008E38FE">
          <w:rPr>
            <w:noProof/>
            <w:webHidden/>
          </w:rPr>
        </w:r>
        <w:r w:rsidR="008E38FE">
          <w:rPr>
            <w:noProof/>
            <w:webHidden/>
          </w:rPr>
          <w:fldChar w:fldCharType="separate"/>
        </w:r>
        <w:r w:rsidR="008E38FE">
          <w:rPr>
            <w:noProof/>
            <w:webHidden/>
          </w:rPr>
          <w:t>29</w:t>
        </w:r>
        <w:r w:rsidR="008E38FE">
          <w:rPr>
            <w:noProof/>
            <w:webHidden/>
          </w:rPr>
          <w:fldChar w:fldCharType="end"/>
        </w:r>
      </w:hyperlink>
    </w:p>
    <w:p w14:paraId="67D411F1" w14:textId="1E3420F5" w:rsidR="008E38FE" w:rsidRDefault="000D6389">
      <w:pPr>
        <w:pStyle w:val="TOC4"/>
        <w:rPr>
          <w:rFonts w:eastAsiaTheme="minorEastAsia"/>
          <w:smallCaps w:val="0"/>
          <w:noProof/>
          <w:sz w:val="22"/>
          <w:lang w:val="en-US" w:eastAsia="en-US" w:bidi="ar-SA"/>
        </w:rPr>
      </w:pPr>
      <w:hyperlink w:anchor="_Toc25688084" w:history="1">
        <w:r w:rsidR="008E38FE" w:rsidRPr="00A130BA">
          <w:rPr>
            <w:rStyle w:val="Hyperlink"/>
            <w:noProof/>
          </w:rPr>
          <w:t>Office for the web</w:t>
        </w:r>
        <w:r w:rsidR="008E38FE">
          <w:rPr>
            <w:noProof/>
            <w:webHidden/>
          </w:rPr>
          <w:tab/>
        </w:r>
        <w:r w:rsidR="008E38FE">
          <w:rPr>
            <w:noProof/>
            <w:webHidden/>
          </w:rPr>
          <w:fldChar w:fldCharType="begin"/>
        </w:r>
        <w:r w:rsidR="008E38FE">
          <w:rPr>
            <w:noProof/>
            <w:webHidden/>
          </w:rPr>
          <w:instrText xml:space="preserve"> PAGEREF _Toc25688084 \h </w:instrText>
        </w:r>
        <w:r w:rsidR="008E38FE">
          <w:rPr>
            <w:noProof/>
            <w:webHidden/>
          </w:rPr>
        </w:r>
        <w:r w:rsidR="008E38FE">
          <w:rPr>
            <w:noProof/>
            <w:webHidden/>
          </w:rPr>
          <w:fldChar w:fldCharType="separate"/>
        </w:r>
        <w:r w:rsidR="008E38FE">
          <w:rPr>
            <w:noProof/>
            <w:webHidden/>
          </w:rPr>
          <w:t>29</w:t>
        </w:r>
        <w:r w:rsidR="008E38FE">
          <w:rPr>
            <w:noProof/>
            <w:webHidden/>
          </w:rPr>
          <w:fldChar w:fldCharType="end"/>
        </w:r>
      </w:hyperlink>
    </w:p>
    <w:p w14:paraId="4DC13AF1" w14:textId="1B11D8BE" w:rsidR="008E38FE" w:rsidRDefault="000D6389">
      <w:pPr>
        <w:pStyle w:val="TOC4"/>
        <w:rPr>
          <w:rFonts w:eastAsiaTheme="minorEastAsia"/>
          <w:smallCaps w:val="0"/>
          <w:noProof/>
          <w:sz w:val="22"/>
          <w:lang w:val="en-US" w:eastAsia="en-US" w:bidi="ar-SA"/>
        </w:rPr>
      </w:pPr>
      <w:hyperlink w:anchor="_Toc25688085" w:history="1">
        <w:r w:rsidR="008E38FE" w:rsidRPr="00A130BA">
          <w:rPr>
            <w:rStyle w:val="Hyperlink"/>
            <w:noProof/>
          </w:rPr>
          <w:t>OneDrive for Business</w:t>
        </w:r>
        <w:r w:rsidR="008E38FE">
          <w:rPr>
            <w:noProof/>
            <w:webHidden/>
          </w:rPr>
          <w:tab/>
        </w:r>
        <w:r w:rsidR="008E38FE">
          <w:rPr>
            <w:noProof/>
            <w:webHidden/>
          </w:rPr>
          <w:fldChar w:fldCharType="begin"/>
        </w:r>
        <w:r w:rsidR="008E38FE">
          <w:rPr>
            <w:noProof/>
            <w:webHidden/>
          </w:rPr>
          <w:instrText xml:space="preserve"> PAGEREF _Toc25688085 \h </w:instrText>
        </w:r>
        <w:r w:rsidR="008E38FE">
          <w:rPr>
            <w:noProof/>
            <w:webHidden/>
          </w:rPr>
        </w:r>
        <w:r w:rsidR="008E38FE">
          <w:rPr>
            <w:noProof/>
            <w:webHidden/>
          </w:rPr>
          <w:fldChar w:fldCharType="separate"/>
        </w:r>
        <w:r w:rsidR="008E38FE">
          <w:rPr>
            <w:noProof/>
            <w:webHidden/>
          </w:rPr>
          <w:t>30</w:t>
        </w:r>
        <w:r w:rsidR="008E38FE">
          <w:rPr>
            <w:noProof/>
            <w:webHidden/>
          </w:rPr>
          <w:fldChar w:fldCharType="end"/>
        </w:r>
      </w:hyperlink>
    </w:p>
    <w:p w14:paraId="08FF1B14" w14:textId="6124DE20" w:rsidR="008E38FE" w:rsidRDefault="000D6389">
      <w:pPr>
        <w:pStyle w:val="TOC4"/>
        <w:rPr>
          <w:rFonts w:eastAsiaTheme="minorEastAsia"/>
          <w:smallCaps w:val="0"/>
          <w:noProof/>
          <w:sz w:val="22"/>
          <w:lang w:val="en-US" w:eastAsia="en-US" w:bidi="ar-SA"/>
        </w:rPr>
      </w:pPr>
      <w:hyperlink w:anchor="_Toc25688086" w:history="1">
        <w:r w:rsidR="008E38FE" w:rsidRPr="00A130BA">
          <w:rPr>
            <w:rStyle w:val="Hyperlink"/>
            <w:noProof/>
          </w:rPr>
          <w:t>Project</w:t>
        </w:r>
        <w:r w:rsidR="008E38FE">
          <w:rPr>
            <w:noProof/>
            <w:webHidden/>
          </w:rPr>
          <w:tab/>
        </w:r>
        <w:r w:rsidR="008E38FE">
          <w:rPr>
            <w:noProof/>
            <w:webHidden/>
          </w:rPr>
          <w:fldChar w:fldCharType="begin"/>
        </w:r>
        <w:r w:rsidR="008E38FE">
          <w:rPr>
            <w:noProof/>
            <w:webHidden/>
          </w:rPr>
          <w:instrText xml:space="preserve"> PAGEREF _Toc25688086 \h </w:instrText>
        </w:r>
        <w:r w:rsidR="008E38FE">
          <w:rPr>
            <w:noProof/>
            <w:webHidden/>
          </w:rPr>
        </w:r>
        <w:r w:rsidR="008E38FE">
          <w:rPr>
            <w:noProof/>
            <w:webHidden/>
          </w:rPr>
          <w:fldChar w:fldCharType="separate"/>
        </w:r>
        <w:r w:rsidR="008E38FE">
          <w:rPr>
            <w:noProof/>
            <w:webHidden/>
          </w:rPr>
          <w:t>30</w:t>
        </w:r>
        <w:r w:rsidR="008E38FE">
          <w:rPr>
            <w:noProof/>
            <w:webHidden/>
          </w:rPr>
          <w:fldChar w:fldCharType="end"/>
        </w:r>
      </w:hyperlink>
    </w:p>
    <w:p w14:paraId="3DBE747B" w14:textId="43BCB0EA" w:rsidR="008E38FE" w:rsidRDefault="000D6389">
      <w:pPr>
        <w:pStyle w:val="TOC4"/>
        <w:rPr>
          <w:rFonts w:eastAsiaTheme="minorEastAsia"/>
          <w:smallCaps w:val="0"/>
          <w:noProof/>
          <w:sz w:val="22"/>
          <w:lang w:val="en-US" w:eastAsia="en-US" w:bidi="ar-SA"/>
        </w:rPr>
      </w:pPr>
      <w:hyperlink w:anchor="_Toc25688087" w:history="1">
        <w:r w:rsidR="008E38FE" w:rsidRPr="00A130BA">
          <w:rPr>
            <w:rStyle w:val="Hyperlink"/>
            <w:noProof/>
          </w:rPr>
          <w:t>SharePoint Online</w:t>
        </w:r>
        <w:r w:rsidR="008E38FE">
          <w:rPr>
            <w:noProof/>
            <w:webHidden/>
          </w:rPr>
          <w:tab/>
        </w:r>
        <w:r w:rsidR="008E38FE">
          <w:rPr>
            <w:noProof/>
            <w:webHidden/>
          </w:rPr>
          <w:fldChar w:fldCharType="begin"/>
        </w:r>
        <w:r w:rsidR="008E38FE">
          <w:rPr>
            <w:noProof/>
            <w:webHidden/>
          </w:rPr>
          <w:instrText xml:space="preserve"> PAGEREF _Toc25688087 \h </w:instrText>
        </w:r>
        <w:r w:rsidR="008E38FE">
          <w:rPr>
            <w:noProof/>
            <w:webHidden/>
          </w:rPr>
        </w:r>
        <w:r w:rsidR="008E38FE">
          <w:rPr>
            <w:noProof/>
            <w:webHidden/>
          </w:rPr>
          <w:fldChar w:fldCharType="separate"/>
        </w:r>
        <w:r w:rsidR="008E38FE">
          <w:rPr>
            <w:noProof/>
            <w:webHidden/>
          </w:rPr>
          <w:t>30</w:t>
        </w:r>
        <w:r w:rsidR="008E38FE">
          <w:rPr>
            <w:noProof/>
            <w:webHidden/>
          </w:rPr>
          <w:fldChar w:fldCharType="end"/>
        </w:r>
      </w:hyperlink>
    </w:p>
    <w:p w14:paraId="4E875E96" w14:textId="28BF58D1" w:rsidR="008E38FE" w:rsidRDefault="000D6389">
      <w:pPr>
        <w:pStyle w:val="TOC4"/>
        <w:rPr>
          <w:rFonts w:eastAsiaTheme="minorEastAsia"/>
          <w:smallCaps w:val="0"/>
          <w:noProof/>
          <w:sz w:val="22"/>
          <w:lang w:val="en-US" w:eastAsia="en-US" w:bidi="ar-SA"/>
        </w:rPr>
      </w:pPr>
      <w:hyperlink w:anchor="_Toc25688088" w:history="1">
        <w:r w:rsidR="008E38FE" w:rsidRPr="00A130BA">
          <w:rPr>
            <w:rStyle w:val="Hyperlink"/>
            <w:noProof/>
          </w:rPr>
          <w:t>Microsoft Stream</w:t>
        </w:r>
        <w:r w:rsidR="008E38FE">
          <w:rPr>
            <w:noProof/>
            <w:webHidden/>
          </w:rPr>
          <w:tab/>
        </w:r>
        <w:r w:rsidR="008E38FE">
          <w:rPr>
            <w:noProof/>
            <w:webHidden/>
          </w:rPr>
          <w:fldChar w:fldCharType="begin"/>
        </w:r>
        <w:r w:rsidR="008E38FE">
          <w:rPr>
            <w:noProof/>
            <w:webHidden/>
          </w:rPr>
          <w:instrText xml:space="preserve"> PAGEREF _Toc25688088 \h </w:instrText>
        </w:r>
        <w:r w:rsidR="008E38FE">
          <w:rPr>
            <w:noProof/>
            <w:webHidden/>
          </w:rPr>
        </w:r>
        <w:r w:rsidR="008E38FE">
          <w:rPr>
            <w:noProof/>
            <w:webHidden/>
          </w:rPr>
          <w:fldChar w:fldCharType="separate"/>
        </w:r>
        <w:r w:rsidR="008E38FE">
          <w:rPr>
            <w:noProof/>
            <w:webHidden/>
          </w:rPr>
          <w:t>30</w:t>
        </w:r>
        <w:r w:rsidR="008E38FE">
          <w:rPr>
            <w:noProof/>
            <w:webHidden/>
          </w:rPr>
          <w:fldChar w:fldCharType="end"/>
        </w:r>
      </w:hyperlink>
    </w:p>
    <w:p w14:paraId="3A447A68" w14:textId="313B5481" w:rsidR="008E38FE" w:rsidRDefault="000D6389">
      <w:pPr>
        <w:pStyle w:val="TOC2"/>
        <w:tabs>
          <w:tab w:val="right" w:leader="dot" w:pos="5030"/>
        </w:tabs>
        <w:rPr>
          <w:rFonts w:eastAsiaTheme="minorEastAsia"/>
          <w:b w:val="0"/>
          <w:smallCaps w:val="0"/>
          <w:noProof/>
          <w:sz w:val="22"/>
          <w:lang w:val="en-US" w:eastAsia="en-US" w:bidi="ar-SA"/>
        </w:rPr>
      </w:pPr>
      <w:hyperlink w:anchor="_Toc25688089" w:history="1">
        <w:r w:rsidR="008E38FE" w:rsidRPr="00A130BA">
          <w:rPr>
            <w:rStyle w:val="Hyperlink"/>
            <w:noProof/>
          </w:rPr>
          <w:t>Andre Online Services</w:t>
        </w:r>
        <w:r w:rsidR="008E38FE">
          <w:rPr>
            <w:noProof/>
            <w:webHidden/>
          </w:rPr>
          <w:tab/>
        </w:r>
        <w:r w:rsidR="008E38FE">
          <w:rPr>
            <w:noProof/>
            <w:webHidden/>
          </w:rPr>
          <w:fldChar w:fldCharType="begin"/>
        </w:r>
        <w:r w:rsidR="008E38FE">
          <w:rPr>
            <w:noProof/>
            <w:webHidden/>
          </w:rPr>
          <w:instrText xml:space="preserve"> PAGEREF _Toc25688089 \h </w:instrText>
        </w:r>
        <w:r w:rsidR="008E38FE">
          <w:rPr>
            <w:noProof/>
            <w:webHidden/>
          </w:rPr>
        </w:r>
        <w:r w:rsidR="008E38FE">
          <w:rPr>
            <w:noProof/>
            <w:webHidden/>
          </w:rPr>
          <w:fldChar w:fldCharType="separate"/>
        </w:r>
        <w:r w:rsidR="008E38FE">
          <w:rPr>
            <w:noProof/>
            <w:webHidden/>
          </w:rPr>
          <w:t>31</w:t>
        </w:r>
        <w:r w:rsidR="008E38FE">
          <w:rPr>
            <w:noProof/>
            <w:webHidden/>
          </w:rPr>
          <w:fldChar w:fldCharType="end"/>
        </w:r>
      </w:hyperlink>
    </w:p>
    <w:p w14:paraId="7018C06B" w14:textId="4F46EBD7" w:rsidR="008E38FE" w:rsidRDefault="000D6389">
      <w:pPr>
        <w:pStyle w:val="TOC4"/>
        <w:rPr>
          <w:rFonts w:eastAsiaTheme="minorEastAsia"/>
          <w:smallCaps w:val="0"/>
          <w:noProof/>
          <w:sz w:val="22"/>
          <w:lang w:val="en-US" w:eastAsia="en-US" w:bidi="ar-SA"/>
        </w:rPr>
      </w:pPr>
      <w:hyperlink w:anchor="_Toc25688090" w:history="1">
        <w:r w:rsidR="008E38FE" w:rsidRPr="00A130BA">
          <w:rPr>
            <w:rStyle w:val="Hyperlink"/>
            <w:noProof/>
            <w:lang w:val="sv-SE"/>
          </w:rPr>
          <w:t>Bing Maps Mobile Asset Management Platform</w:t>
        </w:r>
        <w:r w:rsidR="008E38FE">
          <w:rPr>
            <w:noProof/>
            <w:webHidden/>
          </w:rPr>
          <w:tab/>
        </w:r>
        <w:r w:rsidR="008E38FE">
          <w:rPr>
            <w:noProof/>
            <w:webHidden/>
          </w:rPr>
          <w:fldChar w:fldCharType="begin"/>
        </w:r>
        <w:r w:rsidR="008E38FE">
          <w:rPr>
            <w:noProof/>
            <w:webHidden/>
          </w:rPr>
          <w:instrText xml:space="preserve"> PAGEREF _Toc25688090 \h </w:instrText>
        </w:r>
        <w:r w:rsidR="008E38FE">
          <w:rPr>
            <w:noProof/>
            <w:webHidden/>
          </w:rPr>
        </w:r>
        <w:r w:rsidR="008E38FE">
          <w:rPr>
            <w:noProof/>
            <w:webHidden/>
          </w:rPr>
          <w:fldChar w:fldCharType="separate"/>
        </w:r>
        <w:r w:rsidR="008E38FE">
          <w:rPr>
            <w:noProof/>
            <w:webHidden/>
          </w:rPr>
          <w:t>31</w:t>
        </w:r>
        <w:r w:rsidR="008E38FE">
          <w:rPr>
            <w:noProof/>
            <w:webHidden/>
          </w:rPr>
          <w:fldChar w:fldCharType="end"/>
        </w:r>
      </w:hyperlink>
    </w:p>
    <w:p w14:paraId="009AC482" w14:textId="48946099" w:rsidR="008E38FE" w:rsidRDefault="000D6389">
      <w:pPr>
        <w:pStyle w:val="TOC4"/>
        <w:rPr>
          <w:rFonts w:eastAsiaTheme="minorEastAsia"/>
          <w:smallCaps w:val="0"/>
          <w:noProof/>
          <w:sz w:val="22"/>
          <w:lang w:val="en-US" w:eastAsia="en-US" w:bidi="ar-SA"/>
        </w:rPr>
      </w:pPr>
      <w:hyperlink w:anchor="_Toc25688091" w:history="1">
        <w:r w:rsidR="008E38FE" w:rsidRPr="00A130BA">
          <w:rPr>
            <w:rStyle w:val="Hyperlink"/>
            <w:noProof/>
          </w:rPr>
          <w:t>Bing Maps Transactions and Users</w:t>
        </w:r>
        <w:r w:rsidR="008E38FE">
          <w:rPr>
            <w:noProof/>
            <w:webHidden/>
          </w:rPr>
          <w:tab/>
        </w:r>
        <w:r w:rsidR="008E38FE">
          <w:rPr>
            <w:noProof/>
            <w:webHidden/>
          </w:rPr>
          <w:fldChar w:fldCharType="begin"/>
        </w:r>
        <w:r w:rsidR="008E38FE">
          <w:rPr>
            <w:noProof/>
            <w:webHidden/>
          </w:rPr>
          <w:instrText xml:space="preserve"> PAGEREF _Toc25688091 \h </w:instrText>
        </w:r>
        <w:r w:rsidR="008E38FE">
          <w:rPr>
            <w:noProof/>
            <w:webHidden/>
          </w:rPr>
        </w:r>
        <w:r w:rsidR="008E38FE">
          <w:rPr>
            <w:noProof/>
            <w:webHidden/>
          </w:rPr>
          <w:fldChar w:fldCharType="separate"/>
        </w:r>
        <w:r w:rsidR="008E38FE">
          <w:rPr>
            <w:noProof/>
            <w:webHidden/>
          </w:rPr>
          <w:t>31</w:t>
        </w:r>
        <w:r w:rsidR="008E38FE">
          <w:rPr>
            <w:noProof/>
            <w:webHidden/>
          </w:rPr>
          <w:fldChar w:fldCharType="end"/>
        </w:r>
      </w:hyperlink>
    </w:p>
    <w:p w14:paraId="4C71579D" w14:textId="40CBE456" w:rsidR="008E38FE" w:rsidRDefault="000D6389">
      <w:pPr>
        <w:pStyle w:val="TOC4"/>
        <w:rPr>
          <w:rFonts w:eastAsiaTheme="minorEastAsia"/>
          <w:smallCaps w:val="0"/>
          <w:noProof/>
          <w:sz w:val="22"/>
          <w:lang w:val="en-US" w:eastAsia="en-US" w:bidi="ar-SA"/>
        </w:rPr>
      </w:pPr>
      <w:hyperlink w:anchor="_Toc25688092" w:history="1">
        <w:r w:rsidR="008E38FE" w:rsidRPr="00A130BA">
          <w:rPr>
            <w:rStyle w:val="Hyperlink"/>
            <w:noProof/>
          </w:rPr>
          <w:t>Microsoft Power Platform</w:t>
        </w:r>
        <w:r w:rsidR="008E38FE">
          <w:rPr>
            <w:noProof/>
            <w:webHidden/>
          </w:rPr>
          <w:tab/>
        </w:r>
        <w:r w:rsidR="008E38FE">
          <w:rPr>
            <w:noProof/>
            <w:webHidden/>
          </w:rPr>
          <w:fldChar w:fldCharType="begin"/>
        </w:r>
        <w:r w:rsidR="008E38FE">
          <w:rPr>
            <w:noProof/>
            <w:webHidden/>
          </w:rPr>
          <w:instrText xml:space="preserve"> PAGEREF _Toc25688092 \h </w:instrText>
        </w:r>
        <w:r w:rsidR="008E38FE">
          <w:rPr>
            <w:noProof/>
            <w:webHidden/>
          </w:rPr>
        </w:r>
        <w:r w:rsidR="008E38FE">
          <w:rPr>
            <w:noProof/>
            <w:webHidden/>
          </w:rPr>
          <w:fldChar w:fldCharType="separate"/>
        </w:r>
        <w:r w:rsidR="008E38FE">
          <w:rPr>
            <w:noProof/>
            <w:webHidden/>
          </w:rPr>
          <w:t>31</w:t>
        </w:r>
        <w:r w:rsidR="008E38FE">
          <w:rPr>
            <w:noProof/>
            <w:webHidden/>
          </w:rPr>
          <w:fldChar w:fldCharType="end"/>
        </w:r>
      </w:hyperlink>
    </w:p>
    <w:p w14:paraId="333AF834" w14:textId="624D17EB" w:rsidR="008E38FE" w:rsidRDefault="000D6389">
      <w:pPr>
        <w:pStyle w:val="TOC4"/>
        <w:rPr>
          <w:rFonts w:eastAsiaTheme="minorEastAsia"/>
          <w:smallCaps w:val="0"/>
          <w:noProof/>
          <w:sz w:val="22"/>
          <w:lang w:val="en-US" w:eastAsia="en-US" w:bidi="ar-SA"/>
        </w:rPr>
      </w:pPr>
      <w:hyperlink w:anchor="_Toc25688093" w:history="1">
        <w:r w:rsidR="008E38FE" w:rsidRPr="00A130BA">
          <w:rPr>
            <w:rStyle w:val="Hyperlink"/>
            <w:noProof/>
          </w:rPr>
          <w:t>GitHub-tilbud</w:t>
        </w:r>
        <w:r w:rsidR="008E38FE">
          <w:rPr>
            <w:noProof/>
            <w:webHidden/>
          </w:rPr>
          <w:tab/>
        </w:r>
        <w:r w:rsidR="008E38FE">
          <w:rPr>
            <w:noProof/>
            <w:webHidden/>
          </w:rPr>
          <w:fldChar w:fldCharType="begin"/>
        </w:r>
        <w:r w:rsidR="008E38FE">
          <w:rPr>
            <w:noProof/>
            <w:webHidden/>
          </w:rPr>
          <w:instrText xml:space="preserve"> PAGEREF _Toc25688093 \h </w:instrText>
        </w:r>
        <w:r w:rsidR="008E38FE">
          <w:rPr>
            <w:noProof/>
            <w:webHidden/>
          </w:rPr>
        </w:r>
        <w:r w:rsidR="008E38FE">
          <w:rPr>
            <w:noProof/>
            <w:webHidden/>
          </w:rPr>
          <w:fldChar w:fldCharType="separate"/>
        </w:r>
        <w:r w:rsidR="008E38FE">
          <w:rPr>
            <w:noProof/>
            <w:webHidden/>
          </w:rPr>
          <w:t>32</w:t>
        </w:r>
        <w:r w:rsidR="008E38FE">
          <w:rPr>
            <w:noProof/>
            <w:webHidden/>
          </w:rPr>
          <w:fldChar w:fldCharType="end"/>
        </w:r>
      </w:hyperlink>
    </w:p>
    <w:p w14:paraId="7850C3D8" w14:textId="6CD8DF28" w:rsidR="008E38FE" w:rsidRDefault="000D6389">
      <w:pPr>
        <w:pStyle w:val="TOC4"/>
        <w:rPr>
          <w:rFonts w:eastAsiaTheme="minorEastAsia"/>
          <w:smallCaps w:val="0"/>
          <w:noProof/>
          <w:sz w:val="22"/>
          <w:lang w:val="en-US" w:eastAsia="en-US" w:bidi="ar-SA"/>
        </w:rPr>
      </w:pPr>
      <w:hyperlink w:anchor="_Toc25688094" w:history="1">
        <w:r w:rsidR="008E38FE" w:rsidRPr="00A130BA">
          <w:rPr>
            <w:rStyle w:val="Hyperlink"/>
            <w:noProof/>
          </w:rPr>
          <w:t>Microsoft Cloud App Security</w:t>
        </w:r>
        <w:r w:rsidR="008E38FE">
          <w:rPr>
            <w:noProof/>
            <w:webHidden/>
          </w:rPr>
          <w:tab/>
        </w:r>
        <w:r w:rsidR="008E38FE">
          <w:rPr>
            <w:noProof/>
            <w:webHidden/>
          </w:rPr>
          <w:fldChar w:fldCharType="begin"/>
        </w:r>
        <w:r w:rsidR="008E38FE">
          <w:rPr>
            <w:noProof/>
            <w:webHidden/>
          </w:rPr>
          <w:instrText xml:space="preserve"> PAGEREF _Toc25688094 \h </w:instrText>
        </w:r>
        <w:r w:rsidR="008E38FE">
          <w:rPr>
            <w:noProof/>
            <w:webHidden/>
          </w:rPr>
        </w:r>
        <w:r w:rsidR="008E38FE">
          <w:rPr>
            <w:noProof/>
            <w:webHidden/>
          </w:rPr>
          <w:fldChar w:fldCharType="separate"/>
        </w:r>
        <w:r w:rsidR="008E38FE">
          <w:rPr>
            <w:noProof/>
            <w:webHidden/>
          </w:rPr>
          <w:t>32</w:t>
        </w:r>
        <w:r w:rsidR="008E38FE">
          <w:rPr>
            <w:noProof/>
            <w:webHidden/>
          </w:rPr>
          <w:fldChar w:fldCharType="end"/>
        </w:r>
      </w:hyperlink>
    </w:p>
    <w:p w14:paraId="4D763752" w14:textId="68F7ECE4" w:rsidR="008E38FE" w:rsidRDefault="000D6389">
      <w:pPr>
        <w:pStyle w:val="TOC4"/>
        <w:rPr>
          <w:rFonts w:eastAsiaTheme="minorEastAsia"/>
          <w:smallCaps w:val="0"/>
          <w:noProof/>
          <w:sz w:val="22"/>
          <w:lang w:val="en-US" w:eastAsia="en-US" w:bidi="ar-SA"/>
        </w:rPr>
      </w:pPr>
      <w:hyperlink w:anchor="_Toc25688095" w:history="1">
        <w:r w:rsidR="008E38FE" w:rsidRPr="00A130BA">
          <w:rPr>
            <w:rStyle w:val="Hyperlink"/>
            <w:noProof/>
          </w:rPr>
          <w:t>Microsoft Graph-datatilkobling for uavhengige programvareleverandører</w:t>
        </w:r>
        <w:r w:rsidR="008E38FE">
          <w:rPr>
            <w:noProof/>
            <w:webHidden/>
          </w:rPr>
          <w:tab/>
        </w:r>
        <w:r w:rsidR="008E38FE">
          <w:rPr>
            <w:noProof/>
            <w:webHidden/>
          </w:rPr>
          <w:fldChar w:fldCharType="begin"/>
        </w:r>
        <w:r w:rsidR="008E38FE">
          <w:rPr>
            <w:noProof/>
            <w:webHidden/>
          </w:rPr>
          <w:instrText xml:space="preserve"> PAGEREF _Toc25688095 \h </w:instrText>
        </w:r>
        <w:r w:rsidR="008E38FE">
          <w:rPr>
            <w:noProof/>
            <w:webHidden/>
          </w:rPr>
        </w:r>
        <w:r w:rsidR="008E38FE">
          <w:rPr>
            <w:noProof/>
            <w:webHidden/>
          </w:rPr>
          <w:fldChar w:fldCharType="separate"/>
        </w:r>
        <w:r w:rsidR="008E38FE">
          <w:rPr>
            <w:noProof/>
            <w:webHidden/>
          </w:rPr>
          <w:t>33</w:t>
        </w:r>
        <w:r w:rsidR="008E38FE">
          <w:rPr>
            <w:noProof/>
            <w:webHidden/>
          </w:rPr>
          <w:fldChar w:fldCharType="end"/>
        </w:r>
      </w:hyperlink>
    </w:p>
    <w:p w14:paraId="4B351663" w14:textId="4E103738" w:rsidR="008E38FE" w:rsidRDefault="000D6389">
      <w:pPr>
        <w:pStyle w:val="TOC4"/>
        <w:rPr>
          <w:rFonts w:eastAsiaTheme="minorEastAsia"/>
          <w:smallCaps w:val="0"/>
          <w:noProof/>
          <w:sz w:val="22"/>
          <w:lang w:val="en-US" w:eastAsia="en-US" w:bidi="ar-SA"/>
        </w:rPr>
      </w:pPr>
      <w:hyperlink w:anchor="_Toc25688096" w:history="1">
        <w:r w:rsidR="008E38FE" w:rsidRPr="00A130BA">
          <w:rPr>
            <w:rStyle w:val="Hyperlink"/>
            <w:noProof/>
            <w:lang w:val="sv-SE"/>
          </w:rPr>
          <w:t>Microsoft Robottjeneste for helsevesen</w:t>
        </w:r>
        <w:r w:rsidR="008E38FE">
          <w:rPr>
            <w:noProof/>
            <w:webHidden/>
          </w:rPr>
          <w:tab/>
        </w:r>
        <w:r w:rsidR="008E38FE">
          <w:rPr>
            <w:noProof/>
            <w:webHidden/>
          </w:rPr>
          <w:fldChar w:fldCharType="begin"/>
        </w:r>
        <w:r w:rsidR="008E38FE">
          <w:rPr>
            <w:noProof/>
            <w:webHidden/>
          </w:rPr>
          <w:instrText xml:space="preserve"> PAGEREF _Toc25688096 \h </w:instrText>
        </w:r>
        <w:r w:rsidR="008E38FE">
          <w:rPr>
            <w:noProof/>
            <w:webHidden/>
          </w:rPr>
        </w:r>
        <w:r w:rsidR="008E38FE">
          <w:rPr>
            <w:noProof/>
            <w:webHidden/>
          </w:rPr>
          <w:fldChar w:fldCharType="separate"/>
        </w:r>
        <w:r w:rsidR="008E38FE">
          <w:rPr>
            <w:noProof/>
            <w:webHidden/>
          </w:rPr>
          <w:t>33</w:t>
        </w:r>
        <w:r w:rsidR="008E38FE">
          <w:rPr>
            <w:noProof/>
            <w:webHidden/>
          </w:rPr>
          <w:fldChar w:fldCharType="end"/>
        </w:r>
      </w:hyperlink>
    </w:p>
    <w:p w14:paraId="4EA8A663" w14:textId="487B6475" w:rsidR="008E38FE" w:rsidRDefault="000D6389">
      <w:pPr>
        <w:pStyle w:val="TOC4"/>
        <w:rPr>
          <w:rFonts w:eastAsiaTheme="minorEastAsia"/>
          <w:smallCaps w:val="0"/>
          <w:noProof/>
          <w:sz w:val="22"/>
          <w:lang w:val="en-US" w:eastAsia="en-US" w:bidi="ar-SA"/>
        </w:rPr>
      </w:pPr>
      <w:hyperlink w:anchor="_Toc25688097" w:history="1">
        <w:r w:rsidR="008E38FE" w:rsidRPr="00A130BA">
          <w:rPr>
            <w:rStyle w:val="Hyperlink"/>
            <w:noProof/>
          </w:rPr>
          <w:t>Microsoft Intune</w:t>
        </w:r>
        <w:r w:rsidR="008E38FE">
          <w:rPr>
            <w:noProof/>
            <w:webHidden/>
          </w:rPr>
          <w:tab/>
        </w:r>
        <w:r w:rsidR="008E38FE">
          <w:rPr>
            <w:noProof/>
            <w:webHidden/>
          </w:rPr>
          <w:fldChar w:fldCharType="begin"/>
        </w:r>
        <w:r w:rsidR="008E38FE">
          <w:rPr>
            <w:noProof/>
            <w:webHidden/>
          </w:rPr>
          <w:instrText xml:space="preserve"> PAGEREF _Toc25688097 \h </w:instrText>
        </w:r>
        <w:r w:rsidR="008E38FE">
          <w:rPr>
            <w:noProof/>
            <w:webHidden/>
          </w:rPr>
        </w:r>
        <w:r w:rsidR="008E38FE">
          <w:rPr>
            <w:noProof/>
            <w:webHidden/>
          </w:rPr>
          <w:fldChar w:fldCharType="separate"/>
        </w:r>
        <w:r w:rsidR="008E38FE">
          <w:rPr>
            <w:noProof/>
            <w:webHidden/>
          </w:rPr>
          <w:t>33</w:t>
        </w:r>
        <w:r w:rsidR="008E38FE">
          <w:rPr>
            <w:noProof/>
            <w:webHidden/>
          </w:rPr>
          <w:fldChar w:fldCharType="end"/>
        </w:r>
      </w:hyperlink>
    </w:p>
    <w:p w14:paraId="3703F650" w14:textId="2077F244" w:rsidR="008E38FE" w:rsidRDefault="000D6389">
      <w:pPr>
        <w:pStyle w:val="TOC4"/>
        <w:rPr>
          <w:rFonts w:eastAsiaTheme="minorEastAsia"/>
          <w:smallCaps w:val="0"/>
          <w:noProof/>
          <w:sz w:val="22"/>
          <w:lang w:val="en-US" w:eastAsia="en-US" w:bidi="ar-SA"/>
        </w:rPr>
      </w:pPr>
      <w:hyperlink w:anchor="_Toc25688098" w:history="1">
        <w:r w:rsidR="008E38FE" w:rsidRPr="00A130BA">
          <w:rPr>
            <w:rStyle w:val="Hyperlink"/>
            <w:noProof/>
          </w:rPr>
          <w:t>Microsoft Learning</w:t>
        </w:r>
        <w:r w:rsidR="008E38FE">
          <w:rPr>
            <w:noProof/>
            <w:webHidden/>
          </w:rPr>
          <w:tab/>
        </w:r>
        <w:r w:rsidR="008E38FE">
          <w:rPr>
            <w:noProof/>
            <w:webHidden/>
          </w:rPr>
          <w:fldChar w:fldCharType="begin"/>
        </w:r>
        <w:r w:rsidR="008E38FE">
          <w:rPr>
            <w:noProof/>
            <w:webHidden/>
          </w:rPr>
          <w:instrText xml:space="preserve"> PAGEREF _Toc25688098 \h </w:instrText>
        </w:r>
        <w:r w:rsidR="008E38FE">
          <w:rPr>
            <w:noProof/>
            <w:webHidden/>
          </w:rPr>
        </w:r>
        <w:r w:rsidR="008E38FE">
          <w:rPr>
            <w:noProof/>
            <w:webHidden/>
          </w:rPr>
          <w:fldChar w:fldCharType="separate"/>
        </w:r>
        <w:r w:rsidR="008E38FE">
          <w:rPr>
            <w:noProof/>
            <w:webHidden/>
          </w:rPr>
          <w:t>34</w:t>
        </w:r>
        <w:r w:rsidR="008E38FE">
          <w:rPr>
            <w:noProof/>
            <w:webHidden/>
          </w:rPr>
          <w:fldChar w:fldCharType="end"/>
        </w:r>
      </w:hyperlink>
    </w:p>
    <w:p w14:paraId="2E0D2671" w14:textId="3473B01B" w:rsidR="008E38FE" w:rsidRDefault="000D6389">
      <w:pPr>
        <w:pStyle w:val="TOC4"/>
        <w:rPr>
          <w:rFonts w:eastAsiaTheme="minorEastAsia"/>
          <w:smallCaps w:val="0"/>
          <w:noProof/>
          <w:sz w:val="22"/>
          <w:lang w:val="en-US" w:eastAsia="en-US" w:bidi="ar-SA"/>
        </w:rPr>
      </w:pPr>
      <w:hyperlink w:anchor="_Toc25688099" w:history="1">
        <w:r w:rsidR="008E38FE" w:rsidRPr="00A130BA">
          <w:rPr>
            <w:rStyle w:val="Hyperlink"/>
            <w:noProof/>
            <w:lang w:val="sv-SE"/>
          </w:rPr>
          <w:t>Microsoft Søk i Bing</w:t>
        </w:r>
        <w:r w:rsidR="008E38FE">
          <w:rPr>
            <w:noProof/>
            <w:webHidden/>
          </w:rPr>
          <w:tab/>
        </w:r>
        <w:r w:rsidR="008E38FE">
          <w:rPr>
            <w:noProof/>
            <w:webHidden/>
          </w:rPr>
          <w:fldChar w:fldCharType="begin"/>
        </w:r>
        <w:r w:rsidR="008E38FE">
          <w:rPr>
            <w:noProof/>
            <w:webHidden/>
          </w:rPr>
          <w:instrText xml:space="preserve"> PAGEREF _Toc25688099 \h </w:instrText>
        </w:r>
        <w:r w:rsidR="008E38FE">
          <w:rPr>
            <w:noProof/>
            <w:webHidden/>
          </w:rPr>
        </w:r>
        <w:r w:rsidR="008E38FE">
          <w:rPr>
            <w:noProof/>
            <w:webHidden/>
          </w:rPr>
          <w:fldChar w:fldCharType="separate"/>
        </w:r>
        <w:r w:rsidR="008E38FE">
          <w:rPr>
            <w:noProof/>
            <w:webHidden/>
          </w:rPr>
          <w:t>34</w:t>
        </w:r>
        <w:r w:rsidR="008E38FE">
          <w:rPr>
            <w:noProof/>
            <w:webHidden/>
          </w:rPr>
          <w:fldChar w:fldCharType="end"/>
        </w:r>
      </w:hyperlink>
    </w:p>
    <w:p w14:paraId="49888C8D" w14:textId="15BA7108" w:rsidR="008E38FE" w:rsidRDefault="000D6389">
      <w:pPr>
        <w:pStyle w:val="TOC4"/>
        <w:rPr>
          <w:rFonts w:eastAsiaTheme="minorEastAsia"/>
          <w:smallCaps w:val="0"/>
          <w:noProof/>
          <w:sz w:val="22"/>
          <w:lang w:val="en-US" w:eastAsia="en-US" w:bidi="ar-SA"/>
        </w:rPr>
      </w:pPr>
      <w:hyperlink w:anchor="_Toc25688100" w:history="1">
        <w:r w:rsidR="008E38FE" w:rsidRPr="00A130BA">
          <w:rPr>
            <w:rStyle w:val="Hyperlink"/>
            <w:noProof/>
          </w:rPr>
          <w:t>Minecraft: Education Edition</w:t>
        </w:r>
        <w:r w:rsidR="008E38FE">
          <w:rPr>
            <w:noProof/>
            <w:webHidden/>
          </w:rPr>
          <w:tab/>
        </w:r>
        <w:r w:rsidR="008E38FE">
          <w:rPr>
            <w:noProof/>
            <w:webHidden/>
          </w:rPr>
          <w:fldChar w:fldCharType="begin"/>
        </w:r>
        <w:r w:rsidR="008E38FE">
          <w:rPr>
            <w:noProof/>
            <w:webHidden/>
          </w:rPr>
          <w:instrText xml:space="preserve"> PAGEREF _Toc25688100 \h </w:instrText>
        </w:r>
        <w:r w:rsidR="008E38FE">
          <w:rPr>
            <w:noProof/>
            <w:webHidden/>
          </w:rPr>
        </w:r>
        <w:r w:rsidR="008E38FE">
          <w:rPr>
            <w:noProof/>
            <w:webHidden/>
          </w:rPr>
          <w:fldChar w:fldCharType="separate"/>
        </w:r>
        <w:r w:rsidR="008E38FE">
          <w:rPr>
            <w:noProof/>
            <w:webHidden/>
          </w:rPr>
          <w:t>35</w:t>
        </w:r>
        <w:r w:rsidR="008E38FE">
          <w:rPr>
            <w:noProof/>
            <w:webHidden/>
          </w:rPr>
          <w:fldChar w:fldCharType="end"/>
        </w:r>
      </w:hyperlink>
    </w:p>
    <w:p w14:paraId="1684CC5A" w14:textId="4D57C5F1" w:rsidR="008E38FE" w:rsidRDefault="000D6389">
      <w:pPr>
        <w:pStyle w:val="TOC4"/>
        <w:rPr>
          <w:rFonts w:eastAsiaTheme="minorEastAsia"/>
          <w:smallCaps w:val="0"/>
          <w:noProof/>
          <w:sz w:val="22"/>
          <w:lang w:val="en-US" w:eastAsia="en-US" w:bidi="ar-SA"/>
        </w:rPr>
      </w:pPr>
      <w:hyperlink w:anchor="_Toc25688101" w:history="1">
        <w:r w:rsidR="008E38FE" w:rsidRPr="00A130BA">
          <w:rPr>
            <w:rStyle w:val="Hyperlink"/>
            <w:noProof/>
          </w:rPr>
          <w:t>Office 365 Developer</w:t>
        </w:r>
        <w:r w:rsidR="008E38FE">
          <w:rPr>
            <w:noProof/>
            <w:webHidden/>
          </w:rPr>
          <w:tab/>
        </w:r>
        <w:r w:rsidR="008E38FE">
          <w:rPr>
            <w:noProof/>
            <w:webHidden/>
          </w:rPr>
          <w:fldChar w:fldCharType="begin"/>
        </w:r>
        <w:r w:rsidR="008E38FE">
          <w:rPr>
            <w:noProof/>
            <w:webHidden/>
          </w:rPr>
          <w:instrText xml:space="preserve"> PAGEREF _Toc25688101 \h </w:instrText>
        </w:r>
        <w:r w:rsidR="008E38FE">
          <w:rPr>
            <w:noProof/>
            <w:webHidden/>
          </w:rPr>
        </w:r>
        <w:r w:rsidR="008E38FE">
          <w:rPr>
            <w:noProof/>
            <w:webHidden/>
          </w:rPr>
          <w:fldChar w:fldCharType="separate"/>
        </w:r>
        <w:r w:rsidR="008E38FE">
          <w:rPr>
            <w:noProof/>
            <w:webHidden/>
          </w:rPr>
          <w:t>35</w:t>
        </w:r>
        <w:r w:rsidR="008E38FE">
          <w:rPr>
            <w:noProof/>
            <w:webHidden/>
          </w:rPr>
          <w:fldChar w:fldCharType="end"/>
        </w:r>
      </w:hyperlink>
    </w:p>
    <w:p w14:paraId="7FA044F9" w14:textId="7C78DD58" w:rsidR="008E38FE" w:rsidRDefault="000D6389">
      <w:pPr>
        <w:pStyle w:val="TOC4"/>
        <w:rPr>
          <w:rFonts w:eastAsiaTheme="minorEastAsia"/>
          <w:smallCaps w:val="0"/>
          <w:noProof/>
          <w:sz w:val="22"/>
          <w:lang w:val="en-US" w:eastAsia="en-US" w:bidi="ar-SA"/>
        </w:rPr>
      </w:pPr>
      <w:hyperlink w:anchor="_Toc25688102" w:history="1">
        <w:r w:rsidR="008E38FE" w:rsidRPr="00A130BA">
          <w:rPr>
            <w:rStyle w:val="Hyperlink"/>
            <w:noProof/>
          </w:rPr>
          <w:t>Microsoft Defender Advanced Threat Protection</w:t>
        </w:r>
        <w:r w:rsidR="008E38FE">
          <w:rPr>
            <w:noProof/>
            <w:webHidden/>
          </w:rPr>
          <w:tab/>
        </w:r>
        <w:r w:rsidR="008E38FE">
          <w:rPr>
            <w:noProof/>
            <w:webHidden/>
          </w:rPr>
          <w:fldChar w:fldCharType="begin"/>
        </w:r>
        <w:r w:rsidR="008E38FE">
          <w:rPr>
            <w:noProof/>
            <w:webHidden/>
          </w:rPr>
          <w:instrText xml:space="preserve"> PAGEREF _Toc25688102 \h </w:instrText>
        </w:r>
        <w:r w:rsidR="008E38FE">
          <w:rPr>
            <w:noProof/>
            <w:webHidden/>
          </w:rPr>
        </w:r>
        <w:r w:rsidR="008E38FE">
          <w:rPr>
            <w:noProof/>
            <w:webHidden/>
          </w:rPr>
          <w:fldChar w:fldCharType="separate"/>
        </w:r>
        <w:r w:rsidR="008E38FE">
          <w:rPr>
            <w:noProof/>
            <w:webHidden/>
          </w:rPr>
          <w:t>35</w:t>
        </w:r>
        <w:r w:rsidR="008E38FE">
          <w:rPr>
            <w:noProof/>
            <w:webHidden/>
          </w:rPr>
          <w:fldChar w:fldCharType="end"/>
        </w:r>
      </w:hyperlink>
    </w:p>
    <w:p w14:paraId="42831212" w14:textId="1832EF60" w:rsidR="008E38FE" w:rsidRDefault="000D6389">
      <w:pPr>
        <w:pStyle w:val="TOC1"/>
        <w:tabs>
          <w:tab w:val="right" w:leader="dot" w:pos="5030"/>
        </w:tabs>
        <w:rPr>
          <w:rFonts w:eastAsiaTheme="minorEastAsia"/>
          <w:b w:val="0"/>
          <w:caps w:val="0"/>
          <w:noProof/>
          <w:sz w:val="22"/>
          <w:lang w:val="en-US" w:eastAsia="en-US" w:bidi="ar-SA"/>
        </w:rPr>
      </w:pPr>
      <w:hyperlink w:anchor="_Toc25688103" w:history="1">
        <w:r w:rsidR="008E38FE" w:rsidRPr="00A130BA">
          <w:rPr>
            <w:rStyle w:val="Hyperlink"/>
            <w:noProof/>
          </w:rPr>
          <w:t>Vedlegg 1 – meldinger</w:t>
        </w:r>
        <w:r w:rsidR="008E38FE">
          <w:rPr>
            <w:noProof/>
            <w:webHidden/>
          </w:rPr>
          <w:tab/>
        </w:r>
        <w:r w:rsidR="008E38FE">
          <w:rPr>
            <w:noProof/>
            <w:webHidden/>
          </w:rPr>
          <w:fldChar w:fldCharType="begin"/>
        </w:r>
        <w:r w:rsidR="008E38FE">
          <w:rPr>
            <w:noProof/>
            <w:webHidden/>
          </w:rPr>
          <w:instrText xml:space="preserve"> PAGEREF _Toc25688103 \h </w:instrText>
        </w:r>
        <w:r w:rsidR="008E38FE">
          <w:rPr>
            <w:noProof/>
            <w:webHidden/>
          </w:rPr>
        </w:r>
        <w:r w:rsidR="008E38FE">
          <w:rPr>
            <w:noProof/>
            <w:webHidden/>
          </w:rPr>
          <w:fldChar w:fldCharType="separate"/>
        </w:r>
        <w:r w:rsidR="008E38FE">
          <w:rPr>
            <w:noProof/>
            <w:webHidden/>
          </w:rPr>
          <w:t>36</w:t>
        </w:r>
        <w:r w:rsidR="008E38FE">
          <w:rPr>
            <w:noProof/>
            <w:webHidden/>
          </w:rPr>
          <w:fldChar w:fldCharType="end"/>
        </w:r>
      </w:hyperlink>
    </w:p>
    <w:p w14:paraId="39592211" w14:textId="7E3520FD" w:rsidR="008E38FE" w:rsidRDefault="000D6389">
      <w:pPr>
        <w:pStyle w:val="TOC3"/>
        <w:rPr>
          <w:rFonts w:eastAsiaTheme="minorEastAsia"/>
          <w:b w:val="0"/>
          <w:smallCaps w:val="0"/>
          <w:sz w:val="22"/>
          <w:lang w:val="en-US" w:eastAsia="en-US" w:bidi="ar-SA"/>
        </w:rPr>
      </w:pPr>
      <w:hyperlink w:anchor="_Toc25688104" w:history="1">
        <w:r w:rsidR="008E38FE" w:rsidRPr="00A130BA">
          <w:rPr>
            <w:rStyle w:val="Hyperlink"/>
          </w:rPr>
          <w:t>Bing Maps</w:t>
        </w:r>
        <w:r w:rsidR="008E38FE">
          <w:rPr>
            <w:webHidden/>
          </w:rPr>
          <w:tab/>
        </w:r>
        <w:r w:rsidR="008E38FE">
          <w:rPr>
            <w:webHidden/>
          </w:rPr>
          <w:fldChar w:fldCharType="begin"/>
        </w:r>
        <w:r w:rsidR="008E38FE">
          <w:rPr>
            <w:webHidden/>
          </w:rPr>
          <w:instrText xml:space="preserve"> PAGEREF _Toc25688104 \h </w:instrText>
        </w:r>
        <w:r w:rsidR="008E38FE">
          <w:rPr>
            <w:webHidden/>
          </w:rPr>
        </w:r>
        <w:r w:rsidR="008E38FE">
          <w:rPr>
            <w:webHidden/>
          </w:rPr>
          <w:fldChar w:fldCharType="separate"/>
        </w:r>
        <w:r w:rsidR="008E38FE">
          <w:rPr>
            <w:webHidden/>
          </w:rPr>
          <w:t>36</w:t>
        </w:r>
        <w:r w:rsidR="008E38FE">
          <w:rPr>
            <w:webHidden/>
          </w:rPr>
          <w:fldChar w:fldCharType="end"/>
        </w:r>
      </w:hyperlink>
    </w:p>
    <w:p w14:paraId="2B7CC4BD" w14:textId="3E481B0A" w:rsidR="008E38FE" w:rsidRDefault="000D6389">
      <w:pPr>
        <w:pStyle w:val="TOC3"/>
        <w:rPr>
          <w:rFonts w:eastAsiaTheme="minorEastAsia"/>
          <w:b w:val="0"/>
          <w:smallCaps w:val="0"/>
          <w:sz w:val="22"/>
          <w:lang w:val="en-US" w:eastAsia="en-US" w:bidi="ar-SA"/>
        </w:rPr>
      </w:pPr>
      <w:hyperlink w:anchor="_Toc25688105" w:history="1">
        <w:r w:rsidR="008E38FE" w:rsidRPr="00A130BA">
          <w:rPr>
            <w:rStyle w:val="Hyperlink"/>
          </w:rPr>
          <w:t>Faglige Tjenester</w:t>
        </w:r>
        <w:r w:rsidR="008E38FE">
          <w:rPr>
            <w:webHidden/>
          </w:rPr>
          <w:tab/>
        </w:r>
        <w:r w:rsidR="008E38FE">
          <w:rPr>
            <w:webHidden/>
          </w:rPr>
          <w:fldChar w:fldCharType="begin"/>
        </w:r>
        <w:r w:rsidR="008E38FE">
          <w:rPr>
            <w:webHidden/>
          </w:rPr>
          <w:instrText xml:space="preserve"> PAGEREF _Toc25688105 \h </w:instrText>
        </w:r>
        <w:r w:rsidR="008E38FE">
          <w:rPr>
            <w:webHidden/>
          </w:rPr>
        </w:r>
        <w:r w:rsidR="008E38FE">
          <w:rPr>
            <w:webHidden/>
          </w:rPr>
          <w:fldChar w:fldCharType="separate"/>
        </w:r>
        <w:r w:rsidR="008E38FE">
          <w:rPr>
            <w:webHidden/>
          </w:rPr>
          <w:t>36</w:t>
        </w:r>
        <w:r w:rsidR="008E38FE">
          <w:rPr>
            <w:webHidden/>
          </w:rPr>
          <w:fldChar w:fldCharType="end"/>
        </w:r>
      </w:hyperlink>
    </w:p>
    <w:p w14:paraId="6C9442FA" w14:textId="49128A9A" w:rsidR="008E38FE" w:rsidRDefault="000D6389">
      <w:pPr>
        <w:pStyle w:val="TOC3"/>
        <w:rPr>
          <w:rFonts w:eastAsiaTheme="minorEastAsia"/>
          <w:b w:val="0"/>
          <w:smallCaps w:val="0"/>
          <w:sz w:val="22"/>
          <w:lang w:val="en-US" w:eastAsia="en-US" w:bidi="ar-SA"/>
        </w:rPr>
      </w:pPr>
      <w:hyperlink w:anchor="_Toc25688106" w:history="1">
        <w:r w:rsidR="008E38FE" w:rsidRPr="00A130BA">
          <w:rPr>
            <w:rStyle w:val="Hyperlink"/>
          </w:rPr>
          <w:t>Melding om H.265/HEVC-koding i Azure Media Services</w:t>
        </w:r>
        <w:r w:rsidR="008E38FE">
          <w:rPr>
            <w:webHidden/>
          </w:rPr>
          <w:tab/>
        </w:r>
        <w:r w:rsidR="008E38FE">
          <w:rPr>
            <w:webHidden/>
          </w:rPr>
          <w:fldChar w:fldCharType="begin"/>
        </w:r>
        <w:r w:rsidR="008E38FE">
          <w:rPr>
            <w:webHidden/>
          </w:rPr>
          <w:instrText xml:space="preserve"> PAGEREF _Toc25688106 \h </w:instrText>
        </w:r>
        <w:r w:rsidR="008E38FE">
          <w:rPr>
            <w:webHidden/>
          </w:rPr>
        </w:r>
        <w:r w:rsidR="008E38FE">
          <w:rPr>
            <w:webHidden/>
          </w:rPr>
          <w:fldChar w:fldCharType="separate"/>
        </w:r>
        <w:r w:rsidR="008E38FE">
          <w:rPr>
            <w:webHidden/>
          </w:rPr>
          <w:t>39</w:t>
        </w:r>
        <w:r w:rsidR="008E38FE">
          <w:rPr>
            <w:webHidden/>
          </w:rPr>
          <w:fldChar w:fldCharType="end"/>
        </w:r>
      </w:hyperlink>
    </w:p>
    <w:p w14:paraId="0EDA5321" w14:textId="5BCEB077" w:rsidR="008E38FE" w:rsidRDefault="000D6389">
      <w:pPr>
        <w:pStyle w:val="TOC3"/>
        <w:rPr>
          <w:rFonts w:eastAsiaTheme="minorEastAsia"/>
          <w:b w:val="0"/>
          <w:smallCaps w:val="0"/>
          <w:sz w:val="22"/>
          <w:lang w:val="en-US" w:eastAsia="en-US" w:bidi="ar-SA"/>
        </w:rPr>
      </w:pPr>
      <w:hyperlink w:anchor="_Toc25688107" w:history="1">
        <w:r w:rsidR="008E38FE" w:rsidRPr="00A130BA">
          <w:rPr>
            <w:rStyle w:val="Hyperlink"/>
            <w:lang w:val="sv-SE"/>
          </w:rPr>
          <w:t>Melding om Adobe Flash Player</w:t>
        </w:r>
        <w:r w:rsidR="008E38FE">
          <w:rPr>
            <w:webHidden/>
          </w:rPr>
          <w:tab/>
        </w:r>
        <w:r w:rsidR="008E38FE">
          <w:rPr>
            <w:webHidden/>
          </w:rPr>
          <w:fldChar w:fldCharType="begin"/>
        </w:r>
        <w:r w:rsidR="008E38FE">
          <w:rPr>
            <w:webHidden/>
          </w:rPr>
          <w:instrText xml:space="preserve"> PAGEREF _Toc25688107 \h </w:instrText>
        </w:r>
        <w:r w:rsidR="008E38FE">
          <w:rPr>
            <w:webHidden/>
          </w:rPr>
        </w:r>
        <w:r w:rsidR="008E38FE">
          <w:rPr>
            <w:webHidden/>
          </w:rPr>
          <w:fldChar w:fldCharType="separate"/>
        </w:r>
        <w:r w:rsidR="008E38FE">
          <w:rPr>
            <w:webHidden/>
          </w:rPr>
          <w:t>40</w:t>
        </w:r>
        <w:r w:rsidR="008E38FE">
          <w:rPr>
            <w:webHidden/>
          </w:rPr>
          <w:fldChar w:fldCharType="end"/>
        </w:r>
      </w:hyperlink>
    </w:p>
    <w:p w14:paraId="68B3D873" w14:textId="0D1A5D7F" w:rsidR="008E38FE" w:rsidRDefault="000D6389">
      <w:pPr>
        <w:pStyle w:val="TOC3"/>
        <w:rPr>
          <w:rFonts w:eastAsiaTheme="minorEastAsia"/>
          <w:b w:val="0"/>
          <w:smallCaps w:val="0"/>
          <w:sz w:val="22"/>
          <w:lang w:val="en-US" w:eastAsia="en-US" w:bidi="ar-SA"/>
        </w:rPr>
      </w:pPr>
      <w:hyperlink w:anchor="_Toc25688108" w:history="1">
        <w:r w:rsidR="008E38FE" w:rsidRPr="00A130BA">
          <w:rPr>
            <w:rStyle w:val="Hyperlink"/>
          </w:rPr>
          <w:t>Melding om den Visuelle Standarden H.264/AVC, Videostandarden VC-1, den Visuelle Standarden MPEG-4 Part 2 og Videostandarden MPEG-2.</w:t>
        </w:r>
        <w:r w:rsidR="008E38FE">
          <w:rPr>
            <w:webHidden/>
          </w:rPr>
          <w:tab/>
        </w:r>
        <w:r w:rsidR="008E38FE">
          <w:rPr>
            <w:webHidden/>
          </w:rPr>
          <w:fldChar w:fldCharType="begin"/>
        </w:r>
        <w:r w:rsidR="008E38FE">
          <w:rPr>
            <w:webHidden/>
          </w:rPr>
          <w:instrText xml:space="preserve"> PAGEREF _Toc25688108 \h </w:instrText>
        </w:r>
        <w:r w:rsidR="008E38FE">
          <w:rPr>
            <w:webHidden/>
          </w:rPr>
        </w:r>
        <w:r w:rsidR="008E38FE">
          <w:rPr>
            <w:webHidden/>
          </w:rPr>
          <w:fldChar w:fldCharType="separate"/>
        </w:r>
        <w:r w:rsidR="008E38FE">
          <w:rPr>
            <w:webHidden/>
          </w:rPr>
          <w:t>40</w:t>
        </w:r>
        <w:r w:rsidR="008E38FE">
          <w:rPr>
            <w:webHidden/>
          </w:rPr>
          <w:fldChar w:fldCharType="end"/>
        </w:r>
      </w:hyperlink>
    </w:p>
    <w:p w14:paraId="5683AE36" w14:textId="189C820A" w:rsidR="008E38FE" w:rsidRDefault="000D6389">
      <w:pPr>
        <w:pStyle w:val="TOC1"/>
        <w:tabs>
          <w:tab w:val="right" w:leader="dot" w:pos="5030"/>
        </w:tabs>
        <w:rPr>
          <w:rFonts w:eastAsiaTheme="minorEastAsia"/>
          <w:b w:val="0"/>
          <w:caps w:val="0"/>
          <w:noProof/>
          <w:sz w:val="22"/>
          <w:lang w:val="en-US" w:eastAsia="en-US" w:bidi="ar-SA"/>
        </w:rPr>
      </w:pPr>
      <w:hyperlink w:anchor="_Toc25688109" w:history="1">
        <w:r w:rsidR="008E38FE" w:rsidRPr="00A130BA">
          <w:rPr>
            <w:rStyle w:val="Hyperlink"/>
            <w:noProof/>
          </w:rPr>
          <w:t>Vedlegg 2 – abonnementslisensserier</w:t>
        </w:r>
        <w:r w:rsidR="008E38FE">
          <w:rPr>
            <w:noProof/>
            <w:webHidden/>
          </w:rPr>
          <w:tab/>
        </w:r>
        <w:r w:rsidR="008E38FE">
          <w:rPr>
            <w:noProof/>
            <w:webHidden/>
          </w:rPr>
          <w:fldChar w:fldCharType="begin"/>
        </w:r>
        <w:r w:rsidR="008E38FE">
          <w:rPr>
            <w:noProof/>
            <w:webHidden/>
          </w:rPr>
          <w:instrText xml:space="preserve"> PAGEREF _Toc25688109 \h </w:instrText>
        </w:r>
        <w:r w:rsidR="008E38FE">
          <w:rPr>
            <w:noProof/>
            <w:webHidden/>
          </w:rPr>
        </w:r>
        <w:r w:rsidR="008E38FE">
          <w:rPr>
            <w:noProof/>
            <w:webHidden/>
          </w:rPr>
          <w:fldChar w:fldCharType="separate"/>
        </w:r>
        <w:r w:rsidR="008E38FE">
          <w:rPr>
            <w:noProof/>
            <w:webHidden/>
          </w:rPr>
          <w:t>41</w:t>
        </w:r>
        <w:r w:rsidR="008E38FE">
          <w:rPr>
            <w:noProof/>
            <w:webHidden/>
          </w:rPr>
          <w:fldChar w:fldCharType="end"/>
        </w:r>
      </w:hyperlink>
    </w:p>
    <w:p w14:paraId="14BF1FD1" w14:textId="084DD0B4" w:rsidR="008E38FE" w:rsidRDefault="000D6389">
      <w:pPr>
        <w:pStyle w:val="TOC3"/>
        <w:rPr>
          <w:rFonts w:eastAsiaTheme="minorEastAsia"/>
          <w:b w:val="0"/>
          <w:smallCaps w:val="0"/>
          <w:sz w:val="22"/>
          <w:lang w:val="en-US" w:eastAsia="en-US" w:bidi="ar-SA"/>
        </w:rPr>
      </w:pPr>
      <w:hyperlink w:anchor="_Toc25688110" w:history="1">
        <w:r w:rsidR="008E38FE" w:rsidRPr="00A130BA">
          <w:rPr>
            <w:rStyle w:val="Hyperlink"/>
          </w:rPr>
          <w:t>Offentlig sektor</w:t>
        </w:r>
        <w:r w:rsidR="008E38FE">
          <w:rPr>
            <w:webHidden/>
          </w:rPr>
          <w:tab/>
        </w:r>
        <w:r w:rsidR="008E38FE">
          <w:rPr>
            <w:webHidden/>
          </w:rPr>
          <w:fldChar w:fldCharType="begin"/>
        </w:r>
        <w:r w:rsidR="008E38FE">
          <w:rPr>
            <w:webHidden/>
          </w:rPr>
          <w:instrText xml:space="preserve"> PAGEREF _Toc25688110 \h </w:instrText>
        </w:r>
        <w:r w:rsidR="008E38FE">
          <w:rPr>
            <w:webHidden/>
          </w:rPr>
        </w:r>
        <w:r w:rsidR="008E38FE">
          <w:rPr>
            <w:webHidden/>
          </w:rPr>
          <w:fldChar w:fldCharType="separate"/>
        </w:r>
        <w:r w:rsidR="008E38FE">
          <w:rPr>
            <w:webHidden/>
          </w:rPr>
          <w:t>42</w:t>
        </w:r>
        <w:r w:rsidR="008E38FE">
          <w:rPr>
            <w:webHidden/>
          </w:rPr>
          <w:fldChar w:fldCharType="end"/>
        </w:r>
      </w:hyperlink>
    </w:p>
    <w:p w14:paraId="0334525F" w14:textId="3F8C1B6C" w:rsidR="008E38FE" w:rsidRDefault="000D6389">
      <w:pPr>
        <w:pStyle w:val="TOC1"/>
        <w:tabs>
          <w:tab w:val="right" w:leader="dot" w:pos="5030"/>
        </w:tabs>
        <w:rPr>
          <w:rFonts w:eastAsiaTheme="minorEastAsia"/>
          <w:b w:val="0"/>
          <w:caps w:val="0"/>
          <w:noProof/>
          <w:sz w:val="22"/>
          <w:lang w:val="en-US" w:eastAsia="en-US" w:bidi="ar-SA"/>
        </w:rPr>
      </w:pPr>
      <w:hyperlink w:anchor="_Toc25688111" w:history="1">
        <w:r w:rsidR="008E38FE" w:rsidRPr="00A130BA">
          <w:rPr>
            <w:rStyle w:val="Hyperlink"/>
            <w:noProof/>
          </w:rPr>
          <w:t>Vedlegg 3 – Standardklausuler (behandlere)</w:t>
        </w:r>
        <w:r w:rsidR="008E38FE">
          <w:rPr>
            <w:noProof/>
            <w:webHidden/>
          </w:rPr>
          <w:tab/>
        </w:r>
        <w:r w:rsidR="008E38FE">
          <w:rPr>
            <w:noProof/>
            <w:webHidden/>
          </w:rPr>
          <w:fldChar w:fldCharType="begin"/>
        </w:r>
        <w:r w:rsidR="008E38FE">
          <w:rPr>
            <w:noProof/>
            <w:webHidden/>
          </w:rPr>
          <w:instrText xml:space="preserve"> PAGEREF _Toc25688111 \h </w:instrText>
        </w:r>
        <w:r w:rsidR="008E38FE">
          <w:rPr>
            <w:noProof/>
            <w:webHidden/>
          </w:rPr>
        </w:r>
        <w:r w:rsidR="008E38FE">
          <w:rPr>
            <w:noProof/>
            <w:webHidden/>
          </w:rPr>
          <w:fldChar w:fldCharType="separate"/>
        </w:r>
        <w:r w:rsidR="008E38FE">
          <w:rPr>
            <w:noProof/>
            <w:webHidden/>
          </w:rPr>
          <w:t>43</w:t>
        </w:r>
        <w:r w:rsidR="008E38FE">
          <w:rPr>
            <w:noProof/>
            <w:webHidden/>
          </w:rPr>
          <w:fldChar w:fldCharType="end"/>
        </w:r>
      </w:hyperlink>
    </w:p>
    <w:p w14:paraId="0948B7E5" w14:textId="63783377" w:rsidR="008E38FE" w:rsidRDefault="000D6389">
      <w:pPr>
        <w:pStyle w:val="TOC1"/>
        <w:tabs>
          <w:tab w:val="right" w:leader="dot" w:pos="5030"/>
        </w:tabs>
        <w:rPr>
          <w:rFonts w:eastAsiaTheme="minorEastAsia"/>
          <w:b w:val="0"/>
          <w:caps w:val="0"/>
          <w:noProof/>
          <w:sz w:val="22"/>
          <w:lang w:val="en-US" w:eastAsia="en-US" w:bidi="ar-SA"/>
        </w:rPr>
      </w:pPr>
      <w:hyperlink w:anchor="_Toc25688112" w:history="1">
        <w:r w:rsidR="008E38FE" w:rsidRPr="00A130BA">
          <w:rPr>
            <w:rStyle w:val="Hyperlink"/>
            <w:noProof/>
          </w:rPr>
          <w:t>Vedlegg 4 – Vilkår i EUs personvernforordning (GDPR)</w:t>
        </w:r>
        <w:r w:rsidR="008E38FE">
          <w:rPr>
            <w:noProof/>
            <w:webHidden/>
          </w:rPr>
          <w:tab/>
        </w:r>
        <w:r w:rsidR="008E38FE">
          <w:rPr>
            <w:noProof/>
            <w:webHidden/>
          </w:rPr>
          <w:fldChar w:fldCharType="begin"/>
        </w:r>
        <w:r w:rsidR="008E38FE">
          <w:rPr>
            <w:noProof/>
            <w:webHidden/>
          </w:rPr>
          <w:instrText xml:space="preserve"> PAGEREF _Toc25688112 \h </w:instrText>
        </w:r>
        <w:r w:rsidR="008E38FE">
          <w:rPr>
            <w:noProof/>
            <w:webHidden/>
          </w:rPr>
        </w:r>
        <w:r w:rsidR="008E38FE">
          <w:rPr>
            <w:noProof/>
            <w:webHidden/>
          </w:rPr>
          <w:fldChar w:fldCharType="separate"/>
        </w:r>
        <w:r w:rsidR="008E38FE">
          <w:rPr>
            <w:noProof/>
            <w:webHidden/>
          </w:rPr>
          <w:t>49</w:t>
        </w:r>
        <w:r w:rsidR="008E38FE">
          <w:rPr>
            <w:noProof/>
            <w:webHidden/>
          </w:rPr>
          <w:fldChar w:fldCharType="end"/>
        </w:r>
      </w:hyperlink>
    </w:p>
    <w:p w14:paraId="092C9288" w14:textId="45C37435"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25688030"/>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496D37D3" w14:textId="77777777" w:rsidR="00385C98" w:rsidRDefault="00385C98" w:rsidP="00385C98">
      <w:pPr>
        <w:pStyle w:val="ProductList-Body"/>
        <w:spacing w:after="240"/>
      </w:pPr>
      <w:bookmarkStart w:id="13" w:name="_Toc507768532"/>
      <w:r>
        <w:t>Partene samtykker i at disse Vilkår for Elektroniske Tjenester regulerer Kundens bruk av de Elektroniske Tjenestene og fastsetter forpliktelser når det gjelder De Elektroniske Tjenestenes behandling av og sikkerhet for Kundedata og Personlige Data.</w:t>
      </w:r>
      <w:r>
        <w:rPr>
          <w:sz w:val="22"/>
        </w:rPr>
        <w:t xml:space="preserve"> </w:t>
      </w:r>
      <w:r>
        <w:t>Partene samtykker også i at med mindre det foreligger en separat Avtale for Faglige Tjenester, regulerer disse Vilkår for Elektroniske Tjenester leveransen av Faglige Tjenester og behandlingen av og sikkerheten til Data for Faglige Tjenester, blant annet Støttedata og Personlige Data, i forbindelse med den bestemmelsen.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4" w:name="_Toc25688031"/>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25688032"/>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25688033"/>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25688034"/>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5688035"/>
      <w:r>
        <w:t>Oppklaringer og sammendrag av endringer</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4464E5" w:rsidRPr="00AD6DB4" w14:paraId="5CF09D3D" w14:textId="77777777" w:rsidTr="00434CEB">
        <w:trPr>
          <w:tblHeader/>
        </w:trPr>
        <w:tc>
          <w:tcPr>
            <w:tcW w:w="5395" w:type="dxa"/>
            <w:shd w:val="clear" w:color="auto" w:fill="0072C6"/>
          </w:tcPr>
          <w:p w14:paraId="3F66A205" w14:textId="77777777" w:rsidR="004464E5" w:rsidRPr="00231971" w:rsidRDefault="004464E5" w:rsidP="00434CEB">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5F626604" w14:textId="77777777" w:rsidR="004464E5" w:rsidRPr="00231971" w:rsidRDefault="004464E5" w:rsidP="00434CEB">
            <w:pPr>
              <w:pStyle w:val="ProductList-Body"/>
              <w:spacing w:before="20" w:after="20"/>
              <w:rPr>
                <w:color w:val="FFFFFF" w:themeColor="background1"/>
                <w:sz w:val="16"/>
                <w:szCs w:val="16"/>
              </w:rPr>
            </w:pPr>
            <w:r>
              <w:rPr>
                <w:color w:val="FFFFFF" w:themeColor="background1"/>
                <w:sz w:val="16"/>
                <w:szCs w:val="16"/>
              </w:rPr>
              <w:t>Sletting</w:t>
            </w:r>
          </w:p>
        </w:tc>
      </w:tr>
      <w:tr w:rsidR="004464E5" w:rsidRPr="00A47BC4" w14:paraId="6EE435B2" w14:textId="77777777" w:rsidTr="00434CEB">
        <w:tc>
          <w:tcPr>
            <w:tcW w:w="5395" w:type="dxa"/>
            <w:vAlign w:val="bottom"/>
          </w:tcPr>
          <w:p w14:paraId="15CD1BAF" w14:textId="77777777" w:rsidR="004464E5" w:rsidRDefault="004464E5" w:rsidP="00434CEB">
            <w:pPr>
              <w:pStyle w:val="ProductList-Body"/>
              <w:rPr>
                <w:rFonts w:cstheme="minorHAnsi"/>
                <w:sz w:val="16"/>
                <w:szCs w:val="16"/>
              </w:rPr>
            </w:pPr>
            <w:bookmarkStart w:id="32" w:name="_Hlk494736247"/>
            <w:r>
              <w:rPr>
                <w:rFonts w:cstheme="minorHAnsi"/>
                <w:sz w:val="16"/>
                <w:szCs w:val="16"/>
              </w:rPr>
              <w:t>Ingen</w:t>
            </w:r>
          </w:p>
        </w:tc>
        <w:tc>
          <w:tcPr>
            <w:tcW w:w="5395" w:type="dxa"/>
            <w:vAlign w:val="bottom"/>
          </w:tcPr>
          <w:p w14:paraId="78ABB8FA" w14:textId="77777777" w:rsidR="004464E5" w:rsidRPr="00E92AA5" w:rsidRDefault="004464E5" w:rsidP="00434CEB">
            <w:pPr>
              <w:pStyle w:val="ProductList-Body"/>
              <w:rPr>
                <w:rFonts w:cstheme="minorHAnsi"/>
                <w:sz w:val="16"/>
                <w:szCs w:val="16"/>
              </w:rPr>
            </w:pPr>
            <w:r>
              <w:rPr>
                <w:rFonts w:cstheme="minorHAnsi"/>
                <w:sz w:val="16"/>
                <w:szCs w:val="16"/>
              </w:rPr>
              <w:t>Ingen</w:t>
            </w:r>
          </w:p>
        </w:tc>
      </w:tr>
    </w:tbl>
    <w:p w14:paraId="43ECD6A4" w14:textId="77777777" w:rsidR="004464E5" w:rsidRPr="003F5FE0" w:rsidRDefault="004464E5" w:rsidP="004464E5">
      <w:pPr>
        <w:pStyle w:val="ProductList-Body"/>
      </w:pPr>
      <w:bookmarkStart w:id="33" w:name="_Hlk494736381"/>
    </w:p>
    <w:p w14:paraId="6FF3177C" w14:textId="77777777" w:rsidR="004464E5" w:rsidRPr="003F5FE0" w:rsidRDefault="004464E5" w:rsidP="004464E5">
      <w:pPr>
        <w:pStyle w:val="ProductList-ClauseHeading"/>
        <w:keepNext w:val="0"/>
      </w:pPr>
      <w:r>
        <w:t>Vilkår for personvern</w:t>
      </w:r>
    </w:p>
    <w:p w14:paraId="5BD8DBF1" w14:textId="3929179F" w:rsidR="004464E5" w:rsidRPr="004464E5" w:rsidRDefault="000D6389" w:rsidP="004464E5">
      <w:pPr>
        <w:pStyle w:val="ProductList-Body"/>
      </w:pPr>
      <w:hyperlink w:anchor="VarselogKontrollerUnderbehandlere" w:tooltip="Varsel og kontroller ved bruk av Underbehandlere" w:history="1">
        <w:r w:rsidR="004464E5">
          <w:rPr>
            <w:rStyle w:val="Hyperlink"/>
          </w:rPr>
          <w:t>Varsel og kontroller ved bruk av Underbehandlere</w:t>
        </w:r>
      </w:hyperlink>
      <w:r w:rsidR="004464E5" w:rsidRPr="004464E5">
        <w:rPr>
          <w:rStyle w:val="Hyperlink"/>
          <w:color w:val="auto"/>
          <w:u w:val="none"/>
        </w:rPr>
        <w:t>: I samsvar med forpliktelsene for Klareringssenteret, har vi oppdatert tiden Microsoft vil gi Kunden varsel om enhver ny Underbehandler fra minst 14 dager til minst 6 måneder før Underbehandleren får tilgang til Kundedata eller Personopplysninger.</w:t>
      </w:r>
    </w:p>
    <w:p w14:paraId="297A9BF9" w14:textId="77777777" w:rsidR="004464E5" w:rsidRPr="003F5FE0" w:rsidRDefault="004464E5" w:rsidP="004464E5">
      <w:pPr>
        <w:pStyle w:val="ProductList-Body"/>
      </w:pPr>
    </w:p>
    <w:p w14:paraId="5FBE56C1" w14:textId="77777777" w:rsidR="004464E5" w:rsidRPr="003F5FE0" w:rsidRDefault="004464E5" w:rsidP="004464E5">
      <w:pPr>
        <w:pStyle w:val="ProductList-ClauseHeading"/>
        <w:keepNext w:val="0"/>
      </w:pPr>
      <w:r>
        <w:t>Vedlegg 1 – meldinger</w:t>
      </w:r>
    </w:p>
    <w:p w14:paraId="241305E7" w14:textId="20D8DB49" w:rsidR="004464E5" w:rsidRPr="003F5FE0" w:rsidRDefault="000D6389" w:rsidP="004464E5">
      <w:pPr>
        <w:pStyle w:val="ProductList-Body"/>
      </w:pPr>
      <w:hyperlink w:anchor="Faglige Tjenester" w:tooltip="Faglige tjenester" w:history="1">
        <w:r w:rsidR="004464E5">
          <w:rPr>
            <w:rStyle w:val="Hyperlink"/>
          </w:rPr>
          <w:t>Faglige tjenester</w:t>
        </w:r>
      </w:hyperlink>
      <w:r w:rsidR="004464E5">
        <w:t xml:space="preserve">: </w:t>
      </w:r>
      <w:r w:rsidR="004464E5" w:rsidRPr="004464E5">
        <w:rPr>
          <w:rStyle w:val="Hyperlink"/>
          <w:color w:val="auto"/>
          <w:u w:val="none"/>
        </w:rPr>
        <w:t>Tiden Microsoft vil gi Kunden varsel om enhver ny Underbehandler av Data for Faglige Tjenester (annet enn Kundestøttedata) er oppdatert fra minst 14 dager til minst 30 dager før Underbehandleren får tilgang til Kundedata eller Personopplysninger.</w:t>
      </w:r>
    </w:p>
    <w:bookmarkEnd w:id="32"/>
    <w:bookmarkEnd w:id="33"/>
    <w:p w14:paraId="12C309EE" w14:textId="6D791340" w:rsidR="00C21216" w:rsidRPr="00903BB7" w:rsidRDefault="006E2210" w:rsidP="0016043C">
      <w:pPr>
        <w:pStyle w:val="ProductList-Body"/>
        <w:shd w:val="clear" w:color="auto" w:fill="A6A6A6" w:themeFill="background1" w:themeFillShade="A6"/>
        <w:spacing w:before="120" w:after="240"/>
        <w:jc w:val="right"/>
      </w:pPr>
      <w:r>
        <w:fldChar w:fldCharType="begin"/>
      </w:r>
      <w:r>
        <w:instrText xml:space="preserve"> HYPERLINK \l "TableofContents" \o "Innholdsfortegnelse" </w:instrText>
      </w:r>
      <w:r>
        <w:fldChar w:fldCharType="separate"/>
      </w:r>
      <w:r w:rsidR="00C21216">
        <w:rPr>
          <w:rStyle w:val="Hyperlink"/>
          <w:sz w:val="16"/>
          <w:szCs w:val="16"/>
        </w:rPr>
        <w:t>Innholdsfortegnelse</w:t>
      </w:r>
      <w:r>
        <w:rPr>
          <w:rStyle w:val="Hyperlink"/>
          <w:sz w:val="16"/>
          <w:szCs w:val="16"/>
        </w:rPr>
        <w:fldChar w:fldCharType="end"/>
      </w:r>
      <w:r w:rsidR="00C21216">
        <w:rPr>
          <w:sz w:val="16"/>
          <w:szCs w:val="16"/>
        </w:rPr>
        <w:t xml:space="preserve"> / </w:t>
      </w:r>
      <w:hyperlink w:anchor="GeneralTerms" w:tooltip="Generelle vilkår"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4" w:name="_Toc507768537"/>
      <w:bookmarkStart w:id="35" w:name="_Toc507239489"/>
      <w:bookmarkStart w:id="36" w:name="_Toc25688036"/>
      <w:bookmarkStart w:id="37" w:name="Definitions"/>
      <w:bookmarkEnd w:id="7"/>
      <w:bookmarkEnd w:id="8"/>
      <w:bookmarkEnd w:id="9"/>
      <w:bookmarkEnd w:id="10"/>
      <w:bookmarkEnd w:id="11"/>
      <w:bookmarkEnd w:id="12"/>
      <w:r>
        <w:lastRenderedPageBreak/>
        <w:t>Definisjoner</w:t>
      </w:r>
      <w:bookmarkEnd w:id="34"/>
      <w:bookmarkEnd w:id="35"/>
      <w:bookmarkEnd w:id="36"/>
    </w:p>
    <w:bookmarkEnd w:id="37"/>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584FEE52" w:rsidR="0015724F" w:rsidRDefault="0015724F" w:rsidP="0015724F">
      <w:pPr>
        <w:pStyle w:val="ProductList-Body"/>
        <w:spacing w:after="120"/>
      </w:pPr>
      <w:r>
        <w:t xml:space="preserve">Med “Elektroniske Kjernetjenester” menes de Elektroniske Tjenestene som er oppført i </w:t>
      </w:r>
      <w:hyperlink w:anchor="DataProcessingTerms" w:tooltip="Vedlegg A" w:history="1">
        <w:r>
          <w:rPr>
            <w:rStyle w:val="Hyperlink"/>
          </w:rPr>
          <w:t>Vedlegg A</w:t>
        </w:r>
      </w:hyperlink>
      <w:r>
        <w:t xml:space="preserve"> i Vilkår for Personvern.</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0BF20CF3" w14:textId="77777777" w:rsidR="00C828E5" w:rsidRDefault="00C828E5" w:rsidP="00C828E5">
      <w:pPr>
        <w:pStyle w:val="ProductList-Body"/>
        <w:spacing w:after="110"/>
      </w:pPr>
      <w:r>
        <w:t xml:space="preserve">“Lisensiert Enhet” betyr ett fysisk maskinvaresystem, dedikert til bruk av Kunden, som tilordnes en Lisens. Alle dedikerte enheter som administreres eller kontrolleres av en annen enhet enn Kunden eller en av dens tilknyttede selskaper, er underlagt bestemmelsen om ekstern administrasjon av programvare i </w:t>
      </w:r>
      <w:hyperlink r:id="rId18" w:history="1">
        <w:r>
          <w:rPr>
            <w:rStyle w:val="Hyperlink"/>
          </w:rPr>
          <w:t>Produktvilkårene</w:t>
        </w:r>
      </w:hyperlink>
      <w:r>
        <w:t xml:space="preserve">, som er tilgjengelig på </w:t>
      </w:r>
      <w:hyperlink r:id="rId19" w:history="1">
        <w:r>
          <w:rPr>
            <w:rStyle w:val="Hyperlink"/>
          </w:rPr>
          <w:t>http://go.microsoft.com/?linkid=9839207</w:t>
        </w:r>
      </w:hyperlink>
      <w:r>
        <w:t>. I forbindelse med denne definisjonen regnes en maskinvarepartisjon eller et blad som en separat enhet.</w:t>
      </w:r>
    </w:p>
    <w:p w14:paraId="5FE77794" w14:textId="77777777" w:rsidR="00C828E5" w:rsidRPr="00874919" w:rsidRDefault="00C828E5" w:rsidP="00C828E5">
      <w:pPr>
        <w:pStyle w:val="ProductList-Body"/>
        <w:spacing w:after="110"/>
      </w:pPr>
      <w:r>
        <w:t xml:space="preserve">“Nettverksserver” betyr en fysisk maskinvareserver som kun er beregnet på kundebruk og gir ressursassistent til datamaskiner i et nettverk. Alle dedikerte servere som administreres eller kontrolleres av en annen enhet enn Kunden eller en av dens tilknyttede selskaper, er underlagt bestemmelsen om ekstern administrasjon av programvare i </w:t>
      </w:r>
      <w:hyperlink r:id="rId20" w:history="1">
        <w:r>
          <w:rPr>
            <w:rStyle w:val="Hyperlink"/>
          </w:rPr>
          <w:t>Produktvilkårene</w:t>
        </w:r>
      </w:hyperlink>
      <w:r>
        <w:t xml:space="preserve">. Produktvilkårene er tilgjengelige på </w:t>
      </w:r>
      <w:hyperlink r:id="rId21" w:history="1">
        <w:r>
          <w:rPr>
            <w:rStyle w:val="Hyperlink"/>
          </w:rPr>
          <w:t>http://go.microsoft.com/?linkid=9839207</w:t>
        </w:r>
      </w:hyperlink>
      <w:r>
        <w: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2"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8" w:name="_Toc507239490"/>
      <w:r>
        <w:t>Vilkår for Elektroniske Tjenester</w:t>
      </w:r>
      <w:bookmarkEnd w:id="38"/>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1B7D2F47" w14:textId="01D147D1" w:rsidR="0015724F" w:rsidRDefault="0015724F" w:rsidP="0015724F">
      <w:pPr>
        <w:pStyle w:val="ProductList-Body"/>
        <w:spacing w:after="120"/>
      </w:pPr>
      <w:r>
        <w:lastRenderedPageBreak/>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hyperlink w:anchor="Attachment3" w:tooltip="Vedlegg 3" w:history="1">
        <w:r>
          <w:rPr>
            <w:rStyle w:val="Hyperlink"/>
          </w:rPr>
          <w:t>Vedlegg 3</w:t>
        </w:r>
      </w:hyperlink>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p w14:paraId="21F6270A" w14:textId="77777777" w:rsidR="0015724F" w:rsidRDefault="0015724F" w:rsidP="0015724F">
      <w:pPr>
        <w:pStyle w:val="ProductList-Body"/>
        <w:spacing w:after="80"/>
      </w:pPr>
      <w:r>
        <w:t>Termene “datasubjekt”, “behandling”, “databehandler” og “tilsynsstyresmakt” skal ha betydningen som er gitt i GDPR, og termene “dataeksportør” og “dataimportør” betyr det som er gitt i Standardklausulene.</w:t>
      </w:r>
    </w:p>
    <w:bookmarkStart w:id="39" w:name="_Toc507768538"/>
    <w:bookmarkStart w:id="40"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23"/>
          <w:footerReference w:type="first" r:id="rId24"/>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41" w:name="_Toc25688037"/>
      <w:r>
        <w:lastRenderedPageBreak/>
        <w:t>Generelle Vilkår</w:t>
      </w:r>
      <w:bookmarkEnd w:id="39"/>
      <w:bookmarkEnd w:id="41"/>
    </w:p>
    <w:p w14:paraId="307B6EBD" w14:textId="77777777" w:rsidR="0015724F" w:rsidRDefault="0015724F" w:rsidP="0015724F">
      <w:pPr>
        <w:pStyle w:val="ProductList-SubSubSectionHeading"/>
        <w:outlineLvl w:val="1"/>
      </w:pPr>
      <w:bookmarkStart w:id="42" w:name="_Toc507768539"/>
      <w:bookmarkStart w:id="43" w:name="_Toc25688038"/>
      <w:bookmarkStart w:id="44" w:name="OnlineServicesChanges"/>
      <w:bookmarkEnd w:id="40"/>
      <w:r>
        <w:t>Lisens til Elektroniske Tjenester</w:t>
      </w:r>
      <w:bookmarkEnd w:id="42"/>
      <w:bookmarkEnd w:id="43"/>
    </w:p>
    <w:bookmarkEnd w:id="44"/>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5" w:name="_Toc507768540"/>
      <w:bookmarkStart w:id="46" w:name="_Toc25688039"/>
      <w:r>
        <w:t>Bruk av Elektroniske Tjenester</w:t>
      </w:r>
      <w:bookmarkEnd w:id="45"/>
      <w:bookmarkEnd w:id="46"/>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183C8E">
      <w:pPr>
        <w:pStyle w:val="ProductList-Body"/>
        <w:numPr>
          <w:ilvl w:val="0"/>
          <w:numId w:val="2"/>
        </w:numPr>
        <w:ind w:left="608" w:hanging="270"/>
      </w:pPr>
      <w:r>
        <w:t>på måter som bryter med lover, regler og påbud fra myndighetene,</w:t>
      </w:r>
    </w:p>
    <w:p w14:paraId="0CC85253" w14:textId="77777777" w:rsidR="00183C8E" w:rsidRDefault="00183C8E" w:rsidP="00183C8E">
      <w:pPr>
        <w:pStyle w:val="ProductList-Body"/>
        <w:numPr>
          <w:ilvl w:val="0"/>
          <w:numId w:val="2"/>
        </w:numPr>
        <w:spacing w:before="40"/>
        <w:ind w:left="608" w:hanging="270"/>
      </w:pPr>
      <w:r>
        <w:t>til å krenke andres rettigheter,</w:t>
      </w:r>
    </w:p>
    <w:p w14:paraId="7C0B02AE" w14:textId="77777777" w:rsidR="00183C8E" w:rsidRDefault="00183C8E" w:rsidP="00183C8E">
      <w:pPr>
        <w:pStyle w:val="ProductList-Body"/>
        <w:numPr>
          <w:ilvl w:val="0"/>
          <w:numId w:val="2"/>
        </w:numPr>
        <w:spacing w:before="40"/>
        <w:ind w:left="608" w:hanging="270"/>
      </w:pPr>
      <w:r>
        <w:t>til å prøve å få uautorisert tilgang til eller forstyrre tjenester, enheter, data, kontoer eller nettverk,</w:t>
      </w:r>
    </w:p>
    <w:p w14:paraId="4D72C6D2" w14:textId="77777777" w:rsidR="00183C8E" w:rsidRDefault="00183C8E" w:rsidP="00183C8E">
      <w:pPr>
        <w:pStyle w:val="ProductList-Body"/>
        <w:numPr>
          <w:ilvl w:val="0"/>
          <w:numId w:val="2"/>
        </w:numPr>
        <w:spacing w:before="40"/>
        <w:ind w:left="608" w:hanging="270"/>
      </w:pPr>
      <w:r>
        <w:t>til å distribuere søppelpost eller skadelig programvare,</w:t>
      </w:r>
    </w:p>
    <w:p w14:paraId="474238A3" w14:textId="77777777" w:rsidR="00183C8E" w:rsidRDefault="00183C8E" w:rsidP="00183C8E">
      <w:pPr>
        <w:pStyle w:val="ProductList-Body"/>
        <w:numPr>
          <w:ilvl w:val="0"/>
          <w:numId w:val="2"/>
        </w:numPr>
        <w:spacing w:before="40"/>
        <w:ind w:left="608" w:hanging="270"/>
      </w:pPr>
      <w:r>
        <w:t>på en måte som kan skade den Elektroniske Tjenesten eller påvirke andres bruk av den,</w:t>
      </w:r>
    </w:p>
    <w:p w14:paraId="52839098" w14:textId="77777777" w:rsidR="00183C8E" w:rsidRDefault="00183C8E" w:rsidP="00183C8E">
      <w:pPr>
        <w:pStyle w:val="ProductList-Body"/>
        <w:numPr>
          <w:ilvl w:val="0"/>
          <w:numId w:val="2"/>
        </w:numPr>
        <w:spacing w:before="40"/>
        <w:ind w:left="608" w:hanging="270"/>
      </w:pPr>
      <w:r>
        <w:t>på måter eller i situasjoner der svikt i den Elektroniske Tjenesten kan resultere i død eller alvorlig personskade eller store fysiske eller miljømessige skader, eller</w:t>
      </w:r>
    </w:p>
    <w:p w14:paraId="1C4EE6B8" w14:textId="77777777" w:rsidR="00183C8E" w:rsidRDefault="00183C8E" w:rsidP="00183C8E">
      <w:pPr>
        <w:pStyle w:val="ProductList-Body"/>
        <w:numPr>
          <w:ilvl w:val="0"/>
          <w:numId w:val="2"/>
        </w:numPr>
        <w:spacing w:before="40" w:after="120"/>
        <w:ind w:left="605" w:hanging="274"/>
      </w:pPr>
      <w:r>
        <w:t>til å bistå eller oppmuntre noen til å gjøre noe av det ovennevnte.</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47" w:name="_Toc507768541"/>
      <w:bookmarkStart w:id="48" w:name="_Toc507239493"/>
      <w:bookmarkStart w:id="49" w:name="_Toc25688040"/>
      <w:r>
        <w:t>Bruk av programvaren med den elektroniske tjenesten</w:t>
      </w:r>
      <w:bookmarkEnd w:id="47"/>
      <w:bookmarkEnd w:id="48"/>
      <w:bookmarkEnd w:id="49"/>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w:t>
      </w:r>
      <w:r>
        <w:lastRenderedPageBreak/>
        <w:t>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50" w:name="_Toc507768542"/>
      <w:bookmarkStart w:id="51" w:name="_Toc25688041"/>
      <w:r>
        <w:t>Tekniske begrensninger</w:t>
      </w:r>
      <w:bookmarkEnd w:id="50"/>
      <w:bookmarkEnd w:id="51"/>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2" w:name="_Toc507768543"/>
      <w:bookmarkStart w:id="53" w:name="_Toc25688042"/>
      <w:r>
        <w:t>Import/Export-tjenester</w:t>
      </w:r>
      <w:bookmarkEnd w:id="52"/>
      <w:bookmarkEnd w:id="53"/>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4" w:name="_Toc507768544"/>
      <w:bookmarkStart w:id="55" w:name="_Toc25688043"/>
      <w:r>
        <w:t>Skrifttypekomponenter</w:t>
      </w:r>
      <w:bookmarkEnd w:id="54"/>
      <w:bookmarkEnd w:id="55"/>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6" w:name="_Toc507768545"/>
      <w:bookmarkStart w:id="57" w:name="_Toc25688044"/>
      <w:r>
        <w:t>Endringer og tilgjengelighet for Elektroniske Tjenester</w:t>
      </w:r>
      <w:bookmarkEnd w:id="56"/>
      <w:bookmarkEnd w:id="57"/>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5" w:history="1">
        <w:r>
          <w:rPr>
            <w:rStyle w:val="Hyperlink"/>
          </w:rPr>
          <w:t>https://go.microsoft.com/fwlink/?linkid=870295</w:t>
        </w:r>
      </w:hyperlink>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58" w:name="_Toc507768546"/>
      <w:bookmarkStart w:id="59" w:name="_Toc25688045"/>
      <w:r>
        <w:t>Samsvar med lovgivning</w:t>
      </w:r>
      <w:bookmarkEnd w:id="58"/>
      <w:bookmarkEnd w:id="59"/>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60" w:name="_Toc507768547"/>
      <w:bookmarkStart w:id="61" w:name="_Toc25688046"/>
      <w:r>
        <w:t>Annet</w:t>
      </w:r>
      <w:bookmarkEnd w:id="60"/>
      <w:bookmarkEnd w:id="61"/>
    </w:p>
    <w:p w14:paraId="66221BFD" w14:textId="77777777" w:rsidR="00AD5F09" w:rsidRPr="0015724F" w:rsidRDefault="00AD5F09" w:rsidP="0015724F">
      <w:pPr>
        <w:pStyle w:val="ProductList-Body"/>
        <w:ind w:left="158"/>
        <w:rPr>
          <w:b/>
          <w:color w:val="0072C6"/>
        </w:rPr>
      </w:pPr>
      <w:bookmarkStart w:id="62" w:name="NonMicrosoftProducts"/>
      <w:r w:rsidRPr="0015724F">
        <w:rPr>
          <w:b/>
          <w:color w:val="0072C6"/>
        </w:rPr>
        <w:t>Ikke-Microsoft-produkter</w:t>
      </w:r>
    </w:p>
    <w:bookmarkEnd w:id="62"/>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w:t>
      </w:r>
      <w:r>
        <w:lastRenderedPageBreak/>
        <w:t xml:space="preserve">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67144E">
      <w:pPr>
        <w:pStyle w:val="ProductList-Body"/>
        <w:ind w:left="158" w:hanging="158"/>
        <w:rPr>
          <w:b/>
          <w:color w:val="0072C6"/>
        </w:rPr>
      </w:pPr>
      <w:bookmarkStart w:id="63" w:name="GeneralTerms_Previews"/>
      <w:r>
        <w:rPr>
          <w:b/>
          <w:color w:val="0072C6"/>
        </w:rPr>
        <w:t>Forhåndsvisninger</w:t>
      </w:r>
    </w:p>
    <w:p w14:paraId="0574412C" w14:textId="77777777" w:rsidR="0067144E" w:rsidRDefault="0067144E" w:rsidP="00273C62">
      <w:pPr>
        <w:pStyle w:val="ProductList-Body"/>
        <w:tabs>
          <w:tab w:val="clear" w:pos="158"/>
          <w:tab w:val="left" w:pos="22"/>
        </w:tabs>
        <w:ind w:firstLine="22"/>
      </w:pPr>
      <w:r>
        <w:t xml:space="preserve">FORHÅNDSVISNINGER LEVERES “SOM DE ER”, “MED ALLE FEIL” OG “SLIK DE ER TILGJENGELIGE”, som beskrevet her. Det kan hende at Forhåndsvisninger ikke dekkes av kundestøtten. Vi kan endre eller avslutte Forhåndsvisninger når som helst uten varsel. Vi kan også velge ikke å gjøre en Forhåndsvisningstjeneste generelt kommersielt tilgjengelig. </w:t>
      </w:r>
    </w:p>
    <w:p w14:paraId="57F4E503" w14:textId="77777777" w:rsidR="0067144E" w:rsidRDefault="0067144E" w:rsidP="0067144E">
      <w:pPr>
        <w:pStyle w:val="ProductList-Body"/>
        <w:ind w:left="180" w:hanging="158"/>
      </w:pPr>
    </w:p>
    <w:p w14:paraId="69028E7C" w14:textId="77777777" w:rsidR="0067144E" w:rsidRDefault="0067144E" w:rsidP="0067144E">
      <w:pPr>
        <w:pStyle w:val="ProductList-Body"/>
        <w:ind w:left="180" w:hanging="158"/>
      </w:pPr>
      <w:r>
        <w:t xml:space="preserve">Med mindre det er angitt i en separat avtale, er Forhåndsversjoner ikke inkludert i SLA-en for den tilsvarende Elektroniske Tjenesten. </w:t>
      </w:r>
    </w:p>
    <w:p w14:paraId="2221288E" w14:textId="77777777" w:rsidR="0067144E" w:rsidRDefault="0067144E" w:rsidP="0067144E">
      <w:pPr>
        <w:pStyle w:val="ProductList-Body"/>
        <w:ind w:left="180" w:hanging="158"/>
      </w:pPr>
    </w:p>
    <w:p w14:paraId="6D1D8C93" w14:textId="77777777" w:rsidR="0067144E" w:rsidRDefault="0067144E" w:rsidP="00273C62">
      <w:pPr>
        <w:pStyle w:val="ProductList-Body"/>
        <w:tabs>
          <w:tab w:val="clear" w:pos="158"/>
          <w:tab w:val="left" w:pos="22"/>
        </w:tabs>
        <w:ind w:firstLine="22"/>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67144E">
      <w:pPr>
        <w:pStyle w:val="ProductList-Body"/>
        <w:ind w:left="180" w:hanging="158"/>
      </w:pPr>
    </w:p>
    <w:p w14:paraId="19A1CCA1" w14:textId="77777777" w:rsidR="0067144E" w:rsidRDefault="0067144E" w:rsidP="00273C62">
      <w:pPr>
        <w:pStyle w:val="ProductList-Body"/>
        <w:keepNext/>
        <w:tabs>
          <w:tab w:val="clear" w:pos="158"/>
          <w:tab w:val="left" w:pos="0"/>
        </w:tabs>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67144E">
      <w:pPr>
        <w:pStyle w:val="ProductList-Body"/>
        <w:keepNext/>
        <w:ind w:left="158" w:hanging="158"/>
        <w:rPr>
          <w:b/>
          <w:color w:val="0072C6"/>
        </w:rPr>
      </w:pPr>
    </w:p>
    <w:p w14:paraId="37390084" w14:textId="77777777" w:rsidR="0067144E" w:rsidRPr="004C41FC" w:rsidRDefault="0067144E" w:rsidP="0067144E">
      <w:pPr>
        <w:pStyle w:val="ProductList-Body"/>
        <w:keepNext/>
        <w:ind w:left="158" w:hanging="158"/>
      </w:pPr>
      <w:r>
        <w:rPr>
          <w:b/>
          <w:color w:val="0072C6"/>
        </w:rPr>
        <w:t>Konkurrerende ytelsestesting</w:t>
      </w:r>
    </w:p>
    <w:p w14:paraId="20D58C37" w14:textId="77777777" w:rsidR="0067144E" w:rsidRDefault="0067144E" w:rsidP="00273C62">
      <w:pPr>
        <w:pStyle w:val="ProductList-Body"/>
        <w:tabs>
          <w:tab w:val="clear" w:pos="158"/>
          <w:tab w:val="left" w:pos="0"/>
        </w:tabs>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67144E">
      <w:pPr>
        <w:pStyle w:val="ProductList-Body"/>
        <w:ind w:left="158" w:hanging="158"/>
      </w:pPr>
    </w:p>
    <w:p w14:paraId="744153BF" w14:textId="77777777" w:rsidR="0067144E" w:rsidRPr="00AF1A25" w:rsidRDefault="0067144E" w:rsidP="0067144E">
      <w:pPr>
        <w:pStyle w:val="ProductList-Body"/>
        <w:keepNext/>
        <w:ind w:left="158" w:hanging="158"/>
        <w:rPr>
          <w:b/>
          <w:color w:val="0072C6"/>
        </w:rPr>
      </w:pPr>
      <w:r>
        <w:rPr>
          <w:b/>
          <w:bCs/>
          <w:color w:val="0072C6"/>
        </w:rPr>
        <w:t>Offentlige kunder</w:t>
      </w:r>
    </w:p>
    <w:bookmarkEnd w:id="63"/>
    <w:p w14:paraId="0936C22C" w14:textId="77777777" w:rsidR="0067144E" w:rsidRDefault="0067144E" w:rsidP="0067144E">
      <w:pPr>
        <w:pStyle w:val="ProductList-Body"/>
        <w:ind w:left="180" w:hanging="158"/>
      </w:pPr>
      <w:r>
        <w:t xml:space="preserve">Hvis kunden er en offentlig enhet, gjelder følgende betingelser for alle Elektroniske Tjenester for Kunden, uten kostnader: </w:t>
      </w:r>
    </w:p>
    <w:p w14:paraId="14C3C829" w14:textId="77777777" w:rsidR="0067144E" w:rsidRDefault="0067144E" w:rsidP="00273C62">
      <w:pPr>
        <w:pStyle w:val="ProductList-Body"/>
        <w:numPr>
          <w:ilvl w:val="0"/>
          <w:numId w:val="49"/>
        </w:numPr>
        <w:ind w:left="720"/>
      </w:pPr>
      <w:r>
        <w:t xml:space="preserve">Microsoft fraskriver seg alt ansvar for kompensasjon fra kunder for onlinetjenesten. </w:t>
      </w:r>
    </w:p>
    <w:p w14:paraId="35E28CE2" w14:textId="11120AB2" w:rsidR="0067144E" w:rsidRDefault="0067144E" w:rsidP="00273C62">
      <w:pPr>
        <w:pStyle w:val="ProductList-Body"/>
        <w:numPr>
          <w:ilvl w:val="0"/>
          <w:numId w:val="49"/>
        </w:numPr>
        <w:ind w:left="720"/>
      </w:pPr>
      <w:r>
        <w:t>I samsvar med gjeldende lov og forskrifter, er både Microsoft og kunden inneforstått med at onlinetjenestene kun skal brukes av kunder, og ikke er for personlig bruk eller for individuelle offentlige ansattes vinning.</w:t>
      </w:r>
    </w:p>
    <w:p w14:paraId="36B3DFE2" w14:textId="77777777" w:rsidR="00C54C19" w:rsidRDefault="00C54C19" w:rsidP="00C54C19">
      <w:pPr>
        <w:pStyle w:val="ProductList-Body"/>
        <w:keepNext/>
        <w:rPr>
          <w:b/>
          <w:bCs/>
          <w:color w:val="0072C6"/>
        </w:rPr>
      </w:pPr>
    </w:p>
    <w:p w14:paraId="01CF725D" w14:textId="23EF8451" w:rsidR="00C54C19" w:rsidRDefault="00C54C19" w:rsidP="00C54C19">
      <w:pPr>
        <w:pStyle w:val="ProductList-Body"/>
        <w:keepNext/>
        <w:rPr>
          <w:b/>
          <w:bCs/>
          <w:color w:val="0072C6"/>
        </w:rPr>
      </w:pPr>
      <w:r>
        <w:rPr>
          <w:b/>
          <w:bCs/>
          <w:color w:val="0072C6"/>
        </w:rPr>
        <w:t>Tyske Elektroniske Tjenester</w:t>
      </w:r>
    </w:p>
    <w:p w14:paraId="7C3113BF" w14:textId="0A1162E4" w:rsidR="00C54C19" w:rsidRPr="00C54C19" w:rsidRDefault="00C54C19" w:rsidP="00C54C19">
      <w:pPr>
        <w:pStyle w:val="ProductList-Body"/>
        <w:keepNext/>
        <w:rPr>
          <w:b/>
          <w:bCs/>
          <w:color w:val="0072C6"/>
        </w:rPr>
      </w:pPr>
      <w:r>
        <w:t xml:space="preserve">Bruk av Tyske Elektroniske Tjenester er i tillegg underlagt tilbudsspesifikke vilkår, som er tilgjengelig på </w:t>
      </w:r>
      <w:hyperlink r:id="rId26" w:history="1">
        <w:r>
          <w:rPr>
            <w:rStyle w:val="Hyperlink"/>
          </w:rPr>
          <w:t>https://aka.ms/MCAGermanSupplement</w:t>
        </w:r>
      </w:hyperlink>
      <w:r>
        <w:t xml:space="preserve">. </w:t>
      </w:r>
    </w:p>
    <w:p w14:paraId="151D7185" w14:textId="77777777" w:rsidR="004A79EF" w:rsidRDefault="000D6389"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EC19FD4" w14:textId="77777777" w:rsidR="00730B3A" w:rsidRDefault="00730B3A" w:rsidP="00A914BF">
      <w:pPr>
        <w:pStyle w:val="ProductList-Body"/>
      </w:pPr>
    </w:p>
    <w:p w14:paraId="5B4C399B" w14:textId="63632CFC"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64" w:name="_Toc507239504"/>
      <w:bookmarkStart w:id="65" w:name="_Toc25688047"/>
      <w:r>
        <w:lastRenderedPageBreak/>
        <w:t>Vilkår for Personvern</w:t>
      </w:r>
      <w:bookmarkEnd w:id="64"/>
      <w:bookmarkEnd w:id="65"/>
    </w:p>
    <w:p w14:paraId="0693FF84" w14:textId="77777777" w:rsidR="0015724F" w:rsidRDefault="0015724F" w:rsidP="0015724F">
      <w:pPr>
        <w:pStyle w:val="ProductList-Body"/>
        <w:spacing w:after="120"/>
        <w:sectPr w:rsidR="0015724F" w:rsidSect="00A61B2A">
          <w:footerReference w:type="default" r:id="rId27"/>
          <w:footerReference w:type="first" r:id="rId28"/>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5DFD76FB" w:rsidR="0015724F" w:rsidRDefault="0015724F" w:rsidP="0015724F">
      <w:pPr>
        <w:pStyle w:val="ProductList-Body"/>
        <w:numPr>
          <w:ilvl w:val="0"/>
          <w:numId w:val="46"/>
        </w:numPr>
      </w:pPr>
      <w:r>
        <w:t>Utdanningsinstitusjoner</w:t>
      </w:r>
    </w:p>
    <w:p w14:paraId="5FCA546C" w14:textId="345DC4F5" w:rsidR="000E39CA" w:rsidRDefault="000E39CA" w:rsidP="000E39CA">
      <w:pPr>
        <w:pStyle w:val="ProductList-Body"/>
        <w:numPr>
          <w:ilvl w:val="0"/>
          <w:numId w:val="46"/>
        </w:numPr>
      </w:pPr>
      <w:r>
        <w:t>CJIS-kundeavtale</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66" w:name="_Toc431459502"/>
      <w:bookmarkStart w:id="67" w:name="_Toc507239505"/>
      <w:r>
        <w:t>Vedlegg B – Sikkerhets</w:t>
      </w:r>
      <w:bookmarkEnd w:id="66"/>
      <w:bookmarkEnd w:id="67"/>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68" w:name="_Toc507768549"/>
      <w:bookmarkStart w:id="69" w:name="_Toc25688048"/>
      <w:r>
        <w:t>Omfang</w:t>
      </w:r>
      <w:bookmarkEnd w:id="68"/>
      <w:bookmarkEnd w:id="69"/>
    </w:p>
    <w:p w14:paraId="24B43106" w14:textId="17A68BB0" w:rsidR="009A15A6" w:rsidRPr="00931AE7" w:rsidRDefault="004464E5" w:rsidP="009A15A6">
      <w:pPr>
        <w:pStyle w:val="ProductList-Body"/>
      </w:pPr>
      <w:r>
        <w:t xml:space="preserve">Vilkårene i denne delen (“Vilkår for personvern”) gjelder for alle Elektroniske Tjenester unntatt Bing Maps Mobile Asset Management Platform, Bing Maps Transactions and Users, Bing Search Services, GitHub Enterprise, LinkedIn Sales Navigator, Azure Stack Hub, Microsoft Graph-datatilkobling for uavhengige dataprogramleverandører, Microsoft Genomics og Visual Studio App Center, som er underlagt vilkårene for personvern og sikkerhet i de gjeldende </w:t>
      </w:r>
      <w:hyperlink w:anchor="Vilkår for spesifikke Elektroniske Tjenester" w:tooltip="Spesifikke vilkår for Elektroniske Tjenester" w:history="1">
        <w:r>
          <w:rPr>
            <w:rStyle w:val="Hyperlink"/>
          </w:rPr>
          <w:t>vilkårene for den spesifikke Elektroniske Tjenesten</w:t>
        </w:r>
      </w:hyperlink>
      <w:r w:rsidR="009A15A6">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087566AA" w14:textId="77777777" w:rsidR="00385C98" w:rsidRDefault="000D6389" w:rsidP="00385C98">
      <w:pPr>
        <w:pStyle w:val="ProductList-Body"/>
      </w:pPr>
      <w:hyperlink w:anchor="_top" w:tooltip="Vedlegg 1" w:history="1">
        <w:r w:rsidR="00385C98">
          <w:rPr>
            <w:rStyle w:val="Hyperlink"/>
          </w:rPr>
          <w:t>Vedlegg 1</w:t>
        </w:r>
      </w:hyperlink>
      <w:r w:rsidR="00385C98">
        <w:t xml:space="preserve"> inneholder vilkårene som gjelder for Faglige Tjenester, herunder personvernet og sikkerheten til Data for Faglige Tjenester og Personlige data i forbindelse med levering av slike tjenester. Med mindre det er uttrykkelig gjort gjeldende i </w:t>
      </w:r>
      <w:hyperlink w:anchor="_top" w:tooltip="Vedlegg 1" w:history="1">
        <w:r w:rsidR="00385C98">
          <w:rPr>
            <w:rStyle w:val="Hyperlink"/>
          </w:rPr>
          <w:t>Vedlegg 1</w:t>
        </w:r>
      </w:hyperlink>
      <w:r w:rsidR="00385C98">
        <w:t>, gjelder vilkårene i dette punktet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70" w:name="_Toc507768550"/>
      <w:bookmarkStart w:id="71" w:name="_Toc25688049"/>
      <w:r>
        <w:t>Behandling av Kundedata; Eierskap</w:t>
      </w:r>
      <w:bookmarkEnd w:id="70"/>
      <w:bookmarkEnd w:id="71"/>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717469A" w14:textId="77777777" w:rsidR="00385C98" w:rsidRDefault="00385C98" w:rsidP="00385C98">
      <w:pPr>
        <w:pStyle w:val="ProductList-SubSubSectionHeading"/>
        <w:outlineLvl w:val="1"/>
      </w:pPr>
      <w:bookmarkStart w:id="72" w:name="_Toc507768551"/>
      <w:bookmarkStart w:id="73" w:name="_Toc6563800"/>
      <w:bookmarkStart w:id="74" w:name="_Toc8395011"/>
      <w:bookmarkStart w:id="75" w:name="_Toc13858350"/>
      <w:bookmarkStart w:id="76" w:name="_Toc25688050"/>
      <w:r>
        <w:t>Fremlegging av kundedata</w:t>
      </w:r>
      <w:bookmarkEnd w:id="72"/>
      <w:bookmarkEnd w:id="73"/>
      <w:bookmarkEnd w:id="74"/>
      <w:r>
        <w:t xml:space="preserve"> og personlige data</w:t>
      </w:r>
      <w:bookmarkEnd w:id="75"/>
      <w:bookmarkEnd w:id="76"/>
    </w:p>
    <w:p w14:paraId="62FC6333" w14:textId="77777777" w:rsidR="00385C98" w:rsidRDefault="00385C98" w:rsidP="00385C98">
      <w:pPr>
        <w:pStyle w:val="ProductList-Body"/>
        <w:spacing w:after="120"/>
      </w:pPr>
      <w:r>
        <w:t xml:space="preserve">Microsoft skal ikke fremlegge Kundedata eller Personlige Data utenfor Microsoft, Microsoft-kontrollerte datterselskaper og tilknyttede selskaper med mindre det skjer (1) i tråd med Kundens anvisninger, (2) slik det er beskrevet i Vilkårene for Elektroniske Tjenester, eller (3) når det er lovpålagt. </w:t>
      </w:r>
    </w:p>
    <w:p w14:paraId="077692E4" w14:textId="77777777" w:rsidR="00385C98" w:rsidRDefault="00385C98" w:rsidP="00385C98">
      <w:pPr>
        <w:pStyle w:val="ProductList-Body"/>
        <w:spacing w:after="120"/>
      </w:pPr>
      <w:r>
        <w:t>Microsoft skal ikke fremlegge Kundedata eller Personlige Data til myndigheter med mindre dette er lovpålagt. Hvis myndigheter tar kontakt med Microsoft med krav om Kundedata eller Personlige Data, kommer Microsoft til å forsøke å få myndighetsorganet til å rette forespørselen om disse dataene direkte til Kunden i stedet. Dersom Microsoft blir pålagt å fremlegge Kundedata eller Personlige Data for myndigheter, skal Microsoft umiddelbart varsle Kunden og sende en kopi av kravet med mindre Microsoft er rettslig avskåret fra å gjøre dette.</w:t>
      </w:r>
    </w:p>
    <w:p w14:paraId="6AEDF5DD" w14:textId="77777777" w:rsidR="00385C98" w:rsidRDefault="00385C98" w:rsidP="00385C98">
      <w:pPr>
        <w:pStyle w:val="ProductList-Body"/>
        <w:spacing w:after="120"/>
      </w:pPr>
      <w:r>
        <w:t>Ved mottak av forespørsler om Kundedata eller Personlige Data fra andre tredjeparter, skal Microsoft umiddelbart varsle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45FE129A" w:rsidR="0015724F" w:rsidRDefault="00385C98" w:rsidP="00385C98">
      <w:pPr>
        <w:pStyle w:val="ProductList-Body"/>
        <w:spacing w:after="120"/>
      </w:pPr>
      <w:r>
        <w:t>Microsoft gir ikke tredjeparter: (a) direkte, indirekte, generell eller ubegrenset tilgang til Kundedata eller Personlige Data, (b) krypteringsnøkler til plattformen som brukes til å sikre Kundedata eller Personlige Data, eller muligheten til å omgå kryptering, eller (c) tilgang til Kundedata eller Personlige Data når Microsoft er klar over at slike data skal brukes til andre formål enn dem som er oppgitt i tredjepartens forespørsel</w:t>
      </w:r>
      <w:r w:rsidR="0015724F">
        <w:t xml:space="preserve">.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77" w:name="_Toc507768552"/>
      <w:bookmarkStart w:id="78" w:name="_Toc25688051"/>
      <w:r>
        <w:t>Behandling av Personlige Data; GDPR</w:t>
      </w:r>
      <w:bookmarkEnd w:id="77"/>
      <w:bookmarkEnd w:id="78"/>
    </w:p>
    <w:p w14:paraId="036B7F8A" w14:textId="77777777" w:rsidR="0015724F" w:rsidRDefault="0015724F" w:rsidP="0015724F">
      <w:pPr>
        <w:pStyle w:val="ProductList-Body"/>
      </w:pPr>
      <w:r>
        <w:t xml:space="preserve">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w:t>
      </w:r>
      <w:r>
        <w:lastRenderedPageBreak/>
        <w:t>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2A4E8DAA" w:rsidR="0015724F" w:rsidRDefault="004464E5" w:rsidP="0015724F">
      <w:pPr>
        <w:pStyle w:val="ProductList-Body"/>
        <w:numPr>
          <w:ilvl w:val="0"/>
          <w:numId w:val="47"/>
        </w:numPr>
      </w:pPr>
      <w:r>
        <w:t>Behandlingens natur og formål skal være rettet mot levering av de teknisk støtte i tråd med Kundens volumlisensavtale, og at, unntatt hvis loven tillater noe annet, personopplysninger ikke skal lagres, brukes, selges eller utleveres for noe annet formål</w:t>
      </w:r>
      <w:r w:rsidR="0015724F">
        <w:t>.</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79" w:name="_Toc507768553"/>
      <w:bookmarkStart w:id="80" w:name="_Toc25688052"/>
      <w:r>
        <w:t>Datasikkerhet</w:t>
      </w:r>
      <w:bookmarkEnd w:id="79"/>
      <w:bookmarkEnd w:id="80"/>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81"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31C4F658" w:rsidR="0015724F" w:rsidRDefault="0015724F" w:rsidP="0015724F">
      <w:pPr>
        <w:pStyle w:val="ProductList-Body"/>
        <w:ind w:left="158"/>
      </w:pPr>
      <w:r>
        <w:t xml:space="preserve">I tillegg skal tiltakene oppfylle kravene fastsatt i ISO 27001, ISO 27002 og ISO 27018. </w:t>
      </w:r>
      <w:bookmarkEnd w:id="81"/>
      <w:r>
        <w:t xml:space="preserve">Hver Elektroniske Kjernetjeneste er også i samsvar med kontrollstandardene og rammeverket vist i tabellen nedenfor, og implementerer og opprettholder sikkerhetstiltakene fastsatt i </w:t>
      </w:r>
      <w:hyperlink w:anchor="AppendixB_SecurityMeasures" w:tooltip="Vedlegg B" w:history="1">
        <w:r>
          <w:rPr>
            <w:rStyle w:val="Hyperlink"/>
          </w:rPr>
          <w:t>Vedlegg B</w:t>
        </w:r>
      </w:hyperlink>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B28F7" w:rsidRPr="00C62FB6" w14:paraId="5F298848" w14:textId="77777777" w:rsidTr="00183C8E">
        <w:trPr>
          <w:tblHeader/>
        </w:trPr>
        <w:tc>
          <w:tcPr>
            <w:tcW w:w="2880" w:type="dxa"/>
            <w:shd w:val="clear" w:color="auto" w:fill="0072C6"/>
            <w:vAlign w:val="center"/>
          </w:tcPr>
          <w:p w14:paraId="4C234558" w14:textId="77777777" w:rsidR="00DB28F7" w:rsidRPr="00231971" w:rsidRDefault="00DB28F7" w:rsidP="00183C8E">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0282899"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FAA3114"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2 Type II</w:t>
            </w:r>
          </w:p>
        </w:tc>
      </w:tr>
      <w:tr w:rsidR="00DB28F7" w:rsidRPr="00C62FB6" w14:paraId="173719D1" w14:textId="77777777" w:rsidTr="00183C8E">
        <w:trPr>
          <w:trHeight w:val="288"/>
        </w:trPr>
        <w:tc>
          <w:tcPr>
            <w:tcW w:w="2880" w:type="dxa"/>
            <w:vAlign w:val="center"/>
          </w:tcPr>
          <w:p w14:paraId="575E2D56" w14:textId="77777777" w:rsidR="00DB28F7" w:rsidRPr="00231971" w:rsidRDefault="00DB28F7" w:rsidP="00183C8E">
            <w:pPr>
              <w:pStyle w:val="ProductList-Body"/>
              <w:rPr>
                <w:sz w:val="16"/>
                <w:szCs w:val="16"/>
              </w:rPr>
            </w:pPr>
            <w:r>
              <w:rPr>
                <w:sz w:val="16"/>
                <w:szCs w:val="16"/>
              </w:rPr>
              <w:t>Office 365-tjenester</w:t>
            </w:r>
          </w:p>
        </w:tc>
        <w:tc>
          <w:tcPr>
            <w:tcW w:w="1728" w:type="dxa"/>
            <w:vAlign w:val="center"/>
          </w:tcPr>
          <w:p w14:paraId="52FE2DC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7C2E4C6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5E66C14E" w14:textId="77777777" w:rsidTr="00183C8E">
        <w:trPr>
          <w:trHeight w:val="288"/>
        </w:trPr>
        <w:tc>
          <w:tcPr>
            <w:tcW w:w="2880" w:type="dxa"/>
            <w:vAlign w:val="center"/>
          </w:tcPr>
          <w:p w14:paraId="37E61229" w14:textId="77777777" w:rsidR="00DB28F7" w:rsidRPr="00231971" w:rsidRDefault="00DB28F7" w:rsidP="00183C8E">
            <w:pPr>
              <w:pStyle w:val="ProductList-Body"/>
              <w:rPr>
                <w:sz w:val="16"/>
                <w:szCs w:val="16"/>
              </w:rPr>
            </w:pPr>
            <w:r>
              <w:rPr>
                <w:sz w:val="16"/>
                <w:szCs w:val="16"/>
              </w:rPr>
              <w:t>Microsoft Dynamics 365-kjernetjenester</w:t>
            </w:r>
          </w:p>
        </w:tc>
        <w:tc>
          <w:tcPr>
            <w:tcW w:w="1728" w:type="dxa"/>
            <w:vAlign w:val="center"/>
          </w:tcPr>
          <w:p w14:paraId="1053815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6E94D2C5"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6A5273B8" w14:textId="77777777" w:rsidTr="00183C8E">
        <w:trPr>
          <w:trHeight w:val="288"/>
        </w:trPr>
        <w:tc>
          <w:tcPr>
            <w:tcW w:w="2880" w:type="dxa"/>
            <w:vAlign w:val="center"/>
          </w:tcPr>
          <w:p w14:paraId="2712C35A" w14:textId="77777777" w:rsidR="00DB28F7" w:rsidRPr="00231971" w:rsidRDefault="00DB28F7" w:rsidP="00183C8E">
            <w:pPr>
              <w:pStyle w:val="ProductList-Body"/>
              <w:rPr>
                <w:sz w:val="16"/>
                <w:szCs w:val="16"/>
              </w:rPr>
            </w:pPr>
            <w:r>
              <w:rPr>
                <w:sz w:val="16"/>
                <w:szCs w:val="16"/>
              </w:rPr>
              <w:t>Microsoft Azure-kjernetjenester</w:t>
            </w:r>
          </w:p>
        </w:tc>
        <w:tc>
          <w:tcPr>
            <w:tcW w:w="1728" w:type="dxa"/>
            <w:vAlign w:val="center"/>
          </w:tcPr>
          <w:p w14:paraId="15DD0A65" w14:textId="77777777" w:rsidR="00DB28F7" w:rsidRPr="004C41FC" w:rsidRDefault="00DB28F7" w:rsidP="00183C8E">
            <w:pPr>
              <w:pStyle w:val="ProductList-Body"/>
            </w:pPr>
            <w:r>
              <w:rPr>
                <w:color w:val="000000" w:themeColor="text1"/>
                <w:sz w:val="16"/>
                <w:szCs w:val="16"/>
              </w:rPr>
              <w:t>Varierer**</w:t>
            </w:r>
          </w:p>
        </w:tc>
        <w:tc>
          <w:tcPr>
            <w:tcW w:w="1710" w:type="dxa"/>
            <w:vAlign w:val="center"/>
          </w:tcPr>
          <w:p w14:paraId="5BE48F18" w14:textId="77777777" w:rsidR="00DB28F7" w:rsidRPr="00231971" w:rsidRDefault="00DB28F7" w:rsidP="00183C8E">
            <w:pPr>
              <w:pStyle w:val="ProductList-Body"/>
              <w:rPr>
                <w:color w:val="000000" w:themeColor="text1"/>
                <w:sz w:val="16"/>
                <w:szCs w:val="16"/>
              </w:rPr>
            </w:pPr>
            <w:r>
              <w:rPr>
                <w:color w:val="000000" w:themeColor="text1"/>
                <w:sz w:val="16"/>
                <w:szCs w:val="16"/>
              </w:rPr>
              <w:t>Varierer**</w:t>
            </w:r>
          </w:p>
        </w:tc>
      </w:tr>
      <w:tr w:rsidR="00DB28F7" w:rsidRPr="00C62FB6" w14:paraId="5A9A81ED" w14:textId="77777777" w:rsidTr="00183C8E">
        <w:trPr>
          <w:trHeight w:val="288"/>
        </w:trPr>
        <w:tc>
          <w:tcPr>
            <w:tcW w:w="2880" w:type="dxa"/>
            <w:vAlign w:val="center"/>
          </w:tcPr>
          <w:p w14:paraId="782E382D" w14:textId="77777777" w:rsidR="00DB28F7" w:rsidRPr="00231971" w:rsidRDefault="00DB28F7" w:rsidP="00183C8E">
            <w:pPr>
              <w:pStyle w:val="ProductList-Body"/>
              <w:rPr>
                <w:sz w:val="16"/>
                <w:szCs w:val="16"/>
              </w:rPr>
            </w:pPr>
            <w:r>
              <w:rPr>
                <w:sz w:val="16"/>
                <w:szCs w:val="16"/>
              </w:rPr>
              <w:t>Microsoft Cloud App Security</w:t>
            </w:r>
          </w:p>
        </w:tc>
        <w:tc>
          <w:tcPr>
            <w:tcW w:w="1728" w:type="dxa"/>
            <w:vAlign w:val="center"/>
          </w:tcPr>
          <w:p w14:paraId="202E0A7D"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15525D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7EA678F5" w14:textId="77777777" w:rsidTr="00183C8E">
        <w:trPr>
          <w:trHeight w:val="288"/>
        </w:trPr>
        <w:tc>
          <w:tcPr>
            <w:tcW w:w="2880" w:type="dxa"/>
            <w:vAlign w:val="center"/>
          </w:tcPr>
          <w:p w14:paraId="7477377D" w14:textId="77777777" w:rsidR="00DB28F7" w:rsidRPr="00231971" w:rsidRDefault="00DB28F7" w:rsidP="00183C8E">
            <w:pPr>
              <w:pStyle w:val="ProductList-Body"/>
              <w:rPr>
                <w:sz w:val="16"/>
                <w:szCs w:val="16"/>
              </w:rPr>
            </w:pPr>
            <w:r>
              <w:rPr>
                <w:sz w:val="16"/>
                <w:szCs w:val="16"/>
              </w:rPr>
              <w:t>Elektroniske Tjenester i Microsoft Intune</w:t>
            </w:r>
          </w:p>
        </w:tc>
        <w:tc>
          <w:tcPr>
            <w:tcW w:w="1728" w:type="dxa"/>
            <w:vAlign w:val="center"/>
          </w:tcPr>
          <w:p w14:paraId="1C98A0D0"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65DFC58"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3C2158" w:rsidRPr="00C62FB6" w14:paraId="0C5D6A86" w14:textId="77777777" w:rsidTr="00183C8E">
        <w:trPr>
          <w:trHeight w:val="288"/>
        </w:trPr>
        <w:tc>
          <w:tcPr>
            <w:tcW w:w="2880" w:type="dxa"/>
            <w:vAlign w:val="center"/>
          </w:tcPr>
          <w:p w14:paraId="537B49A9" w14:textId="2B088B25" w:rsidR="003C2158" w:rsidRPr="00231971" w:rsidRDefault="003C2158" w:rsidP="003C2158">
            <w:pPr>
              <w:pStyle w:val="ProductList-Body"/>
              <w:rPr>
                <w:sz w:val="16"/>
                <w:szCs w:val="16"/>
              </w:rPr>
            </w:pPr>
            <w:r>
              <w:rPr>
                <w:sz w:val="16"/>
                <w:szCs w:val="16"/>
              </w:rPr>
              <w:t>Kjernetjenester i Microsoft Power Platform</w:t>
            </w:r>
          </w:p>
        </w:tc>
        <w:tc>
          <w:tcPr>
            <w:tcW w:w="1728" w:type="dxa"/>
            <w:vAlign w:val="center"/>
          </w:tcPr>
          <w:p w14:paraId="3BC5BF92" w14:textId="76D0EA14" w:rsidR="003C2158" w:rsidRPr="00231971" w:rsidRDefault="003C2158" w:rsidP="003C2158">
            <w:pPr>
              <w:pStyle w:val="ProductList-Body"/>
              <w:rPr>
                <w:color w:val="000000" w:themeColor="text1"/>
                <w:sz w:val="16"/>
                <w:szCs w:val="16"/>
              </w:rPr>
            </w:pPr>
            <w:r>
              <w:rPr>
                <w:color w:val="000000" w:themeColor="text1"/>
                <w:sz w:val="16"/>
                <w:szCs w:val="16"/>
              </w:rPr>
              <w:t>Ja</w:t>
            </w:r>
          </w:p>
        </w:tc>
        <w:tc>
          <w:tcPr>
            <w:tcW w:w="1710" w:type="dxa"/>
            <w:vAlign w:val="center"/>
          </w:tcPr>
          <w:p w14:paraId="2C532273" w14:textId="6B646EEC" w:rsidR="003C2158" w:rsidRPr="00231971" w:rsidRDefault="003C2158" w:rsidP="003C2158">
            <w:pPr>
              <w:pStyle w:val="ProductList-Body"/>
              <w:rPr>
                <w:color w:val="000000" w:themeColor="text1"/>
                <w:sz w:val="16"/>
                <w:szCs w:val="16"/>
              </w:rPr>
            </w:pPr>
            <w:r>
              <w:rPr>
                <w:color w:val="000000" w:themeColor="text1"/>
                <w:sz w:val="16"/>
                <w:szCs w:val="16"/>
              </w:rPr>
              <w:t>Ja</w:t>
            </w:r>
          </w:p>
        </w:tc>
      </w:tr>
      <w:tr w:rsidR="00DB28F7" w:rsidRPr="00C62FB6" w14:paraId="208EAB79" w14:textId="77777777" w:rsidTr="00183C8E">
        <w:trPr>
          <w:trHeight w:val="288"/>
        </w:trPr>
        <w:tc>
          <w:tcPr>
            <w:tcW w:w="2880" w:type="dxa"/>
            <w:vAlign w:val="center"/>
          </w:tcPr>
          <w:p w14:paraId="76CC5ADD" w14:textId="099FD3DF" w:rsidR="00DB28F7" w:rsidRPr="00231971" w:rsidRDefault="00385C98" w:rsidP="00183C8E">
            <w:pPr>
              <w:pStyle w:val="ProductList-Body"/>
              <w:rPr>
                <w:sz w:val="16"/>
                <w:szCs w:val="16"/>
              </w:rPr>
            </w:pPr>
            <w:r>
              <w:rPr>
                <w:sz w:val="16"/>
                <w:szCs w:val="16"/>
              </w:rPr>
              <w:lastRenderedPageBreak/>
              <w:t>Microsoft Defender Advanced Threat Protection-tjenester</w:t>
            </w:r>
          </w:p>
        </w:tc>
        <w:tc>
          <w:tcPr>
            <w:tcW w:w="1728" w:type="dxa"/>
            <w:vAlign w:val="center"/>
          </w:tcPr>
          <w:p w14:paraId="18C6B55E" w14:textId="77777777" w:rsidR="00DB28F7" w:rsidRDefault="00DB28F7" w:rsidP="00183C8E">
            <w:pPr>
              <w:pStyle w:val="ProductList-Body"/>
              <w:rPr>
                <w:color w:val="000000" w:themeColor="text1"/>
                <w:sz w:val="16"/>
                <w:szCs w:val="16"/>
              </w:rPr>
            </w:pPr>
            <w:r>
              <w:rPr>
                <w:color w:val="000000" w:themeColor="text1"/>
                <w:sz w:val="16"/>
                <w:szCs w:val="16"/>
              </w:rPr>
              <w:t>Nei</w:t>
            </w:r>
          </w:p>
        </w:tc>
        <w:tc>
          <w:tcPr>
            <w:tcW w:w="1710" w:type="dxa"/>
            <w:vAlign w:val="center"/>
          </w:tcPr>
          <w:p w14:paraId="1A288BFA" w14:textId="77777777" w:rsidR="00DB28F7" w:rsidRDefault="00DB28F7" w:rsidP="00183C8E">
            <w:pPr>
              <w:pStyle w:val="ProductList-Body"/>
              <w:rPr>
                <w:color w:val="000000" w:themeColor="text1"/>
                <w:sz w:val="16"/>
                <w:szCs w:val="16"/>
              </w:rPr>
            </w:pPr>
            <w:r>
              <w:rPr>
                <w:color w:val="000000" w:themeColor="text1"/>
                <w:sz w:val="16"/>
                <w:szCs w:val="16"/>
              </w:rPr>
              <w:t>Nei</w:t>
            </w:r>
          </w:p>
        </w:tc>
      </w:tr>
    </w:tbl>
    <w:p w14:paraId="39A28825" w14:textId="7A5E6FDB" w:rsidR="00696797" w:rsidRPr="004C41FC" w:rsidRDefault="00696797" w:rsidP="00696797">
      <w:pPr>
        <w:pStyle w:val="ProductList-Body"/>
        <w:ind w:left="720"/>
      </w:pPr>
      <w:r>
        <w:rPr>
          <w:i/>
          <w:iCs/>
          <w:color w:val="000000" w:themeColor="text1"/>
        </w:rPr>
        <w:t>*</w:t>
      </w:r>
      <w:r w:rsidR="009973E6" w:rsidRPr="009973E6">
        <w:rPr>
          <w:i/>
          <w:iCs/>
          <w:color w:val="000000" w:themeColor="text1"/>
        </w:rPr>
        <w:t xml:space="preserve"> </w:t>
      </w:r>
      <w:r w:rsidR="009973E6">
        <w:rPr>
          <w:i/>
          <w:iCs/>
          <w:color w:val="000000" w:themeColor="text1"/>
        </w:rPr>
        <w:t xml:space="preserve">Omfatter ikke </w:t>
      </w:r>
      <w:r w:rsidR="009973E6">
        <w:rPr>
          <w:i/>
          <w:iCs/>
        </w:rPr>
        <w:t xml:space="preserve">Microsoft Dynamics 365 Marketing, </w:t>
      </w:r>
      <w:r w:rsidR="009973E6">
        <w:rPr>
          <w:i/>
          <w:iCs/>
          <w:color w:val="000000" w:themeColor="text1"/>
        </w:rPr>
        <w:t>Microsoft Dynamics 365 Talent og Microsoft Dynamics 365 Talent: Onboard.</w:t>
      </w:r>
    </w:p>
    <w:p w14:paraId="4695A6ED" w14:textId="77777777" w:rsidR="008E1F8D" w:rsidRPr="00C97DF5" w:rsidRDefault="008E1F8D" w:rsidP="008E1F8D">
      <w:pPr>
        <w:pStyle w:val="ProductList-Body"/>
        <w:ind w:left="720"/>
      </w:pPr>
      <w:r>
        <w:rPr>
          <w:color w:val="000000" w:themeColor="text1"/>
        </w:rPr>
        <w:t>**</w:t>
      </w:r>
      <w:r>
        <w:rPr>
          <w:i/>
          <w:iCs/>
          <w:color w:val="000000" w:themeColor="text1"/>
        </w:rPr>
        <w:t>Nåværende omfang er beskrevet i revisjonsrapporten og oppsummert i Microsoft Trust Center.</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hyperlink r:id="rId29" w:history="1">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82" w:name="_Toc507768554"/>
      <w:bookmarkStart w:id="83" w:name="_Toc25688053"/>
      <w:r>
        <w:t>Varsling om sikkerhetsbrudd</w:t>
      </w:r>
      <w:bookmarkEnd w:id="82"/>
      <w:bookmarkEnd w:id="83"/>
    </w:p>
    <w:p w14:paraId="480C96A1" w14:textId="77777777" w:rsidR="0015724F" w:rsidRDefault="0015724F" w:rsidP="0015724F">
      <w:pPr>
        <w:pStyle w:val="ProductList-Body"/>
      </w:pPr>
      <w:bookmarkStart w:id="84"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84"/>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85" w:name="_Toc507768555"/>
      <w:bookmarkStart w:id="86" w:name="_Toc25688054"/>
      <w:bookmarkStart w:id="87" w:name="DataTransfersandLocation"/>
      <w:r>
        <w:t>Dataoverføring og plassering</w:t>
      </w:r>
      <w:bookmarkEnd w:id="85"/>
      <w:bookmarkEnd w:id="86"/>
    </w:p>
    <w:bookmarkEnd w:id="87"/>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1A7296E6" w14:textId="77777777" w:rsidR="003C2158" w:rsidRPr="000F395E" w:rsidRDefault="003C2158" w:rsidP="004464E5">
      <w:pPr>
        <w:pStyle w:val="ProductList-Body"/>
        <w:ind w:left="180"/>
        <w:outlineLvl w:val="2"/>
      </w:pPr>
      <w:bookmarkStart w:id="88" w:name="LocationofCustomerDataatRest"/>
      <w:r>
        <w:rPr>
          <w:b/>
          <w:color w:val="0072C6"/>
        </w:rPr>
        <w:t>Sted for inaktive Kundedata</w:t>
      </w:r>
    </w:p>
    <w:bookmarkEnd w:id="88"/>
    <w:p w14:paraId="3913BC70" w14:textId="77777777" w:rsidR="003C2158" w:rsidRPr="000F395E" w:rsidRDefault="003C2158" w:rsidP="004464E5">
      <w:pPr>
        <w:pStyle w:val="ProductList-Body"/>
        <w:ind w:left="158"/>
      </w:pPr>
      <w:r>
        <w:t>For Elektroniske Kjernetjenester lagrer Microsoft inaktive Kundedata innenfor visse større geografiske områder (hvert av disse kalles et “Område”) på følgende måte:</w:t>
      </w:r>
    </w:p>
    <w:p w14:paraId="3D3729A7" w14:textId="77777777" w:rsidR="009973E6" w:rsidRPr="00E464DF" w:rsidRDefault="009973E6" w:rsidP="004464E5">
      <w:pPr>
        <w:pStyle w:val="ProductList-Body"/>
        <w:numPr>
          <w:ilvl w:val="1"/>
          <w:numId w:val="7"/>
        </w:numPr>
        <w:ind w:left="900"/>
      </w:pPr>
      <w:r>
        <w:rPr>
          <w:b/>
          <w:bCs/>
        </w:rPr>
        <w:t xml:space="preserve">Office 365-tjenester. </w:t>
      </w:r>
      <w:r>
        <w:t>Hvis Kunden leverer tjenester til leietakere i Australia, Canada, EU, Frankrike India, Japan, Sør-Afrika, Sør-Korea, Storbritannia, De forente arabiske emirater eller USA, skal Microsoft bare lagre følgende inaktive Kundedata i det gjeldende Området: (1) innhold i Exchange Online-postkassen (hovedtekst i e-poster, kalenderoppføringer og innholdet i e-postvedlegg), (2) innhold på nettsteder i SharePoint Online og filene som lagres på hver enkelt nettsted, og (3) filer som lastes opp til OneDrive for Business.</w:t>
      </w:r>
    </w:p>
    <w:p w14:paraId="026B7D10" w14:textId="77777777" w:rsidR="003C2158" w:rsidRPr="000F395E" w:rsidRDefault="003C2158" w:rsidP="004464E5">
      <w:pPr>
        <w:pStyle w:val="ProductList-Body"/>
        <w:numPr>
          <w:ilvl w:val="1"/>
          <w:numId w:val="7"/>
        </w:numPr>
        <w:ind w:left="900"/>
      </w:pPr>
      <w:r>
        <w:rPr>
          <w:b/>
          <w:bCs/>
        </w:rPr>
        <w:t>Elektroniske Tjenester i Microsoft Intune</w:t>
      </w:r>
      <w:r w:rsidRPr="003E682D">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004302B6" w14:textId="77777777" w:rsidR="000E39CA" w:rsidRDefault="000E39CA" w:rsidP="004464E5">
      <w:pPr>
        <w:pStyle w:val="ProductList-Body"/>
        <w:numPr>
          <w:ilvl w:val="1"/>
          <w:numId w:val="7"/>
        </w:numPr>
        <w:ind w:left="900"/>
      </w:pPr>
      <w:r>
        <w:rPr>
          <w:b/>
          <w:bCs/>
        </w:rPr>
        <w:t>Kjernetjenester i Microsoft Power Platform</w:t>
      </w:r>
      <w:r w:rsidRPr="00506267">
        <w:rPr>
          <w:b/>
        </w:rPr>
        <w:t>.</w:t>
      </w:r>
      <w:r>
        <w:t xml:space="preserve"> Hvis Kunden tilordner tjenester til leieren sin i Australia, Canada, Asia/Stillehavskysten, Frankrike, India, Japan, EU, Storbritannia eller USA, skal Microsoft lagre inaktive Kundedata kun innenfor dette Området, med mindre annet er oppgitt i punktet om dataplassering for Klareringssenteret for Microsoft Power Platform.</w:t>
      </w:r>
    </w:p>
    <w:p w14:paraId="0D3C5ABE" w14:textId="65876A2C" w:rsidR="0015724F" w:rsidRDefault="0015724F" w:rsidP="004464E5">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(der Microsoft fra tid til annen kan oppdatere innholdet, men ikke legge til unntak for hovedversjoner av eksisterende Tjenester).</w:t>
      </w:r>
    </w:p>
    <w:p w14:paraId="5F71E0BF" w14:textId="77777777" w:rsidR="0015724F" w:rsidRPr="00FC2D52" w:rsidRDefault="0015724F" w:rsidP="004464E5">
      <w:pPr>
        <w:pStyle w:val="ProductList-Body"/>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61F23EF" w14:textId="77777777" w:rsidR="009973E6" w:rsidRPr="00E464DF" w:rsidRDefault="009973E6" w:rsidP="004464E5">
      <w:pPr>
        <w:pStyle w:val="ProductList-Body"/>
        <w:numPr>
          <w:ilvl w:val="1"/>
          <w:numId w:val="7"/>
        </w:numPr>
        <w:ind w:left="900"/>
      </w:pPr>
      <w:r>
        <w:rPr>
          <w:b/>
          <w:bCs/>
        </w:rPr>
        <w:t>Microsoft Dynamics 365-kjernetjenester</w:t>
      </w:r>
      <w:r w:rsidRPr="00D53B90">
        <w:rPr>
          <w:b/>
        </w:rPr>
        <w:t>.</w:t>
      </w:r>
      <w:r>
        <w:t xml:space="preserve"> Hvis Kunden leverer en Dynamics 365-kjernetjeneste til distribusjon i et tilgjengelig Område, skal Microsoft for den aktuelle tjenesten lagre inaktive Kundedata innenfor det angitte Området, med unntak som beskrevet i Klareringssenteret for Microsoft Dynamics 365.</w:t>
      </w:r>
    </w:p>
    <w:p w14:paraId="4AA27F73" w14:textId="493AEEB9" w:rsidR="00DB28F7" w:rsidRPr="00841C87" w:rsidRDefault="00385C98" w:rsidP="004464E5">
      <w:pPr>
        <w:pStyle w:val="ProductList-Body"/>
        <w:numPr>
          <w:ilvl w:val="1"/>
          <w:numId w:val="7"/>
        </w:numPr>
        <w:ind w:left="900"/>
      </w:pPr>
      <w:r>
        <w:rPr>
          <w:b/>
          <w:bCs/>
        </w:rPr>
        <w:t>Microsoft Defender Advanced Threat Protection-tjenester</w:t>
      </w:r>
      <w:r w:rsidR="00DB28F7" w:rsidRPr="002551B4">
        <w:rPr>
          <w:b/>
          <w:bCs/>
        </w:rPr>
        <w:t>.</w:t>
      </w:r>
      <w:r w:rsidR="00DB28F7">
        <w:t xml:space="preserve"> Når Kunden tilordner en leierkonto, velger Kunden et tilgjengelig Område der inaktive Kundedata skal lagres. Microsoft overfører ikke kundens data utenfor kundens valgte område, unntatt slik det er nevnt under “Dataplassering” i Microsoft Klareringssenter.</w:t>
      </w:r>
    </w:p>
    <w:p w14:paraId="45412818" w14:textId="77777777" w:rsidR="0015724F" w:rsidRDefault="0015724F" w:rsidP="004464E5">
      <w:pPr>
        <w:pStyle w:val="ProductList-Body"/>
        <w:ind w:left="158"/>
      </w:pPr>
    </w:p>
    <w:p w14:paraId="6FABFA2E" w14:textId="77777777" w:rsidR="0015724F" w:rsidRDefault="0015724F" w:rsidP="004464E5">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4464E5">
      <w:pPr>
        <w:pStyle w:val="ProductList-Body"/>
        <w:ind w:left="158"/>
      </w:pPr>
    </w:p>
    <w:p w14:paraId="1028C8C7" w14:textId="77777777" w:rsidR="0015724F" w:rsidRDefault="0015724F" w:rsidP="004464E5">
      <w:pPr>
        <w:pStyle w:val="ProductList-SubSubSectionHeading"/>
        <w:outlineLvl w:val="1"/>
      </w:pPr>
      <w:bookmarkStart w:id="89" w:name="_Toc507768556"/>
      <w:bookmarkStart w:id="90" w:name="_Toc25688055"/>
      <w:r>
        <w:t>Oppbevaring av data og sletting</w:t>
      </w:r>
      <w:bookmarkEnd w:id="89"/>
      <w:bookmarkEnd w:id="90"/>
    </w:p>
    <w:p w14:paraId="07AB2741" w14:textId="77777777" w:rsidR="0015724F" w:rsidRDefault="0015724F" w:rsidP="004464E5">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91" w:name="_Toc507768557"/>
      <w:bookmarkStart w:id="92" w:name="_Toc25688056"/>
      <w:r>
        <w:t>Databehandlers taushetsplikt</w:t>
      </w:r>
      <w:bookmarkEnd w:id="91"/>
      <w:bookmarkEnd w:id="92"/>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93" w:name="_Toc507768558"/>
      <w:bookmarkStart w:id="94" w:name="_Toc25688057"/>
      <w:r>
        <w:t>Varsel og kontroller ved bruk av Underbehandlere</w:t>
      </w:r>
      <w:bookmarkEnd w:id="93"/>
      <w:bookmarkEnd w:id="94"/>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0CA6BD69" w:rsidR="0015724F" w:rsidRDefault="004464E5" w:rsidP="0015724F">
      <w:pPr>
        <w:pStyle w:val="ProductList-Body"/>
      </w:pPr>
      <w:r>
        <w:t>Microsoft kan til enhver tid engasjere nye Underbehandlere. Microsoft vil gi Kunden varsel (ved å oppdatere nettsiden og gi Kunden tilgang til en mekanisme som gir varsel om oppdateringen) om enhver ny Underbehandler minst 6 måneder før Underleverandøren får tilgang til Kundedata eller Personopplysninger. Videre vil Microsoft gi Kunden varsel (ved å oppdatere nettsiden og gi Kunden tilgang til en mekanisme som gir varsel om oppdateringen) om enhver ny Underbehandler minst 14 dager før Underleverandøren får tilgang til andre Personopplysninger enn dem som finnes i Kundedata</w:t>
      </w:r>
      <w:r w:rsidR="0015724F">
        <w:t>.</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95" w:name="_Toc507768559"/>
      <w:bookmarkStart w:id="96" w:name="_Toc25688058"/>
      <w:r>
        <w:t>Utdanningsinstitusjoner</w:t>
      </w:r>
      <w:bookmarkEnd w:id="95"/>
      <w:bookmarkEnd w:id="96"/>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3055F6F3" w:rsidR="0015724F"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6CEFA543" w14:textId="40A3E524" w:rsidR="000E39CA" w:rsidRDefault="000E39CA" w:rsidP="0015724F">
      <w:pPr>
        <w:pStyle w:val="ProductList-Body"/>
        <w:rPr>
          <w:spacing w:val="-2"/>
        </w:rPr>
      </w:pPr>
    </w:p>
    <w:p w14:paraId="3EC1FEB4" w14:textId="77777777" w:rsidR="000E39CA" w:rsidRDefault="000E39CA" w:rsidP="000E39CA">
      <w:pPr>
        <w:pStyle w:val="ProductList-SubSubSectionHeading"/>
        <w:outlineLvl w:val="1"/>
      </w:pPr>
      <w:bookmarkStart w:id="97" w:name="_Toc16510372"/>
      <w:bookmarkStart w:id="98" w:name="_Toc25688059"/>
      <w:bookmarkStart w:id="99" w:name="CJISCustomerAgreement"/>
      <w:r>
        <w:t>CJIS-kundeavtale</w:t>
      </w:r>
      <w:bookmarkEnd w:id="97"/>
      <w:bookmarkEnd w:id="98"/>
    </w:p>
    <w:bookmarkEnd w:id="99"/>
    <w:p w14:paraId="6A9A5BD6" w14:textId="6A321AA3" w:rsidR="000E39CA" w:rsidRPr="000E39CA" w:rsidRDefault="000E39CA" w:rsidP="0015724F">
      <w:pPr>
        <w:pStyle w:val="ProductList-Body"/>
      </w:pPr>
      <w:r>
        <w:t xml:space="preserve">Microsoft leverer visse offentlige skytjenester (“Omfattede Tjenester”) i samsvar med Sikkerhetsretningslinjene (“CJIS-retningslinjer”) til FBIs Criminal Justice Information Services. CJIS-retningslinjene styrer bruk og overføring av strafferettslige opplysninger. Alle Microsoft-tjenester som omfattes av CJIS, skal styres av vilkårene og betingelsene i CJIS-kundeavtalen, som er tilgjengelig her </w:t>
      </w:r>
      <w:hyperlink r:id="rId30" w:history="1">
        <w:r>
          <w:rPr>
            <w:rStyle w:val="Hyperlink"/>
          </w:rPr>
          <w:t>http://aka.ms/CJISCustomerAgreement</w:t>
        </w:r>
      </w:hyperlink>
      <w:r>
        <w:t xml:space="preserve"> (på engelsk).</w:t>
      </w:r>
    </w:p>
    <w:p w14:paraId="5069DB3A" w14:textId="77777777" w:rsidR="00C8230A" w:rsidRPr="0008458E" w:rsidRDefault="00C8230A" w:rsidP="00C8230A">
      <w:pPr>
        <w:pStyle w:val="ProductList-Body"/>
      </w:pPr>
    </w:p>
    <w:p w14:paraId="080C32F0" w14:textId="77777777" w:rsidR="00C8230A" w:rsidRPr="0008458E" w:rsidRDefault="00C8230A" w:rsidP="004464E5">
      <w:pPr>
        <w:pStyle w:val="ProductList-SubSubSectionHeading"/>
        <w:outlineLvl w:val="2"/>
      </w:pPr>
      <w:bookmarkStart w:id="100" w:name="_Toc489605580"/>
      <w:bookmarkStart w:id="101" w:name="_Toc487134016"/>
      <w:bookmarkStart w:id="102" w:name="_Toc25688060"/>
      <w:bookmarkStart w:id="103" w:name="HIPPA"/>
      <w:r>
        <w:t>HIPAA Business Associate</w:t>
      </w:r>
      <w:bookmarkEnd w:id="100"/>
      <w:bookmarkEnd w:id="101"/>
      <w:bookmarkEnd w:id="102"/>
    </w:p>
    <w:bookmarkEnd w:id="103"/>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w:t>
      </w:r>
      <w:r>
        <w:lastRenderedPageBreak/>
        <w:t xml:space="preserve">fullstendige teksten identifiserer hvilke Elektroniske Tjenester den gjelder for, og er tilgjengelig på </w:t>
      </w:r>
      <w:hyperlink r:id="rId31"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4464E5">
      <w:pPr>
        <w:pStyle w:val="ProductList-SubSubSectionHeading"/>
        <w:outlineLvl w:val="2"/>
      </w:pPr>
      <w:bookmarkStart w:id="104" w:name="_Toc25688061"/>
      <w:r>
        <w:t>Slik kontakter du Microsoft</w:t>
      </w:r>
      <w:bookmarkEnd w:id="104"/>
    </w:p>
    <w:p w14:paraId="3A314166" w14:textId="471A5C39" w:rsidR="00F77036" w:rsidRPr="008E1F8D" w:rsidRDefault="00F77036" w:rsidP="004464E5">
      <w:pPr>
        <w:pStyle w:val="ProductList-Body"/>
      </w:pPr>
      <w:r>
        <w:t xml:space="preserve">Hvis Kunden mener at Microsoft ikke oppfyller forpliktelsene sine knyttet til personvern og sikkerhet, kan Kunden kontakte kundestøtte eller bruke Microsofts nettskjema for personvern på </w:t>
      </w:r>
      <w:hyperlink r:id="rId32" w:history="1">
        <w:r>
          <w:rPr>
            <w:rStyle w:val="Hyperlink"/>
          </w:rPr>
          <w:t>http://go.microsoft.com/?linkid=9846224</w:t>
        </w:r>
      </w:hyperlink>
      <w:r>
        <w:t xml:space="preserve">. </w:t>
      </w:r>
      <w:r w:rsidRPr="008E1F8D">
        <w:t>Microsofts postadresse:</w:t>
      </w:r>
      <w:r w:rsidR="00ED1A8B" w:rsidRPr="008E1F8D">
        <w:t xml:space="preserve"> </w:t>
      </w:r>
    </w:p>
    <w:p w14:paraId="0EA6B8C7" w14:textId="77777777" w:rsidR="00F77036" w:rsidRPr="008E1F8D" w:rsidRDefault="00F77036" w:rsidP="004464E5">
      <w:pPr>
        <w:pStyle w:val="ProductList-Body"/>
        <w:spacing w:before="120"/>
        <w:ind w:left="187"/>
      </w:pPr>
      <w:r w:rsidRPr="008E1F8D">
        <w:rPr>
          <w:b/>
        </w:rPr>
        <w:t>Microsoft Enterprise Service Privacy</w:t>
      </w:r>
    </w:p>
    <w:p w14:paraId="2D0B7227" w14:textId="77777777" w:rsidR="00F77036" w:rsidRPr="008E1F8D" w:rsidRDefault="00F77036" w:rsidP="004464E5">
      <w:pPr>
        <w:pStyle w:val="ProductList-Body"/>
        <w:ind w:left="180"/>
      </w:pPr>
      <w:r w:rsidRPr="008E1F8D">
        <w:t>Microsoft Corporation</w:t>
      </w:r>
    </w:p>
    <w:p w14:paraId="2B26FD10" w14:textId="77777777" w:rsidR="00F77036" w:rsidRPr="008E1F8D" w:rsidRDefault="00F77036" w:rsidP="004464E5">
      <w:pPr>
        <w:pStyle w:val="ProductList-Body"/>
        <w:ind w:left="180"/>
      </w:pPr>
      <w:r w:rsidRPr="008E1F8D">
        <w:t>One Microsoft Way</w:t>
      </w:r>
    </w:p>
    <w:p w14:paraId="11C71FD0" w14:textId="77777777" w:rsidR="00F77036" w:rsidRPr="008E1F8D" w:rsidRDefault="00F77036" w:rsidP="004464E5">
      <w:pPr>
        <w:pStyle w:val="ProductList-Body"/>
        <w:ind w:left="180"/>
      </w:pPr>
      <w:r w:rsidRPr="008E1F8D">
        <w:t>Redmond, Washington 98052 USA</w:t>
      </w:r>
    </w:p>
    <w:p w14:paraId="228DA6BA" w14:textId="77777777" w:rsidR="00F77036" w:rsidRPr="008E1F8D" w:rsidRDefault="00F77036" w:rsidP="004464E5">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2598A534" w14:textId="77777777" w:rsidR="004A79EF" w:rsidRDefault="000D6389"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105" w:name="_Toc507768562"/>
      <w:bookmarkStart w:id="106" w:name="_Toc25688062"/>
      <w:bookmarkStart w:id="107" w:name="AppendixA_CoreOnlineServices"/>
      <w:bookmarkStart w:id="108" w:name="_Toc431459514"/>
      <w:bookmarkStart w:id="109" w:name="DataProcessingTerms"/>
      <w:r>
        <w:lastRenderedPageBreak/>
        <w:t>Vedlegg A – Elektroniske kjernetjenester</w:t>
      </w:r>
      <w:bookmarkEnd w:id="105"/>
      <w:bookmarkEnd w:id="106"/>
    </w:p>
    <w:bookmarkEnd w:id="107"/>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108"/>
      <w:bookmarkEnd w:id="109"/>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110" w:name="DPTOnlineServicesTable"/>
            <w:r w:rsidRPr="00747B38">
              <w:rPr>
                <w:color w:val="FFFFFF" w:themeColor="background1"/>
                <w:sz w:val="16"/>
                <w:szCs w:val="16"/>
              </w:rPr>
              <w:t>Elektroniske Tjenester</w:t>
            </w:r>
          </w:p>
        </w:tc>
      </w:tr>
      <w:tr w:rsidR="009973E6" w:rsidRPr="00747B38" w14:paraId="4DEC7FBC" w14:textId="77777777" w:rsidTr="00833639">
        <w:tc>
          <w:tcPr>
            <w:tcW w:w="2610" w:type="dxa"/>
            <w:vAlign w:val="center"/>
          </w:tcPr>
          <w:p w14:paraId="55C51F41" w14:textId="0947EF37" w:rsidR="009973E6" w:rsidRPr="00747B38" w:rsidRDefault="009973E6" w:rsidP="009973E6">
            <w:pPr>
              <w:pStyle w:val="ProductList-Body"/>
              <w:rPr>
                <w:sz w:val="16"/>
                <w:szCs w:val="16"/>
              </w:rPr>
            </w:pPr>
            <w:bookmarkStart w:id="111" w:name="MicrosoftDynamicsOnlineServices"/>
            <w:bookmarkEnd w:id="110"/>
            <w:r>
              <w:rPr>
                <w:sz w:val="16"/>
                <w:szCs w:val="16"/>
              </w:rPr>
              <w:t>Microsoft Dynamics 365-kjernetjenester</w:t>
            </w:r>
          </w:p>
        </w:tc>
        <w:tc>
          <w:tcPr>
            <w:tcW w:w="8190" w:type="dxa"/>
          </w:tcPr>
          <w:p w14:paraId="064CDDFA" w14:textId="412EA80B" w:rsidR="009973E6" w:rsidRPr="00747B38" w:rsidRDefault="009973E6" w:rsidP="009973E6">
            <w:pPr>
              <w:pStyle w:val="ProductList-Body"/>
              <w:rPr>
                <w:sz w:val="16"/>
                <w:szCs w:val="16"/>
              </w:rPr>
            </w:pPr>
            <w:r>
              <w:rPr>
                <w:sz w:val="16"/>
                <w:szCs w:val="16"/>
              </w:rPr>
              <w:t>Følgende tjenester, hver som en frittstående tjeneste eller inkludert i en Dynamics 365-merket plan eller applikasjon: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og Dynamics 365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bookmarkEnd w:id="111"/>
      <w:tr w:rsidR="00747828" w:rsidRPr="00747B38" w14:paraId="50FEDDBE" w14:textId="77777777" w:rsidTr="00833639">
        <w:tc>
          <w:tcPr>
            <w:tcW w:w="2610" w:type="dxa"/>
            <w:vAlign w:val="center"/>
          </w:tcPr>
          <w:p w14:paraId="04ED26D1" w14:textId="72567433" w:rsidR="00747828" w:rsidRPr="00747B38" w:rsidRDefault="00747828" w:rsidP="00747828">
            <w:pPr>
              <w:pStyle w:val="ProductList-Body"/>
              <w:rPr>
                <w:sz w:val="16"/>
                <w:szCs w:val="16"/>
              </w:rPr>
            </w:pPr>
            <w:r>
              <w:rPr>
                <w:sz w:val="16"/>
                <w:szCs w:val="16"/>
              </w:rPr>
              <w:t>Office 365-tjenester</w:t>
            </w:r>
          </w:p>
        </w:tc>
        <w:tc>
          <w:tcPr>
            <w:tcW w:w="8190" w:type="dxa"/>
          </w:tcPr>
          <w:p w14:paraId="18F6D966" w14:textId="285A361D" w:rsidR="00747828" w:rsidRPr="00747B38" w:rsidRDefault="00747828" w:rsidP="00747828">
            <w:pPr>
              <w:pStyle w:val="ProductList-Body"/>
              <w:rPr>
                <w:sz w:val="16"/>
                <w:szCs w:val="16"/>
              </w:rPr>
            </w:pPr>
            <w:r>
              <w:rPr>
                <w:sz w:val="16"/>
                <w:szCs w:val="16"/>
              </w:rPr>
              <w:t xml:space="preserve">Følgende tjenester, hver som en frittstående tjeneste eller inkludert i en Office 365-merket plan eller serie: </w:t>
            </w:r>
            <w:bookmarkStart w:id="112" w:name="_Hlk498519502"/>
            <w:r>
              <w:rPr>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w:t>
            </w:r>
            <w:r>
              <w:rPr>
                <w:sz w:val="16"/>
                <w:szCs w:val="16"/>
                <w:u w:val="single"/>
              </w:rPr>
              <w:t>(inkludert Patient coordination, Shifts og Virtual Visits)</w:t>
            </w:r>
            <w:r>
              <w:rPr>
                <w:sz w:val="16"/>
                <w:szCs w:val="16"/>
              </w:rPr>
              <w:t>, Microsoft To-Do, Office 365 Advanced Threat Protection, Office 365 Video, Office for the web, OneDrive for Business, Outlook Customer Manager, Project Online (unntatt Roadmap og Project for internett), SharePoint Online, Skype for Business Online, Sway, Whiteboard, Yammer Enterprise</w:t>
            </w:r>
            <w:bookmarkEnd w:id="112"/>
            <w:r>
              <w:rPr>
                <w:sz w:val="16"/>
                <w:szCs w:val="16"/>
              </w:rPr>
              <w:t xml:space="preserve"> og, for Kaizala Pro, kundens organisatoriske grupper som administreres gjennom administrasjonsportalen, og chatter mellom to medlemmer av Kundens organisasjon. Office 365 Services inkluderer ikke Office 365 ProPlus, PSTN-tjenester som drives utenfor Microsofts kontroll, klientprogramvare eller separat merkede tjenester som er tilgjengelig med en Office 365-merket plan eller serie, for eksempel en Bing eller en tjeneste merket “for Office 365”.</w:t>
            </w:r>
          </w:p>
        </w:tc>
      </w:tr>
      <w:tr w:rsidR="00747828" w:rsidRPr="00747B38" w14:paraId="2B88A44F" w14:textId="77777777" w:rsidTr="00833639">
        <w:trPr>
          <w:cantSplit/>
        </w:trPr>
        <w:tc>
          <w:tcPr>
            <w:tcW w:w="2610" w:type="dxa"/>
            <w:vAlign w:val="center"/>
          </w:tcPr>
          <w:p w14:paraId="5C8DAAFF" w14:textId="0C00B806" w:rsidR="00747828" w:rsidRPr="00747B38" w:rsidRDefault="00747828" w:rsidP="00747828">
            <w:pPr>
              <w:pStyle w:val="ProductList-Body"/>
              <w:rPr>
                <w:sz w:val="16"/>
                <w:szCs w:val="16"/>
              </w:rPr>
            </w:pPr>
            <w:bookmarkStart w:id="113" w:name="MicrosoftAzureCoreServices"/>
            <w:r>
              <w:rPr>
                <w:sz w:val="16"/>
                <w:szCs w:val="16"/>
              </w:rPr>
              <w:t>Microsoft Azure-kjernetjenester</w:t>
            </w:r>
            <w:bookmarkEnd w:id="113"/>
          </w:p>
        </w:tc>
        <w:tc>
          <w:tcPr>
            <w:tcW w:w="8190" w:type="dxa"/>
          </w:tcPr>
          <w:p w14:paraId="41E5E4D5" w14:textId="2EB99CC7" w:rsidR="00747828" w:rsidRPr="00747B38" w:rsidRDefault="00747828" w:rsidP="00747828">
            <w:pPr>
              <w:pStyle w:val="ProductList-Body"/>
              <w:rPr>
                <w:sz w:val="16"/>
                <w:szCs w:val="16"/>
              </w:rPr>
            </w:pPr>
            <w:r>
              <w:rPr>
                <w:sz w:val="16"/>
                <w:szCs w:val="16"/>
              </w:rPr>
              <w:t>API Management, App Service (API Apps, Logic Apps, Mobile Apps, Web Apps), Application Gateway, Application Insights, Automation, Azure Active Directory, Azure Cache for Redis, Azure Container Registry (ACR), Azure Container Service, Azure Cosmos DB (tidligere DocumentDB), Azure Database for MySQL, Azure Database for PostgreSQL, Azure Databricks, Azure DevOps Services, Azure DevTest Labs, Azure DNS, Azure Information Protection (inkludert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3C2158" w:rsidRPr="00747B38" w14:paraId="4ABE95B9" w14:textId="77777777" w:rsidTr="00833639">
        <w:tc>
          <w:tcPr>
            <w:tcW w:w="2610" w:type="dxa"/>
            <w:vAlign w:val="center"/>
          </w:tcPr>
          <w:p w14:paraId="787B7006" w14:textId="4470F891" w:rsidR="003C2158" w:rsidRPr="00747B38" w:rsidRDefault="003C2158" w:rsidP="003C2158">
            <w:pPr>
              <w:pStyle w:val="ProductList-Body"/>
              <w:rPr>
                <w:sz w:val="16"/>
                <w:szCs w:val="16"/>
              </w:rPr>
            </w:pPr>
            <w:r>
              <w:rPr>
                <w:sz w:val="16"/>
                <w:szCs w:val="16"/>
              </w:rPr>
              <w:t>Kjernetjenester i Microsoft Power Platform</w:t>
            </w:r>
          </w:p>
        </w:tc>
        <w:tc>
          <w:tcPr>
            <w:tcW w:w="8190" w:type="dxa"/>
          </w:tcPr>
          <w:p w14:paraId="32859C01" w14:textId="448CF476" w:rsidR="003C2158" w:rsidRPr="00357A6F" w:rsidRDefault="003C2158" w:rsidP="003C2158">
            <w:pPr>
              <w:pStyle w:val="ProductList-Body"/>
            </w:pPr>
            <w:r>
              <w:rPr>
                <w:sz w:val="16"/>
                <w:szCs w:val="16"/>
              </w:rPr>
              <w:t>Følgende tjenester, hver som en frittstående tjeneste eller inkludert i en Office 365- eller Microsoft Dynamics 365-merket plan eller serie: Microsoft Power BI, Microsoft PowerApps og Microsoft Flow. Kjernetjenestene i Microsofts Power Platform omfatter ingen klientprogramvare, inkludert, men ikke begrenset til Power BI Report Server, Power BI, PowerApps eller Microsoft Flow-mobilappene, Power BI Desktop eller PowerApps Studio.</w:t>
            </w:r>
          </w:p>
        </w:tc>
      </w:tr>
      <w:tr w:rsidR="00385C98" w:rsidRPr="00747B38" w14:paraId="6EB5C8C8" w14:textId="77777777" w:rsidTr="00833639">
        <w:tc>
          <w:tcPr>
            <w:tcW w:w="2610" w:type="dxa"/>
            <w:vAlign w:val="center"/>
          </w:tcPr>
          <w:p w14:paraId="46129B8E" w14:textId="5AB68C37" w:rsidR="00385C98" w:rsidRDefault="00385C98" w:rsidP="00385C98">
            <w:pPr>
              <w:pStyle w:val="ProductList-Body"/>
              <w:rPr>
                <w:sz w:val="16"/>
                <w:szCs w:val="16"/>
              </w:rPr>
            </w:pPr>
            <w:r>
              <w:rPr>
                <w:sz w:val="16"/>
                <w:szCs w:val="16"/>
              </w:rPr>
              <w:t>Microsoft Defender Advanced Threat Protection-tjenester</w:t>
            </w:r>
          </w:p>
        </w:tc>
        <w:tc>
          <w:tcPr>
            <w:tcW w:w="8190" w:type="dxa"/>
          </w:tcPr>
          <w:p w14:paraId="52E678D1" w14:textId="6527A574" w:rsidR="00385C98" w:rsidRDefault="00385C98" w:rsidP="00385C98">
            <w:pPr>
              <w:pStyle w:val="ProductList-Body"/>
              <w:rPr>
                <w:sz w:val="16"/>
                <w:szCs w:val="16"/>
              </w:rPr>
            </w:pPr>
            <w:r>
              <w:rPr>
                <w:sz w:val="16"/>
                <w:szCs w:val="16"/>
              </w:rPr>
              <w:t>Følgende skytjenestedeler av Microsoft Defender Advanced Threat Protection: Registrering av sluttpunkt og respons, automatisk utredelse og hjelp.</w:t>
            </w:r>
          </w:p>
        </w:tc>
      </w:tr>
    </w:tbl>
    <w:p w14:paraId="16E949EF" w14:textId="77777777" w:rsidR="006E2210" w:rsidRDefault="006E2210" w:rsidP="0015724F">
      <w:pPr>
        <w:pStyle w:val="ProductList-SectionHeading"/>
        <w:tabs>
          <w:tab w:val="center" w:pos="5400"/>
        </w:tabs>
        <w:spacing w:after="0"/>
        <w:outlineLvl w:val="0"/>
        <w:sectPr w:rsidR="006E2210" w:rsidSect="00A61B2A">
          <w:pgSz w:w="12240" w:h="15840"/>
          <w:pgMar w:top="1440" w:right="720" w:bottom="1440" w:left="720" w:header="720" w:footer="720" w:gutter="0"/>
          <w:cols w:space="720"/>
          <w:titlePg/>
          <w:docGrid w:linePitch="360"/>
        </w:sectPr>
      </w:pPr>
      <w:bookmarkStart w:id="114" w:name="AppendixB_SecurityMeasures"/>
      <w:bookmarkStart w:id="115" w:name="_Toc507768563"/>
      <w:bookmarkStart w:id="116" w:name="DataProcessingTerms_DataatRest"/>
    </w:p>
    <w:p w14:paraId="6CEB2747" w14:textId="1743964A" w:rsidR="0015724F" w:rsidRDefault="0015724F" w:rsidP="0015724F">
      <w:pPr>
        <w:pStyle w:val="ProductList-SectionHeading"/>
        <w:tabs>
          <w:tab w:val="center" w:pos="5400"/>
        </w:tabs>
        <w:spacing w:after="0"/>
        <w:outlineLvl w:val="0"/>
      </w:pPr>
      <w:bookmarkStart w:id="117" w:name="_Toc25688063"/>
      <w:r>
        <w:lastRenderedPageBreak/>
        <w:t xml:space="preserve">Vedlegg B – </w:t>
      </w:r>
      <w:bookmarkStart w:id="118" w:name="DataProcessingTerms_Security"/>
      <w:bookmarkStart w:id="119" w:name="_Toc507239523"/>
      <w:r>
        <w:t>Sikkerhets</w:t>
      </w:r>
      <w:bookmarkEnd w:id="118"/>
      <w:bookmarkEnd w:id="119"/>
      <w:r>
        <w:t>tiltak</w:t>
      </w:r>
      <w:bookmarkEnd w:id="114"/>
      <w:bookmarkEnd w:id="115"/>
      <w:bookmarkEnd w:id="117"/>
    </w:p>
    <w:bookmarkEnd w:id="116"/>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DB28F7">
            <w:pPr>
              <w:pStyle w:val="ProductList-Body"/>
              <w:keepNext/>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lastRenderedPageBreak/>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6C0683F8" w14:textId="77777777" w:rsidR="004A79EF" w:rsidRDefault="000D6389"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0" w:name="OnlineServiceSpecificTerms"/>
      <w:bookmarkStart w:id="121" w:name="_Toc25688064"/>
      <w:r>
        <w:lastRenderedPageBreak/>
        <w:t>Vilkår for spesifikke Elektroniske Tjenester</w:t>
      </w:r>
      <w:bookmarkEnd w:id="120"/>
      <w:bookmarkEnd w:id="121"/>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22" w:name="_Toc25688065"/>
      <w:bookmarkStart w:id="123" w:name="MicrosoftAzureServices"/>
      <w:r w:rsidRPr="00FC4288">
        <w:rPr>
          <w:lang w:val="nb-NO"/>
        </w:rPr>
        <w:t>Microsoft Azure-tjenester</w:t>
      </w:r>
      <w:bookmarkEnd w:id="122"/>
    </w:p>
    <w:bookmarkEnd w:id="123"/>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6365D8">
      <w:pPr>
        <w:pStyle w:val="ProductList-Body"/>
        <w:rPr>
          <w:lang w:val="fr-FR"/>
        </w:rPr>
      </w:pPr>
      <w:r w:rsidRPr="00FC4288">
        <w:rPr>
          <w:b/>
          <w:color w:val="00188F"/>
          <w:lang w:val="fr-FR"/>
        </w:rPr>
        <w:t>Serviceavtale</w:t>
      </w:r>
    </w:p>
    <w:p w14:paraId="41766555" w14:textId="32C668E3" w:rsidR="00CC34E7" w:rsidRPr="00FC4288" w:rsidRDefault="00CC34E7" w:rsidP="006365D8">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6365D8">
      <w:pPr>
        <w:pStyle w:val="ProductList-Body"/>
        <w:rPr>
          <w:sz w:val="17"/>
          <w:szCs w:val="17"/>
          <w:lang w:val="fr-FR"/>
        </w:rPr>
      </w:pPr>
    </w:p>
    <w:p w14:paraId="7472FC6E" w14:textId="761A50DB" w:rsidR="00272578" w:rsidRPr="00690C65" w:rsidRDefault="009616E2" w:rsidP="006365D8">
      <w:pPr>
        <w:pStyle w:val="ProductList-Body"/>
      </w:pPr>
      <w:r>
        <w:rPr>
          <w:b/>
          <w:color w:val="00188F"/>
        </w:rPr>
        <w:t>Definisjoner</w:t>
      </w:r>
    </w:p>
    <w:p w14:paraId="4252160D" w14:textId="3C523101" w:rsidR="000C7C1C" w:rsidRDefault="000C7C1C" w:rsidP="006365D8">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3" w:history="1">
        <w:r w:rsidRPr="002B364E">
          <w:rPr>
            <w:rStyle w:val="Hyperlink"/>
          </w:rPr>
          <w:t>http://azure.microsoft.com/en-us/regions/#services</w:t>
        </w:r>
      </w:hyperlink>
      <w:r>
        <w:t>.</w:t>
      </w:r>
    </w:p>
    <w:p w14:paraId="3E0981B6" w14:textId="77777777" w:rsidR="008E1F8D" w:rsidRDefault="008E1F8D" w:rsidP="006365D8">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34" w:history="1">
        <w:r>
          <w:rPr>
            <w:rStyle w:val="Hyperlink"/>
          </w:rPr>
          <w:t>https://aka.ms/r1j7jq</w:t>
        </w:r>
      </w:hyperlink>
      <w:r>
        <w:t>.</w:t>
      </w:r>
    </w:p>
    <w:p w14:paraId="6D8D2F6A" w14:textId="77777777" w:rsidR="00DF73AB" w:rsidRDefault="00DF73AB" w:rsidP="006365D8">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6365D8">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6365D8">
      <w:pPr>
        <w:pStyle w:val="ProductList-Body"/>
        <w:spacing w:after="120"/>
      </w:pPr>
      <w:r>
        <w:t xml:space="preserve">Med “Microsoft Azure-tjenester” menes Microsofts tjenester og funksjoner som er oppført på </w:t>
      </w:r>
      <w:hyperlink r:id="rId35"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6365D8">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6365D8">
      <w:pPr>
        <w:pStyle w:val="ProductList-Body"/>
        <w:rPr>
          <w:sz w:val="17"/>
          <w:szCs w:val="17"/>
        </w:rPr>
      </w:pPr>
    </w:p>
    <w:p w14:paraId="09F83536" w14:textId="77777777" w:rsidR="009616E2" w:rsidRPr="00690C65" w:rsidRDefault="00272578" w:rsidP="006365D8">
      <w:pPr>
        <w:pStyle w:val="ProductList-Body"/>
      </w:pPr>
      <w:r>
        <w:rPr>
          <w:b/>
          <w:color w:val="00188F"/>
        </w:rPr>
        <w:t>Begrensninger</w:t>
      </w:r>
    </w:p>
    <w:p w14:paraId="23A765D2" w14:textId="121DFCA9" w:rsidR="00272578" w:rsidRPr="00690C65" w:rsidRDefault="00272578" w:rsidP="006365D8">
      <w:pPr>
        <w:pStyle w:val="ProductList-Body"/>
      </w:pPr>
      <w:r>
        <w:t>Kunden kan ikke:</w:t>
      </w:r>
    </w:p>
    <w:p w14:paraId="67F9EDEC" w14:textId="77777777" w:rsidR="00272578" w:rsidRPr="00690C65" w:rsidRDefault="00272578" w:rsidP="006365D8">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6365D8">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6365D8">
      <w:pPr>
        <w:pStyle w:val="ProductList-Body"/>
        <w:rPr>
          <w:sz w:val="17"/>
          <w:szCs w:val="17"/>
        </w:rPr>
      </w:pPr>
    </w:p>
    <w:p w14:paraId="47217428" w14:textId="77777777" w:rsidR="009616E2" w:rsidRPr="00690C65" w:rsidRDefault="00272578" w:rsidP="006365D8">
      <w:pPr>
        <w:pStyle w:val="ProductList-Body"/>
      </w:pPr>
      <w:r>
        <w:rPr>
          <w:b/>
          <w:color w:val="00188F"/>
        </w:rPr>
        <w:t>Avvikling av tjenester og funksjoner</w:t>
      </w:r>
    </w:p>
    <w:p w14:paraId="20384FBB" w14:textId="12F9580B" w:rsidR="00272578" w:rsidRPr="00690C65" w:rsidRDefault="00272578" w:rsidP="006365D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6365D8">
      <w:pPr>
        <w:pStyle w:val="ProductList-Body"/>
        <w:rPr>
          <w:sz w:val="17"/>
          <w:szCs w:val="17"/>
        </w:rPr>
      </w:pPr>
    </w:p>
    <w:p w14:paraId="41CC1263" w14:textId="18D9CCC7" w:rsidR="009616E2" w:rsidRPr="00690C65" w:rsidRDefault="002A3B84" w:rsidP="006365D8">
      <w:pPr>
        <w:pStyle w:val="ProductList-Body"/>
      </w:pPr>
      <w:r>
        <w:rPr>
          <w:b/>
          <w:color w:val="00188F"/>
        </w:rPr>
        <w:t>Bevaring av data etter avslutning eller utløp</w:t>
      </w:r>
    </w:p>
    <w:p w14:paraId="2B576A03" w14:textId="4CEA408C" w:rsidR="00272578" w:rsidRPr="00690C65" w:rsidRDefault="00272578" w:rsidP="006365D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6365D8">
      <w:pPr>
        <w:pStyle w:val="ProductList-Body"/>
        <w:rPr>
          <w:sz w:val="17"/>
          <w:szCs w:val="17"/>
        </w:rPr>
      </w:pPr>
    </w:p>
    <w:p w14:paraId="209E464C" w14:textId="77777777" w:rsidR="009616E2" w:rsidRPr="00690C65" w:rsidRDefault="00272578" w:rsidP="006365D8">
      <w:pPr>
        <w:pStyle w:val="ProductList-Body"/>
      </w:pPr>
      <w:r>
        <w:rPr>
          <w:b/>
          <w:color w:val="00188F"/>
        </w:rPr>
        <w:t>Unntak for vertsfunksjon (hosting)</w:t>
      </w:r>
    </w:p>
    <w:p w14:paraId="538ACDF4" w14:textId="6A2762A6" w:rsidR="00272578" w:rsidRPr="00690C65" w:rsidRDefault="00272578" w:rsidP="006365D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6365D8">
      <w:pPr>
        <w:pStyle w:val="ProductList-Body"/>
        <w:rPr>
          <w:sz w:val="17"/>
          <w:szCs w:val="17"/>
        </w:rPr>
      </w:pPr>
    </w:p>
    <w:p w14:paraId="7D12BF1B" w14:textId="77777777" w:rsidR="00FC4288" w:rsidRPr="007F0A21" w:rsidRDefault="00FC4288" w:rsidP="006365D8">
      <w:pPr>
        <w:pStyle w:val="ProductList-Body"/>
      </w:pPr>
      <w:r>
        <w:rPr>
          <w:b/>
          <w:color w:val="00188F"/>
        </w:rPr>
        <w:t>Bruk av Programvare i Microsoft Azure</w:t>
      </w:r>
    </w:p>
    <w:p w14:paraId="0F0BF3D1" w14:textId="533A5875" w:rsidR="00272578" w:rsidRPr="00D74FE9" w:rsidRDefault="00FC4288" w:rsidP="006365D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6365D8">
      <w:pPr>
        <w:pStyle w:val="ProductList-Body"/>
        <w:rPr>
          <w:sz w:val="17"/>
          <w:szCs w:val="17"/>
        </w:rPr>
      </w:pPr>
    </w:p>
    <w:p w14:paraId="7253DB67" w14:textId="77207652" w:rsidR="005F013C" w:rsidRPr="00690C65" w:rsidRDefault="005F013C" w:rsidP="004464E5">
      <w:pPr>
        <w:pStyle w:val="ProductList-Body"/>
        <w:keepNext/>
      </w:pPr>
      <w:r>
        <w:rPr>
          <w:b/>
          <w:color w:val="00188F"/>
        </w:rPr>
        <w:lastRenderedPageBreak/>
        <w:t>Datasentertilgjengelighet</w:t>
      </w:r>
    </w:p>
    <w:p w14:paraId="12EDE99A" w14:textId="1C9F5C17" w:rsidR="005F013C" w:rsidRPr="00690C65" w:rsidRDefault="005F013C" w:rsidP="006365D8">
      <w:pPr>
        <w:pStyle w:val="ProductList-Body"/>
      </w:pPr>
      <w:r>
        <w:t xml:space="preserve">Bruk av datasentre i visse områder kan være begrenset til Kunder som befinner seg i eller nær det aktuelle området. Hvis du vil ha informasjon om tjenestetilgjengelighet etter område, se </w:t>
      </w:r>
      <w:hyperlink r:id="rId36" w:history="1">
        <w:r>
          <w:rPr>
            <w:rStyle w:val="Hyperlink"/>
          </w:rPr>
          <w:t>http://azure.microsoft.com/en-us/regions</w:t>
        </w:r>
      </w:hyperlink>
      <w:r>
        <w:t>.</w:t>
      </w:r>
    </w:p>
    <w:p w14:paraId="7768F54B" w14:textId="77777777" w:rsidR="005F013C" w:rsidRPr="00690C65" w:rsidRDefault="005F013C" w:rsidP="006365D8">
      <w:pPr>
        <w:pStyle w:val="ProductList-Body"/>
      </w:pPr>
    </w:p>
    <w:p w14:paraId="0597F066" w14:textId="77777777" w:rsidR="009616E2" w:rsidRPr="00690C65" w:rsidRDefault="00272578" w:rsidP="006365D8">
      <w:pPr>
        <w:pStyle w:val="ProductList-Body"/>
      </w:pPr>
      <w:r>
        <w:rPr>
          <w:b/>
          <w:color w:val="00188F"/>
        </w:rPr>
        <w:t>Deling</w:t>
      </w:r>
    </w:p>
    <w:p w14:paraId="58955B29" w14:textId="4CC62FD6" w:rsidR="00272578" w:rsidRPr="00690C65" w:rsidRDefault="00272578" w:rsidP="006365D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6365D8">
      <w:pPr>
        <w:pStyle w:val="ProductList-Body"/>
      </w:pPr>
    </w:p>
    <w:p w14:paraId="3C9319FB" w14:textId="1AC547E7" w:rsidR="009616E2" w:rsidRPr="00690C65" w:rsidRDefault="00BB13A7" w:rsidP="006365D8">
      <w:pPr>
        <w:pStyle w:val="ProductList-Body"/>
      </w:pPr>
      <w:r>
        <w:rPr>
          <w:b/>
          <w:color w:val="00188F"/>
        </w:rPr>
        <w:t>Marketplace</w:t>
      </w:r>
    </w:p>
    <w:p w14:paraId="48ADAE57" w14:textId="77777777" w:rsidR="008E1F8D" w:rsidRDefault="008E1F8D" w:rsidP="006365D8">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7" w:history="1">
        <w:r>
          <w:rPr>
            <w:rStyle w:val="Hyperlink"/>
          </w:rPr>
          <w:t>http://azure.microsoft.com/en-us/support/legal/store-terms</w:t>
        </w:r>
      </w:hyperlink>
      <w:hyperlink r:id="rId38" w:history="1"/>
      <w:r>
        <w:t>.</w:t>
      </w:r>
    </w:p>
    <w:bookmarkStart w:id="124" w:name="MicrosoftTranslator"/>
    <w:p w14:paraId="4C0F78B4" w14:textId="77777777" w:rsidR="009A15A6" w:rsidRDefault="009A15A6" w:rsidP="006365D8">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0A57A3" w14:textId="42144BD5" w:rsidR="003C2158" w:rsidRPr="003C2158" w:rsidRDefault="003C2158" w:rsidP="006365D8">
      <w:pPr>
        <w:pStyle w:val="ProductList-Offering2Heading"/>
        <w:outlineLvl w:val="2"/>
        <w:rPr>
          <w:lang w:val="sv-SE"/>
        </w:rPr>
      </w:pPr>
      <w:bookmarkStart w:id="125" w:name="_Toc8395026"/>
      <w:r w:rsidRPr="003C2158">
        <w:rPr>
          <w:lang w:val="sv-SE"/>
        </w:rPr>
        <w:tab/>
      </w:r>
      <w:bookmarkStart w:id="126" w:name="_Toc25688066"/>
      <w:r w:rsidRPr="003C2158">
        <w:rPr>
          <w:lang w:val="sv-SE"/>
        </w:rPr>
        <w:t>Azure DevTest Labs</w:t>
      </w:r>
      <w:bookmarkEnd w:id="125"/>
      <w:bookmarkEnd w:id="126"/>
    </w:p>
    <w:p w14:paraId="7CD0F7DB" w14:textId="77777777" w:rsidR="003C2158" w:rsidRPr="000F395E" w:rsidRDefault="003C2158" w:rsidP="006365D8">
      <w:pPr>
        <w:pStyle w:val="ProductList-ClauseHeading"/>
        <w:keepNext w:val="0"/>
      </w:pPr>
      <w:r>
        <w:t>Hemmeligheter i DevTest Labs</w:t>
      </w:r>
    </w:p>
    <w:p w14:paraId="77C17F1F" w14:textId="77777777" w:rsidR="003C2158" w:rsidRPr="000F395E" w:rsidRDefault="003C2158" w:rsidP="006365D8">
      <w:pPr>
        <w:pStyle w:val="ProductList-Body"/>
      </w:pPr>
      <w:r>
        <w:t>Azure DevTest Labs oppretter automatisk et nøkkelhvelv når en bruker lagrer en hemmelighet for første gang. Du kan ikke bruke dette nøkkelhvelvet til å lagre annet enn DevTest Lab-relaterte passord, SSH-nøkler eller personlige tilgangstoken.</w:t>
      </w:r>
    </w:p>
    <w:p w14:paraId="73ADB573" w14:textId="77777777" w:rsidR="003C2158" w:rsidRDefault="000D638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754BEB45" w14:textId="7F432C49" w:rsidR="00183C8E" w:rsidRPr="004A79EF" w:rsidRDefault="00183C8E" w:rsidP="006365D8">
      <w:pPr>
        <w:pStyle w:val="ProductList-Offering2Heading"/>
        <w:outlineLvl w:val="2"/>
        <w:rPr>
          <w:lang w:val="nb-NO"/>
        </w:rPr>
      </w:pPr>
      <w:r w:rsidRPr="004A79EF">
        <w:rPr>
          <w:lang w:val="nb-NO"/>
        </w:rPr>
        <w:tab/>
      </w:r>
      <w:bookmarkStart w:id="127" w:name="_Toc783785"/>
      <w:bookmarkStart w:id="128" w:name="_Toc25688067"/>
      <w:r w:rsidRPr="004A79EF">
        <w:rPr>
          <w:lang w:val="nb-NO"/>
        </w:rPr>
        <w:t>Azure Lab Services</w:t>
      </w:r>
      <w:bookmarkEnd w:id="127"/>
      <w:bookmarkEnd w:id="128"/>
    </w:p>
    <w:p w14:paraId="7C8DB42B" w14:textId="77777777" w:rsidR="00183C8E" w:rsidRDefault="00183C8E" w:rsidP="006365D8">
      <w:pPr>
        <w:pStyle w:val="ProductList-ClauseHeading"/>
        <w:keepNext w:val="0"/>
      </w:pPr>
      <w:r>
        <w:t>Sluttbrukerrelasjon</w:t>
      </w:r>
    </w:p>
    <w:p w14:paraId="6345CA6F" w14:textId="77777777" w:rsidR="00183C8E" w:rsidRDefault="00183C8E" w:rsidP="006365D8">
      <w:pPr>
        <w:pStyle w:val="ProductList-Body"/>
      </w:pPr>
      <w:r>
        <w:t>Microsoft leverer Azure Lab Services til deg, men når det gjelder forholdet mellom deg og Microsoft, er du den eneste leverandør av tilknyttede tjenester til sluttbrukerne og bærer alene det fulle ansvaret overfor sluttbrukere, også eventuelle forpliktelser til å yte støtte. Sluttbrukerne dine er ikke part i en avtale med Microsoft når det gjelder tjenestene.</w:t>
      </w:r>
    </w:p>
    <w:p w14:paraId="0773E50F" w14:textId="77777777" w:rsidR="00183C8E" w:rsidRPr="00C84B58" w:rsidRDefault="00183C8E" w:rsidP="006365D8">
      <w:pPr>
        <w:pStyle w:val="ProductList-Body"/>
      </w:pPr>
    </w:p>
    <w:p w14:paraId="04273709" w14:textId="77777777" w:rsidR="00183C8E" w:rsidRDefault="00183C8E" w:rsidP="006365D8">
      <w:pPr>
        <w:pStyle w:val="ProductList-ClauseHeading"/>
        <w:keepNext w:val="0"/>
      </w:pPr>
      <w:r>
        <w:t>Varsling; erstatningsansvar; forbud mot søksmål mot Microsoft</w:t>
      </w:r>
    </w:p>
    <w:p w14:paraId="6F770BCA" w14:textId="77777777" w:rsidR="00183C8E" w:rsidRDefault="00183C8E" w:rsidP="006365D8">
      <w:pPr>
        <w:pStyle w:val="ProductList-Body"/>
        <w:spacing w:after="120"/>
      </w:pPr>
      <w:r>
        <w:t>Du skal umiddelbart varsle Microsoft om hendelser som kan påvirke Microsoft, for eksempel datainnbrudd, passordproblemer, klage fra sluttbruker, tap av brukerdata eller krav knyttet til brudd på immaterielle rettigheter eller personvern.</w:t>
      </w:r>
    </w:p>
    <w:p w14:paraId="450C3513" w14:textId="77777777" w:rsidR="00183C8E" w:rsidRDefault="00183C8E" w:rsidP="006365D8">
      <w:pPr>
        <w:pStyle w:val="ProductList-Body"/>
        <w:spacing w:after="120"/>
      </w:pPr>
      <w:r>
        <w:t>Du bekrefter og samtykker i at Microsoft ikke har noen forpliktelse eller noe erstatningsansvar overfor deg eller en sluttbruker eller for sluttbrukerens bruk av tjenesten.</w:t>
      </w:r>
    </w:p>
    <w:p w14:paraId="005CFAF0" w14:textId="77777777" w:rsidR="00183C8E" w:rsidRDefault="00183C8E" w:rsidP="006365D8">
      <w:pPr>
        <w:pStyle w:val="ProductList-Body"/>
      </w:pPr>
      <w:r>
        <w:t>Ved å bruke tjenesten kan ikke en sluttbruker reise en sak mot Microsoft i forbindelse med tjenestene. Hvis en sluttbruker reiser en sak mot Microsoft, gjelder erstatningsbestemmelsen i denne delen.</w:t>
      </w:r>
    </w:p>
    <w:p w14:paraId="0A138549" w14:textId="77777777" w:rsidR="00183C8E" w:rsidRPr="00C84B58" w:rsidRDefault="00183C8E" w:rsidP="006365D8">
      <w:pPr>
        <w:pStyle w:val="ProductList-Body"/>
      </w:pPr>
    </w:p>
    <w:p w14:paraId="29ECE88F" w14:textId="77777777" w:rsidR="00183C8E" w:rsidRDefault="00183C8E" w:rsidP="006365D8">
      <w:pPr>
        <w:pStyle w:val="ProductList-ClauseHeading"/>
        <w:keepNext w:val="0"/>
      </w:pPr>
      <w:r>
        <w:t>Erstatning</w:t>
      </w:r>
    </w:p>
    <w:p w14:paraId="00A29028" w14:textId="77777777" w:rsidR="00183C8E" w:rsidRDefault="00183C8E" w:rsidP="006365D8">
      <w:pPr>
        <w:pStyle w:val="ProductList-Body"/>
      </w:pPr>
      <w:r>
        <w:t>Du samtykker i å holde Microsoft skadesløs overfor eventuelle krav fra en sluttbruker, tredjepart og/eller tilsynsmyndigheter i forbindelse med tjenesten som leveres til sluttbrukere. Du er forpliktet til å betale for eventuelle avgjørelser eller forlik og alle kostnader, inkludert rimelige sakskostnader og andre utgifter knyttet til dette.</w:t>
      </w:r>
    </w:p>
    <w:p w14:paraId="77810D6E" w14:textId="77777777" w:rsidR="00183C8E" w:rsidRPr="00C84B58" w:rsidRDefault="00183C8E" w:rsidP="006365D8">
      <w:pPr>
        <w:pStyle w:val="ProductList-Body"/>
      </w:pPr>
    </w:p>
    <w:p w14:paraId="2CED34AE" w14:textId="77777777" w:rsidR="00183C8E" w:rsidRDefault="00183C8E" w:rsidP="006365D8">
      <w:pPr>
        <w:pStyle w:val="ProductList-ClauseHeading"/>
        <w:keepNext w:val="0"/>
      </w:pPr>
      <w:r>
        <w:t>Vilkår for sluttbruker</w:t>
      </w:r>
    </w:p>
    <w:p w14:paraId="230ABA46" w14:textId="77777777" w:rsidR="00183C8E" w:rsidRDefault="00183C8E" w:rsidP="006365D8">
      <w:pPr>
        <w:pStyle w:val="ProductList-Body"/>
        <w:spacing w:after="120"/>
      </w:pPr>
      <w:r>
        <w:t>For å levere tjenestene til sluttbrukere må du og sluttbrukerne dine på gyldig måte inngå en bindende, skriftlig avtale som omfatter innholdet i følgende krav:</w:t>
      </w:r>
    </w:p>
    <w:p w14:paraId="6D98D8B5" w14:textId="77777777" w:rsidR="00183C8E" w:rsidRDefault="00183C8E" w:rsidP="006365D8">
      <w:pPr>
        <w:pStyle w:val="ProductList-Body"/>
        <w:spacing w:after="120"/>
      </w:pPr>
      <w:r>
        <w:rPr>
          <w:u w:val="single"/>
        </w:rPr>
        <w:t>Erklæring om relasjon</w:t>
      </w:r>
      <w:r>
        <w:t>: Du er den eneste leverandøren av tjenestene. Du er ansvarlig for å levere eventuell støtte til sluttbrukere. Tjenestene leveres av deg til sluttbrukerne i overensstemmelse med dine bruksvilkår og personvernerklæring.</w:t>
      </w:r>
    </w:p>
    <w:p w14:paraId="1BBE8A52" w14:textId="7828FE38" w:rsidR="00183C8E" w:rsidRDefault="00F34528" w:rsidP="006365D8">
      <w:pPr>
        <w:pStyle w:val="ProductList-Body"/>
        <w:spacing w:after="120"/>
      </w:pPr>
      <w:r>
        <w:rPr>
          <w:u w:val="single"/>
        </w:rPr>
        <w:t>Overholdelse, godkjent bruk</w:t>
      </w:r>
      <w:r>
        <w:t>: Du bærer alene det fulle ansvaret for å sikre overholdelse av alle gjeldende lover, inkludert, men ikke begrenset til GDPR, når det gjelder levering og sluttbrukerens bruk av tjenesten. Av tydelighetshensyn og uten å begrense Retningslinjene for godkjent bruk kan dessuten verken du og dine sluttbrukere bruke Azure Lab Services til å tilrettelegge for eller delta i utvinning av kryptovaluta. Brudd på dette forbudet kan føre til midlertidig opphevelse av tjenesten, slik det fremgår av Retningslinjene for godkjent bruk</w:t>
      </w:r>
      <w:r w:rsidR="00183C8E">
        <w:t>.</w:t>
      </w:r>
    </w:p>
    <w:p w14:paraId="77CD3B49" w14:textId="77777777" w:rsidR="00183C8E" w:rsidRDefault="00183C8E" w:rsidP="006365D8">
      <w:pPr>
        <w:pStyle w:val="ProductList-Body"/>
        <w:spacing w:after="120"/>
      </w:pPr>
      <w:r>
        <w:rPr>
          <w:u w:val="single"/>
        </w:rPr>
        <w:t>Ansvarsfraskrivelse for garantier</w:t>
      </w:r>
      <w:r>
        <w:t>: Du skal fraskrive deg ansvar for alle former for garantier i forbindelse med tjenestene, og gjøre det samme med hensyn til Microsoft.</w:t>
      </w:r>
    </w:p>
    <w:p w14:paraId="17685503" w14:textId="77777777" w:rsidR="00183C8E" w:rsidRDefault="00183C8E" w:rsidP="006365D8">
      <w:pPr>
        <w:pStyle w:val="ProductList-Body"/>
      </w:pPr>
      <w:r>
        <w:rPr>
          <w:u w:val="single"/>
        </w:rPr>
        <w:lastRenderedPageBreak/>
        <w:t>Begrensning av erstatningsansvar og fraskrivelse av ansvar for tap og skader</w:t>
      </w:r>
      <w:r>
        <w:t>: Du skal fraskrive deg erstatningsansvar og ansvar for tap og skader på en måte som er i tråd med bestemmelsene i enhver gyldig avtale mellom deg og Microsoft.</w:t>
      </w:r>
    </w:p>
    <w:p w14:paraId="18920060" w14:textId="77777777" w:rsidR="00183C8E" w:rsidRPr="00C84B58" w:rsidRDefault="00183C8E" w:rsidP="006365D8">
      <w:pPr>
        <w:pStyle w:val="ProductList-Body"/>
      </w:pPr>
    </w:p>
    <w:p w14:paraId="342523C4" w14:textId="77777777" w:rsidR="00183C8E" w:rsidRDefault="00183C8E" w:rsidP="006365D8">
      <w:pPr>
        <w:pStyle w:val="ProductList-ClauseHeading"/>
        <w:keepNext w:val="0"/>
      </w:pPr>
      <w:r>
        <w:t>Oppdateringer</w:t>
      </w:r>
    </w:p>
    <w:p w14:paraId="0FD9D539" w14:textId="77777777" w:rsidR="00183C8E" w:rsidRPr="00006432" w:rsidRDefault="00183C8E" w:rsidP="006365D8">
      <w:pPr>
        <w:pStyle w:val="ProductList-Body"/>
      </w:pPr>
      <w:r>
        <w:t>Du er ansvarlig for å oppdatere virtuelle maskiner (VM-er) i porteføljen din. Uten hensyn til det som er nevnt tidligere, kan Microsoft, uten å være forpliktet til dette, treffe rimelige tiltak i henhold til Microsofts forretningsmessige skjønn når det gjelder VM-er i porteføljen din, inkludert å utføre oppdateringer eller andre endringer som gjelder generelt for tjenestene.</w:t>
      </w:r>
    </w:p>
    <w:p w14:paraId="5101B741" w14:textId="77777777" w:rsidR="004A79EF" w:rsidRDefault="000D638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8ADF80F" w14:textId="77777777" w:rsidR="00385C98" w:rsidRDefault="00385C98" w:rsidP="006365D8">
      <w:pPr>
        <w:pStyle w:val="ProductList-Offering2Heading"/>
        <w:outlineLvl w:val="2"/>
      </w:pPr>
      <w:bookmarkStart w:id="129" w:name="AzureMaps"/>
      <w:r>
        <w:tab/>
      </w:r>
      <w:bookmarkStart w:id="130" w:name="_Toc13858367"/>
      <w:bookmarkStart w:id="131" w:name="_Toc25688068"/>
      <w:bookmarkStart w:id="132" w:name="AzureMachineLearningService"/>
      <w:r>
        <w:t>Azure Machine Learning-tjeneste</w:t>
      </w:r>
      <w:bookmarkEnd w:id="130"/>
      <w:bookmarkEnd w:id="131"/>
    </w:p>
    <w:bookmarkEnd w:id="132"/>
    <w:p w14:paraId="7512557A" w14:textId="77777777" w:rsidR="00385C98" w:rsidRDefault="00385C98" w:rsidP="006365D8">
      <w:pPr>
        <w:pStyle w:val="ProductList-ClauseHeading"/>
        <w:keepNext w:val="0"/>
      </w:pPr>
      <w:r>
        <w:t>NVIDIA-komponenter</w:t>
      </w:r>
    </w:p>
    <w:p w14:paraId="5B661717" w14:textId="77777777" w:rsidR="00385C98" w:rsidRDefault="00385C98" w:rsidP="006365D8">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hyperlink r:id="rId39" w:history="1">
        <w:r>
          <w:rPr>
            <w:rStyle w:val="Hyperlink"/>
          </w:rPr>
          <w:t>https://go.microsoft.com/fwlink/?linkid=874330</w:t>
        </w:r>
      </w:hyperlink>
      <w:r>
        <w:t>.</w:t>
      </w:r>
    </w:p>
    <w:p w14:paraId="7690AB3D" w14:textId="77777777" w:rsidR="00385C98" w:rsidRPr="0004518A" w:rsidRDefault="000D6389" w:rsidP="006365D8">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6365D8">
      <w:pPr>
        <w:pStyle w:val="ProductList-Offering2Heading"/>
        <w:outlineLvl w:val="2"/>
        <w:rPr>
          <w:lang w:val="nb-NO"/>
        </w:rPr>
      </w:pPr>
      <w:r w:rsidRPr="00245CFA">
        <w:rPr>
          <w:lang w:val="nb-NO"/>
        </w:rPr>
        <w:tab/>
      </w:r>
      <w:bookmarkStart w:id="133" w:name="_Toc509825512"/>
      <w:bookmarkStart w:id="134" w:name="_Toc510880769"/>
      <w:bookmarkStart w:id="135" w:name="_Toc25688069"/>
      <w:r w:rsidRPr="00245CFA">
        <w:rPr>
          <w:lang w:val="nb-NO"/>
        </w:rPr>
        <w:t>Azure Maps</w:t>
      </w:r>
      <w:bookmarkEnd w:id="133"/>
      <w:bookmarkEnd w:id="134"/>
      <w:bookmarkEnd w:id="135"/>
    </w:p>
    <w:bookmarkEnd w:id="129"/>
    <w:p w14:paraId="10C2204A" w14:textId="77777777" w:rsidR="00DF73AB" w:rsidRDefault="00DF73AB" w:rsidP="006365D8">
      <w:pPr>
        <w:pStyle w:val="ProductList-ClauseHeading"/>
        <w:keepNext w:val="0"/>
      </w:pPr>
      <w:r>
        <w:t>Begrensninger for navigasjon</w:t>
      </w:r>
    </w:p>
    <w:p w14:paraId="025D7BF9" w14:textId="77777777" w:rsidR="00DF73AB" w:rsidRDefault="00DF73AB" w:rsidP="006365D8">
      <w:pPr>
        <w:pStyle w:val="ProductList-Body"/>
      </w:pPr>
      <w:r>
        <w:t>Du kan ikke bruke Azure Maps for å muliggjøre funksjonalitet for trinnvis navigasjon i noe program.</w:t>
      </w:r>
    </w:p>
    <w:p w14:paraId="57699EB3" w14:textId="77777777" w:rsidR="00DF73AB" w:rsidRPr="00006432" w:rsidRDefault="00DF73AB" w:rsidP="006365D8">
      <w:pPr>
        <w:pStyle w:val="ProductList-Body"/>
      </w:pPr>
    </w:p>
    <w:p w14:paraId="09FA2F6C" w14:textId="77777777" w:rsidR="00DF73AB" w:rsidRDefault="00DF73AB" w:rsidP="006365D8">
      <w:pPr>
        <w:pStyle w:val="ProductList-ClauseHeading"/>
        <w:keepNext w:val="0"/>
      </w:pPr>
      <w:r>
        <w:t>Begrensninger for databaser</w:t>
      </w:r>
    </w:p>
    <w:p w14:paraId="5DF9E60C" w14:textId="77777777" w:rsidR="00DF73AB" w:rsidRDefault="00DF73AB" w:rsidP="006365D8">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6365D8">
      <w:pPr>
        <w:pStyle w:val="ProductList-Body"/>
      </w:pPr>
    </w:p>
    <w:p w14:paraId="02CB63A1" w14:textId="77777777" w:rsidR="00DF73AB" w:rsidRPr="00006432" w:rsidRDefault="00DF73AB" w:rsidP="006365D8">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6365D8">
      <w:pPr>
        <w:pStyle w:val="ProductList-Body"/>
      </w:pPr>
    </w:p>
    <w:p w14:paraId="14FCB863" w14:textId="77777777" w:rsidR="009A15A6" w:rsidRPr="00931AE7" w:rsidRDefault="009A15A6" w:rsidP="006365D8">
      <w:pPr>
        <w:pStyle w:val="ProductList-ClauseHeading"/>
        <w:keepNext w:val="0"/>
      </w:pPr>
      <w:r>
        <w:t>API-resultater</w:t>
      </w:r>
    </w:p>
    <w:p w14:paraId="3E3A65C9" w14:textId="77777777" w:rsidR="009A15A6" w:rsidRPr="00931AE7" w:rsidRDefault="009A15A6" w:rsidP="006365D8">
      <w:pPr>
        <w:pStyle w:val="ProductList-Body"/>
      </w:pPr>
      <w:r>
        <w:t>Du kan ikke mellomlagre eller lagre informasjon som leveres via Azure Maps API, inkludert, men ikke begrenset til, geokoder og omvendte geokoder, kartdataruter og ruteinformasjon (“Resultatene”), med det formål å skalere opp bruken av disse resultatene for å betjene flere brukere, eller med formål om å omgå funksjonalitet i Azure Maps.</w:t>
      </w:r>
    </w:p>
    <w:p w14:paraId="615FB638" w14:textId="77777777" w:rsidR="009A15A6" w:rsidRPr="00931AE7" w:rsidRDefault="009A15A6" w:rsidP="006365D8">
      <w:pPr>
        <w:pStyle w:val="ProductList-Body"/>
      </w:pPr>
    </w:p>
    <w:p w14:paraId="2FDE7942" w14:textId="77777777" w:rsidR="009A15A6" w:rsidRPr="00931AE7" w:rsidRDefault="009A15A6" w:rsidP="006365D8">
      <w:pPr>
        <w:pStyle w:val="ProductList-Body"/>
      </w:pPr>
      <w:r>
        <w:t>Det er tillatt å mellomlagre og lagre Resultater når formålet med mellomlagringen er å redusere ventetiden for appen din. Resultatene kan ikke lagres lenger enn den korteste tiden av (i) gyldighetsperioden som angis i toppteksten som returneres, eller (ii) 6 måneder.</w:t>
      </w:r>
    </w:p>
    <w:p w14:paraId="04DE9692" w14:textId="77777777" w:rsidR="009A15A6" w:rsidRPr="00931AE7" w:rsidRDefault="009A15A6" w:rsidP="006365D8">
      <w:pPr>
        <w:pStyle w:val="ProductList-Body"/>
      </w:pPr>
    </w:p>
    <w:p w14:paraId="6A431E5A" w14:textId="77777777" w:rsidR="009A15A6" w:rsidRPr="00931AE7" w:rsidRDefault="009A15A6" w:rsidP="006365D8">
      <w:pPr>
        <w:pStyle w:val="ProductList-Body"/>
      </w:pPr>
      <w:bookmarkStart w:id="136" w:name="_Hlk509835802"/>
      <w:r>
        <w:t>Du kan ikke vise Resultater i tredjepartsinnhold eller en tredjeparts geografisk database.</w:t>
      </w:r>
    </w:p>
    <w:bookmarkEnd w:id="136"/>
    <w:p w14:paraId="2BF04F31" w14:textId="77777777" w:rsidR="009A15A6" w:rsidRPr="00931AE7" w:rsidRDefault="009A15A6" w:rsidP="006365D8">
      <w:pPr>
        <w:pStyle w:val="ProductList-Body"/>
      </w:pPr>
    </w:p>
    <w:p w14:paraId="3D1AE53D" w14:textId="77777777" w:rsidR="009A15A6" w:rsidRPr="00931AE7" w:rsidRDefault="009A15A6" w:rsidP="006365D8">
      <w:pPr>
        <w:pStyle w:val="ProductList-ClauseHeading"/>
        <w:keepNext w:val="0"/>
      </w:pPr>
      <w:r>
        <w:t>Kartdata</w:t>
      </w:r>
    </w:p>
    <w:p w14:paraId="4BD93837" w14:textId="77777777" w:rsidR="009A15A6" w:rsidRPr="00931AE7" w:rsidRDefault="009A15A6" w:rsidP="006365D8">
      <w:pPr>
        <w:pStyle w:val="ProductList-Body"/>
      </w:pPr>
      <w:r>
        <w:t>Bruk av innhold der det vises en TomTom-opphavsrettserklæring, må være i samsvar med begrensningene i TomToms lisensvilkår for tredjepartsprodukter og lisensavtale (</w:t>
      </w:r>
      <w:hyperlink r:id="rId40" w:history="1">
        <w:r>
          <w:rPr>
            <w:rStyle w:val="Hyperlink"/>
          </w:rPr>
          <w:t>https://www.tomtom.com/en_GB/thirdpartyproductterms/</w:t>
        </w:r>
      </w:hyperlink>
      <w:r>
        <w:t xml:space="preserve">). Azure Maps bruker Bing Imagery, som er underlagt Bing Maps-merknaden i </w:t>
      </w:r>
      <w:hyperlink w:anchor="_top" w:tooltip="Vedlegg 1" w:history="1">
        <w:r>
          <w:rPr>
            <w:rStyle w:val="Hyperlink"/>
          </w:rPr>
          <w:t>Vedlegg 1</w:t>
        </w:r>
      </w:hyperlink>
      <w:r>
        <w:t>.</w:t>
      </w:r>
    </w:p>
    <w:p w14:paraId="674E74C3" w14:textId="77777777" w:rsidR="009A15A6" w:rsidRPr="00931AE7" w:rsidRDefault="009A15A6" w:rsidP="006365D8">
      <w:pPr>
        <w:pStyle w:val="ProductList-Body"/>
      </w:pPr>
    </w:p>
    <w:p w14:paraId="47E2546D" w14:textId="77777777" w:rsidR="009A15A6" w:rsidRPr="00931AE7" w:rsidRDefault="009A15A6" w:rsidP="006365D8">
      <w:pPr>
        <w:pStyle w:val="ProductList-ClauseHeading"/>
        <w:keepNext w:val="0"/>
      </w:pPr>
      <w:r>
        <w:t>Brukerområdeparameter</w:t>
      </w:r>
    </w:p>
    <w:p w14:paraId="50CDAF8A" w14:textId="77777777" w:rsidR="009A15A6" w:rsidRPr="00931AE7" w:rsidRDefault="009A15A6" w:rsidP="006365D8">
      <w:pPr>
        <w:pStyle w:val="ProductList-Body"/>
      </w:pPr>
      <w:r>
        <w:t>Brukerområdeparameteren i Azure Maps må brukes i samsvar med gjeldende lovgivning, inkludert dem som gjelder tilordning, i landet der kartene, bildene og andre data og tredjepartsinnhold Du har autorisert tilgang til gjennom Azure Maps, er gjort tilgjengelige.</w:t>
      </w:r>
    </w:p>
    <w:p w14:paraId="434821BD" w14:textId="77777777" w:rsidR="00DF73AB" w:rsidRPr="00006432" w:rsidRDefault="00DF73AB" w:rsidP="006365D8">
      <w:pPr>
        <w:pStyle w:val="ProductList-Body"/>
      </w:pPr>
    </w:p>
    <w:p w14:paraId="41432FF1" w14:textId="77777777" w:rsidR="00DF73AB" w:rsidRDefault="00DF73AB" w:rsidP="006365D8">
      <w:pPr>
        <w:pStyle w:val="ProductList-ClauseHeading"/>
        <w:keepNext w:val="0"/>
      </w:pPr>
      <w:r>
        <w:t>Ingen garanti for nøyaktighet</w:t>
      </w:r>
    </w:p>
    <w:p w14:paraId="49931A0D" w14:textId="77777777" w:rsidR="00DF73AB" w:rsidRPr="00006432" w:rsidRDefault="00DF73AB" w:rsidP="006365D8">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6365D8">
      <w:pPr>
        <w:pStyle w:val="ProductList-Body"/>
      </w:pPr>
    </w:p>
    <w:p w14:paraId="650BFC89" w14:textId="77777777" w:rsidR="00DF73AB" w:rsidRDefault="00DF73AB" w:rsidP="006365D8">
      <w:pPr>
        <w:pStyle w:val="ProductList-ClauseHeading"/>
        <w:keepNext w:val="0"/>
      </w:pPr>
      <w:r>
        <w:t>Opphavsrett</w:t>
      </w:r>
    </w:p>
    <w:p w14:paraId="17E409EF" w14:textId="77777777" w:rsidR="00DF73AB" w:rsidRDefault="00DF73AB" w:rsidP="006365D8">
      <w:pPr>
        <w:pStyle w:val="ProductList-Body"/>
      </w:pPr>
      <w:r>
        <w:t>Du kan ikke fjerne, skjule, maskere eller endre noen av logoene eller opphavsrettserklæringene som er plassert i eller automatisk generert av Azure Maps.</w:t>
      </w:r>
    </w:p>
    <w:p w14:paraId="49E023AF" w14:textId="77777777" w:rsidR="004A79EF" w:rsidRDefault="000D638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3DC427C" w14:textId="032B249D" w:rsidR="0067144E" w:rsidRDefault="001137AE" w:rsidP="004464E5">
      <w:pPr>
        <w:pStyle w:val="ProductList-Offering2Heading"/>
        <w:outlineLvl w:val="2"/>
      </w:pPr>
      <w:r w:rsidRPr="001137AE">
        <w:rPr>
          <w:lang w:val="nb-NO"/>
        </w:rPr>
        <w:lastRenderedPageBreak/>
        <w:tab/>
      </w:r>
      <w:bookmarkStart w:id="137" w:name="_Toc25688070"/>
      <w:r w:rsidR="004464E5">
        <w:t>Azure Stack Hub</w:t>
      </w:r>
      <w:bookmarkEnd w:id="137"/>
    </w:p>
    <w:p w14:paraId="7E12B917" w14:textId="77777777" w:rsidR="004464E5" w:rsidRPr="003F5FE0" w:rsidRDefault="004464E5" w:rsidP="004464E5">
      <w:pPr>
        <w:pStyle w:val="ProductList-ClauseHeading"/>
        <w:keepNext w:val="0"/>
      </w:pPr>
      <w:r>
        <w:t xml:space="preserve">Azure Stack Hub Personvern </w:t>
      </w:r>
    </w:p>
    <w:p w14:paraId="2F539BCC" w14:textId="77777777" w:rsidR="004464E5" w:rsidRPr="003F5FE0" w:rsidRDefault="004464E5" w:rsidP="004464E5">
      <w:pPr>
        <w:pStyle w:val="ProductList-Body"/>
      </w:pPr>
      <w:r>
        <w:t xml:space="preserve">Microsofts Personvernerklæringen på </w:t>
      </w:r>
      <w:hyperlink r:id="rId41" w:history="1">
        <w:r>
          <w:rPr>
            <w:rStyle w:val="Hyperlink"/>
          </w:rPr>
          <w:t>https://go.microsoft.com/</w:t>
        </w:r>
        <w:r>
          <w:rPr>
            <w:rStyle w:val="Hyperlink"/>
            <w:color w:val="0563C1"/>
          </w:rPr>
          <w:t>fwlink</w:t>
        </w:r>
        <w:r>
          <w:rPr>
            <w:rStyle w:val="Hyperlink"/>
          </w:rPr>
          <w:t>/?LinkId=521839</w:t>
        </w:r>
      </w:hyperlink>
      <w:r>
        <w:t xml:space="preserve"> gjelder for Kundens bruk av Azure Stack Hub. Hvis en kunde med Microsoft Cloud-avtale bruker Azure Stack Hub-programvare eller tjenester som en Forhandler er vert for, vil denne bruken være underlagt Forhandlerens personvernpraksis, som kan avvike fra Microsofts. </w:t>
      </w:r>
    </w:p>
    <w:p w14:paraId="358C9F13" w14:textId="77777777" w:rsidR="004464E5" w:rsidRPr="003F5FE0" w:rsidRDefault="004464E5" w:rsidP="004464E5">
      <w:pPr>
        <w:pStyle w:val="ProductList-Body"/>
      </w:pPr>
    </w:p>
    <w:p w14:paraId="6EBF7E0E" w14:textId="77777777" w:rsidR="004464E5" w:rsidRPr="003F5FE0" w:rsidRDefault="004464E5" w:rsidP="004464E5">
      <w:pPr>
        <w:pStyle w:val="ProductList-Body"/>
      </w:pPr>
      <w:r>
        <w:t>I den grad Microsoft er databehandler eller underdatabehandler av personopplysninger i forbindelse med Azure Stack Hub, forplikter Microsoft til å oppfylle kravene i (a) “Behandling av Personlige Data; GDPR”-bestemmelsen i “Vilkår for Databeskyttelse”-punktet i Vilkår for Elektroniske Tjenester og (b) EUs personvernforordning i Vedlegg 4 av Vilkår for Elektroniske Tjenester overfor alle kunder fra og med 25. mai 2018.</w:t>
      </w:r>
    </w:p>
    <w:p w14:paraId="4353DD57" w14:textId="77777777" w:rsidR="004464E5" w:rsidRPr="003F5FE0" w:rsidRDefault="004464E5" w:rsidP="004464E5">
      <w:pPr>
        <w:pStyle w:val="ProductList-ClauseHeading"/>
        <w:keepNext w:val="0"/>
      </w:pPr>
      <w:r>
        <w:t xml:space="preserve">Bruk av Azure Stack Hub </w:t>
      </w:r>
    </w:p>
    <w:p w14:paraId="035F2EFF" w14:textId="77777777" w:rsidR="004464E5" w:rsidRPr="003F5FE0" w:rsidRDefault="004464E5" w:rsidP="004464E5">
      <w:pPr>
        <w:pStyle w:val="ProductList-Body"/>
        <w:tabs>
          <w:tab w:val="clear" w:pos="158"/>
          <w:tab w:val="left" w:pos="360"/>
        </w:tabs>
      </w:pPr>
      <w:r>
        <w:t xml:space="preserve">Kunden kan bare bruke Azure Stack Hub på maskinvaren den er først installert på. </w:t>
      </w:r>
    </w:p>
    <w:p w14:paraId="759A9EB0" w14:textId="77777777" w:rsidR="004464E5" w:rsidRPr="003F5FE0" w:rsidRDefault="004464E5" w:rsidP="004464E5">
      <w:pPr>
        <w:pStyle w:val="ProductList-Body"/>
        <w:tabs>
          <w:tab w:val="clear" w:pos="158"/>
          <w:tab w:val="left" w:pos="360"/>
        </w:tabs>
      </w:pPr>
    </w:p>
    <w:p w14:paraId="47C6ACAA" w14:textId="77777777" w:rsidR="004464E5" w:rsidRPr="003F5FE0" w:rsidRDefault="004464E5" w:rsidP="004464E5">
      <w:pPr>
        <w:pStyle w:val="ProductList-ClauseHeading"/>
        <w:keepNext w:val="0"/>
      </w:pPr>
      <w:r>
        <w:t>Bruk av standardleverandørabonnement</w:t>
      </w:r>
    </w:p>
    <w:p w14:paraId="283803E9" w14:textId="2BDAD0CC" w:rsidR="00122AF9" w:rsidRPr="00D26C87" w:rsidRDefault="004464E5" w:rsidP="004464E5">
      <w:pPr>
        <w:pStyle w:val="ProductList-Body"/>
      </w:pPr>
      <w:r>
        <w:t>Abonnementet opprettet for systemadministratoren i Azure Stack Hub-distribusjonsprosessen (standardleverandørabonnement) kan bare brukes til å distribuere og administrere Azure Stack Hub-infrastrukturen; den kan ikke brukes til å kjøre en arbeidsbelastning som ikke distribuerer eller administrerer Azure Stack Hub-infrastruktur (f.eks. kan den ikke brukes til å kjøre programbelastninger</w:t>
      </w:r>
      <w:r w:rsidR="00122AF9">
        <w:t>).</w:t>
      </w:r>
    </w:p>
    <w:bookmarkStart w:id="138" w:name="_Toc494738672"/>
    <w:bookmarkStart w:id="139" w:name="EMS"/>
    <w:bookmarkStart w:id="140" w:name="_Toc476476610"/>
    <w:bookmarkStart w:id="141" w:name="_Toc459970714"/>
    <w:bookmarkStart w:id="142" w:name="_Toc457466428"/>
    <w:bookmarkStart w:id="143" w:name="AzureActiveDirectoryBasic"/>
    <w:bookmarkStart w:id="144" w:name="_Toc437590238"/>
    <w:bookmarkStart w:id="145" w:name="_Toc435790944"/>
    <w:bookmarkStart w:id="146" w:name="MicrosoftDynamicsMarketing"/>
    <w:bookmarkEnd w:id="124"/>
    <w:p w14:paraId="36C5E012"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6365D8">
      <w:pPr>
        <w:pStyle w:val="ProductList-Offering2Heading"/>
        <w:outlineLvl w:val="2"/>
        <w:rPr>
          <w:lang w:val="sv-SE"/>
        </w:rPr>
      </w:pPr>
      <w:r w:rsidRPr="006C107F">
        <w:rPr>
          <w:lang w:val="sv-SE"/>
        </w:rPr>
        <w:tab/>
      </w:r>
      <w:bookmarkStart w:id="147" w:name="MicrosoftCognitiveServices"/>
      <w:bookmarkStart w:id="148" w:name="_Toc510880771"/>
      <w:bookmarkStart w:id="149" w:name="_Toc510115105"/>
      <w:bookmarkStart w:id="150" w:name="_Toc25688071"/>
      <w:r w:rsidRPr="006C107F">
        <w:rPr>
          <w:lang w:val="sv-SE"/>
        </w:rPr>
        <w:t>Bing Search Services</w:t>
      </w:r>
      <w:bookmarkEnd w:id="147"/>
      <w:bookmarkEnd w:id="148"/>
      <w:bookmarkEnd w:id="149"/>
      <w:bookmarkEnd w:id="150"/>
    </w:p>
    <w:p w14:paraId="1F8612F8" w14:textId="77777777" w:rsidR="00DF73AB" w:rsidRPr="002001F8" w:rsidRDefault="00DF73AB" w:rsidP="006365D8">
      <w:pPr>
        <w:pStyle w:val="ProductList-ClauseHeading"/>
        <w:keepNext w:val="0"/>
      </w:pPr>
      <w:r>
        <w:t>Bruks- og visningskrav for Bing Search Services</w:t>
      </w:r>
    </w:p>
    <w:p w14:paraId="75927547" w14:textId="77777777" w:rsidR="00DF73AB" w:rsidRDefault="00DF73AB" w:rsidP="006365D8">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42"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6365D8">
      <w:pPr>
        <w:pStyle w:val="ProductList-ClauseHeading"/>
        <w:keepNext w:val="0"/>
      </w:pPr>
    </w:p>
    <w:p w14:paraId="30825A93" w14:textId="77777777" w:rsidR="00DF73AB" w:rsidRPr="008846DD" w:rsidRDefault="00DF73AB" w:rsidP="006365D8">
      <w:pPr>
        <w:pStyle w:val="ProductList-ClauseHeading"/>
        <w:keepNext w:val="0"/>
      </w:pPr>
      <w:r>
        <w:t xml:space="preserve">Personvern for Bing Search Services </w:t>
      </w:r>
    </w:p>
    <w:p w14:paraId="13D9866F" w14:textId="77777777" w:rsidR="00DF73AB" w:rsidRDefault="00DF73AB" w:rsidP="006365D8">
      <w:pPr>
        <w:pStyle w:val="ProductList-Body"/>
      </w:pPr>
      <w:r>
        <w:t xml:space="preserve">Microsofts Personvernerklæring på </w:t>
      </w:r>
      <w:hyperlink r:id="rId43"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6365D8">
      <w:pPr>
        <w:pStyle w:val="ProductList-Body"/>
      </w:pPr>
    </w:p>
    <w:p w14:paraId="7597333F" w14:textId="77777777" w:rsidR="00DF73AB" w:rsidRPr="00964225" w:rsidRDefault="00DF73AB" w:rsidP="006365D8">
      <w:pPr>
        <w:pStyle w:val="ProductList-ClauseHeading"/>
        <w:keepNext w:val="0"/>
        <w:rPr>
          <w:color w:val="0072C6"/>
        </w:rPr>
      </w:pPr>
      <w:r>
        <w:t>Bruk av Bing Search Services-data</w:t>
      </w:r>
    </w:p>
    <w:p w14:paraId="4495F923" w14:textId="77777777" w:rsidR="00DF73AB" w:rsidRDefault="00DF73AB" w:rsidP="006365D8">
      <w:pPr>
        <w:pStyle w:val="ProductList-Body"/>
      </w:pPr>
      <w:r>
        <w:t>Kunden alene er ansvarlig for innholdet i alle Bing Search Services-data.</w:t>
      </w:r>
    </w:p>
    <w:p w14:paraId="48839A4B" w14:textId="77777777" w:rsidR="00DF73AB" w:rsidRDefault="00DF73AB" w:rsidP="006365D8">
      <w:pPr>
        <w:pStyle w:val="ProductList-Body"/>
      </w:pPr>
    </w:p>
    <w:p w14:paraId="7BC2FC45" w14:textId="77777777" w:rsidR="00DF73AB" w:rsidRDefault="00DF73AB" w:rsidP="004464E5">
      <w:pPr>
        <w:pStyle w:val="ProductList-Body"/>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6365D8">
      <w:pPr>
        <w:pStyle w:val="ProductList-Body"/>
      </w:pPr>
    </w:p>
    <w:p w14:paraId="0C0D31EC" w14:textId="77777777" w:rsidR="00DF73AB" w:rsidRDefault="00DF73AB" w:rsidP="006365D8">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6365D8">
      <w:pPr>
        <w:pStyle w:val="ProductList-Body"/>
      </w:pPr>
    </w:p>
    <w:p w14:paraId="61CD3871" w14:textId="77777777" w:rsidR="00DF73AB" w:rsidRPr="00964225" w:rsidRDefault="00DF73AB" w:rsidP="006365D8">
      <w:pPr>
        <w:pStyle w:val="ProductList-ClauseHeading"/>
        <w:keepNext w:val="0"/>
        <w:rPr>
          <w:color w:val="0072C6"/>
        </w:rPr>
      </w:pPr>
      <w:r>
        <w:t>Bruk av Vilkårene for Personvern for Bing Search Services</w:t>
      </w:r>
    </w:p>
    <w:p w14:paraId="18FB4203" w14:textId="77777777" w:rsidR="00DF73AB" w:rsidRDefault="00DF73AB" w:rsidP="006365D8">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6365D8">
      <w:pPr>
        <w:pStyle w:val="ProductList-Body"/>
      </w:pPr>
    </w:p>
    <w:p w14:paraId="3DF88790" w14:textId="77777777" w:rsidR="00DF73AB" w:rsidRDefault="00DF73AB" w:rsidP="006365D8">
      <w:pPr>
        <w:pStyle w:val="ProductList-ClauseHeading"/>
        <w:keepNext w:val="0"/>
      </w:pPr>
      <w:r>
        <w:t>GDPR-vilkårene gjelder ikke for Bing Search Services:</w:t>
      </w:r>
    </w:p>
    <w:p w14:paraId="027579C1" w14:textId="77777777" w:rsidR="00DF73AB" w:rsidRDefault="00DF73AB" w:rsidP="006365D8">
      <w:pPr>
        <w:pStyle w:val="ProductList-Body"/>
      </w:pPr>
      <w:r>
        <w:t>GDPR-vilkårene gjelder ikke for Bing Search Services.</w:t>
      </w:r>
    </w:p>
    <w:p w14:paraId="6FCC9DCD" w14:textId="77777777" w:rsidR="00DF73AB" w:rsidRDefault="00DF73AB" w:rsidP="006365D8">
      <w:pPr>
        <w:pStyle w:val="ProductList-Body"/>
        <w:tabs>
          <w:tab w:val="left" w:pos="360"/>
        </w:tabs>
      </w:pPr>
    </w:p>
    <w:p w14:paraId="17CEC6A0" w14:textId="77777777" w:rsidR="00DF73AB" w:rsidRDefault="00DF73AB" w:rsidP="006365D8">
      <w:pPr>
        <w:pStyle w:val="ProductList-ClauseHeading"/>
        <w:keepNext w:val="0"/>
      </w:pPr>
      <w:r>
        <w:t>Prioritet:</w:t>
      </w:r>
    </w:p>
    <w:p w14:paraId="72A6A9FC" w14:textId="77777777" w:rsidR="00DF73AB" w:rsidRDefault="00DF73AB" w:rsidP="006365D8">
      <w:pPr>
        <w:pStyle w:val="ProductList-Body"/>
      </w:pPr>
      <w:r>
        <w:t>Dette punktet om Bing Search Services skal være styrende ved eventuell konflikt med andre deler av OST.</w:t>
      </w:r>
    </w:p>
    <w:p w14:paraId="6031D0CE" w14:textId="77777777" w:rsidR="004A79EF" w:rsidRDefault="000D638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24BB96C" w14:textId="77777777" w:rsidR="00107D88" w:rsidRPr="00107D88" w:rsidRDefault="00107D88" w:rsidP="004464E5">
      <w:pPr>
        <w:pStyle w:val="ProductList-Offering2Heading"/>
        <w:keepNext/>
        <w:outlineLvl w:val="2"/>
        <w:rPr>
          <w:lang w:val="sv-SE"/>
        </w:rPr>
      </w:pPr>
      <w:r w:rsidRPr="003C2158">
        <w:rPr>
          <w:lang w:val="sv-SE"/>
        </w:rPr>
        <w:lastRenderedPageBreak/>
        <w:tab/>
      </w:r>
      <w:bookmarkStart w:id="151" w:name="_Toc5958159"/>
      <w:bookmarkStart w:id="152" w:name="_Toc25688072"/>
      <w:bookmarkStart w:id="153" w:name="CognitiveServices"/>
      <w:r w:rsidRPr="00107D88">
        <w:rPr>
          <w:lang w:val="sv-SE"/>
        </w:rPr>
        <w:t>Cognitive Services</w:t>
      </w:r>
      <w:bookmarkEnd w:id="151"/>
      <w:bookmarkEnd w:id="152"/>
    </w:p>
    <w:bookmarkEnd w:id="153"/>
    <w:p w14:paraId="5E155C0B" w14:textId="77777777" w:rsidR="00107D88" w:rsidRDefault="00107D88" w:rsidP="006365D8">
      <w:pPr>
        <w:pStyle w:val="ProductList-ClauseHeading"/>
        <w:keepNext w:val="0"/>
      </w:pPr>
      <w:r>
        <w:t>Begrensning for Kundens bruk av tjenesteutdata</w:t>
      </w:r>
    </w:p>
    <w:p w14:paraId="74790874" w14:textId="77777777" w:rsidR="00107D88" w:rsidRPr="00F86985" w:rsidRDefault="00107D88" w:rsidP="006365D8">
      <w:pPr>
        <w:pStyle w:val="ProductList-Body"/>
      </w:pPr>
      <w:r>
        <w:t>Kunden skal ikke, og skal ikke gi tredjeparter tillatelse til: (i) å bruke Cognitive Services eller data fra Cognitive Services til å lage, lære opp eller forbedre (direkte eller indirekte) lignende eller konkurrerende produkter eller tjenester.</w:t>
      </w:r>
    </w:p>
    <w:p w14:paraId="62465103" w14:textId="77777777" w:rsidR="00107D88" w:rsidRPr="00F86985" w:rsidRDefault="00107D88" w:rsidP="006365D8">
      <w:pPr>
        <w:pStyle w:val="ProductList-Body"/>
      </w:pPr>
    </w:p>
    <w:p w14:paraId="3E9EB822" w14:textId="77777777" w:rsidR="00107D88" w:rsidRPr="00F86985" w:rsidRDefault="00107D88" w:rsidP="006365D8">
      <w:pPr>
        <w:pStyle w:val="ProductList-ClauseHeading"/>
        <w:keepNext w:val="0"/>
      </w:pPr>
      <w:r>
        <w:t>Microsoft Translator-tillegg</w:t>
      </w:r>
    </w:p>
    <w:p w14:paraId="6A0AB43C" w14:textId="77777777" w:rsidR="00107D88" w:rsidRPr="00F86985" w:rsidRDefault="00107D88" w:rsidP="006365D8">
      <w:pPr>
        <w:pStyle w:val="ProductList-Body"/>
      </w:pPr>
      <w:r>
        <w:t>Ved visning av automatiske oversettelser utført med Microsoft Translator, må Kunden gi rimelig synlig opplysning om at teksten er blitt oversatt automatisk med Microsoft Translator.</w:t>
      </w:r>
    </w:p>
    <w:p w14:paraId="37B1515E" w14:textId="77777777" w:rsidR="00107D88" w:rsidRPr="00E90A70" w:rsidRDefault="00107D88" w:rsidP="006365D8">
      <w:pPr>
        <w:pStyle w:val="ProductList-Body"/>
      </w:pPr>
    </w:p>
    <w:p w14:paraId="288B4862" w14:textId="77777777" w:rsidR="00107D88" w:rsidRPr="00541FFF" w:rsidRDefault="00107D88" w:rsidP="006365D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Containere</w:t>
      </w:r>
    </w:p>
    <w:p w14:paraId="0264AB27" w14:textId="77777777" w:rsidR="00107D88" w:rsidRPr="00E90A70" w:rsidRDefault="00107D88" w:rsidP="006365D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Services-funksjoner som er tilgjengelige i containere, er utformet for å knyttes til et faktureringssluttpunkt. Containerne og faktureringssluttpunktet er lisensiert til Kunden under denne avtalen som Elektroniske Tjenester. Containerne er nødvendige for å bruke faktureringssluttpunktet og er også underlagt bruksvilkårene til en programvare med en Elektronisk Tjeneste i denne avtalen. Containerne inneholder materiell som er underlagt taushetsplikt, og som Microsoft har rettighetene til. Kunden samtykker i at materialet er underlagt taushetsplikt, og at Kunden straks skal varsle Microsoft om mulig misbruk. Containerne er ikke underlagt Vilkår for Personvern fordi driftsmiljøet til containerne ikke er underlagt Microsofts kontroll.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w:t>
      </w:r>
    </w:p>
    <w:p w14:paraId="6B069895" w14:textId="77777777" w:rsidR="00107D88" w:rsidRPr="009A17A9" w:rsidRDefault="00107D88" w:rsidP="006365D8">
      <w:pPr>
        <w:pStyle w:val="ProductList-Body"/>
      </w:pPr>
    </w:p>
    <w:p w14:paraId="77188CC8" w14:textId="77777777" w:rsidR="00107D88" w:rsidRPr="00F86985" w:rsidRDefault="00107D88" w:rsidP="006365D8">
      <w:pPr>
        <w:pStyle w:val="ProductList-ClauseHeading"/>
        <w:keepNext w:val="0"/>
      </w:pPr>
      <w:r>
        <w:t>Inaktive Konfigurasjoner og Egendefinerte modeller for Cognitive Services</w:t>
      </w:r>
    </w:p>
    <w:p w14:paraId="03DDC0C8" w14:textId="77777777" w:rsidR="00107D88" w:rsidRPr="009A17A9" w:rsidRDefault="00107D88" w:rsidP="006365D8">
      <w:pPr>
        <w:pStyle w:val="ProductList-Body"/>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0D638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77777777" w:rsidR="003C12D4" w:rsidRPr="00AA0557" w:rsidRDefault="003C12D4" w:rsidP="006365D8">
      <w:pPr>
        <w:pStyle w:val="ProductList-Offering2Heading"/>
        <w:ind w:firstLine="158"/>
        <w:outlineLvl w:val="2"/>
        <w:rPr>
          <w:lang w:val="nb-NO"/>
        </w:rPr>
      </w:pPr>
      <w:bookmarkStart w:id="154" w:name="_Toc25688073"/>
      <w:r w:rsidRPr="00AA0557">
        <w:rPr>
          <w:lang w:val="nb-NO"/>
        </w:rPr>
        <w:t>Microsoft Genomics</w:t>
      </w:r>
      <w:bookmarkEnd w:id="138"/>
      <w:bookmarkEnd w:id="154"/>
    </w:p>
    <w:p w14:paraId="68770424" w14:textId="77777777" w:rsidR="003C12D4" w:rsidRPr="00BA2331" w:rsidRDefault="003C12D4" w:rsidP="006365D8">
      <w:pPr>
        <w:pStyle w:val="ProductList-ClauseHeading"/>
        <w:keepNext w:val="0"/>
      </w:pPr>
      <w:r>
        <w:t xml:space="preserve">Personvern for Microsoft Genomics </w:t>
      </w:r>
    </w:p>
    <w:p w14:paraId="38E6B65D" w14:textId="77777777" w:rsidR="003C12D4" w:rsidRPr="00BA2331" w:rsidRDefault="003C12D4" w:rsidP="006365D8">
      <w:pPr>
        <w:pStyle w:val="ProductList-Body"/>
      </w:pPr>
      <w:r>
        <w:t xml:space="preserve">Microsofts Personvernerklæring på </w:t>
      </w:r>
      <w:hyperlink r:id="rId44"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6365D8">
      <w:pPr>
        <w:pStyle w:val="ProductList-Body"/>
      </w:pPr>
    </w:p>
    <w:p w14:paraId="3A0A8D5B" w14:textId="77777777" w:rsidR="003C12D4" w:rsidRPr="00BA2331" w:rsidRDefault="003C12D4" w:rsidP="006365D8">
      <w:pPr>
        <w:pStyle w:val="ProductList-ClauseHeading"/>
        <w:keepNext w:val="0"/>
      </w:pPr>
      <w:r>
        <w:t xml:space="preserve">Broad lisensvilkår </w:t>
      </w:r>
    </w:p>
    <w:p w14:paraId="41DDBB84" w14:textId="77777777" w:rsidR="003C12D4" w:rsidRPr="00BA2331" w:rsidRDefault="003C12D4" w:rsidP="006365D8">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6365D8">
      <w:pPr>
        <w:pStyle w:val="ProductList-Body"/>
      </w:pPr>
    </w:p>
    <w:p w14:paraId="3F6E3243" w14:textId="77777777" w:rsidR="003C12D4" w:rsidRPr="00BA2331" w:rsidRDefault="003C12D4" w:rsidP="006365D8">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6365D8">
      <w:pPr>
        <w:pStyle w:val="ProductList-Body"/>
      </w:pPr>
    </w:p>
    <w:p w14:paraId="4B647225" w14:textId="77777777" w:rsidR="003C12D4" w:rsidRPr="00BA2331" w:rsidRDefault="003C12D4" w:rsidP="006365D8">
      <w:pPr>
        <w:pStyle w:val="ProductList-ClauseHeading"/>
        <w:keepNext w:val="0"/>
      </w:pPr>
      <w:r>
        <w:t>Ingen medisinsk bruk</w:t>
      </w:r>
    </w:p>
    <w:p w14:paraId="677BDCEB" w14:textId="77777777" w:rsidR="003C12D4" w:rsidRPr="00BA2331" w:rsidRDefault="003C12D4" w:rsidP="006365D8">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0D638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6365D8">
      <w:pPr>
        <w:pStyle w:val="ProductList-Offering2Heading"/>
        <w:outlineLvl w:val="2"/>
        <w:rPr>
          <w:lang w:val="nb-NO"/>
        </w:rPr>
      </w:pPr>
      <w:r w:rsidRPr="008E1F8D">
        <w:rPr>
          <w:lang w:val="nb-NO"/>
        </w:rPr>
        <w:tab/>
      </w:r>
      <w:bookmarkStart w:id="155" w:name="_Toc494738673"/>
      <w:bookmarkStart w:id="156" w:name="_Toc25688074"/>
      <w:r w:rsidRPr="008E1F8D">
        <w:rPr>
          <w:lang w:val="nb-NO"/>
        </w:rPr>
        <w:t xml:space="preserve">Visual Studio </w:t>
      </w:r>
      <w:r w:rsidR="00BC19F4" w:rsidRPr="008E1F8D">
        <w:rPr>
          <w:lang w:val="nb-NO"/>
        </w:rPr>
        <w:t>App</w:t>
      </w:r>
      <w:r w:rsidRPr="008E1F8D">
        <w:rPr>
          <w:lang w:val="nb-NO"/>
        </w:rPr>
        <w:t xml:space="preserve"> Center</w:t>
      </w:r>
      <w:bookmarkEnd w:id="155"/>
      <w:bookmarkEnd w:id="156"/>
    </w:p>
    <w:p w14:paraId="0E36D62F" w14:textId="61EECC26" w:rsidR="003C12D4" w:rsidRPr="00BA2331" w:rsidRDefault="003C12D4" w:rsidP="006365D8">
      <w:pPr>
        <w:pStyle w:val="ProductList-ClauseHeading"/>
        <w:keepNext w:val="0"/>
      </w:pPr>
      <w:r>
        <w:t xml:space="preserve">Vilkår for personvern og sikkerhet for Visual Studio </w:t>
      </w:r>
      <w:r w:rsidR="00BC19F4">
        <w:t>App</w:t>
      </w:r>
      <w:r>
        <w:t xml:space="preserve"> Center Test</w:t>
      </w:r>
    </w:p>
    <w:p w14:paraId="68C38CBB" w14:textId="1DCD65C8" w:rsidR="003C12D4" w:rsidRPr="00BA2331" w:rsidRDefault="003C12D4" w:rsidP="006365D8">
      <w:pPr>
        <w:pStyle w:val="ProductList-Body"/>
      </w:pPr>
      <w:r>
        <w:t xml:space="preserve">Personvernerklæringen på </w:t>
      </w:r>
      <w:hyperlink r:id="rId45"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6365D8">
      <w:pPr>
        <w:pStyle w:val="ProductList-Body"/>
      </w:pPr>
    </w:p>
    <w:p w14:paraId="23E1C8F7" w14:textId="77777777" w:rsidR="003C12D4" w:rsidRPr="00BA2331" w:rsidRDefault="003C12D4" w:rsidP="006365D8">
      <w:pPr>
        <w:pStyle w:val="ProductList-ClauseHeading"/>
        <w:keepNext w:val="0"/>
      </w:pPr>
      <w:r>
        <w:t>Bruk for utvikling og testing</w:t>
      </w:r>
    </w:p>
    <w:p w14:paraId="27E77E27" w14:textId="2AD2C39B" w:rsidR="003C12D4" w:rsidRPr="00BA2331" w:rsidRDefault="003C12D4" w:rsidP="006365D8">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6365D8">
      <w:pPr>
        <w:pStyle w:val="ProductList-Body"/>
      </w:pPr>
    </w:p>
    <w:p w14:paraId="74EC4354" w14:textId="77777777" w:rsidR="003C12D4" w:rsidRPr="00BA2331" w:rsidRDefault="003C12D4" w:rsidP="004464E5">
      <w:pPr>
        <w:pStyle w:val="ProductList-ClauseHeading"/>
      </w:pPr>
      <w:r>
        <w:lastRenderedPageBreak/>
        <w:t>Godkjent utvikler.</w:t>
      </w:r>
    </w:p>
    <w:p w14:paraId="26DFE388" w14:textId="70464969" w:rsidR="003C12D4" w:rsidRPr="00BA2331" w:rsidRDefault="003C12D4" w:rsidP="006365D8">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6365D8">
      <w:pPr>
        <w:pStyle w:val="ProductList-Body"/>
      </w:pPr>
    </w:p>
    <w:p w14:paraId="0D09A916" w14:textId="77777777" w:rsidR="003C12D4" w:rsidRPr="00BA2331" w:rsidRDefault="003C12D4" w:rsidP="006365D8">
      <w:pPr>
        <w:pStyle w:val="ProductList-ClauseHeading"/>
        <w:keepNext w:val="0"/>
      </w:pPr>
      <w:r>
        <w:t>Tilgang til tredjeparts repositoriumstjeneste</w:t>
      </w:r>
    </w:p>
    <w:p w14:paraId="46A86EA8" w14:textId="1892601D" w:rsidR="003C12D4" w:rsidRPr="00BA2331" w:rsidRDefault="003C12D4" w:rsidP="006365D8">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254A8102" w14:textId="626E377F" w:rsidR="00303CF4" w:rsidRPr="00340CC6" w:rsidRDefault="000D6389"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3FC5E0B6" w:rsidR="00196D07" w:rsidRPr="008E1F8D" w:rsidRDefault="00196D07" w:rsidP="006365D8">
      <w:pPr>
        <w:pStyle w:val="ProductList-OfferingGroupHeading"/>
        <w:spacing w:after="80"/>
        <w:outlineLvl w:val="1"/>
        <w:rPr>
          <w:lang w:val="nb-NO"/>
        </w:rPr>
      </w:pPr>
      <w:bookmarkStart w:id="157" w:name="_Toc25688075"/>
      <w:r w:rsidRPr="008E1F8D">
        <w:rPr>
          <w:lang w:val="nb-NO"/>
        </w:rPr>
        <w:t>Microsoft Azure-planer</w:t>
      </w:r>
      <w:bookmarkEnd w:id="139"/>
      <w:bookmarkEnd w:id="140"/>
      <w:bookmarkEnd w:id="157"/>
    </w:p>
    <w:p w14:paraId="072326D2" w14:textId="77777777" w:rsidR="00196D07" w:rsidRDefault="00196D07" w:rsidP="006365D8">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6365D8">
      <w:pPr>
        <w:pStyle w:val="ProductList-Body"/>
      </w:pPr>
    </w:p>
    <w:p w14:paraId="22888EF5" w14:textId="77777777" w:rsidR="00196D07" w:rsidRPr="00017A5A" w:rsidRDefault="00196D07" w:rsidP="006365D8">
      <w:pPr>
        <w:pStyle w:val="ProductList-Body"/>
        <w:tabs>
          <w:tab w:val="clear" w:pos="158"/>
          <w:tab w:val="left" w:pos="180"/>
        </w:tabs>
        <w:rPr>
          <w:b/>
          <w:color w:val="00188F"/>
        </w:rPr>
      </w:pPr>
      <w:r>
        <w:rPr>
          <w:b/>
          <w:color w:val="00188F"/>
        </w:rPr>
        <w:t>Abonnementslisensserier</w:t>
      </w:r>
    </w:p>
    <w:p w14:paraId="326FDDCF" w14:textId="19E3EC2B" w:rsidR="00C81DF0" w:rsidRDefault="00C81DF0" w:rsidP="006365D8">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6365D8">
      <w:pPr>
        <w:pStyle w:val="ProductList-Body"/>
      </w:pPr>
    </w:p>
    <w:p w14:paraId="037CCEA5" w14:textId="5F04445C" w:rsidR="002407D6" w:rsidRPr="008E1F8D" w:rsidRDefault="00196D07" w:rsidP="006365D8">
      <w:pPr>
        <w:pStyle w:val="ProductList-Offering2Heading"/>
        <w:outlineLvl w:val="2"/>
        <w:rPr>
          <w:lang w:val="nb-NO"/>
        </w:rPr>
      </w:pPr>
      <w:r w:rsidRPr="008E1F8D">
        <w:rPr>
          <w:lang w:val="nb-NO"/>
        </w:rPr>
        <w:tab/>
      </w:r>
      <w:bookmarkStart w:id="158" w:name="_Toc25688076"/>
      <w:r w:rsidR="002407D6" w:rsidRPr="008E1F8D">
        <w:rPr>
          <w:lang w:val="nb-NO"/>
        </w:rPr>
        <w:t>Azure Active Directory Basic</w:t>
      </w:r>
      <w:bookmarkEnd w:id="141"/>
      <w:bookmarkEnd w:id="142"/>
      <w:bookmarkEnd w:id="158"/>
    </w:p>
    <w:bookmarkEnd w:id="143"/>
    <w:p w14:paraId="66103F4B" w14:textId="77777777" w:rsidR="002407D6" w:rsidRPr="003C2FBE" w:rsidRDefault="002407D6" w:rsidP="006365D8">
      <w:pPr>
        <w:pStyle w:val="ProductList-Body"/>
      </w:pPr>
      <w:r>
        <w:t>Med Enkel pålogging kan Kunden forhåndsintegrere opptil 10 SAAS-programmer eller Egendefinerte Programmer per Bruker-SL. Denne programgrensen gjelder for alle programmer fra Microsoft eller tredjeparter.</w:t>
      </w:r>
    </w:p>
    <w:bookmarkStart w:id="159" w:name="AzureActiveDirectoryPremium"/>
    <w:p w14:paraId="0C9E990C"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6365D8">
      <w:pPr>
        <w:pStyle w:val="ProductList-Offering2Heading"/>
        <w:outlineLvl w:val="2"/>
        <w:rPr>
          <w:lang w:val="nb-NO"/>
        </w:rPr>
      </w:pPr>
      <w:r w:rsidRPr="008E1F8D">
        <w:rPr>
          <w:lang w:val="nb-NO"/>
        </w:rPr>
        <w:tab/>
      </w:r>
      <w:bookmarkStart w:id="160" w:name="_Toc459970715"/>
      <w:bookmarkStart w:id="161" w:name="_Toc457466429"/>
      <w:bookmarkStart w:id="162" w:name="_Toc25688077"/>
      <w:r w:rsidRPr="008E1F8D">
        <w:rPr>
          <w:lang w:val="nb-NO"/>
        </w:rPr>
        <w:t>Azure Active Directory Premium</w:t>
      </w:r>
      <w:bookmarkEnd w:id="160"/>
      <w:bookmarkEnd w:id="161"/>
      <w:bookmarkEnd w:id="162"/>
    </w:p>
    <w:bookmarkEnd w:id="159"/>
    <w:p w14:paraId="68F5E989" w14:textId="5CDA73AC" w:rsidR="002407D6" w:rsidRDefault="002407D6" w:rsidP="006365D8">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6365D8">
      <w:pPr>
        <w:pStyle w:val="ProductList-Body"/>
      </w:pPr>
    </w:p>
    <w:p w14:paraId="424D08E7" w14:textId="77777777" w:rsidR="00696797" w:rsidRDefault="00696797" w:rsidP="006365D8">
      <w:pPr>
        <w:pStyle w:val="ProductList-ClauseHeading"/>
        <w:keepNext w:val="0"/>
      </w:pPr>
      <w:r>
        <w:t>Tillatelse for Eksterne Brukere</w:t>
      </w:r>
    </w:p>
    <w:p w14:paraId="205B6D2C" w14:textId="77777777" w:rsidR="00696797" w:rsidRPr="00534B01" w:rsidRDefault="00696797" w:rsidP="006365D8">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63" w:name="AzureInformationProtectionPremium"/>
    <w:p w14:paraId="3B6222FF"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6365D8">
      <w:pPr>
        <w:pStyle w:val="ProductList-Offering2Heading"/>
        <w:outlineLvl w:val="2"/>
        <w:rPr>
          <w:lang w:val="nb-NO"/>
        </w:rPr>
      </w:pPr>
      <w:r w:rsidRPr="00C81DF0">
        <w:rPr>
          <w:lang w:val="nb-NO"/>
        </w:rPr>
        <w:tab/>
      </w:r>
      <w:bookmarkStart w:id="164" w:name="AzureRightsManagement"/>
      <w:bookmarkStart w:id="165" w:name="_Toc459970716"/>
      <w:bookmarkStart w:id="166" w:name="_Toc457466430"/>
      <w:bookmarkStart w:id="167" w:name="_Toc25688078"/>
      <w:r w:rsidRPr="00C81DF0">
        <w:rPr>
          <w:lang w:val="nb-NO"/>
        </w:rPr>
        <w:t>Azure Information Protection</w:t>
      </w:r>
      <w:bookmarkEnd w:id="164"/>
      <w:r w:rsidRPr="00C81DF0">
        <w:rPr>
          <w:lang w:val="nb-NO"/>
        </w:rPr>
        <w:t xml:space="preserve"> Premium</w:t>
      </w:r>
      <w:bookmarkEnd w:id="165"/>
      <w:bookmarkEnd w:id="166"/>
      <w:bookmarkEnd w:id="167"/>
    </w:p>
    <w:bookmarkEnd w:id="163"/>
    <w:p w14:paraId="33524533" w14:textId="77777777" w:rsidR="002407D6" w:rsidRPr="003C2FBE" w:rsidRDefault="002407D6" w:rsidP="006365D8">
      <w:pPr>
        <w:pStyle w:val="ProductList-Body"/>
        <w:tabs>
          <w:tab w:val="clear" w:pos="158"/>
          <w:tab w:val="left" w:pos="360"/>
        </w:tabs>
      </w:pPr>
      <w:r>
        <w:rPr>
          <w:b/>
          <w:color w:val="00188F"/>
        </w:rPr>
        <w:t>Meldinger</w:t>
      </w:r>
    </w:p>
    <w:p w14:paraId="006513D7" w14:textId="767602FE" w:rsidR="002407D6" w:rsidRPr="003C2FBE" w:rsidRDefault="002407D6" w:rsidP="006365D8">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68" w:name="_Toc388464308"/>
    <w:bookmarkStart w:id="169" w:name="Dynamics365"/>
    <w:bookmarkStart w:id="170" w:name="_Toc524436945"/>
    <w:bookmarkStart w:id="171" w:name="_Toc523239317"/>
    <w:bookmarkEnd w:id="144"/>
    <w:bookmarkEnd w:id="145"/>
    <w:bookmarkEnd w:id="146"/>
    <w:bookmarkEnd w:id="168"/>
    <w:p w14:paraId="3EE56EF9"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D31CEB" w14:textId="77777777" w:rsidR="009973E6" w:rsidRPr="00E464DF" w:rsidRDefault="009973E6" w:rsidP="006365D8">
      <w:pPr>
        <w:pStyle w:val="ProductList-OfferingGroupHeading"/>
        <w:spacing w:after="80"/>
        <w:outlineLvl w:val="1"/>
      </w:pPr>
      <w:bookmarkStart w:id="172" w:name="_Toc5958166"/>
      <w:bookmarkStart w:id="173" w:name="_Toc8395038"/>
      <w:bookmarkStart w:id="174" w:name="_Toc6563826"/>
      <w:bookmarkStart w:id="175" w:name="_Toc17975729"/>
      <w:bookmarkStart w:id="176" w:name="_Toc25688079"/>
      <w:bookmarkEnd w:id="169"/>
      <w:bookmarkEnd w:id="170"/>
      <w:bookmarkEnd w:id="171"/>
      <w:r>
        <w:t>Microsoft Dynamics 365-tjenester</w:t>
      </w:r>
      <w:bookmarkEnd w:id="172"/>
      <w:bookmarkEnd w:id="173"/>
      <w:bookmarkEnd w:id="174"/>
      <w:bookmarkEnd w:id="175"/>
      <w:bookmarkEnd w:id="176"/>
    </w:p>
    <w:p w14:paraId="60090BD5" w14:textId="77777777" w:rsidR="009973E6" w:rsidRPr="00A8327A" w:rsidRDefault="009973E6" w:rsidP="006365D8">
      <w:pPr>
        <w:pStyle w:val="ProductList-Body"/>
        <w:rPr>
          <w:rFonts w:asciiTheme="majorHAnsi" w:hAnsiTheme="majorHAnsi"/>
          <w:sz w:val="16"/>
          <w:szCs w:val="16"/>
        </w:rPr>
        <w:sectPr w:rsidR="009973E6" w:rsidRPr="00A8327A" w:rsidSect="00B56B07">
          <w:footerReference w:type="default" r:id="rId46"/>
          <w:footerReference w:type="first" r:id="rId47"/>
          <w:pgSz w:w="12240" w:h="15840"/>
          <w:pgMar w:top="1440" w:right="720" w:bottom="1440" w:left="720" w:header="720" w:footer="720" w:gutter="0"/>
          <w:cols w:space="720"/>
          <w:titlePg/>
          <w:docGrid w:linePitch="360"/>
        </w:sectPr>
      </w:pPr>
    </w:p>
    <w:p w14:paraId="5617C784" w14:textId="77777777" w:rsidR="009973E6" w:rsidRPr="00E464DF" w:rsidRDefault="009973E6" w:rsidP="006365D8">
      <w:pPr>
        <w:pStyle w:val="ProductList-ClauseHeading"/>
        <w:keepNext w:val="0"/>
      </w:pPr>
      <w:r>
        <w:t>Merknader</w:t>
      </w:r>
    </w:p>
    <w:p w14:paraId="694DE453" w14:textId="77777777" w:rsidR="009973E6" w:rsidRPr="00E464DF" w:rsidRDefault="009973E6" w:rsidP="006365D8">
      <w:pPr>
        <w:pStyle w:val="ProductList-Body"/>
      </w:pPr>
      <w:r>
        <w:t xml:space="preserve">Meldingene om Bing-kart og Faglige Tjenester i </w:t>
      </w:r>
      <w:hyperlink w:anchor="Attachment1" w:tooltip="Attachment 1" w:history="1">
        <w:r>
          <w:rPr>
            <w:rStyle w:val="Hyperlink"/>
          </w:rPr>
          <w:t>vedlegg 1</w:t>
        </w:r>
      </w:hyperlink>
      <w:r>
        <w:t xml:space="preserve"> gjelder. Alle eventuelle onboarding- migrasjons- eller distribusjonstjenester overfor Kunden er underlagt Melding om Faglige Tjenester i </w:t>
      </w:r>
      <w:hyperlink w:anchor="Attachment1" w:tooltip="Attachment 1" w:history="1">
        <w:r>
          <w:rPr>
            <w:rStyle w:val="Hyperlink"/>
          </w:rPr>
          <w:t>Vedlegg 1</w:t>
        </w:r>
      </w:hyperlink>
      <w:r>
        <w:t>.</w:t>
      </w:r>
    </w:p>
    <w:p w14:paraId="6C3D2808" w14:textId="77777777" w:rsidR="009973E6" w:rsidRPr="00E464DF" w:rsidRDefault="009973E6" w:rsidP="006365D8">
      <w:pPr>
        <w:pStyle w:val="ProductList-Body"/>
      </w:pPr>
    </w:p>
    <w:p w14:paraId="0135999F" w14:textId="77777777" w:rsidR="009973E6" w:rsidRPr="00E464DF" w:rsidRDefault="009973E6" w:rsidP="006365D8">
      <w:pPr>
        <w:pStyle w:val="ProductList-ClauseHeading"/>
        <w:keepNext w:val="0"/>
      </w:pPr>
      <w:r>
        <w:t>Eksterne brukere</w:t>
      </w:r>
    </w:p>
    <w:p w14:paraId="00530CA8" w14:textId="77777777" w:rsidR="009973E6" w:rsidRPr="00E464DF" w:rsidRDefault="009973E6" w:rsidP="006365D8">
      <w:pPr>
        <w:pStyle w:val="ProductList-Body"/>
        <w:tabs>
          <w:tab w:val="clear" w:pos="158"/>
          <w:tab w:val="left" w:pos="360"/>
        </w:tabs>
      </w:pPr>
      <w:r>
        <w:t>Eksterne brukere av Dynamics 365-tjenester trenger ikke en SL for å få tilgang til elektroniske tjenester. Dette unntaket gjelder ikke for (1) entreprenører eller agenter hos Kunden eller dens tilknyttede selskaper, eller (2) eksterne brukere som bruker Dynamics 365-klientprogramvare med Dynamics 365-tjenester, med unntak av tjenester eller komponenter som inngår i Dynamics 365 Supply Chain Management, Dynamics 365 Finance, Dynamics 365 Retail, Dynamics 365 Talent eller Dynamics 365 Talent: Onboard.</w:t>
      </w:r>
    </w:p>
    <w:p w14:paraId="0D193CBD" w14:textId="77777777" w:rsidR="009973E6" w:rsidRPr="00E464DF" w:rsidRDefault="009973E6" w:rsidP="006365D8">
      <w:pPr>
        <w:pStyle w:val="ProductList-Body"/>
        <w:tabs>
          <w:tab w:val="clear" w:pos="158"/>
          <w:tab w:val="left" w:pos="360"/>
        </w:tabs>
      </w:pPr>
    </w:p>
    <w:p w14:paraId="1C3BC403" w14:textId="77777777" w:rsidR="009973E6" w:rsidRPr="00E464DF" w:rsidRDefault="009973E6" w:rsidP="006365D8">
      <w:pPr>
        <w:pStyle w:val="ProductList-ClauseHeading"/>
        <w:keepNext w:val="0"/>
      </w:pPr>
      <w:r>
        <w:lastRenderedPageBreak/>
        <w:t>Administrasjonsportal</w:t>
      </w:r>
    </w:p>
    <w:p w14:paraId="3BDB6EA6" w14:textId="77777777" w:rsidR="009973E6" w:rsidRPr="00E464DF" w:rsidRDefault="009973E6" w:rsidP="006365D8">
      <w:pPr>
        <w:pStyle w:val="ProductList-Body"/>
      </w:pPr>
      <w:r>
        <w:t>Kunder med SL-er for Dynamics 365 Supply Chain Management, Dynamics 365 Finance, Dynamics 365 Retail eller Dynamics 365 Talent kan distribuere og behandle Elektroniske Tjenester via Microsoft Dynamics Lifecycle Services (eller dens etterfølger), som er underlagt andre vilkår.</w:t>
      </w:r>
    </w:p>
    <w:p w14:paraId="6C309BB0" w14:textId="77777777" w:rsidR="009973E6" w:rsidRPr="00E464DF" w:rsidRDefault="009973E6" w:rsidP="006365D8">
      <w:pPr>
        <w:pStyle w:val="ProductList-Body"/>
      </w:pPr>
    </w:p>
    <w:p w14:paraId="269884F6" w14:textId="77777777" w:rsidR="00D2686D" w:rsidRPr="00E94E14" w:rsidRDefault="00D2686D" w:rsidP="006365D8">
      <w:pPr>
        <w:pStyle w:val="ProductList-ClauseHeading"/>
        <w:keepNext w:val="0"/>
      </w:pPr>
      <w:r>
        <w:t>Kombinert distribusjon av Dynamics 365-tjenester</w:t>
      </w:r>
    </w:p>
    <w:p w14:paraId="4431A01E" w14:textId="77777777" w:rsidR="00D2686D" w:rsidRDefault="00D2686D" w:rsidP="006365D8">
      <w:pPr>
        <w:pStyle w:val="ProductList-Body"/>
      </w:pPr>
      <w:r>
        <w:t>Kunder kan kombinere (i) lisenser for Dynamics 365 Sales Professional og Enterprise, (ii) lisenser for Dynamics 365 Customer Service Professional og Enterprise eller (iii) lisenser for Dynamics 365 Business Central og Dynamics 365 Finance eller Supply Chain Management dersom</w:t>
      </w:r>
    </w:p>
    <w:p w14:paraId="3ED87511" w14:textId="77777777" w:rsidR="00D2686D" w:rsidRPr="001F4ED0" w:rsidRDefault="00D2686D" w:rsidP="006365D8">
      <w:pPr>
        <w:pStyle w:val="ProductList-Body"/>
        <w:numPr>
          <w:ilvl w:val="0"/>
          <w:numId w:val="48"/>
        </w:numPr>
        <w:tabs>
          <w:tab w:val="clear" w:pos="158"/>
          <w:tab w:val="left" w:pos="360"/>
          <w:tab w:val="left" w:pos="720"/>
          <w:tab w:val="left" w:pos="1080"/>
        </w:tabs>
        <w:rPr>
          <w:szCs w:val="18"/>
        </w:rPr>
      </w:pPr>
      <w:r>
        <w:rPr>
          <w:szCs w:val="18"/>
        </w:rPr>
        <w:t>Hver elektroniske tjeneste distribueres under en egen forekomst og</w:t>
      </w:r>
    </w:p>
    <w:p w14:paraId="110FE2AC" w14:textId="77777777" w:rsidR="00D2686D" w:rsidRPr="001F4ED0" w:rsidRDefault="00D2686D" w:rsidP="006365D8">
      <w:pPr>
        <w:pStyle w:val="ProductList-Body"/>
        <w:numPr>
          <w:ilvl w:val="0"/>
          <w:numId w:val="48"/>
        </w:numPr>
        <w:tabs>
          <w:tab w:val="clear" w:pos="158"/>
          <w:tab w:val="left" w:pos="360"/>
          <w:tab w:val="left" w:pos="720"/>
          <w:tab w:val="left" w:pos="1080"/>
        </w:tabs>
        <w:rPr>
          <w:szCs w:val="18"/>
        </w:rPr>
      </w:pPr>
      <w:r w:rsidRPr="00303C97">
        <w:rPr>
          <w:caps/>
          <w:szCs w:val="18"/>
        </w:rPr>
        <w:t>b</w:t>
      </w:r>
      <w:r>
        <w:rPr>
          <w:szCs w:val="18"/>
        </w:rPr>
        <w:t>are lisensierte brukere har tilgang til forekomster de har rett til.</w:t>
      </w:r>
    </w:p>
    <w:p w14:paraId="106B3937" w14:textId="77777777" w:rsidR="009973E6" w:rsidRPr="00E464DF" w:rsidRDefault="009973E6" w:rsidP="006365D8">
      <w:pPr>
        <w:pStyle w:val="ProductList-Body"/>
      </w:pPr>
    </w:p>
    <w:p w14:paraId="7C7EA614" w14:textId="77777777" w:rsidR="009973E6" w:rsidRPr="00E464DF" w:rsidRDefault="009973E6" w:rsidP="006365D8">
      <w:pPr>
        <w:pStyle w:val="ProductList-ClauseHeading"/>
        <w:keepNext w:val="0"/>
      </w:pPr>
      <w:r>
        <w:t>Blandet distribusjon av Dynamics 365 Business Central-tjenester</w:t>
      </w:r>
    </w:p>
    <w:p w14:paraId="21B648D3" w14:textId="77777777" w:rsidR="009973E6" w:rsidRPr="00E464DF" w:rsidRDefault="009973E6" w:rsidP="006365D8">
      <w:pPr>
        <w:pStyle w:val="ProductList-Body"/>
      </w:pPr>
      <w:r>
        <w:t>Kunder kan ikke blande lisens for Dynamics 365 Business Central Premium og lisens for Dynamics 365 Business Central Essentials på den samme leietakeren.</w:t>
      </w:r>
    </w:p>
    <w:p w14:paraId="69148E5B" w14:textId="77777777" w:rsidR="009973E6" w:rsidRPr="00E464DF" w:rsidRDefault="009973E6" w:rsidP="006365D8">
      <w:pPr>
        <w:pStyle w:val="ProductList-ClauseHeading"/>
        <w:keepNext w:val="0"/>
        <w:tabs>
          <w:tab w:val="clear" w:pos="360"/>
          <w:tab w:val="left" w:pos="0"/>
        </w:tabs>
        <w:ind w:left="360" w:hanging="360"/>
      </w:pPr>
    </w:p>
    <w:p w14:paraId="54A632BE" w14:textId="77777777" w:rsidR="009973E6" w:rsidRPr="00E464DF" w:rsidRDefault="009973E6" w:rsidP="006365D8">
      <w:pPr>
        <w:pStyle w:val="ProductList-ClauseHeading"/>
        <w:keepNext w:val="0"/>
        <w:tabs>
          <w:tab w:val="clear" w:pos="360"/>
          <w:tab w:val="left" w:pos="0"/>
        </w:tabs>
        <w:ind w:left="360" w:hanging="360"/>
      </w:pPr>
      <w:r>
        <w:t>Dynamics 365 Marketing</w:t>
      </w:r>
    </w:p>
    <w:p w14:paraId="06F57C44" w14:textId="77777777" w:rsidR="009973E6" w:rsidRPr="00E464DF" w:rsidRDefault="009973E6" w:rsidP="006365D8">
      <w:pPr>
        <w:pStyle w:val="ProductList-Body"/>
        <w:tabs>
          <w:tab w:val="clear" w:pos="158"/>
          <w:tab w:val="left" w:pos="90"/>
          <w:tab w:val="left" w:pos="270"/>
        </w:tabs>
        <w:ind w:left="518" w:hanging="360"/>
      </w:pPr>
      <w:r>
        <w:rPr>
          <w:b/>
          <w:bCs/>
          <w:color w:val="0072C6"/>
        </w:rPr>
        <w:t>Lover, forskrifter og industristandarder for salgsfremming</w:t>
      </w:r>
    </w:p>
    <w:p w14:paraId="12ACFCFF" w14:textId="77777777" w:rsidR="009973E6" w:rsidRPr="00E464DF" w:rsidRDefault="009973E6" w:rsidP="006365D8">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11727045" w14:textId="77777777" w:rsidR="009973E6" w:rsidRPr="00E464DF" w:rsidRDefault="009973E6" w:rsidP="006365D8">
      <w:pPr>
        <w:pStyle w:val="ProductList-Body"/>
      </w:pPr>
    </w:p>
    <w:p w14:paraId="6E49D24B" w14:textId="77777777" w:rsidR="009973E6" w:rsidRPr="00E464DF" w:rsidRDefault="009973E6" w:rsidP="006365D8">
      <w:pPr>
        <w:pStyle w:val="ProductList-ClauseHeading"/>
        <w:keepNext w:val="0"/>
      </w:pPr>
      <w:r>
        <w:t>Kildekode i Dynamics Supply Chain Management, Finance og Retail</w:t>
      </w:r>
    </w:p>
    <w:p w14:paraId="21156F2D" w14:textId="77777777" w:rsidR="009973E6" w:rsidRPr="00E464DF" w:rsidRDefault="009973E6" w:rsidP="006365D8">
      <w:pPr>
        <w:pStyle w:val="ProductList-Body"/>
        <w:tabs>
          <w:tab w:val="clear" w:pos="158"/>
          <w:tab w:val="left" w:pos="360"/>
        </w:tabs>
      </w:pPr>
      <w:r>
        <w:t xml:space="preserve">Kunden kan til intern bruk endre appkildekoden i Dynamics 365 Supply Chain Management, Dynamics 365 Finance og Dynamics 365 for Retail. </w:t>
      </w:r>
    </w:p>
    <w:p w14:paraId="4E56C26D" w14:textId="77777777" w:rsidR="009973E6" w:rsidRPr="00E464DF" w:rsidRDefault="009973E6" w:rsidP="006365D8">
      <w:pPr>
        <w:pStyle w:val="ProductList-Body"/>
        <w:tabs>
          <w:tab w:val="clear" w:pos="158"/>
          <w:tab w:val="left" w:pos="360"/>
        </w:tabs>
      </w:pPr>
    </w:p>
    <w:p w14:paraId="716DA876" w14:textId="77777777" w:rsidR="009973E6" w:rsidRPr="00E464DF" w:rsidRDefault="009973E6" w:rsidP="006365D8">
      <w:pPr>
        <w:pStyle w:val="ProductList-ClauseHeading"/>
        <w:keepNext w:val="0"/>
      </w:pPr>
      <w:r>
        <w:t>Dynamics 365 Talent og Dynamics 365 Talent: Onboard</w:t>
      </w:r>
    </w:p>
    <w:p w14:paraId="16E4A10B" w14:textId="77777777" w:rsidR="009973E6" w:rsidRPr="00E464DF" w:rsidRDefault="009973E6" w:rsidP="006365D8">
      <w:pPr>
        <w:pStyle w:val="ProductList-Body"/>
        <w:tabs>
          <w:tab w:val="clear" w:pos="158"/>
          <w:tab w:val="left" w:pos="360"/>
        </w:tabs>
      </w:pPr>
      <w:r>
        <w:t>Brukere som har tilgang til Elektroniske Tjenester som er (1) kandidater i tiltrekkingsmodulen eller (2) nyansatte i onboard-modulen, trenger ikke en SL.</w:t>
      </w:r>
    </w:p>
    <w:p w14:paraId="5C02E54E" w14:textId="77777777" w:rsidR="009973E6" w:rsidRPr="00E464DF" w:rsidRDefault="009973E6" w:rsidP="006365D8">
      <w:pPr>
        <w:pStyle w:val="ProductList-Body"/>
        <w:tabs>
          <w:tab w:val="clear" w:pos="158"/>
          <w:tab w:val="left" w:pos="360"/>
        </w:tabs>
      </w:pPr>
    </w:p>
    <w:p w14:paraId="7623D805" w14:textId="77777777" w:rsidR="009973E6" w:rsidRPr="00E464DF" w:rsidRDefault="009973E6" w:rsidP="006365D8">
      <w:pPr>
        <w:pStyle w:val="ProductList-ClauseHeading"/>
        <w:keepNext w:val="0"/>
      </w:pPr>
      <w:r>
        <w:t>Serverbruksrettigheter for Dynamics 365 Bruker-SL-er, fra SA-bruker-SL-er og Tilleggs-SL-er for Bruker</w:t>
      </w:r>
    </w:p>
    <w:p w14:paraId="58232D3A" w14:textId="77777777" w:rsidR="009973E6" w:rsidRPr="00E464DF" w:rsidRDefault="009973E6" w:rsidP="006365D8">
      <w:pPr>
        <w:pStyle w:val="ProductList-Body"/>
      </w:pPr>
      <w:r>
        <w:t>Bestemmelsene nedenfor om bruksrettigheter for servere gjelder ikke Kunder som har lisens for Dynamics 365 Sales Professional, Dynamics 365 Customer Service Professional, Dynamics 365 Marketing, Dynamics 365 Talent: Innebygd, eller kundens elektroniske tjenester med lisens for Dynamics 365 via Open License, Open Value og Open Value Subscription.</w:t>
      </w:r>
    </w:p>
    <w:p w14:paraId="588AFC2F" w14:textId="77777777" w:rsidR="009973E6" w:rsidRPr="00E464DF" w:rsidRDefault="009973E6" w:rsidP="006365D8">
      <w:pPr>
        <w:pStyle w:val="ProductList-Body"/>
      </w:pPr>
    </w:p>
    <w:p w14:paraId="66F9896A" w14:textId="77777777" w:rsidR="009973E6" w:rsidRPr="00E464DF" w:rsidRDefault="009973E6" w:rsidP="006365D8">
      <w:pPr>
        <w:pStyle w:val="ProductList-Body"/>
        <w:ind w:left="180"/>
      </w:pPr>
      <w:r>
        <w:rPr>
          <w:b/>
          <w:color w:val="0072C6"/>
        </w:rPr>
        <w:t>Dynamics 365 for lokal driftsserver</w:t>
      </w:r>
    </w:p>
    <w:p w14:paraId="0E198865" w14:textId="77777777" w:rsidR="009973E6" w:rsidRPr="00E464DF" w:rsidRDefault="009973E6" w:rsidP="006365D8">
      <w:pPr>
        <w:pStyle w:val="ProductList-Body"/>
        <w:ind w:left="180"/>
      </w:pPr>
      <w:r>
        <w:t>Kunder som har aktive abonnement på Dynamics 365 Supply Chain Management, Dynamics 365 Finance, Dynamics 365 Retail eller Dynamics 365 Talent, kan</w:t>
      </w:r>
    </w:p>
    <w:p w14:paraId="049238DA" w14:textId="77777777" w:rsidR="009973E6" w:rsidRPr="00E464DF" w:rsidRDefault="009973E6" w:rsidP="006365D8">
      <w:pPr>
        <w:pStyle w:val="ProductList-Body"/>
        <w:numPr>
          <w:ilvl w:val="0"/>
          <w:numId w:val="39"/>
        </w:numPr>
        <w:tabs>
          <w:tab w:val="clear" w:pos="158"/>
          <w:tab w:val="left" w:pos="360"/>
          <w:tab w:val="left" w:pos="720"/>
        </w:tabs>
        <w:ind w:left="720"/>
      </w:pPr>
      <w:r>
        <w:t>installer et ubegrenset antall kopier av Dynamics 365-serverens programvare på en nettverksserver eller delte servere;</w:t>
      </w:r>
    </w:p>
    <w:p w14:paraId="789BB279" w14:textId="77777777" w:rsidR="009973E6" w:rsidRPr="00E464DF" w:rsidRDefault="009973E6" w:rsidP="006365D8">
      <w:pPr>
        <w:pStyle w:val="ProductList-Body"/>
        <w:numPr>
          <w:ilvl w:val="0"/>
          <w:numId w:val="39"/>
        </w:numPr>
        <w:tabs>
          <w:tab w:val="left" w:pos="360"/>
          <w:tab w:val="left" w:pos="720"/>
        </w:tabs>
        <w:ind w:left="720"/>
      </w:pPr>
      <w:r>
        <w:t>installer og bruk Dynamics AX 2012 R3 Server-programvare i stedet for Dynamics 365 for driftsserver;</w:t>
      </w:r>
    </w:p>
    <w:p w14:paraId="081ABD67" w14:textId="77777777" w:rsidR="009973E6" w:rsidRPr="00E464DF" w:rsidRDefault="009973E6" w:rsidP="006365D8">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04E0CC33" w14:textId="77777777" w:rsidR="009973E6" w:rsidRPr="00E464DF" w:rsidRDefault="009973E6" w:rsidP="006365D8">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3F066159" w14:textId="77777777" w:rsidR="009973E6" w:rsidRPr="00E464DF" w:rsidRDefault="009973E6" w:rsidP="006365D8">
      <w:pPr>
        <w:pStyle w:val="ProductList-Body"/>
        <w:numPr>
          <w:ilvl w:val="0"/>
          <w:numId w:val="39"/>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72D15C3C" w14:textId="77777777" w:rsidR="009973E6" w:rsidRPr="00E464DF" w:rsidRDefault="009973E6" w:rsidP="006365D8">
      <w:pPr>
        <w:pStyle w:val="ProductList-Body"/>
      </w:pPr>
    </w:p>
    <w:p w14:paraId="64CC5FE2" w14:textId="77777777" w:rsidR="009973E6" w:rsidRPr="00E464DF" w:rsidRDefault="009973E6" w:rsidP="006365D8">
      <w:pPr>
        <w:pStyle w:val="ProductList-Body"/>
        <w:tabs>
          <w:tab w:val="clear" w:pos="158"/>
          <w:tab w:val="left" w:pos="180"/>
        </w:tabs>
        <w:ind w:left="180"/>
      </w:pPr>
      <w:r>
        <w:rPr>
          <w:b/>
          <w:color w:val="0072C6"/>
        </w:rPr>
        <w:t>Dynamics 365 lokal server</w:t>
      </w:r>
    </w:p>
    <w:p w14:paraId="0F874522" w14:textId="77777777" w:rsidR="009973E6" w:rsidRPr="00E464DF" w:rsidRDefault="009973E6" w:rsidP="006365D8">
      <w:pPr>
        <w:pStyle w:val="ProductList-Body"/>
        <w:ind w:left="180"/>
      </w:pPr>
      <w:r>
        <w:t>Kunder som har aktive abonnement på Dynamics 365 Sales Enterprise, Dynamics 365 Customer Service Enterprise eller Dynamics 365 Field Service, kan</w:t>
      </w:r>
    </w:p>
    <w:p w14:paraId="5373EFA2" w14:textId="77777777" w:rsidR="009973E6" w:rsidRPr="00E464DF" w:rsidRDefault="009973E6" w:rsidP="006365D8">
      <w:pPr>
        <w:pStyle w:val="ProductList-Body"/>
        <w:numPr>
          <w:ilvl w:val="0"/>
          <w:numId w:val="43"/>
        </w:numPr>
      </w:pPr>
      <w:r>
        <w:t>installer et ubegrenset antall kopier av Dynamics 365-serverens programvare (lokalt) på en nettverksserver eller delt server;</w:t>
      </w:r>
    </w:p>
    <w:p w14:paraId="21BD023B" w14:textId="77777777" w:rsidR="009973E6" w:rsidRPr="00E464DF" w:rsidRDefault="009973E6" w:rsidP="006365D8">
      <w:pPr>
        <w:pStyle w:val="ProductList-Body"/>
        <w:numPr>
          <w:ilvl w:val="0"/>
          <w:numId w:val="43"/>
        </w:numPr>
      </w:pPr>
      <w:r>
        <w:t xml:space="preserve">installer Dynamics CRM 2016 Server-programvaren i stedet for Dynamics 365 Lokal Server; </w:t>
      </w:r>
    </w:p>
    <w:p w14:paraId="6B0B45E2" w14:textId="77777777" w:rsidR="009973E6" w:rsidRPr="00E464DF" w:rsidRDefault="009973E6" w:rsidP="006365D8">
      <w:pPr>
        <w:pStyle w:val="ProductList-Body"/>
        <w:numPr>
          <w:ilvl w:val="0"/>
          <w:numId w:val="43"/>
        </w:numPr>
      </w:pPr>
      <w:r>
        <w:t>tilgang til serverens programvare skal kun gis til kunder og enheter som er tilordnet en kvalifiserende SL; og</w:t>
      </w:r>
    </w:p>
    <w:p w14:paraId="2A84CEA3" w14:textId="77777777" w:rsidR="009973E6" w:rsidRPr="00E464DF" w:rsidRDefault="009973E6" w:rsidP="006365D8">
      <w:pPr>
        <w:pStyle w:val="ProductList-Body"/>
        <w:numPr>
          <w:ilvl w:val="0"/>
          <w:numId w:val="43"/>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43F80D78" w14:textId="77777777" w:rsidR="009973E6" w:rsidRPr="00E464DF" w:rsidRDefault="009973E6" w:rsidP="006365D8">
      <w:pPr>
        <w:pStyle w:val="ProductList-Body"/>
      </w:pPr>
    </w:p>
    <w:p w14:paraId="1E298EA9" w14:textId="77777777" w:rsidR="009973E6" w:rsidRPr="00E464DF" w:rsidRDefault="009973E6" w:rsidP="006365D8">
      <w:pPr>
        <w:pStyle w:val="ProductList-Body"/>
        <w:tabs>
          <w:tab w:val="clear" w:pos="158"/>
          <w:tab w:val="left" w:pos="180"/>
        </w:tabs>
        <w:ind w:left="180"/>
      </w:pPr>
      <w:r>
        <w:rPr>
          <w:b/>
          <w:color w:val="0072C6"/>
        </w:rPr>
        <w:t>Dynamics 365 Business Central (lokal)</w:t>
      </w:r>
    </w:p>
    <w:p w14:paraId="3B52A99C" w14:textId="77777777" w:rsidR="009973E6" w:rsidRPr="00E464DF" w:rsidRDefault="009973E6" w:rsidP="006365D8">
      <w:pPr>
        <w:pStyle w:val="ProductList-Body"/>
        <w:ind w:left="180"/>
      </w:pPr>
      <w:r>
        <w:t>Kunder med aktive abonnementer for Dynamics 365 Business Central kan,</w:t>
      </w:r>
    </w:p>
    <w:p w14:paraId="6D4192B2" w14:textId="77777777" w:rsidR="009973E6" w:rsidRPr="00E464DF" w:rsidRDefault="009973E6" w:rsidP="006365D8">
      <w:pPr>
        <w:pStyle w:val="ProductList-Body"/>
        <w:numPr>
          <w:ilvl w:val="0"/>
          <w:numId w:val="43"/>
        </w:numPr>
      </w:pPr>
      <w:r>
        <w:t>installere et ubegrenset antall kopier av lokal Dynamics 365 Business Central-programvare på en nettverksserver eller delt server;</w:t>
      </w:r>
    </w:p>
    <w:p w14:paraId="07A5AC61" w14:textId="77777777" w:rsidR="009973E6" w:rsidRPr="00E464DF" w:rsidRDefault="009973E6" w:rsidP="006365D8">
      <w:pPr>
        <w:pStyle w:val="ProductList-Body"/>
        <w:numPr>
          <w:ilvl w:val="0"/>
          <w:numId w:val="43"/>
        </w:numPr>
      </w:pPr>
      <w:r>
        <w:t>tilgang til serverens programvare skal kun gis til kunder og enheter som er tilordnet en kvalifiserende SL; og</w:t>
      </w:r>
    </w:p>
    <w:p w14:paraId="79D2C67F" w14:textId="77777777" w:rsidR="009973E6" w:rsidRPr="00E464DF" w:rsidRDefault="009973E6" w:rsidP="006365D8">
      <w:pPr>
        <w:pStyle w:val="ProductList-Body"/>
        <w:numPr>
          <w:ilvl w:val="0"/>
          <w:numId w:val="43"/>
        </w:numPr>
      </w:pPr>
      <w:r>
        <w:lastRenderedPageBreak/>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2615FE5C" w14:textId="77777777" w:rsidR="009973E6" w:rsidRPr="00E464DF" w:rsidRDefault="009973E6" w:rsidP="006365D8">
      <w:pPr>
        <w:pStyle w:val="ProductList-Body"/>
      </w:pPr>
    </w:p>
    <w:p w14:paraId="34CBCB97" w14:textId="77777777" w:rsidR="009973E6" w:rsidRPr="00E464DF" w:rsidRDefault="009973E6" w:rsidP="006365D8">
      <w:pPr>
        <w:pStyle w:val="ProductList-ClauseHeading"/>
        <w:keepNext w:val="0"/>
      </w:pPr>
      <w:r>
        <w:t>Microsoft Relationship Sales-løsning</w:t>
      </w:r>
    </w:p>
    <w:p w14:paraId="094E343A" w14:textId="77777777" w:rsidR="009973E6" w:rsidRPr="00E464DF" w:rsidRDefault="009973E6" w:rsidP="006365D8">
      <w:pPr>
        <w:pStyle w:val="ProductList-Body"/>
      </w:pPr>
      <w:r>
        <w:t>Microsoft Relationship Sales-løsningen inkluderer Dynamics 365 Sales Enterprise og LinkedIn Sales Navigator Team eller Enterprise. LinkedIn Sales Navigator Team/Enterprise er kun beregnet for å brukes av en lisensiert bruker av Microsoft Relationship Sales-løsningen så lenge abonnementet varer.</w:t>
      </w:r>
    </w:p>
    <w:p w14:paraId="18365CC8" w14:textId="77777777" w:rsidR="009973E6" w:rsidRPr="00E464DF" w:rsidRDefault="009973E6" w:rsidP="006365D8">
      <w:pPr>
        <w:pStyle w:val="ProductList-Body"/>
      </w:pPr>
    </w:p>
    <w:p w14:paraId="7892119C" w14:textId="77777777" w:rsidR="009973E6" w:rsidRPr="00E464DF" w:rsidRDefault="009973E6" w:rsidP="006365D8">
      <w:pPr>
        <w:pStyle w:val="ProductList-Body"/>
        <w:ind w:left="180"/>
      </w:pPr>
      <w:r>
        <w:rPr>
          <w:b/>
          <w:color w:val="0072C6"/>
        </w:rPr>
        <w:t>LinkedIn Sales Navigator</w:t>
      </w:r>
    </w:p>
    <w:p w14:paraId="16BA8D47" w14:textId="77777777" w:rsidR="009973E6" w:rsidRPr="00E464DF" w:rsidRDefault="009973E6" w:rsidP="006365D8">
      <w:pPr>
        <w:pStyle w:val="ProductList-Body"/>
        <w:ind w:left="180"/>
      </w:pPr>
      <w: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8" w:history="1">
        <w:r>
          <w:rPr>
            <w:rStyle w:val="Hyperlink"/>
          </w:rPr>
          <w:t>https://www.linkedin.com/legal/preview/user-agreement</w:t>
        </w:r>
      </w:hyperlink>
      <w:r>
        <w:t xml:space="preserve">. Uten hensyn til eventuelle motstridende bestemmelser i Kundens volumlisensavtale (herunder Vilkår for Elektroniske tjenester) gjelder LinkedIns Personvernerklæring </w:t>
      </w:r>
      <w:hyperlink r:id="rId49" w:history="1">
        <w:r>
          <w:rPr>
            <w:rStyle w:val="Hyperlink"/>
          </w:rPr>
          <w:t>https://www.linkedin.com/legal/privacy-policy</w:t>
        </w:r>
      </w:hyperlink>
      <w:r>
        <w:t xml:space="preserve"> for Kundens bruk av LinkedIn Sales Navigator-tjenesten. LinkedIn Corporation (som dataimportør) og Kunden (som dataeksportør) gjelder med gjeldende standardvilkår for kontrakt: </w:t>
      </w:r>
      <w:hyperlink r:id="rId50" w:history="1">
        <w:r>
          <w:rPr>
            <w:rStyle w:val="Hyperlink"/>
          </w:rPr>
          <w:t>https://business.linkedin.com/c/15/10/eu-scc</w:t>
        </w:r>
      </w:hyperlink>
      <w:r>
        <w:t xml:space="preserve">. </w:t>
      </w:r>
    </w:p>
    <w:p w14:paraId="0DCA9D29" w14:textId="77777777" w:rsidR="009973E6" w:rsidRPr="00E464DF" w:rsidRDefault="009973E6" w:rsidP="006365D8">
      <w:pPr>
        <w:pStyle w:val="ProductList-Body"/>
      </w:pPr>
    </w:p>
    <w:p w14:paraId="30FBE27F" w14:textId="77777777" w:rsidR="009973E6" w:rsidRPr="00E464DF" w:rsidRDefault="009973E6" w:rsidP="006365D8">
      <w:pPr>
        <w:pStyle w:val="ProductList-ClauseHeading"/>
        <w:keepNext w:val="0"/>
      </w:pPr>
      <w:r>
        <w:t>Dynamics 365 Operations Order Lines</w:t>
      </w:r>
    </w:p>
    <w:p w14:paraId="4A2CE93E" w14:textId="77777777" w:rsidR="009973E6" w:rsidRPr="00E464DF" w:rsidRDefault="009973E6" w:rsidP="006365D8">
      <w:pPr>
        <w:pStyle w:val="ProductList-Body"/>
      </w:pPr>
      <w:r>
        <w:t>Brukere eller enheter krever ikke en SL for å indirekte (ikke gjennom et klientgrensesnitt), utføre transaksjonstyper som er angitt i Dynamics 365-lisensguide (</w:t>
      </w:r>
      <w:hyperlink r:id="rId51" w:history="1">
        <w:r>
          <w:rPr>
            <w:rStyle w:val="Hyperlink"/>
          </w:rPr>
          <w:t>https://go.microsoft.com/fwlink/?LinkId=866544&amp;clcid=0x409</w:t>
        </w:r>
      </w:hyperlink>
      <w:r>
        <w:t xml:space="preserve">). Antall tillatte transaksjoner er begrenset til antall lisensierte ordrelinjer. </w:t>
      </w:r>
    </w:p>
    <w:p w14:paraId="37FCD7D3" w14:textId="77777777" w:rsidR="009973E6" w:rsidRPr="00E464DF" w:rsidRDefault="009973E6" w:rsidP="006365D8">
      <w:pPr>
        <w:pStyle w:val="ProductList-Body"/>
        <w:tabs>
          <w:tab w:val="clear" w:pos="158"/>
          <w:tab w:val="left" w:pos="90"/>
          <w:tab w:val="left" w:pos="270"/>
        </w:tabs>
      </w:pPr>
    </w:p>
    <w:p w14:paraId="79F08D7E" w14:textId="77777777" w:rsidR="009973E6" w:rsidRPr="00E464DF" w:rsidRDefault="009973E6" w:rsidP="006365D8">
      <w:pPr>
        <w:pStyle w:val="ProductList-ClauseHeading"/>
        <w:keepNext w:val="0"/>
      </w:pPr>
      <w:r>
        <w:t>Dynamics 365 Customer Insights</w:t>
      </w:r>
    </w:p>
    <w:p w14:paraId="1C7124CB" w14:textId="77777777" w:rsidR="009973E6" w:rsidRPr="00E464DF" w:rsidRDefault="009973E6" w:rsidP="006365D8">
      <w:pPr>
        <w:pStyle w:val="ProductList-Body"/>
        <w:tabs>
          <w:tab w:val="clear" w:pos="158"/>
          <w:tab w:val="left" w:pos="90"/>
          <w:tab w:val="left" w:pos="270"/>
        </w:tabs>
        <w:ind w:left="518" w:hanging="360"/>
      </w:pPr>
      <w:r>
        <w:rPr>
          <w:b/>
          <w:bCs/>
          <w:color w:val="0072C6"/>
        </w:rPr>
        <w:t>Data og innsikt levert av Microsoft</w:t>
      </w:r>
    </w:p>
    <w:p w14:paraId="3B9D49B3" w14:textId="77777777" w:rsidR="009973E6" w:rsidRPr="00E464DF" w:rsidRDefault="009973E6" w:rsidP="006365D8">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1C213C95" w14:textId="77777777" w:rsidR="009973E6" w:rsidRPr="00E464DF" w:rsidRDefault="009973E6" w:rsidP="006365D8">
      <w:pPr>
        <w:pStyle w:val="ProductList-Body"/>
        <w:tabs>
          <w:tab w:val="clear" w:pos="158"/>
          <w:tab w:val="left" w:pos="90"/>
          <w:tab w:val="left" w:pos="270"/>
        </w:tabs>
        <w:ind w:left="360" w:hanging="360"/>
      </w:pPr>
    </w:p>
    <w:p w14:paraId="421DF0D4" w14:textId="77777777" w:rsidR="009973E6" w:rsidRPr="00E464DF" w:rsidRDefault="009973E6" w:rsidP="006365D8">
      <w:pPr>
        <w:pStyle w:val="ProductList-ClauseHeading"/>
        <w:keepNext w:val="0"/>
        <w:tabs>
          <w:tab w:val="clear" w:pos="360"/>
          <w:tab w:val="left" w:pos="0"/>
        </w:tabs>
        <w:ind w:left="360" w:hanging="360"/>
      </w:pPr>
      <w:r>
        <w:t>Dynamics 365 Fraud Protection</w:t>
      </w:r>
    </w:p>
    <w:p w14:paraId="11ACC08C" w14:textId="77777777" w:rsidR="009973E6" w:rsidRPr="00E464DF" w:rsidRDefault="009973E6" w:rsidP="006365D8">
      <w:pPr>
        <w:pStyle w:val="ProductList-Body"/>
      </w:pPr>
      <w:r>
        <w:t>Dynamics 365 Fraud Protection (DFP) behandler DFP-kunders Kundedata slik det er beskrevet her[NOTE HYPERLINK], for å kunne levere tjenesten. Dette omfatter blant annet å gi opplysninger til Kunden om sannsynligheten for svindel knyttet til Kundens betalingstransaksjoner og andre svindelrelaterte hendelser (“Svindelinformasjon”). Kunden bekrefter og godtar at (i) Kundedata som gis til den Elektroniske Tjenesten, skal anonymiseres og kombineres med anonymiserte Kundedata fra andre D365 Fraud Protection-kunder, at (ii) Kunden ikke skal kunne få tilgang til, hente ut eller slette anonymiserte Kundedata som brukes til å utarbeide Svindelinformasjon, og at (iii) Microsoft når Kundens abonnement på Dynamics 365 Fraud Protection opphører, skal kunne fortsette å behandle anonymiserte Kundedata for det ene formål å levere Svindelinformasjon til andre Dynamics 365 Fraud Protection-kunder. Svindelinformasjon som utarbeides av Microsoft, avslører ikke Kundedata eller andre identifiserbare opplysninger om Kunder som bruker Dynamics 365 Fraud Protection.</w:t>
      </w:r>
    </w:p>
    <w:p w14:paraId="2B6371EF" w14:textId="77777777" w:rsidR="009973E6" w:rsidRPr="00E464DF" w:rsidRDefault="009973E6" w:rsidP="006365D8">
      <w:pPr>
        <w:pStyle w:val="ProductList-Body"/>
      </w:pPr>
    </w:p>
    <w:p w14:paraId="2116A4B5" w14:textId="77777777" w:rsidR="009973E6" w:rsidRPr="00E464DF" w:rsidRDefault="009973E6" w:rsidP="006365D8">
      <w:pPr>
        <w:pStyle w:val="ProductList-Body"/>
        <w:tabs>
          <w:tab w:val="clear" w:pos="158"/>
          <w:tab w:val="left" w:pos="90"/>
          <w:tab w:val="left" w:pos="270"/>
        </w:tabs>
        <w:ind w:left="518" w:hanging="360"/>
      </w:pPr>
      <w:r>
        <w:rPr>
          <w:b/>
          <w:bCs/>
          <w:color w:val="0072C6"/>
        </w:rPr>
        <w:t>Begrensninger for Bruk</w:t>
      </w:r>
    </w:p>
    <w:p w14:paraId="7CB98725" w14:textId="77777777" w:rsidR="009973E6" w:rsidRPr="00E464DF" w:rsidRDefault="009973E6" w:rsidP="006365D8">
      <w:pPr>
        <w:pStyle w:val="ProductList-Body"/>
        <w:tabs>
          <w:tab w:val="clear" w:pos="158"/>
          <w:tab w:val="left" w:pos="90"/>
          <w:tab w:val="left" w:pos="270"/>
        </w:tabs>
        <w:ind w:left="158"/>
      </w:pPr>
      <w:r>
        <w:t xml:space="preserve">Kunder kan bare bruke Svindelinformasjon til å hindre svindel og identifisere rettmessige transaksjoner. Kunden godtar at han ikke skal bruke Svindelinformasjon (i) som eneste vurderingsgrunnlag til å bestemme seg for om han skal fortsette med en betalingstransaksjon, (ii) som vurderingsgrunnlag til å fastslå personers økonomiske stilling, økonomiske historikk, kredittverdighet eller egnethet som forsikrings-, bolig- eller arbeidstaker, eller (iii) til å ta avgjørelser som skaper rettslige virkninger eller betydelige personlige følger for personer. Gjennom å levere Dynamics 365 Fraud Protection blir ikke Microsoft å anse som et kredittopplysningsforetak (“credit reporting agency”) og leverer ikke forbrukerrapporter (“consumer reports”) eller kredittreferanser (“credit referencing”) (slik denne typen virksomhet er definert i USAs Fair Credit Reporting Act, Storbritannias Financial Services and Markets Act eller i lignende lovgivning). </w:t>
      </w:r>
    </w:p>
    <w:p w14:paraId="74829D02" w14:textId="77777777" w:rsidR="009973E6" w:rsidRPr="00E464DF" w:rsidRDefault="009973E6" w:rsidP="006365D8">
      <w:pPr>
        <w:pStyle w:val="ProductList-Body"/>
        <w:tabs>
          <w:tab w:val="left" w:pos="90"/>
          <w:tab w:val="left" w:pos="270"/>
        </w:tabs>
        <w:ind w:left="518" w:hanging="360"/>
      </w:pPr>
    </w:p>
    <w:p w14:paraId="5F0DE4BD" w14:textId="1B73606C" w:rsidR="0067144E" w:rsidRPr="00931AE7" w:rsidRDefault="009973E6" w:rsidP="006365D8">
      <w:pPr>
        <w:pStyle w:val="ProductList-Body"/>
        <w:tabs>
          <w:tab w:val="clear" w:pos="158"/>
          <w:tab w:val="left" w:pos="90"/>
          <w:tab w:val="left" w:pos="270"/>
        </w:tabs>
        <w:ind w:left="518" w:hanging="360"/>
      </w:pPr>
      <w:r>
        <w:t>Kunden godtar å overholde eventuelle ytterligere begrensninger for bruk av Svindelinformasjon som Microsoft anser for å være nødvendige. Kunden skal skriftlig og innen ti (10) dager etter at han får forespørsel om det fra Microsoft, bekrefte at han overholder begrensningene for bruk av Svindelinformasjon. Dersom Microsoft trenger ytterligere informasjon for å sikre at slike begrensninger overholdes, skal Kunden samarbeide med om Microsoft om å fremskaffe slik informasjon, inkludert dokumentasjon, innen 30 virkedager etter forespørselen.</w:t>
      </w:r>
    </w:p>
    <w:bookmarkStart w:id="177" w:name="O365Services"/>
    <w:p w14:paraId="02DF143D"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6365D8">
      <w:pPr>
        <w:pStyle w:val="ProductList-OfferingGroupHeading"/>
        <w:rPr>
          <w:lang w:val="nb-NO"/>
        </w:rPr>
      </w:pPr>
      <w:bookmarkStart w:id="178" w:name="_Toc25688080"/>
      <w:r w:rsidRPr="00FC4288">
        <w:rPr>
          <w:lang w:val="nb-NO"/>
        </w:rPr>
        <w:t>Office 365-tjenester</w:t>
      </w:r>
      <w:bookmarkEnd w:id="178"/>
    </w:p>
    <w:bookmarkEnd w:id="177"/>
    <w:p w14:paraId="320C7F4D" w14:textId="77777777" w:rsidR="00522121" w:rsidRPr="000772BE" w:rsidRDefault="00522121" w:rsidP="006365D8">
      <w:pPr>
        <w:pStyle w:val="ProductList-Body"/>
        <w:tabs>
          <w:tab w:val="clear" w:pos="158"/>
          <w:tab w:val="left" w:pos="360"/>
        </w:tabs>
      </w:pPr>
      <w:r>
        <w:rPr>
          <w:b/>
          <w:color w:val="00188F"/>
        </w:rPr>
        <w:t>Meldinger</w:t>
      </w:r>
    </w:p>
    <w:p w14:paraId="4CE7ACB8" w14:textId="0BBBA584" w:rsidR="000E3993" w:rsidRPr="00690C65" w:rsidRDefault="00522121" w:rsidP="006365D8">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78B5ADA0" w14:textId="77777777" w:rsidR="009427A1" w:rsidRPr="00690C65" w:rsidRDefault="009427A1" w:rsidP="006365D8">
      <w:pPr>
        <w:pStyle w:val="ProductList-Body"/>
      </w:pPr>
      <w:bookmarkStart w:id="179" w:name="CoreFeaturesforOffice365Services"/>
      <w:r>
        <w:rPr>
          <w:b/>
          <w:color w:val="00188F"/>
        </w:rPr>
        <w:lastRenderedPageBreak/>
        <w:t>Kjernefunksjonalitet i Office 365-tjenester</w:t>
      </w:r>
    </w:p>
    <w:bookmarkEnd w:id="179"/>
    <w:p w14:paraId="6CD2CC0F" w14:textId="7D0FEFFD" w:rsidR="009427A1" w:rsidRPr="00690C65" w:rsidRDefault="009427A1" w:rsidP="006365D8">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6365D8">
      <w:pPr>
        <w:pStyle w:val="ProductList-Body"/>
      </w:pPr>
    </w:p>
    <w:p w14:paraId="6313F83C" w14:textId="77777777" w:rsidR="009427A1" w:rsidRPr="00690C65" w:rsidRDefault="009427A1" w:rsidP="006365D8">
      <w:pPr>
        <w:pStyle w:val="ProductList-Body"/>
        <w:tabs>
          <w:tab w:val="clear" w:pos="158"/>
          <w:tab w:val="left" w:pos="360"/>
        </w:tabs>
        <w:ind w:left="187"/>
      </w:pPr>
      <w:r>
        <w:rPr>
          <w:b/>
          <w:color w:val="0072C6"/>
        </w:rPr>
        <w:t>Administrasjonsportal</w:t>
      </w:r>
    </w:p>
    <w:p w14:paraId="1026F256" w14:textId="77777777" w:rsidR="009427A1" w:rsidRPr="00690C65" w:rsidRDefault="009427A1" w:rsidP="006365D8">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6365D8">
      <w:pPr>
        <w:pStyle w:val="ProductList-Body"/>
      </w:pPr>
    </w:p>
    <w:p w14:paraId="3C7B3920" w14:textId="77777777" w:rsidR="003C12D4" w:rsidRPr="00BA2331" w:rsidRDefault="003C12D4" w:rsidP="006365D8">
      <w:pPr>
        <w:pStyle w:val="ProductList-ClauseHeading"/>
        <w:keepNext w:val="0"/>
      </w:pPr>
      <w:r>
        <w:t>Tjenestekryptering med Nøkkel fra Kunden</w:t>
      </w:r>
    </w:p>
    <w:p w14:paraId="5E4B64CD" w14:textId="77777777" w:rsidR="003C12D4" w:rsidRPr="00BA2331" w:rsidRDefault="003C12D4" w:rsidP="006365D8">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21D54AE6" w:rsidR="003C12D4" w:rsidRDefault="003C12D4" w:rsidP="006365D8">
      <w:pPr>
        <w:pStyle w:val="ProductList-Body"/>
        <w:tabs>
          <w:tab w:val="clear" w:pos="158"/>
          <w:tab w:val="left" w:pos="180"/>
        </w:tabs>
        <w:rPr>
          <w:b/>
          <w:color w:val="00188F"/>
        </w:rPr>
      </w:pPr>
    </w:p>
    <w:p w14:paraId="3D96F072" w14:textId="77777777" w:rsidR="000657C3" w:rsidRDefault="000657C3" w:rsidP="006365D8">
      <w:pPr>
        <w:pStyle w:val="ProductList-Body"/>
        <w:tabs>
          <w:tab w:val="clear" w:pos="158"/>
          <w:tab w:val="left" w:pos="180"/>
        </w:tabs>
        <w:rPr>
          <w:b/>
          <w:color w:val="00188F"/>
        </w:rPr>
      </w:pPr>
      <w:r>
        <w:rPr>
          <w:b/>
          <w:color w:val="00188F"/>
        </w:rPr>
        <w:t>Cortana</w:t>
      </w:r>
    </w:p>
    <w:p w14:paraId="62930BFF" w14:textId="77777777" w:rsidR="000657C3" w:rsidRPr="0097265B" w:rsidRDefault="000657C3" w:rsidP="006365D8">
      <w:pPr>
        <w:pStyle w:val="ProductList-Body"/>
        <w:tabs>
          <w:tab w:val="clear" w:pos="158"/>
          <w:tab w:val="left" w:pos="180"/>
        </w:tabs>
        <w:rPr>
          <w:bCs/>
        </w:rPr>
      </w:pPr>
      <w:r>
        <w:rPr>
          <w:bCs/>
        </w:rPr>
        <w:t>Cortana-tjenester som er integrert i Office 365-tjenester, lar brukere koble til Microsoft-tjenester utenom Office 365-tjenestene. Hvis Kunden tillater dette, er brukere som velger å bruke slike tjenester, underlagt andre vilkår for bruk enn disse Vilkårene for elektroniske tjenester for slike tjenester og som Microsoft er behandlingsansvarlig for, slik det fremgår av produktdokumentasjonen.</w:t>
      </w:r>
    </w:p>
    <w:p w14:paraId="0EA7272F" w14:textId="77777777" w:rsidR="000657C3" w:rsidRDefault="000657C3" w:rsidP="006365D8">
      <w:pPr>
        <w:pStyle w:val="ProductList-Body"/>
        <w:tabs>
          <w:tab w:val="clear" w:pos="158"/>
          <w:tab w:val="left" w:pos="180"/>
        </w:tabs>
        <w:rPr>
          <w:b/>
          <w:color w:val="00188F"/>
        </w:rPr>
      </w:pPr>
    </w:p>
    <w:p w14:paraId="44EC52C0" w14:textId="77777777" w:rsidR="00960D4A" w:rsidRDefault="00960D4A" w:rsidP="006365D8">
      <w:pPr>
        <w:pStyle w:val="ProductList-Body"/>
        <w:tabs>
          <w:tab w:val="clear" w:pos="158"/>
          <w:tab w:val="left" w:pos="180"/>
        </w:tabs>
        <w:rPr>
          <w:b/>
          <w:color w:val="00188F"/>
        </w:rPr>
      </w:pPr>
      <w:r>
        <w:rPr>
          <w:b/>
          <w:color w:val="00188F"/>
        </w:rPr>
        <w:t>Microsoft-team</w:t>
      </w:r>
    </w:p>
    <w:p w14:paraId="392F641F" w14:textId="77777777" w:rsidR="00960D4A" w:rsidRDefault="00960D4A" w:rsidP="006365D8">
      <w:pPr>
        <w:pStyle w:val="ProductList-Body"/>
        <w:tabs>
          <w:tab w:val="clear" w:pos="158"/>
          <w:tab w:val="left" w:pos="360"/>
        </w:tabs>
      </w:pPr>
      <w:r>
        <w:rPr>
          <w:b/>
        </w:rPr>
        <w:t>Merknad</w:t>
      </w:r>
      <w:r w:rsidRPr="00566B3F">
        <w:rPr>
          <w:b/>
        </w:rPr>
        <w:t>:</w:t>
      </w:r>
      <w:r>
        <w:t xml:space="preserve"> Merknaden om H.264/MPEG-4 AVC i </w:t>
      </w:r>
      <w:hyperlink w:anchor="_top" w:tooltip="Vedlegg 1" w:history="1">
        <w:r>
          <w:rPr>
            <w:rStyle w:val="Hyperlink"/>
            <w:szCs w:val="18"/>
          </w:rPr>
          <w:t>Vedlegg 1</w:t>
        </w:r>
      </w:hyperlink>
      <w:r>
        <w:t xml:space="preserve"> gjelder for alle Office 365-tjenester som omfatter Microsoft Teams.</w:t>
      </w:r>
    </w:p>
    <w:p w14:paraId="6A20C0F7" w14:textId="77777777" w:rsidR="00960D4A" w:rsidRDefault="00960D4A" w:rsidP="006365D8">
      <w:pPr>
        <w:pStyle w:val="ProductList-Body"/>
        <w:tabs>
          <w:tab w:val="clear" w:pos="158"/>
          <w:tab w:val="left" w:pos="180"/>
        </w:tabs>
      </w:pPr>
      <w:r>
        <w:rPr>
          <w:b/>
        </w:rPr>
        <w:t>Kunder i helsesektoren:</w:t>
      </w:r>
      <w:r>
        <w:rPr>
          <w:b/>
          <w:bCs/>
        </w:rPr>
        <w:t xml:space="preserve"> </w:t>
      </w:r>
      <w:r>
        <w:t>KUNDEN BEKREFTER AT ELEKTRONISKE TJENESTER (MICROSOFT TEAMS-TJENESTEN OG -PROGRAMMER) (1) IKKE ER TILTENKT ELLER GJORT TILGJENGELIG SOM EN MEDISINSK ENHET (ELLER MEDISINSKE ENHETER) FOR DIAGNOSTISERING AV SYKDOM ELLER ANDRE TILSTANDER, ELLER TIL KURERING, DEMPING, BEHANDLING ELLER FOREBYGGING AV SYKDOMMER, ELLER PÅ ANDRE MÅTER BRUKES SOM EN KOMPONENT I KLINISKE TILBUD ELLER PRODUKTER, OG DET GIS INGEN LISENS ELLER RETT TIL Å BRUKE ELEKTRONISKE TJENESTER TIL SLIKE FORMÅL, (2) ER IKKE UTVIKLET FOR ELLER TILTENKT SOM EN ERSTATNING FOR PROFESJONELL MEDISINSK RÅDGIVNING, DIAGNOSTIKK, BEHANDLING ELLER AVGJØRELSER OG SKAL IKKE ERSTATTE PROFESJONELL MEDISINSK RÅDGIVNING, DIAGNOSTIKK, BEHANDLING ELLER AVGJØRELSER, OG (3) SKAL IKKE BRUKES I MEDISINSKE NØDSTILFELLER. KUNDEN ER ALENE ANSVARLIG FOR ALL PERSONSKADE ELLER DØD SOM KAN INNTREFFE SOM FØLGE AV KUNDENS BRUK AV MICROSOFT TEAMS OG DENS PROGRAMMER, INKLUDERT (MEN IKKE BEGRENSET TIL) SLIKE SKADER PÅ SLUTTBRUKERE ELLER KUNDENS PASIENTER.</w:t>
      </w:r>
    </w:p>
    <w:p w14:paraId="0597BD6B" w14:textId="77777777" w:rsidR="00960D4A" w:rsidRPr="008E1D84" w:rsidRDefault="00960D4A" w:rsidP="006365D8">
      <w:pPr>
        <w:pStyle w:val="ProductList-Body"/>
        <w:tabs>
          <w:tab w:val="clear" w:pos="158"/>
          <w:tab w:val="left" w:pos="180"/>
        </w:tabs>
        <w:rPr>
          <w:b/>
          <w:color w:val="00188F"/>
        </w:rPr>
      </w:pPr>
      <w:r>
        <w:rPr>
          <w:b/>
          <w:bCs/>
        </w:rPr>
        <w:t>Begrensning om Hindring av datatap</w:t>
      </w:r>
      <w:r w:rsidRPr="00566B3F">
        <w:rPr>
          <w:b/>
        </w:rPr>
        <w:t>:</w:t>
      </w:r>
      <w:r>
        <w:t xml:space="preserve"> Tjenesten Hindring av datatap gjelder ikke eller blokkerer Microsoft Teams-meldinger som sendes eller mottas via SMS.</w:t>
      </w:r>
    </w:p>
    <w:p w14:paraId="294A64C0" w14:textId="77777777" w:rsidR="00960D4A" w:rsidRPr="00AC2618" w:rsidRDefault="00960D4A" w:rsidP="006365D8">
      <w:pPr>
        <w:pStyle w:val="ProductList-Body"/>
        <w:tabs>
          <w:tab w:val="clear" w:pos="158"/>
          <w:tab w:val="left" w:pos="360"/>
        </w:tabs>
      </w:pPr>
    </w:p>
    <w:p w14:paraId="2607DA0A" w14:textId="77777777" w:rsidR="00960D4A" w:rsidRPr="003521B5" w:rsidRDefault="00960D4A" w:rsidP="006365D8">
      <w:pPr>
        <w:pStyle w:val="ProductList-Body"/>
        <w:tabs>
          <w:tab w:val="clear" w:pos="158"/>
          <w:tab w:val="left" w:pos="180"/>
        </w:tabs>
        <w:rPr>
          <w:b/>
          <w:color w:val="00188F"/>
        </w:rPr>
      </w:pPr>
      <w:r>
        <w:rPr>
          <w:b/>
          <w:color w:val="00188F"/>
        </w:rPr>
        <w:t xml:space="preserve">Prøveversjoner: </w:t>
      </w:r>
      <w:r>
        <w:t>Prøveversjoner av Microsoft Teams kan bare initieres av individuelle sluttbrukere. Kunder kan ikke initiere prøveversjoner av Microsoft Teams på vegne av ansatte som er sluttbrukere.</w:t>
      </w:r>
    </w:p>
    <w:p w14:paraId="441A9ADD" w14:textId="56CD58E4" w:rsidR="0016043C" w:rsidRDefault="0016043C" w:rsidP="006365D8">
      <w:pPr>
        <w:pStyle w:val="ProductList-Body"/>
        <w:tabs>
          <w:tab w:val="clear" w:pos="158"/>
          <w:tab w:val="left" w:pos="360"/>
        </w:tabs>
      </w:pPr>
    </w:p>
    <w:p w14:paraId="0D1E4491" w14:textId="77777777" w:rsidR="00276C88" w:rsidRPr="00EB48C9" w:rsidRDefault="00276C88" w:rsidP="006365D8">
      <w:pPr>
        <w:pStyle w:val="ProductList-Body"/>
        <w:rPr>
          <w:b/>
          <w:color w:val="00188F"/>
        </w:rPr>
      </w:pPr>
      <w:r>
        <w:rPr>
          <w:b/>
          <w:color w:val="00188F"/>
        </w:rPr>
        <w:t>Microsoft Threat Experts</w:t>
      </w:r>
    </w:p>
    <w:p w14:paraId="5D391E41" w14:textId="77777777" w:rsidR="00276C88" w:rsidRDefault="00276C88" w:rsidP="006365D8">
      <w:pPr>
        <w:pStyle w:val="ProductList-Body"/>
        <w:ind w:right="-720"/>
      </w:pPr>
      <w:r>
        <w:t xml:space="preserve">Alle tjenester som leveres til kunden gjennom Experts on Demand-funksjonen i Microsoft Threat Experts, er underlagt meldingen om faglige tjenester i </w:t>
      </w:r>
      <w:hyperlink w:anchor="_top" w:tooltip="Vedlegg 1" w:history="1">
        <w:r>
          <w:rPr>
            <w:rStyle w:val="Hyperlink"/>
          </w:rPr>
          <w:t>vedlegg 1</w:t>
        </w:r>
      </w:hyperlink>
      <w:r>
        <w:t>.</w:t>
      </w:r>
    </w:p>
    <w:p w14:paraId="4FBC7D43" w14:textId="77777777" w:rsidR="00276C88" w:rsidRDefault="00276C88" w:rsidP="006365D8">
      <w:pPr>
        <w:pStyle w:val="ProductList-Body"/>
        <w:tabs>
          <w:tab w:val="clear" w:pos="158"/>
          <w:tab w:val="left" w:pos="360"/>
        </w:tabs>
      </w:pPr>
    </w:p>
    <w:p w14:paraId="7BBD5F3E" w14:textId="77777777" w:rsidR="0016043C" w:rsidRPr="00D67A4B" w:rsidRDefault="0016043C" w:rsidP="006365D8">
      <w:pPr>
        <w:pStyle w:val="ProductList-Body"/>
        <w:rPr>
          <w:b/>
          <w:color w:val="00188F"/>
        </w:rPr>
      </w:pPr>
      <w:r>
        <w:rPr>
          <w:b/>
          <w:color w:val="00188F"/>
        </w:rPr>
        <w:t>Yammer</w:t>
      </w:r>
    </w:p>
    <w:p w14:paraId="2AFBCFD3" w14:textId="77777777" w:rsidR="0016043C" w:rsidRDefault="0016043C" w:rsidP="006365D8">
      <w:pPr>
        <w:pStyle w:val="ProductList-Body"/>
      </w:pPr>
      <w:r>
        <w:t>Når det gjelder Office 365-tjenester som omfatter Yammer, er det ikke nødvendig med Bruker-SL-er for Eksterne Brukere som inviteres til Yammer via ekstern nettverksfunksjonalitet.</w:t>
      </w:r>
    </w:p>
    <w:bookmarkStart w:id="180" w:name="AudioServices"/>
    <w:p w14:paraId="43180A1A"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6365D8">
      <w:pPr>
        <w:pStyle w:val="ProductList-Offering2Heading"/>
        <w:outlineLvl w:val="2"/>
        <w:rPr>
          <w:lang w:val="nb-NO"/>
        </w:rPr>
      </w:pPr>
      <w:r w:rsidRPr="006C107F">
        <w:rPr>
          <w:lang w:val="nb-NO"/>
        </w:rPr>
        <w:tab/>
      </w:r>
      <w:bookmarkStart w:id="181" w:name="_Toc528174078"/>
      <w:bookmarkStart w:id="182" w:name="_Toc25688081"/>
      <w:r w:rsidRPr="006C107F">
        <w:rPr>
          <w:lang w:val="nb-NO"/>
        </w:rPr>
        <w:t>Lydtjenester</w:t>
      </w:r>
      <w:bookmarkEnd w:id="181"/>
      <w:bookmarkEnd w:id="182"/>
    </w:p>
    <w:p w14:paraId="102730D6" w14:textId="77777777" w:rsidR="008E1F8D" w:rsidRDefault="008E1F8D" w:rsidP="006365D8">
      <w:pPr>
        <w:pStyle w:val="ProductList-Offering1"/>
        <w:sectPr w:rsidR="008E1F8D"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80"/>
    <w:p w14:paraId="4A89470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Skype for Business Online (plan 2)</w:t>
      </w:r>
    </w:p>
    <w:p w14:paraId="0F77983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6365D8">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6365D8">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6365D8">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6365D8">
      <w:pPr>
        <w:pStyle w:val="ProductList-Body"/>
        <w:rPr>
          <w:b/>
          <w:color w:val="00188F"/>
        </w:rPr>
      </w:pPr>
      <w:r>
        <w:rPr>
          <w:b/>
          <w:color w:val="00188F"/>
        </w:rPr>
        <w:t>Kjernefunksjonalitet i Office 365-tjenester</w:t>
      </w:r>
    </w:p>
    <w:p w14:paraId="35948694" w14:textId="596B7315" w:rsidR="008E1F8D" w:rsidRDefault="008E1F8D" w:rsidP="006365D8">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6365D8">
      <w:pPr>
        <w:pStyle w:val="ProductList-Body"/>
      </w:pPr>
    </w:p>
    <w:p w14:paraId="592E529D" w14:textId="77777777" w:rsidR="008E1F8D" w:rsidRPr="00D7478E" w:rsidRDefault="008E1F8D" w:rsidP="006365D8">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6365D8">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6365D8">
      <w:pPr>
        <w:pStyle w:val="ProductList-Body"/>
        <w:tabs>
          <w:tab w:val="clear" w:pos="158"/>
          <w:tab w:val="left" w:pos="360"/>
        </w:tabs>
        <w:ind w:left="180"/>
      </w:pPr>
    </w:p>
    <w:p w14:paraId="60F01EDD" w14:textId="77777777" w:rsidR="008E1F8D" w:rsidRPr="00D7478E" w:rsidRDefault="008E1F8D" w:rsidP="006365D8">
      <w:pPr>
        <w:pStyle w:val="ProductList-Body"/>
        <w:tabs>
          <w:tab w:val="clear" w:pos="158"/>
          <w:tab w:val="left" w:pos="360"/>
        </w:tabs>
        <w:ind w:left="180"/>
        <w:rPr>
          <w:b/>
          <w:color w:val="0072C6"/>
        </w:rPr>
      </w:pPr>
      <w:r>
        <w:rPr>
          <w:b/>
          <w:color w:val="0072C6"/>
        </w:rPr>
        <w:lastRenderedPageBreak/>
        <w:t>Tilstedeværelse</w:t>
      </w:r>
    </w:p>
    <w:p w14:paraId="76DCDBB9" w14:textId="77777777" w:rsidR="008E1F8D" w:rsidRDefault="008E1F8D" w:rsidP="006365D8">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6365D8">
      <w:pPr>
        <w:pStyle w:val="ProductList-Body"/>
        <w:tabs>
          <w:tab w:val="clear" w:pos="158"/>
          <w:tab w:val="left" w:pos="360"/>
        </w:tabs>
        <w:ind w:left="180"/>
      </w:pPr>
    </w:p>
    <w:p w14:paraId="4A4F57A6" w14:textId="77777777" w:rsidR="008E1F8D" w:rsidRPr="00D7478E" w:rsidRDefault="008E1F8D" w:rsidP="006365D8">
      <w:pPr>
        <w:pStyle w:val="ProductList-Body"/>
        <w:tabs>
          <w:tab w:val="clear" w:pos="158"/>
          <w:tab w:val="left" w:pos="360"/>
        </w:tabs>
        <w:ind w:left="187"/>
        <w:rPr>
          <w:b/>
          <w:color w:val="0072C6"/>
        </w:rPr>
      </w:pPr>
      <w:r>
        <w:rPr>
          <w:b/>
          <w:color w:val="0072C6"/>
        </w:rPr>
        <w:t>Internett-møter</w:t>
      </w:r>
    </w:p>
    <w:p w14:paraId="60E24B7A" w14:textId="77777777" w:rsidR="008E1F8D" w:rsidRDefault="008E1F8D" w:rsidP="006365D8">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6365D8">
      <w:pPr>
        <w:pStyle w:val="ProductList-Body"/>
      </w:pPr>
    </w:p>
    <w:p w14:paraId="2E855C08" w14:textId="77777777" w:rsidR="008E1F8D" w:rsidRDefault="008E1F8D" w:rsidP="006365D8">
      <w:pPr>
        <w:pStyle w:val="ProductList-Body"/>
        <w:rPr>
          <w:b/>
          <w:color w:val="00188F"/>
        </w:rPr>
      </w:pPr>
      <w:r>
        <w:rPr>
          <w:b/>
          <w:color w:val="00188F"/>
        </w:rPr>
        <w:t>Merknader</w:t>
      </w:r>
    </w:p>
    <w:p w14:paraId="4D28632A" w14:textId="622AB3F5" w:rsidR="008E1F8D" w:rsidRDefault="008E1F8D" w:rsidP="006365D8">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6365D8">
      <w:pPr>
        <w:pStyle w:val="ProductList-Body"/>
        <w:tabs>
          <w:tab w:val="clear" w:pos="158"/>
          <w:tab w:val="left" w:pos="360"/>
        </w:tabs>
      </w:pPr>
    </w:p>
    <w:p w14:paraId="0E0A3D55" w14:textId="77777777" w:rsidR="008E1F8D" w:rsidRPr="00207B92" w:rsidRDefault="008E1F8D" w:rsidP="006365D8">
      <w:pPr>
        <w:pStyle w:val="ProductList-Body"/>
        <w:rPr>
          <w:b/>
          <w:color w:val="00188F"/>
        </w:rPr>
      </w:pPr>
      <w:r>
        <w:rPr>
          <w:b/>
          <w:color w:val="00188F"/>
        </w:rPr>
        <w:t>Eksterne brukere og brukere som ikke er godkjent for Skype for Business Online</w:t>
      </w:r>
    </w:p>
    <w:p w14:paraId="39DF94EF" w14:textId="77777777" w:rsidR="008E1F8D" w:rsidRDefault="008E1F8D" w:rsidP="006365D8">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6365D8">
      <w:pPr>
        <w:pStyle w:val="ProductList-Body"/>
        <w:tabs>
          <w:tab w:val="clear" w:pos="158"/>
          <w:tab w:val="left" w:pos="360"/>
        </w:tabs>
      </w:pPr>
    </w:p>
    <w:p w14:paraId="2246BCC7" w14:textId="77777777" w:rsidR="008E1F8D" w:rsidRPr="0011540B" w:rsidRDefault="008E1F8D" w:rsidP="006365D8">
      <w:pPr>
        <w:pStyle w:val="ProductList-Body"/>
        <w:rPr>
          <w:b/>
          <w:color w:val="00188F"/>
        </w:rPr>
      </w:pPr>
      <w:r>
        <w:rPr>
          <w:b/>
          <w:color w:val="00188F"/>
        </w:rPr>
        <w:t>Common Area Communications Device (kommunikasjonsenhet for fellesområde)</w:t>
      </w:r>
    </w:p>
    <w:p w14:paraId="0EC4D66B" w14:textId="77777777" w:rsidR="008E1F8D" w:rsidRDefault="008E1F8D" w:rsidP="006365D8">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0627C39" w14:textId="77777777" w:rsidR="008E1F8D" w:rsidRDefault="008E1F8D" w:rsidP="006365D8">
      <w:pPr>
        <w:pStyle w:val="ProductList-Body"/>
        <w:tabs>
          <w:tab w:val="clear" w:pos="158"/>
          <w:tab w:val="left" w:pos="360"/>
        </w:tabs>
      </w:pPr>
    </w:p>
    <w:p w14:paraId="0AB4DD9B" w14:textId="77777777" w:rsidR="000E39CA" w:rsidRPr="003619D2" w:rsidRDefault="000E39CA" w:rsidP="006365D8">
      <w:pPr>
        <w:pStyle w:val="ProductList-Body"/>
        <w:rPr>
          <w:b/>
          <w:color w:val="00188F"/>
        </w:rPr>
      </w:pPr>
      <w:r>
        <w:rPr>
          <w:b/>
          <w:color w:val="00188F"/>
        </w:rPr>
        <w:t>Anropsplan og lydkonferansetjenester: (anrops-/konferansetjenester:)</w:t>
      </w:r>
    </w:p>
    <w:p w14:paraId="51C1A905" w14:textId="57A62852" w:rsidR="008E1F8D" w:rsidRDefault="000E39CA" w:rsidP="006365D8">
      <w:pPr>
        <w:pStyle w:val="ProductList-Body"/>
        <w:tabs>
          <w:tab w:val="clear" w:pos="158"/>
          <w:tab w:val="left" w:pos="360"/>
        </w:tabs>
      </w:pPr>
      <w:r>
        <w:t>Ringe- og konferansetjenester leveres av det tilknyttede Microsoft-selskapet eller en annen tjenesteleverandør som er autorisert til å administrere dem. Priser for telefon- og konferansetjenestene kan omfatte gjeldende avgifter og gebyrer</w:t>
      </w:r>
      <w:r w:rsidR="008E1F8D">
        <w:t xml:space="preserve">. Vilkår for anrops- og lydkonferansetjenester kan variere fra land til land. Alle inkludert avgifter, avgifter og landsspesifikke bruksbetingelser er beskrevet i bruksvilkårene som er tilgjengelige på volumlisensieringsstedet at </w:t>
      </w:r>
      <w:hyperlink r:id="rId54" w:history="1">
        <w:r w:rsidR="008E1F8D">
          <w:rPr>
            <w:rStyle w:val="Hyperlink"/>
          </w:rPr>
          <w:t>http://go.microsoft.com/fwlink/?LinkId=690247</w:t>
        </w:r>
      </w:hyperlink>
      <w:r w:rsidR="008E1F8D">
        <w:t>.</w:t>
      </w:r>
    </w:p>
    <w:p w14:paraId="0D7DFC69" w14:textId="77777777" w:rsidR="008E1F8D" w:rsidRDefault="008E1F8D" w:rsidP="006365D8">
      <w:pPr>
        <w:pStyle w:val="ProductList-Body"/>
        <w:tabs>
          <w:tab w:val="clear" w:pos="158"/>
          <w:tab w:val="left" w:pos="360"/>
        </w:tabs>
      </w:pPr>
    </w:p>
    <w:p w14:paraId="35490895" w14:textId="77777777" w:rsidR="008E1F8D" w:rsidRPr="0081293D" w:rsidRDefault="008E1F8D" w:rsidP="006365D8">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6365D8">
      <w:pPr>
        <w:pStyle w:val="ProductList-Body"/>
      </w:pPr>
    </w:p>
    <w:p w14:paraId="6A1D0ECC" w14:textId="77777777" w:rsidR="008E1F8D" w:rsidRPr="003619D2" w:rsidRDefault="008E1F8D" w:rsidP="004464E5">
      <w:pPr>
        <w:pStyle w:val="ProductList-Body"/>
        <w:rPr>
          <w:b/>
          <w:color w:val="00188F"/>
        </w:rPr>
      </w:pPr>
      <w:r>
        <w:rPr>
          <w:b/>
          <w:color w:val="00188F"/>
        </w:rPr>
        <w:t>Viktig informasjon om nødtjenester</w:t>
      </w:r>
    </w:p>
    <w:p w14:paraId="77CD90C8" w14:textId="77777777" w:rsidR="008E1F8D" w:rsidRDefault="008E1F8D" w:rsidP="006365D8">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0C486C28" w14:textId="77777777" w:rsidR="004A79EF" w:rsidRDefault="000D638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365D8">
      <w:pPr>
        <w:pStyle w:val="ProductList-Offering2Heading"/>
        <w:outlineLvl w:val="2"/>
        <w:rPr>
          <w:lang w:val="nb-NO"/>
        </w:rPr>
      </w:pPr>
      <w:r w:rsidRPr="006F7CAE">
        <w:rPr>
          <w:lang w:val="nb-NO"/>
        </w:rPr>
        <w:tab/>
      </w:r>
      <w:bookmarkStart w:id="183" w:name="ExchangeOnline"/>
      <w:bookmarkStart w:id="184" w:name="_Toc524436947"/>
      <w:bookmarkStart w:id="185" w:name="_Toc523239319"/>
      <w:bookmarkStart w:id="186" w:name="_Toc25688082"/>
      <w:r w:rsidRPr="006F7CAE">
        <w:rPr>
          <w:lang w:val="nb-NO"/>
        </w:rPr>
        <w:t>Exchange Online</w:t>
      </w:r>
      <w:bookmarkEnd w:id="183"/>
      <w:bookmarkEnd w:id="184"/>
      <w:bookmarkEnd w:id="185"/>
      <w:bookmarkEnd w:id="186"/>
    </w:p>
    <w:p w14:paraId="7757C5D1" w14:textId="77777777" w:rsidR="006F7CAE" w:rsidRDefault="006F7CAE" w:rsidP="006365D8">
      <w:pPr>
        <w:pStyle w:val="ProductList-Offering1"/>
        <w:sectPr w:rsidR="006F7CAE" w:rsidSect="00E275D6">
          <w:footerReference w:type="first" r:id="rId55"/>
          <w:type w:val="continuous"/>
          <w:pgSz w:w="12240" w:h="15840"/>
          <w:pgMar w:top="1440" w:right="720" w:bottom="1440" w:left="720" w:header="720" w:footer="720" w:gutter="0"/>
          <w:cols w:space="720"/>
          <w:titlePg/>
          <w:docGrid w:linePitch="360"/>
        </w:sectPr>
      </w:pPr>
    </w:p>
    <w:p w14:paraId="7D4CCAFF"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365D8">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0F117642"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2BF26F0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Threat Intelligence</w:t>
      </w:r>
    </w:p>
    <w:p w14:paraId="0E997FF0" w14:textId="77777777" w:rsidR="006F7CAE" w:rsidRPr="00482DBD" w:rsidRDefault="006F7CAE" w:rsidP="006365D8">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6365D8">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6365D8">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6365D8">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6365D8">
      <w:pPr>
        <w:pStyle w:val="ProductList-Body"/>
      </w:pPr>
    </w:p>
    <w:p w14:paraId="1211BEB5" w14:textId="77777777" w:rsidR="001A19E0" w:rsidRPr="00690C65" w:rsidRDefault="001A19E0" w:rsidP="006365D8">
      <w:pPr>
        <w:pStyle w:val="ProductList-Body"/>
        <w:ind w:left="187"/>
      </w:pPr>
      <w:r>
        <w:rPr>
          <w:b/>
          <w:color w:val="0072C6"/>
        </w:rPr>
        <w:t>E-post</w:t>
      </w:r>
    </w:p>
    <w:p w14:paraId="3937A9A0" w14:textId="4DCDD39C" w:rsidR="001A19E0" w:rsidRPr="00690C65" w:rsidRDefault="001A19E0" w:rsidP="006365D8">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6365D8">
      <w:pPr>
        <w:pStyle w:val="ProductList-Body"/>
        <w:ind w:left="180"/>
      </w:pPr>
    </w:p>
    <w:p w14:paraId="53900BEE" w14:textId="77777777" w:rsidR="001A19E0" w:rsidRPr="00690C65" w:rsidRDefault="001A19E0" w:rsidP="006365D8">
      <w:pPr>
        <w:pStyle w:val="ProductList-Body"/>
        <w:ind w:left="187"/>
      </w:pPr>
      <w:r>
        <w:rPr>
          <w:b/>
          <w:color w:val="0072C6"/>
        </w:rPr>
        <w:t>Tilgang via mobil- og nettlesere</w:t>
      </w:r>
    </w:p>
    <w:p w14:paraId="277343D5" w14:textId="1C1D7BA1" w:rsidR="001A19E0" w:rsidRPr="00690C65" w:rsidRDefault="001A19E0" w:rsidP="006365D8">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6365D8">
      <w:pPr>
        <w:pStyle w:val="ProductList-Body"/>
        <w:ind w:left="180"/>
      </w:pPr>
    </w:p>
    <w:p w14:paraId="05B168D9" w14:textId="77777777" w:rsidR="001A19E0" w:rsidRPr="00690C65" w:rsidRDefault="001A19E0" w:rsidP="008E38FE">
      <w:pPr>
        <w:pStyle w:val="ProductList-Body"/>
        <w:ind w:left="187"/>
      </w:pPr>
      <w:r>
        <w:rPr>
          <w:b/>
          <w:color w:val="0072C6"/>
        </w:rPr>
        <w:t>Oppbevaringsregler</w:t>
      </w:r>
    </w:p>
    <w:p w14:paraId="0BFE11A8" w14:textId="021008B4" w:rsidR="001A19E0" w:rsidRPr="00690C65" w:rsidRDefault="001A19E0" w:rsidP="006365D8">
      <w:pPr>
        <w:pStyle w:val="ProductList-Body"/>
        <w:ind w:left="180"/>
      </w:pPr>
      <w:r>
        <w:t>Kunden skal kunne fastsette regler for arkivering og sletting av e-postmeldinger.</w:t>
      </w:r>
    </w:p>
    <w:p w14:paraId="42B509D2" w14:textId="77777777" w:rsidR="001A19E0" w:rsidRPr="00690C65" w:rsidRDefault="001A19E0" w:rsidP="008E38FE">
      <w:pPr>
        <w:pStyle w:val="ProductList-Body"/>
        <w:ind w:left="180"/>
      </w:pPr>
      <w:r>
        <w:rPr>
          <w:b/>
          <w:color w:val="0072C6"/>
        </w:rPr>
        <w:lastRenderedPageBreak/>
        <w:t>Gjenoppretting av slettede elementer og postkasser</w:t>
      </w:r>
    </w:p>
    <w:p w14:paraId="59B339BD" w14:textId="77777777" w:rsidR="00357A6F" w:rsidRPr="0044514B" w:rsidRDefault="00357A6F" w:rsidP="006365D8">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6365D8">
      <w:pPr>
        <w:pStyle w:val="ProductList-Body"/>
        <w:ind w:left="180"/>
      </w:pPr>
    </w:p>
    <w:p w14:paraId="4FCE47EA" w14:textId="77777777" w:rsidR="001A19E0" w:rsidRPr="00690C65" w:rsidRDefault="001A19E0" w:rsidP="006365D8">
      <w:pPr>
        <w:pStyle w:val="ProductList-Body"/>
        <w:ind w:left="180"/>
      </w:pPr>
      <w:r>
        <w:rPr>
          <w:b/>
          <w:color w:val="0072C6"/>
        </w:rPr>
        <w:t>Søk i flere postkasser</w:t>
      </w:r>
    </w:p>
    <w:p w14:paraId="442DBA42" w14:textId="37A9B852" w:rsidR="001A19E0" w:rsidRPr="00690C65" w:rsidRDefault="001A19E0" w:rsidP="006365D8">
      <w:pPr>
        <w:pStyle w:val="ProductList-Body"/>
        <w:ind w:left="180"/>
      </w:pPr>
      <w:r>
        <w:t>Kunden skal kunne søke etter innhold i flere postkasser innenfor organisasjonen samtidig.</w:t>
      </w:r>
    </w:p>
    <w:p w14:paraId="6D60AB6B" w14:textId="77777777" w:rsidR="001A19E0" w:rsidRPr="00690C65" w:rsidRDefault="001A19E0" w:rsidP="006365D8">
      <w:pPr>
        <w:pStyle w:val="ProductList-Body"/>
        <w:ind w:left="180"/>
      </w:pPr>
    </w:p>
    <w:p w14:paraId="3467D71C" w14:textId="77777777" w:rsidR="001A19E0" w:rsidRPr="00690C65" w:rsidRDefault="001A19E0" w:rsidP="006365D8">
      <w:pPr>
        <w:pStyle w:val="ProductList-Body"/>
        <w:ind w:left="187"/>
      </w:pPr>
      <w:r>
        <w:rPr>
          <w:b/>
          <w:color w:val="0072C6"/>
        </w:rPr>
        <w:t>Kalender</w:t>
      </w:r>
    </w:p>
    <w:p w14:paraId="294F5C1B" w14:textId="0EB42AC3" w:rsidR="001A19E0" w:rsidRPr="00690C65" w:rsidRDefault="001A19E0" w:rsidP="006365D8">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6365D8">
      <w:pPr>
        <w:pStyle w:val="ProductList-Body"/>
        <w:ind w:left="180"/>
      </w:pPr>
    </w:p>
    <w:p w14:paraId="12646D9A" w14:textId="77777777" w:rsidR="001A19E0" w:rsidRPr="00690C65" w:rsidRDefault="001A19E0" w:rsidP="006365D8">
      <w:pPr>
        <w:pStyle w:val="ProductList-Body"/>
        <w:ind w:left="180"/>
      </w:pPr>
      <w:r>
        <w:rPr>
          <w:b/>
          <w:color w:val="0072C6"/>
        </w:rPr>
        <w:t>Kontakter</w:t>
      </w:r>
    </w:p>
    <w:p w14:paraId="648D4163" w14:textId="31CD581B" w:rsidR="001A19E0" w:rsidRPr="00690C65" w:rsidRDefault="001A19E0" w:rsidP="006365D8">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6365D8">
      <w:pPr>
        <w:pStyle w:val="ProductList-Body"/>
      </w:pPr>
    </w:p>
    <w:p w14:paraId="6B6C75C8" w14:textId="4B7FDD5C" w:rsidR="00DC0A1F" w:rsidRPr="00690C65" w:rsidRDefault="00DC0A1F" w:rsidP="006365D8">
      <w:pPr>
        <w:pStyle w:val="ProductList-Body"/>
      </w:pPr>
      <w:r>
        <w:rPr>
          <w:b/>
          <w:color w:val="00188F"/>
        </w:rPr>
        <w:t>Kjernefunksjonalitet i Office 365-tjenester – Exchange Online-arkivering</w:t>
      </w:r>
    </w:p>
    <w:p w14:paraId="3AEF57B1" w14:textId="041924B4" w:rsidR="00DC0A1F" w:rsidRPr="00690C65" w:rsidRDefault="00DC0A1F" w:rsidP="006365D8">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6365D8">
      <w:pPr>
        <w:pStyle w:val="ProductList-Body"/>
      </w:pPr>
    </w:p>
    <w:p w14:paraId="40C43371" w14:textId="77777777" w:rsidR="00ED50E6" w:rsidRPr="00690C65" w:rsidRDefault="001A19E0" w:rsidP="006365D8">
      <w:pPr>
        <w:pStyle w:val="ProductList-Body"/>
        <w:ind w:left="180"/>
      </w:pPr>
      <w:r>
        <w:rPr>
          <w:b/>
          <w:color w:val="0072C6"/>
        </w:rPr>
        <w:t>Lagring</w:t>
      </w:r>
    </w:p>
    <w:p w14:paraId="4D3B73EF" w14:textId="41F65D4D" w:rsidR="001A19E0" w:rsidRPr="00690C65" w:rsidRDefault="001A19E0" w:rsidP="006365D8">
      <w:pPr>
        <w:pStyle w:val="ProductList-Body"/>
        <w:ind w:left="180"/>
      </w:pPr>
      <w:r>
        <w:t>Kunden skal kunne gi sluttbrukere muligheten til å lagre e-postmeldinger.</w:t>
      </w:r>
    </w:p>
    <w:p w14:paraId="20F27813" w14:textId="77777777" w:rsidR="00ED50E6" w:rsidRPr="00690C65" w:rsidRDefault="00ED50E6" w:rsidP="006365D8">
      <w:pPr>
        <w:pStyle w:val="ProductList-Body"/>
        <w:ind w:left="180"/>
      </w:pPr>
    </w:p>
    <w:p w14:paraId="0586DAE4" w14:textId="77777777" w:rsidR="00ED50E6" w:rsidRPr="00690C65" w:rsidRDefault="001A19E0" w:rsidP="006365D8">
      <w:pPr>
        <w:pStyle w:val="ProductList-Body"/>
        <w:ind w:left="187"/>
      </w:pPr>
      <w:r>
        <w:rPr>
          <w:b/>
          <w:color w:val="0072C6"/>
        </w:rPr>
        <w:t>Oppbevaringsregler</w:t>
      </w:r>
    </w:p>
    <w:p w14:paraId="7CDB87D7" w14:textId="21882356" w:rsidR="001A19E0" w:rsidRPr="00690C65" w:rsidRDefault="001A19E0" w:rsidP="006365D8">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6365D8">
      <w:pPr>
        <w:pStyle w:val="ProductList-Body"/>
        <w:ind w:left="180"/>
      </w:pPr>
    </w:p>
    <w:p w14:paraId="53518FF9" w14:textId="77777777" w:rsidR="00ED50E6" w:rsidRPr="00690C65" w:rsidRDefault="001A19E0" w:rsidP="006365D8">
      <w:pPr>
        <w:pStyle w:val="ProductList-Body"/>
        <w:ind w:left="187"/>
      </w:pPr>
      <w:r>
        <w:rPr>
          <w:b/>
          <w:color w:val="0072C6"/>
        </w:rPr>
        <w:t>Gjenoppretting av slettede elementer og postkasser</w:t>
      </w:r>
    </w:p>
    <w:p w14:paraId="0CF73227" w14:textId="7B0D2157" w:rsidR="001A19E0" w:rsidRPr="00690C65" w:rsidRDefault="001A19E0" w:rsidP="006365D8">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6365D8">
      <w:pPr>
        <w:pStyle w:val="ProductList-Body"/>
        <w:ind w:left="180"/>
      </w:pPr>
    </w:p>
    <w:p w14:paraId="32403BAC" w14:textId="77777777" w:rsidR="00ED50E6" w:rsidRPr="00690C65" w:rsidRDefault="001A19E0" w:rsidP="006365D8">
      <w:pPr>
        <w:pStyle w:val="ProductList-Body"/>
        <w:ind w:left="187"/>
      </w:pPr>
      <w:r>
        <w:rPr>
          <w:b/>
          <w:color w:val="0072C6"/>
        </w:rPr>
        <w:t>Søk i flere postkasser</w:t>
      </w:r>
    </w:p>
    <w:p w14:paraId="024BBD24" w14:textId="653E014F" w:rsidR="001A19E0" w:rsidRPr="00690C65" w:rsidRDefault="001A19E0" w:rsidP="006365D8">
      <w:pPr>
        <w:pStyle w:val="ProductList-Body"/>
        <w:ind w:left="180"/>
      </w:pPr>
      <w:r>
        <w:t>Kunden skal kunne søke etter innhold i flere postkasser innenfor organisasjonen samtidig.</w:t>
      </w:r>
    </w:p>
    <w:p w14:paraId="2351983F" w14:textId="77777777" w:rsidR="00ED50E6" w:rsidRPr="00690C65" w:rsidRDefault="00ED50E6" w:rsidP="006365D8">
      <w:pPr>
        <w:pStyle w:val="ProductList-Body"/>
        <w:ind w:left="180"/>
      </w:pPr>
    </w:p>
    <w:p w14:paraId="448BE475" w14:textId="77777777" w:rsidR="00ED50E6" w:rsidRPr="00690C65" w:rsidRDefault="001A19E0" w:rsidP="006365D8">
      <w:pPr>
        <w:pStyle w:val="ProductList-Body"/>
        <w:ind w:left="187"/>
      </w:pPr>
      <w:r>
        <w:rPr>
          <w:b/>
          <w:color w:val="0072C6"/>
        </w:rPr>
        <w:t>Juridisk bevaring</w:t>
      </w:r>
    </w:p>
    <w:p w14:paraId="2EA3BFAF" w14:textId="032F19D8" w:rsidR="001A19E0" w:rsidRPr="00690C65" w:rsidRDefault="001A19E0" w:rsidP="006365D8">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8E38FE">
      <w:pPr>
        <w:pStyle w:val="ProductList-Body"/>
        <w:ind w:left="158"/>
      </w:pPr>
    </w:p>
    <w:p w14:paraId="4ACEA0A4" w14:textId="60DB9570" w:rsidR="006523C8" w:rsidRPr="00690C65" w:rsidRDefault="006523C8" w:rsidP="006365D8">
      <w:pPr>
        <w:pStyle w:val="ProductList-Body"/>
        <w:ind w:left="187"/>
      </w:pPr>
      <w:r>
        <w:rPr>
          <w:b/>
          <w:color w:val="0072C6"/>
        </w:rPr>
        <w:t>Arkivering</w:t>
      </w:r>
    </w:p>
    <w:p w14:paraId="73F5962E" w14:textId="77777777" w:rsidR="006523C8" w:rsidRPr="00690C65" w:rsidRDefault="006523C8" w:rsidP="006365D8">
      <w:pPr>
        <w:pStyle w:val="ProductList-Body"/>
        <w:ind w:left="180"/>
      </w:pPr>
      <w:r>
        <w:t>Exchange Online-arkiveringsfunksjonen kan bare brukes til arkivering med Exchange Online Plan 1 og 2.</w:t>
      </w:r>
    </w:p>
    <w:p w14:paraId="2F8F646A" w14:textId="77777777" w:rsidR="006523C8" w:rsidRPr="00690C65" w:rsidRDefault="006523C8" w:rsidP="006365D8">
      <w:pPr>
        <w:pStyle w:val="ProductList-Body"/>
        <w:ind w:left="180"/>
      </w:pPr>
    </w:p>
    <w:p w14:paraId="2B0BFA2B" w14:textId="6300D19C" w:rsidR="006523C8" w:rsidRPr="00690C65" w:rsidRDefault="006523C8" w:rsidP="006365D8">
      <w:pPr>
        <w:pStyle w:val="ProductList-Body"/>
        <w:ind w:left="180"/>
      </w:pPr>
      <w:r>
        <w:rPr>
          <w:b/>
          <w:color w:val="0072C6"/>
        </w:rPr>
        <w:t>Arkivering For Exchange Server</w:t>
      </w:r>
    </w:p>
    <w:p w14:paraId="05891E4A" w14:textId="77777777" w:rsidR="006523C8" w:rsidRPr="00690C65" w:rsidRDefault="006523C8" w:rsidP="006365D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365D8">
      <w:pPr>
        <w:pStyle w:val="ProductList-Body"/>
        <w:ind w:left="180"/>
      </w:pPr>
    </w:p>
    <w:p w14:paraId="37DD8C9B" w14:textId="77777777" w:rsidR="00502DF3" w:rsidRDefault="00502DF3" w:rsidP="006365D8">
      <w:pPr>
        <w:pStyle w:val="ProductList-ClauseHeading"/>
        <w:keepNext w:val="0"/>
      </w:pPr>
      <w:r>
        <w:t>Smarttelefoner og nettbrett</w:t>
      </w:r>
    </w:p>
    <w:p w14:paraId="753ECB8E" w14:textId="4967DA6B" w:rsidR="00426020" w:rsidRPr="003A1DB6" w:rsidRDefault="00502DF3" w:rsidP="006365D8">
      <w:pPr>
        <w:pStyle w:val="ProductList-Body"/>
      </w:pPr>
      <w:r>
        <w:t>Hver bruker som Kunden tilordner en Exchange Online Bruker-SL til, kan (i) i tillegg bruke Microsoft Outlook for mobilenheter til kommersielle formål og (ii) logge på Microsoft Outlook med organisasjons-ID-en på opptil fem smarttelefoner og fem nettbrett</w:t>
      </w:r>
      <w:r w:rsidR="00426020">
        <w:t xml:space="preserve">. </w:t>
      </w:r>
    </w:p>
    <w:p w14:paraId="48AB11E2" w14:textId="77777777" w:rsidR="00426020" w:rsidRDefault="00426020" w:rsidP="006365D8">
      <w:pPr>
        <w:pStyle w:val="ProductList-Body"/>
        <w:tabs>
          <w:tab w:val="clear" w:pos="158"/>
          <w:tab w:val="left" w:pos="270"/>
        </w:tabs>
        <w:rPr>
          <w:b/>
          <w:color w:val="00188F"/>
        </w:rPr>
      </w:pPr>
    </w:p>
    <w:p w14:paraId="6F4D5951" w14:textId="2D4EF21D" w:rsidR="006523C8" w:rsidRPr="00690C65" w:rsidRDefault="006523C8" w:rsidP="006365D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365D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56"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365D8">
      <w:pPr>
        <w:pStyle w:val="ProductList-Body"/>
        <w:rPr>
          <w:szCs w:val="18"/>
        </w:rPr>
      </w:pPr>
    </w:p>
    <w:p w14:paraId="2E721F6E" w14:textId="77777777" w:rsidR="00DC2161" w:rsidRPr="00017A5A" w:rsidRDefault="00DC2161" w:rsidP="008E38FE">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6365D8">
      <w:pPr>
        <w:pStyle w:val="ProductList-Body"/>
      </w:pPr>
      <w:r>
        <w:t>Hvis kunden er lisensiert for Office 365 Forhindring av datatap etter enhet, er alle brukerne av den lisensierte enheten lisensiert for Elektroniske Tjenester.</w:t>
      </w:r>
      <w:bookmarkStart w:id="187" w:name="_Hlk486589626"/>
    </w:p>
    <w:bookmarkEnd w:id="187"/>
    <w:p w14:paraId="34D36E72" w14:textId="798E1846" w:rsidR="000C7C1C" w:rsidRDefault="000C7C1C" w:rsidP="006365D8">
      <w:pPr>
        <w:pStyle w:val="ProductList-Body"/>
        <w:tabs>
          <w:tab w:val="clear" w:pos="158"/>
          <w:tab w:val="left" w:pos="180"/>
        </w:tabs>
      </w:pPr>
    </w:p>
    <w:p w14:paraId="0B8AD612" w14:textId="77777777" w:rsidR="000C7C1C" w:rsidRPr="003709FE" w:rsidRDefault="000C7C1C" w:rsidP="008E38FE">
      <w:pPr>
        <w:pStyle w:val="ProductList-Body"/>
        <w:keepNext/>
        <w:rPr>
          <w:b/>
          <w:color w:val="00188F"/>
        </w:rPr>
      </w:pPr>
      <w:bookmarkStart w:id="188" w:name="_Toc423959249"/>
      <w:r w:rsidRPr="003709FE">
        <w:rPr>
          <w:b/>
          <w:color w:val="00188F"/>
        </w:rPr>
        <w:lastRenderedPageBreak/>
        <w:t>Serviceavtale</w:t>
      </w:r>
      <w:bookmarkEnd w:id="188"/>
    </w:p>
    <w:p w14:paraId="6220D799" w14:textId="77777777" w:rsidR="00196D07" w:rsidRDefault="00196D07" w:rsidP="006365D8">
      <w:pPr>
        <w:pStyle w:val="ProductList-Body"/>
        <w:tabs>
          <w:tab w:val="clear" w:pos="158"/>
          <w:tab w:val="left" w:pos="180"/>
        </w:tabs>
      </w:pPr>
      <w:r>
        <w:t>Det finnes ingen SLA for Office 365 Advanced Threat Protection eller Office 365 Threat Intelligence</w:t>
      </w:r>
    </w:p>
    <w:bookmarkStart w:id="189" w:name="O365Applications"/>
    <w:p w14:paraId="3A1D86AD" w14:textId="17BA03B6" w:rsidR="00303CF4" w:rsidRPr="00340CC6" w:rsidRDefault="004A79EF" w:rsidP="006365D8">
      <w:pPr>
        <w:pStyle w:val="ProductList-Body"/>
        <w:shd w:val="clear" w:color="auto" w:fill="A6A6A6" w:themeFill="background1" w:themeFillShade="A6"/>
        <w:spacing w:before="120" w:after="240"/>
        <w:jc w:val="right"/>
        <w:rPr>
          <w:color w:val="0563C1" w:themeColor="hyperlink"/>
          <w:sz w:val="16"/>
          <w:szCs w:val="16"/>
          <w:u w:val="single"/>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8C89EF9" w14:textId="251D1D17" w:rsidR="006F7CAE" w:rsidRPr="00482DBD" w:rsidRDefault="006F7CAE" w:rsidP="006365D8">
      <w:pPr>
        <w:pStyle w:val="ProductList-Offering2Heading"/>
        <w:outlineLvl w:val="2"/>
      </w:pPr>
      <w:r w:rsidRPr="00482DBD">
        <w:tab/>
      </w:r>
      <w:bookmarkStart w:id="190" w:name="_Toc524436948"/>
      <w:bookmarkStart w:id="191" w:name="_Toc523239320"/>
      <w:bookmarkStart w:id="192" w:name="_Toc25688083"/>
      <w:r w:rsidRPr="00482DBD">
        <w:t>Office 365-apper</w:t>
      </w:r>
      <w:bookmarkEnd w:id="189"/>
      <w:bookmarkEnd w:id="190"/>
      <w:bookmarkEnd w:id="191"/>
      <w:bookmarkEnd w:id="192"/>
    </w:p>
    <w:p w14:paraId="4387B6E2" w14:textId="77777777" w:rsidR="006F7CAE" w:rsidRPr="00482DBD" w:rsidRDefault="006F7CAE" w:rsidP="006365D8">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6C107F" w:rsidRDefault="006F7CAE" w:rsidP="006365D8">
      <w:pPr>
        <w:pStyle w:val="ProductList-Body"/>
        <w:rPr>
          <w:rFonts w:asciiTheme="majorHAnsi" w:hAnsiTheme="majorHAnsi"/>
          <w:sz w:val="16"/>
          <w:szCs w:val="16"/>
          <w:lang w:val="sv-SE"/>
        </w:rPr>
      </w:pPr>
      <w:r w:rsidRPr="006C107F">
        <w:rPr>
          <w:rFonts w:asciiTheme="majorHAnsi" w:hAnsiTheme="majorHAnsi"/>
          <w:sz w:val="16"/>
          <w:szCs w:val="16"/>
          <w:lang w:val="sv-SE"/>
        </w:rPr>
        <w:t>Visio Online (plan 1 and 2)</w:t>
      </w:r>
    </w:p>
    <w:p w14:paraId="78B99441" w14:textId="77777777" w:rsidR="006F7CAE" w:rsidRPr="006C107F" w:rsidRDefault="006F7CAE" w:rsidP="006365D8">
      <w:pPr>
        <w:pStyle w:val="ProductList-Offering2"/>
        <w:rPr>
          <w:lang w:val="sv-SE"/>
        </w:rPr>
        <w:sectPr w:rsidR="006F7CAE" w:rsidRPr="006C107F" w:rsidSect="005B7124">
          <w:type w:val="continuous"/>
          <w:pgSz w:w="12240" w:h="15840"/>
          <w:pgMar w:top="1440" w:right="720" w:bottom="1440" w:left="720" w:header="720" w:footer="720" w:gutter="0"/>
          <w:cols w:num="2" w:space="720"/>
          <w:titlePg/>
          <w:docGrid w:linePitch="360"/>
        </w:sectPr>
      </w:pPr>
    </w:p>
    <w:p w14:paraId="027982CB" w14:textId="77777777" w:rsidR="006F7CAE" w:rsidRPr="006C107F" w:rsidRDefault="006F7CAE" w:rsidP="006365D8">
      <w:pPr>
        <w:pStyle w:val="ProductList-Body"/>
        <w:pBdr>
          <w:top w:val="single" w:sz="4" w:space="1" w:color="BFBFBF" w:themeColor="background1" w:themeShade="BF"/>
        </w:pBdr>
        <w:rPr>
          <w:b/>
          <w:color w:val="000000" w:themeColor="text1"/>
          <w:sz w:val="8"/>
          <w:szCs w:val="8"/>
          <w:lang w:val="sv-SE"/>
        </w:rPr>
      </w:pPr>
    </w:p>
    <w:p w14:paraId="0A9B5EEC" w14:textId="77777777" w:rsidR="006F7CAE" w:rsidRPr="00123E7D" w:rsidRDefault="006F7CAE" w:rsidP="006365D8">
      <w:pPr>
        <w:pStyle w:val="ProductList-Body"/>
        <w:rPr>
          <w:b/>
          <w:color w:val="00188F"/>
        </w:rPr>
      </w:pPr>
      <w:r>
        <w:rPr>
          <w:b/>
          <w:color w:val="00188F"/>
        </w:rPr>
        <w:t>Serviceavtale</w:t>
      </w:r>
    </w:p>
    <w:p w14:paraId="0595278E" w14:textId="77777777" w:rsidR="006F7CAE" w:rsidRDefault="006F7CAE" w:rsidP="006365D8">
      <w:pPr>
        <w:pStyle w:val="ProductList-Body"/>
      </w:pPr>
      <w:r>
        <w:t>Det er ingen SLA for Visio Online.</w:t>
      </w:r>
    </w:p>
    <w:p w14:paraId="461B3650" w14:textId="77777777" w:rsidR="006F7CAE" w:rsidRPr="00123E7D" w:rsidRDefault="006F7CAE" w:rsidP="006365D8">
      <w:pPr>
        <w:pStyle w:val="ProductList-Body"/>
      </w:pPr>
    </w:p>
    <w:p w14:paraId="1CFF6D70" w14:textId="77777777" w:rsidR="006F7CAE" w:rsidRPr="00123E7D" w:rsidRDefault="006F7CAE" w:rsidP="006365D8">
      <w:pPr>
        <w:pStyle w:val="ProductList-Body"/>
        <w:tabs>
          <w:tab w:val="clear" w:pos="158"/>
          <w:tab w:val="left" w:pos="180"/>
        </w:tabs>
        <w:rPr>
          <w:b/>
          <w:color w:val="00188F"/>
        </w:rPr>
      </w:pPr>
      <w:r>
        <w:rPr>
          <w:b/>
          <w:color w:val="00188F"/>
        </w:rPr>
        <w:t xml:space="preserve">Installasjon og brukerrettigheter </w:t>
      </w:r>
    </w:p>
    <w:p w14:paraId="0E16347D" w14:textId="77777777" w:rsidR="006F7CAE" w:rsidRDefault="006F7CAE" w:rsidP="006365D8">
      <w:pPr>
        <w:pStyle w:val="ProductList-Body"/>
        <w:tabs>
          <w:tab w:val="clear" w:pos="158"/>
          <w:tab w:val="left" w:pos="180"/>
        </w:tabs>
      </w:pPr>
      <w:r>
        <w:t>Hver enkelt bruker som Kunden tilordner en Bruker-SL til, må jobb- eller skolekonto for kunne bruke programvaren som følger med abonnementet. Disse brukerne:</w:t>
      </w:r>
    </w:p>
    <w:p w14:paraId="04E847E0" w14:textId="77777777" w:rsidR="006F7CAE" w:rsidRDefault="006F7CAE" w:rsidP="006365D8">
      <w:pPr>
        <w:pStyle w:val="ProductList-Body"/>
        <w:numPr>
          <w:ilvl w:val="0"/>
          <w:numId w:val="40"/>
        </w:numPr>
        <w:ind w:left="450" w:hanging="270"/>
      </w:pPr>
      <w:r>
        <w:t>kan aktivere programvaren som følger med SL-en, for lokal eller ekstern bruk på opptil fem OSE-er samtidig,</w:t>
      </w:r>
    </w:p>
    <w:p w14:paraId="74CC9DE8" w14:textId="77777777" w:rsidR="009973E6" w:rsidRPr="00E464DF" w:rsidRDefault="009973E6" w:rsidP="006365D8">
      <w:pPr>
        <w:pStyle w:val="ProductList-Body"/>
        <w:numPr>
          <w:ilvl w:val="0"/>
          <w:numId w:val="40"/>
        </w:numPr>
        <w:ind w:left="450" w:hanging="270"/>
      </w:pPr>
      <w:r>
        <w:t xml:space="preserve">kan også installere og bruke programvaren, med datamaskindeling aktivert, på en delt enhet, en nettverksserver eller på Microsoft Azure eller med en Qualified Multitenant Hosting-partner (kvalifisert vertspartner med flere leietakere). En liste over kvalifiserte multi-instans vertspartnere og ytterligere distribusjonskrav er tilgjengelig på </w:t>
      </w:r>
      <w:hyperlink r:id="rId57" w:history="1">
        <w:r>
          <w:rPr>
            <w:rStyle w:val="Hyperlink"/>
          </w:rPr>
          <w:t>www.office.com/sca</w:t>
        </w:r>
      </w:hyperlink>
      <w:r>
        <w:rPr>
          <w:color w:val="1F497D"/>
        </w:rPr>
        <w:t xml:space="preserve">. </w:t>
      </w:r>
      <w:r>
        <w:t>Denne bestemmelsen om aktivering av delt datamaskin gjelder ikke for Kunder med lisens på Office 365 Business når Office 365 Business er lisensiert som en komponent av Microsoft 365 Business; og</w:t>
      </w:r>
    </w:p>
    <w:p w14:paraId="295D6A2E" w14:textId="4577E56D" w:rsidR="006F7CAE" w:rsidRPr="008958E4" w:rsidRDefault="006F7CAE" w:rsidP="006365D8">
      <w:pPr>
        <w:pStyle w:val="ProductList-Body"/>
        <w:numPr>
          <w:ilvl w:val="0"/>
          <w:numId w:val="40"/>
        </w:numPr>
        <w:ind w:left="450" w:hanging="270"/>
        <w:rPr>
          <w:b/>
        </w:rPr>
      </w:pPr>
      <w:r>
        <w:t>må koble hver av enhetene som brukeren har installert programvaren på, til Internett minst én gang hver 30. dag for å unngå konsekvenser for funksjonaliteten i programvaren.</w:t>
      </w:r>
    </w:p>
    <w:p w14:paraId="7FBF2439" w14:textId="77777777" w:rsidR="006F7CAE" w:rsidRPr="00F40FD0" w:rsidRDefault="006F7CAE" w:rsidP="006365D8">
      <w:pPr>
        <w:pStyle w:val="ProductList-Body"/>
        <w:numPr>
          <w:ilvl w:val="0"/>
          <w:numId w:val="40"/>
        </w:numPr>
        <w:ind w:left="450" w:hanging="270"/>
      </w:pPr>
      <w:r>
        <w:t>kan bruke nettilkoblede elektroniske tjenester gitt som en del av ProPlus. Hvis kunden tillater det, kan brukerne også velge å bruke elektroniske tjenester som er underlagt andre bruksvilkår enn denne OST-en, og som Microsoft er en datakontroller for, som identifisert i produktdokumentasjonen.</w:t>
      </w:r>
    </w:p>
    <w:p w14:paraId="62DDA3C7" w14:textId="77777777" w:rsidR="006F7CAE" w:rsidRPr="00FF3FF1" w:rsidRDefault="006F7CAE" w:rsidP="006365D8">
      <w:pPr>
        <w:pStyle w:val="ProductList-Body"/>
        <w:spacing w:before="40"/>
      </w:pPr>
    </w:p>
    <w:p w14:paraId="0BACD509" w14:textId="77777777" w:rsidR="00502DF3" w:rsidRDefault="00502DF3" w:rsidP="006365D8">
      <w:pPr>
        <w:pStyle w:val="ProductList-ClauseHeading"/>
        <w:keepNext w:val="0"/>
      </w:pPr>
      <w:r>
        <w:t>Smarttelefoner og nettbrett</w:t>
      </w:r>
    </w:p>
    <w:p w14:paraId="2512BB7C" w14:textId="5F62FF36" w:rsidR="006F7CAE" w:rsidRDefault="00502DF3" w:rsidP="006365D8">
      <w:pPr>
        <w:pStyle w:val="ProductList-Body"/>
      </w:pPr>
      <w:r>
        <w:t xml:space="preserve">Hver bruker som Kunden tilordner en </w:t>
      </w:r>
      <w:r w:rsidR="000D08DE" w:rsidRPr="00215CC3">
        <w:t>Office 365 Business o</w:t>
      </w:r>
      <w:r w:rsidR="000D08DE">
        <w:t>r</w:t>
      </w:r>
      <w:r w:rsidR="000D08DE" w:rsidRPr="00215CC3">
        <w:t xml:space="preserve"> Office 365 ProPlus</w:t>
      </w:r>
      <w:r w:rsidR="000D08DE">
        <w:t xml:space="preserve"> </w:t>
      </w:r>
      <w:r>
        <w:t xml:space="preserve">Bruker-SL til, kan (i) i tillegg bruke Microsoft </w:t>
      </w:r>
      <w:r w:rsidR="006E2210" w:rsidRPr="00215CC3">
        <w:t>Office</w:t>
      </w:r>
      <w:r>
        <w:t xml:space="preserve"> for mobilenheter til kommersielle formål og (ii) logge på Microsoft </w:t>
      </w:r>
      <w:r w:rsidR="006E2210" w:rsidRPr="00215CC3">
        <w:t>Office</w:t>
      </w:r>
      <w:r>
        <w:t xml:space="preserve"> med organisasjons-ID-en på opptil fem smarttelefoner og fem nettbrett.</w:t>
      </w:r>
    </w:p>
    <w:p w14:paraId="26AE4117" w14:textId="77777777" w:rsidR="00502DF3" w:rsidRDefault="00502DF3" w:rsidP="006365D8">
      <w:pPr>
        <w:pStyle w:val="ProductList-Body"/>
      </w:pPr>
    </w:p>
    <w:p w14:paraId="5AAF38A5" w14:textId="77777777" w:rsidR="006F7CAE" w:rsidRPr="00974EAE" w:rsidRDefault="006F7CAE" w:rsidP="006365D8">
      <w:pPr>
        <w:pStyle w:val="ProductList-Body"/>
        <w:rPr>
          <w:b/>
          <w:color w:val="00188F"/>
        </w:rPr>
      </w:pPr>
      <w:r>
        <w:rPr>
          <w:b/>
          <w:color w:val="00188F"/>
        </w:rPr>
        <w:t>Følgende vilkår gjelder bare for Office 365 ProPlus</w:t>
      </w:r>
    </w:p>
    <w:p w14:paraId="0F1CFF6A" w14:textId="77777777" w:rsidR="006F7CAE" w:rsidRPr="00FC409E" w:rsidRDefault="006F7CAE" w:rsidP="006365D8">
      <w:pPr>
        <w:pStyle w:val="ProductList-Body"/>
        <w:ind w:left="180"/>
        <w:rPr>
          <w:b/>
          <w:color w:val="0072C6"/>
        </w:rPr>
      </w:pPr>
      <w:r>
        <w:rPr>
          <w:b/>
          <w:color w:val="0072C6"/>
        </w:rPr>
        <w:t>Kommersiell bruk av Office Home &amp; Student 2013 RT</w:t>
      </w:r>
    </w:p>
    <w:p w14:paraId="667F4771" w14:textId="77777777" w:rsidR="006F7CAE" w:rsidRDefault="006F7CAE" w:rsidP="006365D8">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365D8">
      <w:pPr>
        <w:pStyle w:val="ProductList-Body"/>
        <w:ind w:left="180"/>
      </w:pPr>
    </w:p>
    <w:p w14:paraId="667809A2" w14:textId="77777777" w:rsidR="00DA78E2" w:rsidRPr="00FC409E" w:rsidRDefault="00DA78E2" w:rsidP="006365D8">
      <w:pPr>
        <w:pStyle w:val="ProductList-Body"/>
        <w:ind w:left="180"/>
        <w:rPr>
          <w:b/>
          <w:color w:val="0072C6"/>
        </w:rPr>
      </w:pPr>
      <w:r>
        <w:rPr>
          <w:b/>
          <w:color w:val="0072C6"/>
        </w:rPr>
        <w:t>Office Online Server</w:t>
      </w:r>
    </w:p>
    <w:p w14:paraId="5B8FE3F8" w14:textId="261687C9" w:rsidR="009973E6" w:rsidRPr="00E464DF" w:rsidRDefault="00DA78E2" w:rsidP="006365D8">
      <w:pPr>
        <w:pStyle w:val="ProductList-Body"/>
        <w:ind w:left="180"/>
      </w:pPr>
      <w:r>
        <w:t xml:space="preserve">For hvert Office 365 ProPlus-abonnement kan Kunden installere et hvilket som helst antall eksemplarer av Office Online Server på enhver server som er knyttet til Kundens bruk. </w:t>
      </w:r>
      <w:bookmarkStart w:id="193" w:name="_Hlk19132461"/>
      <w:r>
        <w:t xml:space="preserve">Alle dedikerte servere som administreres eller kontrolleres av en annen enhet enn Kunden eller en av dens tilknyttede selskaper, er underlagt bestemmelsen om ekstern administrasjon av programvare i </w:t>
      </w:r>
      <w:hyperlink r:id="rId58" w:history="1">
        <w:r>
          <w:rPr>
            <w:rStyle w:val="Hyperlink"/>
          </w:rPr>
          <w:t>Produktvilkårene</w:t>
        </w:r>
      </w:hyperlink>
      <w:r>
        <w:t xml:space="preserve">. </w:t>
      </w:r>
      <w:bookmarkEnd w:id="193"/>
      <w:r>
        <w:t>Hver enkelt Office 365 ProPlus-bruker kan bruke Office Online Server-programvaren. Denne bestemmelsen gjelder ikke kunder som lisensierer dette produktet i henhold til Microsoft Online-abonnementsavtalen, Microsoft Cloud-avtalen eller en annen Microsoft-avtale som bare dekker elektroniske tjenester</w:t>
      </w:r>
      <w:r w:rsidR="009973E6">
        <w:t>.</w:t>
      </w:r>
    </w:p>
    <w:p w14:paraId="664746A2" w14:textId="77777777" w:rsidR="004A79EF" w:rsidRDefault="000D638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73A8A97" w:rsidR="00976EB6" w:rsidRPr="00FC4288" w:rsidRDefault="00976EB6" w:rsidP="006365D8">
      <w:pPr>
        <w:pStyle w:val="ProductList-Offering2Heading"/>
        <w:rPr>
          <w:lang w:val="nb-NO"/>
        </w:rPr>
      </w:pPr>
      <w:r w:rsidRPr="00FC4288">
        <w:rPr>
          <w:lang w:val="nb-NO"/>
        </w:rPr>
        <w:tab/>
      </w:r>
      <w:bookmarkStart w:id="194" w:name="_Toc25688084"/>
      <w:r w:rsidRPr="00FC4288">
        <w:rPr>
          <w:lang w:val="nb-NO"/>
        </w:rPr>
        <w:t xml:space="preserve">Office </w:t>
      </w:r>
      <w:r w:rsidR="003D1323">
        <w:t>for the web</w:t>
      </w:r>
      <w:bookmarkEnd w:id="194"/>
    </w:p>
    <w:p w14:paraId="24A45D55" w14:textId="77777777" w:rsidR="00D7478E" w:rsidRPr="00690C65" w:rsidRDefault="00D7478E" w:rsidP="006365D8">
      <w:pPr>
        <w:pStyle w:val="ProductList-Body"/>
      </w:pPr>
      <w:r>
        <w:rPr>
          <w:b/>
          <w:color w:val="00188F"/>
        </w:rPr>
        <w:t>Kjernefunksjonalitet i Office 365-tjenester</w:t>
      </w:r>
    </w:p>
    <w:p w14:paraId="336DC66A" w14:textId="77777777" w:rsidR="003D1323" w:rsidRDefault="003D1323" w:rsidP="006365D8">
      <w:pPr>
        <w:pStyle w:val="ProductList-Body"/>
      </w:pPr>
      <w:r>
        <w:t xml:space="preserve">Office for the web eller tjenesten som erstatter denne, skal ha følgende </w:t>
      </w:r>
      <w:hyperlink w:anchor="_top" w:tooltip="Kjernefunksjonalitet" w:history="1">
        <w:r>
          <w:rPr>
            <w:rStyle w:val="Hyperlink"/>
          </w:rPr>
          <w:t>Kjernefunksjonalitet</w:t>
        </w:r>
      </w:hyperlink>
      <w:r>
        <w:t>:</w:t>
      </w:r>
    </w:p>
    <w:p w14:paraId="7F63318D" w14:textId="15619286" w:rsidR="00976EB6" w:rsidRPr="00690C65" w:rsidRDefault="003D1323" w:rsidP="006365D8">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6365D8">
      <w:pPr>
        <w:pStyle w:val="ProductList-Body"/>
        <w:tabs>
          <w:tab w:val="clear" w:pos="158"/>
          <w:tab w:val="left" w:pos="180"/>
        </w:tabs>
        <w:rPr>
          <w:b/>
          <w:color w:val="00188F"/>
        </w:rPr>
      </w:pPr>
    </w:p>
    <w:p w14:paraId="2EC44286" w14:textId="77777777" w:rsidR="00976EB6" w:rsidRPr="00690C65" w:rsidRDefault="00976EB6" w:rsidP="008E38FE">
      <w:pPr>
        <w:pStyle w:val="ProductList-Body"/>
        <w:tabs>
          <w:tab w:val="clear" w:pos="158"/>
          <w:tab w:val="left" w:pos="180"/>
        </w:tabs>
      </w:pPr>
      <w:r>
        <w:rPr>
          <w:b/>
          <w:color w:val="00188F"/>
        </w:rPr>
        <w:t>Eksterne Brukere</w:t>
      </w:r>
    </w:p>
    <w:p w14:paraId="3A38EAD8" w14:textId="253B49D2" w:rsidR="00976EB6" w:rsidRPr="00690C65" w:rsidRDefault="003D1323" w:rsidP="008E38FE">
      <w:pPr>
        <w:pStyle w:val="ProductList-Body"/>
        <w:tabs>
          <w:tab w:val="clear" w:pos="158"/>
          <w:tab w:val="left" w:pos="180"/>
        </w:tabs>
      </w:pPr>
      <w:r>
        <w:t>Eksterne Brukere som er invitert til nettstedssamlinger gjennom funksjonalitet for Deling via e-post, trenger ikke bruker-SL-er med Office for the web</w:t>
      </w:r>
      <w:r w:rsidR="00976EB6">
        <w:t>.</w:t>
      </w:r>
    </w:p>
    <w:p w14:paraId="08553986" w14:textId="38D89173" w:rsidR="00B56B07" w:rsidRPr="00C23015" w:rsidRDefault="000D6389"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3F8910C5" w:rsidR="005B7124" w:rsidRPr="00FC4288" w:rsidRDefault="005B7124" w:rsidP="008E38FE">
      <w:pPr>
        <w:pStyle w:val="ProductList-Offering2Heading"/>
        <w:keepNext/>
        <w:rPr>
          <w:lang w:val="nb-NO"/>
        </w:rPr>
      </w:pPr>
      <w:r w:rsidRPr="00FC4288">
        <w:rPr>
          <w:lang w:val="nb-NO"/>
        </w:rPr>
        <w:lastRenderedPageBreak/>
        <w:tab/>
      </w:r>
      <w:bookmarkStart w:id="195" w:name="_Toc25688085"/>
      <w:r w:rsidRPr="00FC4288">
        <w:rPr>
          <w:lang w:val="nb-NO"/>
        </w:rPr>
        <w:t>OneDrive for Business</w:t>
      </w:r>
      <w:bookmarkEnd w:id="195"/>
    </w:p>
    <w:p w14:paraId="0064B7AB" w14:textId="77777777" w:rsidR="006523C8" w:rsidRPr="00690C65" w:rsidRDefault="006523C8" w:rsidP="006365D8">
      <w:pPr>
        <w:pStyle w:val="ProductList-Body"/>
        <w:tabs>
          <w:tab w:val="clear" w:pos="158"/>
          <w:tab w:val="left" w:pos="180"/>
        </w:tabs>
      </w:pPr>
      <w:r>
        <w:rPr>
          <w:b/>
          <w:color w:val="00188F"/>
        </w:rPr>
        <w:t>Eksterne Brukere</w:t>
      </w:r>
    </w:p>
    <w:p w14:paraId="5B0B041D" w14:textId="34E71C79" w:rsidR="006523C8" w:rsidRPr="00690C65" w:rsidRDefault="006523C8" w:rsidP="006365D8">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0D638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A37ED5C" w14:textId="77777777" w:rsidR="00C23015" w:rsidRDefault="00C23015" w:rsidP="006365D8">
      <w:pPr>
        <w:pStyle w:val="ProductList-Offering2Heading"/>
        <w:outlineLvl w:val="2"/>
      </w:pPr>
      <w:r>
        <w:tab/>
      </w:r>
      <w:bookmarkStart w:id="196" w:name="_Toc6563833"/>
      <w:bookmarkStart w:id="197" w:name="_Toc21617054"/>
      <w:bookmarkStart w:id="198" w:name="_Toc25688086"/>
      <w:bookmarkStart w:id="199" w:name="ProjectOnline"/>
      <w:r>
        <w:t>Project</w:t>
      </w:r>
      <w:bookmarkEnd w:id="196"/>
      <w:bookmarkEnd w:id="197"/>
      <w:bookmarkEnd w:id="198"/>
    </w:p>
    <w:bookmarkEnd w:id="199"/>
    <w:p w14:paraId="4E99D0DE" w14:textId="77777777" w:rsidR="00C23015" w:rsidRDefault="00C23015" w:rsidP="006365D8">
      <w:pPr>
        <w:pStyle w:val="ProductList-Offering1"/>
        <w:sectPr w:rsidR="00C23015" w:rsidSect="00E275D6">
          <w:footerReference w:type="default" r:id="rId59"/>
          <w:footerReference w:type="first" r:id="rId60"/>
          <w:type w:val="continuous"/>
          <w:pgSz w:w="12240" w:h="15840"/>
          <w:pgMar w:top="1440" w:right="720" w:bottom="1440" w:left="720" w:header="720" w:footer="720" w:gutter="0"/>
          <w:cols w:space="720"/>
          <w:titlePg/>
          <w:docGrid w:linePitch="360"/>
        </w:sectPr>
      </w:pPr>
    </w:p>
    <w:p w14:paraId="7DEEA498"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Online Essentials</w:t>
      </w:r>
    </w:p>
    <w:p w14:paraId="472D5427"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1</w:t>
      </w:r>
    </w:p>
    <w:p w14:paraId="31023C9A"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3</w:t>
      </w:r>
    </w:p>
    <w:p w14:paraId="3DDBB105" w14:textId="77777777" w:rsidR="00C23015" w:rsidRPr="00866323" w:rsidRDefault="00C23015" w:rsidP="006365D8">
      <w:pPr>
        <w:pStyle w:val="ProductList-Body"/>
        <w:rPr>
          <w:rFonts w:asciiTheme="majorHAnsi" w:hAnsiTheme="majorHAnsi"/>
          <w:sz w:val="16"/>
          <w:szCs w:val="16"/>
        </w:rPr>
      </w:pPr>
      <w:r>
        <w:rPr>
          <w:rFonts w:asciiTheme="majorHAnsi" w:hAnsiTheme="majorHAnsi"/>
          <w:sz w:val="16"/>
          <w:szCs w:val="16"/>
        </w:rPr>
        <w:t>Project Plan 5</w:t>
      </w:r>
    </w:p>
    <w:p w14:paraId="3022D4D3" w14:textId="77777777" w:rsidR="00C23015" w:rsidRDefault="00C23015" w:rsidP="006365D8">
      <w:pPr>
        <w:pStyle w:val="ProductList-Offering2"/>
        <w:sectPr w:rsidR="00C23015" w:rsidSect="005B7124">
          <w:type w:val="continuous"/>
          <w:pgSz w:w="12240" w:h="15840"/>
          <w:pgMar w:top="1440" w:right="720" w:bottom="1440" w:left="720" w:header="720" w:footer="720" w:gutter="0"/>
          <w:cols w:num="2" w:space="720"/>
          <w:titlePg/>
          <w:docGrid w:linePitch="360"/>
        </w:sectPr>
      </w:pPr>
    </w:p>
    <w:p w14:paraId="434B6B7C" w14:textId="77777777" w:rsidR="00C23015" w:rsidRPr="000A5E8A" w:rsidRDefault="00C23015" w:rsidP="006365D8">
      <w:pPr>
        <w:pStyle w:val="ProductList-Body"/>
        <w:pBdr>
          <w:top w:val="single" w:sz="4" w:space="1" w:color="BFBFBF" w:themeColor="background1" w:themeShade="BF"/>
        </w:pBdr>
        <w:rPr>
          <w:b/>
          <w:color w:val="000000" w:themeColor="text1"/>
          <w:sz w:val="8"/>
          <w:szCs w:val="8"/>
        </w:rPr>
      </w:pPr>
    </w:p>
    <w:p w14:paraId="3F673CCD" w14:textId="77777777" w:rsidR="00C23015" w:rsidRPr="005108F0" w:rsidRDefault="00C23015" w:rsidP="006365D8">
      <w:pPr>
        <w:pStyle w:val="ProductList-Body"/>
        <w:rPr>
          <w:b/>
          <w:color w:val="00188F"/>
        </w:rPr>
      </w:pPr>
      <w:r>
        <w:rPr>
          <w:b/>
          <w:color w:val="00188F"/>
        </w:rPr>
        <w:t>Installasjon og bruksrettigheter for Project-programmet</w:t>
      </w:r>
    </w:p>
    <w:p w14:paraId="76946C9F" w14:textId="77777777" w:rsidR="00C23015" w:rsidRDefault="00C23015" w:rsidP="006365D8">
      <w:pPr>
        <w:pStyle w:val="ProductList-Body"/>
      </w:pPr>
      <w:r>
        <w:t>Hver enkelt bruker som Kunden tilordner en Project Plan 3- eller Plan 5-Bruker-SL til, må ha en Microsoft-konto for å kunne bruke programvaren som følger med abonnementet. Disse brukerne:</w:t>
      </w:r>
    </w:p>
    <w:p w14:paraId="3717FC09" w14:textId="77777777" w:rsidR="00C23015" w:rsidRDefault="00C23015" w:rsidP="006365D8">
      <w:pPr>
        <w:pStyle w:val="ProductList-Body"/>
        <w:numPr>
          <w:ilvl w:val="0"/>
          <w:numId w:val="37"/>
        </w:numPr>
      </w:pPr>
      <w:r>
        <w:t>kan aktivere programvaren som følger med SL-en, for lokal eller ekstern bruk på opptil fem OSE-er samtidig,</w:t>
      </w:r>
    </w:p>
    <w:p w14:paraId="2E2CAAE1" w14:textId="77777777" w:rsidR="00C23015" w:rsidRDefault="00C23015" w:rsidP="006365D8">
      <w:pPr>
        <w:pStyle w:val="ProductList-Body"/>
        <w:numPr>
          <w:ilvl w:val="0"/>
          <w:numId w:val="37"/>
        </w:numPr>
      </w:pPr>
      <w:r>
        <w:t xml:space="preserve">kan også installere og bruke programvaren, med datamaskindeling aktivert, på en delt enhet, en nettverksserver eller på Microsoft Azure eller med en Qualified Multitenant Hosting-partner (kvalifisert vertspartner med flere leietakere). En liste over kvalifiserte partnere som hoster flere leiere og ekstra distribusjonskrav er tilgjengelig på </w:t>
      </w:r>
      <w:hyperlink r:id="rId61" w:history="1">
        <w:r>
          <w:rPr>
            <w:rStyle w:val="Hyperlink"/>
          </w:rPr>
          <w:t>www.office.com/sca</w:t>
        </w:r>
      </w:hyperlink>
      <w:r>
        <w:t>; and</w:t>
      </w:r>
    </w:p>
    <w:p w14:paraId="02A449C4" w14:textId="77777777" w:rsidR="00C23015" w:rsidRDefault="00C23015" w:rsidP="006365D8">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0BF24068" w14:textId="77777777" w:rsidR="00C23015" w:rsidRDefault="00C23015" w:rsidP="006365D8">
      <w:pPr>
        <w:pStyle w:val="ProductList-Body"/>
        <w:rPr>
          <w:rFonts w:asciiTheme="majorHAnsi" w:hAnsiTheme="majorHAnsi"/>
          <w:sz w:val="16"/>
          <w:szCs w:val="16"/>
        </w:rPr>
      </w:pPr>
    </w:p>
    <w:p w14:paraId="679D8A01" w14:textId="77777777" w:rsidR="00C23015" w:rsidRPr="005108F0" w:rsidRDefault="00C23015" w:rsidP="004464E5">
      <w:pPr>
        <w:pStyle w:val="ProductList-Body"/>
        <w:rPr>
          <w:b/>
          <w:color w:val="00188F"/>
        </w:rPr>
      </w:pPr>
      <w:r>
        <w:rPr>
          <w:b/>
          <w:color w:val="00188F"/>
        </w:rPr>
        <w:t>Bruk av SharePoint Online</w:t>
      </w:r>
    </w:p>
    <w:p w14:paraId="1FAC615B" w14:textId="21C4395B" w:rsidR="00426020" w:rsidRDefault="00C23015" w:rsidP="006365D8">
      <w:pPr>
        <w:pStyle w:val="ProductList-Body"/>
      </w:pPr>
      <w:r>
        <w:t>Rettigheter til SharePoint Online-funksjonaliteten som tilbys med en Project Plan 3- eller Plan 5-Bruker-SL skal begrenses til lagring og tilgang til data til støtte for Project Online</w:t>
      </w:r>
      <w:r w:rsidR="00426020">
        <w:t>.</w:t>
      </w:r>
    </w:p>
    <w:p w14:paraId="2802E2FB" w14:textId="6E55113E" w:rsidR="0067144E" w:rsidRPr="00303CF4" w:rsidRDefault="000D6389"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r w:rsidR="006F7CAE">
        <w:tab/>
      </w:r>
      <w:bookmarkStart w:id="200" w:name="_Toc524436952"/>
      <w:bookmarkStart w:id="201" w:name="_Toc523239324"/>
    </w:p>
    <w:p w14:paraId="2A470999" w14:textId="5AC3E3B1" w:rsidR="006F7CAE" w:rsidRPr="00482DBD" w:rsidRDefault="006F7CAE" w:rsidP="006365D8">
      <w:pPr>
        <w:pStyle w:val="ProductList-Offering2Heading"/>
        <w:outlineLvl w:val="2"/>
      </w:pPr>
      <w:bookmarkStart w:id="202" w:name="_Toc25688087"/>
      <w:r w:rsidRPr="00482DBD">
        <w:t>SharePoint Online</w:t>
      </w:r>
      <w:bookmarkEnd w:id="200"/>
      <w:bookmarkEnd w:id="201"/>
      <w:bookmarkEnd w:id="202"/>
    </w:p>
    <w:p w14:paraId="0247F2CD" w14:textId="77777777" w:rsidR="006F7CAE" w:rsidRPr="00482DBD" w:rsidRDefault="006F7CAE" w:rsidP="006365D8">
      <w:pPr>
        <w:pStyle w:val="ProductList-Offering1"/>
        <w:ind w:left="0"/>
        <w:rPr>
          <w:lang w:val="en-US"/>
        </w:rPr>
        <w:sectPr w:rsidR="006F7CAE" w:rsidRPr="00482DBD" w:rsidSect="00E275D6">
          <w:footerReference w:type="first" r:id="rId62"/>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365D8">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6365D8">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6365D8">
      <w:pPr>
        <w:pStyle w:val="ProductList-Body"/>
      </w:pPr>
      <w:r>
        <w:rPr>
          <w:b/>
          <w:color w:val="00188F"/>
        </w:rPr>
        <w:t>Kjernefunksjonalitet i Office 365-tjenester</w:t>
      </w:r>
    </w:p>
    <w:p w14:paraId="071D9734" w14:textId="5C9EBC46" w:rsidR="00D7478E" w:rsidRPr="00690C65" w:rsidRDefault="004B79A4" w:rsidP="006365D8">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96B933A" w14:textId="77777777" w:rsidR="00D7478E" w:rsidRPr="00690C65" w:rsidRDefault="00D7478E" w:rsidP="006365D8">
      <w:pPr>
        <w:pStyle w:val="ProductList-Body"/>
      </w:pPr>
    </w:p>
    <w:p w14:paraId="3C7AF6D9" w14:textId="77777777" w:rsidR="00ED50E6" w:rsidRPr="00690C65" w:rsidRDefault="001A19E0" w:rsidP="006365D8">
      <w:pPr>
        <w:pStyle w:val="ProductList-Body"/>
        <w:tabs>
          <w:tab w:val="clear" w:pos="158"/>
          <w:tab w:val="left" w:pos="180"/>
        </w:tabs>
        <w:ind w:left="180"/>
      </w:pPr>
      <w:r>
        <w:rPr>
          <w:b/>
          <w:color w:val="0072C6"/>
        </w:rPr>
        <w:t>Samarbeidsnettsteder</w:t>
      </w:r>
    </w:p>
    <w:p w14:paraId="6BB5D188" w14:textId="545CAD29" w:rsidR="001A19E0" w:rsidRPr="00690C65" w:rsidRDefault="001A19E0" w:rsidP="006365D8">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6365D8">
      <w:pPr>
        <w:pStyle w:val="ProductList-Body"/>
        <w:tabs>
          <w:tab w:val="clear" w:pos="158"/>
          <w:tab w:val="left" w:pos="180"/>
        </w:tabs>
        <w:ind w:left="180"/>
      </w:pPr>
    </w:p>
    <w:p w14:paraId="7F657CBD" w14:textId="77777777" w:rsidR="00ED50E6" w:rsidRPr="00690C65" w:rsidRDefault="001A19E0" w:rsidP="006365D8">
      <w:pPr>
        <w:pStyle w:val="ProductList-Body"/>
        <w:tabs>
          <w:tab w:val="clear" w:pos="158"/>
          <w:tab w:val="left" w:pos="180"/>
        </w:tabs>
        <w:ind w:left="187"/>
      </w:pPr>
      <w:r>
        <w:rPr>
          <w:b/>
          <w:color w:val="0072C6"/>
        </w:rPr>
        <w:t>Lagring</w:t>
      </w:r>
    </w:p>
    <w:p w14:paraId="39343941" w14:textId="736F4EE6" w:rsidR="001A19E0" w:rsidRPr="00690C65" w:rsidRDefault="001A19E0" w:rsidP="006365D8">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6365D8">
      <w:pPr>
        <w:pStyle w:val="ProductList-Body"/>
      </w:pPr>
    </w:p>
    <w:p w14:paraId="5240EB9E" w14:textId="77777777" w:rsidR="00974EAE" w:rsidRPr="00690C65" w:rsidRDefault="001A19E0" w:rsidP="006365D8">
      <w:pPr>
        <w:pStyle w:val="ProductList-Body"/>
        <w:tabs>
          <w:tab w:val="clear" w:pos="158"/>
          <w:tab w:val="left" w:pos="180"/>
        </w:tabs>
      </w:pPr>
      <w:r>
        <w:rPr>
          <w:b/>
          <w:color w:val="00188F"/>
        </w:rPr>
        <w:t>Eksterne Brukere</w:t>
      </w:r>
    </w:p>
    <w:p w14:paraId="02135ED3" w14:textId="3A2825A2" w:rsidR="001A19E0" w:rsidRPr="00690C65" w:rsidRDefault="001A19E0" w:rsidP="006365D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365D8">
      <w:pPr>
        <w:pStyle w:val="ProductList-Body"/>
        <w:tabs>
          <w:tab w:val="clear" w:pos="158"/>
          <w:tab w:val="left" w:pos="180"/>
        </w:tabs>
      </w:pPr>
    </w:p>
    <w:p w14:paraId="61A15A1D" w14:textId="6242E069" w:rsidR="00974EAE" w:rsidRPr="00690C65" w:rsidRDefault="001A19E0" w:rsidP="006365D8">
      <w:pPr>
        <w:pStyle w:val="ProductList-Body"/>
        <w:tabs>
          <w:tab w:val="clear" w:pos="158"/>
          <w:tab w:val="left" w:pos="180"/>
        </w:tabs>
      </w:pPr>
      <w:r>
        <w:rPr>
          <w:b/>
          <w:color w:val="00188F"/>
        </w:rPr>
        <w:t>Tilleggs-SL-er for Lagring</w:t>
      </w:r>
    </w:p>
    <w:p w14:paraId="734FFA4B" w14:textId="3A029DAC" w:rsidR="001A19E0" w:rsidRPr="00690C65" w:rsidRDefault="001A19E0" w:rsidP="006365D8">
      <w:pPr>
        <w:pStyle w:val="ProductList-Body"/>
        <w:tabs>
          <w:tab w:val="clear" w:pos="158"/>
          <w:tab w:val="left" w:pos="180"/>
        </w:tabs>
      </w:pPr>
      <w:r>
        <w:t>Office 365 Ekstra Fillagring kreves for hver gigabyte med lagringsplass ut over den som følger med Bruker-SL-er for SharePoint Online plan 1 og 2.</w:t>
      </w:r>
    </w:p>
    <w:p w14:paraId="6E3FEB0C" w14:textId="77777777" w:rsidR="004A79EF" w:rsidRDefault="000D638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B8A33DB" w14:textId="77777777" w:rsidR="0067144E" w:rsidRDefault="008E1F8D" w:rsidP="008E38FE">
      <w:pPr>
        <w:pStyle w:val="ProductList-Offering2Heading"/>
        <w:outlineLvl w:val="2"/>
      </w:pPr>
      <w:r w:rsidRPr="006C107F">
        <w:rPr>
          <w:lang w:val="sv-SE"/>
        </w:rPr>
        <w:tab/>
      </w:r>
      <w:bookmarkStart w:id="203" w:name="Stream"/>
      <w:bookmarkStart w:id="204" w:name="_Toc528174085"/>
      <w:bookmarkStart w:id="205" w:name="_Toc8395047"/>
      <w:bookmarkStart w:id="206" w:name="_Toc6563835"/>
      <w:bookmarkStart w:id="207" w:name="_Toc8749048"/>
      <w:bookmarkStart w:id="208" w:name="_Toc25688088"/>
      <w:r w:rsidR="0067144E">
        <w:t>Microsoft Stream</w:t>
      </w:r>
      <w:bookmarkEnd w:id="203"/>
      <w:bookmarkEnd w:id="204"/>
      <w:bookmarkEnd w:id="205"/>
      <w:bookmarkEnd w:id="206"/>
      <w:bookmarkEnd w:id="207"/>
      <w:bookmarkEnd w:id="208"/>
    </w:p>
    <w:p w14:paraId="5FF4474D" w14:textId="77777777" w:rsidR="0067144E" w:rsidRDefault="0067144E" w:rsidP="006365D8">
      <w:pPr>
        <w:pStyle w:val="ProductList-Body"/>
        <w:tabs>
          <w:tab w:val="clear" w:pos="158"/>
          <w:tab w:val="left" w:pos="360"/>
        </w:tabs>
        <w:rPr>
          <w:b/>
          <w:color w:val="00188F"/>
        </w:rPr>
      </w:pPr>
      <w:r>
        <w:rPr>
          <w:b/>
          <w:color w:val="00188F"/>
        </w:rPr>
        <w:t>Merknader</w:t>
      </w:r>
    </w:p>
    <w:p w14:paraId="396040A5" w14:textId="77777777" w:rsidR="0067144E" w:rsidRDefault="0067144E" w:rsidP="006365D8">
      <w:pPr>
        <w:pStyle w:val="ProductList-Body"/>
      </w:pPr>
      <w:r>
        <w:rPr>
          <w:color w:val="000000" w:themeColor="text1"/>
        </w:rPr>
        <w:t xml:space="preserve">H.264/AVC Visuell standard, VC-1 Videostandard, MPEG-4 del 2 Visuell standard og MPEG-2 Videostandard </w:t>
      </w:r>
      <w:r>
        <w:t xml:space="preserve">Merknader i </w:t>
      </w:r>
      <w:hyperlink w:anchor="_top" w:tooltip="Vedlegg 1" w:history="1">
        <w:r>
          <w:rPr>
            <w:rStyle w:val="Hyperlink"/>
          </w:rPr>
          <w:t>Vedlegg 1</w:t>
        </w:r>
      </w:hyperlink>
      <w:r>
        <w:t xml:space="preserve"> gjelder.</w:t>
      </w:r>
    </w:p>
    <w:p w14:paraId="3C9CD475" w14:textId="77777777" w:rsidR="0067144E" w:rsidRDefault="0067144E" w:rsidP="006365D8">
      <w:pPr>
        <w:pStyle w:val="ProductList-Body"/>
      </w:pPr>
    </w:p>
    <w:p w14:paraId="678F5029" w14:textId="77777777" w:rsidR="0067144E" w:rsidRDefault="0067144E" w:rsidP="006365D8">
      <w:pPr>
        <w:pStyle w:val="ProductList-Body"/>
        <w:tabs>
          <w:tab w:val="clear" w:pos="158"/>
          <w:tab w:val="left" w:pos="360"/>
        </w:tabs>
        <w:rPr>
          <w:b/>
          <w:color w:val="00188F"/>
        </w:rPr>
      </w:pPr>
      <w:r>
        <w:rPr>
          <w:b/>
          <w:color w:val="00188F"/>
        </w:rPr>
        <w:t>Stream Live Events</w:t>
      </w:r>
    </w:p>
    <w:p w14:paraId="000335ED" w14:textId="77777777" w:rsidR="0067144E" w:rsidRDefault="0067144E" w:rsidP="006365D8">
      <w:pPr>
        <w:pStyle w:val="ProductList-Body"/>
      </w:pPr>
      <w:r>
        <w:t>Stream Live Events er underlagt følgende:</w:t>
      </w:r>
    </w:p>
    <w:p w14:paraId="16387056" w14:textId="77777777" w:rsidR="0067144E" w:rsidRDefault="0067144E" w:rsidP="006365D8">
      <w:pPr>
        <w:pStyle w:val="ProductList-Bullet"/>
        <w:numPr>
          <w:ilvl w:val="0"/>
          <w:numId w:val="50"/>
        </w:numPr>
      </w:pPr>
      <w:r>
        <w:t>Varigheten på Stream Live Events kan ikke være mer enn fire (4) timer;</w:t>
      </w:r>
    </w:p>
    <w:p w14:paraId="0E3A3F4E" w14:textId="77777777" w:rsidR="0067144E" w:rsidRDefault="0067144E" w:rsidP="006365D8">
      <w:pPr>
        <w:pStyle w:val="ProductList-Bullet"/>
        <w:numPr>
          <w:ilvl w:val="0"/>
          <w:numId w:val="50"/>
        </w:numPr>
      </w:pPr>
      <w:r>
        <w:lastRenderedPageBreak/>
        <w:t>Stream Live Events-deltakere må ikke overstige 10 000; og</w:t>
      </w:r>
    </w:p>
    <w:p w14:paraId="3908D94B" w14:textId="300AC763" w:rsidR="008E1F8D" w:rsidRDefault="0067144E" w:rsidP="006365D8">
      <w:pPr>
        <w:pStyle w:val="ProductList-Bullet"/>
        <w:numPr>
          <w:ilvl w:val="0"/>
          <w:numId w:val="50"/>
        </w:numPr>
      </w:pPr>
      <w:r>
        <w:t>Stream Live Events er begrenset til femten (15) per kunde til enhver tid.</w:t>
      </w:r>
    </w:p>
    <w:bookmarkStart w:id="209" w:name="OtherOnlineServices"/>
    <w:p w14:paraId="252910AA"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29D39DE2" w:rsidR="008E1EAF" w:rsidRPr="00FC4288" w:rsidRDefault="004B3528" w:rsidP="006365D8">
      <w:pPr>
        <w:pStyle w:val="ProductList-OfferingGroupHeading"/>
        <w:rPr>
          <w:lang w:val="nb-NO"/>
        </w:rPr>
      </w:pPr>
      <w:bookmarkStart w:id="210" w:name="_Toc25688089"/>
      <w:r w:rsidRPr="00FC4288">
        <w:rPr>
          <w:lang w:val="nb-NO"/>
        </w:rPr>
        <w:t>Andre Online Services</w:t>
      </w:r>
      <w:bookmarkEnd w:id="210"/>
    </w:p>
    <w:p w14:paraId="343D4045" w14:textId="77777777" w:rsidR="009A15A6" w:rsidRPr="00107D88" w:rsidRDefault="009A15A6" w:rsidP="006365D8">
      <w:pPr>
        <w:pStyle w:val="ProductList-Offering2Heading"/>
        <w:outlineLvl w:val="2"/>
        <w:rPr>
          <w:lang w:val="sv-SE"/>
        </w:rPr>
      </w:pPr>
      <w:bookmarkStart w:id="211" w:name="BusinessApplicationPlatform"/>
      <w:bookmarkStart w:id="212" w:name="MicrosoftLearning"/>
      <w:bookmarkStart w:id="213" w:name="MicrosoftPowerBIPro"/>
      <w:bookmarkEnd w:id="209"/>
      <w:r w:rsidRPr="00107D88">
        <w:rPr>
          <w:lang w:val="sv-SE"/>
        </w:rPr>
        <w:tab/>
      </w:r>
      <w:bookmarkStart w:id="214" w:name="_Toc3111583"/>
      <w:bookmarkStart w:id="215" w:name="_Toc794198"/>
      <w:bookmarkStart w:id="216" w:name="_Toc25688090"/>
      <w:bookmarkStart w:id="217" w:name="BingMaps"/>
      <w:r w:rsidRPr="00107D88">
        <w:rPr>
          <w:lang w:val="sv-SE"/>
        </w:rPr>
        <w:t>Bing Maps Mobile Asset Management Platform</w:t>
      </w:r>
      <w:bookmarkEnd w:id="214"/>
      <w:bookmarkEnd w:id="215"/>
      <w:bookmarkEnd w:id="216"/>
    </w:p>
    <w:bookmarkEnd w:id="217"/>
    <w:p w14:paraId="2CD76345" w14:textId="77777777" w:rsidR="009A15A6" w:rsidRPr="00931AE7" w:rsidRDefault="009A15A6" w:rsidP="006365D8">
      <w:pPr>
        <w:pStyle w:val="ProductList-Body"/>
      </w:pPr>
      <w:r>
        <w:rPr>
          <w:b/>
          <w:color w:val="00188F"/>
        </w:rPr>
        <w:t>Tjeneste-SL-er</w:t>
      </w:r>
    </w:p>
    <w:p w14:paraId="5E081D7D" w14:textId="77777777" w:rsidR="009A15A6" w:rsidRPr="00931AE7" w:rsidRDefault="009A15A6" w:rsidP="006365D8">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6365D8">
      <w:pPr>
        <w:pStyle w:val="ProductList-Body"/>
        <w:numPr>
          <w:ilvl w:val="0"/>
          <w:numId w:val="40"/>
        </w:numPr>
        <w:spacing w:before="40"/>
      </w:pPr>
      <w:r>
        <w:t>Tilleggs-SL for Asset Management for Nord-Amerika (ruting eller uten ruting)</w:t>
      </w:r>
    </w:p>
    <w:p w14:paraId="1D8EAB3B" w14:textId="77777777" w:rsidR="009A15A6" w:rsidRPr="00931AE7" w:rsidRDefault="009A15A6" w:rsidP="006365D8">
      <w:pPr>
        <w:pStyle w:val="ProductList-Body"/>
        <w:numPr>
          <w:ilvl w:val="0"/>
          <w:numId w:val="40"/>
        </w:numPr>
        <w:spacing w:before="40"/>
      </w:pPr>
      <w:r>
        <w:t>Tilleggs-SL for Mobile Asset Management for Europa (ruting eller uten ruting), eller</w:t>
      </w:r>
    </w:p>
    <w:p w14:paraId="054BB71A" w14:textId="77777777" w:rsidR="009A15A6" w:rsidRPr="00931AE7" w:rsidRDefault="009A15A6" w:rsidP="006365D8">
      <w:pPr>
        <w:pStyle w:val="ProductList-Body"/>
        <w:numPr>
          <w:ilvl w:val="0"/>
          <w:numId w:val="40"/>
        </w:numPr>
        <w:spacing w:before="40"/>
      </w:pPr>
      <w:r>
        <w:t>Tilleggs-SL for Asset Management for Resten av Verden (ruting eller uten ruting)</w:t>
      </w:r>
    </w:p>
    <w:p w14:paraId="44BC0A8E" w14:textId="77777777" w:rsidR="009A15A6" w:rsidRPr="00931AE7" w:rsidRDefault="009A15A6" w:rsidP="006365D8">
      <w:pPr>
        <w:pStyle w:val="ProductList-Body"/>
      </w:pPr>
      <w:r>
        <w:rPr>
          <w:b/>
          <w:color w:val="00188F"/>
        </w:rPr>
        <w:t>ApI-er for Bing Maps</w:t>
      </w:r>
    </w:p>
    <w:p w14:paraId="7CEDC692" w14:textId="77777777" w:rsidR="009A15A6" w:rsidRPr="00931AE7" w:rsidRDefault="009A15A6" w:rsidP="006365D8">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63" w:history="1">
        <w:r>
          <w:rPr>
            <w:rStyle w:val="Hyperlink"/>
          </w:rPr>
          <w:t>https://aka.ms/bingmapsplatformapistou</w:t>
        </w:r>
      </w:hyperlink>
      <w:r>
        <w:t xml:space="preserve"> </w:t>
      </w:r>
      <w:r w:rsidRPr="00027C1F">
        <w:t>og</w:t>
      </w:r>
      <w:r>
        <w:t xml:space="preserve"> </w:t>
      </w:r>
      <w:hyperlink r:id="rId64" w:history="1">
        <w:r>
          <w:rPr>
            <w:rStyle w:val="Hyperlink"/>
          </w:rPr>
          <w:t>https://aka.ms/bingmapsplatformsdks/</w:t>
        </w:r>
      </w:hyperlink>
      <w:r>
        <w:t>.</w:t>
      </w:r>
    </w:p>
    <w:p w14:paraId="48E7B8D6" w14:textId="77777777" w:rsidR="009A15A6" w:rsidRPr="00931AE7" w:rsidRDefault="009A15A6" w:rsidP="006365D8">
      <w:pPr>
        <w:pStyle w:val="ProductList-Body"/>
      </w:pPr>
    </w:p>
    <w:p w14:paraId="7CAAD5DC" w14:textId="77777777" w:rsidR="009A15A6" w:rsidRPr="00931AE7" w:rsidRDefault="009A15A6" w:rsidP="006365D8">
      <w:pPr>
        <w:pStyle w:val="ProductList-Body"/>
      </w:pPr>
      <w:r>
        <w:rPr>
          <w:b/>
          <w:color w:val="00188F"/>
        </w:rPr>
        <w:t>Personvern for Bing Maps</w:t>
      </w:r>
    </w:p>
    <w:p w14:paraId="40DB5D3F" w14:textId="77777777" w:rsidR="009A15A6" w:rsidRPr="00931AE7" w:rsidRDefault="009A15A6" w:rsidP="006365D8">
      <w:pPr>
        <w:pStyle w:val="ProductList-Body"/>
      </w:pPr>
      <w:r>
        <w:t xml:space="preserve">Microsofts Personvernerklaring (tilgjengelig på: </w:t>
      </w:r>
      <w:hyperlink r:id="rId65"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0D6389"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6365D8">
      <w:pPr>
        <w:pStyle w:val="ProductList-Offering2Heading"/>
        <w:outlineLvl w:val="2"/>
      </w:pPr>
      <w:r>
        <w:tab/>
      </w:r>
      <w:bookmarkStart w:id="218" w:name="BingMapsTransactionsandUsers"/>
      <w:bookmarkStart w:id="219" w:name="_Toc3111584"/>
      <w:bookmarkStart w:id="220" w:name="_Toc25688091"/>
      <w:r>
        <w:t>Bing Maps Transactions and Users</w:t>
      </w:r>
      <w:bookmarkEnd w:id="218"/>
      <w:bookmarkEnd w:id="219"/>
      <w:bookmarkEnd w:id="220"/>
    </w:p>
    <w:p w14:paraId="7F690828" w14:textId="77777777" w:rsidR="009A15A6" w:rsidRPr="00A8327A" w:rsidRDefault="009A15A6" w:rsidP="006365D8">
      <w:pPr>
        <w:pStyle w:val="ProductList-Body"/>
        <w:rPr>
          <w:rFonts w:asciiTheme="majorHAnsi" w:hAnsiTheme="majorHAnsi"/>
          <w:sz w:val="16"/>
          <w:szCs w:val="16"/>
        </w:rPr>
        <w:sectPr w:rsidR="009A15A6" w:rsidRPr="00A8327A" w:rsidSect="00385C98">
          <w:footerReference w:type="default" r:id="rId66"/>
          <w:footerReference w:type="first" r:id="rId67"/>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6365D8">
      <w:pPr>
        <w:pStyle w:val="ProductList-Body"/>
      </w:pPr>
      <w:r>
        <w:rPr>
          <w:rFonts w:asciiTheme="majorHAnsi" w:hAnsiTheme="majorHAnsi"/>
          <w:sz w:val="16"/>
          <w:szCs w:val="16"/>
        </w:rPr>
        <w:t>Bing Maps Transactions</w:t>
      </w:r>
    </w:p>
    <w:p w14:paraId="4CDB1D4D" w14:textId="77777777" w:rsidR="009A15A6" w:rsidRPr="00931AE7" w:rsidRDefault="009A15A6" w:rsidP="006365D8">
      <w:pPr>
        <w:pStyle w:val="ProductList-Body"/>
      </w:pPr>
      <w:r>
        <w:rPr>
          <w:rFonts w:asciiTheme="majorHAnsi" w:hAnsiTheme="majorHAnsi"/>
          <w:sz w:val="16"/>
          <w:szCs w:val="16"/>
        </w:rPr>
        <w:t>Bing Maps Known User</w:t>
      </w:r>
    </w:p>
    <w:p w14:paraId="0CFFE2ED" w14:textId="77777777" w:rsidR="009A15A6" w:rsidRPr="00931AE7" w:rsidRDefault="009A15A6" w:rsidP="006365D8">
      <w:pPr>
        <w:pStyle w:val="ProductList-Body"/>
      </w:pPr>
      <w:r>
        <w:rPr>
          <w:rFonts w:asciiTheme="majorHAnsi" w:hAnsiTheme="majorHAnsi"/>
          <w:sz w:val="16"/>
          <w:szCs w:val="16"/>
        </w:rPr>
        <w:t>Bing Maps Light Known User</w:t>
      </w:r>
    </w:p>
    <w:p w14:paraId="4FB14A4E" w14:textId="77777777" w:rsidR="009A15A6" w:rsidRDefault="009A15A6" w:rsidP="006365D8">
      <w:pPr>
        <w:pStyle w:val="ProductList-Body"/>
        <w:rPr>
          <w:rFonts w:asciiTheme="majorHAnsi" w:hAnsiTheme="majorHAnsi"/>
          <w:sz w:val="16"/>
          <w:szCs w:val="16"/>
        </w:rPr>
        <w:sectPr w:rsidR="009A15A6" w:rsidSect="00385C98">
          <w:footerReference w:type="default" r:id="rId68"/>
          <w:footerReference w:type="first" r:id="rId69"/>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6365D8">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6365D8">
      <w:pPr>
        <w:pStyle w:val="ProductList-Body"/>
      </w:pPr>
      <w:r>
        <w:rPr>
          <w:b/>
          <w:color w:val="00188F"/>
        </w:rPr>
        <w:t>Godkjente brukere</w:t>
      </w:r>
    </w:p>
    <w:p w14:paraId="4C9D47CD" w14:textId="77777777" w:rsidR="009A15A6" w:rsidRPr="00931AE7" w:rsidRDefault="009A15A6" w:rsidP="006365D8">
      <w:pPr>
        <w:pStyle w:val="ProductList-Body"/>
      </w:pPr>
      <w:r>
        <w:t>Brukere som er godkjent av Kundens programmer som får tilgang til tjenesten gjennom API-er for Bing Maps, må ha en SL.</w:t>
      </w:r>
    </w:p>
    <w:p w14:paraId="48D871EB" w14:textId="77777777" w:rsidR="009A15A6" w:rsidRPr="00931AE7" w:rsidRDefault="009A15A6" w:rsidP="006365D8">
      <w:pPr>
        <w:pStyle w:val="ProductList-Body"/>
      </w:pPr>
    </w:p>
    <w:p w14:paraId="3297142C" w14:textId="77777777" w:rsidR="009A15A6" w:rsidRPr="00931AE7" w:rsidRDefault="009A15A6" w:rsidP="006365D8">
      <w:pPr>
        <w:pStyle w:val="ProductList-Body"/>
      </w:pPr>
      <w:r>
        <w:rPr>
          <w:b/>
          <w:color w:val="00188F"/>
        </w:rPr>
        <w:t>API-er for Bing Maps</w:t>
      </w:r>
    </w:p>
    <w:p w14:paraId="68EDA09E" w14:textId="77777777" w:rsidR="009A15A6" w:rsidRPr="00931AE7" w:rsidRDefault="009A15A6" w:rsidP="006365D8">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70" w:history="1">
        <w:r>
          <w:rPr>
            <w:rStyle w:val="Hyperlink"/>
          </w:rPr>
          <w:t>https://aka.ms/bingmapsplatformapistou</w:t>
        </w:r>
      </w:hyperlink>
      <w:r>
        <w:t xml:space="preserve"> og </w:t>
      </w:r>
      <w:hyperlink r:id="rId71" w:history="1">
        <w:r>
          <w:rPr>
            <w:rStyle w:val="Hyperlink"/>
          </w:rPr>
          <w:t>https://aka.ms/bingmapsplatformsdks/</w:t>
        </w:r>
      </w:hyperlink>
      <w:r>
        <w:t>.</w:t>
      </w:r>
    </w:p>
    <w:p w14:paraId="7F37B5EB" w14:textId="77777777" w:rsidR="009A15A6" w:rsidRPr="00931AE7" w:rsidRDefault="009A15A6" w:rsidP="006365D8">
      <w:pPr>
        <w:pStyle w:val="ProductList-Body"/>
      </w:pPr>
    </w:p>
    <w:p w14:paraId="174B077D" w14:textId="77777777" w:rsidR="009A15A6" w:rsidRPr="00931AE7" w:rsidRDefault="009A15A6" w:rsidP="006365D8">
      <w:pPr>
        <w:pStyle w:val="ProductList-Body"/>
      </w:pPr>
      <w:r>
        <w:rPr>
          <w:b/>
          <w:color w:val="00188F"/>
        </w:rPr>
        <w:t>Personvern for Bing Maps</w:t>
      </w:r>
    </w:p>
    <w:p w14:paraId="346AF77D" w14:textId="77777777" w:rsidR="009A15A6" w:rsidRPr="00931AE7" w:rsidRDefault="009A15A6" w:rsidP="006365D8">
      <w:pPr>
        <w:pStyle w:val="ProductList-Body"/>
      </w:pPr>
      <w:r>
        <w:t xml:space="preserve">Microsofts Personvernerklæring (tilgjengelig på </w:t>
      </w:r>
      <w:hyperlink r:id="rId72"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0D6389" w:rsidP="006365D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hyperlink w:anchor="_top" w:tooltip="Generelle Vilkår" w:history="1">
        <w:r w:rsidR="00107D88">
          <w:rPr>
            <w:rStyle w:val="Hyperlink"/>
            <w:sz w:val="16"/>
            <w:szCs w:val="16"/>
          </w:rPr>
          <w:t>Generelle vilkår</w:t>
        </w:r>
      </w:hyperlink>
    </w:p>
    <w:p w14:paraId="0E65F510" w14:textId="4000547E" w:rsidR="003C2158" w:rsidRPr="000F395E" w:rsidRDefault="003C2158" w:rsidP="006365D8">
      <w:pPr>
        <w:pStyle w:val="ProductList-Offering2Heading"/>
        <w:outlineLvl w:val="2"/>
      </w:pPr>
      <w:bookmarkStart w:id="221" w:name="MicrosoftPowerPlatform"/>
      <w:bookmarkEnd w:id="211"/>
      <w:r>
        <w:tab/>
      </w:r>
      <w:bookmarkStart w:id="222" w:name="_Toc8395051"/>
      <w:bookmarkStart w:id="223" w:name="_Toc6563839"/>
      <w:bookmarkStart w:id="224" w:name="_Toc25688092"/>
      <w:r>
        <w:t>Microsoft Power Platform</w:t>
      </w:r>
      <w:bookmarkEnd w:id="222"/>
      <w:bookmarkEnd w:id="223"/>
      <w:bookmarkEnd w:id="224"/>
    </w:p>
    <w:p w14:paraId="78771D82" w14:textId="77777777" w:rsidR="003C2158" w:rsidRPr="00A8327A" w:rsidRDefault="003C2158" w:rsidP="006365D8">
      <w:pPr>
        <w:pStyle w:val="ProductList-Body"/>
        <w:rPr>
          <w:rFonts w:asciiTheme="majorHAnsi" w:hAnsiTheme="majorHAnsi"/>
          <w:sz w:val="16"/>
          <w:szCs w:val="16"/>
        </w:rPr>
        <w:sectPr w:rsidR="003C2158" w:rsidRPr="00A8327A" w:rsidSect="00385C98">
          <w:footerReference w:type="default" r:id="rId73"/>
          <w:footerReference w:type="first" r:id="rId74"/>
          <w:type w:val="continuous"/>
          <w:pgSz w:w="12240" w:h="15840"/>
          <w:pgMar w:top="1440" w:right="720" w:bottom="1440" w:left="720" w:header="720" w:footer="720" w:gutter="0"/>
          <w:cols w:space="720"/>
          <w:titlePg/>
          <w:docGrid w:linePitch="360"/>
        </w:sectPr>
      </w:pPr>
    </w:p>
    <w:bookmarkEnd w:id="221"/>
    <w:p w14:paraId="1B3DF1DD" w14:textId="77777777" w:rsidR="0058011F" w:rsidRPr="006C107F" w:rsidRDefault="0058011F" w:rsidP="006365D8">
      <w:pPr>
        <w:pStyle w:val="ProductList-Body"/>
      </w:pPr>
      <w:r w:rsidRPr="006C107F">
        <w:rPr>
          <w:rFonts w:asciiTheme="majorHAnsi" w:hAnsiTheme="majorHAnsi"/>
          <w:sz w:val="16"/>
          <w:szCs w:val="16"/>
        </w:rPr>
        <w:t>Microsoft Flow</w:t>
      </w:r>
    </w:p>
    <w:p w14:paraId="327478E9" w14:textId="77777777" w:rsidR="0058011F" w:rsidRPr="006C107F" w:rsidRDefault="0058011F" w:rsidP="006365D8">
      <w:pPr>
        <w:pStyle w:val="ProductList-Body"/>
      </w:pPr>
      <w:r w:rsidRPr="006C107F">
        <w:rPr>
          <w:rFonts w:asciiTheme="majorHAnsi" w:hAnsiTheme="majorHAnsi"/>
          <w:sz w:val="16"/>
          <w:szCs w:val="16"/>
        </w:rPr>
        <w:t>Microsoft PowerApps</w:t>
      </w:r>
    </w:p>
    <w:p w14:paraId="394F6361" w14:textId="77777777" w:rsidR="0058011F" w:rsidRPr="003E3CEB" w:rsidRDefault="0058011F" w:rsidP="006365D8">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6365D8">
      <w:pPr>
        <w:pStyle w:val="ProductList-Body"/>
        <w:rPr>
          <w:rFonts w:asciiTheme="majorHAnsi" w:hAnsiTheme="majorHAnsi"/>
          <w:sz w:val="16"/>
          <w:szCs w:val="16"/>
        </w:rPr>
        <w:sectPr w:rsidR="0058011F" w:rsidSect="00C8230A">
          <w:footerReference w:type="default" r:id="rId75"/>
          <w:footerReference w:type="first" r:id="rId76"/>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4464E5">
      <w:pPr>
        <w:pStyle w:val="ProductList-Body"/>
        <w:keepNext/>
        <w:tabs>
          <w:tab w:val="clear" w:pos="158"/>
          <w:tab w:val="left" w:pos="360"/>
        </w:tabs>
      </w:pPr>
      <w:r>
        <w:rPr>
          <w:b/>
          <w:color w:val="00188F"/>
        </w:rPr>
        <w:t>Meldinger</w:t>
      </w:r>
    </w:p>
    <w:p w14:paraId="7978693D" w14:textId="0D2CF6C6" w:rsidR="00416FC1" w:rsidRPr="00E52A5C" w:rsidRDefault="00416FC1" w:rsidP="006365D8">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6365D8">
      <w:pPr>
        <w:pStyle w:val="ProductList-Body"/>
      </w:pPr>
    </w:p>
    <w:p w14:paraId="1E9F2C81" w14:textId="77777777" w:rsidR="0058011F" w:rsidRPr="004E78BB" w:rsidRDefault="0058011F" w:rsidP="006365D8">
      <w:pPr>
        <w:pStyle w:val="ProductList-Body"/>
        <w:tabs>
          <w:tab w:val="clear" w:pos="158"/>
          <w:tab w:val="left" w:pos="360"/>
        </w:tabs>
      </w:pPr>
      <w:r>
        <w:rPr>
          <w:b/>
          <w:color w:val="00188F"/>
          <w:szCs w:val="18"/>
        </w:rPr>
        <w:t>Microsoft Power BI</w:t>
      </w:r>
    </w:p>
    <w:p w14:paraId="5B7B23CF" w14:textId="77777777" w:rsidR="0058011F" w:rsidRPr="004E78BB" w:rsidRDefault="0058011F" w:rsidP="006365D8">
      <w:pPr>
        <w:pStyle w:val="ProductList-Body"/>
        <w:ind w:left="180"/>
      </w:pPr>
      <w:r>
        <w:rPr>
          <w:b/>
          <w:color w:val="0072C6"/>
          <w:szCs w:val="18"/>
        </w:rPr>
        <w:t>Definisjoner</w:t>
      </w:r>
    </w:p>
    <w:p w14:paraId="1E1998F6" w14:textId="77777777" w:rsidR="0058011F" w:rsidRPr="004E78BB" w:rsidRDefault="0058011F" w:rsidP="006365D8">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6365D8">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6365D8">
      <w:pPr>
        <w:pStyle w:val="ProductList-Body"/>
        <w:ind w:left="180"/>
      </w:pPr>
    </w:p>
    <w:p w14:paraId="0CC331B5" w14:textId="77777777" w:rsidR="0058011F" w:rsidRPr="004E78BB" w:rsidRDefault="0058011F" w:rsidP="006365D8">
      <w:pPr>
        <w:pStyle w:val="ProductList-Body"/>
        <w:ind w:left="187"/>
      </w:pPr>
      <w:r>
        <w:rPr>
          <w:b/>
          <w:color w:val="0072C6"/>
          <w:szCs w:val="18"/>
        </w:rPr>
        <w:lastRenderedPageBreak/>
        <w:t>Vertskapsunntak for Innebygde Funksjonaliteter</w:t>
      </w:r>
    </w:p>
    <w:p w14:paraId="3756A241" w14:textId="3E0F68C9" w:rsidR="0058011F" w:rsidRPr="004E78BB" w:rsidRDefault="0058011F" w:rsidP="006365D8">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w:t>
      </w:r>
    </w:p>
    <w:p w14:paraId="119B659E" w14:textId="77777777" w:rsidR="0058011F" w:rsidRPr="004E78BB" w:rsidRDefault="0058011F" w:rsidP="006365D8">
      <w:pPr>
        <w:pStyle w:val="ProductList-Body"/>
        <w:ind w:left="180"/>
      </w:pPr>
    </w:p>
    <w:p w14:paraId="11961540" w14:textId="77777777" w:rsidR="0058011F" w:rsidRPr="004E78BB" w:rsidRDefault="0058011F" w:rsidP="006365D8">
      <w:pPr>
        <w:pStyle w:val="ProductList-Body"/>
        <w:ind w:left="180"/>
      </w:pPr>
      <w:r>
        <w:rPr>
          <w:b/>
          <w:color w:val="0072C6"/>
          <w:szCs w:val="18"/>
        </w:rPr>
        <w:t>Begrensninger</w:t>
      </w:r>
    </w:p>
    <w:p w14:paraId="45B9EA3A" w14:textId="77777777" w:rsidR="0058011F" w:rsidRPr="004E78BB" w:rsidRDefault="0058011F" w:rsidP="006365D8">
      <w:pPr>
        <w:pStyle w:val="ProductList-Body"/>
        <w:ind w:left="180"/>
      </w:pPr>
      <w:r>
        <w:rPr>
          <w:szCs w:val="18"/>
        </w:rPr>
        <w:t>Kunden kan ikke:</w:t>
      </w:r>
    </w:p>
    <w:p w14:paraId="085B92D5" w14:textId="77777777" w:rsidR="0058011F" w:rsidRPr="004E78BB" w:rsidRDefault="0058011F" w:rsidP="006365D8">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6365D8">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6365D8">
      <w:pPr>
        <w:pStyle w:val="ProductList-Body"/>
        <w:ind w:left="180"/>
      </w:pPr>
    </w:p>
    <w:p w14:paraId="1AA4C42C" w14:textId="77777777" w:rsidR="0058011F" w:rsidRPr="004E78BB" w:rsidRDefault="0058011F" w:rsidP="006365D8">
      <w:pPr>
        <w:pStyle w:val="ProductList-Body"/>
        <w:ind w:left="187"/>
      </w:pPr>
      <w:r>
        <w:rPr>
          <w:b/>
          <w:color w:val="0072C6"/>
          <w:szCs w:val="18"/>
        </w:rPr>
        <w:t xml:space="preserve">Tilgang uten en Bruker-SL </w:t>
      </w:r>
    </w:p>
    <w:p w14:paraId="3E068E12" w14:textId="02531BE2" w:rsidR="0058011F" w:rsidRDefault="0058011F" w:rsidP="006365D8">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w:t>
      </w:r>
    </w:p>
    <w:p w14:paraId="0B15D23C" w14:textId="243B348A" w:rsidR="00C8230A" w:rsidRDefault="00C8230A" w:rsidP="006365D8">
      <w:pPr>
        <w:pStyle w:val="ProductList-Body"/>
        <w:ind w:left="180"/>
        <w:rPr>
          <w:szCs w:val="18"/>
        </w:rPr>
      </w:pPr>
    </w:p>
    <w:p w14:paraId="2EB56117" w14:textId="77777777" w:rsidR="00C8230A" w:rsidRPr="0008458E" w:rsidRDefault="00C8230A" w:rsidP="006365D8">
      <w:pPr>
        <w:pStyle w:val="ProductList-Body"/>
        <w:ind w:left="180"/>
      </w:pPr>
      <w:r>
        <w:rPr>
          <w:b/>
          <w:color w:val="0072C6"/>
          <w:szCs w:val="18"/>
        </w:rPr>
        <w:t>Publiser på nettet</w:t>
      </w:r>
    </w:p>
    <w:p w14:paraId="7F5A6886" w14:textId="6274275A" w:rsidR="00C8230A" w:rsidRDefault="00C8230A" w:rsidP="006365D8">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6365D8">
      <w:pPr>
        <w:pStyle w:val="ProductList-Body"/>
        <w:ind w:left="180"/>
      </w:pPr>
    </w:p>
    <w:p w14:paraId="5C9D9D2C" w14:textId="77777777" w:rsidR="00DF73AB" w:rsidRPr="00E35975" w:rsidRDefault="00DF73AB" w:rsidP="006365D8">
      <w:pPr>
        <w:pStyle w:val="ProductList-Body"/>
        <w:tabs>
          <w:tab w:val="clear" w:pos="158"/>
          <w:tab w:val="left" w:pos="360"/>
        </w:tabs>
        <w:rPr>
          <w:b/>
          <w:color w:val="00188F"/>
          <w:szCs w:val="18"/>
        </w:rPr>
      </w:pPr>
      <w:r>
        <w:rPr>
          <w:b/>
          <w:color w:val="00188F"/>
          <w:szCs w:val="18"/>
        </w:rPr>
        <w:t>Microsoft PowerApps</w:t>
      </w:r>
    </w:p>
    <w:p w14:paraId="25A39979" w14:textId="77777777" w:rsidR="00DF73AB" w:rsidRDefault="00DF73AB" w:rsidP="006365D8">
      <w:pPr>
        <w:pStyle w:val="ProductList-Body"/>
        <w:ind w:left="180"/>
        <w:rPr>
          <w:b/>
          <w:color w:val="0072C6"/>
          <w:szCs w:val="18"/>
        </w:rPr>
      </w:pPr>
      <w:r>
        <w:rPr>
          <w:b/>
          <w:color w:val="0072C6"/>
          <w:szCs w:val="18"/>
        </w:rPr>
        <w:t>Begrensede enheter</w:t>
      </w:r>
    </w:p>
    <w:p w14:paraId="10436D6F" w14:textId="30B62885" w:rsidR="00DF73AB" w:rsidRDefault="00DF73AB" w:rsidP="006365D8">
      <w:pPr>
        <w:pStyle w:val="ProductList-Body"/>
        <w:ind w:left="158"/>
      </w:pPr>
      <w:r>
        <w:t xml:space="preserve">Kunden kan ikke opprette, endre eller slette noen data fra enheter av typen som beskrives som “begrenset” i produktdokumentasjonen på </w:t>
      </w:r>
      <w:hyperlink r:id="rId77" w:history="1">
        <w:r>
          <w:rPr>
            <w:rStyle w:val="Hyperlink"/>
          </w:rPr>
          <w:t>https://go.microsoft.com/fwlink/?linkid=868812</w:t>
        </w:r>
      </w:hyperlink>
      <w:r>
        <w:t>. Kunden har bare lesetilgang til slike begrensede enheter.</w:t>
      </w:r>
    </w:p>
    <w:p w14:paraId="573D3242" w14:textId="4F3EF9E8" w:rsidR="000E39CA" w:rsidRDefault="000E39CA" w:rsidP="006365D8">
      <w:pPr>
        <w:pStyle w:val="ProductList-Body"/>
        <w:ind w:left="158"/>
      </w:pPr>
    </w:p>
    <w:p w14:paraId="6C459484" w14:textId="77777777" w:rsidR="000E39CA" w:rsidRPr="000F48E2" w:rsidRDefault="000E39CA" w:rsidP="006365D8">
      <w:pPr>
        <w:pStyle w:val="ProductList-Body"/>
        <w:ind w:left="180"/>
        <w:rPr>
          <w:b/>
          <w:color w:val="0072C6"/>
          <w:szCs w:val="18"/>
        </w:rPr>
      </w:pPr>
      <w:r>
        <w:rPr>
          <w:b/>
          <w:color w:val="0072C6"/>
          <w:szCs w:val="18"/>
        </w:rPr>
        <w:t>Ikke-godkjente Eksterne Brukere</w:t>
      </w:r>
    </w:p>
    <w:p w14:paraId="3E060B7A" w14:textId="2B90E610" w:rsidR="000E39CA" w:rsidRPr="005A5C60" w:rsidRDefault="000E39CA" w:rsidP="006365D8">
      <w:pPr>
        <w:pStyle w:val="ProductList-Body"/>
        <w:ind w:left="158"/>
      </w:pPr>
      <w:r>
        <w:t>Eksterne Brukere som ikke er godkjent av PowerApps, trenger ikke en Bruker-SL for å få tilgang til Power Portals.</w:t>
      </w:r>
    </w:p>
    <w:bookmarkStart w:id="225" w:name="Intune"/>
    <w:p w14:paraId="15BD3E46"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7083DF3" w14:textId="77777777" w:rsidR="00970D61" w:rsidRPr="00A8327A" w:rsidRDefault="00970D61" w:rsidP="006365D8">
      <w:pPr>
        <w:pStyle w:val="ProductList-Offering2Heading"/>
        <w:outlineLvl w:val="2"/>
      </w:pPr>
      <w:bookmarkStart w:id="226" w:name="_Toc531082929"/>
      <w:bookmarkStart w:id="227" w:name="_Toc6563840"/>
      <w:bookmarkStart w:id="228" w:name="GitHubOfferings"/>
      <w:bookmarkStart w:id="229" w:name="_Toc21617061"/>
      <w:bookmarkStart w:id="230" w:name="_Toc25688093"/>
      <w:r>
        <w:t>GitHub</w:t>
      </w:r>
      <w:bookmarkEnd w:id="226"/>
      <w:bookmarkEnd w:id="227"/>
      <w:r>
        <w:t>-tilbud</w:t>
      </w:r>
      <w:bookmarkEnd w:id="228"/>
      <w:bookmarkEnd w:id="229"/>
      <w:bookmarkEnd w:id="230"/>
    </w:p>
    <w:p w14:paraId="523D567D" w14:textId="77777777" w:rsidR="00970D61" w:rsidRPr="00A8327A" w:rsidRDefault="00970D61" w:rsidP="006365D8">
      <w:pPr>
        <w:pStyle w:val="ProductList-Body"/>
        <w:rPr>
          <w:rFonts w:asciiTheme="majorHAnsi" w:hAnsiTheme="majorHAnsi"/>
          <w:sz w:val="16"/>
          <w:szCs w:val="16"/>
        </w:rPr>
        <w:sectPr w:rsidR="00970D61" w:rsidRPr="00A8327A" w:rsidSect="00A640E4">
          <w:footerReference w:type="default" r:id="rId78"/>
          <w:footerReference w:type="first" r:id="rId79"/>
          <w:type w:val="continuous"/>
          <w:pgSz w:w="12240" w:h="15840"/>
          <w:pgMar w:top="1440" w:right="720" w:bottom="1440" w:left="720" w:header="720" w:footer="720" w:gutter="0"/>
          <w:cols w:space="720"/>
          <w:titlePg/>
          <w:docGrid w:linePitch="360"/>
        </w:sectPr>
      </w:pPr>
    </w:p>
    <w:p w14:paraId="162BD0A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Enterprise</w:t>
      </w:r>
    </w:p>
    <w:p w14:paraId="29EF747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Actions</w:t>
      </w:r>
    </w:p>
    <w:p w14:paraId="62532FF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Insights</w:t>
      </w:r>
    </w:p>
    <w:p w14:paraId="2C6364C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Advanced Security</w:t>
      </w:r>
    </w:p>
    <w:p w14:paraId="7C1D1408" w14:textId="77777777" w:rsidR="00970D61" w:rsidRDefault="00970D61" w:rsidP="006365D8">
      <w:pPr>
        <w:pStyle w:val="ProductList-Body"/>
        <w:rPr>
          <w:rFonts w:asciiTheme="majorHAnsi" w:hAnsiTheme="majorHAnsi"/>
          <w:sz w:val="16"/>
          <w:szCs w:val="16"/>
        </w:rPr>
        <w:sectPr w:rsidR="00970D61" w:rsidSect="00B5721D">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2966189" w14:textId="77777777" w:rsidR="00970D61" w:rsidRPr="00A8327A" w:rsidRDefault="00970D61" w:rsidP="006365D8">
      <w:pPr>
        <w:pStyle w:val="ProductList-Body"/>
        <w:pBdr>
          <w:top w:val="single" w:sz="4" w:space="1" w:color="BFBFBF" w:themeColor="background1" w:themeShade="BF"/>
        </w:pBdr>
        <w:rPr>
          <w:b/>
          <w:color w:val="000000" w:themeColor="text1"/>
          <w:sz w:val="8"/>
          <w:szCs w:val="8"/>
        </w:rPr>
      </w:pPr>
    </w:p>
    <w:p w14:paraId="5E28642A" w14:textId="77777777" w:rsidR="00970D61" w:rsidRDefault="00970D61" w:rsidP="006365D8">
      <w:pPr>
        <w:pStyle w:val="ProductList-Body"/>
      </w:pPr>
      <w:r>
        <w:t xml:space="preserve">GitHub-tilbud leveres av GitHub, Inc. Ved bruk av GitHub-tilbud samtykker Kunden i å være bundet av GitHubs vilkår, som er tilgjengelig på </w:t>
      </w:r>
      <w:hyperlink r:id="rId82" w:history="1">
        <w:r>
          <w:rPr>
            <w:rStyle w:val="Hyperlink"/>
          </w:rPr>
          <w:t>https://aka.ms/github_terms</w:t>
        </w:r>
      </w:hyperlink>
      <w:r>
        <w:t xml:space="preserve">. Uavhengig av eventuelle motstridende bestemmelser i Kundens volumlisensavtale (inkludert disse Vilkårene for Elektroniske Tjenester) gjelder GitHubs Personvernerklæring, som er tilgjengelig på </w:t>
      </w:r>
      <w:hyperlink r:id="rId83" w:history="1">
        <w:r>
          <w:rPr>
            <w:rStyle w:val="Hyperlink"/>
          </w:rPr>
          <w:t>https://help.github.com/articles/github-privacy-statement/</w:t>
        </w:r>
      </w:hyperlink>
      <w:r>
        <w:t xml:space="preserve">, og GitHubs Tillegg om Personvern, som er tilgjengelig på </w:t>
      </w:r>
      <w:hyperlink r:id="rId84" w:history="1">
        <w:r>
          <w:rPr>
            <w:rStyle w:val="Hyperlink"/>
          </w:rPr>
          <w:t>https://aka.ms/github_terms</w:t>
        </w:r>
      </w:hyperlink>
      <w:r>
        <w:t>, for Kundens bruk av GitHub-tilbud, inkludert GitHub Enterprise med frittstående lisens eller som Visual Studio Enterprise eller Professional med GitHub Enterprise.</w:t>
      </w:r>
    </w:p>
    <w:p w14:paraId="4E977D38" w14:textId="77777777" w:rsidR="00970D61" w:rsidRDefault="00970D61" w:rsidP="006365D8">
      <w:pPr>
        <w:pStyle w:val="ProductList-Body"/>
      </w:pPr>
    </w:p>
    <w:p w14:paraId="24ABB5A5" w14:textId="77777777" w:rsidR="00970D61" w:rsidRPr="00093ADB" w:rsidRDefault="00970D61" w:rsidP="006365D8">
      <w:pPr>
        <w:pStyle w:val="ProductList-Body"/>
        <w:tabs>
          <w:tab w:val="clear" w:pos="158"/>
          <w:tab w:val="left" w:pos="360"/>
        </w:tabs>
        <w:rPr>
          <w:b/>
          <w:color w:val="00188F"/>
        </w:rPr>
      </w:pPr>
      <w:r>
        <w:rPr>
          <w:b/>
          <w:color w:val="00188F"/>
        </w:rPr>
        <w:t>GitHub Actions og GitHub Packages</w:t>
      </w:r>
    </w:p>
    <w:p w14:paraId="6A644EC9" w14:textId="77777777" w:rsidR="00970D61" w:rsidRDefault="00970D61" w:rsidP="006365D8">
      <w:pPr>
        <w:pStyle w:val="ProductList-Body"/>
      </w:pPr>
      <w:r>
        <w:t>Kundens lisensierte brukere av GitHub Enterprise eller et tilbud som inkluderer GitHub Enterprise, kan få tilgang til og bruke både GitHub Actions og GitHub Packages som er lisensiert av Kunden.</w:t>
      </w:r>
    </w:p>
    <w:p w14:paraId="252F58AD" w14:textId="77777777" w:rsidR="00970D61" w:rsidRDefault="00970D61" w:rsidP="006365D8">
      <w:pPr>
        <w:pStyle w:val="ProductList-Body"/>
      </w:pPr>
    </w:p>
    <w:p w14:paraId="2469AEA7" w14:textId="77777777" w:rsidR="00970D61" w:rsidRPr="00B74F37" w:rsidRDefault="00970D61" w:rsidP="008E38FE">
      <w:pPr>
        <w:pStyle w:val="ProductList-Body"/>
        <w:tabs>
          <w:tab w:val="clear" w:pos="158"/>
          <w:tab w:val="left" w:pos="360"/>
        </w:tabs>
        <w:rPr>
          <w:b/>
          <w:color w:val="00188F"/>
        </w:rPr>
      </w:pPr>
      <w:r>
        <w:rPr>
          <w:b/>
          <w:color w:val="00188F"/>
        </w:rPr>
        <w:t>GitHub Advanced Security og GitHub Insights</w:t>
      </w:r>
    </w:p>
    <w:p w14:paraId="6A809499" w14:textId="055E134A" w:rsidR="00107D88" w:rsidRPr="001A19E0" w:rsidRDefault="00970D61" w:rsidP="006365D8">
      <w:pPr>
        <w:pStyle w:val="ProductList-Body"/>
      </w:pPr>
      <w:r>
        <w:t>Kundens lisensierte brukere av GitHub Enterprise eller et tilbud som inkluderer GitHub Enterprise, kan få tilgang til og bruke GitHub Advanced Security og GitHub Insights, forutsatt at alle brukerne også er tilordnet GitHub Advanced Security- og GitHub Insights-Bruker-SL-er</w:t>
      </w:r>
      <w:r w:rsidR="00107D88">
        <w:t>.</w:t>
      </w:r>
    </w:p>
    <w:p w14:paraId="180ACFC9" w14:textId="77777777" w:rsidR="004A79EF" w:rsidRDefault="000D638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6365D8">
      <w:pPr>
        <w:pStyle w:val="ProductList-Offering2Heading"/>
        <w:outlineLvl w:val="2"/>
        <w:rPr>
          <w:lang w:val="nb-NO"/>
        </w:rPr>
      </w:pPr>
      <w:r w:rsidRPr="006C107F">
        <w:rPr>
          <w:lang w:val="nb-NO"/>
        </w:rPr>
        <w:tab/>
      </w:r>
      <w:bookmarkStart w:id="231" w:name="_Toc531082930"/>
      <w:bookmarkStart w:id="232" w:name="MicrosoftCloudAppSecurity"/>
      <w:bookmarkStart w:id="233" w:name="_Toc531348188"/>
      <w:bookmarkStart w:id="234" w:name="_Toc25688094"/>
      <w:r w:rsidRPr="006C107F">
        <w:rPr>
          <w:lang w:val="nb-NO"/>
        </w:rPr>
        <w:t>Microsoft Cloud App Security</w:t>
      </w:r>
      <w:bookmarkEnd w:id="231"/>
      <w:bookmarkEnd w:id="232"/>
      <w:bookmarkEnd w:id="233"/>
      <w:bookmarkEnd w:id="234"/>
    </w:p>
    <w:p w14:paraId="29CE7B0D" w14:textId="77777777" w:rsidR="006C107F" w:rsidRDefault="006C107F" w:rsidP="006365D8">
      <w:pPr>
        <w:pStyle w:val="ProductList-Body"/>
        <w:tabs>
          <w:tab w:val="clear" w:pos="158"/>
          <w:tab w:val="left" w:pos="360"/>
        </w:tabs>
        <w:rPr>
          <w:b/>
          <w:color w:val="00188F"/>
        </w:rPr>
      </w:pPr>
      <w:r>
        <w:rPr>
          <w:b/>
          <w:color w:val="00188F"/>
        </w:rPr>
        <w:t>Tillatelse for Eksterne Brukere</w:t>
      </w:r>
    </w:p>
    <w:p w14:paraId="715378B6" w14:textId="77777777" w:rsidR="006C107F" w:rsidRDefault="006C107F" w:rsidP="006365D8">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14962918" w14:textId="77777777" w:rsidR="006C107F" w:rsidRDefault="006C107F" w:rsidP="006365D8">
      <w:pPr>
        <w:pStyle w:val="ProductList-Body"/>
        <w:tabs>
          <w:tab w:val="clear" w:pos="158"/>
          <w:tab w:val="left" w:pos="360"/>
        </w:tabs>
        <w:rPr>
          <w:b/>
          <w:color w:val="00188F"/>
        </w:rPr>
      </w:pPr>
      <w:r>
        <w:rPr>
          <w:b/>
          <w:color w:val="00188F"/>
        </w:rPr>
        <w:lastRenderedPageBreak/>
        <w:t>Merknader</w:t>
      </w:r>
    </w:p>
    <w:p w14:paraId="5FB33DB5" w14:textId="0035B10B" w:rsidR="006C107F" w:rsidRDefault="006C107F" w:rsidP="006365D8">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0D638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107D88" w:rsidRDefault="009A15A6" w:rsidP="006365D8">
      <w:pPr>
        <w:pStyle w:val="ProductList-Offering2Heading"/>
        <w:outlineLvl w:val="2"/>
        <w:rPr>
          <w:lang w:val="nb-NO"/>
        </w:rPr>
      </w:pPr>
      <w:r w:rsidRPr="00107D88">
        <w:rPr>
          <w:lang w:val="nb-NO"/>
        </w:rPr>
        <w:tab/>
      </w:r>
      <w:bookmarkStart w:id="235" w:name="MicrosoftGraphdataconnect"/>
      <w:bookmarkStart w:id="236" w:name="_Toc3111588"/>
      <w:bookmarkStart w:id="237" w:name="_Toc25688095"/>
      <w:r w:rsidRPr="00107D88">
        <w:rPr>
          <w:lang w:val="nb-NO"/>
        </w:rPr>
        <w:t>Microsoft Graph-datatilkobling</w:t>
      </w:r>
      <w:bookmarkEnd w:id="235"/>
      <w:r w:rsidRPr="00107D88">
        <w:rPr>
          <w:lang w:val="nb-NO"/>
        </w:rPr>
        <w:t xml:space="preserve"> for uavhengige programvareleverandører</w:t>
      </w:r>
      <w:bookmarkEnd w:id="236"/>
      <w:bookmarkEnd w:id="237"/>
    </w:p>
    <w:p w14:paraId="559FF852" w14:textId="77777777" w:rsidR="009A15A6" w:rsidRPr="00931AE7" w:rsidRDefault="009A15A6" w:rsidP="006365D8">
      <w:pPr>
        <w:pStyle w:val="ProductList-Body"/>
        <w:tabs>
          <w:tab w:val="clear" w:pos="158"/>
          <w:tab w:val="left" w:pos="360"/>
        </w:tabs>
      </w:pPr>
      <w:r>
        <w:rPr>
          <w:b/>
          <w:color w:val="00188F"/>
        </w:rPr>
        <w:t>Tjeneste-SL-er</w:t>
      </w:r>
    </w:p>
    <w:p w14:paraId="75064AFC" w14:textId="77777777" w:rsidR="009A15A6" w:rsidRPr="00931AE7" w:rsidRDefault="009A15A6" w:rsidP="006365D8">
      <w:pPr>
        <w:pStyle w:val="ProductList-Body"/>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6365D8">
      <w:pPr>
        <w:pStyle w:val="ProductList-Body"/>
      </w:pPr>
    </w:p>
    <w:p w14:paraId="424106F2" w14:textId="77777777" w:rsidR="009A15A6" w:rsidRPr="00931AE7" w:rsidRDefault="009A15A6" w:rsidP="006365D8">
      <w:pPr>
        <w:pStyle w:val="ProductList-ClauseHeading"/>
        <w:keepNext w:val="0"/>
      </w:pPr>
      <w:r>
        <w:t>Serviceavtale</w:t>
      </w:r>
    </w:p>
    <w:p w14:paraId="53B4472E" w14:textId="77777777" w:rsidR="009A15A6" w:rsidRPr="00931AE7" w:rsidRDefault="009A15A6" w:rsidP="006365D8">
      <w:pPr>
        <w:pStyle w:val="ProductList-Body"/>
      </w:pPr>
      <w:r>
        <w:rPr>
          <w:szCs w:val="18"/>
        </w:rPr>
        <w:t>Det finnes ingen SLA for Microsoft Graph-datatilkobling for uavhengige programvareleverandører.</w:t>
      </w:r>
    </w:p>
    <w:p w14:paraId="461BA4AD" w14:textId="77777777" w:rsidR="009A15A6" w:rsidRPr="00931AE7" w:rsidRDefault="000D6389" w:rsidP="006365D8">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6365D8">
      <w:pPr>
        <w:pStyle w:val="ProductList-Offering2Heading"/>
        <w:outlineLvl w:val="2"/>
        <w:rPr>
          <w:lang w:val="sv-SE"/>
        </w:rPr>
      </w:pPr>
      <w:r w:rsidRPr="00183C8E">
        <w:rPr>
          <w:lang w:val="sv-SE"/>
        </w:rPr>
        <w:tab/>
      </w:r>
      <w:bookmarkStart w:id="238" w:name="_Toc534755264"/>
      <w:bookmarkStart w:id="239" w:name="_Toc25688096"/>
      <w:r w:rsidRPr="00183C8E">
        <w:rPr>
          <w:lang w:val="sv-SE"/>
        </w:rPr>
        <w:t>Microsoft Robottjeneste for helsevesen</w:t>
      </w:r>
      <w:bookmarkEnd w:id="238"/>
      <w:bookmarkEnd w:id="239"/>
    </w:p>
    <w:p w14:paraId="59D5D9D8" w14:textId="77777777" w:rsidR="00ED4940" w:rsidRDefault="00ED4940" w:rsidP="006365D8">
      <w:pPr>
        <w:pStyle w:val="ProductList-Body"/>
        <w:tabs>
          <w:tab w:val="clear" w:pos="158"/>
          <w:tab w:val="left" w:pos="360"/>
        </w:tabs>
        <w:rPr>
          <w:b/>
          <w:color w:val="00188F"/>
        </w:rPr>
      </w:pPr>
      <w:r>
        <w:rPr>
          <w:b/>
          <w:color w:val="00188F"/>
        </w:rPr>
        <w:t>Definisjoner</w:t>
      </w:r>
    </w:p>
    <w:p w14:paraId="05A6F6B3" w14:textId="400CFAD8" w:rsidR="00ED4940" w:rsidRPr="001F6897" w:rsidRDefault="00ED4940" w:rsidP="006365D8">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7152D2D1" w14:textId="77777777" w:rsidR="00ED4940" w:rsidRDefault="00ED4940" w:rsidP="006365D8">
      <w:pPr>
        <w:pStyle w:val="ProductList-Body"/>
        <w:tabs>
          <w:tab w:val="clear" w:pos="158"/>
          <w:tab w:val="left" w:pos="360"/>
        </w:tabs>
        <w:rPr>
          <w:b/>
          <w:color w:val="00188F"/>
        </w:rPr>
      </w:pPr>
      <w:r>
        <w:rPr>
          <w:b/>
          <w:color w:val="00188F"/>
        </w:rPr>
        <w:t>Kundeforpliktelser</w:t>
      </w:r>
    </w:p>
    <w:p w14:paraId="116E990F" w14:textId="77777777" w:rsidR="00ED4940" w:rsidRDefault="00ED4940" w:rsidP="006365D8">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85"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6365D8">
      <w:pPr>
        <w:pStyle w:val="ProductList-Body"/>
      </w:pPr>
    </w:p>
    <w:p w14:paraId="274F4A03" w14:textId="77777777" w:rsidR="00ED4940" w:rsidRDefault="00ED4940" w:rsidP="006365D8">
      <w:pPr>
        <w:pStyle w:val="ProductList-Body"/>
        <w:tabs>
          <w:tab w:val="clear" w:pos="158"/>
          <w:tab w:val="left" w:pos="360"/>
        </w:tabs>
        <w:rPr>
          <w:b/>
          <w:color w:val="00188F"/>
        </w:rPr>
      </w:pPr>
      <w:r>
        <w:rPr>
          <w:b/>
          <w:color w:val="00188F"/>
        </w:rPr>
        <w:t>Bruk begrensning</w:t>
      </w:r>
    </w:p>
    <w:p w14:paraId="27D70BB7" w14:textId="77777777" w:rsidR="00ED4940" w:rsidRPr="00917344" w:rsidRDefault="00ED4940" w:rsidP="006365D8">
      <w:pPr>
        <w:pStyle w:val="ProductList-Body"/>
      </w:pPr>
      <w:r>
        <w:t>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0D638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8E38FE">
      <w:pPr>
        <w:pStyle w:val="ProductList-Offering2Heading"/>
        <w:outlineLvl w:val="2"/>
        <w:rPr>
          <w:lang w:val="nb-NO"/>
        </w:rPr>
      </w:pPr>
      <w:r w:rsidRPr="008E1F8D">
        <w:rPr>
          <w:lang w:val="nb-NO"/>
        </w:rPr>
        <w:tab/>
      </w:r>
      <w:bookmarkStart w:id="240" w:name="_Toc476230944"/>
      <w:bookmarkStart w:id="241" w:name="_Toc25688097"/>
      <w:r w:rsidRPr="008E1F8D">
        <w:rPr>
          <w:lang w:val="nb-NO"/>
        </w:rPr>
        <w:t>Microsoft Intune</w:t>
      </w:r>
      <w:bookmarkEnd w:id="240"/>
      <w:bookmarkEnd w:id="241"/>
    </w:p>
    <w:p w14:paraId="5D576E20" w14:textId="77777777" w:rsidR="0058011F" w:rsidRPr="00A8327A" w:rsidRDefault="0058011F" w:rsidP="006365D8">
      <w:pPr>
        <w:pStyle w:val="ProductList-Body"/>
        <w:rPr>
          <w:rFonts w:asciiTheme="majorHAnsi" w:hAnsiTheme="majorHAnsi"/>
          <w:sz w:val="16"/>
          <w:szCs w:val="16"/>
        </w:rPr>
        <w:sectPr w:rsidR="0058011F" w:rsidRPr="00A8327A" w:rsidSect="00C8230A">
          <w:footerReference w:type="default" r:id="rId86"/>
          <w:footerReference w:type="first" r:id="rId87"/>
          <w:type w:val="continuous"/>
          <w:pgSz w:w="12240" w:h="15840"/>
          <w:pgMar w:top="1440" w:right="720" w:bottom="1440" w:left="720" w:header="720" w:footer="720" w:gutter="0"/>
          <w:cols w:space="720"/>
          <w:titlePg/>
          <w:docGrid w:linePitch="360"/>
        </w:sectPr>
      </w:pPr>
    </w:p>
    <w:bookmarkEnd w:id="225"/>
    <w:p w14:paraId="6BC25151"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365D8">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365D8">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6365D8">
      <w:pPr>
        <w:pStyle w:val="ProductList-Body"/>
        <w:tabs>
          <w:tab w:val="clear" w:pos="158"/>
          <w:tab w:val="left" w:pos="360"/>
        </w:tabs>
      </w:pPr>
      <w:r>
        <w:rPr>
          <w:b/>
          <w:color w:val="00188F"/>
        </w:rPr>
        <w:t>Meldinger</w:t>
      </w:r>
    </w:p>
    <w:p w14:paraId="7371EFF4" w14:textId="718FDBC6" w:rsidR="0058011F" w:rsidRPr="004E78BB" w:rsidRDefault="0058011F" w:rsidP="006365D8">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6365D8">
      <w:pPr>
        <w:pStyle w:val="ProductList-Body"/>
      </w:pPr>
    </w:p>
    <w:p w14:paraId="6EDA8F5A" w14:textId="77777777" w:rsidR="00696797" w:rsidRPr="00A8327A" w:rsidRDefault="00696797" w:rsidP="006365D8">
      <w:pPr>
        <w:pStyle w:val="ProductList-Body"/>
        <w:tabs>
          <w:tab w:val="clear" w:pos="158"/>
          <w:tab w:val="left" w:pos="180"/>
        </w:tabs>
        <w:rPr>
          <w:b/>
          <w:color w:val="00188F"/>
        </w:rPr>
      </w:pPr>
      <w:r>
        <w:rPr>
          <w:b/>
          <w:color w:val="00188F"/>
        </w:rPr>
        <w:t>Administrere Enheter og Programmer</w:t>
      </w:r>
    </w:p>
    <w:p w14:paraId="51BA6841" w14:textId="77777777" w:rsidR="00696797" w:rsidRDefault="00696797" w:rsidP="006365D8">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365D8">
      <w:pPr>
        <w:pStyle w:val="ProductList-Body"/>
        <w:tabs>
          <w:tab w:val="clear" w:pos="158"/>
          <w:tab w:val="left" w:pos="180"/>
        </w:tabs>
      </w:pPr>
    </w:p>
    <w:p w14:paraId="3061E57C" w14:textId="77777777" w:rsidR="00696797" w:rsidRPr="00612EFD" w:rsidRDefault="00696797" w:rsidP="008E38FE">
      <w:pPr>
        <w:pStyle w:val="ProductList-Body"/>
        <w:keepNext/>
        <w:rPr>
          <w:b/>
          <w:bCs/>
          <w:color w:val="00188F"/>
        </w:rPr>
      </w:pPr>
      <w:r>
        <w:rPr>
          <w:b/>
          <w:bCs/>
          <w:color w:val="00188F"/>
        </w:rPr>
        <w:lastRenderedPageBreak/>
        <w:t>Microsoft Intune for Devices</w:t>
      </w:r>
    </w:p>
    <w:p w14:paraId="36AD904D" w14:textId="77777777" w:rsidR="00696797" w:rsidRPr="00A8327A" w:rsidRDefault="00696797" w:rsidP="006365D8">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242" w:name="_Hlk521486116"/>
      <w:r>
        <w:t>Programmer som vanligvis er tilordnet til bestemte brukere, for eksempel Outlook og OneDrive, kan ikke brukes under denne tjenesten.</w:t>
      </w:r>
      <w:bookmarkEnd w:id="242"/>
    </w:p>
    <w:p w14:paraId="03FBBF68" w14:textId="77777777" w:rsidR="002407D6" w:rsidRPr="003C2FBE" w:rsidRDefault="002407D6" w:rsidP="006365D8">
      <w:pPr>
        <w:pStyle w:val="ProductList-Body"/>
        <w:tabs>
          <w:tab w:val="clear" w:pos="158"/>
          <w:tab w:val="left" w:pos="180"/>
        </w:tabs>
      </w:pPr>
    </w:p>
    <w:p w14:paraId="6BEAB6F8" w14:textId="77777777" w:rsidR="002407D6" w:rsidRPr="003C2FBE" w:rsidRDefault="002407D6" w:rsidP="006365D8">
      <w:pPr>
        <w:pStyle w:val="ProductList-Body"/>
        <w:tabs>
          <w:tab w:val="clear" w:pos="158"/>
          <w:tab w:val="left" w:pos="180"/>
        </w:tabs>
      </w:pPr>
      <w:r>
        <w:rPr>
          <w:b/>
          <w:color w:val="00188F"/>
        </w:rPr>
        <w:t>Tilleggs-SL for Lagring</w:t>
      </w:r>
    </w:p>
    <w:p w14:paraId="267A3F28" w14:textId="77777777" w:rsidR="002407D6" w:rsidRPr="003C2FBE" w:rsidRDefault="002407D6" w:rsidP="006365D8">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6365D8">
      <w:pPr>
        <w:pStyle w:val="ProductList-Body"/>
        <w:tabs>
          <w:tab w:val="clear" w:pos="158"/>
          <w:tab w:val="left" w:pos="180"/>
        </w:tabs>
      </w:pPr>
    </w:p>
    <w:p w14:paraId="325FD5C2" w14:textId="77777777" w:rsidR="002407D6" w:rsidRPr="003C2FBE" w:rsidRDefault="002407D6" w:rsidP="006365D8">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6365D8">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88" w:history="1">
        <w:r>
          <w:rPr>
            <w:rStyle w:val="Hyperlink"/>
          </w:rPr>
          <w:t>http://go.microsoft.com/?linkid=9839206</w:t>
        </w:r>
      </w:hyperlink>
      <w:hyperlink w:history="1"/>
      <w:r>
        <w:t>.</w:t>
      </w:r>
    </w:p>
    <w:p w14:paraId="676595EE" w14:textId="77777777" w:rsidR="002407D6" w:rsidRPr="003C2FBE" w:rsidRDefault="002407D6" w:rsidP="006365D8">
      <w:pPr>
        <w:pStyle w:val="ProductList-Body"/>
        <w:tabs>
          <w:tab w:val="clear" w:pos="158"/>
          <w:tab w:val="left" w:pos="180"/>
        </w:tabs>
      </w:pPr>
    </w:p>
    <w:p w14:paraId="3F35A826" w14:textId="77777777" w:rsidR="002407D6" w:rsidRPr="003C2FBE" w:rsidRDefault="002407D6" w:rsidP="006365D8">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6365D8">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243" w:name="_Toc453946633"/>
    <w:bookmarkStart w:id="244" w:name="_Toc451949071"/>
    <w:p w14:paraId="15781187"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365D8">
      <w:pPr>
        <w:pStyle w:val="ProductList-Offering2Heading"/>
        <w:outlineLvl w:val="2"/>
        <w:rPr>
          <w:lang w:val="nb-NO"/>
        </w:rPr>
      </w:pPr>
      <w:r w:rsidRPr="00C81DF0">
        <w:rPr>
          <w:lang w:val="nb-NO"/>
        </w:rPr>
        <w:tab/>
      </w:r>
      <w:bookmarkStart w:id="245" w:name="_Toc25688098"/>
      <w:r w:rsidR="00C21216" w:rsidRPr="006C107F">
        <w:rPr>
          <w:lang w:val="nb-NO"/>
        </w:rPr>
        <w:t>Microsoft Learning</w:t>
      </w:r>
      <w:bookmarkEnd w:id="243"/>
      <w:bookmarkEnd w:id="245"/>
      <w:r w:rsidR="00C21216" w:rsidRPr="006C107F">
        <w:rPr>
          <w:lang w:val="nb-NO"/>
        </w:rPr>
        <w:t xml:space="preserve"> </w:t>
      </w:r>
      <w:bookmarkEnd w:id="244"/>
    </w:p>
    <w:bookmarkEnd w:id="212"/>
    <w:p w14:paraId="583BFC60" w14:textId="77777777" w:rsidR="00C21216" w:rsidRPr="00903BB7" w:rsidRDefault="00C21216" w:rsidP="006365D8">
      <w:pPr>
        <w:pStyle w:val="ProductList-ClauseHeading"/>
        <w:keepNext w:val="0"/>
      </w:pPr>
      <w:r>
        <w:t>Microsoft Learning E-Reference Library</w:t>
      </w:r>
    </w:p>
    <w:p w14:paraId="104DE2A4" w14:textId="77777777" w:rsidR="00C21216" w:rsidRPr="00903BB7" w:rsidRDefault="00C21216" w:rsidP="006365D8">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6365D8">
      <w:pPr>
        <w:pStyle w:val="ProductList-Body"/>
      </w:pPr>
    </w:p>
    <w:p w14:paraId="6ECA5DB9" w14:textId="77777777" w:rsidR="00C21216" w:rsidRPr="00903BB7" w:rsidRDefault="00C21216" w:rsidP="006365D8">
      <w:pPr>
        <w:pStyle w:val="ProductList-ClauseHeading"/>
        <w:keepNext w:val="0"/>
      </w:pPr>
      <w:r>
        <w:t xml:space="preserve">Tjeneste-SL for </w:t>
      </w:r>
      <w:bookmarkStart w:id="246" w:name="_Toc451949072"/>
      <w:r>
        <w:t>Microsoft Learning Imagine Academy</w:t>
      </w:r>
      <w:bookmarkEnd w:id="246"/>
    </w:p>
    <w:p w14:paraId="647A8554" w14:textId="77777777" w:rsidR="00C21216" w:rsidRPr="00903BB7" w:rsidRDefault="00C21216" w:rsidP="006365D8">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6365D8">
      <w:pPr>
        <w:pStyle w:val="ProductList-Body"/>
      </w:pPr>
    </w:p>
    <w:p w14:paraId="526357CB" w14:textId="77777777" w:rsidR="00C21216" w:rsidRPr="00903BB7" w:rsidRDefault="00C21216" w:rsidP="006365D8">
      <w:pPr>
        <w:pStyle w:val="ProductList-ClauseHeading"/>
        <w:keepNext w:val="0"/>
      </w:pPr>
      <w:r>
        <w:t>Programretningslinjer for Microsoft Learning Imagine Academy</w:t>
      </w:r>
    </w:p>
    <w:p w14:paraId="482BDB57" w14:textId="77777777" w:rsidR="00C21216" w:rsidRPr="00903BB7" w:rsidRDefault="00C21216" w:rsidP="006365D8">
      <w:pPr>
        <w:pStyle w:val="ProductList-Body"/>
      </w:pPr>
      <w:r>
        <w:t xml:space="preserve">Programretningslinjene for Imagine Academy, som er oppført på </w:t>
      </w:r>
      <w:hyperlink r:id="rId89"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6365D8">
      <w:pPr>
        <w:pStyle w:val="ProductList-Body"/>
      </w:pPr>
    </w:p>
    <w:p w14:paraId="3BBFAC4D" w14:textId="77777777" w:rsidR="00C21216" w:rsidRPr="00903BB7" w:rsidRDefault="00C21216" w:rsidP="006365D8">
      <w:pPr>
        <w:pStyle w:val="ProductList-ClauseHeading"/>
        <w:keepNext w:val="0"/>
      </w:pPr>
      <w:r>
        <w:t>Programfordeler for Microsoft Learning Imagine Academy levert av tredjepart</w:t>
      </w:r>
    </w:p>
    <w:p w14:paraId="4341E056" w14:textId="77777777" w:rsidR="00C21216" w:rsidRPr="00903BB7" w:rsidRDefault="00C21216" w:rsidP="006365D8">
      <w:pPr>
        <w:pStyle w:val="ProductList-Body"/>
      </w:pPr>
      <w:r>
        <w:t>Programfordelene kan bare brukes av den lisensierte institusjonens lærerstab, ansatte og elever/studenter som er registrert i den lisensierte institusjonen.</w:t>
      </w:r>
    </w:p>
    <w:bookmarkEnd w:id="213"/>
    <w:p w14:paraId="3A45287B"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8E38FE">
      <w:pPr>
        <w:pStyle w:val="ProductList-Offering2Heading"/>
        <w:outlineLvl w:val="2"/>
        <w:rPr>
          <w:lang w:val="sv-SE"/>
        </w:rPr>
      </w:pPr>
      <w:r w:rsidRPr="00107D88">
        <w:rPr>
          <w:lang w:val="sv-SE"/>
        </w:rPr>
        <w:tab/>
      </w:r>
      <w:bookmarkStart w:id="247" w:name="MicrosoftSearchinBing"/>
      <w:bookmarkStart w:id="248" w:name="_Toc3111592"/>
      <w:bookmarkStart w:id="249" w:name="_Toc25688099"/>
      <w:r w:rsidRPr="009A15A6">
        <w:rPr>
          <w:lang w:val="sv-SE"/>
        </w:rPr>
        <w:t>Microsoft Søk i Bing</w:t>
      </w:r>
      <w:bookmarkEnd w:id="247"/>
      <w:bookmarkEnd w:id="248"/>
      <w:bookmarkEnd w:id="249"/>
    </w:p>
    <w:p w14:paraId="100CF399" w14:textId="77777777" w:rsidR="0067144E" w:rsidRDefault="0067144E" w:rsidP="006365D8">
      <w:pPr>
        <w:pStyle w:val="ProductList-Body"/>
        <w:tabs>
          <w:tab w:val="clear" w:pos="158"/>
          <w:tab w:val="left" w:pos="360"/>
        </w:tabs>
        <w:rPr>
          <w:b/>
          <w:color w:val="00188F"/>
        </w:rPr>
      </w:pPr>
      <w:r>
        <w:rPr>
          <w:b/>
          <w:color w:val="00188F"/>
        </w:rPr>
        <w:t>Microsoft Søk i Bing</w:t>
      </w:r>
    </w:p>
    <w:p w14:paraId="48E072CC" w14:textId="75738BF2" w:rsidR="009A15A6" w:rsidRPr="00931AE7" w:rsidRDefault="0067144E" w:rsidP="006365D8">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6365D8">
      <w:pPr>
        <w:pStyle w:val="ProductList-Body"/>
      </w:pPr>
    </w:p>
    <w:p w14:paraId="695044FA" w14:textId="77777777" w:rsidR="009A15A6" w:rsidRPr="00931AE7" w:rsidRDefault="009A15A6" w:rsidP="006365D8">
      <w:pPr>
        <w:pStyle w:val="ProductList-Body"/>
      </w:pPr>
      <w:r>
        <w:rPr>
          <w:b/>
          <w:color w:val="00188F"/>
        </w:rPr>
        <w:t>Personvern for Microsoft Søk i Bing</w:t>
      </w:r>
    </w:p>
    <w:p w14:paraId="477311EC" w14:textId="77777777" w:rsidR="009A15A6" w:rsidRPr="00CB34CA" w:rsidRDefault="009A15A6" w:rsidP="006365D8">
      <w:pPr>
        <w:pStyle w:val="ProductList-Body"/>
        <w:rPr>
          <w:spacing w:val="-2"/>
        </w:rPr>
      </w:pPr>
      <w:r w:rsidRPr="00CB34CA">
        <w:rPr>
          <w:spacing w:val="-2"/>
        </w:rP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Vilkår for Elektroniske Tjenester, inkludert Vilkår for databehandling, gjelder bare for Microsoft Søk i Bing. Microsoft Personvernerklæring, som er tilgjengelig på </w:t>
      </w:r>
      <w:hyperlink r:id="rId90" w:history="1">
        <w:r w:rsidRPr="00CB34CA">
          <w:rPr>
            <w:rStyle w:val="Hyperlink"/>
            <w:spacing w:val="-2"/>
          </w:rPr>
          <w:t>https://go.microsoft.com/fwlink/?LinkId=521839</w:t>
        </w:r>
      </w:hyperlink>
      <w:r w:rsidRPr="00CB34CA">
        <w:rPr>
          <w:spacing w:val="-2"/>
        </w:rPr>
        <w:t xml:space="preserve">, gjelder for offentlige søk på Bing.com. </w:t>
      </w:r>
    </w:p>
    <w:p w14:paraId="2483622D" w14:textId="77777777" w:rsidR="009A15A6" w:rsidRPr="00931AE7" w:rsidRDefault="000D6389"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6365D8">
      <w:pPr>
        <w:pStyle w:val="ProductList-Offering2Heading"/>
        <w:outlineLvl w:val="2"/>
        <w:rPr>
          <w:lang w:val="nb-NO"/>
        </w:rPr>
      </w:pPr>
      <w:r w:rsidRPr="00AA0557">
        <w:rPr>
          <w:lang w:val="nb-NO"/>
        </w:rPr>
        <w:lastRenderedPageBreak/>
        <w:tab/>
      </w:r>
      <w:bookmarkStart w:id="250" w:name="_Toc457466455"/>
      <w:bookmarkStart w:id="251" w:name="_Toc25688100"/>
      <w:r w:rsidRPr="00AA0557">
        <w:rPr>
          <w:lang w:val="nb-NO"/>
        </w:rPr>
        <w:t>Minecraft: Education Edition</w:t>
      </w:r>
      <w:bookmarkEnd w:id="250"/>
      <w:bookmarkEnd w:id="251"/>
    </w:p>
    <w:p w14:paraId="34C9DCE3" w14:textId="77777777" w:rsidR="003149DA" w:rsidRDefault="003149DA" w:rsidP="006365D8">
      <w:pPr>
        <w:pStyle w:val="ProductList-Body"/>
        <w:tabs>
          <w:tab w:val="clear" w:pos="158"/>
          <w:tab w:val="left" w:pos="360"/>
        </w:tabs>
        <w:rPr>
          <w:b/>
          <w:color w:val="00188F"/>
        </w:rPr>
      </w:pPr>
      <w:r>
        <w:rPr>
          <w:b/>
          <w:color w:val="00188F"/>
        </w:rPr>
        <w:t>Meldinger</w:t>
      </w:r>
    </w:p>
    <w:p w14:paraId="3F2BAE6E" w14:textId="03857A7D" w:rsidR="003149DA" w:rsidRPr="00AB267B" w:rsidRDefault="003149DA"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0D638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6365D8">
      <w:pPr>
        <w:pStyle w:val="ProductList-Offering2Heading"/>
        <w:rPr>
          <w:lang w:val="nb-NO"/>
        </w:rPr>
      </w:pPr>
      <w:r>
        <w:rPr>
          <w:lang w:val="nb-NO"/>
        </w:rPr>
        <w:tab/>
      </w:r>
      <w:bookmarkStart w:id="252" w:name="_Toc25688101"/>
      <w:r w:rsidR="00581CDB" w:rsidRPr="00FC4288">
        <w:rPr>
          <w:lang w:val="nb-NO"/>
        </w:rPr>
        <w:t>Office 365 Developer</w:t>
      </w:r>
      <w:bookmarkEnd w:id="252"/>
    </w:p>
    <w:p w14:paraId="5B0F2979" w14:textId="77777777" w:rsidR="00581CDB" w:rsidRPr="00690C65" w:rsidRDefault="00581CDB" w:rsidP="006365D8">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6365D8">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6365D8">
      <w:pPr>
        <w:pStyle w:val="ProductList-Body"/>
        <w:tabs>
          <w:tab w:val="clear" w:pos="158"/>
          <w:tab w:val="left" w:pos="180"/>
        </w:tabs>
        <w:rPr>
          <w:sz w:val="14"/>
          <w:szCs w:val="14"/>
        </w:rPr>
      </w:pPr>
    </w:p>
    <w:p w14:paraId="6DDC9EA3" w14:textId="77777777" w:rsidR="00581CDB" w:rsidRPr="00690C65" w:rsidRDefault="00581CDB" w:rsidP="006365D8">
      <w:pPr>
        <w:pStyle w:val="ProductList-Body"/>
        <w:tabs>
          <w:tab w:val="clear" w:pos="158"/>
          <w:tab w:val="left" w:pos="180"/>
        </w:tabs>
      </w:pPr>
      <w:r>
        <w:rPr>
          <w:b/>
          <w:color w:val="00188F"/>
        </w:rPr>
        <w:t>Sluttbrukere av Office 365 Developer</w:t>
      </w:r>
    </w:p>
    <w:p w14:paraId="43BEB7C5" w14:textId="77777777" w:rsidR="00581CDB" w:rsidRPr="00690C65" w:rsidRDefault="00581CDB" w:rsidP="006365D8">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0D638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13F77D20" w:rsidR="00C21216" w:rsidRPr="00DB28F7" w:rsidRDefault="00C21216" w:rsidP="006365D8">
      <w:pPr>
        <w:pStyle w:val="ProductList-Offering2Heading"/>
        <w:outlineLvl w:val="2"/>
        <w:rPr>
          <w:lang w:val="nb-NO"/>
        </w:rPr>
      </w:pPr>
      <w:r w:rsidRPr="00DB28F7">
        <w:rPr>
          <w:lang w:val="nb-NO"/>
        </w:rPr>
        <w:tab/>
      </w:r>
      <w:bookmarkStart w:id="253" w:name="_Toc13858401"/>
      <w:bookmarkStart w:id="254" w:name="_Toc25688102"/>
      <w:r w:rsidR="003D1323">
        <w:t>Microsoft Defender Advanced Threat Protection</w:t>
      </w:r>
      <w:bookmarkEnd w:id="253"/>
      <w:bookmarkEnd w:id="254"/>
    </w:p>
    <w:p w14:paraId="7716F3E3" w14:textId="77777777" w:rsidR="00C21216" w:rsidRPr="00903BB7" w:rsidRDefault="00C21216" w:rsidP="006365D8">
      <w:pPr>
        <w:pStyle w:val="ProductList-Body"/>
      </w:pPr>
      <w:r>
        <w:rPr>
          <w:b/>
          <w:color w:val="00188F"/>
        </w:rPr>
        <w:t>Oppbevaring av data</w:t>
      </w:r>
    </w:p>
    <w:p w14:paraId="78F5C97B" w14:textId="2DCCB9FB" w:rsidR="003C12D4" w:rsidRPr="00BA2331" w:rsidRDefault="003D1323" w:rsidP="006365D8">
      <w:pPr>
        <w:pStyle w:val="ProductList-Body"/>
      </w:pPr>
      <w:r>
        <w:t>Microsoft Defender Advanced Threat Protection omfatter ikke Kundedata som kan hentes ut, og vilkårene for uthenting av Kundedata i Vilkår for Elektroniske Tjenester gjelder derfor ikke</w:t>
      </w:r>
      <w:r w:rsidR="003C12D4">
        <w:t xml:space="preserve">. </w:t>
      </w:r>
    </w:p>
    <w:p w14:paraId="1C37E047" w14:textId="77777777" w:rsidR="004A79EF" w:rsidRDefault="000D6389"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A127182" w14:textId="70193E90" w:rsidR="0016043C" w:rsidRDefault="0016043C" w:rsidP="006365D8">
      <w:pPr>
        <w:pStyle w:val="ProductList-Body"/>
      </w:pPr>
    </w:p>
    <w:p w14:paraId="13821F8A" w14:textId="77777777" w:rsidR="0016043C" w:rsidRDefault="0016043C" w:rsidP="006365D8">
      <w:pPr>
        <w:pStyle w:val="ProductList-Body"/>
        <w:sectPr w:rsidR="0016043C" w:rsidSect="00E275D6">
          <w:footerReference w:type="first" r:id="rId9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6365D8">
      <w:pPr>
        <w:pStyle w:val="ProductList-SectionHeading"/>
        <w:outlineLvl w:val="0"/>
      </w:pPr>
      <w:bookmarkStart w:id="255" w:name="Attachment1"/>
      <w:bookmarkStart w:id="256" w:name="_Toc25688103"/>
      <w:r>
        <w:lastRenderedPageBreak/>
        <w:t>Vedlegg 1 – meldinger</w:t>
      </w:r>
      <w:bookmarkEnd w:id="255"/>
      <w:bookmarkEnd w:id="256"/>
    </w:p>
    <w:p w14:paraId="2F4609B8" w14:textId="0A35F4A9" w:rsidR="004D27A6" w:rsidRPr="00FC4288" w:rsidRDefault="00D67A4B" w:rsidP="006365D8">
      <w:pPr>
        <w:pStyle w:val="ProductList-Offering1Heading"/>
        <w:rPr>
          <w:lang w:val="nb-NO"/>
        </w:rPr>
      </w:pPr>
      <w:bookmarkStart w:id="257" w:name="_Toc25688104"/>
      <w:r w:rsidRPr="00FC4288">
        <w:rPr>
          <w:lang w:val="nb-NO"/>
        </w:rPr>
        <w:t>Bing Maps</w:t>
      </w:r>
      <w:bookmarkEnd w:id="257"/>
    </w:p>
    <w:p w14:paraId="72992F45" w14:textId="77777777" w:rsidR="00696797" w:rsidRDefault="00696797" w:rsidP="006365D8">
      <w:pPr>
        <w:pStyle w:val="ProductList-Body"/>
      </w:pPr>
      <w:bookmarkStart w:id="258"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92" w:history="1">
        <w:r>
          <w:rPr>
            <w:rStyle w:val="Hyperlink"/>
          </w:rPr>
          <w:t>go.microsoft.com/?linkid=9710837</w:t>
        </w:r>
      </w:hyperlink>
      <w:r>
        <w:t xml:space="preserve">, og Microsofts Personvernerklæring, som er tilgjengelig på </w:t>
      </w:r>
      <w:hyperlink r:id="rId93" w:history="1">
        <w:r>
          <w:rPr>
            <w:rStyle w:val="Hyperlink"/>
          </w:rPr>
          <w:t>go.microsoft.com/fwlink/?LinkID=248686</w:t>
        </w:r>
      </w:hyperlink>
      <w:r>
        <w:t>.</w:t>
      </w:r>
    </w:p>
    <w:bookmarkStart w:id="259" w:name="ProfessionalServices"/>
    <w:p w14:paraId="26A3D41E"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6365D8">
      <w:pPr>
        <w:pStyle w:val="ProductList-Offering1Heading"/>
      </w:pPr>
      <w:bookmarkStart w:id="260" w:name="_Toc6563852"/>
      <w:bookmarkStart w:id="261" w:name="_Toc13858404"/>
      <w:bookmarkStart w:id="262" w:name="_Toc8395064"/>
      <w:bookmarkStart w:id="263" w:name="_Toc25688105"/>
      <w:bookmarkEnd w:id="258"/>
      <w:bookmarkEnd w:id="259"/>
      <w:r>
        <w:t>Faglige Tjenester</w:t>
      </w:r>
      <w:bookmarkEnd w:id="260"/>
      <w:bookmarkEnd w:id="261"/>
      <w:bookmarkEnd w:id="262"/>
      <w:bookmarkEnd w:id="263"/>
    </w:p>
    <w:p w14:paraId="7D4CF20B" w14:textId="77777777" w:rsidR="003D1323" w:rsidRDefault="003D1323" w:rsidP="006365D8">
      <w:pPr>
        <w:pStyle w:val="ProductList-Body"/>
      </w:pPr>
      <w:r>
        <w:t>Profesjonelle Tjenester er gitt underlagt “Vilkår for Faglige Tjenester” nedenfor. Hvis Faglige Tjenester leveres i henhold til en separat avtale, gjelder imidlertid vilkårene i denne separate avtalen for de Faglige Tjenestene.</w:t>
      </w:r>
    </w:p>
    <w:p w14:paraId="0BEE7E5E" w14:textId="77777777" w:rsidR="003D1323" w:rsidRDefault="003D1323" w:rsidP="006365D8">
      <w:pPr>
        <w:pStyle w:val="ProductList-Body"/>
      </w:pPr>
    </w:p>
    <w:p w14:paraId="5772A50D" w14:textId="77777777" w:rsidR="003D1323" w:rsidRDefault="003D1323" w:rsidP="006365D8">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6432D9CF" w14:textId="77777777" w:rsidR="003D1323" w:rsidRPr="002B2D27" w:rsidRDefault="003D1323" w:rsidP="006365D8">
      <w:pPr>
        <w:pStyle w:val="ProductList-Body"/>
        <w:rPr>
          <w:b/>
        </w:rPr>
      </w:pPr>
    </w:p>
    <w:p w14:paraId="0DDABE3B" w14:textId="77777777" w:rsidR="003D1323" w:rsidRPr="002B2D27" w:rsidRDefault="003D1323" w:rsidP="004464E5">
      <w:pPr>
        <w:pStyle w:val="ProductList-Body"/>
        <w:outlineLvl w:val="2"/>
        <w:rPr>
          <w:b/>
          <w:color w:val="00188F"/>
        </w:rPr>
      </w:pPr>
      <w:r>
        <w:rPr>
          <w:b/>
          <w:color w:val="00188F"/>
        </w:rPr>
        <w:t>Behandling av Data for Faglige Tjenester; eierskap.</w:t>
      </w:r>
    </w:p>
    <w:p w14:paraId="1BC0A3B8" w14:textId="77777777" w:rsidR="003D1323" w:rsidRDefault="003D1323" w:rsidP="003D1323">
      <w:pPr>
        <w:pStyle w:val="ProductList-Body"/>
      </w:pPr>
      <w:r>
        <w:t>Data for Faglige Tjenester skal bare brukes eller på annen måte behandles med det formål å levere Faglige Tjenester til Kunden og til formål i overensstemmelse med levering av slike tjenester. Microsoft skal ikke bruke eller på annen måte behandle Data for Faglige Tjenester eller utlede opplysninger fra slike til annonsering eller lignende kommersielle formål. Kunden beholder alle rettigheter, eierrettigheter og interesser knyttet til Data for Faglige Tjenester. Microsoft tilegner seg ingen andre rettigheter knyttet til Data for Faglige Tjenester enn dem Kunden gir Microsoft for at Microsoft skal levere de Elektroniske Tjenestene til Kunden. Dette avsnittet har ingen innvirkning på Microsofts rettigheter knyttet til programvare og tjenester som Microsoft lisensierer til Kunden.</w:t>
      </w:r>
    </w:p>
    <w:p w14:paraId="48558BDB" w14:textId="77777777" w:rsidR="003D1323" w:rsidRDefault="003D1323" w:rsidP="003D1323">
      <w:pPr>
        <w:pStyle w:val="ProductList-Body"/>
      </w:pPr>
    </w:p>
    <w:p w14:paraId="14E32B60" w14:textId="77777777" w:rsidR="003D1323" w:rsidRPr="00325A16" w:rsidRDefault="003D1323" w:rsidP="003D1323">
      <w:pPr>
        <w:pStyle w:val="ProductList-Body"/>
        <w:outlineLvl w:val="2"/>
        <w:rPr>
          <w:b/>
          <w:color w:val="00188F"/>
        </w:rPr>
      </w:pPr>
      <w:r>
        <w:rPr>
          <w:b/>
          <w:color w:val="00188F"/>
        </w:rPr>
        <w:t>Fremlegging av data for faglige tjenester</w:t>
      </w:r>
    </w:p>
    <w:p w14:paraId="6A03BB0B" w14:textId="77777777" w:rsidR="003D1323" w:rsidRDefault="003D1323" w:rsidP="003D1323">
      <w:pPr>
        <w:pStyle w:val="ProductList-Body"/>
      </w:pPr>
      <w:r>
        <w:t>Bestemmelsen om “Fremlegging av Kundedata” i punktet Vilkår for personvern i Vilkår for elektroniske tjenester gjelder for Data for Faglige Tjenester knyttet til Kundens avtale om Faglige Tjenester.</w:t>
      </w:r>
    </w:p>
    <w:p w14:paraId="2C2B858A" w14:textId="77777777" w:rsidR="003D1323" w:rsidRDefault="003D1323" w:rsidP="003D1323">
      <w:pPr>
        <w:pStyle w:val="ProductList-Body"/>
      </w:pPr>
    </w:p>
    <w:p w14:paraId="1CAED23B" w14:textId="77777777" w:rsidR="003D1323" w:rsidRPr="002B2D27" w:rsidRDefault="003D1323" w:rsidP="003D1323">
      <w:pPr>
        <w:pStyle w:val="ProductList-Body"/>
        <w:outlineLvl w:val="2"/>
        <w:rPr>
          <w:b/>
          <w:color w:val="00188F"/>
        </w:rPr>
      </w:pPr>
      <w:r>
        <w:rPr>
          <w:b/>
          <w:color w:val="00188F"/>
        </w:rPr>
        <w:t>Behandling av Personlige Data; GDPR</w:t>
      </w:r>
    </w:p>
    <w:p w14:paraId="79C3E5C4" w14:textId="77777777" w:rsidR="003D1323" w:rsidRDefault="003D1323" w:rsidP="003D1323">
      <w:pPr>
        <w:pStyle w:val="ProductList-Body"/>
      </w:pPr>
      <w:r>
        <w:t>Personlige Data gitt til Microsoft av eller på vegne av Kunden gjennom en avtale med Microsoft om å få utført Faglige Tjenester, er også Data for Faglige Tjenester. I den utstrekning Microsoft er en databehandler eller underbehandler av Personlige data underlagt GDPR, gjelder GDPR vilkårene i Vedlegg 4 behandlingen, og partene samtykker også i følgene vilkår i dette underpunktet (“Behandling av Personlige Data; GDPR”):</w:t>
      </w:r>
    </w:p>
    <w:p w14:paraId="6B528337" w14:textId="77777777" w:rsidR="003D1323" w:rsidRDefault="003D1323" w:rsidP="003D1323">
      <w:pPr>
        <w:pStyle w:val="ProductList-Body"/>
      </w:pPr>
    </w:p>
    <w:p w14:paraId="5780CE4A" w14:textId="77777777" w:rsidR="003D1323" w:rsidRPr="002B2D27" w:rsidRDefault="003D1323" w:rsidP="003D1323">
      <w:pPr>
        <w:pStyle w:val="ProductList-Body"/>
        <w:outlineLvl w:val="2"/>
        <w:rPr>
          <w:b/>
          <w:color w:val="0072C6"/>
        </w:rPr>
      </w:pPr>
      <w:r>
        <w:rPr>
          <w:b/>
          <w:color w:val="0072C6"/>
        </w:rPr>
        <w:tab/>
        <w:t>Roller og ansvar for Databehandler og Behandlingsansvarlig</w:t>
      </w:r>
    </w:p>
    <w:p w14:paraId="0376C9B9" w14:textId="77777777" w:rsidR="003D1323" w:rsidRPr="00CD1288" w:rsidRDefault="003D1323" w:rsidP="003D1323">
      <w:pPr>
        <w:pStyle w:val="ProductList-Body"/>
        <w:ind w:left="158"/>
      </w:pPr>
      <w:r>
        <w:t>Når det gjelder slike data, samtykker Kunden og Microsoft i at Kunden er behandlingsansvarlig for Personlige Data inkludert i Data for Faglige Tjenester, og at Microsoft er databehandleren av disse dataene, unntatt når Kunden fungerer som behandler av Personlige Data – i så tilfelle er Microsoft en underbehandler. Microsoft skal bare behandle Personlige Data i samsvar med dokumenterte instruksjoner fra Kunden. Kunden samtykker i at Kundens volumlisensavtale (inkludert Vilkår for Elektroniske Tjenester) og eventuelle tjenestebeskrivelser samtykket mellom partene skal utgjøre Kundens fullstendige og endelige dokumenterte instruksjoner til Microsoft om behandling av Personlige Data som finnes i Data for Faglige Tjenester. Ytterligere eller alternative instruksjoner må samtykkes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7F2573B4" w14:textId="77777777" w:rsidR="003D1323" w:rsidRDefault="003D1323" w:rsidP="003D1323">
      <w:pPr>
        <w:pStyle w:val="ProductList-Body"/>
        <w:ind w:left="158"/>
      </w:pPr>
    </w:p>
    <w:p w14:paraId="5AD4B4C1" w14:textId="77777777" w:rsidR="003D1323" w:rsidRPr="002B2D27" w:rsidRDefault="003D1323" w:rsidP="003D1323">
      <w:pPr>
        <w:pStyle w:val="ProductList-Body"/>
        <w:outlineLvl w:val="2"/>
        <w:rPr>
          <w:b/>
          <w:color w:val="0072C6"/>
        </w:rPr>
      </w:pPr>
      <w:r>
        <w:rPr>
          <w:b/>
          <w:color w:val="0072C6"/>
        </w:rPr>
        <w:tab/>
        <w:t>Behandlingsopplysninger</w:t>
      </w:r>
    </w:p>
    <w:p w14:paraId="2D272D67" w14:textId="77777777" w:rsidR="003D1323" w:rsidRPr="009F5675" w:rsidRDefault="003D1323" w:rsidP="003D1323">
      <w:pPr>
        <w:pStyle w:val="ProductList-Body"/>
      </w:pPr>
      <w:r>
        <w:rPr>
          <w:b/>
          <w:color w:val="0072C6"/>
        </w:rPr>
        <w:tab/>
      </w:r>
      <w:r>
        <w:rPr>
          <w:rStyle w:val="ProductList-BodyChar"/>
        </w:rPr>
        <w:t xml:space="preserve">Partene </w:t>
      </w:r>
      <w:r>
        <w:t>bekrefter og samtykker i følgende:</w:t>
      </w:r>
    </w:p>
    <w:p w14:paraId="5305815D" w14:textId="77777777" w:rsidR="003D1323" w:rsidRDefault="003D1323" w:rsidP="003D1323">
      <w:pPr>
        <w:pStyle w:val="ProductList-Body"/>
        <w:numPr>
          <w:ilvl w:val="0"/>
          <w:numId w:val="47"/>
        </w:numPr>
        <w:ind w:left="560"/>
      </w:pPr>
      <w:r>
        <w:t>Gjenstanden for behandlingen er begrenset til Personlige Data innenfor omfanget av GDPR.</w:t>
      </w:r>
    </w:p>
    <w:p w14:paraId="1540A86D" w14:textId="77777777" w:rsidR="003D1323" w:rsidRDefault="003D1323" w:rsidP="003D1323">
      <w:pPr>
        <w:pStyle w:val="ProductList-Body"/>
        <w:numPr>
          <w:ilvl w:val="0"/>
          <w:numId w:val="47"/>
        </w:numPr>
        <w:ind w:left="560"/>
      </w:pPr>
      <w:r>
        <w:t xml:space="preserve">Varigheten av behandlingen skal tilsvare varigheten til Kundens avtale om Faglige Tjenester og frem til alle Personlige Data er slettet eller returnert i samsvar med Kundens instruksjoner. </w:t>
      </w:r>
    </w:p>
    <w:p w14:paraId="6C8A16B1" w14:textId="27D4E36D" w:rsidR="003D1323" w:rsidRDefault="004464E5" w:rsidP="003D1323">
      <w:pPr>
        <w:pStyle w:val="ProductList-Body"/>
        <w:numPr>
          <w:ilvl w:val="0"/>
          <w:numId w:val="47"/>
        </w:numPr>
        <w:ind w:left="560"/>
      </w:pPr>
      <w:r>
        <w:t>Behandlingens natur og formål skal være rettet mot levering av Faglige Tjenester i tråd med Kundens volumlisensavtale og eventuelle tjenestebeskrivelser, og at, unntatt hvis loven tillater noe annet, personopplysninger ikke skal lagres, brukes, selges eller utleveres for noe annet formål</w:t>
      </w:r>
      <w:r w:rsidR="003D1323">
        <w:t xml:space="preserve">. </w:t>
      </w:r>
    </w:p>
    <w:p w14:paraId="08956DE1" w14:textId="77777777" w:rsidR="003D1323" w:rsidRDefault="003D1323" w:rsidP="003D1323">
      <w:pPr>
        <w:pStyle w:val="ProductList-Body"/>
        <w:numPr>
          <w:ilvl w:val="0"/>
          <w:numId w:val="47"/>
        </w:numPr>
        <w:ind w:left="560"/>
      </w:pPr>
      <w:r>
        <w:t xml:space="preserve">Typene Personlige Data som behandles i forbindelse med bestemmelsen om Faglige Tjenester, omfatter dataene som er uttrykkelig angitt i Artikkel 4 i GDPR. </w:t>
      </w:r>
    </w:p>
    <w:p w14:paraId="67A501AA" w14:textId="77777777" w:rsidR="003D1323" w:rsidRDefault="003D1323" w:rsidP="003D1323">
      <w:pPr>
        <w:pStyle w:val="ProductList-Body"/>
        <w:numPr>
          <w:ilvl w:val="0"/>
          <w:numId w:val="47"/>
        </w:numPr>
        <w:ind w:left="562"/>
      </w:pPr>
      <w:r>
        <w:lastRenderedPageBreak/>
        <w:t>Kategoriene av datasubjekter er Kundens representanter og sluttbrukere, for eksempel ansatte, leverandører, samarbeidspartnere og kunder.</w:t>
      </w:r>
    </w:p>
    <w:p w14:paraId="403DC80D" w14:textId="77777777" w:rsidR="003D1323" w:rsidRDefault="003D1323" w:rsidP="003D1323">
      <w:pPr>
        <w:pStyle w:val="ProductList-Body"/>
      </w:pPr>
    </w:p>
    <w:p w14:paraId="1D3066C7" w14:textId="77777777" w:rsidR="003D1323" w:rsidRPr="00325A16" w:rsidRDefault="003D1323" w:rsidP="003D1323">
      <w:pPr>
        <w:pStyle w:val="ProductList-Body"/>
        <w:outlineLvl w:val="2"/>
        <w:rPr>
          <w:b/>
          <w:color w:val="0072C6"/>
        </w:rPr>
      </w:pPr>
      <w:r>
        <w:rPr>
          <w:b/>
          <w:color w:val="0072C6"/>
        </w:rPr>
        <w:tab/>
        <w:t>Datasubjekters rettigheter; Bistand med forespørsler</w:t>
      </w:r>
    </w:p>
    <w:p w14:paraId="64E3A1C7" w14:textId="77777777" w:rsidR="003D1323" w:rsidRDefault="003D1323" w:rsidP="003D1323">
      <w:pPr>
        <w:pStyle w:val="ProductList-Body"/>
        <w:ind w:left="158"/>
      </w:pPr>
      <w:r>
        <w:t>Når det gjelder Data for Faglige Tjenester som Kunden lagrer i en Elektronisk Tjeneste, skal Microsoft oppfylle forpliktelsene beskrevet i bestemmelsen om “Datasubjekters rettigheter; Bistand med forespørsler” i Vilkår for personvern i Vilkår for Elektroniske Tjenester. Når det gjelder andre Data for Faglige Tjenester, skal Microsoft slette eller returnere alle eksemplarer av Data for Faglige Tjenester i samsvar med punktet “Sletting eller retur av data” nedenfor.</w:t>
      </w:r>
    </w:p>
    <w:p w14:paraId="0BC2460F" w14:textId="77777777" w:rsidR="003D1323" w:rsidRDefault="003D1323" w:rsidP="003D1323">
      <w:pPr>
        <w:pStyle w:val="ProductList-Body"/>
      </w:pPr>
    </w:p>
    <w:p w14:paraId="37065D1B" w14:textId="77777777" w:rsidR="003D1323" w:rsidRPr="00325A16" w:rsidRDefault="003D1323" w:rsidP="003D1323">
      <w:pPr>
        <w:pStyle w:val="ProductList-Body"/>
        <w:outlineLvl w:val="2"/>
        <w:rPr>
          <w:b/>
          <w:color w:val="0072C6"/>
        </w:rPr>
      </w:pPr>
      <w:r>
        <w:rPr>
          <w:b/>
          <w:color w:val="0072C6"/>
        </w:rPr>
        <w:tab/>
        <w:t>Registrering av Behandlingsaktiviteter</w:t>
      </w:r>
    </w:p>
    <w:p w14:paraId="0A2E9C5E" w14:textId="77777777" w:rsidR="003D1323" w:rsidRDefault="003D1323" w:rsidP="003D1323">
      <w:pPr>
        <w:pStyle w:val="ProductList-Body"/>
        <w:ind w:left="180"/>
      </w:pPr>
      <w:r>
        <w:t>Microsoft skal gjøre alle registreringer som kreves i Artikkel 30(2) i GDPR, og gjøre disse tilgjengelige for Kunden på forespørsel i den grad det er aktuelt for behandlingen av Personlige Data på vegne av Kunden.</w:t>
      </w:r>
    </w:p>
    <w:p w14:paraId="39318788" w14:textId="77777777" w:rsidR="003D1323" w:rsidRDefault="003D1323" w:rsidP="003D1323">
      <w:pPr>
        <w:pStyle w:val="ProductList-Body"/>
      </w:pPr>
    </w:p>
    <w:p w14:paraId="3C294DE3" w14:textId="77777777" w:rsidR="003D1323" w:rsidRPr="002B2D27" w:rsidRDefault="003D1323" w:rsidP="003D1323">
      <w:pPr>
        <w:pStyle w:val="ProductList-Body"/>
        <w:outlineLvl w:val="2"/>
        <w:rPr>
          <w:b/>
          <w:color w:val="00188F"/>
        </w:rPr>
      </w:pPr>
      <w:r>
        <w:rPr>
          <w:b/>
          <w:color w:val="00188F"/>
        </w:rPr>
        <w:t>Datasikkerhet</w:t>
      </w:r>
    </w:p>
    <w:p w14:paraId="179DE35F" w14:textId="77777777" w:rsidR="003D1323" w:rsidRPr="00325A16" w:rsidRDefault="003D1323" w:rsidP="003D1323">
      <w:pPr>
        <w:pStyle w:val="ProductList-Body"/>
        <w:outlineLvl w:val="2"/>
        <w:rPr>
          <w:b/>
          <w:color w:val="0072C6"/>
        </w:rPr>
      </w:pPr>
      <w:r>
        <w:rPr>
          <w:b/>
          <w:color w:val="0072C6"/>
        </w:rPr>
        <w:tab/>
        <w:t>Sikkerhetspraksis og -retningslinjer</w:t>
      </w:r>
    </w:p>
    <w:p w14:paraId="1F286830" w14:textId="77777777" w:rsidR="003D1323" w:rsidRDefault="003D1323" w:rsidP="003D1323">
      <w:pPr>
        <w:pStyle w:val="ProductList-Body"/>
        <w:ind w:left="158"/>
      </w:pPr>
      <w:r>
        <w:t>Microsoft skal iverksette og opprettholde tilstrekkelige tekniske og organisatoriske tiltak for å beskytte Data for Faglige Tjenester. Tiltakene skal fastsettes i Microsoft sikkerhetsretningslinjer. Microsoft skal gjøre disse retningslinjene tilgjengelige for Kunden i tillegg til annen informasjon om Microsofts rutiner og retningslinjer for sikkerhet som Kunden rimelig kan be om.</w:t>
      </w:r>
    </w:p>
    <w:p w14:paraId="6C31C783" w14:textId="77777777" w:rsidR="003D1323" w:rsidRDefault="003D1323" w:rsidP="003D1323">
      <w:pPr>
        <w:pStyle w:val="ProductList-Body"/>
      </w:pPr>
    </w:p>
    <w:p w14:paraId="4CBFD0C5" w14:textId="77777777" w:rsidR="003D1323" w:rsidRPr="009E21A6" w:rsidRDefault="003D1323" w:rsidP="003D1323">
      <w:pPr>
        <w:pStyle w:val="ProductList-Body"/>
        <w:outlineLvl w:val="2"/>
        <w:rPr>
          <w:b/>
          <w:color w:val="0072C6"/>
        </w:rPr>
      </w:pPr>
      <w:r>
        <w:tab/>
      </w:r>
      <w:r>
        <w:rPr>
          <w:b/>
          <w:color w:val="0072C6"/>
        </w:rPr>
        <w:t>Kundens ansvar</w:t>
      </w:r>
    </w:p>
    <w:p w14:paraId="75B8E9DC" w14:textId="77777777" w:rsidR="003D1323" w:rsidRDefault="003D1323" w:rsidP="003D1323">
      <w:pPr>
        <w:pStyle w:val="ProductList-Body"/>
        <w:ind w:left="158"/>
      </w:pPr>
      <w:r w:rsidRPr="00B61E08">
        <w:t>Microsoft gir Kunden en ikke-eksklusiv, ikke-overførbar permanent lisens til å gjenskape, bruke og endre Tjenesteleveransene, underlagt og i samsvar med vilkårene og betingelsene i Kundens volumlisensieringsavtale og eventuelle andre avtalte tjenesteerklæringer.</w:t>
      </w:r>
      <w:r w:rsidRPr="00330A3D">
        <w:t xml:space="preserve"> </w:t>
      </w:r>
      <w:r>
        <w:t xml:space="preserve">Når det gjelder Kundens avtale om Faglige Tjenester, samtykker Kunden dessuten i at Kunden ikke skal oppgi andre Data for Faglige Tjenester til Microsoft enn Støttedata som er underlagt Family Educational Rights and Privacy Act, 20 U.S.C. § 1232g (FERPA) eller Health Insurance Portability and Accountability Act of 1996 (Pub. L. 104-191) (HIPAA). </w:t>
      </w:r>
    </w:p>
    <w:p w14:paraId="51F08406" w14:textId="77777777" w:rsidR="003D1323" w:rsidRPr="002B2D27" w:rsidRDefault="003D1323" w:rsidP="003D1323">
      <w:pPr>
        <w:pStyle w:val="ProductList-Body"/>
        <w:rPr>
          <w:b/>
        </w:rPr>
      </w:pPr>
    </w:p>
    <w:p w14:paraId="1305B1A0" w14:textId="77777777" w:rsidR="003D1323" w:rsidRDefault="003D1323" w:rsidP="003D1323">
      <w:pPr>
        <w:pStyle w:val="ProductList-Body"/>
        <w:outlineLvl w:val="2"/>
        <w:rPr>
          <w:b/>
          <w:color w:val="00188F"/>
        </w:rPr>
      </w:pPr>
      <w:r>
        <w:rPr>
          <w:b/>
          <w:color w:val="00188F"/>
        </w:rPr>
        <w:t>Varsling om sikkerhetsbrudd</w:t>
      </w:r>
    </w:p>
    <w:p w14:paraId="5C7BF9A0" w14:textId="77777777" w:rsidR="003D1323" w:rsidRPr="00003CD3" w:rsidRDefault="003D1323" w:rsidP="003D1323">
      <w:pPr>
        <w:pStyle w:val="ProductList-Body"/>
      </w:pPr>
      <w:r>
        <w:rPr>
          <w:rStyle w:val="ProductList-BodyChar"/>
        </w:rPr>
        <w:t>Bestemmelsen</w:t>
      </w:r>
      <w:r>
        <w:t xml:space="preserve"> om “Varsling om sikkerhetsbrudd” i punktet Vilkår for personvern i Vilkår for Elektroniske Tjenester gjelder for Data for Faglige Tjenester knyttet til Kundens avtale om Faglige Tjenester.</w:t>
      </w:r>
    </w:p>
    <w:p w14:paraId="1B24594D" w14:textId="77777777" w:rsidR="003D1323" w:rsidRPr="00FC21E6" w:rsidRDefault="003D1323" w:rsidP="003D1323">
      <w:pPr>
        <w:pStyle w:val="ProductList-Body"/>
        <w:outlineLvl w:val="2"/>
      </w:pPr>
      <w:r>
        <w:rPr>
          <w:b/>
          <w:color w:val="00188F"/>
        </w:rPr>
        <w:t>Dataoverføringer</w:t>
      </w:r>
    </w:p>
    <w:p w14:paraId="5C82A135" w14:textId="77777777" w:rsidR="003D1323" w:rsidRPr="00003CD3" w:rsidRDefault="003D1323" w:rsidP="003D1323">
      <w:pPr>
        <w:pStyle w:val="ProductList-Body"/>
        <w:rPr>
          <w:b/>
        </w:rPr>
      </w:pPr>
      <w:r>
        <w:rPr>
          <w:rStyle w:val="ProductList-BodyChar"/>
        </w:rPr>
        <w:t>Når</w:t>
      </w:r>
      <w:r>
        <w:t xml:space="preserve"> det gjelder Data for Faglige Tjenester, godtar Microsoft forpliktelsene knyttet til Personlige Data i bestemmelsen om “Dataoverføringer” i punktet Vilkår for personvern i Vilkår for Elektroniske Tjenester</w:t>
      </w:r>
      <w:r>
        <w:rPr>
          <w:szCs w:val="18"/>
        </w:rPr>
        <w:t>.</w:t>
      </w:r>
    </w:p>
    <w:p w14:paraId="1A6F5DF9" w14:textId="77777777" w:rsidR="003D1323" w:rsidRPr="00003CD3" w:rsidRDefault="003D1323" w:rsidP="003D1323">
      <w:pPr>
        <w:pStyle w:val="ProductList-Body"/>
        <w:rPr>
          <w:b/>
        </w:rPr>
      </w:pPr>
    </w:p>
    <w:p w14:paraId="3D74ECA1" w14:textId="77777777" w:rsidR="003D1323" w:rsidRPr="002B2D27" w:rsidRDefault="003D1323" w:rsidP="003D1323">
      <w:pPr>
        <w:pStyle w:val="ProductList-Body"/>
        <w:outlineLvl w:val="2"/>
      </w:pPr>
      <w:r>
        <w:rPr>
          <w:b/>
          <w:color w:val="00188F"/>
        </w:rPr>
        <w:t>Sletting eller retur av data</w:t>
      </w:r>
    </w:p>
    <w:p w14:paraId="49A6A7CA" w14:textId="77777777" w:rsidR="003D1323" w:rsidRDefault="003D1323" w:rsidP="003D1323">
      <w:pPr>
        <w:pStyle w:val="ProductList-Body"/>
      </w:pPr>
      <w:r>
        <w:t>Microsoft skal slette og returnere alle eksemplarer av Data for Faglige Tjenester etter at forretningsformålene som Data for Faglige Tjenester ble samlet inn eller overført for, har blitt oppfylt, eller tidligere dersom Kunden ber om det, med mindre gjeldende lov krever lagring av Data for Faglige Tjenester.</w:t>
      </w:r>
    </w:p>
    <w:p w14:paraId="197FDF48" w14:textId="77777777" w:rsidR="003D1323" w:rsidRDefault="003D1323" w:rsidP="003D1323">
      <w:pPr>
        <w:pStyle w:val="ProductList-Body"/>
      </w:pPr>
    </w:p>
    <w:p w14:paraId="59A57A09" w14:textId="77777777" w:rsidR="003D1323" w:rsidRPr="006451B2" w:rsidRDefault="003D1323" w:rsidP="003D1323">
      <w:pPr>
        <w:pStyle w:val="ProductList-Body"/>
        <w:outlineLvl w:val="2"/>
      </w:pPr>
      <w:bookmarkStart w:id="264" w:name="_Toc527036905"/>
      <w:r>
        <w:rPr>
          <w:b/>
          <w:color w:val="00188F"/>
        </w:rPr>
        <w:t>Databehandlers taushetsplikt</w:t>
      </w:r>
      <w:bookmarkEnd w:id="264"/>
    </w:p>
    <w:p w14:paraId="3C47A3E8" w14:textId="77777777" w:rsidR="003D1323" w:rsidRPr="00003CD3" w:rsidRDefault="003D1323" w:rsidP="003D1323">
      <w:pPr>
        <w:pStyle w:val="ProductList-Body"/>
        <w:rPr>
          <w:b/>
        </w:rPr>
      </w:pPr>
      <w:r>
        <w:t>Microsoft skal sørge for at personale som deltar i behandlingen av Data for Faglige Tjenester (i), skal behandle dataene bare i henhold til Kundens instruksjoner, og at (ii) de er pålagt taushetsplikt med hensyn til disse dataene også etter at oppdraget er avsluttet.</w:t>
      </w:r>
    </w:p>
    <w:p w14:paraId="2367BFB1" w14:textId="77777777" w:rsidR="003D1323" w:rsidRPr="00003CD3" w:rsidRDefault="003D1323" w:rsidP="003D1323">
      <w:pPr>
        <w:pStyle w:val="ProductList-Body"/>
        <w:rPr>
          <w:b/>
        </w:rPr>
      </w:pPr>
    </w:p>
    <w:p w14:paraId="5E31BCEB" w14:textId="77777777" w:rsidR="003D1323" w:rsidRPr="002B2D27" w:rsidRDefault="003D1323" w:rsidP="003D1323">
      <w:pPr>
        <w:pStyle w:val="ProductList-Body"/>
        <w:outlineLvl w:val="2"/>
      </w:pPr>
      <w:r>
        <w:rPr>
          <w:b/>
          <w:color w:val="00188F"/>
        </w:rPr>
        <w:t>Varsel og kontroller ved bruk av Underbehandlere</w:t>
      </w:r>
    </w:p>
    <w:p w14:paraId="3529787C" w14:textId="77777777" w:rsidR="003D1323" w:rsidRDefault="003D1323" w:rsidP="003D1323">
      <w:pPr>
        <w:pStyle w:val="ProductList-Body"/>
        <w:rPr>
          <w:rStyle w:val="ProductList-BodyChar"/>
        </w:rPr>
      </w:pPr>
      <w:r>
        <w:rPr>
          <w:rStyle w:val="ProductList-BodyChar"/>
        </w:rPr>
        <w:t xml:space="preserve">Microsoft kan engasjere tredjeparter for å levere enkelte begrensede eller tilleggstjenester på sine vegne. Kunden samtykker i at disse tredjepartene og Microsoft tilknyttede selskaper brukes som Underbehandlere. De ovennevnte fullmaktene skal utgjøre Kundens forhåndssamtykke til Microsofts bruk av underleverandører til behandling av Data for Faglige Tjenester dersom slikt samtykke er påkrevd i henhold til Standardklausulene eller GDPR-vilkårene. </w:t>
      </w:r>
    </w:p>
    <w:p w14:paraId="13000338" w14:textId="77777777" w:rsidR="003D1323" w:rsidRPr="00003CD3" w:rsidRDefault="003D1323" w:rsidP="003D1323">
      <w:pPr>
        <w:pStyle w:val="ProductList-Body"/>
        <w:rPr>
          <w:rStyle w:val="ProductList-BodyChar"/>
        </w:rPr>
      </w:pPr>
    </w:p>
    <w:p w14:paraId="02882A7A" w14:textId="77777777" w:rsidR="003D1323" w:rsidRDefault="003D1323" w:rsidP="003D1323">
      <w:pPr>
        <w:pStyle w:val="ProductList-Body"/>
        <w:rPr>
          <w:rStyle w:val="ProductList-BodyChar"/>
        </w:rPr>
      </w:pPr>
      <w:r>
        <w:rPr>
          <w:rStyle w:val="ProductList-BodyChar"/>
        </w:rPr>
        <w:t>Microsoft er ansvarlig for sine Underbehandlere av Data for Faglige Tjenesters etterlevelse av Microsofts forpliktelse etter Vedlegg 1 i Vilkår for Elektroniske Tjenester. Microsoft skal gjennom en skriftlig avtale sørge for at Underbehandleren bare får tilgang til og kan bruke Data for Faglige Tjenester for å levere tjenestene Microsoft har engasjert dem for å levere, og for at Underbehandleren forbys å bruke Data for Faglige Tjenester til andre formål. Microsoft skal sørge for at Underbehandlere blir bundet av skriftlige avtaler som krever at de i det minste leverer den personvernstandarden som kreves av Microsoft i henhold til Vedlegg 1 i Vilkår for Elektroniske Tjenester.</w:t>
      </w:r>
    </w:p>
    <w:p w14:paraId="3CD24776" w14:textId="77777777" w:rsidR="003D1323" w:rsidRPr="00003CD3" w:rsidRDefault="003D1323" w:rsidP="003D1323">
      <w:pPr>
        <w:pStyle w:val="ProductList-Body"/>
        <w:rPr>
          <w:rStyle w:val="ProductList-BodyChar"/>
        </w:rPr>
      </w:pPr>
    </w:p>
    <w:p w14:paraId="6A0C5C19" w14:textId="0B92ADB5" w:rsidR="003D1323" w:rsidRPr="002B2D27" w:rsidRDefault="004464E5" w:rsidP="003D1323">
      <w:pPr>
        <w:pStyle w:val="ProductList-Body"/>
        <w:rPr>
          <w:rStyle w:val="ProductList-BodyChar"/>
        </w:rPr>
      </w:pPr>
      <w:r>
        <w:rPr>
          <w:rStyle w:val="ProductList-BodyChar"/>
        </w:rPr>
        <w:t>Når det gjelder andre Data for Faglige Tjenester enn Støttedata, skal en liste over Microsofts Underbehandlere bli gjort tilgjengelig på forespørsel. Ved forespørsel om en slik liste vil Microsoft minimum 30 dager før nye Underbehandlere får tilgang til Personopplysninger, oppdatere listen og sørge for at Kunden varsles om oppdateringen</w:t>
      </w:r>
      <w:r w:rsidR="003D1323">
        <w:rPr>
          <w:rStyle w:val="ProductList-BodyChar"/>
        </w:rPr>
        <w:t>.</w:t>
      </w:r>
    </w:p>
    <w:p w14:paraId="773620F1" w14:textId="77777777" w:rsidR="003D1323" w:rsidRPr="00003CD3" w:rsidRDefault="003D1323" w:rsidP="003D1323">
      <w:pPr>
        <w:pStyle w:val="ProductList-Body"/>
        <w:rPr>
          <w:rStyle w:val="ProductList-BodyChar"/>
        </w:rPr>
      </w:pPr>
    </w:p>
    <w:p w14:paraId="729AB309" w14:textId="77777777" w:rsidR="003D1323" w:rsidRDefault="003D1323" w:rsidP="003D1323">
      <w:pPr>
        <w:pStyle w:val="ProductList-Body"/>
        <w:rPr>
          <w:rStyle w:val="ProductList-BodyChar"/>
        </w:rPr>
      </w:pPr>
      <w:r>
        <w:rPr>
          <w:rStyle w:val="ProductList-BodyChar"/>
        </w:rPr>
        <w:lastRenderedPageBreak/>
        <w:t>Hvis kunden ikke godkjenner en ny Underbehandler, kan Kunden si opp avtalen om de berørte Faglige Tjenestene ved å gi en skriftlig varsel om oppsigelse før utløpet av varslingsperioden som angir en begrunnelse for den manglende godkjenningen.</w:t>
      </w:r>
    </w:p>
    <w:p w14:paraId="33D35948" w14:textId="77777777" w:rsidR="003D1323" w:rsidRPr="00003CD3" w:rsidRDefault="003D1323" w:rsidP="003D1323">
      <w:pPr>
        <w:pStyle w:val="ProductList-Body"/>
        <w:rPr>
          <w:rStyle w:val="ProductList-BodyChar"/>
        </w:rPr>
      </w:pPr>
    </w:p>
    <w:p w14:paraId="4E14E01E" w14:textId="77777777" w:rsidR="003D1323" w:rsidRPr="002B2D27" w:rsidRDefault="003D1323" w:rsidP="003D1323">
      <w:pPr>
        <w:pStyle w:val="ProductList-Body"/>
        <w:rPr>
          <w:rStyle w:val="ProductList-BodyChar"/>
        </w:rPr>
      </w:pPr>
      <w:r>
        <w:rPr>
          <w:rStyle w:val="ProductList-BodyChar"/>
        </w:rPr>
        <w:t xml:space="preserve">Når det gjelder Støttedata, skal Microsofts bruk av Underbehandlere i forbindelse med levering av teknisk støtte for Elektroniske Tjenester være styrt av de samme begrensningene og rutinene som styrer bruken av Underbehandlere i forbindelse med de Elektroniske Tjenestene beskrevet under </w:t>
      </w:r>
      <w:r>
        <w:t>“</w:t>
      </w:r>
      <w:r>
        <w:rPr>
          <w:rStyle w:val="ProductList-BodyChar"/>
        </w:rPr>
        <w:t>Varsel og kontroller ved bruk av Underbehandlere</w:t>
      </w:r>
      <w:r>
        <w:t>”</w:t>
      </w:r>
      <w:r>
        <w:rPr>
          <w:rStyle w:val="ProductList-BodyChar"/>
        </w:rPr>
        <w:t xml:space="preserve"> i Vilkårene for personvern i Vilkår for Elektroniske Tjenester.</w:t>
      </w:r>
    </w:p>
    <w:p w14:paraId="11E6CB3F" w14:textId="77777777" w:rsidR="003D1323" w:rsidRDefault="003D1323" w:rsidP="003D1323">
      <w:pPr>
        <w:pStyle w:val="ProductList-Body"/>
        <w:rPr>
          <w:rStyle w:val="ProductList-BodyChar"/>
        </w:rPr>
      </w:pPr>
    </w:p>
    <w:p w14:paraId="5E0FFC63" w14:textId="77777777" w:rsidR="003D1323" w:rsidRPr="00FC21E6" w:rsidRDefault="003D1323" w:rsidP="003D1323">
      <w:pPr>
        <w:pStyle w:val="ProductList-Body"/>
        <w:outlineLvl w:val="2"/>
      </w:pPr>
      <w:r>
        <w:rPr>
          <w:b/>
          <w:color w:val="00188F"/>
        </w:rPr>
        <w:t>Ytterligere vilkår for støttedata</w:t>
      </w:r>
    </w:p>
    <w:p w14:paraId="26524D44" w14:textId="77777777" w:rsidR="003D1323" w:rsidRDefault="003D1323" w:rsidP="003D1323">
      <w:pPr>
        <w:pStyle w:val="ProductList-Body"/>
        <w:outlineLvl w:val="2"/>
        <w:rPr>
          <w:b/>
          <w:color w:val="0072C6"/>
        </w:rPr>
      </w:pPr>
      <w:r>
        <w:rPr>
          <w:b/>
          <w:color w:val="0072C6"/>
        </w:rPr>
        <w:tab/>
        <w:t>Sikkerhet for Støttedata</w:t>
      </w:r>
    </w:p>
    <w:p w14:paraId="3E6AE160" w14:textId="77777777" w:rsidR="003D1323" w:rsidRDefault="003D1323" w:rsidP="003D1323">
      <w:pPr>
        <w:pStyle w:val="ProductList-Body"/>
        <w:ind w:left="158"/>
      </w:pPr>
      <w:r>
        <w:t>Microsoft skal iverksette og opprettholde tilstrekkelige tekniske og organisatoriske tiltak for å beskytte Støttedata. Slike tiltak skal oppfylle kravene angitt i ISO 27001, ISO 27002 og ISO 27018</w:t>
      </w:r>
    </w:p>
    <w:p w14:paraId="2554F824" w14:textId="77777777" w:rsidR="003D1323" w:rsidRPr="002B2D27" w:rsidRDefault="003D1323" w:rsidP="003D1323">
      <w:pPr>
        <w:pStyle w:val="ProductList-Body"/>
        <w:ind w:left="158"/>
        <w:rPr>
          <w:b/>
        </w:rPr>
      </w:pPr>
    </w:p>
    <w:p w14:paraId="47C055DE" w14:textId="77777777" w:rsidR="003D1323" w:rsidRPr="002B2D27" w:rsidRDefault="003D1323" w:rsidP="003D1323">
      <w:pPr>
        <w:pStyle w:val="ProductList-Body"/>
        <w:outlineLvl w:val="2"/>
        <w:rPr>
          <w:b/>
          <w:color w:val="0072C6"/>
        </w:rPr>
      </w:pPr>
      <w:r>
        <w:rPr>
          <w:b/>
          <w:color w:val="0072C6"/>
        </w:rPr>
        <w:tab/>
        <w:t>Utdanningsinstitusjoner</w:t>
      </w:r>
    </w:p>
    <w:p w14:paraId="38AB08DB" w14:textId="77777777" w:rsidR="003D1323" w:rsidRPr="00CD1288" w:rsidRDefault="003D1323" w:rsidP="003D1323">
      <w:pPr>
        <w:pStyle w:val="ProductList-Body"/>
        <w:ind w:left="158"/>
      </w:pPr>
      <w:r>
        <w:t>Microsoft bekreftelser og avtaler og Kundens ansvar for å innhente foreldresamtykke og formidle varsel beskrevet i “Utdanningsinstitusjoner” i Vilkårene for Personvern i OST også gjelder med hensyn til Støttedata.</w:t>
      </w:r>
    </w:p>
    <w:p w14:paraId="147F7FEB" w14:textId="77777777" w:rsidR="003D1323" w:rsidRPr="002B2D27" w:rsidRDefault="003D1323" w:rsidP="003D1323">
      <w:pPr>
        <w:pStyle w:val="ProductList-Body"/>
        <w:rPr>
          <w:rStyle w:val="ProductList-BodyChar"/>
        </w:rPr>
      </w:pPr>
    </w:p>
    <w:p w14:paraId="7A5B2359" w14:textId="77777777" w:rsidR="003D1323" w:rsidRPr="00FC2D52" w:rsidRDefault="003D1323" w:rsidP="003D1323">
      <w:pPr>
        <w:pStyle w:val="ProductList-Body"/>
        <w:outlineLvl w:val="2"/>
      </w:pPr>
      <w:r>
        <w:rPr>
          <w:b/>
          <w:bCs/>
          <w:color w:val="00188F"/>
        </w:rPr>
        <w:t>Andre Vilkår for Faglige Tjenester</w:t>
      </w:r>
    </w:p>
    <w:p w14:paraId="15680A64" w14:textId="77777777" w:rsidR="003D1323" w:rsidRPr="00AC5443" w:rsidRDefault="003D1323" w:rsidP="003D1323">
      <w:pPr>
        <w:pStyle w:val="ProductList-Body"/>
        <w:keepNext/>
        <w:tabs>
          <w:tab w:val="clear" w:pos="158"/>
          <w:tab w:val="left" w:pos="360"/>
        </w:tabs>
        <w:ind w:left="187"/>
        <w:outlineLvl w:val="3"/>
        <w:rPr>
          <w:b/>
          <w:color w:val="0072C6"/>
        </w:rPr>
      </w:pPr>
      <w:r>
        <w:rPr>
          <w:b/>
          <w:color w:val="0072C6"/>
        </w:rPr>
        <w:t>Partenes forpliktelser; garantier</w:t>
      </w: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4464E5">
      <w:pPr>
        <w:pStyle w:val="ProductList-Body"/>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4464E5">
      <w:pPr>
        <w:pStyle w:val="ProductList-Body"/>
        <w:keepNext/>
        <w:tabs>
          <w:tab w:val="clear" w:pos="158"/>
          <w:tab w:val="left" w:pos="360"/>
        </w:tabs>
        <w:ind w:left="187"/>
        <w:outlineLvl w:val="3"/>
        <w:rPr>
          <w:b/>
          <w:color w:val="0072C6"/>
        </w:rPr>
      </w:pPr>
      <w:r>
        <w:rPr>
          <w:b/>
          <w:color w:val="0072C6"/>
        </w:rPr>
        <w:lastRenderedPageBreak/>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Kunden når Microsoft har fullført Faglige Tjenester. </w:t>
      </w:r>
      <w:r w:rsidRPr="00330A3D">
        <w:t>Microsoft gir Kunden en ikke-eksklusiv, ikke-overførbar permanent lisens til å gjenskape, 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4464E5">
      <w:pPr>
        <w:pStyle w:val="ProductList-Body"/>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65"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66" w:name="_Toc25688106"/>
      <w:r w:rsidRPr="009C074A">
        <w:rPr>
          <w:lang w:val="nb-NO"/>
        </w:rPr>
        <w:t>Melding om H.265/HEVC-koding i Azure Media Services</w:t>
      </w:r>
      <w:bookmarkEnd w:id="265"/>
      <w:bookmarkEnd w:id="266"/>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67"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1137AE">
      <w:pPr>
        <w:pStyle w:val="ProductList-Offering1Heading"/>
        <w:keepNext/>
        <w:keepLines/>
        <w:widowControl w:val="0"/>
        <w:rPr>
          <w:lang w:val="sv-SE"/>
        </w:rPr>
      </w:pPr>
      <w:bookmarkStart w:id="268" w:name="_Toc25688107"/>
      <w:r w:rsidRPr="006C107F">
        <w:rPr>
          <w:lang w:val="sv-SE"/>
        </w:rPr>
        <w:lastRenderedPageBreak/>
        <w:t>Melding om Adobe Flash Player</w:t>
      </w:r>
      <w:bookmarkEnd w:id="267"/>
      <w:bookmarkEnd w:id="268"/>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94" w:history="1">
        <w:r>
          <w:rPr>
            <w:rStyle w:val="Hyperlink"/>
          </w:rPr>
          <w:t>http://go.microsoft.com/fwlink/?linkid=248532</w:t>
        </w:r>
      </w:hyperlink>
      <w:r>
        <w:t>. Adobe og Flash er enten registrerte varemerker eller varemerker tilhørende Adobe Systems Incorporated i USA og/eller andre land.</w:t>
      </w:r>
    </w:p>
    <w:bookmarkStart w:id="269" w:name="_Toc484158324"/>
    <w:bookmarkStart w:id="270"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71" w:name="_Toc25688108"/>
      <w:r w:rsidRPr="00BC19F4">
        <w:rPr>
          <w:lang w:val="nb-NO"/>
        </w:rPr>
        <w:t>Melding om den Visuelle Standarden H.264/AVC, Videostandarden VC-1, den Visuelle Standarden MPEG-4 Part 2 og Videostandarden MPEG-2.</w:t>
      </w:r>
      <w:bookmarkEnd w:id="269"/>
      <w:bookmarkEnd w:id="270"/>
      <w:bookmarkEnd w:id="271"/>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95"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0D6389"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96"/>
          <w:footerReference w:type="first" r:id="rId97"/>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72" w:name="_Toc503180509"/>
      <w:bookmarkStart w:id="273" w:name="_Toc25688109"/>
      <w:bookmarkStart w:id="274" w:name="Attachment2"/>
      <w:r>
        <w:lastRenderedPageBreak/>
        <w:t>Vedlegg 2 – abonnementslisensserier</w:t>
      </w:r>
      <w:bookmarkEnd w:id="272"/>
      <w:bookmarkEnd w:id="273"/>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ook w:val="04A0" w:firstRow="1" w:lastRow="0" w:firstColumn="1" w:lastColumn="0" w:noHBand="0" w:noVBand="1"/>
      </w:tblPr>
      <w:tblGrid>
        <w:gridCol w:w="2915"/>
        <w:gridCol w:w="310"/>
        <w:gridCol w:w="315"/>
        <w:gridCol w:w="315"/>
        <w:gridCol w:w="315"/>
        <w:gridCol w:w="815"/>
        <w:gridCol w:w="815"/>
        <w:gridCol w:w="402"/>
        <w:gridCol w:w="402"/>
        <w:gridCol w:w="310"/>
        <w:gridCol w:w="315"/>
        <w:gridCol w:w="315"/>
        <w:gridCol w:w="1039"/>
        <w:gridCol w:w="840"/>
        <w:gridCol w:w="1362"/>
      </w:tblGrid>
      <w:tr w:rsidR="00B430E0" w14:paraId="162B29A8" w14:textId="77777777" w:rsidTr="00B430E0">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7747D7" w14:textId="77777777" w:rsidR="00B430E0" w:rsidRDefault="00B430E0" w:rsidP="00385C98">
            <w:pPr>
              <w:pStyle w:val="ProductList-Body"/>
              <w:tabs>
                <w:tab w:val="clear" w:pos="158"/>
                <w:tab w:val="left" w:pos="720"/>
              </w:tabs>
              <w:spacing w:line="256" w:lineRule="auto"/>
              <w:ind w:left="-108"/>
              <w:rPr>
                <w:sz w:val="22"/>
              </w:rPr>
            </w:pPr>
            <w:r>
              <w:rPr>
                <w:sz w:val="22"/>
              </w:rPr>
              <w:t>Elektronisk Tjeneste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B430E0" w:rsidRPr="001F15CE" w:rsidRDefault="00B430E0"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3E74C4"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F123A20"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594CBCEF" w14:textId="77777777" w:rsidR="00B430E0" w:rsidRPr="001F15CE" w:rsidRDefault="00B430E0"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F8F875"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D60A654"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3FD9A7E0" w14:textId="77777777" w:rsidR="00B430E0" w:rsidRPr="001F15CE" w:rsidRDefault="00B430E0"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B430E0" w:rsidRPr="001F15CE" w:rsidRDefault="00B430E0"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77777777" w:rsidR="00B430E0" w:rsidRPr="00931AE7" w:rsidRDefault="00B430E0"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B430E0" w:rsidRDefault="00B430E0"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77777777" w:rsidR="00B430E0" w:rsidRPr="006F1174" w:rsidRDefault="00B430E0"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B430E0" w14:paraId="29A677B1" w14:textId="77777777" w:rsidTr="00B430E0">
        <w:trPr>
          <w:trHeight w:val="299"/>
          <w:tblHeader/>
        </w:trPr>
        <w:tc>
          <w:tcPr>
            <w:tcW w:w="0" w:type="auto"/>
            <w:vMerge/>
            <w:tcBorders>
              <w:top w:val="nil"/>
              <w:left w:val="nil"/>
              <w:bottom w:val="dashSmallGap" w:sz="4" w:space="0" w:color="808080" w:themeColor="background1" w:themeShade="80"/>
              <w:right w:val="nil"/>
            </w:tcBorders>
            <w:vAlign w:val="center"/>
            <w:hideMark/>
          </w:tcPr>
          <w:p w14:paraId="10E9D8C4" w14:textId="77777777" w:rsidR="00B430E0" w:rsidRDefault="00B430E0" w:rsidP="00385C98">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079D54" w14:textId="77777777" w:rsidR="00B430E0" w:rsidDel="009C5E6C"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B430E0" w:rsidDel="009C5E6C"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430E0" w14:paraId="075FCD46" w14:textId="77777777" w:rsidTr="00B430E0">
        <w:trPr>
          <w:trHeight w:val="210"/>
        </w:trPr>
        <w:tc>
          <w:tcPr>
            <w:tcW w:w="0" w:type="auto"/>
            <w:tcBorders>
              <w:top w:val="nil"/>
              <w:left w:val="nil"/>
              <w:bottom w:val="dashSmallGap" w:sz="4" w:space="0" w:color="BFBFBF" w:themeColor="background1" w:themeShade="BF"/>
              <w:right w:val="nil"/>
            </w:tcBorders>
            <w:noWrap/>
            <w:vAlign w:val="center"/>
            <w:hideMark/>
          </w:tcPr>
          <w:p w14:paraId="724A89C1"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151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2C3361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CC06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4264614B"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FC6B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C4E6F4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F9F9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5D61C71"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75E1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0C906095"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30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6C49066"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5349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6CDDAA4"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2CBF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4080E7E6"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491D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29B518FF"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D4B75" w14:textId="31FBEF4E"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54865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3AD3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84A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595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792B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3DD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8123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654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B558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DD18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AD5B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35D2D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6DB5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8C8B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2CE2B69B"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FE54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F74226F"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09CF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083FB5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DB7006" w14:textId="124EA203" w:rsidR="00B430E0"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65765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8B6A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F09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5A4B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70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49D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F5A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F01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590A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C3E9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B4AA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CC4C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6291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40C1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A151E1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59E7FF"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25FC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A07B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16349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B970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D1CF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FA1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018A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E7F7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D701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21D7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1226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2219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F529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0D95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37C6855"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30CC2C"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5901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4E57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174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03E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919E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766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326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07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72EF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1934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B9A3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88CF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03A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A1B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E7488E7" w14:textId="77777777" w:rsidTr="00B430E0">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BB507C" w14:textId="77777777" w:rsidR="00B430E0" w:rsidRPr="006F1174"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B631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52C1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A4EB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BB2C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66E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E4F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8A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922D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A154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E41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8DCA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6E9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B9DB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F3F6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487C25E" w14:textId="77777777" w:rsidTr="00B430E0">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3E8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24B74BF"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A832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58FA8BB"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DCF7D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BE50E38"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951E9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C10A063"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AC907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CEA9A54"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12954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786BBC1"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2F6F9D"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9D7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A2C0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8932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8A3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F69F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125B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0900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35A3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478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AB60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601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75AD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F48E8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C68C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A78569C"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0912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B22D37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ADC5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71B0662"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3BDB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85A6DE0"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8C50B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2EC39666"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77777777" w:rsidR="00B430E0" w:rsidRPr="006F1174"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B1DD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398E5"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44FB"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580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CC973"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F361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E6E6"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713068"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7E48E"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7CE2D312" w14:textId="77777777"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251AE394" w14:textId="4B88367B" w:rsidR="009A15A6" w:rsidRPr="00931AE7" w:rsidRDefault="009A15A6" w:rsidP="009A15A6">
      <w:pPr>
        <w:pStyle w:val="ProductList-Body"/>
      </w:pPr>
      <w:r>
        <w:rPr>
          <w:i/>
          <w:sz w:val="16"/>
          <w:szCs w:val="16"/>
          <w:vertAlign w:val="superscript"/>
        </w:rPr>
        <w:t>6</w:t>
      </w:r>
      <w:r>
        <w:rPr>
          <w:i/>
          <w:sz w:val="16"/>
          <w:szCs w:val="16"/>
        </w:rPr>
        <w:t xml:space="preserve"> </w:t>
      </w:r>
      <w:r w:rsidR="003D1323">
        <w:rPr>
          <w:i/>
          <w:sz w:val="16"/>
          <w:szCs w:val="16"/>
        </w:rPr>
        <w:t>Microsoft 365 E5 Security inkluderer Microsoft Defender Advanced Threat Protection</w:t>
      </w:r>
      <w:r>
        <w:rPr>
          <w:i/>
          <w:sz w:val="16"/>
          <w:szCs w:val="16"/>
        </w:rPr>
        <w:t>.</w:t>
      </w:r>
    </w:p>
    <w:p w14:paraId="5C82D512" w14:textId="77777777" w:rsidR="003D61F8" w:rsidRDefault="003D61F8" w:rsidP="003D61F8">
      <w:pPr>
        <w:pStyle w:val="ProductList-Body"/>
      </w:pPr>
    </w:p>
    <w:p w14:paraId="3CD6B401" w14:textId="77777777" w:rsidR="00B56B07" w:rsidRDefault="00B56B07" w:rsidP="003D61F8">
      <w:pPr>
        <w:pStyle w:val="ProductList-Offering1Heading"/>
      </w:pPr>
      <w:bookmarkStart w:id="275" w:name="_Toc503180510"/>
      <w:r>
        <w:br w:type="page"/>
      </w:r>
    </w:p>
    <w:p w14:paraId="22350AE7" w14:textId="527064C5" w:rsidR="003D61F8" w:rsidRDefault="003D61F8" w:rsidP="003D61F8">
      <w:pPr>
        <w:pStyle w:val="ProductList-Offering1Heading"/>
      </w:pPr>
      <w:bookmarkStart w:id="276" w:name="_Toc25688110"/>
      <w:r>
        <w:lastRenderedPageBreak/>
        <w:t>Offentlig sektor</w:t>
      </w:r>
      <w:bookmarkEnd w:id="275"/>
      <w:bookmarkEnd w:id="276"/>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1017"/>
        <w:gridCol w:w="873"/>
      </w:tblGrid>
      <w:tr w:rsidR="009A15A6" w14:paraId="7442F137" w14:textId="77777777" w:rsidTr="00385C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A15A6" w14:paraId="26C7430F" w14:textId="77777777" w:rsidTr="00385C98">
        <w:trPr>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A15A6" w:rsidRDefault="009A15A6" w:rsidP="00385C98">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CC43C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A15A6" w:rsidRPr="006F1174"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1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635C95"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7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A15A6" w14:paraId="64D9D44C" w14:textId="77777777" w:rsidTr="00385C98">
        <w:trPr>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2836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9FF620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428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4461963"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D84B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5182A8B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CB7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007F622"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B3F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298690C"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816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4133872"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008B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10B7980"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3CB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8FC233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100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0D962C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FBBB6" w14:textId="0FFC75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D1323">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120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97FA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271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C1F0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0004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773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31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C89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4A43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BA3C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6B0B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5D81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E9C2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3CC368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FA5A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107D88" w14:paraId="5519415B" w14:textId="77777777" w:rsidTr="00107D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302CD" w14:textId="44ED3120" w:rsidR="00107D88" w:rsidRDefault="00107D88"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F51A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B818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5E5E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27790"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18735"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E96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C707"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71582"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0FE63" w14:textId="77777777" w:rsidR="00107D88"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BCD7E" w14:textId="77777777" w:rsidR="00107D88"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73716"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9187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BB6B88"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D8860C1"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59C5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C46C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4BD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81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B9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5E8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19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36F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A92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4D37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11E1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3C82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36E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9F2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A76100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4A09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5C9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355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08AC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8645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DF6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71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73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61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6BA9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0EF7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FCCC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F9D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15C1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1F19E91" w14:textId="77777777" w:rsidTr="00F21B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52CA0C"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DE3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29D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9C9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B59A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F94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975E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BF9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CF41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DE72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9D5A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645B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CE2A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A01FD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7BB7EEB" w14:textId="77777777" w:rsidTr="00385C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F5B3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9967E4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4AA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872182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D179E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8269081"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678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E6B40D6" w14:textId="77777777" w:rsidTr="00F21B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AD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41E6B54"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BCE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B92AB73"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85FD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8B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0A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BCC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E12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237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9D6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88E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367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A10F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A24E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179DB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98A5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0CC2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298A29C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59CF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00B146B"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7CE6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2330C9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20DB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BA4BD3A" w14:textId="77777777" w:rsidTr="00F21B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8964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168F54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3DB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D90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86108"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9F458C"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714CF7"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A258FB"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EE791"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69F66"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C6FCD"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11953B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A15A6"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47E1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74"/>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7975C64C"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1DF5B800" w14:textId="430D5705" w:rsidR="009A15A6" w:rsidRPr="00931AE7" w:rsidRDefault="009A15A6" w:rsidP="009A15A6">
      <w:pPr>
        <w:pStyle w:val="ProductList-Body"/>
      </w:pPr>
      <w:r>
        <w:rPr>
          <w:i/>
          <w:sz w:val="16"/>
          <w:szCs w:val="16"/>
          <w:vertAlign w:val="superscript"/>
        </w:rPr>
        <w:t>6</w:t>
      </w:r>
      <w:r>
        <w:rPr>
          <w:i/>
          <w:sz w:val="16"/>
          <w:szCs w:val="16"/>
        </w:rPr>
        <w:t xml:space="preserve"> </w:t>
      </w:r>
      <w:r w:rsidR="000E39CA">
        <w:rPr>
          <w:i/>
          <w:sz w:val="16"/>
          <w:szCs w:val="16"/>
        </w:rPr>
        <w:t>Microsoft 365 A5 Security inkluderer Microsoft Defender Advanced Threat Protection</w:t>
      </w:r>
      <w:r>
        <w:rPr>
          <w:i/>
          <w:sz w:val="16"/>
          <w:szCs w:val="16"/>
        </w:rPr>
        <w:t>.</w:t>
      </w:r>
    </w:p>
    <w:p w14:paraId="2D8D8F67" w14:textId="77777777" w:rsidR="004A79EF" w:rsidRDefault="000D6389"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8A503BF" w14:textId="77777777" w:rsidR="00232755" w:rsidRDefault="00232755" w:rsidP="00A914BF">
      <w:pPr>
        <w:pStyle w:val="ProductList-Body"/>
      </w:pPr>
    </w:p>
    <w:p w14:paraId="144749B0" w14:textId="31C39E84"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7" w:name="Attachment3"/>
      <w:bookmarkStart w:id="278" w:name="_Toc25688111"/>
      <w:r>
        <w:lastRenderedPageBreak/>
        <w:t>Vedlegg 3 – Standardklausuler (behandlere)</w:t>
      </w:r>
      <w:bookmarkEnd w:id="277"/>
      <w:bookmarkEnd w:id="278"/>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w:t>
      </w:r>
      <w:r>
        <w:lastRenderedPageBreak/>
        <w:t xml:space="preserve">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lastRenderedPageBreak/>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lastRenderedPageBreak/>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lastRenderedPageBreak/>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7216"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79" w:name="_Toc489605629"/>
      <w:bookmarkStart w:id="280" w:name="_Toc25688112"/>
      <w:bookmarkStart w:id="281" w:name="Attachment4"/>
      <w:r>
        <w:lastRenderedPageBreak/>
        <w:t>Vedlegg 4 – Vilkår i EUs personvernforordning (GDPR)</w:t>
      </w:r>
      <w:bookmarkEnd w:id="279"/>
      <w:bookmarkEnd w:id="280"/>
    </w:p>
    <w:bookmarkEnd w:id="281"/>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DC2161" w:rsidRDefault="00C8230A" w:rsidP="00C8230A">
      <w:pPr>
        <w:pStyle w:val="ProductList-Body"/>
        <w:outlineLvl w:val="1"/>
        <w:rPr>
          <w:color w:val="00188F"/>
        </w:rPr>
      </w:pPr>
      <w:r w:rsidRPr="00DC2161">
        <w:rPr>
          <w:b/>
          <w:color w:val="00188F"/>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524049EB" w:rsidR="00C8230A" w:rsidRPr="0008458E" w:rsidRDefault="00C8230A" w:rsidP="00C8230A">
      <w:pPr>
        <w:pStyle w:val="ProductList-Body"/>
        <w:spacing w:after="120"/>
        <w:ind w:left="720"/>
      </w:pPr>
      <w:r>
        <w:rPr>
          <w:b/>
        </w:rPr>
        <w:t>(d)</w:t>
      </w:r>
      <w:r>
        <w:tab/>
        <w:t xml:space="preserve">rette seg etter vilkårene for engasjering av andre behandlere i avsnitt </w:t>
      </w:r>
      <w:r w:rsidR="00042D5F">
        <w:t>1</w:t>
      </w:r>
      <w:r>
        <w:t xml:space="preserve">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lastRenderedPageBreak/>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A43FC7" w14:textId="77777777" w:rsidR="000D6389" w:rsidRDefault="000D6389" w:rsidP="009A573F">
      <w:pPr>
        <w:spacing w:after="0" w:line="240" w:lineRule="auto"/>
      </w:pPr>
      <w:r>
        <w:separator/>
      </w:r>
    </w:p>
  </w:endnote>
  <w:endnote w:type="continuationSeparator" w:id="0">
    <w:p w14:paraId="2EF7FB07" w14:textId="77777777" w:rsidR="000D6389" w:rsidRDefault="000D6389" w:rsidP="009A573F">
      <w:pPr>
        <w:spacing w:after="0" w:line="240" w:lineRule="auto"/>
      </w:pPr>
      <w:r>
        <w:continuationSeparator/>
      </w:r>
    </w:p>
  </w:endnote>
  <w:endnote w:type="continuationNotice" w:id="1">
    <w:p w14:paraId="38D0A7F7" w14:textId="77777777" w:rsidR="000D6389" w:rsidRDefault="000D638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973E6" w:rsidRDefault="009973E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973E6" w:rsidRPr="00591643" w:rsidRDefault="009973E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973E6" w:rsidRPr="00C76DF3" w:rsidRDefault="000D6389" w:rsidP="005C51AC">
          <w:pPr>
            <w:pStyle w:val="ProductList-OfferingBody"/>
            <w:ind w:left="-77" w:right="-73"/>
            <w:jc w:val="center"/>
            <w:rPr>
              <w:color w:val="808080" w:themeColor="background1" w:themeShade="80"/>
              <w:sz w:val="14"/>
              <w:szCs w:val="14"/>
            </w:rPr>
          </w:pPr>
          <w:hyperlink w:anchor="TableofContents"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973E6" w:rsidRPr="00C76DF3" w:rsidRDefault="009973E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973E6" w:rsidRPr="00C76DF3" w:rsidRDefault="000D6389" w:rsidP="005C51AC">
          <w:pPr>
            <w:pStyle w:val="ProductList-OfferingBody"/>
            <w:ind w:left="-72" w:right="-74"/>
            <w:jc w:val="center"/>
            <w:rPr>
              <w:color w:val="808080" w:themeColor="background1" w:themeShade="80"/>
              <w:sz w:val="14"/>
              <w:szCs w:val="14"/>
            </w:rPr>
          </w:pPr>
          <w:hyperlink w:anchor="Introduction"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973E6" w:rsidRPr="00C76DF3" w:rsidRDefault="009973E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973E6" w:rsidRPr="00C76DF3" w:rsidRDefault="000D6389" w:rsidP="005C51AC">
          <w:pPr>
            <w:pStyle w:val="ProductList-OfferingBody"/>
            <w:ind w:left="-72" w:right="-75"/>
            <w:jc w:val="center"/>
            <w:rPr>
              <w:color w:val="808080" w:themeColor="background1" w:themeShade="80"/>
              <w:sz w:val="14"/>
              <w:szCs w:val="14"/>
            </w:rPr>
          </w:pPr>
          <w:hyperlink w:anchor="GeneralTerms"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973E6" w:rsidRPr="00C76DF3" w:rsidRDefault="009973E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973E6" w:rsidRPr="00C76DF3" w:rsidRDefault="000D6389" w:rsidP="005C51AC">
          <w:pPr>
            <w:pStyle w:val="ProductList-OfferingBody"/>
            <w:ind w:left="-72" w:right="-77"/>
            <w:jc w:val="center"/>
            <w:rPr>
              <w:color w:val="808080" w:themeColor="background1" w:themeShade="80"/>
              <w:sz w:val="14"/>
              <w:szCs w:val="14"/>
            </w:rPr>
          </w:pPr>
          <w:hyperlink w:anchor="PrivacyandSecurityTerms"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973E6" w:rsidRPr="00C76DF3" w:rsidRDefault="000D6389" w:rsidP="005C51AC">
          <w:pPr>
            <w:pStyle w:val="ProductList-OfferingBody"/>
            <w:ind w:left="-72" w:right="-77"/>
            <w:jc w:val="center"/>
            <w:rPr>
              <w:color w:val="808080" w:themeColor="background1" w:themeShade="80"/>
              <w:sz w:val="14"/>
              <w:szCs w:val="14"/>
            </w:rPr>
          </w:pPr>
          <w:hyperlink w:anchor="OnlineServiceSpecificTerms" w:history="1">
            <w:r w:rsidR="009973E6">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973E6" w:rsidRPr="00C76DF3" w:rsidRDefault="000D6389" w:rsidP="005C51AC">
          <w:pPr>
            <w:pStyle w:val="ProductList-OfferingBody"/>
            <w:ind w:left="-72" w:right="-76"/>
            <w:jc w:val="center"/>
            <w:rPr>
              <w:color w:val="808080" w:themeColor="background1" w:themeShade="80"/>
              <w:sz w:val="14"/>
              <w:szCs w:val="14"/>
            </w:rPr>
          </w:pPr>
          <w:hyperlink w:anchor="Attachment1" w:history="1">
            <w:r w:rsidR="009973E6">
              <w:rPr>
                <w:rStyle w:val="Hyperlink"/>
                <w:sz w:val="14"/>
                <w:szCs w:val="14"/>
              </w:rPr>
              <w:t>Vedlegg</w:t>
            </w:r>
          </w:hyperlink>
        </w:p>
      </w:tc>
    </w:tr>
  </w:tbl>
  <w:p w14:paraId="7E537610" w14:textId="77777777" w:rsidR="009973E6" w:rsidRPr="00591643" w:rsidRDefault="009973E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9973E6" w:rsidRPr="00E04F7F" w:rsidRDefault="000D6389" w:rsidP="00591643">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9973E6" w:rsidRPr="00990DE4" w:rsidRDefault="009973E6"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9973E6" w:rsidRPr="00E04F7F" w:rsidRDefault="000D6389" w:rsidP="00591643">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9973E6" w:rsidRPr="00990DE4" w:rsidRDefault="009973E6"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9973E6" w:rsidRPr="00E04F7F" w:rsidRDefault="000D6389" w:rsidP="003812FE">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9973E6" w:rsidRPr="00990DE4" w:rsidRDefault="009973E6"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9973E6" w:rsidRPr="00E04F7F" w:rsidRDefault="000D6389" w:rsidP="00591643">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9973E6" w:rsidRPr="00990DE4" w:rsidRDefault="009973E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9973E6" w:rsidRPr="00E04F7F" w:rsidRDefault="000D6389" w:rsidP="003812FE">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9973E6" w:rsidRPr="00990DE4" w:rsidRDefault="009973E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9973E6" w:rsidRPr="00E04F7F" w:rsidRDefault="000D6389" w:rsidP="003812FE">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71D89FB4" w14:textId="77777777" w:rsidR="009973E6" w:rsidRPr="009C074A" w:rsidRDefault="009973E6">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9973E6" w:rsidRPr="00E04F7F" w:rsidRDefault="000D6389"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9973E6" w:rsidRPr="00E04F7F" w:rsidRDefault="000D6389"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9973E6" w:rsidRPr="00E04F7F" w:rsidRDefault="000D6389"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9973E6" w:rsidRPr="00E04F7F" w:rsidRDefault="000D6389"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9973E6" w:rsidRPr="00E04F7F" w:rsidRDefault="000D6389"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9973E6" w:rsidRPr="00E04F7F" w:rsidRDefault="000D6389"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2AC7AD1B"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9973E6" w:rsidRPr="00E04F7F" w:rsidRDefault="000D6389"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9973E6" w:rsidRPr="00E04F7F" w:rsidRDefault="000D6389"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9973E6" w:rsidRPr="00E04F7F" w:rsidRDefault="000D6389"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9973E6" w:rsidRPr="00E04F7F" w:rsidRDefault="000D6389"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9973E6" w:rsidRPr="00E04F7F" w:rsidRDefault="000D6389"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9973E6" w:rsidRPr="00E04F7F" w:rsidRDefault="000D6389"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2177D8A3"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9973E6" w:rsidRPr="00E04F7F" w:rsidRDefault="000D6389"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9973E6" w:rsidRPr="00E04F7F" w:rsidRDefault="000D6389"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9973E6" w:rsidRPr="00E04F7F" w:rsidRDefault="000D6389"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9973E6" w:rsidRPr="00E04F7F" w:rsidRDefault="000D6389"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9973E6" w:rsidRPr="00E04F7F" w:rsidRDefault="000D6389"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9973E6" w:rsidRPr="00E04F7F" w:rsidRDefault="000D6389"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1A64E069"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9973E6" w:rsidRPr="00E04F7F" w:rsidRDefault="000D6389"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9973E6" w:rsidRPr="00E04F7F" w:rsidRDefault="000D6389"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9973E6" w:rsidRPr="00E04F7F" w:rsidRDefault="000D6389"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9973E6" w:rsidRPr="00E04F7F" w:rsidRDefault="000D6389"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9973E6" w:rsidRPr="00E04F7F" w:rsidRDefault="000D6389"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9973E6" w:rsidRPr="00E04F7F" w:rsidRDefault="000D6389"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76CEB384"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9973E6" w:rsidRPr="00E04F7F" w:rsidRDefault="000D6389"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9973E6" w:rsidRPr="00E04F7F" w:rsidRDefault="000D6389"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9973E6" w:rsidRPr="00E04F7F" w:rsidRDefault="000D6389"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9973E6" w:rsidRPr="00E04F7F" w:rsidRDefault="000D6389"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9973E6" w:rsidRPr="00E04F7F" w:rsidRDefault="000D6389"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9973E6" w:rsidRPr="00E04F7F" w:rsidRDefault="000D6389"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760EDE3F"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1B8084CE" w14:textId="77777777" w:rsidTr="009973E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0CE34" w14:textId="77777777" w:rsidR="009973E6" w:rsidRPr="00C76DF3" w:rsidRDefault="000D6389" w:rsidP="009973E6">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395EE" w14:textId="77777777" w:rsidR="009973E6" w:rsidRPr="00C76DF3" w:rsidRDefault="009973E6" w:rsidP="009973E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B9AD0" w14:textId="77777777" w:rsidR="009973E6" w:rsidRPr="00C76DF3" w:rsidRDefault="000D6389" w:rsidP="009973E6">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EDEBF" w14:textId="77777777" w:rsidR="009973E6" w:rsidRPr="00C76DF3" w:rsidRDefault="009973E6" w:rsidP="009973E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446A4" w14:textId="77777777" w:rsidR="009973E6" w:rsidRPr="00C76DF3" w:rsidRDefault="000D6389" w:rsidP="009973E6">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D6C1CB" w14:textId="77777777" w:rsidR="009973E6" w:rsidRPr="00C76DF3" w:rsidRDefault="009973E6" w:rsidP="009973E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555C5" w14:textId="77777777" w:rsidR="009973E6" w:rsidRPr="00C76DF3" w:rsidRDefault="000D6389" w:rsidP="009973E6">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85C46" w14:textId="77777777" w:rsidR="009973E6" w:rsidRPr="00C76DF3" w:rsidRDefault="009973E6" w:rsidP="009973E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08F759" w14:textId="77777777" w:rsidR="009973E6" w:rsidRPr="00C76DF3" w:rsidRDefault="000D6389" w:rsidP="009973E6">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05C601" w14:textId="77777777" w:rsidR="009973E6" w:rsidRPr="00C76DF3" w:rsidRDefault="009973E6" w:rsidP="009973E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A08CE" w14:textId="77777777" w:rsidR="009973E6" w:rsidRPr="00C76DF3" w:rsidRDefault="000D6389" w:rsidP="009973E6">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2C738EA1" w14:textId="77777777" w:rsidR="009973E6" w:rsidRPr="00591643" w:rsidRDefault="009973E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0BAECA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9FB8D" w14:textId="77777777" w:rsidR="009973E6" w:rsidRPr="00C76DF3" w:rsidRDefault="000D6389" w:rsidP="00591643">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421AB"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C87F8" w14:textId="77777777" w:rsidR="009973E6" w:rsidRPr="00C76DF3" w:rsidRDefault="000D6389" w:rsidP="00591643">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90FAE"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B7734" w14:textId="77777777" w:rsidR="009973E6" w:rsidRPr="00C76DF3" w:rsidRDefault="000D6389" w:rsidP="003812FE">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A8DC6F"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D604C" w14:textId="77777777" w:rsidR="009973E6" w:rsidRPr="00C76DF3" w:rsidRDefault="000D6389" w:rsidP="00591643">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41282"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46E955" w14:textId="77777777" w:rsidR="009973E6" w:rsidRPr="00C76DF3" w:rsidRDefault="000D6389" w:rsidP="003812FE">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22F21"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E93F" w14:textId="77777777" w:rsidR="009973E6" w:rsidRPr="00C76DF3" w:rsidRDefault="000D6389" w:rsidP="003812FE">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4BA38421" w14:textId="77777777" w:rsidR="009973E6" w:rsidRPr="00591643" w:rsidRDefault="009973E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3602C183" w14:textId="77777777" w:rsidTr="006F7C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550AC" w14:textId="77777777" w:rsidR="009973E6" w:rsidRPr="00E04F7F" w:rsidRDefault="000D6389"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486E4"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79958" w14:textId="77777777" w:rsidR="009973E6" w:rsidRPr="00E04F7F" w:rsidRDefault="000D6389"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28781"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4518" w14:textId="77777777" w:rsidR="009973E6" w:rsidRPr="00E04F7F" w:rsidRDefault="000D6389"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B286C7B"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D67E74" w14:textId="77777777" w:rsidR="009973E6" w:rsidRPr="00E04F7F" w:rsidRDefault="000D6389"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7BE04D4"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CC06F0" w14:textId="77777777" w:rsidR="009973E6" w:rsidRPr="00E04F7F" w:rsidRDefault="000D6389"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3321CC"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44549" w14:textId="77777777" w:rsidR="009973E6" w:rsidRPr="00E04F7F" w:rsidRDefault="000D6389"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22C68237"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9973E6" w:rsidRPr="00C76DF3" w:rsidRDefault="000D6389" w:rsidP="00591643">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9973E6" w:rsidRPr="00C76DF3" w:rsidRDefault="000D6389" w:rsidP="00591643">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9973E6" w:rsidRPr="00C76DF3" w:rsidRDefault="000D6389" w:rsidP="003812FE">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9973E6" w:rsidRPr="00C76DF3" w:rsidRDefault="000D6389" w:rsidP="00591643">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9973E6" w:rsidRPr="00C76DF3" w:rsidRDefault="000D6389" w:rsidP="003812FE">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9973E6" w:rsidRPr="00C76DF3" w:rsidRDefault="000D6389" w:rsidP="003812FE">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076E1E17" w14:textId="77777777" w:rsidR="009973E6" w:rsidRPr="00591643" w:rsidRDefault="009973E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9973E6" w:rsidRPr="00591643" w:rsidRDefault="009973E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4464E5" w:rsidRPr="00990DE4" w14:paraId="5BC0F3CD" w14:textId="77777777" w:rsidTr="00434CEB">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1172F" w14:textId="77777777" w:rsidR="004464E5" w:rsidRPr="00E04F7F" w:rsidRDefault="000D6389" w:rsidP="004464E5">
          <w:pPr>
            <w:pStyle w:val="ProductList-OfferingBody"/>
            <w:ind w:left="-77" w:right="-73"/>
            <w:jc w:val="center"/>
            <w:rPr>
              <w:rStyle w:val="LogoportDoNotTranslate"/>
              <w:rFonts w:asciiTheme="minorHAnsi" w:hAnsiTheme="minorHAnsi"/>
              <w:sz w:val="14"/>
              <w:szCs w:val="14"/>
            </w:rPr>
          </w:pPr>
          <w:hyperlink w:anchor="TableofContents" w:history="1">
            <w:r w:rsidR="004464E5"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F34F1F" w14:textId="77777777" w:rsidR="004464E5" w:rsidRPr="00990DE4" w:rsidRDefault="004464E5" w:rsidP="004464E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F4B6D" w14:textId="77777777" w:rsidR="004464E5" w:rsidRPr="00E04F7F" w:rsidRDefault="000D6389" w:rsidP="004464E5">
          <w:pPr>
            <w:pStyle w:val="ProductList-OfferingBody"/>
            <w:ind w:left="-72" w:right="-74"/>
            <w:jc w:val="center"/>
            <w:rPr>
              <w:rStyle w:val="LogoportDoNotTranslate"/>
              <w:sz w:val="14"/>
              <w:szCs w:val="14"/>
            </w:rPr>
          </w:pPr>
          <w:hyperlink w:anchor="Introduction" w:history="1">
            <w:r w:rsidR="004464E5"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6D7567" w14:textId="77777777" w:rsidR="004464E5" w:rsidRPr="00990DE4" w:rsidRDefault="004464E5" w:rsidP="004464E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DE455" w14:textId="77777777" w:rsidR="004464E5" w:rsidRPr="00E04F7F" w:rsidRDefault="000D6389" w:rsidP="004464E5">
          <w:pPr>
            <w:pStyle w:val="ProductList-OfferingBody"/>
            <w:ind w:left="-72" w:right="-75"/>
            <w:jc w:val="center"/>
            <w:rPr>
              <w:rStyle w:val="LogoportDoNotTranslate"/>
              <w:sz w:val="14"/>
              <w:szCs w:val="14"/>
            </w:rPr>
          </w:pPr>
          <w:hyperlink w:anchor="GeneralTerms" w:history="1">
            <w:r w:rsidR="004464E5"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86D6AA4" w14:textId="77777777" w:rsidR="004464E5" w:rsidRPr="00990DE4" w:rsidRDefault="004464E5" w:rsidP="004464E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106A5" w14:textId="77777777" w:rsidR="004464E5" w:rsidRPr="00E04F7F" w:rsidRDefault="000D6389" w:rsidP="004464E5">
          <w:pPr>
            <w:pStyle w:val="ProductList-OfferingBody"/>
            <w:ind w:left="-72" w:right="-77"/>
            <w:jc w:val="center"/>
            <w:rPr>
              <w:rStyle w:val="LogoportDoNotTranslate"/>
              <w:sz w:val="14"/>
              <w:szCs w:val="14"/>
            </w:rPr>
          </w:pPr>
          <w:hyperlink w:anchor="PrivacyandSecurityTerms" w:history="1">
            <w:r w:rsidR="004464E5"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88C573" w14:textId="77777777" w:rsidR="004464E5" w:rsidRPr="00990DE4" w:rsidRDefault="004464E5" w:rsidP="004464E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0BC0FD" w14:textId="77777777" w:rsidR="004464E5" w:rsidRPr="00E04F7F" w:rsidRDefault="000D6389" w:rsidP="004464E5">
          <w:pPr>
            <w:pStyle w:val="ProductList-OfferingBody"/>
            <w:ind w:left="-72" w:right="-77"/>
            <w:jc w:val="center"/>
            <w:rPr>
              <w:rStyle w:val="LogoportDoNotTranslate"/>
              <w:spacing w:val="-2"/>
              <w:sz w:val="14"/>
              <w:szCs w:val="14"/>
            </w:rPr>
          </w:pPr>
          <w:hyperlink w:anchor="OnlineServiceSpecificTerms" w:history="1">
            <w:r w:rsidR="004464E5"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3F79F8C" w14:textId="77777777" w:rsidR="004464E5" w:rsidRPr="00990DE4" w:rsidRDefault="004464E5" w:rsidP="004464E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09E97" w14:textId="77777777" w:rsidR="004464E5" w:rsidRPr="00E04F7F" w:rsidRDefault="000D6389" w:rsidP="004464E5">
          <w:pPr>
            <w:pStyle w:val="ProductList-OfferingBody"/>
            <w:ind w:left="-72" w:right="-76"/>
            <w:jc w:val="center"/>
            <w:rPr>
              <w:rStyle w:val="LogoportDoNotTranslate"/>
              <w:sz w:val="14"/>
              <w:szCs w:val="14"/>
            </w:rPr>
          </w:pPr>
          <w:hyperlink w:anchor="Attachment1" w:history="1">
            <w:r w:rsidR="004464E5" w:rsidRPr="00E04F7F">
              <w:rPr>
                <w:rStyle w:val="Hyperlink"/>
                <w:sz w:val="14"/>
                <w:szCs w:val="14"/>
              </w:rPr>
              <w:t>Vedlegg</w:t>
            </w:r>
          </w:hyperlink>
        </w:p>
      </w:tc>
    </w:tr>
  </w:tbl>
  <w:p w14:paraId="7FD92E99" w14:textId="77777777" w:rsidR="00C23015" w:rsidRPr="00591643" w:rsidRDefault="00C2301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23015" w:rsidRPr="00C76DF3" w14:paraId="29785F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3556B" w14:textId="77777777" w:rsidR="00C23015" w:rsidRPr="00C76DF3" w:rsidRDefault="000D6389" w:rsidP="00591643">
          <w:pPr>
            <w:pStyle w:val="ProductList-OfferingBody"/>
            <w:ind w:left="-77" w:right="-73"/>
            <w:jc w:val="center"/>
            <w:rPr>
              <w:color w:val="808080" w:themeColor="background1" w:themeShade="80"/>
              <w:sz w:val="14"/>
              <w:szCs w:val="14"/>
            </w:rPr>
          </w:pPr>
          <w:hyperlink w:anchor="Innholdsfortegnelse" w:history="1">
            <w:r w:rsidR="00C23015">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E0DBE9" w14:textId="77777777" w:rsidR="00C23015" w:rsidRPr="00C76DF3" w:rsidRDefault="00C230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16504" w14:textId="77777777" w:rsidR="00C23015" w:rsidRPr="00C76DF3" w:rsidRDefault="000D6389" w:rsidP="00591643">
          <w:pPr>
            <w:pStyle w:val="ProductList-OfferingBody"/>
            <w:ind w:left="-72" w:right="-74"/>
            <w:jc w:val="center"/>
            <w:rPr>
              <w:color w:val="808080" w:themeColor="background1" w:themeShade="80"/>
              <w:sz w:val="14"/>
              <w:szCs w:val="14"/>
            </w:rPr>
          </w:pPr>
          <w:hyperlink w:anchor="Innledning" w:history="1">
            <w:r w:rsidR="00C23015">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D2F75" w14:textId="77777777" w:rsidR="00C23015" w:rsidRPr="00C76DF3" w:rsidRDefault="00C230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26FA6" w14:textId="77777777" w:rsidR="00C23015" w:rsidRPr="00C76DF3" w:rsidRDefault="000D6389" w:rsidP="003812FE">
          <w:pPr>
            <w:pStyle w:val="ProductList-OfferingBody"/>
            <w:ind w:left="-72" w:right="-75"/>
            <w:jc w:val="center"/>
            <w:rPr>
              <w:color w:val="808080" w:themeColor="background1" w:themeShade="80"/>
              <w:sz w:val="14"/>
              <w:szCs w:val="14"/>
            </w:rPr>
          </w:pPr>
          <w:hyperlink w:anchor="Generelle Vilkår" w:history="1">
            <w:r w:rsidR="00C23015">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20C78" w14:textId="77777777" w:rsidR="00C23015" w:rsidRPr="00C76DF3" w:rsidRDefault="00C230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3748" w14:textId="77777777" w:rsidR="00C23015" w:rsidRPr="00C76DF3" w:rsidRDefault="000D6389" w:rsidP="00591643">
          <w:pPr>
            <w:pStyle w:val="ProductList-OfferingBody"/>
            <w:ind w:left="-72" w:right="-77"/>
            <w:jc w:val="center"/>
            <w:rPr>
              <w:color w:val="808080" w:themeColor="background1" w:themeShade="80"/>
              <w:sz w:val="14"/>
              <w:szCs w:val="14"/>
            </w:rPr>
          </w:pPr>
          <w:hyperlink w:anchor="Vilkår for Personvern og Sikkerhet" w:history="1">
            <w:r w:rsidR="00C23015">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76E9" w14:textId="77777777" w:rsidR="00C23015" w:rsidRPr="00C76DF3" w:rsidRDefault="00C230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8C937F" w14:textId="77777777" w:rsidR="00C23015" w:rsidRPr="00C76DF3" w:rsidRDefault="000D6389" w:rsidP="003812FE">
          <w:pPr>
            <w:pStyle w:val="ProductList-OfferingBody"/>
            <w:ind w:left="-72" w:right="-77"/>
            <w:jc w:val="center"/>
            <w:rPr>
              <w:color w:val="808080" w:themeColor="background1" w:themeShade="80"/>
              <w:sz w:val="14"/>
              <w:szCs w:val="14"/>
            </w:rPr>
          </w:pPr>
          <w:hyperlink w:anchor="Vilkår for spesifikke Elektroniske Tjenester" w:history="1">
            <w:r w:rsidR="00C23015">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035A96" w14:textId="77777777" w:rsidR="00C23015" w:rsidRPr="00C76DF3" w:rsidRDefault="00C230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6F23F" w14:textId="77777777" w:rsidR="00C23015" w:rsidRPr="00C76DF3" w:rsidRDefault="000D6389" w:rsidP="003812FE">
          <w:pPr>
            <w:pStyle w:val="ProductList-OfferingBody"/>
            <w:ind w:left="-72" w:right="-76"/>
            <w:jc w:val="center"/>
            <w:rPr>
              <w:color w:val="808080" w:themeColor="background1" w:themeShade="80"/>
              <w:sz w:val="14"/>
              <w:szCs w:val="14"/>
            </w:rPr>
          </w:pPr>
          <w:hyperlink w:anchor="Vedlegg 1" w:history="1">
            <w:r w:rsidR="00C23015">
              <w:rPr>
                <w:rStyle w:val="Hyperlink"/>
                <w:sz w:val="14"/>
                <w:szCs w:val="14"/>
              </w:rPr>
              <w:t>Vedlegg</w:t>
            </w:r>
          </w:hyperlink>
        </w:p>
      </w:tc>
    </w:tr>
  </w:tbl>
  <w:p w14:paraId="09E96C11" w14:textId="77777777" w:rsidR="00C23015" w:rsidRPr="00591643" w:rsidRDefault="00C2301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9973E6" w:rsidRPr="00E04F7F" w:rsidRDefault="000D6389" w:rsidP="00E04F7F">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9973E6" w:rsidRPr="00990DE4" w:rsidRDefault="009973E6"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9973E6" w:rsidRPr="00E04F7F" w:rsidRDefault="000D6389" w:rsidP="00E04F7F">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9973E6" w:rsidRPr="00990DE4" w:rsidRDefault="009973E6"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9973E6" w:rsidRPr="00E04F7F" w:rsidRDefault="000D6389" w:rsidP="00E04F7F">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9973E6" w:rsidRPr="00990DE4" w:rsidRDefault="009973E6"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9973E6" w:rsidRPr="00E04F7F" w:rsidRDefault="000D6389" w:rsidP="00E04F7F">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9973E6" w:rsidRPr="00990DE4" w:rsidRDefault="009973E6"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9973E6" w:rsidRPr="00E04F7F" w:rsidRDefault="000D6389" w:rsidP="00E04F7F">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9973E6" w:rsidRPr="00990DE4" w:rsidRDefault="009973E6"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9973E6" w:rsidRPr="00E04F7F" w:rsidRDefault="000D6389" w:rsidP="00E04F7F">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6B4EB6DE" w14:textId="77777777" w:rsidR="009973E6" w:rsidRPr="00990DE4" w:rsidRDefault="009973E6" w:rsidP="00E04F7F">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368FA1AD" w14:textId="77777777" w:rsidTr="00385C9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296BA" w14:textId="77777777" w:rsidR="009973E6" w:rsidRPr="00E04F7F" w:rsidRDefault="000D6389" w:rsidP="009A15A6">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1D1E89" w14:textId="77777777" w:rsidR="009973E6" w:rsidRPr="00990DE4" w:rsidRDefault="009973E6" w:rsidP="009A15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933C2" w14:textId="77777777" w:rsidR="009973E6" w:rsidRPr="00E04F7F" w:rsidRDefault="000D6389" w:rsidP="009A15A6">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B33F9E" w14:textId="77777777" w:rsidR="009973E6" w:rsidRPr="00990DE4" w:rsidRDefault="009973E6" w:rsidP="009A15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C5556" w14:textId="77777777" w:rsidR="009973E6" w:rsidRPr="00E04F7F" w:rsidRDefault="000D6389" w:rsidP="009A15A6">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782876B" w14:textId="77777777" w:rsidR="009973E6" w:rsidRPr="00990DE4" w:rsidRDefault="009973E6" w:rsidP="009A15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1D46C" w14:textId="77777777" w:rsidR="009973E6" w:rsidRPr="00E04F7F" w:rsidRDefault="000D6389" w:rsidP="009A15A6">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8F0C70" w14:textId="77777777" w:rsidR="009973E6" w:rsidRPr="00990DE4" w:rsidRDefault="009973E6" w:rsidP="009A15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CF4B6" w14:textId="77777777" w:rsidR="009973E6" w:rsidRPr="00E04F7F" w:rsidRDefault="000D6389" w:rsidP="009A15A6">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A4C3A8" w14:textId="77777777" w:rsidR="009973E6" w:rsidRPr="00990DE4" w:rsidRDefault="009973E6" w:rsidP="009A15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2E032" w14:textId="77777777" w:rsidR="009973E6" w:rsidRPr="00E04F7F" w:rsidRDefault="000D6389" w:rsidP="009A15A6">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3F3A3693" w14:textId="77777777" w:rsidR="009973E6" w:rsidRPr="009C074A" w:rsidRDefault="009973E6" w:rsidP="009A15A6">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9973E6" w:rsidRPr="00C76DF3" w:rsidRDefault="000D6389" w:rsidP="00591643">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9973E6" w:rsidRPr="00C76DF3" w:rsidRDefault="000D6389" w:rsidP="00591643">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9973E6" w:rsidRPr="00C76DF3" w:rsidRDefault="000D6389" w:rsidP="003812FE">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9973E6" w:rsidRPr="00C76DF3" w:rsidRDefault="000D6389" w:rsidP="00591643">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9973E6" w:rsidRPr="00C76DF3" w:rsidRDefault="000D6389" w:rsidP="003812FE">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9973E6" w:rsidRPr="00C76DF3" w:rsidRDefault="000D6389" w:rsidP="003812FE">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1DFB3206" w14:textId="77777777" w:rsidR="009973E6" w:rsidRPr="00591643" w:rsidRDefault="009973E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9973E6" w:rsidRPr="00C76DF3" w:rsidRDefault="000D6389" w:rsidP="005C51AC">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9973E6" w:rsidRPr="00C76DF3" w:rsidRDefault="009973E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9973E6" w:rsidRPr="00C76DF3" w:rsidRDefault="000D6389" w:rsidP="005C51AC">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9973E6" w:rsidRPr="00C76DF3" w:rsidRDefault="009973E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9973E6" w:rsidRPr="00C76DF3" w:rsidRDefault="000D6389" w:rsidP="005C51AC">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9973E6" w:rsidRPr="00C76DF3" w:rsidRDefault="009973E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9973E6" w:rsidRPr="00C76DF3" w:rsidRDefault="000D6389" w:rsidP="005C51AC">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9973E6" w:rsidRPr="00C76DF3" w:rsidRDefault="000D6389" w:rsidP="005C51AC">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9973E6" w:rsidRPr="00C76DF3" w:rsidRDefault="000D6389" w:rsidP="005C51AC">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18244AF4" w14:textId="77777777" w:rsidR="009973E6" w:rsidRPr="00591643" w:rsidRDefault="009973E6"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9973E6" w:rsidRPr="00C76DF3" w:rsidRDefault="000D6389" w:rsidP="00591643">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9973E6" w:rsidRPr="00C76DF3" w:rsidRDefault="000D6389" w:rsidP="00591643">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9973E6" w:rsidRPr="00C76DF3" w:rsidRDefault="000D6389" w:rsidP="003812FE">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9973E6" w:rsidRPr="00C76DF3" w:rsidRDefault="000D6389" w:rsidP="00591643">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9973E6" w:rsidRPr="00C76DF3" w:rsidRDefault="000D6389" w:rsidP="003812FE">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9973E6" w:rsidRPr="00C76DF3" w:rsidRDefault="000D6389" w:rsidP="003812FE">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4B1DED6A" w14:textId="77777777" w:rsidR="009973E6" w:rsidRPr="00591643" w:rsidRDefault="009973E6">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9973E6" w:rsidRPr="00C76DF3" w:rsidRDefault="000D6389" w:rsidP="00385C98">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9973E6" w:rsidRPr="00C76DF3" w:rsidRDefault="009973E6"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9973E6" w:rsidRPr="00C76DF3" w:rsidRDefault="000D6389" w:rsidP="00385C98">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9973E6" w:rsidRPr="00C76DF3" w:rsidRDefault="009973E6"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9973E6" w:rsidRPr="00C76DF3" w:rsidRDefault="000D6389" w:rsidP="00385C98">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9973E6" w:rsidRPr="00C76DF3" w:rsidRDefault="009973E6"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9973E6" w:rsidRPr="00C76DF3" w:rsidRDefault="000D6389" w:rsidP="00385C98">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9973E6" w:rsidRPr="00C76DF3" w:rsidRDefault="009973E6"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9973E6" w:rsidRPr="00C76DF3" w:rsidRDefault="000D6389" w:rsidP="00385C98">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9973E6" w:rsidRPr="00C76DF3" w:rsidRDefault="009973E6"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9973E6" w:rsidRPr="00C76DF3" w:rsidRDefault="000D6389" w:rsidP="00385C98">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4564749F" w14:textId="77777777" w:rsidR="009973E6" w:rsidRPr="00591643" w:rsidRDefault="009973E6"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9973E6" w:rsidRPr="00C76DF3" w:rsidRDefault="000D6389" w:rsidP="00591643">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9973E6" w:rsidRPr="00C76DF3" w:rsidRDefault="000D6389" w:rsidP="00591643">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9973E6" w:rsidRPr="00C76DF3" w:rsidRDefault="000D6389" w:rsidP="003812FE">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9973E6" w:rsidRPr="00C76DF3" w:rsidRDefault="000D6389" w:rsidP="00591643">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9973E6" w:rsidRPr="00C76DF3" w:rsidRDefault="000D6389" w:rsidP="003812FE">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9973E6" w:rsidRPr="00C76DF3" w:rsidRDefault="000D6389" w:rsidP="003812FE">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02974E26" w14:textId="77777777" w:rsidR="009973E6" w:rsidRPr="00591643" w:rsidRDefault="009973E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9973E6" w:rsidRPr="00C76DF3" w:rsidRDefault="000D6389" w:rsidP="005C51AC">
          <w:pPr>
            <w:pStyle w:val="ProductList-OfferingBody"/>
            <w:ind w:left="-77" w:right="-73"/>
            <w:jc w:val="center"/>
            <w:rPr>
              <w:color w:val="808080" w:themeColor="background1" w:themeShade="80"/>
              <w:sz w:val="14"/>
              <w:szCs w:val="14"/>
            </w:rPr>
          </w:pPr>
          <w:hyperlink w:anchor="TableofContents"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9973E6" w:rsidRPr="00C76DF3" w:rsidRDefault="009973E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9973E6" w:rsidRPr="00C76DF3" w:rsidRDefault="000D6389" w:rsidP="005C51AC">
          <w:pPr>
            <w:pStyle w:val="ProductList-OfferingBody"/>
            <w:ind w:left="-72" w:right="-74"/>
            <w:jc w:val="center"/>
            <w:rPr>
              <w:color w:val="808080" w:themeColor="background1" w:themeShade="80"/>
              <w:sz w:val="14"/>
              <w:szCs w:val="14"/>
            </w:rPr>
          </w:pPr>
          <w:hyperlink w:anchor="Introduction"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9973E6" w:rsidRPr="00C76DF3" w:rsidRDefault="009973E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9973E6" w:rsidRPr="00C76DF3" w:rsidRDefault="000D6389" w:rsidP="005C51AC">
          <w:pPr>
            <w:pStyle w:val="ProductList-OfferingBody"/>
            <w:ind w:left="-72" w:right="-75"/>
            <w:jc w:val="center"/>
            <w:rPr>
              <w:color w:val="808080" w:themeColor="background1" w:themeShade="80"/>
              <w:sz w:val="14"/>
              <w:szCs w:val="14"/>
            </w:rPr>
          </w:pPr>
          <w:hyperlink w:anchor="GeneralTerms"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9973E6" w:rsidRPr="00C76DF3" w:rsidRDefault="009973E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9973E6" w:rsidRPr="00C76DF3" w:rsidRDefault="000D6389" w:rsidP="005C51AC">
          <w:pPr>
            <w:pStyle w:val="ProductList-OfferingBody"/>
            <w:ind w:left="-72" w:right="-77"/>
            <w:jc w:val="center"/>
            <w:rPr>
              <w:color w:val="808080" w:themeColor="background1" w:themeShade="80"/>
              <w:sz w:val="14"/>
              <w:szCs w:val="14"/>
            </w:rPr>
          </w:pPr>
          <w:hyperlink w:anchor="PrivacyandSecurityTerms"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9973E6" w:rsidRPr="00C76DF3" w:rsidRDefault="000D6389" w:rsidP="005C51AC">
          <w:pPr>
            <w:pStyle w:val="ProductList-OfferingBody"/>
            <w:ind w:left="-72" w:right="-77"/>
            <w:jc w:val="center"/>
            <w:rPr>
              <w:color w:val="808080" w:themeColor="background1" w:themeShade="80"/>
              <w:sz w:val="14"/>
              <w:szCs w:val="14"/>
            </w:rPr>
          </w:pPr>
          <w:hyperlink w:anchor="OnlineServiceSpecificTerms" w:history="1">
            <w:r w:rsidR="009973E6">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9973E6" w:rsidRPr="00C76DF3" w:rsidRDefault="000D6389" w:rsidP="005C51AC">
          <w:pPr>
            <w:pStyle w:val="ProductList-OfferingBody"/>
            <w:ind w:left="-72" w:right="-76"/>
            <w:jc w:val="center"/>
            <w:rPr>
              <w:color w:val="808080" w:themeColor="background1" w:themeShade="80"/>
              <w:sz w:val="14"/>
              <w:szCs w:val="14"/>
            </w:rPr>
          </w:pPr>
          <w:hyperlink w:anchor="Attachment1" w:history="1">
            <w:r w:rsidR="009973E6">
              <w:rPr>
                <w:rStyle w:val="Hyperlink"/>
                <w:sz w:val="14"/>
                <w:szCs w:val="14"/>
              </w:rPr>
              <w:t>Vedlegg</w:t>
            </w:r>
          </w:hyperlink>
        </w:p>
      </w:tc>
    </w:tr>
  </w:tbl>
  <w:p w14:paraId="1E3FA8BC" w14:textId="77777777" w:rsidR="009973E6" w:rsidRPr="00591643" w:rsidRDefault="009973E6"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9973E6" w:rsidRPr="00C76DF3" w:rsidRDefault="000D6389" w:rsidP="00591643">
          <w:pPr>
            <w:pStyle w:val="ProductList-OfferingBody"/>
            <w:ind w:left="-77" w:right="-73"/>
            <w:jc w:val="center"/>
            <w:rPr>
              <w:color w:val="808080" w:themeColor="background1" w:themeShade="80"/>
              <w:sz w:val="14"/>
              <w:szCs w:val="14"/>
            </w:rPr>
          </w:pPr>
          <w:hyperlink w:anchor="TableofContents"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9973E6" w:rsidRPr="00C76DF3" w:rsidRDefault="000D6389" w:rsidP="00591643">
          <w:pPr>
            <w:pStyle w:val="ProductList-OfferingBody"/>
            <w:ind w:left="-72" w:right="-74"/>
            <w:jc w:val="center"/>
            <w:rPr>
              <w:color w:val="808080" w:themeColor="background1" w:themeShade="80"/>
              <w:sz w:val="14"/>
              <w:szCs w:val="14"/>
            </w:rPr>
          </w:pPr>
          <w:hyperlink w:anchor="Introduction"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9973E6" w:rsidRPr="00C76DF3" w:rsidRDefault="000D6389" w:rsidP="003812FE">
          <w:pPr>
            <w:pStyle w:val="ProductList-OfferingBody"/>
            <w:ind w:left="-72" w:right="-75"/>
            <w:jc w:val="center"/>
            <w:rPr>
              <w:color w:val="808080" w:themeColor="background1" w:themeShade="80"/>
              <w:sz w:val="14"/>
              <w:szCs w:val="14"/>
            </w:rPr>
          </w:pPr>
          <w:hyperlink w:anchor="GeneralTerms"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9973E6" w:rsidRPr="00C76DF3" w:rsidRDefault="000D6389" w:rsidP="00591643">
          <w:pPr>
            <w:pStyle w:val="ProductList-OfferingBody"/>
            <w:ind w:left="-72" w:right="-77"/>
            <w:jc w:val="center"/>
            <w:rPr>
              <w:color w:val="808080" w:themeColor="background1" w:themeShade="80"/>
              <w:sz w:val="14"/>
              <w:szCs w:val="14"/>
            </w:rPr>
          </w:pPr>
          <w:hyperlink w:anchor="PrivacyandSecurityTerms"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9973E6" w:rsidRPr="00C76DF3" w:rsidRDefault="000D6389" w:rsidP="003812FE">
          <w:pPr>
            <w:pStyle w:val="ProductList-OfferingBody"/>
            <w:ind w:left="-72" w:right="-77"/>
            <w:jc w:val="center"/>
            <w:rPr>
              <w:color w:val="808080" w:themeColor="background1" w:themeShade="80"/>
              <w:sz w:val="14"/>
              <w:szCs w:val="14"/>
            </w:rPr>
          </w:pPr>
          <w:hyperlink w:anchor="OnlineServiceSpecificTerms"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9973E6" w:rsidRPr="00C76DF3" w:rsidRDefault="000D6389" w:rsidP="003812FE">
          <w:pPr>
            <w:pStyle w:val="ProductList-OfferingBody"/>
            <w:ind w:left="-72" w:right="-76"/>
            <w:jc w:val="center"/>
            <w:rPr>
              <w:color w:val="808080" w:themeColor="background1" w:themeShade="80"/>
              <w:sz w:val="14"/>
              <w:szCs w:val="14"/>
            </w:rPr>
          </w:pPr>
          <w:hyperlink w:anchor="Attachment1" w:history="1">
            <w:r w:rsidR="009973E6">
              <w:rPr>
                <w:rStyle w:val="Hyperlink"/>
                <w:sz w:val="14"/>
                <w:szCs w:val="14"/>
              </w:rPr>
              <w:t>Vedlegg</w:t>
            </w:r>
          </w:hyperlink>
        </w:p>
      </w:tc>
    </w:tr>
  </w:tbl>
  <w:p w14:paraId="068D6E63" w14:textId="77777777" w:rsidR="009973E6" w:rsidRPr="00591643" w:rsidRDefault="009973E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0D61" w:rsidRPr="00C76DF3" w14:paraId="0C0D43AB"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6B077" w14:textId="77777777" w:rsidR="00970D61" w:rsidRPr="00C76DF3" w:rsidRDefault="000D6389" w:rsidP="00B07097">
          <w:pPr>
            <w:pStyle w:val="ProductList-OfferingBody"/>
            <w:ind w:left="-77" w:right="-73"/>
            <w:jc w:val="center"/>
            <w:rPr>
              <w:color w:val="808080" w:themeColor="background1" w:themeShade="80"/>
              <w:sz w:val="14"/>
              <w:szCs w:val="14"/>
            </w:rPr>
          </w:pPr>
          <w:hyperlink w:anchor="Innholdsfortegnelse" w:history="1">
            <w:r w:rsidR="00970D61">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7C69A5" w14:textId="77777777" w:rsidR="00970D61" w:rsidRPr="00C76DF3" w:rsidRDefault="00970D61"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DC36D" w14:textId="77777777" w:rsidR="00970D61" w:rsidRPr="00C76DF3" w:rsidRDefault="000D6389" w:rsidP="00B07097">
          <w:pPr>
            <w:pStyle w:val="ProductList-OfferingBody"/>
            <w:ind w:left="-72" w:right="-74"/>
            <w:jc w:val="center"/>
            <w:rPr>
              <w:color w:val="808080" w:themeColor="background1" w:themeShade="80"/>
              <w:sz w:val="14"/>
              <w:szCs w:val="14"/>
            </w:rPr>
          </w:pPr>
          <w:hyperlink w:anchor="Innledning" w:history="1">
            <w:r w:rsidR="00970D61">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6ECFF8" w14:textId="77777777" w:rsidR="00970D61" w:rsidRPr="00C76DF3" w:rsidRDefault="00970D61"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D0662" w14:textId="77777777" w:rsidR="00970D61" w:rsidRPr="00C76DF3" w:rsidRDefault="000D6389" w:rsidP="00B07097">
          <w:pPr>
            <w:pStyle w:val="ProductList-OfferingBody"/>
            <w:ind w:left="-72" w:right="-75"/>
            <w:jc w:val="center"/>
            <w:rPr>
              <w:color w:val="808080" w:themeColor="background1" w:themeShade="80"/>
              <w:sz w:val="14"/>
              <w:szCs w:val="14"/>
            </w:rPr>
          </w:pPr>
          <w:hyperlink w:anchor="Generelle Vilkår" w:history="1">
            <w:r w:rsidR="00970D61">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5A944D" w14:textId="77777777" w:rsidR="00970D61" w:rsidRPr="00C76DF3" w:rsidRDefault="00970D61"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823E1" w14:textId="77777777" w:rsidR="00970D61" w:rsidRPr="00C76DF3" w:rsidRDefault="000D6389" w:rsidP="00B07097">
          <w:pPr>
            <w:pStyle w:val="ProductList-OfferingBody"/>
            <w:ind w:left="-72" w:right="-77"/>
            <w:jc w:val="center"/>
            <w:rPr>
              <w:color w:val="808080" w:themeColor="background1" w:themeShade="80"/>
              <w:sz w:val="14"/>
              <w:szCs w:val="14"/>
            </w:rPr>
          </w:pPr>
          <w:hyperlink w:anchor="Vilkår for Personvern og Sikkerhet" w:history="1">
            <w:r w:rsidR="00970D61">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53F10" w14:textId="77777777" w:rsidR="00970D61" w:rsidRPr="00C76DF3" w:rsidRDefault="00970D61"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D117DD" w14:textId="77777777" w:rsidR="00970D61" w:rsidRPr="00C76DF3" w:rsidRDefault="000D6389" w:rsidP="00B07097">
          <w:pPr>
            <w:pStyle w:val="ProductList-OfferingBody"/>
            <w:ind w:left="-72" w:right="-77"/>
            <w:jc w:val="center"/>
            <w:rPr>
              <w:color w:val="808080" w:themeColor="background1" w:themeShade="80"/>
              <w:sz w:val="14"/>
              <w:szCs w:val="14"/>
            </w:rPr>
          </w:pPr>
          <w:hyperlink w:anchor="Vilkår for spesifikke Elektroniske Tjenester" w:history="1">
            <w:r w:rsidR="00970D61">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8D44F7" w14:textId="77777777" w:rsidR="00970D61" w:rsidRPr="00C76DF3" w:rsidRDefault="00970D61"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B7CBD" w14:textId="77777777" w:rsidR="00970D61" w:rsidRPr="00C76DF3" w:rsidRDefault="000D6389" w:rsidP="00B07097">
          <w:pPr>
            <w:pStyle w:val="ProductList-OfferingBody"/>
            <w:ind w:left="-72" w:right="-76"/>
            <w:jc w:val="center"/>
            <w:rPr>
              <w:color w:val="808080" w:themeColor="background1" w:themeShade="80"/>
              <w:sz w:val="14"/>
              <w:szCs w:val="14"/>
            </w:rPr>
          </w:pPr>
          <w:hyperlink w:anchor="Vedlegg 1" w:history="1">
            <w:r w:rsidR="00970D61">
              <w:rPr>
                <w:rStyle w:val="Hyperlink"/>
                <w:sz w:val="14"/>
                <w:szCs w:val="14"/>
              </w:rPr>
              <w:t>Vedlegg</w:t>
            </w:r>
          </w:hyperlink>
        </w:p>
      </w:tc>
    </w:tr>
  </w:tbl>
  <w:p w14:paraId="73E9A4E6" w14:textId="77777777" w:rsidR="00970D61" w:rsidRPr="00591643" w:rsidRDefault="00970D61"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0D61" w:rsidRPr="00C76DF3" w14:paraId="44F80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E0476" w14:textId="77777777" w:rsidR="00970D61" w:rsidRPr="00C76DF3" w:rsidRDefault="000D6389" w:rsidP="00591643">
          <w:pPr>
            <w:pStyle w:val="ProductList-OfferingBody"/>
            <w:ind w:left="-77" w:right="-73"/>
            <w:jc w:val="center"/>
            <w:rPr>
              <w:color w:val="808080" w:themeColor="background1" w:themeShade="80"/>
              <w:sz w:val="14"/>
              <w:szCs w:val="14"/>
            </w:rPr>
          </w:pPr>
          <w:hyperlink w:anchor="Innholdsfortegnelse" w:history="1">
            <w:r w:rsidR="00970D61">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7E08EB" w14:textId="77777777" w:rsidR="00970D61" w:rsidRPr="00C76DF3" w:rsidRDefault="00970D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90859" w14:textId="77777777" w:rsidR="00970D61" w:rsidRPr="00C76DF3" w:rsidRDefault="000D6389" w:rsidP="00591643">
          <w:pPr>
            <w:pStyle w:val="ProductList-OfferingBody"/>
            <w:ind w:left="-72" w:right="-74"/>
            <w:jc w:val="center"/>
            <w:rPr>
              <w:color w:val="808080" w:themeColor="background1" w:themeShade="80"/>
              <w:sz w:val="14"/>
              <w:szCs w:val="14"/>
            </w:rPr>
          </w:pPr>
          <w:hyperlink w:anchor="Innledning" w:history="1">
            <w:r w:rsidR="00970D61">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32043E" w14:textId="77777777" w:rsidR="00970D61" w:rsidRPr="00C76DF3" w:rsidRDefault="00970D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9840E" w14:textId="77777777" w:rsidR="00970D61" w:rsidRPr="00C76DF3" w:rsidRDefault="000D6389" w:rsidP="003812FE">
          <w:pPr>
            <w:pStyle w:val="ProductList-OfferingBody"/>
            <w:ind w:left="-72" w:right="-75"/>
            <w:jc w:val="center"/>
            <w:rPr>
              <w:color w:val="808080" w:themeColor="background1" w:themeShade="80"/>
              <w:sz w:val="14"/>
              <w:szCs w:val="14"/>
            </w:rPr>
          </w:pPr>
          <w:hyperlink w:anchor="Generelle Vilkår" w:history="1">
            <w:r w:rsidR="00970D61">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BFC80" w14:textId="77777777" w:rsidR="00970D61" w:rsidRPr="00C76DF3" w:rsidRDefault="00970D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2BE87" w14:textId="77777777" w:rsidR="00970D61" w:rsidRPr="00C76DF3" w:rsidRDefault="000D6389" w:rsidP="00591643">
          <w:pPr>
            <w:pStyle w:val="ProductList-OfferingBody"/>
            <w:ind w:left="-72" w:right="-77"/>
            <w:jc w:val="center"/>
            <w:rPr>
              <w:color w:val="808080" w:themeColor="background1" w:themeShade="80"/>
              <w:sz w:val="14"/>
              <w:szCs w:val="14"/>
            </w:rPr>
          </w:pPr>
          <w:hyperlink w:anchor="Vilkår for Personvern og Sikkerhet" w:history="1">
            <w:r w:rsidR="00970D61">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3F69E" w14:textId="77777777" w:rsidR="00970D61" w:rsidRPr="00C76DF3" w:rsidRDefault="00970D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8E05E" w14:textId="77777777" w:rsidR="00970D61" w:rsidRPr="00C76DF3" w:rsidRDefault="000D6389" w:rsidP="003812FE">
          <w:pPr>
            <w:pStyle w:val="ProductList-OfferingBody"/>
            <w:ind w:left="-72" w:right="-77"/>
            <w:jc w:val="center"/>
            <w:rPr>
              <w:color w:val="808080" w:themeColor="background1" w:themeShade="80"/>
              <w:sz w:val="14"/>
              <w:szCs w:val="14"/>
            </w:rPr>
          </w:pPr>
          <w:hyperlink w:anchor="Vilkår for spesifikke Elektroniske Tjenester" w:history="1">
            <w:r w:rsidR="00970D61">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44F3E" w14:textId="77777777" w:rsidR="00970D61" w:rsidRPr="00C76DF3" w:rsidRDefault="00970D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0AFE0" w14:textId="77777777" w:rsidR="00970D61" w:rsidRPr="00C76DF3" w:rsidRDefault="000D6389" w:rsidP="003812FE">
          <w:pPr>
            <w:pStyle w:val="ProductList-OfferingBody"/>
            <w:ind w:left="-72" w:right="-76"/>
            <w:jc w:val="center"/>
            <w:rPr>
              <w:color w:val="808080" w:themeColor="background1" w:themeShade="80"/>
              <w:sz w:val="14"/>
              <w:szCs w:val="14"/>
            </w:rPr>
          </w:pPr>
          <w:hyperlink w:anchor="Vedlegg 1" w:history="1">
            <w:r w:rsidR="00970D61">
              <w:rPr>
                <w:rStyle w:val="Hyperlink"/>
                <w:sz w:val="14"/>
                <w:szCs w:val="14"/>
              </w:rPr>
              <w:t>Vedlegg</w:t>
            </w:r>
          </w:hyperlink>
        </w:p>
      </w:tc>
    </w:tr>
  </w:tbl>
  <w:p w14:paraId="793C5183" w14:textId="77777777" w:rsidR="00970D61" w:rsidRPr="00591643" w:rsidRDefault="00970D6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0D61" w:rsidRPr="00C76DF3" w14:paraId="0D5B105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F313C" w14:textId="77777777" w:rsidR="00970D61" w:rsidRPr="00C76DF3" w:rsidRDefault="000D6389" w:rsidP="005C51AC">
          <w:pPr>
            <w:pStyle w:val="ProductList-OfferingBody"/>
            <w:ind w:left="-77" w:right="-73"/>
            <w:jc w:val="center"/>
            <w:rPr>
              <w:color w:val="808080" w:themeColor="background1" w:themeShade="80"/>
              <w:sz w:val="14"/>
              <w:szCs w:val="14"/>
            </w:rPr>
          </w:pPr>
          <w:hyperlink w:anchor="Innholdsfortegnelse" w:history="1">
            <w:r w:rsidR="00970D61">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0C648" w14:textId="77777777" w:rsidR="00970D61" w:rsidRPr="00C76DF3" w:rsidRDefault="00970D6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378D3" w14:textId="77777777" w:rsidR="00970D61" w:rsidRPr="00C76DF3" w:rsidRDefault="000D6389" w:rsidP="005C51AC">
          <w:pPr>
            <w:pStyle w:val="ProductList-OfferingBody"/>
            <w:ind w:left="-72" w:right="-74"/>
            <w:jc w:val="center"/>
            <w:rPr>
              <w:color w:val="808080" w:themeColor="background1" w:themeShade="80"/>
              <w:sz w:val="14"/>
              <w:szCs w:val="14"/>
            </w:rPr>
          </w:pPr>
          <w:hyperlink w:anchor="Innledning" w:history="1">
            <w:r w:rsidR="00970D61">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0EE0C3" w14:textId="77777777" w:rsidR="00970D61" w:rsidRPr="00C76DF3" w:rsidRDefault="00970D6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175D3" w14:textId="77777777" w:rsidR="00970D61" w:rsidRPr="00C76DF3" w:rsidRDefault="000D6389" w:rsidP="005C51AC">
          <w:pPr>
            <w:pStyle w:val="ProductList-OfferingBody"/>
            <w:ind w:left="-72" w:right="-75"/>
            <w:jc w:val="center"/>
            <w:rPr>
              <w:color w:val="808080" w:themeColor="background1" w:themeShade="80"/>
              <w:sz w:val="14"/>
              <w:szCs w:val="14"/>
            </w:rPr>
          </w:pPr>
          <w:hyperlink w:anchor="Generelle Vilkår" w:history="1">
            <w:r w:rsidR="00970D61">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A20973" w14:textId="77777777" w:rsidR="00970D61" w:rsidRPr="00C76DF3" w:rsidRDefault="00970D6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16CE6" w14:textId="77777777" w:rsidR="00970D61" w:rsidRPr="00C76DF3" w:rsidRDefault="000D6389" w:rsidP="005C51AC">
          <w:pPr>
            <w:pStyle w:val="ProductList-OfferingBody"/>
            <w:ind w:left="-72" w:right="-77"/>
            <w:jc w:val="center"/>
            <w:rPr>
              <w:color w:val="808080" w:themeColor="background1" w:themeShade="80"/>
              <w:sz w:val="14"/>
              <w:szCs w:val="14"/>
            </w:rPr>
          </w:pPr>
          <w:hyperlink w:anchor="Vilkår for Personvern og Sikkerhet" w:history="1">
            <w:r w:rsidR="00970D61">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B9183" w14:textId="77777777" w:rsidR="00970D61" w:rsidRPr="00C76DF3" w:rsidRDefault="00970D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9A4640" w14:textId="77777777" w:rsidR="00970D61" w:rsidRPr="00C76DF3" w:rsidRDefault="000D6389" w:rsidP="005C51AC">
          <w:pPr>
            <w:pStyle w:val="ProductList-OfferingBody"/>
            <w:ind w:left="-72" w:right="-77"/>
            <w:jc w:val="center"/>
            <w:rPr>
              <w:color w:val="808080" w:themeColor="background1" w:themeShade="80"/>
              <w:sz w:val="14"/>
              <w:szCs w:val="14"/>
            </w:rPr>
          </w:pPr>
          <w:hyperlink w:anchor="Vilkår for spesifikke Elektroniske Tjenester" w:history="1">
            <w:r w:rsidR="00970D61">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5E23D" w14:textId="77777777" w:rsidR="00970D61" w:rsidRPr="00C76DF3" w:rsidRDefault="00970D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0198" w14:textId="77777777" w:rsidR="00970D61" w:rsidRPr="00C76DF3" w:rsidRDefault="000D6389" w:rsidP="005C51AC">
          <w:pPr>
            <w:pStyle w:val="ProductList-OfferingBody"/>
            <w:ind w:left="-72" w:right="-76"/>
            <w:jc w:val="center"/>
            <w:rPr>
              <w:color w:val="808080" w:themeColor="background1" w:themeShade="80"/>
              <w:sz w:val="14"/>
              <w:szCs w:val="14"/>
            </w:rPr>
          </w:pPr>
          <w:hyperlink w:anchor="Vedlegg 1" w:history="1">
            <w:r w:rsidR="00970D61">
              <w:rPr>
                <w:rStyle w:val="Hyperlink"/>
                <w:sz w:val="14"/>
                <w:szCs w:val="14"/>
              </w:rPr>
              <w:t>Vedlegg</w:t>
            </w:r>
          </w:hyperlink>
        </w:p>
      </w:tc>
    </w:tr>
  </w:tbl>
  <w:p w14:paraId="798EB790" w14:textId="77777777" w:rsidR="00970D61" w:rsidRPr="00591643" w:rsidRDefault="00970D61"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0D61" w:rsidRPr="00C76DF3" w14:paraId="61039D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95B71" w14:textId="77777777" w:rsidR="00970D61" w:rsidRPr="00C76DF3" w:rsidRDefault="000D6389" w:rsidP="00591643">
          <w:pPr>
            <w:pStyle w:val="ProductList-OfferingBody"/>
            <w:ind w:left="-77" w:right="-73"/>
            <w:jc w:val="center"/>
            <w:rPr>
              <w:color w:val="808080" w:themeColor="background1" w:themeShade="80"/>
              <w:sz w:val="14"/>
              <w:szCs w:val="14"/>
            </w:rPr>
          </w:pPr>
          <w:hyperlink w:anchor="Innholdsfortegnelse" w:history="1">
            <w:r w:rsidR="00970D61">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85E7ED" w14:textId="77777777" w:rsidR="00970D61" w:rsidRPr="00C76DF3" w:rsidRDefault="00970D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F3BE5" w14:textId="77777777" w:rsidR="00970D61" w:rsidRPr="00C76DF3" w:rsidRDefault="000D6389" w:rsidP="00591643">
          <w:pPr>
            <w:pStyle w:val="ProductList-OfferingBody"/>
            <w:ind w:left="-72" w:right="-74"/>
            <w:jc w:val="center"/>
            <w:rPr>
              <w:color w:val="808080" w:themeColor="background1" w:themeShade="80"/>
              <w:sz w:val="14"/>
              <w:szCs w:val="14"/>
            </w:rPr>
          </w:pPr>
          <w:hyperlink w:anchor="Innledning" w:history="1">
            <w:r w:rsidR="00970D61">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49C75D" w14:textId="77777777" w:rsidR="00970D61" w:rsidRPr="00C76DF3" w:rsidRDefault="00970D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20855" w14:textId="77777777" w:rsidR="00970D61" w:rsidRPr="00C76DF3" w:rsidRDefault="000D6389" w:rsidP="003812FE">
          <w:pPr>
            <w:pStyle w:val="ProductList-OfferingBody"/>
            <w:ind w:left="-72" w:right="-75"/>
            <w:jc w:val="center"/>
            <w:rPr>
              <w:color w:val="808080" w:themeColor="background1" w:themeShade="80"/>
              <w:sz w:val="14"/>
              <w:szCs w:val="14"/>
            </w:rPr>
          </w:pPr>
          <w:hyperlink w:anchor="Generelle Vilkår" w:history="1">
            <w:r w:rsidR="00970D61">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B6A502" w14:textId="77777777" w:rsidR="00970D61" w:rsidRPr="00C76DF3" w:rsidRDefault="00970D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50894" w14:textId="77777777" w:rsidR="00970D61" w:rsidRPr="00C76DF3" w:rsidRDefault="000D6389" w:rsidP="00591643">
          <w:pPr>
            <w:pStyle w:val="ProductList-OfferingBody"/>
            <w:ind w:left="-72" w:right="-77"/>
            <w:jc w:val="center"/>
            <w:rPr>
              <w:color w:val="808080" w:themeColor="background1" w:themeShade="80"/>
              <w:sz w:val="14"/>
              <w:szCs w:val="14"/>
            </w:rPr>
          </w:pPr>
          <w:hyperlink w:anchor="Vilkår for Personvern og Sikkerhet" w:history="1">
            <w:r w:rsidR="00970D61">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70137" w14:textId="77777777" w:rsidR="00970D61" w:rsidRPr="00C76DF3" w:rsidRDefault="00970D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660BD" w14:textId="77777777" w:rsidR="00970D61" w:rsidRPr="00C76DF3" w:rsidRDefault="000D6389" w:rsidP="003812FE">
          <w:pPr>
            <w:pStyle w:val="ProductList-OfferingBody"/>
            <w:ind w:left="-72" w:right="-77"/>
            <w:jc w:val="center"/>
            <w:rPr>
              <w:color w:val="808080" w:themeColor="background1" w:themeShade="80"/>
              <w:sz w:val="14"/>
              <w:szCs w:val="14"/>
            </w:rPr>
          </w:pPr>
          <w:hyperlink w:anchor="Vilkår for spesifikke Elektroniske Tjenester" w:history="1">
            <w:r w:rsidR="00970D61">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A109E" w14:textId="77777777" w:rsidR="00970D61" w:rsidRPr="00C76DF3" w:rsidRDefault="00970D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C750F" w14:textId="77777777" w:rsidR="00970D61" w:rsidRPr="00C76DF3" w:rsidRDefault="000D6389" w:rsidP="003812FE">
          <w:pPr>
            <w:pStyle w:val="ProductList-OfferingBody"/>
            <w:ind w:left="-72" w:right="-76"/>
            <w:jc w:val="center"/>
            <w:rPr>
              <w:color w:val="808080" w:themeColor="background1" w:themeShade="80"/>
              <w:sz w:val="14"/>
              <w:szCs w:val="14"/>
            </w:rPr>
          </w:pPr>
          <w:hyperlink w:anchor="Vedlegg 1" w:history="1">
            <w:r w:rsidR="00970D61">
              <w:rPr>
                <w:rStyle w:val="Hyperlink"/>
                <w:sz w:val="14"/>
                <w:szCs w:val="14"/>
              </w:rPr>
              <w:t>Vedlegg</w:t>
            </w:r>
          </w:hyperlink>
        </w:p>
      </w:tc>
    </w:tr>
  </w:tbl>
  <w:p w14:paraId="62BB951F" w14:textId="77777777" w:rsidR="00970D61" w:rsidRPr="00591643" w:rsidRDefault="00970D6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9973E6" w:rsidRPr="00C76DF3" w:rsidRDefault="000D6389" w:rsidP="005C51AC">
          <w:pPr>
            <w:pStyle w:val="ProductList-OfferingBody"/>
            <w:ind w:left="-77" w:right="-73"/>
            <w:jc w:val="center"/>
            <w:rPr>
              <w:color w:val="808080" w:themeColor="background1" w:themeShade="80"/>
              <w:sz w:val="14"/>
              <w:szCs w:val="14"/>
            </w:rPr>
          </w:pPr>
          <w:hyperlink w:anchor="TableofContents"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9973E6" w:rsidRPr="00C76DF3" w:rsidRDefault="009973E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9973E6" w:rsidRPr="00C76DF3" w:rsidRDefault="000D6389" w:rsidP="005C51AC">
          <w:pPr>
            <w:pStyle w:val="ProductList-OfferingBody"/>
            <w:ind w:left="-72" w:right="-74"/>
            <w:jc w:val="center"/>
            <w:rPr>
              <w:color w:val="808080" w:themeColor="background1" w:themeShade="80"/>
              <w:sz w:val="14"/>
              <w:szCs w:val="14"/>
            </w:rPr>
          </w:pPr>
          <w:hyperlink w:anchor="Introduction"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9973E6" w:rsidRPr="00C76DF3" w:rsidRDefault="009973E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9973E6" w:rsidRPr="00C76DF3" w:rsidRDefault="000D6389" w:rsidP="005C51AC">
          <w:pPr>
            <w:pStyle w:val="ProductList-OfferingBody"/>
            <w:ind w:left="-72" w:right="-75"/>
            <w:jc w:val="center"/>
            <w:rPr>
              <w:color w:val="808080" w:themeColor="background1" w:themeShade="80"/>
              <w:sz w:val="14"/>
              <w:szCs w:val="14"/>
            </w:rPr>
          </w:pPr>
          <w:hyperlink w:anchor="GeneralTerms"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9973E6" w:rsidRPr="00C76DF3" w:rsidRDefault="009973E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9973E6" w:rsidRPr="00C76DF3" w:rsidRDefault="000D6389" w:rsidP="005C51AC">
          <w:pPr>
            <w:pStyle w:val="ProductList-OfferingBody"/>
            <w:ind w:left="-72" w:right="-77"/>
            <w:jc w:val="center"/>
            <w:rPr>
              <w:color w:val="808080" w:themeColor="background1" w:themeShade="80"/>
              <w:sz w:val="14"/>
              <w:szCs w:val="14"/>
            </w:rPr>
          </w:pPr>
          <w:hyperlink w:anchor="PrivacyandSecurityTerms"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9973E6" w:rsidRPr="00C76DF3" w:rsidRDefault="000D6389" w:rsidP="005C51AC">
          <w:pPr>
            <w:pStyle w:val="ProductList-OfferingBody"/>
            <w:ind w:left="-72" w:right="-77"/>
            <w:jc w:val="center"/>
            <w:rPr>
              <w:color w:val="808080" w:themeColor="background1" w:themeShade="80"/>
              <w:sz w:val="14"/>
              <w:szCs w:val="14"/>
            </w:rPr>
          </w:pPr>
          <w:hyperlink w:anchor="OnlineServiceSpecificTerms" w:history="1">
            <w:r w:rsidR="009973E6">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9973E6" w:rsidRPr="00C76DF3" w:rsidRDefault="000D6389" w:rsidP="005C51AC">
          <w:pPr>
            <w:pStyle w:val="ProductList-OfferingBody"/>
            <w:ind w:left="-72" w:right="-76"/>
            <w:jc w:val="center"/>
            <w:rPr>
              <w:color w:val="808080" w:themeColor="background1" w:themeShade="80"/>
              <w:sz w:val="14"/>
              <w:szCs w:val="14"/>
            </w:rPr>
          </w:pPr>
          <w:hyperlink w:anchor="Attachment1" w:history="1">
            <w:r w:rsidR="009973E6">
              <w:rPr>
                <w:rStyle w:val="Hyperlink"/>
                <w:sz w:val="14"/>
                <w:szCs w:val="14"/>
              </w:rPr>
              <w:t>Vedlegg</w:t>
            </w:r>
          </w:hyperlink>
        </w:p>
      </w:tc>
    </w:tr>
  </w:tbl>
  <w:p w14:paraId="7FD3BAE0" w14:textId="77777777" w:rsidR="009973E6" w:rsidRPr="00591643" w:rsidRDefault="009973E6"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9973E6" w:rsidRPr="00C76DF3" w:rsidRDefault="000D6389" w:rsidP="00591643">
          <w:pPr>
            <w:pStyle w:val="ProductList-OfferingBody"/>
            <w:ind w:left="-77" w:right="-73"/>
            <w:jc w:val="center"/>
            <w:rPr>
              <w:color w:val="808080" w:themeColor="background1" w:themeShade="80"/>
              <w:sz w:val="14"/>
              <w:szCs w:val="14"/>
            </w:rPr>
          </w:pPr>
          <w:hyperlink w:anchor="TableofContents"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9973E6" w:rsidRPr="00C76DF3" w:rsidRDefault="000D6389" w:rsidP="00591643">
          <w:pPr>
            <w:pStyle w:val="ProductList-OfferingBody"/>
            <w:ind w:left="-72" w:right="-74"/>
            <w:jc w:val="center"/>
            <w:rPr>
              <w:color w:val="808080" w:themeColor="background1" w:themeShade="80"/>
              <w:sz w:val="14"/>
              <w:szCs w:val="14"/>
            </w:rPr>
          </w:pPr>
          <w:hyperlink w:anchor="Introduction"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9973E6" w:rsidRPr="00C76DF3" w:rsidRDefault="000D6389" w:rsidP="003812FE">
          <w:pPr>
            <w:pStyle w:val="ProductList-OfferingBody"/>
            <w:ind w:left="-72" w:right="-75"/>
            <w:jc w:val="center"/>
            <w:rPr>
              <w:color w:val="808080" w:themeColor="background1" w:themeShade="80"/>
              <w:sz w:val="14"/>
              <w:szCs w:val="14"/>
            </w:rPr>
          </w:pPr>
          <w:hyperlink w:anchor="GeneralTerms"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9973E6" w:rsidRPr="00C76DF3" w:rsidRDefault="000D6389" w:rsidP="00591643">
          <w:pPr>
            <w:pStyle w:val="ProductList-OfferingBody"/>
            <w:ind w:left="-72" w:right="-77"/>
            <w:jc w:val="center"/>
            <w:rPr>
              <w:color w:val="808080" w:themeColor="background1" w:themeShade="80"/>
              <w:sz w:val="14"/>
              <w:szCs w:val="14"/>
            </w:rPr>
          </w:pPr>
          <w:hyperlink w:anchor="PrivacyandSecurityTerms"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9973E6" w:rsidRPr="00C76DF3" w:rsidRDefault="000D6389" w:rsidP="003812FE">
          <w:pPr>
            <w:pStyle w:val="ProductList-OfferingBody"/>
            <w:ind w:left="-72" w:right="-77"/>
            <w:jc w:val="center"/>
            <w:rPr>
              <w:color w:val="808080" w:themeColor="background1" w:themeShade="80"/>
              <w:sz w:val="14"/>
              <w:szCs w:val="14"/>
            </w:rPr>
          </w:pPr>
          <w:hyperlink w:anchor="OnlineServiceSpecificTerms"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9973E6" w:rsidRPr="00C76DF3" w:rsidRDefault="000D6389" w:rsidP="003812FE">
          <w:pPr>
            <w:pStyle w:val="ProductList-OfferingBody"/>
            <w:ind w:left="-72" w:right="-76"/>
            <w:jc w:val="center"/>
            <w:rPr>
              <w:color w:val="808080" w:themeColor="background1" w:themeShade="80"/>
              <w:sz w:val="14"/>
              <w:szCs w:val="14"/>
            </w:rPr>
          </w:pPr>
          <w:hyperlink w:anchor="Attachment1" w:history="1">
            <w:r w:rsidR="009973E6">
              <w:rPr>
                <w:rStyle w:val="Hyperlink"/>
                <w:sz w:val="14"/>
                <w:szCs w:val="14"/>
              </w:rPr>
              <w:t>Vedlegg</w:t>
            </w:r>
          </w:hyperlink>
        </w:p>
      </w:tc>
    </w:tr>
  </w:tbl>
  <w:p w14:paraId="6073E91B" w14:textId="77777777" w:rsidR="009973E6" w:rsidRPr="00591643" w:rsidRDefault="009973E6">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9973E6" w:rsidRPr="00C76DF3" w:rsidRDefault="000D6389" w:rsidP="00591643">
          <w:pPr>
            <w:pStyle w:val="ProductList-OfferingBody"/>
            <w:ind w:left="-77" w:right="-73"/>
            <w:jc w:val="center"/>
            <w:rPr>
              <w:color w:val="808080" w:themeColor="background1" w:themeShade="80"/>
              <w:sz w:val="14"/>
              <w:szCs w:val="14"/>
            </w:rPr>
          </w:pPr>
          <w:hyperlink w:anchor="TableofContents"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9973E6" w:rsidRPr="00C76DF3" w:rsidRDefault="000D6389" w:rsidP="00591643">
          <w:pPr>
            <w:pStyle w:val="ProductList-OfferingBody"/>
            <w:ind w:left="-72" w:right="-74"/>
            <w:jc w:val="center"/>
            <w:rPr>
              <w:color w:val="808080" w:themeColor="background1" w:themeShade="80"/>
              <w:sz w:val="14"/>
              <w:szCs w:val="14"/>
            </w:rPr>
          </w:pPr>
          <w:hyperlink w:anchor="Introduction"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9973E6" w:rsidRPr="00C76DF3" w:rsidRDefault="000D6389" w:rsidP="003812FE">
          <w:pPr>
            <w:pStyle w:val="ProductList-OfferingBody"/>
            <w:ind w:left="-72" w:right="-75"/>
            <w:jc w:val="center"/>
            <w:rPr>
              <w:color w:val="808080" w:themeColor="background1" w:themeShade="80"/>
              <w:sz w:val="14"/>
              <w:szCs w:val="14"/>
            </w:rPr>
          </w:pPr>
          <w:hyperlink w:anchor="GeneralTerms"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9973E6" w:rsidRPr="00C76DF3" w:rsidRDefault="000D6389" w:rsidP="00591643">
          <w:pPr>
            <w:pStyle w:val="ProductList-OfferingBody"/>
            <w:ind w:left="-72" w:right="-77"/>
            <w:jc w:val="center"/>
            <w:rPr>
              <w:color w:val="808080" w:themeColor="background1" w:themeShade="80"/>
              <w:sz w:val="14"/>
              <w:szCs w:val="14"/>
            </w:rPr>
          </w:pPr>
          <w:hyperlink w:anchor="PrivacyandSecurityTerms"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9973E6" w:rsidRPr="00C76DF3" w:rsidRDefault="000D6389" w:rsidP="003812FE">
          <w:pPr>
            <w:pStyle w:val="ProductList-OfferingBody"/>
            <w:ind w:left="-72" w:right="-77"/>
            <w:jc w:val="center"/>
            <w:rPr>
              <w:color w:val="808080" w:themeColor="background1" w:themeShade="80"/>
              <w:sz w:val="14"/>
              <w:szCs w:val="14"/>
            </w:rPr>
          </w:pPr>
          <w:hyperlink w:anchor="OnlineServiceSpecificTerms"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9973E6" w:rsidRPr="00C76DF3" w:rsidRDefault="000D6389" w:rsidP="003812FE">
          <w:pPr>
            <w:pStyle w:val="ProductList-OfferingBody"/>
            <w:ind w:left="-72" w:right="-76"/>
            <w:jc w:val="center"/>
            <w:rPr>
              <w:color w:val="808080" w:themeColor="background1" w:themeShade="80"/>
              <w:sz w:val="14"/>
              <w:szCs w:val="14"/>
            </w:rPr>
          </w:pPr>
          <w:hyperlink w:anchor="Attachment1" w:history="1">
            <w:r w:rsidR="009973E6">
              <w:rPr>
                <w:rStyle w:val="Hyperlink"/>
                <w:sz w:val="14"/>
                <w:szCs w:val="14"/>
              </w:rPr>
              <w:t>Vedlegg</w:t>
            </w:r>
          </w:hyperlink>
        </w:p>
      </w:tc>
    </w:tr>
  </w:tbl>
  <w:p w14:paraId="65C0263C" w14:textId="77777777" w:rsidR="009973E6" w:rsidRPr="00591643" w:rsidRDefault="009973E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9973E6" w:rsidRPr="00E04F7F" w:rsidRDefault="000D6389"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9973E6" w:rsidRPr="00E04F7F" w:rsidRDefault="000D6389"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9973E6" w:rsidRPr="00E04F7F" w:rsidRDefault="000D6389"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9973E6" w:rsidRPr="00E04F7F" w:rsidRDefault="000D6389"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9973E6" w:rsidRPr="00E04F7F" w:rsidRDefault="000D6389"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9973E6" w:rsidRPr="00E04F7F" w:rsidRDefault="000D6389"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147303C4" w14:textId="77777777" w:rsidR="009973E6" w:rsidRPr="009C074A" w:rsidRDefault="009973E6" w:rsidP="00304685">
    <w:pPr>
      <w:pStyle w:val="Footer"/>
      <w:rPr>
        <w:rStyle w:val="LogoportDoNotTranslate"/>
        <w:rFonts w:asciiTheme="minorHAnsi" w:hAnsiTheme="minorHAnsi" w:cstheme="minorHAnsi"/>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9973E6" w:rsidRPr="00E04F7F" w:rsidRDefault="000D6389"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9973E6" w:rsidRPr="00E04F7F" w:rsidRDefault="000D6389"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9973E6" w:rsidRPr="00E04F7F" w:rsidRDefault="000D6389"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9973E6" w:rsidRPr="00E04F7F" w:rsidRDefault="000D6389"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9973E6" w:rsidRPr="00E04F7F" w:rsidRDefault="000D6389"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9973E6" w:rsidRPr="00E04F7F" w:rsidRDefault="000D6389"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67FA3853"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4126B5" w14:textId="77777777" w:rsidR="000D6389" w:rsidRDefault="000D6389" w:rsidP="009A573F">
      <w:pPr>
        <w:spacing w:after="0" w:line="240" w:lineRule="auto"/>
      </w:pPr>
      <w:r>
        <w:separator/>
      </w:r>
    </w:p>
  </w:footnote>
  <w:footnote w:type="continuationSeparator" w:id="0">
    <w:p w14:paraId="0438AAE1" w14:textId="77777777" w:rsidR="000D6389" w:rsidRDefault="000D6389" w:rsidP="009A573F">
      <w:pPr>
        <w:spacing w:after="0" w:line="240" w:lineRule="auto"/>
      </w:pPr>
      <w:r>
        <w:continuationSeparator/>
      </w:r>
    </w:p>
  </w:footnote>
  <w:footnote w:type="continuationNotice" w:id="1">
    <w:p w14:paraId="599CF69E" w14:textId="77777777" w:rsidR="000D6389" w:rsidRDefault="000D638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973E6" w:rsidRPr="004D27A6" w:rsidRDefault="009973E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8101747"/>
      <w:docPartObj>
        <w:docPartGallery w:val="Page Numbers (Top of Page)"/>
        <w:docPartUnique/>
      </w:docPartObj>
    </w:sdtPr>
    <w:sdtEndPr>
      <w:rPr>
        <w:noProof/>
        <w:sz w:val="16"/>
        <w:szCs w:val="16"/>
      </w:rPr>
    </w:sdtEndPr>
    <w:sdtContent>
      <w:p w14:paraId="78C9BD8A" w14:textId="0FD2F619" w:rsidR="009973E6" w:rsidRPr="00107D88" w:rsidRDefault="000D6389"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9973E6" w:rsidRPr="00107D88">
              <w:rPr>
                <w:sz w:val="16"/>
              </w:rPr>
              <w:t>Microsofts Vilkår for Elektroniske Tjenester med Volumlisensiering (</w:t>
            </w:r>
            <w:r w:rsidR="009973E6">
              <w:rPr>
                <w:sz w:val="16"/>
              </w:rPr>
              <w:t>N</w:t>
            </w:r>
            <w:r w:rsidR="009973E6" w:rsidRPr="00107D88">
              <w:rPr>
                <w:sz w:val="16"/>
              </w:rPr>
              <w:t xml:space="preserve">orsk, </w:t>
            </w:r>
            <w:r w:rsidR="004464E5">
              <w:rPr>
                <w:sz w:val="16"/>
                <w:szCs w:val="16"/>
              </w:rPr>
              <w:t>desember</w:t>
            </w:r>
            <w:r w:rsidR="009973E6" w:rsidRPr="00107D88">
              <w:rPr>
                <w:sz w:val="16"/>
              </w:rPr>
              <w:t xml:space="preserve"> 2019)</w:t>
            </w:r>
          </w:sdtContent>
        </w:sdt>
        <w:r w:rsidR="009973E6" w:rsidRPr="00107D88">
          <w:rPr>
            <w:sz w:val="16"/>
            <w:szCs w:val="16"/>
          </w:rPr>
          <w:tab/>
        </w:r>
        <w:r w:rsidR="009973E6" w:rsidRPr="00107D88">
          <w:rPr>
            <w:sz w:val="16"/>
            <w:szCs w:val="16"/>
          </w:rPr>
          <w:fldChar w:fldCharType="begin"/>
        </w:r>
        <w:r w:rsidR="009973E6" w:rsidRPr="00107D88">
          <w:rPr>
            <w:sz w:val="16"/>
            <w:szCs w:val="16"/>
          </w:rPr>
          <w:instrText xml:space="preserve"> PAGE   \* MERGEFORMAT </w:instrText>
        </w:r>
        <w:r w:rsidR="009973E6" w:rsidRPr="00107D88">
          <w:rPr>
            <w:sz w:val="16"/>
            <w:szCs w:val="16"/>
          </w:rPr>
          <w:fldChar w:fldCharType="separate"/>
        </w:r>
        <w:r w:rsidR="009973E6">
          <w:rPr>
            <w:sz w:val="16"/>
            <w:szCs w:val="16"/>
          </w:rPr>
          <w:t>2</w:t>
        </w:r>
        <w:r w:rsidR="009973E6"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622860FD" w:rsidR="009973E6" w:rsidRPr="00107D88" w:rsidRDefault="000D6389"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9973E6" w:rsidRPr="00107D88">
              <w:rPr>
                <w:sz w:val="16"/>
              </w:rPr>
              <w:t>Microsofts Vilkår for Elektroniske Tjenester med Volumlisensiering (</w:t>
            </w:r>
            <w:r w:rsidR="009973E6">
              <w:rPr>
                <w:sz w:val="16"/>
              </w:rPr>
              <w:t>N</w:t>
            </w:r>
            <w:r w:rsidR="009973E6" w:rsidRPr="00107D88">
              <w:rPr>
                <w:sz w:val="16"/>
              </w:rPr>
              <w:t xml:space="preserve">orsk, </w:t>
            </w:r>
            <w:r w:rsidR="004464E5">
              <w:rPr>
                <w:sz w:val="16"/>
                <w:szCs w:val="16"/>
              </w:rPr>
              <w:t>desember</w:t>
            </w:r>
            <w:r w:rsidR="009973E6" w:rsidRPr="00107D88">
              <w:rPr>
                <w:sz w:val="16"/>
              </w:rPr>
              <w:t xml:space="preserve"> 2019)</w:t>
            </w:r>
          </w:sdtContent>
        </w:sdt>
        <w:r w:rsidR="009973E6" w:rsidRPr="00107D88">
          <w:rPr>
            <w:sz w:val="16"/>
            <w:szCs w:val="16"/>
          </w:rPr>
          <w:tab/>
        </w:r>
        <w:r w:rsidR="009973E6" w:rsidRPr="00107D88">
          <w:rPr>
            <w:sz w:val="16"/>
            <w:szCs w:val="16"/>
          </w:rPr>
          <w:fldChar w:fldCharType="begin"/>
        </w:r>
        <w:r w:rsidR="009973E6" w:rsidRPr="00107D88">
          <w:rPr>
            <w:sz w:val="16"/>
            <w:szCs w:val="16"/>
          </w:rPr>
          <w:instrText xml:space="preserve"> PAGE   \* MERGEFORMAT </w:instrText>
        </w:r>
        <w:r w:rsidR="009973E6" w:rsidRPr="00107D88">
          <w:rPr>
            <w:sz w:val="16"/>
            <w:szCs w:val="16"/>
          </w:rPr>
          <w:fldChar w:fldCharType="separate"/>
        </w:r>
        <w:r w:rsidR="009973E6" w:rsidRPr="00107D88">
          <w:rPr>
            <w:noProof/>
            <w:sz w:val="16"/>
            <w:szCs w:val="16"/>
          </w:rPr>
          <w:t>2</w:t>
        </w:r>
        <w:r w:rsidR="009973E6"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R44nNrjqpQWf96uTAqS8vEkGZiJ7uG1oZEW55IErVN7RmUtEHdP8LS1dVfMIkT6lbgu1gSA213FQOujBQ7n5gg==" w:salt="S/9c1KMGeJUZOXHNKBPBV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3BB3"/>
    <w:rsid w:val="000657C3"/>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0B7"/>
    <w:rsid w:val="000B02C9"/>
    <w:rsid w:val="000B0627"/>
    <w:rsid w:val="000B07BF"/>
    <w:rsid w:val="000B1561"/>
    <w:rsid w:val="000B2305"/>
    <w:rsid w:val="000C0ACA"/>
    <w:rsid w:val="000C2DAF"/>
    <w:rsid w:val="000C2E6F"/>
    <w:rsid w:val="000C457F"/>
    <w:rsid w:val="000C4BD0"/>
    <w:rsid w:val="000C5490"/>
    <w:rsid w:val="000C6732"/>
    <w:rsid w:val="000C7C1C"/>
    <w:rsid w:val="000D08DE"/>
    <w:rsid w:val="000D23D7"/>
    <w:rsid w:val="000D5752"/>
    <w:rsid w:val="000D6060"/>
    <w:rsid w:val="000D6389"/>
    <w:rsid w:val="000E045B"/>
    <w:rsid w:val="000E08C0"/>
    <w:rsid w:val="000E16D8"/>
    <w:rsid w:val="000E1DEC"/>
    <w:rsid w:val="000E3993"/>
    <w:rsid w:val="000E39CA"/>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1F47"/>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897"/>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451"/>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76C88"/>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0CC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1DAB"/>
    <w:rsid w:val="0037484F"/>
    <w:rsid w:val="003812FE"/>
    <w:rsid w:val="00385C98"/>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228EA"/>
    <w:rsid w:val="00426020"/>
    <w:rsid w:val="00430C94"/>
    <w:rsid w:val="00432379"/>
    <w:rsid w:val="00434666"/>
    <w:rsid w:val="00434703"/>
    <w:rsid w:val="004347EB"/>
    <w:rsid w:val="0043598B"/>
    <w:rsid w:val="0043674F"/>
    <w:rsid w:val="00440CC7"/>
    <w:rsid w:val="00442B9A"/>
    <w:rsid w:val="00445461"/>
    <w:rsid w:val="004456F3"/>
    <w:rsid w:val="00445F89"/>
    <w:rsid w:val="004464E5"/>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DF3"/>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F14"/>
    <w:rsid w:val="00561361"/>
    <w:rsid w:val="005616CC"/>
    <w:rsid w:val="00561759"/>
    <w:rsid w:val="0056432C"/>
    <w:rsid w:val="005648E1"/>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0F24"/>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5CC"/>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0BA8"/>
    <w:rsid w:val="006248AD"/>
    <w:rsid w:val="00624D19"/>
    <w:rsid w:val="00626814"/>
    <w:rsid w:val="00633463"/>
    <w:rsid w:val="0063373E"/>
    <w:rsid w:val="0063398B"/>
    <w:rsid w:val="00633CC2"/>
    <w:rsid w:val="006365D8"/>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151D"/>
    <w:rsid w:val="006B1AEA"/>
    <w:rsid w:val="006B2591"/>
    <w:rsid w:val="006B35B7"/>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2210"/>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AF8"/>
    <w:rsid w:val="0074447C"/>
    <w:rsid w:val="007476EE"/>
    <w:rsid w:val="00747828"/>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3B06"/>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1F8D"/>
    <w:rsid w:val="008E36C0"/>
    <w:rsid w:val="008E36F2"/>
    <w:rsid w:val="008E38FE"/>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0D4A"/>
    <w:rsid w:val="009616E2"/>
    <w:rsid w:val="00965777"/>
    <w:rsid w:val="0097006E"/>
    <w:rsid w:val="009708AE"/>
    <w:rsid w:val="00970D61"/>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973E6"/>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445"/>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3290"/>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30E0"/>
    <w:rsid w:val="00B44A54"/>
    <w:rsid w:val="00B45BE8"/>
    <w:rsid w:val="00B47BC3"/>
    <w:rsid w:val="00B504F8"/>
    <w:rsid w:val="00B5449A"/>
    <w:rsid w:val="00B54C29"/>
    <w:rsid w:val="00B55284"/>
    <w:rsid w:val="00B56B07"/>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BEF"/>
    <w:rsid w:val="00C21E41"/>
    <w:rsid w:val="00C22F1E"/>
    <w:rsid w:val="00C23015"/>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4C19"/>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28E5"/>
    <w:rsid w:val="00C83E40"/>
    <w:rsid w:val="00C92DC7"/>
    <w:rsid w:val="00C92F31"/>
    <w:rsid w:val="00C9307D"/>
    <w:rsid w:val="00C93CC2"/>
    <w:rsid w:val="00C9518F"/>
    <w:rsid w:val="00C9711E"/>
    <w:rsid w:val="00C97214"/>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4D12"/>
    <w:rsid w:val="00D267B3"/>
    <w:rsid w:val="00D26825"/>
    <w:rsid w:val="00D2686D"/>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402"/>
    <w:rsid w:val="00D93DAF"/>
    <w:rsid w:val="00D94945"/>
    <w:rsid w:val="00D97300"/>
    <w:rsid w:val="00DA224E"/>
    <w:rsid w:val="00DA2953"/>
    <w:rsid w:val="00DA5EB4"/>
    <w:rsid w:val="00DA78E2"/>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0E5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37E4F"/>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E8F"/>
    <w:rsid w:val="00F32697"/>
    <w:rsid w:val="00F32AEC"/>
    <w:rsid w:val="00F33DD2"/>
    <w:rsid w:val="00F34528"/>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0535"/>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1.xml"/><Relationship Id="rId63" Type="http://schemas.openxmlformats.org/officeDocument/2006/relationships/hyperlink" Target="https://aka.ms/bingmapsplatformapistou" TargetMode="External"/><Relationship Id="rId68" Type="http://schemas.openxmlformats.org/officeDocument/2006/relationships/footer" Target="footer20.xml"/><Relationship Id="rId84" Type="http://schemas.openxmlformats.org/officeDocument/2006/relationships/hyperlink" Target="https://aka.ms/github_terms"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3.xml"/><Relationship Id="rId58" Type="http://schemas.openxmlformats.org/officeDocument/2006/relationships/hyperlink" Target="http://go.microsoft.com/?linkid=9839206" TargetMode="External"/><Relationship Id="rId74" Type="http://schemas.openxmlformats.org/officeDocument/2006/relationships/footer" Target="footer23.xml"/><Relationship Id="rId79" Type="http://schemas.openxmlformats.org/officeDocument/2006/relationships/footer" Target="footer27.xm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s://aka.ms/bingmapsplatformsdks/" TargetMode="External"/><Relationship Id="rId69" Type="http://schemas.openxmlformats.org/officeDocument/2006/relationships/footer" Target="footer21.xml"/><Relationship Id="rId80" Type="http://schemas.openxmlformats.org/officeDocument/2006/relationships/footer" Target="footer28.xml"/><Relationship Id="rId85" Type="http://schemas.openxmlformats.org/officeDocument/2006/relationships/hyperlink" Target="https://haadminstoragedev.blob.core.windows.net/docs/HBS%20Forh%e5ndsvisning%20av%20ansvarsfraskrivelse%20og%20bekreftelse%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en-us/regions/%23service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footer" Target="footer10.xml"/><Relationship Id="rId59" Type="http://schemas.openxmlformats.org/officeDocument/2006/relationships/footer" Target="footer15.xml"/><Relationship Id="rId67" Type="http://schemas.openxmlformats.org/officeDocument/2006/relationships/footer" Target="footer19.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footer" Target="footer17.xml"/><Relationship Id="rId70" Type="http://schemas.openxmlformats.org/officeDocument/2006/relationships/hyperlink" Target="https://aka.ms/bingmapsplatformapistou" TargetMode="External"/><Relationship Id="rId75" Type="http://schemas.openxmlformats.org/officeDocument/2006/relationships/footer" Target="footer24.xml"/><Relationship Id="rId83" Type="http://schemas.openxmlformats.org/officeDocument/2006/relationships/hyperlink" Target="https://help.github.com/articles/github-privacy-statement/" TargetMode="External"/><Relationship Id="rId88" Type="http://schemas.openxmlformats.org/officeDocument/2006/relationships/hyperlink" Target="http://go.microsoft.com/?linkid=9839206" TargetMode="External"/><Relationship Id="rId91" Type="http://schemas.openxmlformats.org/officeDocument/2006/relationships/footer" Target="footer32.xml"/><Relationship Id="rId96" Type="http://schemas.openxmlformats.org/officeDocument/2006/relationships/footer" Target="footer3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region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footer" Target="footer12.xml"/><Relationship Id="rId60" Type="http://schemas.openxmlformats.org/officeDocument/2006/relationships/footer" Target="footer16.xml"/><Relationship Id="rId65" Type="http://schemas.openxmlformats.org/officeDocument/2006/relationships/hyperlink" Target="https://go.microsoft.com/fwlink/?LinkId=521839" TargetMode="External"/><Relationship Id="rId73" Type="http://schemas.openxmlformats.org/officeDocument/2006/relationships/footer" Target="footer22.xml"/><Relationship Id="rId78" Type="http://schemas.openxmlformats.org/officeDocument/2006/relationships/footer" Target="footer26.xml"/><Relationship Id="rId81" Type="http://schemas.openxmlformats.org/officeDocument/2006/relationships/footer" Target="footer29.xml"/><Relationship Id="rId86" Type="http://schemas.openxmlformats.org/officeDocument/2006/relationships/footer" Target="footer30.xml"/><Relationship Id="rId94" Type="http://schemas.openxmlformats.org/officeDocument/2006/relationships/hyperlink" Target="http://go.microsoft.com/fwlink/?linkid=248532"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business.linkedin.com/c/15/10/eu-scc" TargetMode="External"/><Relationship Id="rId55" Type="http://schemas.openxmlformats.org/officeDocument/2006/relationships/footer" Target="footer14.xml"/><Relationship Id="rId76" Type="http://schemas.openxmlformats.org/officeDocument/2006/relationships/footer" Target="footer25.xml"/><Relationship Id="rId97" Type="http://schemas.openxmlformats.org/officeDocument/2006/relationships/footer" Target="footer34.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www.tomtom.com/en_GB/thirdpartyproductterms/" TargetMode="External"/><Relationship Id="rId45" Type="http://schemas.openxmlformats.org/officeDocument/2006/relationships/hyperlink" Target="https://aka.ms/actestprivacypolicy" TargetMode="External"/><Relationship Id="rId66" Type="http://schemas.openxmlformats.org/officeDocument/2006/relationships/footer" Target="footer18.xml"/><Relationship Id="rId87" Type="http://schemas.openxmlformats.org/officeDocument/2006/relationships/footer" Target="footer31.xml"/><Relationship Id="rId61" Type="http://schemas.openxmlformats.org/officeDocument/2006/relationships/hyperlink" Target="http://www.office.com/sca" TargetMode="External"/><Relationship Id="rId82" Type="http://schemas.openxmlformats.org/officeDocument/2006/relationships/hyperlink" Target="https://aka.ms/github_terms" TargetMode="Externa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azure.microsoft.com/services/" TargetMode="External"/><Relationship Id="rId56" Type="http://schemas.openxmlformats.org/officeDocument/2006/relationships/hyperlink" Target="http://go.microsoft.com/?linkid=9839206" TargetMode="External"/><Relationship Id="rId77" Type="http://schemas.openxmlformats.org/officeDocument/2006/relationships/hyperlink" Target="https://go.microsoft.com/fwlink/?linkid=868812" TargetMode="Externa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go.microsoft.com/fwlink/?LinkId=521839" TargetMode="External"/><Relationship Id="rId93" Type="http://schemas.openxmlformats.org/officeDocument/2006/relationships/hyperlink" Target="http://go.microsoft.com/fwlink/?LinkID=248686" TargetMode="External"/><Relationship Id="rId98"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5E8168-8855-413A-BDCA-8BB0537A0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30056</Words>
  <Characters>171324</Characters>
  <Application>Microsoft Office Word</Application>
  <DocSecurity>8</DocSecurity>
  <Lines>1427</Lines>
  <Paragraphs>401</Paragraphs>
  <ScaleCrop>false</ScaleCrop>
  <LinksUpToDate>false</LinksUpToDate>
  <CharactersWithSpaces>200979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2019-11-27T21:53:00Z</dcterms:created>
  <dcterms:modified xsi:type="dcterms:W3CDTF">2019-11-27T21:53:00Z</dcterms:modified>
</cp:coreProperties>
</file>