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689C76C4"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CF7F0E" w:rsidRPr="00CF7F0E">
        <w:rPr>
          <w:rFonts w:asciiTheme="majorHAnsi" w:hAnsiTheme="majorHAnsi"/>
          <w:color w:val="FFFFFF" w:themeColor="background1"/>
          <w:sz w:val="72"/>
          <w:szCs w:val="72"/>
        </w:rPr>
        <w:t>februar</w:t>
      </w:r>
      <w:r w:rsidR="00FC4288" w:rsidRPr="00CF7F0E">
        <w:rPr>
          <w:rFonts w:asciiTheme="majorHAnsi" w:hAnsiTheme="majorHAnsi"/>
          <w:color w:val="FFFFFF" w:themeColor="background1"/>
          <w:sz w:val="72"/>
          <w:szCs w:val="72"/>
        </w:rPr>
        <w:t xml:space="preserve"> 2016</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00C296D7" w14:textId="67EF4E38" w:rsidR="00CF7F0E"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59061" w:history="1">
        <w:r w:rsidR="00CF7F0E" w:rsidRPr="005404A6">
          <w:rPr>
            <w:rStyle w:val="Hyperlink"/>
            <w:noProof/>
          </w:rPr>
          <w:t>Innledning</w:t>
        </w:r>
        <w:r w:rsidR="00CF7F0E">
          <w:rPr>
            <w:noProof/>
            <w:webHidden/>
          </w:rPr>
          <w:tab/>
        </w:r>
        <w:r w:rsidR="00CF7F0E">
          <w:rPr>
            <w:noProof/>
            <w:webHidden/>
          </w:rPr>
          <w:fldChar w:fldCharType="begin"/>
        </w:r>
        <w:r w:rsidR="00CF7F0E">
          <w:rPr>
            <w:noProof/>
            <w:webHidden/>
          </w:rPr>
          <w:instrText xml:space="preserve"> PAGEREF _Toc440459061 \h </w:instrText>
        </w:r>
        <w:r w:rsidR="00CF7F0E">
          <w:rPr>
            <w:noProof/>
            <w:webHidden/>
          </w:rPr>
        </w:r>
        <w:r w:rsidR="00CF7F0E">
          <w:rPr>
            <w:noProof/>
            <w:webHidden/>
          </w:rPr>
          <w:fldChar w:fldCharType="separate"/>
        </w:r>
        <w:r w:rsidR="00CF7F0E">
          <w:rPr>
            <w:noProof/>
            <w:webHidden/>
          </w:rPr>
          <w:t>3</w:t>
        </w:r>
        <w:r w:rsidR="00CF7F0E">
          <w:rPr>
            <w:noProof/>
            <w:webHidden/>
          </w:rPr>
          <w:fldChar w:fldCharType="end"/>
        </w:r>
      </w:hyperlink>
    </w:p>
    <w:p w14:paraId="4421757F" w14:textId="0910625F" w:rsidR="00CF7F0E" w:rsidRDefault="0034626D">
      <w:pPr>
        <w:pStyle w:val="TOC3"/>
        <w:tabs>
          <w:tab w:val="right" w:leader="dot" w:pos="5030"/>
        </w:tabs>
        <w:rPr>
          <w:rFonts w:eastAsiaTheme="minorEastAsia"/>
          <w:smallCaps w:val="0"/>
          <w:noProof/>
          <w:sz w:val="22"/>
          <w:lang w:val="en-US" w:eastAsia="zh-CN" w:bidi="ar-SA"/>
        </w:rPr>
      </w:pPr>
      <w:hyperlink w:anchor="_Toc440459062" w:history="1">
        <w:r w:rsidR="00CF7F0E" w:rsidRPr="005404A6">
          <w:rPr>
            <w:rStyle w:val="Hyperlink"/>
            <w:noProof/>
          </w:rPr>
          <w:t>Tidligere versjoner</w:t>
        </w:r>
        <w:r w:rsidR="00CF7F0E">
          <w:rPr>
            <w:noProof/>
            <w:webHidden/>
          </w:rPr>
          <w:tab/>
        </w:r>
        <w:r w:rsidR="00CF7F0E">
          <w:rPr>
            <w:noProof/>
            <w:webHidden/>
          </w:rPr>
          <w:fldChar w:fldCharType="begin"/>
        </w:r>
        <w:r w:rsidR="00CF7F0E">
          <w:rPr>
            <w:noProof/>
            <w:webHidden/>
          </w:rPr>
          <w:instrText xml:space="preserve"> PAGEREF _Toc440459062 \h </w:instrText>
        </w:r>
        <w:r w:rsidR="00CF7F0E">
          <w:rPr>
            <w:noProof/>
            <w:webHidden/>
          </w:rPr>
        </w:r>
        <w:r w:rsidR="00CF7F0E">
          <w:rPr>
            <w:noProof/>
            <w:webHidden/>
          </w:rPr>
          <w:fldChar w:fldCharType="separate"/>
        </w:r>
        <w:r w:rsidR="00CF7F0E">
          <w:rPr>
            <w:noProof/>
            <w:webHidden/>
          </w:rPr>
          <w:t>3</w:t>
        </w:r>
        <w:r w:rsidR="00CF7F0E">
          <w:rPr>
            <w:noProof/>
            <w:webHidden/>
          </w:rPr>
          <w:fldChar w:fldCharType="end"/>
        </w:r>
      </w:hyperlink>
    </w:p>
    <w:p w14:paraId="52A5563D" w14:textId="7B67FE12" w:rsidR="00CF7F0E" w:rsidRDefault="0034626D">
      <w:pPr>
        <w:pStyle w:val="TOC3"/>
        <w:tabs>
          <w:tab w:val="right" w:leader="dot" w:pos="5030"/>
        </w:tabs>
        <w:rPr>
          <w:rFonts w:eastAsiaTheme="minorEastAsia"/>
          <w:smallCaps w:val="0"/>
          <w:noProof/>
          <w:sz w:val="22"/>
          <w:lang w:val="en-US" w:eastAsia="zh-CN" w:bidi="ar-SA"/>
        </w:rPr>
      </w:pPr>
      <w:hyperlink w:anchor="_Toc440459063" w:history="1">
        <w:r w:rsidR="00CF7F0E" w:rsidRPr="005404A6">
          <w:rPr>
            <w:rStyle w:val="Hyperlink"/>
            <w:noProof/>
          </w:rPr>
          <w:t>Oppklaringer og sammendrag av endringer</w:t>
        </w:r>
        <w:r w:rsidR="00CF7F0E">
          <w:rPr>
            <w:noProof/>
            <w:webHidden/>
          </w:rPr>
          <w:tab/>
        </w:r>
        <w:r w:rsidR="00CF7F0E">
          <w:rPr>
            <w:noProof/>
            <w:webHidden/>
          </w:rPr>
          <w:fldChar w:fldCharType="begin"/>
        </w:r>
        <w:r w:rsidR="00CF7F0E">
          <w:rPr>
            <w:noProof/>
            <w:webHidden/>
          </w:rPr>
          <w:instrText xml:space="preserve"> PAGEREF _Toc440459063 \h </w:instrText>
        </w:r>
        <w:r w:rsidR="00CF7F0E">
          <w:rPr>
            <w:noProof/>
            <w:webHidden/>
          </w:rPr>
        </w:r>
        <w:r w:rsidR="00CF7F0E">
          <w:rPr>
            <w:noProof/>
            <w:webHidden/>
          </w:rPr>
          <w:fldChar w:fldCharType="separate"/>
        </w:r>
        <w:r w:rsidR="00CF7F0E">
          <w:rPr>
            <w:noProof/>
            <w:webHidden/>
          </w:rPr>
          <w:t>3</w:t>
        </w:r>
        <w:r w:rsidR="00CF7F0E">
          <w:rPr>
            <w:noProof/>
            <w:webHidden/>
          </w:rPr>
          <w:fldChar w:fldCharType="end"/>
        </w:r>
      </w:hyperlink>
    </w:p>
    <w:p w14:paraId="2BEA43F1" w14:textId="6417E1B9" w:rsidR="00CF7F0E" w:rsidRDefault="0034626D">
      <w:pPr>
        <w:pStyle w:val="TOC1"/>
        <w:tabs>
          <w:tab w:val="right" w:leader="dot" w:pos="5030"/>
        </w:tabs>
        <w:rPr>
          <w:rFonts w:eastAsiaTheme="minorEastAsia"/>
          <w:b w:val="0"/>
          <w:caps w:val="0"/>
          <w:noProof/>
          <w:sz w:val="22"/>
          <w:lang w:val="en-US" w:eastAsia="zh-CN" w:bidi="ar-SA"/>
        </w:rPr>
      </w:pPr>
      <w:hyperlink w:anchor="_Toc440459064" w:history="1">
        <w:r w:rsidR="00CF7F0E" w:rsidRPr="005404A6">
          <w:rPr>
            <w:rStyle w:val="Hyperlink"/>
            <w:noProof/>
          </w:rPr>
          <w:t>Generelle vilkår</w:t>
        </w:r>
        <w:r w:rsidR="00CF7F0E">
          <w:rPr>
            <w:noProof/>
            <w:webHidden/>
          </w:rPr>
          <w:tab/>
        </w:r>
        <w:r w:rsidR="00CF7F0E">
          <w:rPr>
            <w:noProof/>
            <w:webHidden/>
          </w:rPr>
          <w:fldChar w:fldCharType="begin"/>
        </w:r>
        <w:r w:rsidR="00CF7F0E">
          <w:rPr>
            <w:noProof/>
            <w:webHidden/>
          </w:rPr>
          <w:instrText xml:space="preserve"> PAGEREF _Toc440459064 \h </w:instrText>
        </w:r>
        <w:r w:rsidR="00CF7F0E">
          <w:rPr>
            <w:noProof/>
            <w:webHidden/>
          </w:rPr>
        </w:r>
        <w:r w:rsidR="00CF7F0E">
          <w:rPr>
            <w:noProof/>
            <w:webHidden/>
          </w:rPr>
          <w:fldChar w:fldCharType="separate"/>
        </w:r>
        <w:r w:rsidR="00CF7F0E">
          <w:rPr>
            <w:noProof/>
            <w:webHidden/>
          </w:rPr>
          <w:t>4</w:t>
        </w:r>
        <w:r w:rsidR="00CF7F0E">
          <w:rPr>
            <w:noProof/>
            <w:webHidden/>
          </w:rPr>
          <w:fldChar w:fldCharType="end"/>
        </w:r>
      </w:hyperlink>
    </w:p>
    <w:p w14:paraId="553D4FF6" w14:textId="647F434C" w:rsidR="00CF7F0E" w:rsidRDefault="0034626D">
      <w:pPr>
        <w:pStyle w:val="TOC5"/>
        <w:tabs>
          <w:tab w:val="right" w:leader="dot" w:pos="5030"/>
        </w:tabs>
        <w:rPr>
          <w:rFonts w:eastAsiaTheme="minorEastAsia"/>
          <w:noProof/>
          <w:sz w:val="22"/>
          <w:lang w:val="en-US" w:eastAsia="zh-CN" w:bidi="ar-SA"/>
        </w:rPr>
      </w:pPr>
      <w:hyperlink w:anchor="_Toc440459065" w:history="1">
        <w:r w:rsidR="00CF7F0E" w:rsidRPr="005404A6">
          <w:rPr>
            <w:rStyle w:val="Hyperlink"/>
            <w:noProof/>
          </w:rPr>
          <w:t>Definisjoner</w:t>
        </w:r>
        <w:r w:rsidR="00CF7F0E">
          <w:rPr>
            <w:noProof/>
            <w:webHidden/>
          </w:rPr>
          <w:tab/>
        </w:r>
        <w:r w:rsidR="00CF7F0E">
          <w:rPr>
            <w:noProof/>
            <w:webHidden/>
          </w:rPr>
          <w:fldChar w:fldCharType="begin"/>
        </w:r>
        <w:r w:rsidR="00CF7F0E">
          <w:rPr>
            <w:noProof/>
            <w:webHidden/>
          </w:rPr>
          <w:instrText xml:space="preserve"> PAGEREF _Toc440459065 \h </w:instrText>
        </w:r>
        <w:r w:rsidR="00CF7F0E">
          <w:rPr>
            <w:noProof/>
            <w:webHidden/>
          </w:rPr>
        </w:r>
        <w:r w:rsidR="00CF7F0E">
          <w:rPr>
            <w:noProof/>
            <w:webHidden/>
          </w:rPr>
          <w:fldChar w:fldCharType="separate"/>
        </w:r>
        <w:r w:rsidR="00CF7F0E">
          <w:rPr>
            <w:noProof/>
            <w:webHidden/>
          </w:rPr>
          <w:t>4</w:t>
        </w:r>
        <w:r w:rsidR="00CF7F0E">
          <w:rPr>
            <w:noProof/>
            <w:webHidden/>
          </w:rPr>
          <w:fldChar w:fldCharType="end"/>
        </w:r>
      </w:hyperlink>
    </w:p>
    <w:p w14:paraId="2C318149" w14:textId="3BC6F401" w:rsidR="00CF7F0E" w:rsidRDefault="0034626D">
      <w:pPr>
        <w:pStyle w:val="TOC5"/>
        <w:tabs>
          <w:tab w:val="right" w:leader="dot" w:pos="5030"/>
        </w:tabs>
        <w:rPr>
          <w:rFonts w:eastAsiaTheme="minorEastAsia"/>
          <w:noProof/>
          <w:sz w:val="22"/>
          <w:lang w:val="en-US" w:eastAsia="zh-CN" w:bidi="ar-SA"/>
        </w:rPr>
      </w:pPr>
      <w:hyperlink w:anchor="_Toc440459066" w:history="1">
        <w:r w:rsidR="00CF7F0E" w:rsidRPr="005404A6">
          <w:rPr>
            <w:rStyle w:val="Hyperlink"/>
            <w:noProof/>
          </w:rPr>
          <w:t>Oppdatering av Vilkår for Elektronisk Tjeneste</w:t>
        </w:r>
        <w:r w:rsidR="00CF7F0E">
          <w:rPr>
            <w:noProof/>
            <w:webHidden/>
          </w:rPr>
          <w:tab/>
        </w:r>
        <w:r w:rsidR="00CF7F0E">
          <w:rPr>
            <w:noProof/>
            <w:webHidden/>
          </w:rPr>
          <w:fldChar w:fldCharType="begin"/>
        </w:r>
        <w:r w:rsidR="00CF7F0E">
          <w:rPr>
            <w:noProof/>
            <w:webHidden/>
          </w:rPr>
          <w:instrText xml:space="preserve"> PAGEREF _Toc440459066 \h </w:instrText>
        </w:r>
        <w:r w:rsidR="00CF7F0E">
          <w:rPr>
            <w:noProof/>
            <w:webHidden/>
          </w:rPr>
        </w:r>
        <w:r w:rsidR="00CF7F0E">
          <w:rPr>
            <w:noProof/>
            <w:webHidden/>
          </w:rPr>
          <w:fldChar w:fldCharType="separate"/>
        </w:r>
        <w:r w:rsidR="00CF7F0E">
          <w:rPr>
            <w:noProof/>
            <w:webHidden/>
          </w:rPr>
          <w:t>4</w:t>
        </w:r>
        <w:r w:rsidR="00CF7F0E">
          <w:rPr>
            <w:noProof/>
            <w:webHidden/>
          </w:rPr>
          <w:fldChar w:fldCharType="end"/>
        </w:r>
      </w:hyperlink>
    </w:p>
    <w:p w14:paraId="02399D19" w14:textId="5E38EB2E" w:rsidR="00CF7F0E" w:rsidRDefault="0034626D">
      <w:pPr>
        <w:pStyle w:val="TOC5"/>
        <w:tabs>
          <w:tab w:val="right" w:leader="dot" w:pos="5030"/>
        </w:tabs>
        <w:rPr>
          <w:rFonts w:eastAsiaTheme="minorEastAsia"/>
          <w:noProof/>
          <w:sz w:val="22"/>
          <w:lang w:val="en-US" w:eastAsia="zh-CN" w:bidi="ar-SA"/>
        </w:rPr>
      </w:pPr>
      <w:hyperlink w:anchor="_Toc440459067" w:history="1">
        <w:r w:rsidR="00CF7F0E" w:rsidRPr="005404A6">
          <w:rPr>
            <w:rStyle w:val="Hyperlink"/>
            <w:noProof/>
          </w:rPr>
          <w:t>Regelendringer og internasjonal tilgjengelighet</w:t>
        </w:r>
        <w:r w:rsidR="00CF7F0E">
          <w:rPr>
            <w:noProof/>
            <w:webHidden/>
          </w:rPr>
          <w:tab/>
        </w:r>
        <w:r w:rsidR="00CF7F0E">
          <w:rPr>
            <w:noProof/>
            <w:webHidden/>
          </w:rPr>
          <w:fldChar w:fldCharType="begin"/>
        </w:r>
        <w:r w:rsidR="00CF7F0E">
          <w:rPr>
            <w:noProof/>
            <w:webHidden/>
          </w:rPr>
          <w:instrText xml:space="preserve"> PAGEREF _Toc440459067 \h </w:instrText>
        </w:r>
        <w:r w:rsidR="00CF7F0E">
          <w:rPr>
            <w:noProof/>
            <w:webHidden/>
          </w:rPr>
        </w:r>
        <w:r w:rsidR="00CF7F0E">
          <w:rPr>
            <w:noProof/>
            <w:webHidden/>
          </w:rPr>
          <w:fldChar w:fldCharType="separate"/>
        </w:r>
        <w:r w:rsidR="00CF7F0E">
          <w:rPr>
            <w:noProof/>
            <w:webHidden/>
          </w:rPr>
          <w:t>4</w:t>
        </w:r>
        <w:r w:rsidR="00CF7F0E">
          <w:rPr>
            <w:noProof/>
            <w:webHidden/>
          </w:rPr>
          <w:fldChar w:fldCharType="end"/>
        </w:r>
      </w:hyperlink>
    </w:p>
    <w:p w14:paraId="774C77CF" w14:textId="616A8C43" w:rsidR="00CF7F0E" w:rsidRDefault="0034626D">
      <w:pPr>
        <w:pStyle w:val="TOC5"/>
        <w:tabs>
          <w:tab w:val="right" w:leader="dot" w:pos="5030"/>
        </w:tabs>
        <w:rPr>
          <w:rFonts w:eastAsiaTheme="minorEastAsia"/>
          <w:noProof/>
          <w:sz w:val="22"/>
          <w:lang w:val="en-US" w:eastAsia="zh-CN" w:bidi="ar-SA"/>
        </w:rPr>
      </w:pPr>
      <w:hyperlink w:anchor="_Toc440459068" w:history="1">
        <w:r w:rsidR="00CF7F0E" w:rsidRPr="005404A6">
          <w:rPr>
            <w:rStyle w:val="Hyperlink"/>
            <w:noProof/>
          </w:rPr>
          <w:t>Oppbevaring av data</w:t>
        </w:r>
        <w:r w:rsidR="00CF7F0E">
          <w:rPr>
            <w:noProof/>
            <w:webHidden/>
          </w:rPr>
          <w:tab/>
        </w:r>
        <w:r w:rsidR="00CF7F0E">
          <w:rPr>
            <w:noProof/>
            <w:webHidden/>
          </w:rPr>
          <w:fldChar w:fldCharType="begin"/>
        </w:r>
        <w:r w:rsidR="00CF7F0E">
          <w:rPr>
            <w:noProof/>
            <w:webHidden/>
          </w:rPr>
          <w:instrText xml:space="preserve"> PAGEREF _Toc440459068 \h </w:instrText>
        </w:r>
        <w:r w:rsidR="00CF7F0E">
          <w:rPr>
            <w:noProof/>
            <w:webHidden/>
          </w:rPr>
        </w:r>
        <w:r w:rsidR="00CF7F0E">
          <w:rPr>
            <w:noProof/>
            <w:webHidden/>
          </w:rPr>
          <w:fldChar w:fldCharType="separate"/>
        </w:r>
        <w:r w:rsidR="00CF7F0E">
          <w:rPr>
            <w:noProof/>
            <w:webHidden/>
          </w:rPr>
          <w:t>4</w:t>
        </w:r>
        <w:r w:rsidR="00CF7F0E">
          <w:rPr>
            <w:noProof/>
            <w:webHidden/>
          </w:rPr>
          <w:fldChar w:fldCharType="end"/>
        </w:r>
      </w:hyperlink>
    </w:p>
    <w:p w14:paraId="4B9D3517" w14:textId="059DA725" w:rsidR="00CF7F0E" w:rsidRDefault="0034626D">
      <w:pPr>
        <w:pStyle w:val="TOC5"/>
        <w:tabs>
          <w:tab w:val="right" w:leader="dot" w:pos="5030"/>
        </w:tabs>
        <w:rPr>
          <w:rFonts w:eastAsiaTheme="minorEastAsia"/>
          <w:noProof/>
          <w:sz w:val="22"/>
          <w:lang w:val="en-US" w:eastAsia="zh-CN" w:bidi="ar-SA"/>
        </w:rPr>
      </w:pPr>
      <w:hyperlink w:anchor="_Toc440459069" w:history="1">
        <w:r w:rsidR="00CF7F0E" w:rsidRPr="005404A6">
          <w:rPr>
            <w:rStyle w:val="Hyperlink"/>
            <w:noProof/>
          </w:rPr>
          <w:t>Bruk av programvaren med den elektroniske tjenesten</w:t>
        </w:r>
        <w:r w:rsidR="00CF7F0E">
          <w:rPr>
            <w:noProof/>
            <w:webHidden/>
          </w:rPr>
          <w:tab/>
        </w:r>
        <w:r w:rsidR="00CF7F0E">
          <w:rPr>
            <w:noProof/>
            <w:webHidden/>
          </w:rPr>
          <w:fldChar w:fldCharType="begin"/>
        </w:r>
        <w:r w:rsidR="00CF7F0E">
          <w:rPr>
            <w:noProof/>
            <w:webHidden/>
          </w:rPr>
          <w:instrText xml:space="preserve"> PAGEREF _Toc440459069 \h </w:instrText>
        </w:r>
        <w:r w:rsidR="00CF7F0E">
          <w:rPr>
            <w:noProof/>
            <w:webHidden/>
          </w:rPr>
        </w:r>
        <w:r w:rsidR="00CF7F0E">
          <w:rPr>
            <w:noProof/>
            <w:webHidden/>
          </w:rPr>
          <w:fldChar w:fldCharType="separate"/>
        </w:r>
        <w:r w:rsidR="00CF7F0E">
          <w:rPr>
            <w:noProof/>
            <w:webHidden/>
          </w:rPr>
          <w:t>5</w:t>
        </w:r>
        <w:r w:rsidR="00CF7F0E">
          <w:rPr>
            <w:noProof/>
            <w:webHidden/>
          </w:rPr>
          <w:fldChar w:fldCharType="end"/>
        </w:r>
      </w:hyperlink>
    </w:p>
    <w:p w14:paraId="690A8BB2" w14:textId="507011DF" w:rsidR="00CF7F0E" w:rsidRDefault="0034626D">
      <w:pPr>
        <w:pStyle w:val="TOC5"/>
        <w:tabs>
          <w:tab w:val="right" w:leader="dot" w:pos="5030"/>
        </w:tabs>
        <w:rPr>
          <w:rFonts w:eastAsiaTheme="minorEastAsia"/>
          <w:noProof/>
          <w:sz w:val="22"/>
          <w:lang w:val="en-US" w:eastAsia="zh-CN" w:bidi="ar-SA"/>
        </w:rPr>
      </w:pPr>
      <w:hyperlink w:anchor="_Toc440459070" w:history="1">
        <w:r w:rsidR="00CF7F0E" w:rsidRPr="005404A6">
          <w:rPr>
            <w:rStyle w:val="Hyperlink"/>
            <w:noProof/>
          </w:rPr>
          <w:t>Ikke-Microsoft-produkter</w:t>
        </w:r>
        <w:r w:rsidR="00CF7F0E">
          <w:rPr>
            <w:noProof/>
            <w:webHidden/>
          </w:rPr>
          <w:tab/>
        </w:r>
        <w:r w:rsidR="00CF7F0E">
          <w:rPr>
            <w:noProof/>
            <w:webHidden/>
          </w:rPr>
          <w:fldChar w:fldCharType="begin"/>
        </w:r>
        <w:r w:rsidR="00CF7F0E">
          <w:rPr>
            <w:noProof/>
            <w:webHidden/>
          </w:rPr>
          <w:instrText xml:space="preserve"> PAGEREF _Toc440459070 \h </w:instrText>
        </w:r>
        <w:r w:rsidR="00CF7F0E">
          <w:rPr>
            <w:noProof/>
            <w:webHidden/>
          </w:rPr>
        </w:r>
        <w:r w:rsidR="00CF7F0E">
          <w:rPr>
            <w:noProof/>
            <w:webHidden/>
          </w:rPr>
          <w:fldChar w:fldCharType="separate"/>
        </w:r>
        <w:r w:rsidR="00CF7F0E">
          <w:rPr>
            <w:noProof/>
            <w:webHidden/>
          </w:rPr>
          <w:t>5</w:t>
        </w:r>
        <w:r w:rsidR="00CF7F0E">
          <w:rPr>
            <w:noProof/>
            <w:webHidden/>
          </w:rPr>
          <w:fldChar w:fldCharType="end"/>
        </w:r>
      </w:hyperlink>
    </w:p>
    <w:p w14:paraId="549E0B6C" w14:textId="71531049" w:rsidR="00CF7F0E" w:rsidRDefault="0034626D">
      <w:pPr>
        <w:pStyle w:val="TOC5"/>
        <w:tabs>
          <w:tab w:val="right" w:leader="dot" w:pos="5030"/>
        </w:tabs>
        <w:rPr>
          <w:rFonts w:eastAsiaTheme="minorEastAsia"/>
          <w:noProof/>
          <w:sz w:val="22"/>
          <w:lang w:val="en-US" w:eastAsia="zh-CN" w:bidi="ar-SA"/>
        </w:rPr>
      </w:pPr>
      <w:hyperlink w:anchor="_Toc440459071" w:history="1">
        <w:r w:rsidR="00CF7F0E" w:rsidRPr="005404A6">
          <w:rPr>
            <w:rStyle w:val="Hyperlink"/>
            <w:noProof/>
          </w:rPr>
          <w:t>Retningslinjer for godkjent bruk</w:t>
        </w:r>
        <w:r w:rsidR="00CF7F0E">
          <w:rPr>
            <w:noProof/>
            <w:webHidden/>
          </w:rPr>
          <w:tab/>
        </w:r>
        <w:r w:rsidR="00CF7F0E">
          <w:rPr>
            <w:noProof/>
            <w:webHidden/>
          </w:rPr>
          <w:fldChar w:fldCharType="begin"/>
        </w:r>
        <w:r w:rsidR="00CF7F0E">
          <w:rPr>
            <w:noProof/>
            <w:webHidden/>
          </w:rPr>
          <w:instrText xml:space="preserve"> PAGEREF _Toc440459071 \h </w:instrText>
        </w:r>
        <w:r w:rsidR="00CF7F0E">
          <w:rPr>
            <w:noProof/>
            <w:webHidden/>
          </w:rPr>
        </w:r>
        <w:r w:rsidR="00CF7F0E">
          <w:rPr>
            <w:noProof/>
            <w:webHidden/>
          </w:rPr>
          <w:fldChar w:fldCharType="separate"/>
        </w:r>
        <w:r w:rsidR="00CF7F0E">
          <w:rPr>
            <w:noProof/>
            <w:webHidden/>
          </w:rPr>
          <w:t>5</w:t>
        </w:r>
        <w:r w:rsidR="00CF7F0E">
          <w:rPr>
            <w:noProof/>
            <w:webHidden/>
          </w:rPr>
          <w:fldChar w:fldCharType="end"/>
        </w:r>
      </w:hyperlink>
    </w:p>
    <w:p w14:paraId="4E290D51" w14:textId="30AFFA56" w:rsidR="00CF7F0E" w:rsidRDefault="0034626D">
      <w:pPr>
        <w:pStyle w:val="TOC5"/>
        <w:tabs>
          <w:tab w:val="right" w:leader="dot" w:pos="5030"/>
        </w:tabs>
        <w:rPr>
          <w:rFonts w:eastAsiaTheme="minorEastAsia"/>
          <w:noProof/>
          <w:sz w:val="22"/>
          <w:lang w:val="en-US" w:eastAsia="zh-CN" w:bidi="ar-SA"/>
        </w:rPr>
      </w:pPr>
      <w:hyperlink w:anchor="_Toc440459072" w:history="1">
        <w:r w:rsidR="00CF7F0E" w:rsidRPr="005404A6">
          <w:rPr>
            <w:rStyle w:val="Hyperlink"/>
            <w:noProof/>
          </w:rPr>
          <w:t>Tekniske begrensninger</w:t>
        </w:r>
        <w:r w:rsidR="00CF7F0E">
          <w:rPr>
            <w:noProof/>
            <w:webHidden/>
          </w:rPr>
          <w:tab/>
        </w:r>
        <w:r w:rsidR="00CF7F0E">
          <w:rPr>
            <w:noProof/>
            <w:webHidden/>
          </w:rPr>
          <w:fldChar w:fldCharType="begin"/>
        </w:r>
        <w:r w:rsidR="00CF7F0E">
          <w:rPr>
            <w:noProof/>
            <w:webHidden/>
          </w:rPr>
          <w:instrText xml:space="preserve"> PAGEREF _Toc440459072 \h </w:instrText>
        </w:r>
        <w:r w:rsidR="00CF7F0E">
          <w:rPr>
            <w:noProof/>
            <w:webHidden/>
          </w:rPr>
        </w:r>
        <w:r w:rsidR="00CF7F0E">
          <w:rPr>
            <w:noProof/>
            <w:webHidden/>
          </w:rPr>
          <w:fldChar w:fldCharType="separate"/>
        </w:r>
        <w:r w:rsidR="00CF7F0E">
          <w:rPr>
            <w:noProof/>
            <w:webHidden/>
          </w:rPr>
          <w:t>5</w:t>
        </w:r>
        <w:r w:rsidR="00CF7F0E">
          <w:rPr>
            <w:noProof/>
            <w:webHidden/>
          </w:rPr>
          <w:fldChar w:fldCharType="end"/>
        </w:r>
      </w:hyperlink>
    </w:p>
    <w:p w14:paraId="17F0C986" w14:textId="34812B28" w:rsidR="00CF7F0E" w:rsidRDefault="0034626D">
      <w:pPr>
        <w:pStyle w:val="TOC5"/>
        <w:tabs>
          <w:tab w:val="right" w:leader="dot" w:pos="5030"/>
        </w:tabs>
        <w:rPr>
          <w:rFonts w:eastAsiaTheme="minorEastAsia"/>
          <w:noProof/>
          <w:sz w:val="22"/>
          <w:lang w:val="en-US" w:eastAsia="zh-CN" w:bidi="ar-SA"/>
        </w:rPr>
      </w:pPr>
      <w:hyperlink w:anchor="_Toc440459073" w:history="1">
        <w:r w:rsidR="00CF7F0E" w:rsidRPr="005404A6">
          <w:rPr>
            <w:rStyle w:val="Hyperlink"/>
            <w:noProof/>
          </w:rPr>
          <w:t>Samsvar med lovgivning</w:t>
        </w:r>
        <w:r w:rsidR="00CF7F0E">
          <w:rPr>
            <w:noProof/>
            <w:webHidden/>
          </w:rPr>
          <w:tab/>
        </w:r>
        <w:r w:rsidR="00CF7F0E">
          <w:rPr>
            <w:noProof/>
            <w:webHidden/>
          </w:rPr>
          <w:fldChar w:fldCharType="begin"/>
        </w:r>
        <w:r w:rsidR="00CF7F0E">
          <w:rPr>
            <w:noProof/>
            <w:webHidden/>
          </w:rPr>
          <w:instrText xml:space="preserve"> PAGEREF _Toc440459073 \h </w:instrText>
        </w:r>
        <w:r w:rsidR="00CF7F0E">
          <w:rPr>
            <w:noProof/>
            <w:webHidden/>
          </w:rPr>
        </w:r>
        <w:r w:rsidR="00CF7F0E">
          <w:rPr>
            <w:noProof/>
            <w:webHidden/>
          </w:rPr>
          <w:fldChar w:fldCharType="separate"/>
        </w:r>
        <w:r w:rsidR="00CF7F0E">
          <w:rPr>
            <w:noProof/>
            <w:webHidden/>
          </w:rPr>
          <w:t>5</w:t>
        </w:r>
        <w:r w:rsidR="00CF7F0E">
          <w:rPr>
            <w:noProof/>
            <w:webHidden/>
          </w:rPr>
          <w:fldChar w:fldCharType="end"/>
        </w:r>
      </w:hyperlink>
    </w:p>
    <w:p w14:paraId="0B6FDF24" w14:textId="7214E713" w:rsidR="00CF7F0E" w:rsidRDefault="0034626D">
      <w:pPr>
        <w:pStyle w:val="TOC2"/>
        <w:tabs>
          <w:tab w:val="right" w:leader="dot" w:pos="5030"/>
        </w:tabs>
        <w:rPr>
          <w:rFonts w:eastAsiaTheme="minorEastAsia"/>
          <w:b w:val="0"/>
          <w:smallCaps w:val="0"/>
          <w:noProof/>
          <w:sz w:val="22"/>
          <w:lang w:val="en-US" w:eastAsia="zh-CN" w:bidi="ar-SA"/>
        </w:rPr>
      </w:pPr>
      <w:hyperlink w:anchor="_Toc440459074" w:history="1">
        <w:r w:rsidR="00CF7F0E" w:rsidRPr="005404A6">
          <w:rPr>
            <w:rStyle w:val="Hyperlink"/>
            <w:noProof/>
          </w:rPr>
          <w:t>Import/Export-tjenester</w:t>
        </w:r>
        <w:r w:rsidR="00CF7F0E">
          <w:rPr>
            <w:noProof/>
            <w:webHidden/>
          </w:rPr>
          <w:tab/>
        </w:r>
        <w:r w:rsidR="00CF7F0E">
          <w:rPr>
            <w:noProof/>
            <w:webHidden/>
          </w:rPr>
          <w:fldChar w:fldCharType="begin"/>
        </w:r>
        <w:r w:rsidR="00CF7F0E">
          <w:rPr>
            <w:noProof/>
            <w:webHidden/>
          </w:rPr>
          <w:instrText xml:space="preserve"> PAGEREF _Toc440459074 \h </w:instrText>
        </w:r>
        <w:r w:rsidR="00CF7F0E">
          <w:rPr>
            <w:noProof/>
            <w:webHidden/>
          </w:rPr>
        </w:r>
        <w:r w:rsidR="00CF7F0E">
          <w:rPr>
            <w:noProof/>
            <w:webHidden/>
          </w:rPr>
          <w:fldChar w:fldCharType="separate"/>
        </w:r>
        <w:r w:rsidR="00CF7F0E">
          <w:rPr>
            <w:noProof/>
            <w:webHidden/>
          </w:rPr>
          <w:t>6</w:t>
        </w:r>
        <w:r w:rsidR="00CF7F0E">
          <w:rPr>
            <w:noProof/>
            <w:webHidden/>
          </w:rPr>
          <w:fldChar w:fldCharType="end"/>
        </w:r>
      </w:hyperlink>
    </w:p>
    <w:p w14:paraId="5DD02A2A" w14:textId="339FEDE1" w:rsidR="00CF7F0E" w:rsidRDefault="0034626D">
      <w:pPr>
        <w:pStyle w:val="TOC5"/>
        <w:tabs>
          <w:tab w:val="right" w:leader="dot" w:pos="5030"/>
        </w:tabs>
        <w:rPr>
          <w:rFonts w:eastAsiaTheme="minorEastAsia"/>
          <w:noProof/>
          <w:sz w:val="22"/>
          <w:lang w:val="en-US" w:eastAsia="zh-CN" w:bidi="ar-SA"/>
        </w:rPr>
      </w:pPr>
      <w:hyperlink w:anchor="_Toc440459075" w:history="1">
        <w:r w:rsidR="00CF7F0E" w:rsidRPr="005404A6">
          <w:rPr>
            <w:rStyle w:val="Hyperlink"/>
            <w:noProof/>
          </w:rPr>
          <w:t>Elektroniske varsler</w:t>
        </w:r>
        <w:r w:rsidR="00CF7F0E">
          <w:rPr>
            <w:noProof/>
            <w:webHidden/>
          </w:rPr>
          <w:tab/>
        </w:r>
        <w:r w:rsidR="00CF7F0E">
          <w:rPr>
            <w:noProof/>
            <w:webHidden/>
          </w:rPr>
          <w:fldChar w:fldCharType="begin"/>
        </w:r>
        <w:r w:rsidR="00CF7F0E">
          <w:rPr>
            <w:noProof/>
            <w:webHidden/>
          </w:rPr>
          <w:instrText xml:space="preserve"> PAGEREF _Toc440459075 \h </w:instrText>
        </w:r>
        <w:r w:rsidR="00CF7F0E">
          <w:rPr>
            <w:noProof/>
            <w:webHidden/>
          </w:rPr>
        </w:r>
        <w:r w:rsidR="00CF7F0E">
          <w:rPr>
            <w:noProof/>
            <w:webHidden/>
          </w:rPr>
          <w:fldChar w:fldCharType="separate"/>
        </w:r>
        <w:r w:rsidR="00CF7F0E">
          <w:rPr>
            <w:noProof/>
            <w:webHidden/>
          </w:rPr>
          <w:t>6</w:t>
        </w:r>
        <w:r w:rsidR="00CF7F0E">
          <w:rPr>
            <w:noProof/>
            <w:webHidden/>
          </w:rPr>
          <w:fldChar w:fldCharType="end"/>
        </w:r>
      </w:hyperlink>
    </w:p>
    <w:p w14:paraId="15EE6F0B" w14:textId="4E063D70" w:rsidR="00CF7F0E" w:rsidRDefault="0034626D">
      <w:pPr>
        <w:pStyle w:val="TOC5"/>
        <w:tabs>
          <w:tab w:val="right" w:leader="dot" w:pos="5030"/>
        </w:tabs>
        <w:rPr>
          <w:rFonts w:eastAsiaTheme="minorEastAsia"/>
          <w:noProof/>
          <w:sz w:val="22"/>
          <w:lang w:val="en-US" w:eastAsia="zh-CN" w:bidi="ar-SA"/>
        </w:rPr>
      </w:pPr>
      <w:hyperlink w:anchor="_Toc440459076" w:history="1">
        <w:r w:rsidR="00CF7F0E" w:rsidRPr="005404A6">
          <w:rPr>
            <w:rStyle w:val="Hyperlink"/>
            <w:noProof/>
          </w:rPr>
          <w:t>Overføring av lisenser</w:t>
        </w:r>
        <w:r w:rsidR="00CF7F0E">
          <w:rPr>
            <w:noProof/>
            <w:webHidden/>
          </w:rPr>
          <w:tab/>
        </w:r>
        <w:r w:rsidR="00CF7F0E">
          <w:rPr>
            <w:noProof/>
            <w:webHidden/>
          </w:rPr>
          <w:fldChar w:fldCharType="begin"/>
        </w:r>
        <w:r w:rsidR="00CF7F0E">
          <w:rPr>
            <w:noProof/>
            <w:webHidden/>
          </w:rPr>
          <w:instrText xml:space="preserve"> PAGEREF _Toc440459076 \h </w:instrText>
        </w:r>
        <w:r w:rsidR="00CF7F0E">
          <w:rPr>
            <w:noProof/>
            <w:webHidden/>
          </w:rPr>
        </w:r>
        <w:r w:rsidR="00CF7F0E">
          <w:rPr>
            <w:noProof/>
            <w:webHidden/>
          </w:rPr>
          <w:fldChar w:fldCharType="separate"/>
        </w:r>
        <w:r w:rsidR="00CF7F0E">
          <w:rPr>
            <w:noProof/>
            <w:webHidden/>
          </w:rPr>
          <w:t>6</w:t>
        </w:r>
        <w:r w:rsidR="00CF7F0E">
          <w:rPr>
            <w:noProof/>
            <w:webHidden/>
          </w:rPr>
          <w:fldChar w:fldCharType="end"/>
        </w:r>
      </w:hyperlink>
    </w:p>
    <w:p w14:paraId="7726AE0B" w14:textId="66B516AD" w:rsidR="00CF7F0E" w:rsidRDefault="0034626D">
      <w:pPr>
        <w:pStyle w:val="TOC5"/>
        <w:tabs>
          <w:tab w:val="right" w:leader="dot" w:pos="5030"/>
        </w:tabs>
        <w:rPr>
          <w:rFonts w:eastAsiaTheme="minorEastAsia"/>
          <w:noProof/>
          <w:sz w:val="22"/>
          <w:lang w:val="en-US" w:eastAsia="zh-CN" w:bidi="ar-SA"/>
        </w:rPr>
      </w:pPr>
      <w:hyperlink w:anchor="_Toc440459077" w:history="1">
        <w:r w:rsidR="00CF7F0E" w:rsidRPr="005404A6">
          <w:rPr>
            <w:rStyle w:val="Hyperlink"/>
            <w:noProof/>
          </w:rPr>
          <w:t>Skrifttypekomponenter</w:t>
        </w:r>
        <w:r w:rsidR="00CF7F0E">
          <w:rPr>
            <w:noProof/>
            <w:webHidden/>
          </w:rPr>
          <w:tab/>
        </w:r>
        <w:r w:rsidR="00CF7F0E">
          <w:rPr>
            <w:noProof/>
            <w:webHidden/>
          </w:rPr>
          <w:fldChar w:fldCharType="begin"/>
        </w:r>
        <w:r w:rsidR="00CF7F0E">
          <w:rPr>
            <w:noProof/>
            <w:webHidden/>
          </w:rPr>
          <w:instrText xml:space="preserve"> PAGEREF _Toc440459077 \h </w:instrText>
        </w:r>
        <w:r w:rsidR="00CF7F0E">
          <w:rPr>
            <w:noProof/>
            <w:webHidden/>
          </w:rPr>
        </w:r>
        <w:r w:rsidR="00CF7F0E">
          <w:rPr>
            <w:noProof/>
            <w:webHidden/>
          </w:rPr>
          <w:fldChar w:fldCharType="separate"/>
        </w:r>
        <w:r w:rsidR="00CF7F0E">
          <w:rPr>
            <w:noProof/>
            <w:webHidden/>
          </w:rPr>
          <w:t>6</w:t>
        </w:r>
        <w:r w:rsidR="00CF7F0E">
          <w:rPr>
            <w:noProof/>
            <w:webHidden/>
          </w:rPr>
          <w:fldChar w:fldCharType="end"/>
        </w:r>
      </w:hyperlink>
    </w:p>
    <w:p w14:paraId="21EFCCEA" w14:textId="2DA5A443" w:rsidR="00CF7F0E" w:rsidRDefault="0034626D">
      <w:pPr>
        <w:pStyle w:val="TOC5"/>
        <w:tabs>
          <w:tab w:val="right" w:leader="dot" w:pos="5030"/>
        </w:tabs>
        <w:rPr>
          <w:rFonts w:eastAsiaTheme="minorEastAsia"/>
          <w:noProof/>
          <w:sz w:val="22"/>
          <w:lang w:val="en-US" w:eastAsia="zh-CN" w:bidi="ar-SA"/>
        </w:rPr>
      </w:pPr>
      <w:hyperlink w:anchor="_Toc440459078" w:history="1">
        <w:r w:rsidR="00CF7F0E" w:rsidRPr="005404A6">
          <w:rPr>
            <w:rStyle w:val="Hyperlink"/>
            <w:noProof/>
          </w:rPr>
          <w:t>Multipleksing</w:t>
        </w:r>
        <w:r w:rsidR="00CF7F0E">
          <w:rPr>
            <w:noProof/>
            <w:webHidden/>
          </w:rPr>
          <w:tab/>
        </w:r>
        <w:r w:rsidR="00CF7F0E">
          <w:rPr>
            <w:noProof/>
            <w:webHidden/>
          </w:rPr>
          <w:fldChar w:fldCharType="begin"/>
        </w:r>
        <w:r w:rsidR="00CF7F0E">
          <w:rPr>
            <w:noProof/>
            <w:webHidden/>
          </w:rPr>
          <w:instrText xml:space="preserve"> PAGEREF _Toc440459078 \h </w:instrText>
        </w:r>
        <w:r w:rsidR="00CF7F0E">
          <w:rPr>
            <w:noProof/>
            <w:webHidden/>
          </w:rPr>
        </w:r>
        <w:r w:rsidR="00CF7F0E">
          <w:rPr>
            <w:noProof/>
            <w:webHidden/>
          </w:rPr>
          <w:fldChar w:fldCharType="separate"/>
        </w:r>
        <w:r w:rsidR="00CF7F0E">
          <w:rPr>
            <w:noProof/>
            <w:webHidden/>
          </w:rPr>
          <w:t>6</w:t>
        </w:r>
        <w:r w:rsidR="00CF7F0E">
          <w:rPr>
            <w:noProof/>
            <w:webHidden/>
          </w:rPr>
          <w:fldChar w:fldCharType="end"/>
        </w:r>
      </w:hyperlink>
    </w:p>
    <w:p w14:paraId="0794FCA9" w14:textId="7EB2BD25" w:rsidR="00CF7F0E" w:rsidRDefault="0034626D">
      <w:pPr>
        <w:pStyle w:val="TOC1"/>
        <w:tabs>
          <w:tab w:val="right" w:leader="dot" w:pos="5030"/>
        </w:tabs>
        <w:rPr>
          <w:rFonts w:eastAsiaTheme="minorEastAsia"/>
          <w:b w:val="0"/>
          <w:caps w:val="0"/>
          <w:noProof/>
          <w:sz w:val="22"/>
          <w:lang w:val="en-US" w:eastAsia="zh-CN" w:bidi="ar-SA"/>
        </w:rPr>
      </w:pPr>
      <w:hyperlink w:anchor="_Toc440459079" w:history="1">
        <w:r w:rsidR="00CF7F0E" w:rsidRPr="005404A6">
          <w:rPr>
            <w:rStyle w:val="Hyperlink"/>
            <w:noProof/>
          </w:rPr>
          <w:t>Vilkår for Personvern og Sikkerhet</w:t>
        </w:r>
        <w:r w:rsidR="00CF7F0E">
          <w:rPr>
            <w:noProof/>
            <w:webHidden/>
          </w:rPr>
          <w:tab/>
        </w:r>
        <w:r w:rsidR="00CF7F0E">
          <w:rPr>
            <w:noProof/>
            <w:webHidden/>
          </w:rPr>
          <w:fldChar w:fldCharType="begin"/>
        </w:r>
        <w:r w:rsidR="00CF7F0E">
          <w:rPr>
            <w:noProof/>
            <w:webHidden/>
          </w:rPr>
          <w:instrText xml:space="preserve"> PAGEREF _Toc440459079 \h </w:instrText>
        </w:r>
        <w:r w:rsidR="00CF7F0E">
          <w:rPr>
            <w:noProof/>
            <w:webHidden/>
          </w:rPr>
        </w:r>
        <w:r w:rsidR="00CF7F0E">
          <w:rPr>
            <w:noProof/>
            <w:webHidden/>
          </w:rPr>
          <w:fldChar w:fldCharType="separate"/>
        </w:r>
        <w:r w:rsidR="00CF7F0E">
          <w:rPr>
            <w:noProof/>
            <w:webHidden/>
          </w:rPr>
          <w:t>7</w:t>
        </w:r>
        <w:r w:rsidR="00CF7F0E">
          <w:rPr>
            <w:noProof/>
            <w:webHidden/>
          </w:rPr>
          <w:fldChar w:fldCharType="end"/>
        </w:r>
      </w:hyperlink>
    </w:p>
    <w:p w14:paraId="79AD9617" w14:textId="557725FA" w:rsidR="00CF7F0E" w:rsidRDefault="0034626D">
      <w:pPr>
        <w:pStyle w:val="TOC3"/>
        <w:tabs>
          <w:tab w:val="right" w:leader="dot" w:pos="5030"/>
        </w:tabs>
        <w:rPr>
          <w:rFonts w:eastAsiaTheme="minorEastAsia"/>
          <w:smallCaps w:val="0"/>
          <w:noProof/>
          <w:sz w:val="22"/>
          <w:lang w:val="en-US" w:eastAsia="zh-CN" w:bidi="ar-SA"/>
        </w:rPr>
      </w:pPr>
      <w:hyperlink w:anchor="_Toc440459080" w:history="1">
        <w:r w:rsidR="00CF7F0E" w:rsidRPr="005404A6">
          <w:rPr>
            <w:rStyle w:val="Hyperlink"/>
            <w:noProof/>
          </w:rPr>
          <w:t>Generelle Vilkår for Personvern og Sikkerhet</w:t>
        </w:r>
        <w:r w:rsidR="00CF7F0E">
          <w:rPr>
            <w:noProof/>
            <w:webHidden/>
          </w:rPr>
          <w:tab/>
        </w:r>
        <w:r w:rsidR="00CF7F0E">
          <w:rPr>
            <w:noProof/>
            <w:webHidden/>
          </w:rPr>
          <w:fldChar w:fldCharType="begin"/>
        </w:r>
        <w:r w:rsidR="00CF7F0E">
          <w:rPr>
            <w:noProof/>
            <w:webHidden/>
          </w:rPr>
          <w:instrText xml:space="preserve"> PAGEREF _Toc440459080 \h </w:instrText>
        </w:r>
        <w:r w:rsidR="00CF7F0E">
          <w:rPr>
            <w:noProof/>
            <w:webHidden/>
          </w:rPr>
        </w:r>
        <w:r w:rsidR="00CF7F0E">
          <w:rPr>
            <w:noProof/>
            <w:webHidden/>
          </w:rPr>
          <w:fldChar w:fldCharType="separate"/>
        </w:r>
        <w:r w:rsidR="00CF7F0E">
          <w:rPr>
            <w:noProof/>
            <w:webHidden/>
          </w:rPr>
          <w:t>7</w:t>
        </w:r>
        <w:r w:rsidR="00CF7F0E">
          <w:rPr>
            <w:noProof/>
            <w:webHidden/>
          </w:rPr>
          <w:fldChar w:fldCharType="end"/>
        </w:r>
      </w:hyperlink>
    </w:p>
    <w:p w14:paraId="1363E120" w14:textId="286B106B" w:rsidR="00CF7F0E" w:rsidRDefault="0034626D">
      <w:pPr>
        <w:pStyle w:val="TOC5"/>
        <w:tabs>
          <w:tab w:val="right" w:leader="dot" w:pos="5030"/>
        </w:tabs>
        <w:rPr>
          <w:rFonts w:eastAsiaTheme="minorEastAsia"/>
          <w:noProof/>
          <w:sz w:val="22"/>
          <w:lang w:val="en-US" w:eastAsia="zh-CN" w:bidi="ar-SA"/>
        </w:rPr>
      </w:pPr>
      <w:hyperlink w:anchor="_Toc440459081" w:history="1">
        <w:r w:rsidR="00CF7F0E" w:rsidRPr="005404A6">
          <w:rPr>
            <w:rStyle w:val="Hyperlink"/>
            <w:noProof/>
          </w:rPr>
          <w:t>Omfang</w:t>
        </w:r>
        <w:r w:rsidR="00CF7F0E">
          <w:rPr>
            <w:noProof/>
            <w:webHidden/>
          </w:rPr>
          <w:tab/>
        </w:r>
        <w:r w:rsidR="00CF7F0E">
          <w:rPr>
            <w:noProof/>
            <w:webHidden/>
          </w:rPr>
          <w:fldChar w:fldCharType="begin"/>
        </w:r>
        <w:r w:rsidR="00CF7F0E">
          <w:rPr>
            <w:noProof/>
            <w:webHidden/>
          </w:rPr>
          <w:instrText xml:space="preserve"> PAGEREF _Toc440459081 \h </w:instrText>
        </w:r>
        <w:r w:rsidR="00CF7F0E">
          <w:rPr>
            <w:noProof/>
            <w:webHidden/>
          </w:rPr>
        </w:r>
        <w:r w:rsidR="00CF7F0E">
          <w:rPr>
            <w:noProof/>
            <w:webHidden/>
          </w:rPr>
          <w:fldChar w:fldCharType="separate"/>
        </w:r>
        <w:r w:rsidR="00CF7F0E">
          <w:rPr>
            <w:noProof/>
            <w:webHidden/>
          </w:rPr>
          <w:t>7</w:t>
        </w:r>
        <w:r w:rsidR="00CF7F0E">
          <w:rPr>
            <w:noProof/>
            <w:webHidden/>
          </w:rPr>
          <w:fldChar w:fldCharType="end"/>
        </w:r>
      </w:hyperlink>
    </w:p>
    <w:p w14:paraId="79C04A55" w14:textId="71497703" w:rsidR="00CF7F0E" w:rsidRDefault="0034626D">
      <w:pPr>
        <w:pStyle w:val="TOC5"/>
        <w:tabs>
          <w:tab w:val="right" w:leader="dot" w:pos="5030"/>
        </w:tabs>
        <w:rPr>
          <w:rFonts w:eastAsiaTheme="minorEastAsia"/>
          <w:noProof/>
          <w:sz w:val="22"/>
          <w:lang w:val="en-US" w:eastAsia="zh-CN" w:bidi="ar-SA"/>
        </w:rPr>
      </w:pPr>
      <w:hyperlink w:anchor="_Toc440459082" w:history="1">
        <w:r w:rsidR="00CF7F0E" w:rsidRPr="005404A6">
          <w:rPr>
            <w:rStyle w:val="Hyperlink"/>
            <w:noProof/>
          </w:rPr>
          <w:t>Bruk av Kundedata</w:t>
        </w:r>
        <w:r w:rsidR="00CF7F0E">
          <w:rPr>
            <w:noProof/>
            <w:webHidden/>
          </w:rPr>
          <w:tab/>
        </w:r>
        <w:r w:rsidR="00CF7F0E">
          <w:rPr>
            <w:noProof/>
            <w:webHidden/>
          </w:rPr>
          <w:fldChar w:fldCharType="begin"/>
        </w:r>
        <w:r w:rsidR="00CF7F0E">
          <w:rPr>
            <w:noProof/>
            <w:webHidden/>
          </w:rPr>
          <w:instrText xml:space="preserve"> PAGEREF _Toc440459082 \h </w:instrText>
        </w:r>
        <w:r w:rsidR="00CF7F0E">
          <w:rPr>
            <w:noProof/>
            <w:webHidden/>
          </w:rPr>
        </w:r>
        <w:r w:rsidR="00CF7F0E">
          <w:rPr>
            <w:noProof/>
            <w:webHidden/>
          </w:rPr>
          <w:fldChar w:fldCharType="separate"/>
        </w:r>
        <w:r w:rsidR="00CF7F0E">
          <w:rPr>
            <w:noProof/>
            <w:webHidden/>
          </w:rPr>
          <w:t>7</w:t>
        </w:r>
        <w:r w:rsidR="00CF7F0E">
          <w:rPr>
            <w:noProof/>
            <w:webHidden/>
          </w:rPr>
          <w:fldChar w:fldCharType="end"/>
        </w:r>
      </w:hyperlink>
    </w:p>
    <w:p w14:paraId="60F0AA8B" w14:textId="6FD54BBA" w:rsidR="00CF7F0E" w:rsidRDefault="0034626D">
      <w:pPr>
        <w:pStyle w:val="TOC5"/>
        <w:tabs>
          <w:tab w:val="right" w:leader="dot" w:pos="5030"/>
        </w:tabs>
        <w:rPr>
          <w:rFonts w:eastAsiaTheme="minorEastAsia"/>
          <w:noProof/>
          <w:sz w:val="22"/>
          <w:lang w:val="en-US" w:eastAsia="zh-CN" w:bidi="ar-SA"/>
        </w:rPr>
      </w:pPr>
      <w:hyperlink w:anchor="_Toc440459083" w:history="1">
        <w:r w:rsidR="00CF7F0E" w:rsidRPr="005404A6">
          <w:rPr>
            <w:rStyle w:val="Hyperlink"/>
            <w:noProof/>
          </w:rPr>
          <w:t>Fremlegging av Kundedata</w:t>
        </w:r>
        <w:r w:rsidR="00CF7F0E">
          <w:rPr>
            <w:noProof/>
            <w:webHidden/>
          </w:rPr>
          <w:tab/>
        </w:r>
        <w:r w:rsidR="00CF7F0E">
          <w:rPr>
            <w:noProof/>
            <w:webHidden/>
          </w:rPr>
          <w:fldChar w:fldCharType="begin"/>
        </w:r>
        <w:r w:rsidR="00CF7F0E">
          <w:rPr>
            <w:noProof/>
            <w:webHidden/>
          </w:rPr>
          <w:instrText xml:space="preserve"> PAGEREF _Toc440459083 \h </w:instrText>
        </w:r>
        <w:r w:rsidR="00CF7F0E">
          <w:rPr>
            <w:noProof/>
            <w:webHidden/>
          </w:rPr>
        </w:r>
        <w:r w:rsidR="00CF7F0E">
          <w:rPr>
            <w:noProof/>
            <w:webHidden/>
          </w:rPr>
          <w:fldChar w:fldCharType="separate"/>
        </w:r>
        <w:r w:rsidR="00CF7F0E">
          <w:rPr>
            <w:noProof/>
            <w:webHidden/>
          </w:rPr>
          <w:t>7</w:t>
        </w:r>
        <w:r w:rsidR="00CF7F0E">
          <w:rPr>
            <w:noProof/>
            <w:webHidden/>
          </w:rPr>
          <w:fldChar w:fldCharType="end"/>
        </w:r>
      </w:hyperlink>
    </w:p>
    <w:p w14:paraId="0BCB8684" w14:textId="5690D9CC" w:rsidR="00CF7F0E" w:rsidRDefault="0034626D">
      <w:pPr>
        <w:pStyle w:val="TOC5"/>
        <w:tabs>
          <w:tab w:val="right" w:leader="dot" w:pos="5030"/>
        </w:tabs>
        <w:rPr>
          <w:rFonts w:eastAsiaTheme="minorEastAsia"/>
          <w:noProof/>
          <w:sz w:val="22"/>
          <w:lang w:val="en-US" w:eastAsia="zh-CN" w:bidi="ar-SA"/>
        </w:rPr>
      </w:pPr>
      <w:hyperlink w:anchor="_Toc440459084" w:history="1">
        <w:r w:rsidR="00CF7F0E" w:rsidRPr="005404A6">
          <w:rPr>
            <w:rStyle w:val="Hyperlink"/>
            <w:noProof/>
          </w:rPr>
          <w:t>Utdanningsinstitusjoner</w:t>
        </w:r>
        <w:r w:rsidR="00CF7F0E">
          <w:rPr>
            <w:noProof/>
            <w:webHidden/>
          </w:rPr>
          <w:tab/>
        </w:r>
        <w:r w:rsidR="00CF7F0E">
          <w:rPr>
            <w:noProof/>
            <w:webHidden/>
          </w:rPr>
          <w:fldChar w:fldCharType="begin"/>
        </w:r>
        <w:r w:rsidR="00CF7F0E">
          <w:rPr>
            <w:noProof/>
            <w:webHidden/>
          </w:rPr>
          <w:instrText xml:space="preserve"> PAGEREF _Toc440459084 \h </w:instrText>
        </w:r>
        <w:r w:rsidR="00CF7F0E">
          <w:rPr>
            <w:noProof/>
            <w:webHidden/>
          </w:rPr>
        </w:r>
        <w:r w:rsidR="00CF7F0E">
          <w:rPr>
            <w:noProof/>
            <w:webHidden/>
          </w:rPr>
          <w:fldChar w:fldCharType="separate"/>
        </w:r>
        <w:r w:rsidR="00CF7F0E">
          <w:rPr>
            <w:noProof/>
            <w:webHidden/>
          </w:rPr>
          <w:t>7</w:t>
        </w:r>
        <w:r w:rsidR="00CF7F0E">
          <w:rPr>
            <w:noProof/>
            <w:webHidden/>
          </w:rPr>
          <w:fldChar w:fldCharType="end"/>
        </w:r>
      </w:hyperlink>
    </w:p>
    <w:p w14:paraId="19F43EA3" w14:textId="6FCAEA37" w:rsidR="00CF7F0E" w:rsidRDefault="0034626D">
      <w:pPr>
        <w:pStyle w:val="TOC5"/>
        <w:tabs>
          <w:tab w:val="right" w:leader="dot" w:pos="5030"/>
        </w:tabs>
        <w:rPr>
          <w:rFonts w:eastAsiaTheme="minorEastAsia"/>
          <w:noProof/>
          <w:sz w:val="22"/>
          <w:lang w:val="en-US" w:eastAsia="zh-CN" w:bidi="ar-SA"/>
        </w:rPr>
      </w:pPr>
      <w:hyperlink w:anchor="_Toc440459085" w:history="1">
        <w:r w:rsidR="00CF7F0E" w:rsidRPr="005404A6">
          <w:rPr>
            <w:rStyle w:val="Hyperlink"/>
            <w:noProof/>
          </w:rPr>
          <w:t>HIPAA Business Associate</w:t>
        </w:r>
        <w:r w:rsidR="00CF7F0E">
          <w:rPr>
            <w:noProof/>
            <w:webHidden/>
          </w:rPr>
          <w:tab/>
        </w:r>
        <w:r w:rsidR="00CF7F0E">
          <w:rPr>
            <w:noProof/>
            <w:webHidden/>
          </w:rPr>
          <w:fldChar w:fldCharType="begin"/>
        </w:r>
        <w:r w:rsidR="00CF7F0E">
          <w:rPr>
            <w:noProof/>
            <w:webHidden/>
          </w:rPr>
          <w:instrText xml:space="preserve"> PAGEREF _Toc440459085 \h </w:instrText>
        </w:r>
        <w:r w:rsidR="00CF7F0E">
          <w:rPr>
            <w:noProof/>
            <w:webHidden/>
          </w:rPr>
        </w:r>
        <w:r w:rsidR="00CF7F0E">
          <w:rPr>
            <w:noProof/>
            <w:webHidden/>
          </w:rPr>
          <w:fldChar w:fldCharType="separate"/>
        </w:r>
        <w:r w:rsidR="00CF7F0E">
          <w:rPr>
            <w:noProof/>
            <w:webHidden/>
          </w:rPr>
          <w:t>7</w:t>
        </w:r>
        <w:r w:rsidR="00CF7F0E">
          <w:rPr>
            <w:noProof/>
            <w:webHidden/>
          </w:rPr>
          <w:fldChar w:fldCharType="end"/>
        </w:r>
      </w:hyperlink>
    </w:p>
    <w:p w14:paraId="4A13AE09" w14:textId="3CDA1021" w:rsidR="00CF7F0E" w:rsidRDefault="0034626D">
      <w:pPr>
        <w:pStyle w:val="TOC5"/>
        <w:tabs>
          <w:tab w:val="right" w:leader="dot" w:pos="5030"/>
        </w:tabs>
        <w:rPr>
          <w:rFonts w:eastAsiaTheme="minorEastAsia"/>
          <w:noProof/>
          <w:sz w:val="22"/>
          <w:lang w:val="en-US" w:eastAsia="zh-CN" w:bidi="ar-SA"/>
        </w:rPr>
      </w:pPr>
      <w:hyperlink w:anchor="_Toc440459086" w:history="1">
        <w:r w:rsidR="00CF7F0E" w:rsidRPr="005404A6">
          <w:rPr>
            <w:rStyle w:val="Hyperlink"/>
            <w:noProof/>
          </w:rPr>
          <w:t>Sikkerhet</w:t>
        </w:r>
        <w:r w:rsidR="00CF7F0E">
          <w:rPr>
            <w:noProof/>
            <w:webHidden/>
          </w:rPr>
          <w:tab/>
        </w:r>
        <w:r w:rsidR="00CF7F0E">
          <w:rPr>
            <w:noProof/>
            <w:webHidden/>
          </w:rPr>
          <w:fldChar w:fldCharType="begin"/>
        </w:r>
        <w:r w:rsidR="00CF7F0E">
          <w:rPr>
            <w:noProof/>
            <w:webHidden/>
          </w:rPr>
          <w:instrText xml:space="preserve"> PAGEREF _Toc440459086 \h </w:instrText>
        </w:r>
        <w:r w:rsidR="00CF7F0E">
          <w:rPr>
            <w:noProof/>
            <w:webHidden/>
          </w:rPr>
        </w:r>
        <w:r w:rsidR="00CF7F0E">
          <w:rPr>
            <w:noProof/>
            <w:webHidden/>
          </w:rPr>
          <w:fldChar w:fldCharType="separate"/>
        </w:r>
        <w:r w:rsidR="00CF7F0E">
          <w:rPr>
            <w:noProof/>
            <w:webHidden/>
          </w:rPr>
          <w:t>8</w:t>
        </w:r>
        <w:r w:rsidR="00CF7F0E">
          <w:rPr>
            <w:noProof/>
            <w:webHidden/>
          </w:rPr>
          <w:fldChar w:fldCharType="end"/>
        </w:r>
      </w:hyperlink>
    </w:p>
    <w:p w14:paraId="7008594C" w14:textId="69491B12" w:rsidR="00CF7F0E" w:rsidRDefault="0034626D">
      <w:pPr>
        <w:pStyle w:val="TOC5"/>
        <w:tabs>
          <w:tab w:val="right" w:leader="dot" w:pos="5030"/>
        </w:tabs>
        <w:rPr>
          <w:rFonts w:eastAsiaTheme="minorEastAsia"/>
          <w:noProof/>
          <w:sz w:val="22"/>
          <w:lang w:val="en-US" w:eastAsia="zh-CN" w:bidi="ar-SA"/>
        </w:rPr>
      </w:pPr>
      <w:hyperlink w:anchor="_Toc440459087" w:history="1">
        <w:r w:rsidR="00CF7F0E" w:rsidRPr="005404A6">
          <w:rPr>
            <w:rStyle w:val="Hyperlink"/>
            <w:noProof/>
          </w:rPr>
          <w:t>Varsling om sikkerhetsbrudd</w:t>
        </w:r>
        <w:r w:rsidR="00CF7F0E">
          <w:rPr>
            <w:noProof/>
            <w:webHidden/>
          </w:rPr>
          <w:tab/>
        </w:r>
        <w:r w:rsidR="00CF7F0E">
          <w:rPr>
            <w:noProof/>
            <w:webHidden/>
          </w:rPr>
          <w:fldChar w:fldCharType="begin"/>
        </w:r>
        <w:r w:rsidR="00CF7F0E">
          <w:rPr>
            <w:noProof/>
            <w:webHidden/>
          </w:rPr>
          <w:instrText xml:space="preserve"> PAGEREF _Toc440459087 \h </w:instrText>
        </w:r>
        <w:r w:rsidR="00CF7F0E">
          <w:rPr>
            <w:noProof/>
            <w:webHidden/>
          </w:rPr>
        </w:r>
        <w:r w:rsidR="00CF7F0E">
          <w:rPr>
            <w:noProof/>
            <w:webHidden/>
          </w:rPr>
          <w:fldChar w:fldCharType="separate"/>
        </w:r>
        <w:r w:rsidR="00CF7F0E">
          <w:rPr>
            <w:noProof/>
            <w:webHidden/>
          </w:rPr>
          <w:t>8</w:t>
        </w:r>
        <w:r w:rsidR="00CF7F0E">
          <w:rPr>
            <w:noProof/>
            <w:webHidden/>
          </w:rPr>
          <w:fldChar w:fldCharType="end"/>
        </w:r>
      </w:hyperlink>
    </w:p>
    <w:p w14:paraId="0B56A423" w14:textId="7D1CC493" w:rsidR="00CF7F0E" w:rsidRDefault="0034626D">
      <w:pPr>
        <w:pStyle w:val="TOC5"/>
        <w:tabs>
          <w:tab w:val="right" w:leader="dot" w:pos="5030"/>
        </w:tabs>
        <w:rPr>
          <w:rFonts w:eastAsiaTheme="minorEastAsia"/>
          <w:noProof/>
          <w:sz w:val="22"/>
          <w:lang w:val="en-US" w:eastAsia="zh-CN" w:bidi="ar-SA"/>
        </w:rPr>
      </w:pPr>
      <w:hyperlink w:anchor="_Toc440459088" w:history="1">
        <w:r w:rsidR="00CF7F0E" w:rsidRPr="005404A6">
          <w:rPr>
            <w:rStyle w:val="Hyperlink"/>
            <w:noProof/>
          </w:rPr>
          <w:t>Sted for databehandling</w:t>
        </w:r>
        <w:r w:rsidR="00CF7F0E">
          <w:rPr>
            <w:noProof/>
            <w:webHidden/>
          </w:rPr>
          <w:tab/>
        </w:r>
        <w:r w:rsidR="00CF7F0E">
          <w:rPr>
            <w:noProof/>
            <w:webHidden/>
          </w:rPr>
          <w:fldChar w:fldCharType="begin"/>
        </w:r>
        <w:r w:rsidR="00CF7F0E">
          <w:rPr>
            <w:noProof/>
            <w:webHidden/>
          </w:rPr>
          <w:instrText xml:space="preserve"> PAGEREF _Toc440459088 \h </w:instrText>
        </w:r>
        <w:r w:rsidR="00CF7F0E">
          <w:rPr>
            <w:noProof/>
            <w:webHidden/>
          </w:rPr>
        </w:r>
        <w:r w:rsidR="00CF7F0E">
          <w:rPr>
            <w:noProof/>
            <w:webHidden/>
          </w:rPr>
          <w:fldChar w:fldCharType="separate"/>
        </w:r>
        <w:r w:rsidR="00CF7F0E">
          <w:rPr>
            <w:noProof/>
            <w:webHidden/>
          </w:rPr>
          <w:t>8</w:t>
        </w:r>
        <w:r w:rsidR="00CF7F0E">
          <w:rPr>
            <w:noProof/>
            <w:webHidden/>
          </w:rPr>
          <w:fldChar w:fldCharType="end"/>
        </w:r>
      </w:hyperlink>
    </w:p>
    <w:p w14:paraId="15E37902" w14:textId="6137019D" w:rsidR="00CF7F0E" w:rsidRDefault="0034626D">
      <w:pPr>
        <w:pStyle w:val="TOC5"/>
        <w:tabs>
          <w:tab w:val="right" w:leader="dot" w:pos="5030"/>
        </w:tabs>
        <w:rPr>
          <w:rFonts w:eastAsiaTheme="minorEastAsia"/>
          <w:noProof/>
          <w:sz w:val="22"/>
          <w:lang w:val="en-US" w:eastAsia="zh-CN" w:bidi="ar-SA"/>
        </w:rPr>
      </w:pPr>
      <w:hyperlink w:anchor="_Toc440459089" w:history="1">
        <w:r w:rsidR="00CF7F0E" w:rsidRPr="005404A6">
          <w:rPr>
            <w:rStyle w:val="Hyperlink"/>
            <w:noProof/>
          </w:rPr>
          <w:t>Betaversjoner</w:t>
        </w:r>
        <w:r w:rsidR="00CF7F0E">
          <w:rPr>
            <w:noProof/>
            <w:webHidden/>
          </w:rPr>
          <w:tab/>
        </w:r>
        <w:r w:rsidR="00CF7F0E">
          <w:rPr>
            <w:noProof/>
            <w:webHidden/>
          </w:rPr>
          <w:fldChar w:fldCharType="begin"/>
        </w:r>
        <w:r w:rsidR="00CF7F0E">
          <w:rPr>
            <w:noProof/>
            <w:webHidden/>
          </w:rPr>
          <w:instrText xml:space="preserve"> PAGEREF _Toc440459089 \h </w:instrText>
        </w:r>
        <w:r w:rsidR="00CF7F0E">
          <w:rPr>
            <w:noProof/>
            <w:webHidden/>
          </w:rPr>
        </w:r>
        <w:r w:rsidR="00CF7F0E">
          <w:rPr>
            <w:noProof/>
            <w:webHidden/>
          </w:rPr>
          <w:fldChar w:fldCharType="separate"/>
        </w:r>
        <w:r w:rsidR="00CF7F0E">
          <w:rPr>
            <w:noProof/>
            <w:webHidden/>
          </w:rPr>
          <w:t>8</w:t>
        </w:r>
        <w:r w:rsidR="00CF7F0E">
          <w:rPr>
            <w:noProof/>
            <w:webHidden/>
          </w:rPr>
          <w:fldChar w:fldCharType="end"/>
        </w:r>
      </w:hyperlink>
    </w:p>
    <w:p w14:paraId="52A5EE3C" w14:textId="7947BBDA" w:rsidR="00CF7F0E" w:rsidRDefault="0034626D">
      <w:pPr>
        <w:pStyle w:val="TOC5"/>
        <w:tabs>
          <w:tab w:val="right" w:leader="dot" w:pos="5030"/>
        </w:tabs>
        <w:rPr>
          <w:rFonts w:eastAsiaTheme="minorEastAsia"/>
          <w:noProof/>
          <w:sz w:val="22"/>
          <w:lang w:val="en-US" w:eastAsia="zh-CN" w:bidi="ar-SA"/>
        </w:rPr>
      </w:pPr>
      <w:hyperlink w:anchor="_Toc440459090" w:history="1">
        <w:r w:rsidR="00CF7F0E" w:rsidRPr="005404A6">
          <w:rPr>
            <w:rStyle w:val="Hyperlink"/>
            <w:noProof/>
          </w:rPr>
          <w:t>Bruk av underleverandører</w:t>
        </w:r>
        <w:r w:rsidR="00CF7F0E">
          <w:rPr>
            <w:noProof/>
            <w:webHidden/>
          </w:rPr>
          <w:tab/>
        </w:r>
        <w:r w:rsidR="00CF7F0E">
          <w:rPr>
            <w:noProof/>
            <w:webHidden/>
          </w:rPr>
          <w:fldChar w:fldCharType="begin"/>
        </w:r>
        <w:r w:rsidR="00CF7F0E">
          <w:rPr>
            <w:noProof/>
            <w:webHidden/>
          </w:rPr>
          <w:instrText xml:space="preserve"> PAGEREF _Toc440459090 \h </w:instrText>
        </w:r>
        <w:r w:rsidR="00CF7F0E">
          <w:rPr>
            <w:noProof/>
            <w:webHidden/>
          </w:rPr>
        </w:r>
        <w:r w:rsidR="00CF7F0E">
          <w:rPr>
            <w:noProof/>
            <w:webHidden/>
          </w:rPr>
          <w:fldChar w:fldCharType="separate"/>
        </w:r>
        <w:r w:rsidR="00CF7F0E">
          <w:rPr>
            <w:noProof/>
            <w:webHidden/>
          </w:rPr>
          <w:t>8</w:t>
        </w:r>
        <w:r w:rsidR="00CF7F0E">
          <w:rPr>
            <w:noProof/>
            <w:webHidden/>
          </w:rPr>
          <w:fldChar w:fldCharType="end"/>
        </w:r>
      </w:hyperlink>
    </w:p>
    <w:p w14:paraId="42B14997" w14:textId="79102C4F" w:rsidR="00CF7F0E" w:rsidRDefault="0034626D">
      <w:pPr>
        <w:pStyle w:val="TOC5"/>
        <w:tabs>
          <w:tab w:val="right" w:leader="dot" w:pos="5030"/>
        </w:tabs>
        <w:rPr>
          <w:rFonts w:eastAsiaTheme="minorEastAsia"/>
          <w:noProof/>
          <w:sz w:val="22"/>
          <w:lang w:val="en-US" w:eastAsia="zh-CN" w:bidi="ar-SA"/>
        </w:rPr>
      </w:pPr>
      <w:hyperlink w:anchor="_Toc440459091" w:history="1">
        <w:r w:rsidR="00CF7F0E" w:rsidRPr="005404A6">
          <w:rPr>
            <w:rStyle w:val="Hyperlink"/>
            <w:noProof/>
          </w:rPr>
          <w:t>Slik kontakter du Microsoft</w:t>
        </w:r>
        <w:r w:rsidR="00CF7F0E">
          <w:rPr>
            <w:noProof/>
            <w:webHidden/>
          </w:rPr>
          <w:tab/>
        </w:r>
        <w:r w:rsidR="00CF7F0E">
          <w:rPr>
            <w:noProof/>
            <w:webHidden/>
          </w:rPr>
          <w:fldChar w:fldCharType="begin"/>
        </w:r>
        <w:r w:rsidR="00CF7F0E">
          <w:rPr>
            <w:noProof/>
            <w:webHidden/>
          </w:rPr>
          <w:instrText xml:space="preserve"> PAGEREF _Toc440459091 \h </w:instrText>
        </w:r>
        <w:r w:rsidR="00CF7F0E">
          <w:rPr>
            <w:noProof/>
            <w:webHidden/>
          </w:rPr>
        </w:r>
        <w:r w:rsidR="00CF7F0E">
          <w:rPr>
            <w:noProof/>
            <w:webHidden/>
          </w:rPr>
          <w:fldChar w:fldCharType="separate"/>
        </w:r>
        <w:r w:rsidR="00CF7F0E">
          <w:rPr>
            <w:noProof/>
            <w:webHidden/>
          </w:rPr>
          <w:t>8</w:t>
        </w:r>
        <w:r w:rsidR="00CF7F0E">
          <w:rPr>
            <w:noProof/>
            <w:webHidden/>
          </w:rPr>
          <w:fldChar w:fldCharType="end"/>
        </w:r>
      </w:hyperlink>
    </w:p>
    <w:p w14:paraId="2660FEDF" w14:textId="5C8BFC1C" w:rsidR="00CF7F0E" w:rsidRDefault="0034626D">
      <w:pPr>
        <w:pStyle w:val="TOC3"/>
        <w:tabs>
          <w:tab w:val="right" w:leader="dot" w:pos="5030"/>
        </w:tabs>
        <w:rPr>
          <w:rFonts w:eastAsiaTheme="minorEastAsia"/>
          <w:smallCaps w:val="0"/>
          <w:noProof/>
          <w:sz w:val="22"/>
          <w:lang w:val="en-US" w:eastAsia="zh-CN" w:bidi="ar-SA"/>
        </w:rPr>
      </w:pPr>
      <w:hyperlink w:anchor="_Toc440459092" w:history="1">
        <w:r w:rsidR="00CF7F0E" w:rsidRPr="005404A6">
          <w:rPr>
            <w:rStyle w:val="Hyperlink"/>
            <w:noProof/>
          </w:rPr>
          <w:t>Vilkår for Databehandling</w:t>
        </w:r>
        <w:r w:rsidR="00CF7F0E">
          <w:rPr>
            <w:noProof/>
            <w:webHidden/>
          </w:rPr>
          <w:tab/>
        </w:r>
        <w:r w:rsidR="00CF7F0E">
          <w:rPr>
            <w:noProof/>
            <w:webHidden/>
          </w:rPr>
          <w:fldChar w:fldCharType="begin"/>
        </w:r>
        <w:r w:rsidR="00CF7F0E">
          <w:rPr>
            <w:noProof/>
            <w:webHidden/>
          </w:rPr>
          <w:instrText xml:space="preserve"> PAGEREF _Toc440459092 \h </w:instrText>
        </w:r>
        <w:r w:rsidR="00CF7F0E">
          <w:rPr>
            <w:noProof/>
            <w:webHidden/>
          </w:rPr>
        </w:r>
        <w:r w:rsidR="00CF7F0E">
          <w:rPr>
            <w:noProof/>
            <w:webHidden/>
          </w:rPr>
          <w:fldChar w:fldCharType="separate"/>
        </w:r>
        <w:r w:rsidR="00CF7F0E">
          <w:rPr>
            <w:noProof/>
            <w:webHidden/>
          </w:rPr>
          <w:t>9</w:t>
        </w:r>
        <w:r w:rsidR="00CF7F0E">
          <w:rPr>
            <w:noProof/>
            <w:webHidden/>
          </w:rPr>
          <w:fldChar w:fldCharType="end"/>
        </w:r>
      </w:hyperlink>
    </w:p>
    <w:p w14:paraId="721E82C1" w14:textId="7A8627F2" w:rsidR="00CF7F0E" w:rsidRDefault="0034626D">
      <w:pPr>
        <w:pStyle w:val="TOC5"/>
        <w:tabs>
          <w:tab w:val="right" w:leader="dot" w:pos="5030"/>
        </w:tabs>
        <w:rPr>
          <w:rFonts w:eastAsiaTheme="minorEastAsia"/>
          <w:noProof/>
          <w:sz w:val="22"/>
          <w:lang w:val="en-US" w:eastAsia="zh-CN" w:bidi="ar-SA"/>
        </w:rPr>
      </w:pPr>
      <w:hyperlink w:anchor="_Toc440459093" w:history="1">
        <w:r w:rsidR="00CF7F0E" w:rsidRPr="005404A6">
          <w:rPr>
            <w:rStyle w:val="Hyperlink"/>
            <w:noProof/>
          </w:rPr>
          <w:t>Sted for inaktive Kundedata</w:t>
        </w:r>
        <w:r w:rsidR="00CF7F0E">
          <w:rPr>
            <w:noProof/>
            <w:webHidden/>
          </w:rPr>
          <w:tab/>
        </w:r>
        <w:r w:rsidR="00CF7F0E">
          <w:rPr>
            <w:noProof/>
            <w:webHidden/>
          </w:rPr>
          <w:fldChar w:fldCharType="begin"/>
        </w:r>
        <w:r w:rsidR="00CF7F0E">
          <w:rPr>
            <w:noProof/>
            <w:webHidden/>
          </w:rPr>
          <w:instrText xml:space="preserve"> PAGEREF _Toc440459093 \h </w:instrText>
        </w:r>
        <w:r w:rsidR="00CF7F0E">
          <w:rPr>
            <w:noProof/>
            <w:webHidden/>
          </w:rPr>
        </w:r>
        <w:r w:rsidR="00CF7F0E">
          <w:rPr>
            <w:noProof/>
            <w:webHidden/>
          </w:rPr>
          <w:fldChar w:fldCharType="separate"/>
        </w:r>
        <w:r w:rsidR="00CF7F0E">
          <w:rPr>
            <w:noProof/>
            <w:webHidden/>
          </w:rPr>
          <w:t>9</w:t>
        </w:r>
        <w:r w:rsidR="00CF7F0E">
          <w:rPr>
            <w:noProof/>
            <w:webHidden/>
          </w:rPr>
          <w:fldChar w:fldCharType="end"/>
        </w:r>
      </w:hyperlink>
    </w:p>
    <w:p w14:paraId="178B2CD6" w14:textId="581AAF75" w:rsidR="00CF7F0E" w:rsidRDefault="0034626D">
      <w:pPr>
        <w:pStyle w:val="TOC5"/>
        <w:tabs>
          <w:tab w:val="right" w:leader="dot" w:pos="5030"/>
        </w:tabs>
        <w:rPr>
          <w:rFonts w:eastAsiaTheme="minorEastAsia"/>
          <w:noProof/>
          <w:sz w:val="22"/>
          <w:lang w:val="en-US" w:eastAsia="zh-CN" w:bidi="ar-SA"/>
        </w:rPr>
      </w:pPr>
      <w:hyperlink w:anchor="_Toc440459094" w:history="1">
        <w:r w:rsidR="00CF7F0E" w:rsidRPr="005404A6">
          <w:rPr>
            <w:rStyle w:val="Hyperlink"/>
            <w:noProof/>
          </w:rPr>
          <w:t>Personvern</w:t>
        </w:r>
        <w:r w:rsidR="00CF7F0E">
          <w:rPr>
            <w:noProof/>
            <w:webHidden/>
          </w:rPr>
          <w:tab/>
        </w:r>
        <w:r w:rsidR="00CF7F0E">
          <w:rPr>
            <w:noProof/>
            <w:webHidden/>
          </w:rPr>
          <w:fldChar w:fldCharType="begin"/>
        </w:r>
        <w:r w:rsidR="00CF7F0E">
          <w:rPr>
            <w:noProof/>
            <w:webHidden/>
          </w:rPr>
          <w:instrText xml:space="preserve"> PAGEREF _Toc440459094 \h </w:instrText>
        </w:r>
        <w:r w:rsidR="00CF7F0E">
          <w:rPr>
            <w:noProof/>
            <w:webHidden/>
          </w:rPr>
        </w:r>
        <w:r w:rsidR="00CF7F0E">
          <w:rPr>
            <w:noProof/>
            <w:webHidden/>
          </w:rPr>
          <w:fldChar w:fldCharType="separate"/>
        </w:r>
        <w:r w:rsidR="00CF7F0E">
          <w:rPr>
            <w:noProof/>
            <w:webHidden/>
          </w:rPr>
          <w:t>10</w:t>
        </w:r>
        <w:r w:rsidR="00CF7F0E">
          <w:rPr>
            <w:noProof/>
            <w:webHidden/>
          </w:rPr>
          <w:fldChar w:fldCharType="end"/>
        </w:r>
      </w:hyperlink>
    </w:p>
    <w:p w14:paraId="5143D7FF" w14:textId="53C4F4E1" w:rsidR="00CF7F0E" w:rsidRDefault="0034626D">
      <w:pPr>
        <w:pStyle w:val="TOC5"/>
        <w:tabs>
          <w:tab w:val="right" w:leader="dot" w:pos="5030"/>
        </w:tabs>
        <w:rPr>
          <w:rFonts w:eastAsiaTheme="minorEastAsia"/>
          <w:noProof/>
          <w:sz w:val="22"/>
          <w:lang w:val="en-US" w:eastAsia="zh-CN" w:bidi="ar-SA"/>
        </w:rPr>
      </w:pPr>
      <w:hyperlink w:anchor="_Toc440459095" w:history="1">
        <w:r w:rsidR="00CF7F0E" w:rsidRPr="005404A6">
          <w:rPr>
            <w:rStyle w:val="Hyperlink"/>
            <w:noProof/>
          </w:rPr>
          <w:t>Tilleggsvilkår for Europa.</w:t>
        </w:r>
        <w:r w:rsidR="00CF7F0E">
          <w:rPr>
            <w:noProof/>
            <w:webHidden/>
          </w:rPr>
          <w:tab/>
        </w:r>
        <w:r w:rsidR="00CF7F0E">
          <w:rPr>
            <w:noProof/>
            <w:webHidden/>
          </w:rPr>
          <w:fldChar w:fldCharType="begin"/>
        </w:r>
        <w:r w:rsidR="00CF7F0E">
          <w:rPr>
            <w:noProof/>
            <w:webHidden/>
          </w:rPr>
          <w:instrText xml:space="preserve"> PAGEREF _Toc440459095 \h </w:instrText>
        </w:r>
        <w:r w:rsidR="00CF7F0E">
          <w:rPr>
            <w:noProof/>
            <w:webHidden/>
          </w:rPr>
        </w:r>
        <w:r w:rsidR="00CF7F0E">
          <w:rPr>
            <w:noProof/>
            <w:webHidden/>
          </w:rPr>
          <w:fldChar w:fldCharType="separate"/>
        </w:r>
        <w:r w:rsidR="00CF7F0E">
          <w:rPr>
            <w:noProof/>
            <w:webHidden/>
          </w:rPr>
          <w:t>10</w:t>
        </w:r>
        <w:r w:rsidR="00CF7F0E">
          <w:rPr>
            <w:noProof/>
            <w:webHidden/>
          </w:rPr>
          <w:fldChar w:fldCharType="end"/>
        </w:r>
      </w:hyperlink>
    </w:p>
    <w:p w14:paraId="32C22BB4" w14:textId="353A025E" w:rsidR="00CF7F0E" w:rsidRDefault="0034626D">
      <w:pPr>
        <w:pStyle w:val="TOC5"/>
        <w:tabs>
          <w:tab w:val="right" w:leader="dot" w:pos="5030"/>
        </w:tabs>
        <w:rPr>
          <w:rFonts w:eastAsiaTheme="minorEastAsia"/>
          <w:noProof/>
          <w:sz w:val="22"/>
          <w:lang w:val="en-US" w:eastAsia="zh-CN" w:bidi="ar-SA"/>
        </w:rPr>
      </w:pPr>
      <w:hyperlink w:anchor="_Toc440459096" w:history="1">
        <w:r w:rsidR="00CF7F0E" w:rsidRPr="005404A6">
          <w:rPr>
            <w:rStyle w:val="Hyperlink"/>
            <w:noProof/>
          </w:rPr>
          <w:t>Sikkerhet</w:t>
        </w:r>
        <w:r w:rsidR="00CF7F0E">
          <w:rPr>
            <w:noProof/>
            <w:webHidden/>
          </w:rPr>
          <w:tab/>
        </w:r>
        <w:r w:rsidR="00CF7F0E">
          <w:rPr>
            <w:noProof/>
            <w:webHidden/>
          </w:rPr>
          <w:fldChar w:fldCharType="begin"/>
        </w:r>
        <w:r w:rsidR="00CF7F0E">
          <w:rPr>
            <w:noProof/>
            <w:webHidden/>
          </w:rPr>
          <w:instrText xml:space="preserve"> PAGEREF _Toc440459096 \h </w:instrText>
        </w:r>
        <w:r w:rsidR="00CF7F0E">
          <w:rPr>
            <w:noProof/>
            <w:webHidden/>
          </w:rPr>
        </w:r>
        <w:r w:rsidR="00CF7F0E">
          <w:rPr>
            <w:noProof/>
            <w:webHidden/>
          </w:rPr>
          <w:fldChar w:fldCharType="separate"/>
        </w:r>
        <w:r w:rsidR="00CF7F0E">
          <w:rPr>
            <w:noProof/>
            <w:webHidden/>
          </w:rPr>
          <w:t>10</w:t>
        </w:r>
        <w:r w:rsidR="00CF7F0E">
          <w:rPr>
            <w:noProof/>
            <w:webHidden/>
          </w:rPr>
          <w:fldChar w:fldCharType="end"/>
        </w:r>
      </w:hyperlink>
    </w:p>
    <w:p w14:paraId="5E13589A" w14:textId="2C0EB7E1" w:rsidR="00CF7F0E" w:rsidRDefault="0034626D">
      <w:pPr>
        <w:pStyle w:val="TOC1"/>
        <w:tabs>
          <w:tab w:val="right" w:leader="dot" w:pos="5030"/>
        </w:tabs>
        <w:rPr>
          <w:rFonts w:eastAsiaTheme="minorEastAsia"/>
          <w:b w:val="0"/>
          <w:caps w:val="0"/>
          <w:noProof/>
          <w:sz w:val="22"/>
          <w:lang w:val="en-US" w:eastAsia="zh-CN" w:bidi="ar-SA"/>
        </w:rPr>
      </w:pPr>
      <w:hyperlink w:anchor="_Toc440459097" w:history="1">
        <w:r w:rsidR="00CF7F0E" w:rsidRPr="005404A6">
          <w:rPr>
            <w:rStyle w:val="Hyperlink"/>
            <w:noProof/>
          </w:rPr>
          <w:t>Vilkår for spesifikke Elektroniske Tjenester</w:t>
        </w:r>
        <w:r w:rsidR="00CF7F0E">
          <w:rPr>
            <w:noProof/>
            <w:webHidden/>
          </w:rPr>
          <w:tab/>
        </w:r>
        <w:r w:rsidR="00CF7F0E">
          <w:rPr>
            <w:noProof/>
            <w:webHidden/>
          </w:rPr>
          <w:fldChar w:fldCharType="begin"/>
        </w:r>
        <w:r w:rsidR="00CF7F0E">
          <w:rPr>
            <w:noProof/>
            <w:webHidden/>
          </w:rPr>
          <w:instrText xml:space="preserve"> PAGEREF _Toc440459097 \h </w:instrText>
        </w:r>
        <w:r w:rsidR="00CF7F0E">
          <w:rPr>
            <w:noProof/>
            <w:webHidden/>
          </w:rPr>
        </w:r>
        <w:r w:rsidR="00CF7F0E">
          <w:rPr>
            <w:noProof/>
            <w:webHidden/>
          </w:rPr>
          <w:fldChar w:fldCharType="separate"/>
        </w:r>
        <w:r w:rsidR="00CF7F0E">
          <w:rPr>
            <w:noProof/>
            <w:webHidden/>
          </w:rPr>
          <w:t>14</w:t>
        </w:r>
        <w:r w:rsidR="00CF7F0E">
          <w:rPr>
            <w:noProof/>
            <w:webHidden/>
          </w:rPr>
          <w:fldChar w:fldCharType="end"/>
        </w:r>
      </w:hyperlink>
    </w:p>
    <w:p w14:paraId="273AFF56" w14:textId="4AA963D5" w:rsidR="00CF7F0E" w:rsidRDefault="0034626D">
      <w:pPr>
        <w:pStyle w:val="TOC2"/>
        <w:tabs>
          <w:tab w:val="right" w:leader="dot" w:pos="5030"/>
        </w:tabs>
        <w:rPr>
          <w:rFonts w:eastAsiaTheme="minorEastAsia"/>
          <w:b w:val="0"/>
          <w:smallCaps w:val="0"/>
          <w:noProof/>
          <w:sz w:val="22"/>
          <w:lang w:val="en-US" w:eastAsia="zh-CN" w:bidi="ar-SA"/>
        </w:rPr>
      </w:pPr>
      <w:hyperlink w:anchor="_Toc440459098" w:history="1">
        <w:r w:rsidR="00CF7F0E" w:rsidRPr="005404A6">
          <w:rPr>
            <w:rStyle w:val="Hyperlink"/>
            <w:noProof/>
          </w:rPr>
          <w:t>Microsoft Azure-tjenester</w:t>
        </w:r>
        <w:r w:rsidR="00CF7F0E">
          <w:rPr>
            <w:noProof/>
            <w:webHidden/>
          </w:rPr>
          <w:tab/>
        </w:r>
        <w:r w:rsidR="00CF7F0E">
          <w:rPr>
            <w:noProof/>
            <w:webHidden/>
          </w:rPr>
          <w:fldChar w:fldCharType="begin"/>
        </w:r>
        <w:r w:rsidR="00CF7F0E">
          <w:rPr>
            <w:noProof/>
            <w:webHidden/>
          </w:rPr>
          <w:instrText xml:space="preserve"> PAGEREF _Toc440459098 \h </w:instrText>
        </w:r>
        <w:r w:rsidR="00CF7F0E">
          <w:rPr>
            <w:noProof/>
            <w:webHidden/>
          </w:rPr>
        </w:r>
        <w:r w:rsidR="00CF7F0E">
          <w:rPr>
            <w:noProof/>
            <w:webHidden/>
          </w:rPr>
          <w:fldChar w:fldCharType="separate"/>
        </w:r>
        <w:r w:rsidR="00CF7F0E">
          <w:rPr>
            <w:noProof/>
            <w:webHidden/>
          </w:rPr>
          <w:t>14</w:t>
        </w:r>
        <w:r w:rsidR="00CF7F0E">
          <w:rPr>
            <w:noProof/>
            <w:webHidden/>
          </w:rPr>
          <w:fldChar w:fldCharType="end"/>
        </w:r>
      </w:hyperlink>
    </w:p>
    <w:p w14:paraId="1D625598" w14:textId="1840FF70" w:rsidR="00CF7F0E" w:rsidRDefault="0034626D">
      <w:pPr>
        <w:pStyle w:val="TOC2"/>
        <w:tabs>
          <w:tab w:val="right" w:leader="dot" w:pos="5030"/>
        </w:tabs>
        <w:rPr>
          <w:rFonts w:eastAsiaTheme="minorEastAsia"/>
          <w:b w:val="0"/>
          <w:smallCaps w:val="0"/>
          <w:noProof/>
          <w:sz w:val="22"/>
          <w:lang w:val="en-US" w:eastAsia="zh-CN" w:bidi="ar-SA"/>
        </w:rPr>
      </w:pPr>
      <w:hyperlink w:anchor="_Toc440459099" w:history="1">
        <w:r w:rsidR="00CF7F0E" w:rsidRPr="005404A6">
          <w:rPr>
            <w:rStyle w:val="Hyperlink"/>
            <w:noProof/>
          </w:rPr>
          <w:t>Enterprise Mobility Services</w:t>
        </w:r>
        <w:r w:rsidR="00CF7F0E">
          <w:rPr>
            <w:noProof/>
            <w:webHidden/>
          </w:rPr>
          <w:tab/>
        </w:r>
        <w:r w:rsidR="00CF7F0E">
          <w:rPr>
            <w:noProof/>
            <w:webHidden/>
          </w:rPr>
          <w:fldChar w:fldCharType="begin"/>
        </w:r>
        <w:r w:rsidR="00CF7F0E">
          <w:rPr>
            <w:noProof/>
            <w:webHidden/>
          </w:rPr>
          <w:instrText xml:space="preserve"> PAGEREF _Toc440459099 \h </w:instrText>
        </w:r>
        <w:r w:rsidR="00CF7F0E">
          <w:rPr>
            <w:noProof/>
            <w:webHidden/>
          </w:rPr>
        </w:r>
        <w:r w:rsidR="00CF7F0E">
          <w:rPr>
            <w:noProof/>
            <w:webHidden/>
          </w:rPr>
          <w:fldChar w:fldCharType="separate"/>
        </w:r>
        <w:r w:rsidR="00CF7F0E">
          <w:rPr>
            <w:noProof/>
            <w:webHidden/>
          </w:rPr>
          <w:t>15</w:t>
        </w:r>
        <w:r w:rsidR="00CF7F0E">
          <w:rPr>
            <w:noProof/>
            <w:webHidden/>
          </w:rPr>
          <w:fldChar w:fldCharType="end"/>
        </w:r>
      </w:hyperlink>
    </w:p>
    <w:p w14:paraId="607A6968" w14:textId="62D58E8B" w:rsidR="00CF7F0E" w:rsidRDefault="0034626D">
      <w:pPr>
        <w:pStyle w:val="TOC4"/>
        <w:rPr>
          <w:rFonts w:eastAsiaTheme="minorEastAsia"/>
          <w:smallCaps w:val="0"/>
          <w:noProof/>
          <w:sz w:val="22"/>
          <w:lang w:val="en-US" w:eastAsia="zh-CN" w:bidi="ar-SA"/>
        </w:rPr>
      </w:pPr>
      <w:hyperlink w:anchor="_Toc440459100" w:history="1">
        <w:r w:rsidR="00CF7F0E" w:rsidRPr="005404A6">
          <w:rPr>
            <w:rStyle w:val="Hyperlink"/>
            <w:noProof/>
          </w:rPr>
          <w:t>Azure Active Directory Basic</w:t>
        </w:r>
        <w:r w:rsidR="00CF7F0E">
          <w:rPr>
            <w:noProof/>
            <w:webHidden/>
          </w:rPr>
          <w:tab/>
        </w:r>
        <w:r w:rsidR="00CF7F0E">
          <w:rPr>
            <w:noProof/>
            <w:webHidden/>
          </w:rPr>
          <w:fldChar w:fldCharType="begin"/>
        </w:r>
        <w:r w:rsidR="00CF7F0E">
          <w:rPr>
            <w:noProof/>
            <w:webHidden/>
          </w:rPr>
          <w:instrText xml:space="preserve"> PAGEREF _Toc440459100 \h </w:instrText>
        </w:r>
        <w:r w:rsidR="00CF7F0E">
          <w:rPr>
            <w:noProof/>
            <w:webHidden/>
          </w:rPr>
        </w:r>
        <w:r w:rsidR="00CF7F0E">
          <w:rPr>
            <w:noProof/>
            <w:webHidden/>
          </w:rPr>
          <w:fldChar w:fldCharType="separate"/>
        </w:r>
        <w:r w:rsidR="00CF7F0E">
          <w:rPr>
            <w:noProof/>
            <w:webHidden/>
          </w:rPr>
          <w:t>15</w:t>
        </w:r>
        <w:r w:rsidR="00CF7F0E">
          <w:rPr>
            <w:noProof/>
            <w:webHidden/>
          </w:rPr>
          <w:fldChar w:fldCharType="end"/>
        </w:r>
      </w:hyperlink>
    </w:p>
    <w:p w14:paraId="532A95AB" w14:textId="67502E48" w:rsidR="00CF7F0E" w:rsidRDefault="0034626D">
      <w:pPr>
        <w:pStyle w:val="TOC4"/>
        <w:rPr>
          <w:rFonts w:eastAsiaTheme="minorEastAsia"/>
          <w:smallCaps w:val="0"/>
          <w:noProof/>
          <w:sz w:val="22"/>
          <w:lang w:val="en-US" w:eastAsia="zh-CN" w:bidi="ar-SA"/>
        </w:rPr>
      </w:pPr>
      <w:hyperlink w:anchor="_Toc440459101" w:history="1">
        <w:r w:rsidR="00CF7F0E" w:rsidRPr="005404A6">
          <w:rPr>
            <w:rStyle w:val="Hyperlink"/>
            <w:noProof/>
          </w:rPr>
          <w:t>Azure Active Directory Premium</w:t>
        </w:r>
        <w:r w:rsidR="00CF7F0E">
          <w:rPr>
            <w:noProof/>
            <w:webHidden/>
          </w:rPr>
          <w:tab/>
        </w:r>
        <w:r w:rsidR="00CF7F0E">
          <w:rPr>
            <w:noProof/>
            <w:webHidden/>
          </w:rPr>
          <w:fldChar w:fldCharType="begin"/>
        </w:r>
        <w:r w:rsidR="00CF7F0E">
          <w:rPr>
            <w:noProof/>
            <w:webHidden/>
          </w:rPr>
          <w:instrText xml:space="preserve"> PAGEREF _Toc440459101 \h </w:instrText>
        </w:r>
        <w:r w:rsidR="00CF7F0E">
          <w:rPr>
            <w:noProof/>
            <w:webHidden/>
          </w:rPr>
        </w:r>
        <w:r w:rsidR="00CF7F0E">
          <w:rPr>
            <w:noProof/>
            <w:webHidden/>
          </w:rPr>
          <w:fldChar w:fldCharType="separate"/>
        </w:r>
        <w:r w:rsidR="00CF7F0E">
          <w:rPr>
            <w:noProof/>
            <w:webHidden/>
          </w:rPr>
          <w:t>15</w:t>
        </w:r>
        <w:r w:rsidR="00CF7F0E">
          <w:rPr>
            <w:noProof/>
            <w:webHidden/>
          </w:rPr>
          <w:fldChar w:fldCharType="end"/>
        </w:r>
      </w:hyperlink>
    </w:p>
    <w:p w14:paraId="23BCA7A0" w14:textId="679F48F2" w:rsidR="00CF7F0E" w:rsidRDefault="0034626D">
      <w:pPr>
        <w:pStyle w:val="TOC4"/>
        <w:rPr>
          <w:rFonts w:eastAsiaTheme="minorEastAsia"/>
          <w:smallCaps w:val="0"/>
          <w:noProof/>
          <w:sz w:val="22"/>
          <w:lang w:val="en-US" w:eastAsia="zh-CN" w:bidi="ar-SA"/>
        </w:rPr>
      </w:pPr>
      <w:hyperlink w:anchor="_Toc440459102" w:history="1">
        <w:r w:rsidR="00CF7F0E" w:rsidRPr="005404A6">
          <w:rPr>
            <w:rStyle w:val="Hyperlink"/>
            <w:noProof/>
          </w:rPr>
          <w:t>Azure Rights Management</w:t>
        </w:r>
        <w:r w:rsidR="00CF7F0E">
          <w:rPr>
            <w:noProof/>
            <w:webHidden/>
          </w:rPr>
          <w:tab/>
        </w:r>
        <w:r w:rsidR="00CF7F0E">
          <w:rPr>
            <w:noProof/>
            <w:webHidden/>
          </w:rPr>
          <w:fldChar w:fldCharType="begin"/>
        </w:r>
        <w:r w:rsidR="00CF7F0E">
          <w:rPr>
            <w:noProof/>
            <w:webHidden/>
          </w:rPr>
          <w:instrText xml:space="preserve"> PAGEREF _Toc440459102 \h </w:instrText>
        </w:r>
        <w:r w:rsidR="00CF7F0E">
          <w:rPr>
            <w:noProof/>
            <w:webHidden/>
          </w:rPr>
        </w:r>
        <w:r w:rsidR="00CF7F0E">
          <w:rPr>
            <w:noProof/>
            <w:webHidden/>
          </w:rPr>
          <w:fldChar w:fldCharType="separate"/>
        </w:r>
        <w:r w:rsidR="00CF7F0E">
          <w:rPr>
            <w:noProof/>
            <w:webHidden/>
          </w:rPr>
          <w:t>15</w:t>
        </w:r>
        <w:r w:rsidR="00CF7F0E">
          <w:rPr>
            <w:noProof/>
            <w:webHidden/>
          </w:rPr>
          <w:fldChar w:fldCharType="end"/>
        </w:r>
      </w:hyperlink>
    </w:p>
    <w:p w14:paraId="17776B30" w14:textId="07B17C21" w:rsidR="00CF7F0E" w:rsidRDefault="0034626D">
      <w:pPr>
        <w:pStyle w:val="TOC4"/>
        <w:rPr>
          <w:rFonts w:eastAsiaTheme="minorEastAsia"/>
          <w:smallCaps w:val="0"/>
          <w:noProof/>
          <w:sz w:val="22"/>
          <w:lang w:val="en-US" w:eastAsia="zh-CN" w:bidi="ar-SA"/>
        </w:rPr>
      </w:pPr>
      <w:hyperlink w:anchor="_Toc440459103" w:history="1">
        <w:r w:rsidR="00CF7F0E" w:rsidRPr="005404A6">
          <w:rPr>
            <w:rStyle w:val="Hyperlink"/>
            <w:noProof/>
          </w:rPr>
          <w:t>Azure RemoteApp</w:t>
        </w:r>
        <w:r w:rsidR="00CF7F0E">
          <w:rPr>
            <w:noProof/>
            <w:webHidden/>
          </w:rPr>
          <w:tab/>
        </w:r>
        <w:r w:rsidR="00CF7F0E">
          <w:rPr>
            <w:noProof/>
            <w:webHidden/>
          </w:rPr>
          <w:fldChar w:fldCharType="begin"/>
        </w:r>
        <w:r w:rsidR="00CF7F0E">
          <w:rPr>
            <w:noProof/>
            <w:webHidden/>
          </w:rPr>
          <w:instrText xml:space="preserve"> PAGEREF _Toc440459103 \h </w:instrText>
        </w:r>
        <w:r w:rsidR="00CF7F0E">
          <w:rPr>
            <w:noProof/>
            <w:webHidden/>
          </w:rPr>
        </w:r>
        <w:r w:rsidR="00CF7F0E">
          <w:rPr>
            <w:noProof/>
            <w:webHidden/>
          </w:rPr>
          <w:fldChar w:fldCharType="separate"/>
        </w:r>
        <w:r w:rsidR="00CF7F0E">
          <w:rPr>
            <w:noProof/>
            <w:webHidden/>
          </w:rPr>
          <w:t>15</w:t>
        </w:r>
        <w:r w:rsidR="00CF7F0E">
          <w:rPr>
            <w:noProof/>
            <w:webHidden/>
          </w:rPr>
          <w:fldChar w:fldCharType="end"/>
        </w:r>
      </w:hyperlink>
    </w:p>
    <w:p w14:paraId="5B57BD8B" w14:textId="5E176BBB" w:rsidR="00CF7F0E" w:rsidRDefault="0034626D">
      <w:pPr>
        <w:pStyle w:val="TOC4"/>
        <w:rPr>
          <w:rFonts w:eastAsiaTheme="minorEastAsia"/>
          <w:smallCaps w:val="0"/>
          <w:noProof/>
          <w:sz w:val="22"/>
          <w:lang w:val="en-US" w:eastAsia="zh-CN" w:bidi="ar-SA"/>
        </w:rPr>
      </w:pPr>
      <w:hyperlink w:anchor="_Toc440459104" w:history="1">
        <w:r w:rsidR="00CF7F0E" w:rsidRPr="005404A6">
          <w:rPr>
            <w:rStyle w:val="Hyperlink"/>
            <w:noProof/>
          </w:rPr>
          <w:t>Microsoft Multi-Factor Authentication-tjeneste</w:t>
        </w:r>
        <w:r w:rsidR="00CF7F0E">
          <w:rPr>
            <w:noProof/>
            <w:webHidden/>
          </w:rPr>
          <w:tab/>
        </w:r>
        <w:r w:rsidR="00CF7F0E">
          <w:rPr>
            <w:noProof/>
            <w:webHidden/>
          </w:rPr>
          <w:fldChar w:fldCharType="begin"/>
        </w:r>
        <w:r w:rsidR="00CF7F0E">
          <w:rPr>
            <w:noProof/>
            <w:webHidden/>
          </w:rPr>
          <w:instrText xml:space="preserve"> PAGEREF _Toc440459104 \h </w:instrText>
        </w:r>
        <w:r w:rsidR="00CF7F0E">
          <w:rPr>
            <w:noProof/>
            <w:webHidden/>
          </w:rPr>
        </w:r>
        <w:r w:rsidR="00CF7F0E">
          <w:rPr>
            <w:noProof/>
            <w:webHidden/>
          </w:rPr>
          <w:fldChar w:fldCharType="separate"/>
        </w:r>
        <w:r w:rsidR="00CF7F0E">
          <w:rPr>
            <w:noProof/>
            <w:webHidden/>
          </w:rPr>
          <w:t>15</w:t>
        </w:r>
        <w:r w:rsidR="00CF7F0E">
          <w:rPr>
            <w:noProof/>
            <w:webHidden/>
          </w:rPr>
          <w:fldChar w:fldCharType="end"/>
        </w:r>
      </w:hyperlink>
    </w:p>
    <w:p w14:paraId="500F64AC" w14:textId="717ADA7A" w:rsidR="00CF7F0E" w:rsidRDefault="0034626D">
      <w:pPr>
        <w:pStyle w:val="TOC3"/>
        <w:tabs>
          <w:tab w:val="right" w:leader="dot" w:pos="5030"/>
        </w:tabs>
        <w:rPr>
          <w:rFonts w:eastAsiaTheme="minorEastAsia"/>
          <w:smallCaps w:val="0"/>
          <w:noProof/>
          <w:sz w:val="22"/>
          <w:lang w:val="en-US" w:eastAsia="zh-CN" w:bidi="ar-SA"/>
        </w:rPr>
      </w:pPr>
      <w:hyperlink w:anchor="_Toc440459105" w:history="1">
        <w:r w:rsidR="00CF7F0E" w:rsidRPr="005404A6">
          <w:rPr>
            <w:rStyle w:val="Hyperlink"/>
            <w:noProof/>
          </w:rPr>
          <w:t>Microsoft Intune</w:t>
        </w:r>
        <w:r w:rsidR="00CF7F0E">
          <w:rPr>
            <w:noProof/>
            <w:webHidden/>
          </w:rPr>
          <w:tab/>
        </w:r>
        <w:r w:rsidR="00CF7F0E">
          <w:rPr>
            <w:noProof/>
            <w:webHidden/>
          </w:rPr>
          <w:fldChar w:fldCharType="begin"/>
        </w:r>
        <w:r w:rsidR="00CF7F0E">
          <w:rPr>
            <w:noProof/>
            <w:webHidden/>
          </w:rPr>
          <w:instrText xml:space="preserve"> PAGEREF _Toc440459105 \h </w:instrText>
        </w:r>
        <w:r w:rsidR="00CF7F0E">
          <w:rPr>
            <w:noProof/>
            <w:webHidden/>
          </w:rPr>
        </w:r>
        <w:r w:rsidR="00CF7F0E">
          <w:rPr>
            <w:noProof/>
            <w:webHidden/>
          </w:rPr>
          <w:fldChar w:fldCharType="separate"/>
        </w:r>
        <w:r w:rsidR="00CF7F0E">
          <w:rPr>
            <w:noProof/>
            <w:webHidden/>
          </w:rPr>
          <w:t>15</w:t>
        </w:r>
        <w:r w:rsidR="00CF7F0E">
          <w:rPr>
            <w:noProof/>
            <w:webHidden/>
          </w:rPr>
          <w:fldChar w:fldCharType="end"/>
        </w:r>
      </w:hyperlink>
    </w:p>
    <w:p w14:paraId="7995F8E4" w14:textId="49FD83AB" w:rsidR="00CF7F0E" w:rsidRDefault="0034626D">
      <w:pPr>
        <w:pStyle w:val="TOC2"/>
        <w:tabs>
          <w:tab w:val="right" w:leader="dot" w:pos="5030"/>
        </w:tabs>
        <w:rPr>
          <w:rFonts w:eastAsiaTheme="minorEastAsia"/>
          <w:b w:val="0"/>
          <w:smallCaps w:val="0"/>
          <w:noProof/>
          <w:sz w:val="22"/>
          <w:lang w:val="en-US" w:eastAsia="zh-CN" w:bidi="ar-SA"/>
        </w:rPr>
      </w:pPr>
      <w:hyperlink w:anchor="_Toc440459106" w:history="1">
        <w:r w:rsidR="00CF7F0E" w:rsidRPr="005404A6">
          <w:rPr>
            <w:rStyle w:val="Hyperlink"/>
            <w:noProof/>
          </w:rPr>
          <w:t>Microsoft Dynamics Online Services.</w:t>
        </w:r>
        <w:r w:rsidR="00CF7F0E">
          <w:rPr>
            <w:noProof/>
            <w:webHidden/>
          </w:rPr>
          <w:tab/>
        </w:r>
        <w:r w:rsidR="00CF7F0E">
          <w:rPr>
            <w:noProof/>
            <w:webHidden/>
          </w:rPr>
          <w:fldChar w:fldCharType="begin"/>
        </w:r>
        <w:r w:rsidR="00CF7F0E">
          <w:rPr>
            <w:noProof/>
            <w:webHidden/>
          </w:rPr>
          <w:instrText xml:space="preserve"> PAGEREF _Toc440459106 \h </w:instrText>
        </w:r>
        <w:r w:rsidR="00CF7F0E">
          <w:rPr>
            <w:noProof/>
            <w:webHidden/>
          </w:rPr>
        </w:r>
        <w:r w:rsidR="00CF7F0E">
          <w:rPr>
            <w:noProof/>
            <w:webHidden/>
          </w:rPr>
          <w:fldChar w:fldCharType="separate"/>
        </w:r>
        <w:r w:rsidR="00CF7F0E">
          <w:rPr>
            <w:noProof/>
            <w:webHidden/>
          </w:rPr>
          <w:t>16</w:t>
        </w:r>
        <w:r w:rsidR="00CF7F0E">
          <w:rPr>
            <w:noProof/>
            <w:webHidden/>
          </w:rPr>
          <w:fldChar w:fldCharType="end"/>
        </w:r>
      </w:hyperlink>
    </w:p>
    <w:p w14:paraId="097A3DF0" w14:textId="5A164993" w:rsidR="00CF7F0E" w:rsidRDefault="0034626D">
      <w:pPr>
        <w:pStyle w:val="TOC4"/>
        <w:rPr>
          <w:rFonts w:eastAsiaTheme="minorEastAsia"/>
          <w:smallCaps w:val="0"/>
          <w:noProof/>
          <w:sz w:val="22"/>
          <w:lang w:val="en-US" w:eastAsia="zh-CN" w:bidi="ar-SA"/>
        </w:rPr>
      </w:pPr>
      <w:hyperlink w:anchor="_Toc440459107" w:history="1">
        <w:r w:rsidR="00CF7F0E" w:rsidRPr="005404A6">
          <w:rPr>
            <w:rStyle w:val="Hyperlink"/>
            <w:noProof/>
          </w:rPr>
          <w:t>Microsoft Dynamics AX</w:t>
        </w:r>
        <w:r w:rsidR="00CF7F0E">
          <w:rPr>
            <w:noProof/>
            <w:webHidden/>
          </w:rPr>
          <w:tab/>
        </w:r>
        <w:r w:rsidR="00CF7F0E">
          <w:rPr>
            <w:noProof/>
            <w:webHidden/>
          </w:rPr>
          <w:fldChar w:fldCharType="begin"/>
        </w:r>
        <w:r w:rsidR="00CF7F0E">
          <w:rPr>
            <w:noProof/>
            <w:webHidden/>
          </w:rPr>
          <w:instrText xml:space="preserve"> PAGEREF _Toc440459107 \h </w:instrText>
        </w:r>
        <w:r w:rsidR="00CF7F0E">
          <w:rPr>
            <w:noProof/>
            <w:webHidden/>
          </w:rPr>
        </w:r>
        <w:r w:rsidR="00CF7F0E">
          <w:rPr>
            <w:noProof/>
            <w:webHidden/>
          </w:rPr>
          <w:fldChar w:fldCharType="separate"/>
        </w:r>
        <w:r w:rsidR="00CF7F0E">
          <w:rPr>
            <w:noProof/>
            <w:webHidden/>
          </w:rPr>
          <w:t>16</w:t>
        </w:r>
        <w:r w:rsidR="00CF7F0E">
          <w:rPr>
            <w:noProof/>
            <w:webHidden/>
          </w:rPr>
          <w:fldChar w:fldCharType="end"/>
        </w:r>
      </w:hyperlink>
    </w:p>
    <w:p w14:paraId="31A6E473" w14:textId="7C627046" w:rsidR="00CF7F0E" w:rsidRDefault="0034626D">
      <w:pPr>
        <w:pStyle w:val="TOC4"/>
        <w:rPr>
          <w:rFonts w:eastAsiaTheme="minorEastAsia"/>
          <w:smallCaps w:val="0"/>
          <w:noProof/>
          <w:sz w:val="22"/>
          <w:lang w:val="en-US" w:eastAsia="zh-CN" w:bidi="ar-SA"/>
        </w:rPr>
      </w:pPr>
      <w:hyperlink w:anchor="_Toc440459108" w:history="1">
        <w:r w:rsidR="00CF7F0E" w:rsidRPr="005404A6">
          <w:rPr>
            <w:rStyle w:val="Hyperlink"/>
            <w:noProof/>
          </w:rPr>
          <w:t>Microsoft Dynamics CRM Online</w:t>
        </w:r>
        <w:r w:rsidR="00CF7F0E">
          <w:rPr>
            <w:noProof/>
            <w:webHidden/>
          </w:rPr>
          <w:tab/>
        </w:r>
        <w:r w:rsidR="00CF7F0E">
          <w:rPr>
            <w:noProof/>
            <w:webHidden/>
          </w:rPr>
          <w:fldChar w:fldCharType="begin"/>
        </w:r>
        <w:r w:rsidR="00CF7F0E">
          <w:rPr>
            <w:noProof/>
            <w:webHidden/>
          </w:rPr>
          <w:instrText xml:space="preserve"> PAGEREF _Toc440459108 \h </w:instrText>
        </w:r>
        <w:r w:rsidR="00CF7F0E">
          <w:rPr>
            <w:noProof/>
            <w:webHidden/>
          </w:rPr>
        </w:r>
        <w:r w:rsidR="00CF7F0E">
          <w:rPr>
            <w:noProof/>
            <w:webHidden/>
          </w:rPr>
          <w:fldChar w:fldCharType="separate"/>
        </w:r>
        <w:r w:rsidR="00CF7F0E">
          <w:rPr>
            <w:noProof/>
            <w:webHidden/>
          </w:rPr>
          <w:t>16</w:t>
        </w:r>
        <w:r w:rsidR="00CF7F0E">
          <w:rPr>
            <w:noProof/>
            <w:webHidden/>
          </w:rPr>
          <w:fldChar w:fldCharType="end"/>
        </w:r>
      </w:hyperlink>
    </w:p>
    <w:p w14:paraId="6A96D575" w14:textId="4BF6F1FD" w:rsidR="00CF7F0E" w:rsidRDefault="0034626D">
      <w:pPr>
        <w:pStyle w:val="TOC4"/>
        <w:rPr>
          <w:rFonts w:eastAsiaTheme="minorEastAsia"/>
          <w:smallCaps w:val="0"/>
          <w:noProof/>
          <w:sz w:val="22"/>
          <w:lang w:val="en-US" w:eastAsia="zh-CN" w:bidi="ar-SA"/>
        </w:rPr>
      </w:pPr>
      <w:hyperlink w:anchor="_Toc440459109" w:history="1">
        <w:r w:rsidR="00CF7F0E" w:rsidRPr="005404A6">
          <w:rPr>
            <w:rStyle w:val="Hyperlink"/>
            <w:noProof/>
          </w:rPr>
          <w:t>Microsoft Dynamics Marketing</w:t>
        </w:r>
        <w:r w:rsidR="00CF7F0E">
          <w:rPr>
            <w:noProof/>
            <w:webHidden/>
          </w:rPr>
          <w:tab/>
        </w:r>
        <w:r w:rsidR="00CF7F0E">
          <w:rPr>
            <w:noProof/>
            <w:webHidden/>
          </w:rPr>
          <w:fldChar w:fldCharType="begin"/>
        </w:r>
        <w:r w:rsidR="00CF7F0E">
          <w:rPr>
            <w:noProof/>
            <w:webHidden/>
          </w:rPr>
          <w:instrText xml:space="preserve"> PAGEREF _Toc440459109 \h </w:instrText>
        </w:r>
        <w:r w:rsidR="00CF7F0E">
          <w:rPr>
            <w:noProof/>
            <w:webHidden/>
          </w:rPr>
        </w:r>
        <w:r w:rsidR="00CF7F0E">
          <w:rPr>
            <w:noProof/>
            <w:webHidden/>
          </w:rPr>
          <w:fldChar w:fldCharType="separate"/>
        </w:r>
        <w:r w:rsidR="00CF7F0E">
          <w:rPr>
            <w:noProof/>
            <w:webHidden/>
          </w:rPr>
          <w:t>17</w:t>
        </w:r>
        <w:r w:rsidR="00CF7F0E">
          <w:rPr>
            <w:noProof/>
            <w:webHidden/>
          </w:rPr>
          <w:fldChar w:fldCharType="end"/>
        </w:r>
      </w:hyperlink>
    </w:p>
    <w:p w14:paraId="3787E6DC" w14:textId="67CB9BDA" w:rsidR="00CF7F0E" w:rsidRDefault="0034626D">
      <w:pPr>
        <w:pStyle w:val="TOC4"/>
        <w:rPr>
          <w:rFonts w:eastAsiaTheme="minorEastAsia"/>
          <w:smallCaps w:val="0"/>
          <w:noProof/>
          <w:sz w:val="22"/>
          <w:lang w:val="en-US" w:eastAsia="zh-CN" w:bidi="ar-SA"/>
        </w:rPr>
      </w:pPr>
      <w:hyperlink w:anchor="_Toc440459110" w:history="1">
        <w:r w:rsidR="00CF7F0E" w:rsidRPr="005404A6">
          <w:rPr>
            <w:rStyle w:val="Hyperlink"/>
            <w:noProof/>
          </w:rPr>
          <w:t>Microsoft Social Engagement</w:t>
        </w:r>
        <w:r w:rsidR="00CF7F0E">
          <w:rPr>
            <w:noProof/>
            <w:webHidden/>
          </w:rPr>
          <w:tab/>
        </w:r>
        <w:r w:rsidR="00CF7F0E">
          <w:rPr>
            <w:noProof/>
            <w:webHidden/>
          </w:rPr>
          <w:fldChar w:fldCharType="begin"/>
        </w:r>
        <w:r w:rsidR="00CF7F0E">
          <w:rPr>
            <w:noProof/>
            <w:webHidden/>
          </w:rPr>
          <w:instrText xml:space="preserve"> PAGEREF _Toc440459110 \h </w:instrText>
        </w:r>
        <w:r w:rsidR="00CF7F0E">
          <w:rPr>
            <w:noProof/>
            <w:webHidden/>
          </w:rPr>
        </w:r>
        <w:r w:rsidR="00CF7F0E">
          <w:rPr>
            <w:noProof/>
            <w:webHidden/>
          </w:rPr>
          <w:fldChar w:fldCharType="separate"/>
        </w:r>
        <w:r w:rsidR="00CF7F0E">
          <w:rPr>
            <w:noProof/>
            <w:webHidden/>
          </w:rPr>
          <w:t>17</w:t>
        </w:r>
        <w:r w:rsidR="00CF7F0E">
          <w:rPr>
            <w:noProof/>
            <w:webHidden/>
          </w:rPr>
          <w:fldChar w:fldCharType="end"/>
        </w:r>
      </w:hyperlink>
    </w:p>
    <w:p w14:paraId="73B05B56" w14:textId="161AFE11" w:rsidR="00CF7F0E" w:rsidRDefault="0034626D">
      <w:pPr>
        <w:pStyle w:val="TOC4"/>
        <w:rPr>
          <w:rFonts w:eastAsiaTheme="minorEastAsia"/>
          <w:smallCaps w:val="0"/>
          <w:noProof/>
          <w:sz w:val="22"/>
          <w:lang w:val="en-US" w:eastAsia="zh-CN" w:bidi="ar-SA"/>
        </w:rPr>
      </w:pPr>
      <w:hyperlink w:anchor="_Toc440459111" w:history="1">
        <w:r w:rsidR="00CF7F0E" w:rsidRPr="005404A6">
          <w:rPr>
            <w:rStyle w:val="Hyperlink"/>
            <w:noProof/>
          </w:rPr>
          <w:t>Parature, from Microsoft</w:t>
        </w:r>
        <w:r w:rsidR="00CF7F0E">
          <w:rPr>
            <w:noProof/>
            <w:webHidden/>
          </w:rPr>
          <w:tab/>
        </w:r>
        <w:r w:rsidR="00CF7F0E">
          <w:rPr>
            <w:noProof/>
            <w:webHidden/>
          </w:rPr>
          <w:fldChar w:fldCharType="begin"/>
        </w:r>
        <w:r w:rsidR="00CF7F0E">
          <w:rPr>
            <w:noProof/>
            <w:webHidden/>
          </w:rPr>
          <w:instrText xml:space="preserve"> PAGEREF _Toc440459111 \h </w:instrText>
        </w:r>
        <w:r w:rsidR="00CF7F0E">
          <w:rPr>
            <w:noProof/>
            <w:webHidden/>
          </w:rPr>
        </w:r>
        <w:r w:rsidR="00CF7F0E">
          <w:rPr>
            <w:noProof/>
            <w:webHidden/>
          </w:rPr>
          <w:fldChar w:fldCharType="separate"/>
        </w:r>
        <w:r w:rsidR="00CF7F0E">
          <w:rPr>
            <w:noProof/>
            <w:webHidden/>
          </w:rPr>
          <w:t>17</w:t>
        </w:r>
        <w:r w:rsidR="00CF7F0E">
          <w:rPr>
            <w:noProof/>
            <w:webHidden/>
          </w:rPr>
          <w:fldChar w:fldCharType="end"/>
        </w:r>
      </w:hyperlink>
    </w:p>
    <w:p w14:paraId="4FACF524" w14:textId="206A0F7A" w:rsidR="00CF7F0E" w:rsidRDefault="0034626D">
      <w:pPr>
        <w:pStyle w:val="TOC2"/>
        <w:tabs>
          <w:tab w:val="right" w:leader="dot" w:pos="5030"/>
        </w:tabs>
        <w:rPr>
          <w:rFonts w:eastAsiaTheme="minorEastAsia"/>
          <w:b w:val="0"/>
          <w:smallCaps w:val="0"/>
          <w:noProof/>
          <w:sz w:val="22"/>
          <w:lang w:val="en-US" w:eastAsia="zh-CN" w:bidi="ar-SA"/>
        </w:rPr>
      </w:pPr>
      <w:hyperlink w:anchor="_Toc440459112" w:history="1">
        <w:r w:rsidR="00CF7F0E" w:rsidRPr="005404A6">
          <w:rPr>
            <w:rStyle w:val="Hyperlink"/>
            <w:noProof/>
          </w:rPr>
          <w:t>Office 365-tjenester</w:t>
        </w:r>
        <w:r w:rsidR="00CF7F0E">
          <w:rPr>
            <w:noProof/>
            <w:webHidden/>
          </w:rPr>
          <w:tab/>
        </w:r>
        <w:r w:rsidR="00CF7F0E">
          <w:rPr>
            <w:noProof/>
            <w:webHidden/>
          </w:rPr>
          <w:fldChar w:fldCharType="begin"/>
        </w:r>
        <w:r w:rsidR="00CF7F0E">
          <w:rPr>
            <w:noProof/>
            <w:webHidden/>
          </w:rPr>
          <w:instrText xml:space="preserve"> PAGEREF _Toc440459112 \h </w:instrText>
        </w:r>
        <w:r w:rsidR="00CF7F0E">
          <w:rPr>
            <w:noProof/>
            <w:webHidden/>
          </w:rPr>
        </w:r>
        <w:r w:rsidR="00CF7F0E">
          <w:rPr>
            <w:noProof/>
            <w:webHidden/>
          </w:rPr>
          <w:fldChar w:fldCharType="separate"/>
        </w:r>
        <w:r w:rsidR="00CF7F0E">
          <w:rPr>
            <w:noProof/>
            <w:webHidden/>
          </w:rPr>
          <w:t>17</w:t>
        </w:r>
        <w:r w:rsidR="00CF7F0E">
          <w:rPr>
            <w:noProof/>
            <w:webHidden/>
          </w:rPr>
          <w:fldChar w:fldCharType="end"/>
        </w:r>
      </w:hyperlink>
    </w:p>
    <w:p w14:paraId="39454C81" w14:textId="33A0AC67" w:rsidR="00CF7F0E" w:rsidRDefault="0034626D">
      <w:pPr>
        <w:pStyle w:val="TOC4"/>
        <w:rPr>
          <w:rFonts w:eastAsiaTheme="minorEastAsia"/>
          <w:smallCaps w:val="0"/>
          <w:noProof/>
          <w:sz w:val="22"/>
          <w:lang w:val="en-US" w:eastAsia="zh-CN" w:bidi="ar-SA"/>
        </w:rPr>
      </w:pPr>
      <w:hyperlink w:anchor="_Toc440459113" w:history="1">
        <w:r w:rsidR="00CF7F0E" w:rsidRPr="005404A6">
          <w:rPr>
            <w:rStyle w:val="Hyperlink"/>
            <w:noProof/>
          </w:rPr>
          <w:t>Exchange Online</w:t>
        </w:r>
        <w:r w:rsidR="00CF7F0E">
          <w:rPr>
            <w:noProof/>
            <w:webHidden/>
          </w:rPr>
          <w:tab/>
        </w:r>
        <w:r w:rsidR="00CF7F0E">
          <w:rPr>
            <w:noProof/>
            <w:webHidden/>
          </w:rPr>
          <w:fldChar w:fldCharType="begin"/>
        </w:r>
        <w:r w:rsidR="00CF7F0E">
          <w:rPr>
            <w:noProof/>
            <w:webHidden/>
          </w:rPr>
          <w:instrText xml:space="preserve"> PAGEREF _Toc440459113 \h </w:instrText>
        </w:r>
        <w:r w:rsidR="00CF7F0E">
          <w:rPr>
            <w:noProof/>
            <w:webHidden/>
          </w:rPr>
        </w:r>
        <w:r w:rsidR="00CF7F0E">
          <w:rPr>
            <w:noProof/>
            <w:webHidden/>
          </w:rPr>
          <w:fldChar w:fldCharType="separate"/>
        </w:r>
        <w:r w:rsidR="00CF7F0E">
          <w:rPr>
            <w:noProof/>
            <w:webHidden/>
          </w:rPr>
          <w:t>18</w:t>
        </w:r>
        <w:r w:rsidR="00CF7F0E">
          <w:rPr>
            <w:noProof/>
            <w:webHidden/>
          </w:rPr>
          <w:fldChar w:fldCharType="end"/>
        </w:r>
      </w:hyperlink>
    </w:p>
    <w:p w14:paraId="3294D651" w14:textId="391E6877" w:rsidR="00CF7F0E" w:rsidRDefault="0034626D">
      <w:pPr>
        <w:pStyle w:val="TOC4"/>
        <w:rPr>
          <w:rFonts w:eastAsiaTheme="minorEastAsia"/>
          <w:smallCaps w:val="0"/>
          <w:noProof/>
          <w:sz w:val="22"/>
          <w:lang w:val="en-US" w:eastAsia="zh-CN" w:bidi="ar-SA"/>
        </w:rPr>
      </w:pPr>
      <w:hyperlink w:anchor="_Toc440459114" w:history="1">
        <w:r w:rsidR="00CF7F0E" w:rsidRPr="005404A6">
          <w:rPr>
            <w:rStyle w:val="Hyperlink"/>
            <w:noProof/>
          </w:rPr>
          <w:t>Office 365-programmer</w:t>
        </w:r>
        <w:r w:rsidR="00CF7F0E">
          <w:rPr>
            <w:noProof/>
            <w:webHidden/>
          </w:rPr>
          <w:tab/>
        </w:r>
        <w:r w:rsidR="00CF7F0E">
          <w:rPr>
            <w:noProof/>
            <w:webHidden/>
          </w:rPr>
          <w:fldChar w:fldCharType="begin"/>
        </w:r>
        <w:r w:rsidR="00CF7F0E">
          <w:rPr>
            <w:noProof/>
            <w:webHidden/>
          </w:rPr>
          <w:instrText xml:space="preserve"> PAGEREF _Toc440459114 \h </w:instrText>
        </w:r>
        <w:r w:rsidR="00CF7F0E">
          <w:rPr>
            <w:noProof/>
            <w:webHidden/>
          </w:rPr>
        </w:r>
        <w:r w:rsidR="00CF7F0E">
          <w:rPr>
            <w:noProof/>
            <w:webHidden/>
          </w:rPr>
          <w:fldChar w:fldCharType="separate"/>
        </w:r>
        <w:r w:rsidR="00CF7F0E">
          <w:rPr>
            <w:noProof/>
            <w:webHidden/>
          </w:rPr>
          <w:t>19</w:t>
        </w:r>
        <w:r w:rsidR="00CF7F0E">
          <w:rPr>
            <w:noProof/>
            <w:webHidden/>
          </w:rPr>
          <w:fldChar w:fldCharType="end"/>
        </w:r>
      </w:hyperlink>
    </w:p>
    <w:p w14:paraId="12EEB905" w14:textId="529E7D58" w:rsidR="00CF7F0E" w:rsidRDefault="0034626D">
      <w:pPr>
        <w:pStyle w:val="TOC4"/>
        <w:rPr>
          <w:rFonts w:eastAsiaTheme="minorEastAsia"/>
          <w:smallCaps w:val="0"/>
          <w:noProof/>
          <w:sz w:val="22"/>
          <w:lang w:val="en-US" w:eastAsia="zh-CN" w:bidi="ar-SA"/>
        </w:rPr>
      </w:pPr>
      <w:hyperlink w:anchor="_Toc440459115" w:history="1">
        <w:r w:rsidR="00CF7F0E" w:rsidRPr="005404A6">
          <w:rPr>
            <w:rStyle w:val="Hyperlink"/>
            <w:noProof/>
          </w:rPr>
          <w:t>Office 365 Delve Analytics</w:t>
        </w:r>
        <w:r w:rsidR="00CF7F0E">
          <w:rPr>
            <w:noProof/>
            <w:webHidden/>
          </w:rPr>
          <w:tab/>
        </w:r>
        <w:r w:rsidR="00CF7F0E">
          <w:rPr>
            <w:noProof/>
            <w:webHidden/>
          </w:rPr>
          <w:fldChar w:fldCharType="begin"/>
        </w:r>
        <w:r w:rsidR="00CF7F0E">
          <w:rPr>
            <w:noProof/>
            <w:webHidden/>
          </w:rPr>
          <w:instrText xml:space="preserve"> PAGEREF _Toc440459115 \h </w:instrText>
        </w:r>
        <w:r w:rsidR="00CF7F0E">
          <w:rPr>
            <w:noProof/>
            <w:webHidden/>
          </w:rPr>
        </w:r>
        <w:r w:rsidR="00CF7F0E">
          <w:rPr>
            <w:noProof/>
            <w:webHidden/>
          </w:rPr>
          <w:fldChar w:fldCharType="separate"/>
        </w:r>
        <w:r w:rsidR="00CF7F0E">
          <w:rPr>
            <w:noProof/>
            <w:webHidden/>
          </w:rPr>
          <w:t>20</w:t>
        </w:r>
        <w:r w:rsidR="00CF7F0E">
          <w:rPr>
            <w:noProof/>
            <w:webHidden/>
          </w:rPr>
          <w:fldChar w:fldCharType="end"/>
        </w:r>
      </w:hyperlink>
    </w:p>
    <w:p w14:paraId="6B3CB541" w14:textId="29054396" w:rsidR="00CF7F0E" w:rsidRDefault="0034626D">
      <w:pPr>
        <w:pStyle w:val="TOC4"/>
        <w:rPr>
          <w:rFonts w:eastAsiaTheme="minorEastAsia"/>
          <w:smallCaps w:val="0"/>
          <w:noProof/>
          <w:sz w:val="22"/>
          <w:lang w:val="en-US" w:eastAsia="zh-CN" w:bidi="ar-SA"/>
        </w:rPr>
      </w:pPr>
      <w:hyperlink w:anchor="_Toc440459116" w:history="1">
        <w:r w:rsidR="00CF7F0E" w:rsidRPr="005404A6">
          <w:rPr>
            <w:rStyle w:val="Hyperlink"/>
            <w:noProof/>
          </w:rPr>
          <w:t>Office 365 Advanced eDiscovery</w:t>
        </w:r>
        <w:r w:rsidR="00CF7F0E">
          <w:rPr>
            <w:noProof/>
            <w:webHidden/>
          </w:rPr>
          <w:tab/>
        </w:r>
        <w:r w:rsidR="00CF7F0E">
          <w:rPr>
            <w:noProof/>
            <w:webHidden/>
          </w:rPr>
          <w:fldChar w:fldCharType="begin"/>
        </w:r>
        <w:r w:rsidR="00CF7F0E">
          <w:rPr>
            <w:noProof/>
            <w:webHidden/>
          </w:rPr>
          <w:instrText xml:space="preserve"> PAGEREF _Toc440459116 \h </w:instrText>
        </w:r>
        <w:r w:rsidR="00CF7F0E">
          <w:rPr>
            <w:noProof/>
            <w:webHidden/>
          </w:rPr>
        </w:r>
        <w:r w:rsidR="00CF7F0E">
          <w:rPr>
            <w:noProof/>
            <w:webHidden/>
          </w:rPr>
          <w:fldChar w:fldCharType="separate"/>
        </w:r>
        <w:r w:rsidR="00CF7F0E">
          <w:rPr>
            <w:noProof/>
            <w:webHidden/>
          </w:rPr>
          <w:t>20</w:t>
        </w:r>
        <w:r w:rsidR="00CF7F0E">
          <w:rPr>
            <w:noProof/>
            <w:webHidden/>
          </w:rPr>
          <w:fldChar w:fldCharType="end"/>
        </w:r>
      </w:hyperlink>
    </w:p>
    <w:p w14:paraId="1302608C" w14:textId="340CE28F" w:rsidR="00CF7F0E" w:rsidRDefault="0034626D">
      <w:pPr>
        <w:pStyle w:val="TOC4"/>
        <w:rPr>
          <w:rFonts w:eastAsiaTheme="minorEastAsia"/>
          <w:smallCaps w:val="0"/>
          <w:noProof/>
          <w:sz w:val="22"/>
          <w:lang w:val="en-US" w:eastAsia="zh-CN" w:bidi="ar-SA"/>
        </w:rPr>
      </w:pPr>
      <w:hyperlink w:anchor="_Toc440459117" w:history="1">
        <w:r w:rsidR="00CF7F0E" w:rsidRPr="005404A6">
          <w:rPr>
            <w:rStyle w:val="Hyperlink"/>
            <w:noProof/>
          </w:rPr>
          <w:t>Office Online</w:t>
        </w:r>
        <w:r w:rsidR="00CF7F0E">
          <w:rPr>
            <w:noProof/>
            <w:webHidden/>
          </w:rPr>
          <w:tab/>
        </w:r>
        <w:r w:rsidR="00CF7F0E">
          <w:rPr>
            <w:noProof/>
            <w:webHidden/>
          </w:rPr>
          <w:fldChar w:fldCharType="begin"/>
        </w:r>
        <w:r w:rsidR="00CF7F0E">
          <w:rPr>
            <w:noProof/>
            <w:webHidden/>
          </w:rPr>
          <w:instrText xml:space="preserve"> PAGEREF _Toc440459117 \h </w:instrText>
        </w:r>
        <w:r w:rsidR="00CF7F0E">
          <w:rPr>
            <w:noProof/>
            <w:webHidden/>
          </w:rPr>
        </w:r>
        <w:r w:rsidR="00CF7F0E">
          <w:rPr>
            <w:noProof/>
            <w:webHidden/>
          </w:rPr>
          <w:fldChar w:fldCharType="separate"/>
        </w:r>
        <w:r w:rsidR="00CF7F0E">
          <w:rPr>
            <w:noProof/>
            <w:webHidden/>
          </w:rPr>
          <w:t>20</w:t>
        </w:r>
        <w:r w:rsidR="00CF7F0E">
          <w:rPr>
            <w:noProof/>
            <w:webHidden/>
          </w:rPr>
          <w:fldChar w:fldCharType="end"/>
        </w:r>
      </w:hyperlink>
    </w:p>
    <w:p w14:paraId="5D3E9DEB" w14:textId="548676EE" w:rsidR="00CF7F0E" w:rsidRDefault="0034626D">
      <w:pPr>
        <w:pStyle w:val="TOC4"/>
        <w:rPr>
          <w:rFonts w:eastAsiaTheme="minorEastAsia"/>
          <w:smallCaps w:val="0"/>
          <w:noProof/>
          <w:sz w:val="22"/>
          <w:lang w:val="en-US" w:eastAsia="zh-CN" w:bidi="ar-SA"/>
        </w:rPr>
      </w:pPr>
      <w:hyperlink w:anchor="_Toc440459118" w:history="1">
        <w:r w:rsidR="00CF7F0E" w:rsidRPr="005404A6">
          <w:rPr>
            <w:rStyle w:val="Hyperlink"/>
            <w:noProof/>
          </w:rPr>
          <w:t>OneDrive for Business</w:t>
        </w:r>
        <w:r w:rsidR="00CF7F0E">
          <w:rPr>
            <w:noProof/>
            <w:webHidden/>
          </w:rPr>
          <w:tab/>
        </w:r>
        <w:r w:rsidR="00CF7F0E">
          <w:rPr>
            <w:noProof/>
            <w:webHidden/>
          </w:rPr>
          <w:fldChar w:fldCharType="begin"/>
        </w:r>
        <w:r w:rsidR="00CF7F0E">
          <w:rPr>
            <w:noProof/>
            <w:webHidden/>
          </w:rPr>
          <w:instrText xml:space="preserve"> PAGEREF _Toc440459118 \h </w:instrText>
        </w:r>
        <w:r w:rsidR="00CF7F0E">
          <w:rPr>
            <w:noProof/>
            <w:webHidden/>
          </w:rPr>
        </w:r>
        <w:r w:rsidR="00CF7F0E">
          <w:rPr>
            <w:noProof/>
            <w:webHidden/>
          </w:rPr>
          <w:fldChar w:fldCharType="separate"/>
        </w:r>
        <w:r w:rsidR="00CF7F0E">
          <w:rPr>
            <w:noProof/>
            <w:webHidden/>
          </w:rPr>
          <w:t>20</w:t>
        </w:r>
        <w:r w:rsidR="00CF7F0E">
          <w:rPr>
            <w:noProof/>
            <w:webHidden/>
          </w:rPr>
          <w:fldChar w:fldCharType="end"/>
        </w:r>
      </w:hyperlink>
    </w:p>
    <w:p w14:paraId="463D3004" w14:textId="6CCDB331" w:rsidR="00CF7F0E" w:rsidRDefault="0034626D">
      <w:pPr>
        <w:pStyle w:val="TOC4"/>
        <w:rPr>
          <w:rFonts w:eastAsiaTheme="minorEastAsia"/>
          <w:smallCaps w:val="0"/>
          <w:noProof/>
          <w:sz w:val="22"/>
          <w:lang w:val="en-US" w:eastAsia="zh-CN" w:bidi="ar-SA"/>
        </w:rPr>
      </w:pPr>
      <w:hyperlink w:anchor="_Toc440459119" w:history="1">
        <w:r w:rsidR="00CF7F0E" w:rsidRPr="005404A6">
          <w:rPr>
            <w:rStyle w:val="Hyperlink"/>
            <w:noProof/>
          </w:rPr>
          <w:t>Project Online</w:t>
        </w:r>
        <w:r w:rsidR="00CF7F0E">
          <w:rPr>
            <w:noProof/>
            <w:webHidden/>
          </w:rPr>
          <w:tab/>
        </w:r>
        <w:r w:rsidR="00CF7F0E">
          <w:rPr>
            <w:noProof/>
            <w:webHidden/>
          </w:rPr>
          <w:fldChar w:fldCharType="begin"/>
        </w:r>
        <w:r w:rsidR="00CF7F0E">
          <w:rPr>
            <w:noProof/>
            <w:webHidden/>
          </w:rPr>
          <w:instrText xml:space="preserve"> PAGEREF _Toc440459119 \h </w:instrText>
        </w:r>
        <w:r w:rsidR="00CF7F0E">
          <w:rPr>
            <w:noProof/>
            <w:webHidden/>
          </w:rPr>
        </w:r>
        <w:r w:rsidR="00CF7F0E">
          <w:rPr>
            <w:noProof/>
            <w:webHidden/>
          </w:rPr>
          <w:fldChar w:fldCharType="separate"/>
        </w:r>
        <w:r w:rsidR="00CF7F0E">
          <w:rPr>
            <w:noProof/>
            <w:webHidden/>
          </w:rPr>
          <w:t>20</w:t>
        </w:r>
        <w:r w:rsidR="00CF7F0E">
          <w:rPr>
            <w:noProof/>
            <w:webHidden/>
          </w:rPr>
          <w:fldChar w:fldCharType="end"/>
        </w:r>
      </w:hyperlink>
    </w:p>
    <w:p w14:paraId="3467D5A8" w14:textId="0E049001" w:rsidR="00CF7F0E" w:rsidRDefault="0034626D">
      <w:pPr>
        <w:pStyle w:val="TOC4"/>
        <w:rPr>
          <w:rFonts w:eastAsiaTheme="minorEastAsia"/>
          <w:smallCaps w:val="0"/>
          <w:noProof/>
          <w:sz w:val="22"/>
          <w:lang w:val="en-US" w:eastAsia="zh-CN" w:bidi="ar-SA"/>
        </w:rPr>
      </w:pPr>
      <w:hyperlink w:anchor="_Toc440459120" w:history="1">
        <w:r w:rsidR="00CF7F0E" w:rsidRPr="005404A6">
          <w:rPr>
            <w:rStyle w:val="Hyperlink"/>
            <w:noProof/>
          </w:rPr>
          <w:t>SharePoint Online</w:t>
        </w:r>
        <w:r w:rsidR="00CF7F0E">
          <w:rPr>
            <w:noProof/>
            <w:webHidden/>
          </w:rPr>
          <w:tab/>
        </w:r>
        <w:r w:rsidR="00CF7F0E">
          <w:rPr>
            <w:noProof/>
            <w:webHidden/>
          </w:rPr>
          <w:fldChar w:fldCharType="begin"/>
        </w:r>
        <w:r w:rsidR="00CF7F0E">
          <w:rPr>
            <w:noProof/>
            <w:webHidden/>
          </w:rPr>
          <w:instrText xml:space="preserve"> PAGEREF _Toc440459120 \h </w:instrText>
        </w:r>
        <w:r w:rsidR="00CF7F0E">
          <w:rPr>
            <w:noProof/>
            <w:webHidden/>
          </w:rPr>
        </w:r>
        <w:r w:rsidR="00CF7F0E">
          <w:rPr>
            <w:noProof/>
            <w:webHidden/>
          </w:rPr>
          <w:fldChar w:fldCharType="separate"/>
        </w:r>
        <w:r w:rsidR="00CF7F0E">
          <w:rPr>
            <w:noProof/>
            <w:webHidden/>
          </w:rPr>
          <w:t>21</w:t>
        </w:r>
        <w:r w:rsidR="00CF7F0E">
          <w:rPr>
            <w:noProof/>
            <w:webHidden/>
          </w:rPr>
          <w:fldChar w:fldCharType="end"/>
        </w:r>
      </w:hyperlink>
    </w:p>
    <w:p w14:paraId="0E7C5D75" w14:textId="226A257E" w:rsidR="00CF7F0E" w:rsidRDefault="0034626D">
      <w:pPr>
        <w:pStyle w:val="TOC4"/>
        <w:rPr>
          <w:rFonts w:eastAsiaTheme="minorEastAsia"/>
          <w:smallCaps w:val="0"/>
          <w:noProof/>
          <w:sz w:val="22"/>
          <w:lang w:val="en-US" w:eastAsia="zh-CN" w:bidi="ar-SA"/>
        </w:rPr>
      </w:pPr>
      <w:hyperlink w:anchor="_Toc440459121" w:history="1">
        <w:r w:rsidR="00CF7F0E" w:rsidRPr="005404A6">
          <w:rPr>
            <w:rStyle w:val="Hyperlink"/>
            <w:noProof/>
          </w:rPr>
          <w:t>Skype for Business Online</w:t>
        </w:r>
        <w:r w:rsidR="00CF7F0E">
          <w:rPr>
            <w:noProof/>
            <w:webHidden/>
          </w:rPr>
          <w:tab/>
        </w:r>
        <w:r w:rsidR="00CF7F0E">
          <w:rPr>
            <w:noProof/>
            <w:webHidden/>
          </w:rPr>
          <w:fldChar w:fldCharType="begin"/>
        </w:r>
        <w:r w:rsidR="00CF7F0E">
          <w:rPr>
            <w:noProof/>
            <w:webHidden/>
          </w:rPr>
          <w:instrText xml:space="preserve"> PAGEREF _Toc440459121 \h </w:instrText>
        </w:r>
        <w:r w:rsidR="00CF7F0E">
          <w:rPr>
            <w:noProof/>
            <w:webHidden/>
          </w:rPr>
        </w:r>
        <w:r w:rsidR="00CF7F0E">
          <w:rPr>
            <w:noProof/>
            <w:webHidden/>
          </w:rPr>
          <w:fldChar w:fldCharType="separate"/>
        </w:r>
        <w:r w:rsidR="00CF7F0E">
          <w:rPr>
            <w:noProof/>
            <w:webHidden/>
          </w:rPr>
          <w:t>21</w:t>
        </w:r>
        <w:r w:rsidR="00CF7F0E">
          <w:rPr>
            <w:noProof/>
            <w:webHidden/>
          </w:rPr>
          <w:fldChar w:fldCharType="end"/>
        </w:r>
      </w:hyperlink>
    </w:p>
    <w:p w14:paraId="541A19A9" w14:textId="1F979ADD" w:rsidR="00CF7F0E" w:rsidRDefault="0034626D">
      <w:pPr>
        <w:pStyle w:val="TOC4"/>
        <w:rPr>
          <w:rFonts w:eastAsiaTheme="minorEastAsia"/>
          <w:smallCaps w:val="0"/>
          <w:noProof/>
          <w:sz w:val="22"/>
          <w:lang w:val="en-US" w:eastAsia="zh-CN" w:bidi="ar-SA"/>
        </w:rPr>
      </w:pPr>
      <w:hyperlink w:anchor="_Toc440459122" w:history="1">
        <w:r w:rsidR="00CF7F0E" w:rsidRPr="005404A6">
          <w:rPr>
            <w:rStyle w:val="Hyperlink"/>
            <w:noProof/>
          </w:rPr>
          <w:t>Skype for Business Online PSTN Services</w:t>
        </w:r>
        <w:r w:rsidR="00CF7F0E">
          <w:rPr>
            <w:noProof/>
            <w:webHidden/>
          </w:rPr>
          <w:tab/>
        </w:r>
        <w:r w:rsidR="00CF7F0E">
          <w:rPr>
            <w:noProof/>
            <w:webHidden/>
          </w:rPr>
          <w:fldChar w:fldCharType="begin"/>
        </w:r>
        <w:r w:rsidR="00CF7F0E">
          <w:rPr>
            <w:noProof/>
            <w:webHidden/>
          </w:rPr>
          <w:instrText xml:space="preserve"> PAGEREF _Toc440459122 \h </w:instrText>
        </w:r>
        <w:r w:rsidR="00CF7F0E">
          <w:rPr>
            <w:noProof/>
            <w:webHidden/>
          </w:rPr>
        </w:r>
        <w:r w:rsidR="00CF7F0E">
          <w:rPr>
            <w:noProof/>
            <w:webHidden/>
          </w:rPr>
          <w:fldChar w:fldCharType="separate"/>
        </w:r>
        <w:r w:rsidR="00CF7F0E">
          <w:rPr>
            <w:noProof/>
            <w:webHidden/>
          </w:rPr>
          <w:t>21</w:t>
        </w:r>
        <w:r w:rsidR="00CF7F0E">
          <w:rPr>
            <w:noProof/>
            <w:webHidden/>
          </w:rPr>
          <w:fldChar w:fldCharType="end"/>
        </w:r>
      </w:hyperlink>
    </w:p>
    <w:p w14:paraId="08573F2A" w14:textId="11E1E52D" w:rsidR="00CF7F0E" w:rsidRDefault="0034626D">
      <w:pPr>
        <w:pStyle w:val="TOC2"/>
        <w:tabs>
          <w:tab w:val="right" w:leader="dot" w:pos="5030"/>
        </w:tabs>
        <w:rPr>
          <w:rFonts w:eastAsiaTheme="minorEastAsia"/>
          <w:b w:val="0"/>
          <w:smallCaps w:val="0"/>
          <w:noProof/>
          <w:sz w:val="22"/>
          <w:lang w:val="en-US" w:eastAsia="zh-CN" w:bidi="ar-SA"/>
        </w:rPr>
      </w:pPr>
      <w:hyperlink w:anchor="_Toc440459123" w:history="1">
        <w:r w:rsidR="00CF7F0E" w:rsidRPr="005404A6">
          <w:rPr>
            <w:rStyle w:val="Hyperlink"/>
            <w:noProof/>
          </w:rPr>
          <w:t>Andre Online Services</w:t>
        </w:r>
        <w:r w:rsidR="00CF7F0E">
          <w:rPr>
            <w:noProof/>
            <w:webHidden/>
          </w:rPr>
          <w:tab/>
        </w:r>
        <w:r w:rsidR="00CF7F0E">
          <w:rPr>
            <w:noProof/>
            <w:webHidden/>
          </w:rPr>
          <w:fldChar w:fldCharType="begin"/>
        </w:r>
        <w:r w:rsidR="00CF7F0E">
          <w:rPr>
            <w:noProof/>
            <w:webHidden/>
          </w:rPr>
          <w:instrText xml:space="preserve"> PAGEREF _Toc440459123 \h </w:instrText>
        </w:r>
        <w:r w:rsidR="00CF7F0E">
          <w:rPr>
            <w:noProof/>
            <w:webHidden/>
          </w:rPr>
        </w:r>
        <w:r w:rsidR="00CF7F0E">
          <w:rPr>
            <w:noProof/>
            <w:webHidden/>
          </w:rPr>
          <w:fldChar w:fldCharType="separate"/>
        </w:r>
        <w:r w:rsidR="00CF7F0E">
          <w:rPr>
            <w:noProof/>
            <w:webHidden/>
          </w:rPr>
          <w:t>22</w:t>
        </w:r>
        <w:r w:rsidR="00CF7F0E">
          <w:rPr>
            <w:noProof/>
            <w:webHidden/>
          </w:rPr>
          <w:fldChar w:fldCharType="end"/>
        </w:r>
      </w:hyperlink>
    </w:p>
    <w:p w14:paraId="161EEEC6" w14:textId="3304976D" w:rsidR="00CF7F0E" w:rsidRDefault="0034626D">
      <w:pPr>
        <w:pStyle w:val="TOC4"/>
        <w:rPr>
          <w:rFonts w:eastAsiaTheme="minorEastAsia"/>
          <w:smallCaps w:val="0"/>
          <w:noProof/>
          <w:sz w:val="22"/>
          <w:lang w:val="en-US" w:eastAsia="zh-CN" w:bidi="ar-SA"/>
        </w:rPr>
      </w:pPr>
      <w:hyperlink w:anchor="_Toc440459124" w:history="1">
        <w:r w:rsidR="00CF7F0E" w:rsidRPr="005404A6">
          <w:rPr>
            <w:rStyle w:val="Hyperlink"/>
            <w:noProof/>
          </w:rPr>
          <w:t>Bing Maps Enterprise-plattformen og Bing Maps Mobile Asset Management-plattformen</w:t>
        </w:r>
        <w:r w:rsidR="00CF7F0E">
          <w:rPr>
            <w:noProof/>
            <w:webHidden/>
          </w:rPr>
          <w:tab/>
        </w:r>
        <w:r w:rsidR="00CF7F0E">
          <w:rPr>
            <w:noProof/>
            <w:webHidden/>
          </w:rPr>
          <w:fldChar w:fldCharType="begin"/>
        </w:r>
        <w:r w:rsidR="00CF7F0E">
          <w:rPr>
            <w:noProof/>
            <w:webHidden/>
          </w:rPr>
          <w:instrText xml:space="preserve"> PAGEREF _Toc440459124 \h </w:instrText>
        </w:r>
        <w:r w:rsidR="00CF7F0E">
          <w:rPr>
            <w:noProof/>
            <w:webHidden/>
          </w:rPr>
        </w:r>
        <w:r w:rsidR="00CF7F0E">
          <w:rPr>
            <w:noProof/>
            <w:webHidden/>
          </w:rPr>
          <w:fldChar w:fldCharType="separate"/>
        </w:r>
        <w:r w:rsidR="00CF7F0E">
          <w:rPr>
            <w:noProof/>
            <w:webHidden/>
          </w:rPr>
          <w:t>22</w:t>
        </w:r>
        <w:r w:rsidR="00CF7F0E">
          <w:rPr>
            <w:noProof/>
            <w:webHidden/>
          </w:rPr>
          <w:fldChar w:fldCharType="end"/>
        </w:r>
      </w:hyperlink>
    </w:p>
    <w:p w14:paraId="3BBAE477" w14:textId="17F7D3B0" w:rsidR="00CF7F0E" w:rsidRDefault="0034626D">
      <w:pPr>
        <w:pStyle w:val="TOC4"/>
        <w:rPr>
          <w:rFonts w:eastAsiaTheme="minorEastAsia"/>
          <w:smallCaps w:val="0"/>
          <w:noProof/>
          <w:sz w:val="22"/>
          <w:lang w:val="en-US" w:eastAsia="zh-CN" w:bidi="ar-SA"/>
        </w:rPr>
      </w:pPr>
      <w:hyperlink w:anchor="_Toc440459125" w:history="1">
        <w:r w:rsidR="00CF7F0E" w:rsidRPr="005404A6">
          <w:rPr>
            <w:rStyle w:val="Hyperlink"/>
            <w:noProof/>
          </w:rPr>
          <w:t>Microsoft Learning E-Reference Library</w:t>
        </w:r>
        <w:r w:rsidR="00CF7F0E">
          <w:rPr>
            <w:noProof/>
            <w:webHidden/>
          </w:rPr>
          <w:tab/>
        </w:r>
        <w:r w:rsidR="00CF7F0E">
          <w:rPr>
            <w:noProof/>
            <w:webHidden/>
          </w:rPr>
          <w:fldChar w:fldCharType="begin"/>
        </w:r>
        <w:r w:rsidR="00CF7F0E">
          <w:rPr>
            <w:noProof/>
            <w:webHidden/>
          </w:rPr>
          <w:instrText xml:space="preserve"> PAGEREF _Toc440459125 \h </w:instrText>
        </w:r>
        <w:r w:rsidR="00CF7F0E">
          <w:rPr>
            <w:noProof/>
            <w:webHidden/>
          </w:rPr>
        </w:r>
        <w:r w:rsidR="00CF7F0E">
          <w:rPr>
            <w:noProof/>
            <w:webHidden/>
          </w:rPr>
          <w:fldChar w:fldCharType="separate"/>
        </w:r>
        <w:r w:rsidR="00CF7F0E">
          <w:rPr>
            <w:noProof/>
            <w:webHidden/>
          </w:rPr>
          <w:t>23</w:t>
        </w:r>
        <w:r w:rsidR="00CF7F0E">
          <w:rPr>
            <w:noProof/>
            <w:webHidden/>
          </w:rPr>
          <w:fldChar w:fldCharType="end"/>
        </w:r>
      </w:hyperlink>
    </w:p>
    <w:p w14:paraId="0BDB8E76" w14:textId="3CA7BD56" w:rsidR="00CF7F0E" w:rsidRDefault="0034626D">
      <w:pPr>
        <w:pStyle w:val="TOC4"/>
        <w:rPr>
          <w:rFonts w:eastAsiaTheme="minorEastAsia"/>
          <w:smallCaps w:val="0"/>
          <w:noProof/>
          <w:sz w:val="22"/>
          <w:lang w:val="en-US" w:eastAsia="zh-CN" w:bidi="ar-SA"/>
        </w:rPr>
      </w:pPr>
      <w:hyperlink w:anchor="_Toc440459126" w:history="1">
        <w:r w:rsidR="00CF7F0E" w:rsidRPr="005404A6">
          <w:rPr>
            <w:rStyle w:val="Hyperlink"/>
            <w:noProof/>
          </w:rPr>
          <w:t>Microsoft Learning IT Academy</w:t>
        </w:r>
        <w:r w:rsidR="00CF7F0E">
          <w:rPr>
            <w:noProof/>
            <w:webHidden/>
          </w:rPr>
          <w:tab/>
        </w:r>
        <w:r w:rsidR="00CF7F0E">
          <w:rPr>
            <w:noProof/>
            <w:webHidden/>
          </w:rPr>
          <w:fldChar w:fldCharType="begin"/>
        </w:r>
        <w:r w:rsidR="00CF7F0E">
          <w:rPr>
            <w:noProof/>
            <w:webHidden/>
          </w:rPr>
          <w:instrText xml:space="preserve"> PAGEREF _Toc440459126 \h </w:instrText>
        </w:r>
        <w:r w:rsidR="00CF7F0E">
          <w:rPr>
            <w:noProof/>
            <w:webHidden/>
          </w:rPr>
        </w:r>
        <w:r w:rsidR="00CF7F0E">
          <w:rPr>
            <w:noProof/>
            <w:webHidden/>
          </w:rPr>
          <w:fldChar w:fldCharType="separate"/>
        </w:r>
        <w:r w:rsidR="00CF7F0E">
          <w:rPr>
            <w:noProof/>
            <w:webHidden/>
          </w:rPr>
          <w:t>23</w:t>
        </w:r>
        <w:r w:rsidR="00CF7F0E">
          <w:rPr>
            <w:noProof/>
            <w:webHidden/>
          </w:rPr>
          <w:fldChar w:fldCharType="end"/>
        </w:r>
      </w:hyperlink>
    </w:p>
    <w:p w14:paraId="00F5078F" w14:textId="6318DF05" w:rsidR="00CF7F0E" w:rsidRDefault="0034626D">
      <w:pPr>
        <w:pStyle w:val="TOC4"/>
        <w:rPr>
          <w:rFonts w:eastAsiaTheme="minorEastAsia"/>
          <w:smallCaps w:val="0"/>
          <w:noProof/>
          <w:sz w:val="22"/>
          <w:lang w:val="en-US" w:eastAsia="zh-CN" w:bidi="ar-SA"/>
        </w:rPr>
      </w:pPr>
      <w:hyperlink w:anchor="_Toc440459127" w:history="1">
        <w:r w:rsidR="00CF7F0E" w:rsidRPr="005404A6">
          <w:rPr>
            <w:rStyle w:val="Hyperlink"/>
            <w:noProof/>
          </w:rPr>
          <w:t>Office 365 Developer</w:t>
        </w:r>
        <w:r w:rsidR="00CF7F0E">
          <w:rPr>
            <w:noProof/>
            <w:webHidden/>
          </w:rPr>
          <w:tab/>
        </w:r>
        <w:r w:rsidR="00CF7F0E">
          <w:rPr>
            <w:noProof/>
            <w:webHidden/>
          </w:rPr>
          <w:fldChar w:fldCharType="begin"/>
        </w:r>
        <w:r w:rsidR="00CF7F0E">
          <w:rPr>
            <w:noProof/>
            <w:webHidden/>
          </w:rPr>
          <w:instrText xml:space="preserve"> PAGEREF _Toc440459127 \h </w:instrText>
        </w:r>
        <w:r w:rsidR="00CF7F0E">
          <w:rPr>
            <w:noProof/>
            <w:webHidden/>
          </w:rPr>
        </w:r>
        <w:r w:rsidR="00CF7F0E">
          <w:rPr>
            <w:noProof/>
            <w:webHidden/>
          </w:rPr>
          <w:fldChar w:fldCharType="separate"/>
        </w:r>
        <w:r w:rsidR="00CF7F0E">
          <w:rPr>
            <w:noProof/>
            <w:webHidden/>
          </w:rPr>
          <w:t>23</w:t>
        </w:r>
        <w:r w:rsidR="00CF7F0E">
          <w:rPr>
            <w:noProof/>
            <w:webHidden/>
          </w:rPr>
          <w:fldChar w:fldCharType="end"/>
        </w:r>
      </w:hyperlink>
    </w:p>
    <w:p w14:paraId="532F9F63" w14:textId="4976A2C6" w:rsidR="00CF7F0E" w:rsidRDefault="0034626D">
      <w:pPr>
        <w:pStyle w:val="TOC4"/>
        <w:rPr>
          <w:rFonts w:eastAsiaTheme="minorEastAsia"/>
          <w:smallCaps w:val="0"/>
          <w:noProof/>
          <w:sz w:val="22"/>
          <w:lang w:val="en-US" w:eastAsia="zh-CN" w:bidi="ar-SA"/>
        </w:rPr>
      </w:pPr>
      <w:hyperlink w:anchor="_Toc440459128" w:history="1">
        <w:r w:rsidR="00CF7F0E" w:rsidRPr="005404A6">
          <w:rPr>
            <w:rStyle w:val="Hyperlink"/>
            <w:noProof/>
          </w:rPr>
          <w:t>Power BI Pro</w:t>
        </w:r>
        <w:r w:rsidR="00CF7F0E">
          <w:rPr>
            <w:noProof/>
            <w:webHidden/>
          </w:rPr>
          <w:tab/>
        </w:r>
        <w:r w:rsidR="00CF7F0E">
          <w:rPr>
            <w:noProof/>
            <w:webHidden/>
          </w:rPr>
          <w:fldChar w:fldCharType="begin"/>
        </w:r>
        <w:r w:rsidR="00CF7F0E">
          <w:rPr>
            <w:noProof/>
            <w:webHidden/>
          </w:rPr>
          <w:instrText xml:space="preserve"> PAGEREF _Toc440459128 \h </w:instrText>
        </w:r>
        <w:r w:rsidR="00CF7F0E">
          <w:rPr>
            <w:noProof/>
            <w:webHidden/>
          </w:rPr>
        </w:r>
        <w:r w:rsidR="00CF7F0E">
          <w:rPr>
            <w:noProof/>
            <w:webHidden/>
          </w:rPr>
          <w:fldChar w:fldCharType="separate"/>
        </w:r>
        <w:r w:rsidR="00CF7F0E">
          <w:rPr>
            <w:noProof/>
            <w:webHidden/>
          </w:rPr>
          <w:t>23</w:t>
        </w:r>
        <w:r w:rsidR="00CF7F0E">
          <w:rPr>
            <w:noProof/>
            <w:webHidden/>
          </w:rPr>
          <w:fldChar w:fldCharType="end"/>
        </w:r>
      </w:hyperlink>
    </w:p>
    <w:p w14:paraId="650279C5" w14:textId="291B3482" w:rsidR="00CF7F0E" w:rsidRDefault="0034626D">
      <w:pPr>
        <w:pStyle w:val="TOC4"/>
        <w:rPr>
          <w:rFonts w:eastAsiaTheme="minorEastAsia"/>
          <w:smallCaps w:val="0"/>
          <w:noProof/>
          <w:sz w:val="22"/>
          <w:lang w:val="en-US" w:eastAsia="zh-CN" w:bidi="ar-SA"/>
        </w:rPr>
      </w:pPr>
      <w:hyperlink w:anchor="_Toc440459129" w:history="1">
        <w:r w:rsidR="00CF7F0E" w:rsidRPr="005404A6">
          <w:rPr>
            <w:rStyle w:val="Hyperlink"/>
            <w:noProof/>
          </w:rPr>
          <w:t>Translator API</w:t>
        </w:r>
        <w:r w:rsidR="00CF7F0E">
          <w:rPr>
            <w:noProof/>
            <w:webHidden/>
          </w:rPr>
          <w:tab/>
        </w:r>
        <w:r w:rsidR="00CF7F0E">
          <w:rPr>
            <w:noProof/>
            <w:webHidden/>
          </w:rPr>
          <w:fldChar w:fldCharType="begin"/>
        </w:r>
        <w:r w:rsidR="00CF7F0E">
          <w:rPr>
            <w:noProof/>
            <w:webHidden/>
          </w:rPr>
          <w:instrText xml:space="preserve"> PAGEREF _Toc440459129 \h </w:instrText>
        </w:r>
        <w:r w:rsidR="00CF7F0E">
          <w:rPr>
            <w:noProof/>
            <w:webHidden/>
          </w:rPr>
        </w:r>
        <w:r w:rsidR="00CF7F0E">
          <w:rPr>
            <w:noProof/>
            <w:webHidden/>
          </w:rPr>
          <w:fldChar w:fldCharType="separate"/>
        </w:r>
        <w:r w:rsidR="00CF7F0E">
          <w:rPr>
            <w:noProof/>
            <w:webHidden/>
          </w:rPr>
          <w:t>23</w:t>
        </w:r>
        <w:r w:rsidR="00CF7F0E">
          <w:rPr>
            <w:noProof/>
            <w:webHidden/>
          </w:rPr>
          <w:fldChar w:fldCharType="end"/>
        </w:r>
      </w:hyperlink>
    </w:p>
    <w:p w14:paraId="2B0679F2" w14:textId="0AC48F4C" w:rsidR="00CF7F0E" w:rsidRDefault="0034626D">
      <w:pPr>
        <w:pStyle w:val="TOC4"/>
        <w:rPr>
          <w:rFonts w:eastAsiaTheme="minorEastAsia"/>
          <w:smallCaps w:val="0"/>
          <w:noProof/>
          <w:sz w:val="22"/>
          <w:lang w:val="en-US" w:eastAsia="zh-CN" w:bidi="ar-SA"/>
        </w:rPr>
      </w:pPr>
      <w:hyperlink w:anchor="_Toc440459130" w:history="1">
        <w:r w:rsidR="00CF7F0E" w:rsidRPr="005404A6">
          <w:rPr>
            <w:rStyle w:val="Hyperlink"/>
            <w:noProof/>
          </w:rPr>
          <w:t>Yammer Enterprise</w:t>
        </w:r>
        <w:r w:rsidR="00CF7F0E">
          <w:rPr>
            <w:noProof/>
            <w:webHidden/>
          </w:rPr>
          <w:tab/>
        </w:r>
        <w:r w:rsidR="00CF7F0E">
          <w:rPr>
            <w:noProof/>
            <w:webHidden/>
          </w:rPr>
          <w:fldChar w:fldCharType="begin"/>
        </w:r>
        <w:r w:rsidR="00CF7F0E">
          <w:rPr>
            <w:noProof/>
            <w:webHidden/>
          </w:rPr>
          <w:instrText xml:space="preserve"> PAGEREF _Toc440459130 \h </w:instrText>
        </w:r>
        <w:r w:rsidR="00CF7F0E">
          <w:rPr>
            <w:noProof/>
            <w:webHidden/>
          </w:rPr>
        </w:r>
        <w:r w:rsidR="00CF7F0E">
          <w:rPr>
            <w:noProof/>
            <w:webHidden/>
          </w:rPr>
          <w:fldChar w:fldCharType="separate"/>
        </w:r>
        <w:r w:rsidR="00CF7F0E">
          <w:rPr>
            <w:noProof/>
            <w:webHidden/>
          </w:rPr>
          <w:t>23</w:t>
        </w:r>
        <w:r w:rsidR="00CF7F0E">
          <w:rPr>
            <w:noProof/>
            <w:webHidden/>
          </w:rPr>
          <w:fldChar w:fldCharType="end"/>
        </w:r>
      </w:hyperlink>
    </w:p>
    <w:p w14:paraId="32810AA9" w14:textId="07B5908B" w:rsidR="00CF7F0E" w:rsidRDefault="0034626D">
      <w:pPr>
        <w:pStyle w:val="TOC1"/>
        <w:tabs>
          <w:tab w:val="right" w:leader="dot" w:pos="5030"/>
        </w:tabs>
        <w:rPr>
          <w:rFonts w:eastAsiaTheme="minorEastAsia"/>
          <w:b w:val="0"/>
          <w:caps w:val="0"/>
          <w:noProof/>
          <w:sz w:val="22"/>
          <w:lang w:val="en-US" w:eastAsia="zh-CN" w:bidi="ar-SA"/>
        </w:rPr>
      </w:pPr>
      <w:hyperlink w:anchor="_Toc440459131" w:history="1">
        <w:r w:rsidR="00CF7F0E" w:rsidRPr="005404A6">
          <w:rPr>
            <w:rStyle w:val="Hyperlink"/>
            <w:noProof/>
          </w:rPr>
          <w:t>Vedlegg 1 – meldinger</w:t>
        </w:r>
        <w:r w:rsidR="00CF7F0E">
          <w:rPr>
            <w:noProof/>
            <w:webHidden/>
          </w:rPr>
          <w:tab/>
        </w:r>
        <w:r w:rsidR="00CF7F0E">
          <w:rPr>
            <w:noProof/>
            <w:webHidden/>
          </w:rPr>
          <w:fldChar w:fldCharType="begin"/>
        </w:r>
        <w:r w:rsidR="00CF7F0E">
          <w:rPr>
            <w:noProof/>
            <w:webHidden/>
          </w:rPr>
          <w:instrText xml:space="preserve"> PAGEREF _Toc440459131 \h </w:instrText>
        </w:r>
        <w:r w:rsidR="00CF7F0E">
          <w:rPr>
            <w:noProof/>
            <w:webHidden/>
          </w:rPr>
        </w:r>
        <w:r w:rsidR="00CF7F0E">
          <w:rPr>
            <w:noProof/>
            <w:webHidden/>
          </w:rPr>
          <w:fldChar w:fldCharType="separate"/>
        </w:r>
        <w:r w:rsidR="00CF7F0E">
          <w:rPr>
            <w:noProof/>
            <w:webHidden/>
          </w:rPr>
          <w:t>25</w:t>
        </w:r>
        <w:r w:rsidR="00CF7F0E">
          <w:rPr>
            <w:noProof/>
            <w:webHidden/>
          </w:rPr>
          <w:fldChar w:fldCharType="end"/>
        </w:r>
      </w:hyperlink>
    </w:p>
    <w:p w14:paraId="1B82D5C1" w14:textId="0AF541EE" w:rsidR="00CF7F0E" w:rsidRDefault="0034626D">
      <w:pPr>
        <w:pStyle w:val="TOC3"/>
        <w:tabs>
          <w:tab w:val="right" w:leader="dot" w:pos="5030"/>
        </w:tabs>
        <w:rPr>
          <w:rFonts w:eastAsiaTheme="minorEastAsia"/>
          <w:smallCaps w:val="0"/>
          <w:noProof/>
          <w:sz w:val="22"/>
          <w:lang w:val="en-US" w:eastAsia="zh-CN" w:bidi="ar-SA"/>
        </w:rPr>
      </w:pPr>
      <w:hyperlink w:anchor="_Toc440459132" w:history="1">
        <w:r w:rsidR="00CF7F0E" w:rsidRPr="005404A6">
          <w:rPr>
            <w:rStyle w:val="Hyperlink"/>
            <w:noProof/>
          </w:rPr>
          <w:t>Bing Maps</w:t>
        </w:r>
        <w:r w:rsidR="00CF7F0E">
          <w:rPr>
            <w:noProof/>
            <w:webHidden/>
          </w:rPr>
          <w:tab/>
        </w:r>
        <w:r w:rsidR="00CF7F0E">
          <w:rPr>
            <w:noProof/>
            <w:webHidden/>
          </w:rPr>
          <w:fldChar w:fldCharType="begin"/>
        </w:r>
        <w:r w:rsidR="00CF7F0E">
          <w:rPr>
            <w:noProof/>
            <w:webHidden/>
          </w:rPr>
          <w:instrText xml:space="preserve"> PAGEREF _Toc440459132 \h </w:instrText>
        </w:r>
        <w:r w:rsidR="00CF7F0E">
          <w:rPr>
            <w:noProof/>
            <w:webHidden/>
          </w:rPr>
        </w:r>
        <w:r w:rsidR="00CF7F0E">
          <w:rPr>
            <w:noProof/>
            <w:webHidden/>
          </w:rPr>
          <w:fldChar w:fldCharType="separate"/>
        </w:r>
        <w:r w:rsidR="00CF7F0E">
          <w:rPr>
            <w:noProof/>
            <w:webHidden/>
          </w:rPr>
          <w:t>25</w:t>
        </w:r>
        <w:r w:rsidR="00CF7F0E">
          <w:rPr>
            <w:noProof/>
            <w:webHidden/>
          </w:rPr>
          <w:fldChar w:fldCharType="end"/>
        </w:r>
      </w:hyperlink>
    </w:p>
    <w:p w14:paraId="054F1739" w14:textId="6F5AC268" w:rsidR="00CF7F0E" w:rsidRDefault="0034626D">
      <w:pPr>
        <w:pStyle w:val="TOC3"/>
        <w:tabs>
          <w:tab w:val="right" w:leader="dot" w:pos="5030"/>
        </w:tabs>
        <w:rPr>
          <w:rFonts w:eastAsiaTheme="minorEastAsia"/>
          <w:smallCaps w:val="0"/>
          <w:noProof/>
          <w:sz w:val="22"/>
          <w:lang w:val="en-US" w:eastAsia="zh-CN" w:bidi="ar-SA"/>
        </w:rPr>
      </w:pPr>
      <w:hyperlink w:anchor="_Toc440459133" w:history="1">
        <w:r w:rsidR="00CF7F0E" w:rsidRPr="005404A6">
          <w:rPr>
            <w:rStyle w:val="Hyperlink"/>
            <w:noProof/>
          </w:rPr>
          <w:t>Faglige tjenester</w:t>
        </w:r>
        <w:r w:rsidR="00CF7F0E">
          <w:rPr>
            <w:noProof/>
            <w:webHidden/>
          </w:rPr>
          <w:tab/>
        </w:r>
        <w:r w:rsidR="00CF7F0E">
          <w:rPr>
            <w:noProof/>
            <w:webHidden/>
          </w:rPr>
          <w:fldChar w:fldCharType="begin"/>
        </w:r>
        <w:r w:rsidR="00CF7F0E">
          <w:rPr>
            <w:noProof/>
            <w:webHidden/>
          </w:rPr>
          <w:instrText xml:space="preserve"> PAGEREF _Toc440459133 \h </w:instrText>
        </w:r>
        <w:r w:rsidR="00CF7F0E">
          <w:rPr>
            <w:noProof/>
            <w:webHidden/>
          </w:rPr>
        </w:r>
        <w:r w:rsidR="00CF7F0E">
          <w:rPr>
            <w:noProof/>
            <w:webHidden/>
          </w:rPr>
          <w:fldChar w:fldCharType="separate"/>
        </w:r>
        <w:r w:rsidR="00CF7F0E">
          <w:rPr>
            <w:noProof/>
            <w:webHidden/>
          </w:rPr>
          <w:t>25</w:t>
        </w:r>
        <w:r w:rsidR="00CF7F0E">
          <w:rPr>
            <w:noProof/>
            <w:webHidden/>
          </w:rPr>
          <w:fldChar w:fldCharType="end"/>
        </w:r>
      </w:hyperlink>
    </w:p>
    <w:p w14:paraId="463A8B79" w14:textId="539A4F24" w:rsidR="00CF7F0E" w:rsidRDefault="0034626D">
      <w:pPr>
        <w:pStyle w:val="TOC3"/>
        <w:tabs>
          <w:tab w:val="right" w:leader="dot" w:pos="5030"/>
        </w:tabs>
        <w:rPr>
          <w:rFonts w:eastAsiaTheme="minorEastAsia"/>
          <w:smallCaps w:val="0"/>
          <w:noProof/>
          <w:sz w:val="22"/>
          <w:lang w:val="en-US" w:eastAsia="zh-CN" w:bidi="ar-SA"/>
        </w:rPr>
      </w:pPr>
      <w:hyperlink w:anchor="_Toc440459134" w:history="1">
        <w:r w:rsidR="00CF7F0E" w:rsidRPr="005404A6">
          <w:rPr>
            <w:rStyle w:val="Hyperlink"/>
            <w:noProof/>
          </w:rPr>
          <w:t>Melding om den Visuelle Standarden H.264/AVC, Videostandarden VC-1, den Visuelle Standarden MPEG-4, Del 2 og Videostandarden MPEG-2</w:t>
        </w:r>
        <w:r w:rsidR="00CF7F0E">
          <w:rPr>
            <w:noProof/>
            <w:webHidden/>
          </w:rPr>
          <w:tab/>
        </w:r>
        <w:r w:rsidR="00CF7F0E">
          <w:rPr>
            <w:noProof/>
            <w:webHidden/>
          </w:rPr>
          <w:fldChar w:fldCharType="begin"/>
        </w:r>
        <w:r w:rsidR="00CF7F0E">
          <w:rPr>
            <w:noProof/>
            <w:webHidden/>
          </w:rPr>
          <w:instrText xml:space="preserve"> PAGEREF _Toc440459134 \h </w:instrText>
        </w:r>
        <w:r w:rsidR="00CF7F0E">
          <w:rPr>
            <w:noProof/>
            <w:webHidden/>
          </w:rPr>
        </w:r>
        <w:r w:rsidR="00CF7F0E">
          <w:rPr>
            <w:noProof/>
            <w:webHidden/>
          </w:rPr>
          <w:fldChar w:fldCharType="separate"/>
        </w:r>
        <w:r w:rsidR="00CF7F0E">
          <w:rPr>
            <w:noProof/>
            <w:webHidden/>
          </w:rPr>
          <w:t>26</w:t>
        </w:r>
        <w:r w:rsidR="00CF7F0E">
          <w:rPr>
            <w:noProof/>
            <w:webHidden/>
          </w:rPr>
          <w:fldChar w:fldCharType="end"/>
        </w:r>
      </w:hyperlink>
    </w:p>
    <w:p w14:paraId="4F056969" w14:textId="4E094C99" w:rsidR="00CF7F0E" w:rsidRDefault="0034626D">
      <w:pPr>
        <w:pStyle w:val="TOC1"/>
        <w:tabs>
          <w:tab w:val="right" w:leader="dot" w:pos="5030"/>
        </w:tabs>
        <w:rPr>
          <w:rFonts w:eastAsiaTheme="minorEastAsia"/>
          <w:b w:val="0"/>
          <w:caps w:val="0"/>
          <w:noProof/>
          <w:sz w:val="22"/>
          <w:lang w:val="en-US" w:eastAsia="zh-CN" w:bidi="ar-SA"/>
        </w:rPr>
      </w:pPr>
      <w:hyperlink w:anchor="_Toc440459135" w:history="1">
        <w:r w:rsidR="00CF7F0E" w:rsidRPr="005404A6">
          <w:rPr>
            <w:rStyle w:val="Hyperlink"/>
            <w:noProof/>
          </w:rPr>
          <w:t>Vedlegg 2 – abonnementslisensserier</w:t>
        </w:r>
        <w:r w:rsidR="00CF7F0E">
          <w:rPr>
            <w:noProof/>
            <w:webHidden/>
          </w:rPr>
          <w:tab/>
        </w:r>
        <w:r w:rsidR="00CF7F0E">
          <w:rPr>
            <w:noProof/>
            <w:webHidden/>
          </w:rPr>
          <w:fldChar w:fldCharType="begin"/>
        </w:r>
        <w:r w:rsidR="00CF7F0E">
          <w:rPr>
            <w:noProof/>
            <w:webHidden/>
          </w:rPr>
          <w:instrText xml:space="preserve"> PAGEREF _Toc440459135 \h </w:instrText>
        </w:r>
        <w:r w:rsidR="00CF7F0E">
          <w:rPr>
            <w:noProof/>
            <w:webHidden/>
          </w:rPr>
        </w:r>
        <w:r w:rsidR="00CF7F0E">
          <w:rPr>
            <w:noProof/>
            <w:webHidden/>
          </w:rPr>
          <w:fldChar w:fldCharType="separate"/>
        </w:r>
        <w:r w:rsidR="00CF7F0E">
          <w:rPr>
            <w:noProof/>
            <w:webHidden/>
          </w:rPr>
          <w:t>27</w:t>
        </w:r>
        <w:r w:rsidR="00CF7F0E">
          <w:rPr>
            <w:noProof/>
            <w:webHidden/>
          </w:rPr>
          <w:fldChar w:fldCharType="end"/>
        </w:r>
      </w:hyperlink>
    </w:p>
    <w:p w14:paraId="1DA9D3CA" w14:textId="4343B08E" w:rsidR="00CF7F0E" w:rsidRDefault="0034626D">
      <w:pPr>
        <w:pStyle w:val="TOC1"/>
        <w:tabs>
          <w:tab w:val="right" w:leader="dot" w:pos="5030"/>
        </w:tabs>
        <w:rPr>
          <w:rFonts w:eastAsiaTheme="minorEastAsia"/>
          <w:b w:val="0"/>
          <w:caps w:val="0"/>
          <w:noProof/>
          <w:sz w:val="22"/>
          <w:lang w:val="en-US" w:eastAsia="zh-CN" w:bidi="ar-SA"/>
        </w:rPr>
      </w:pPr>
      <w:hyperlink w:anchor="_Toc440459136" w:history="1">
        <w:r w:rsidR="00CF7F0E" w:rsidRPr="005404A6">
          <w:rPr>
            <w:rStyle w:val="Hyperlink"/>
            <w:noProof/>
          </w:rPr>
          <w:t>Vedlegg 3 – Standardklausuler (behandlere)</w:t>
        </w:r>
        <w:r w:rsidR="00CF7F0E">
          <w:rPr>
            <w:noProof/>
            <w:webHidden/>
          </w:rPr>
          <w:tab/>
        </w:r>
        <w:r w:rsidR="00CF7F0E">
          <w:rPr>
            <w:noProof/>
            <w:webHidden/>
          </w:rPr>
          <w:fldChar w:fldCharType="begin"/>
        </w:r>
        <w:r w:rsidR="00CF7F0E">
          <w:rPr>
            <w:noProof/>
            <w:webHidden/>
          </w:rPr>
          <w:instrText xml:space="preserve"> PAGEREF _Toc440459136 \h </w:instrText>
        </w:r>
        <w:r w:rsidR="00CF7F0E">
          <w:rPr>
            <w:noProof/>
            <w:webHidden/>
          </w:rPr>
        </w:r>
        <w:r w:rsidR="00CF7F0E">
          <w:rPr>
            <w:noProof/>
            <w:webHidden/>
          </w:rPr>
          <w:fldChar w:fldCharType="separate"/>
        </w:r>
        <w:r w:rsidR="00CF7F0E">
          <w:rPr>
            <w:noProof/>
            <w:webHidden/>
          </w:rPr>
          <w:t>28</w:t>
        </w:r>
        <w:r w:rsidR="00CF7F0E">
          <w:rPr>
            <w:noProof/>
            <w:webHidden/>
          </w:rPr>
          <w:fldChar w:fldCharType="end"/>
        </w:r>
      </w:hyperlink>
    </w:p>
    <w:p w14:paraId="092C9288" w14:textId="541D3D3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59061"/>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40459062"/>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5596DEE" w14:textId="77777777" w:rsidR="00E06FC8" w:rsidRDefault="00E06FC8" w:rsidP="00B9576F">
      <w:pPr>
        <w:pStyle w:val="ProductList-Offering1Heading"/>
      </w:pPr>
      <w:bookmarkStart w:id="6" w:name="_Toc417892041"/>
      <w:bookmarkStart w:id="7" w:name="_Toc412644871"/>
      <w:bookmarkStart w:id="8" w:name="_Toc440459063"/>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E06FC8" w:rsidRPr="00AD6DB4" w14:paraId="3BF9F568" w14:textId="77777777" w:rsidTr="00E06FC8">
        <w:trPr>
          <w:tblHeader/>
        </w:trPr>
        <w:tc>
          <w:tcPr>
            <w:tcW w:w="5400" w:type="dxa"/>
            <w:shd w:val="clear" w:color="auto" w:fill="0072C6"/>
          </w:tcPr>
          <w:p w14:paraId="52DAFAFB" w14:textId="77777777" w:rsidR="00E06FC8" w:rsidRPr="00AD6DB4" w:rsidRDefault="00E06FC8" w:rsidP="00FC4288">
            <w:pPr>
              <w:pStyle w:val="ProductList-Body"/>
              <w:spacing w:before="20" w:after="20"/>
              <w:rPr>
                <w:color w:val="FFFFFF" w:themeColor="background1"/>
              </w:rPr>
            </w:pPr>
            <w:r>
              <w:rPr>
                <w:color w:val="FFFFFF" w:themeColor="background1"/>
              </w:rPr>
              <w:t>Tillegg</w:t>
            </w:r>
          </w:p>
        </w:tc>
        <w:tc>
          <w:tcPr>
            <w:tcW w:w="5400" w:type="dxa"/>
            <w:shd w:val="clear" w:color="auto" w:fill="0072C6"/>
          </w:tcPr>
          <w:p w14:paraId="35DB5FE0" w14:textId="77777777" w:rsidR="00E06FC8" w:rsidRPr="00AD6DB4" w:rsidRDefault="00E06FC8" w:rsidP="00FC4288">
            <w:pPr>
              <w:pStyle w:val="ProductList-Body"/>
              <w:spacing w:before="20" w:after="20"/>
              <w:rPr>
                <w:color w:val="FFFFFF" w:themeColor="background1"/>
              </w:rPr>
            </w:pPr>
            <w:r>
              <w:rPr>
                <w:color w:val="FFFFFF" w:themeColor="background1"/>
              </w:rPr>
              <w:t>Slettinger</w:t>
            </w:r>
          </w:p>
        </w:tc>
      </w:tr>
      <w:tr w:rsidR="00CF7F0E" w:rsidRPr="00FC4288" w14:paraId="6C1CEE36" w14:textId="77777777" w:rsidTr="00E06FC8">
        <w:tc>
          <w:tcPr>
            <w:tcW w:w="5400" w:type="dxa"/>
          </w:tcPr>
          <w:p w14:paraId="7F48793C" w14:textId="323432F6" w:rsidR="00CF7F0E" w:rsidRPr="00FC4288" w:rsidRDefault="00CF7F0E" w:rsidP="00CF7F0E">
            <w:pPr>
              <w:pStyle w:val="ProductList-Body"/>
              <w:rPr>
                <w:lang w:val="en-US"/>
              </w:rPr>
            </w:pPr>
            <w:r>
              <w:t>Microsoft Dynamics AX Self Serve</w:t>
            </w:r>
          </w:p>
        </w:tc>
        <w:tc>
          <w:tcPr>
            <w:tcW w:w="5400" w:type="dxa"/>
          </w:tcPr>
          <w:p w14:paraId="1A5FE690" w14:textId="1793D43F" w:rsidR="00CF7F0E" w:rsidRPr="00FC4288" w:rsidRDefault="00CF7F0E" w:rsidP="00CF7F0E">
            <w:pPr>
              <w:pStyle w:val="ProductList-Body"/>
              <w:rPr>
                <w:lang w:val="en-US"/>
              </w:rPr>
            </w:pPr>
            <w:r>
              <w:t>System Center Endpoint Protection</w:t>
            </w:r>
          </w:p>
        </w:tc>
      </w:tr>
      <w:tr w:rsidR="00CF7F0E" w:rsidRPr="00FC4288" w14:paraId="1A6FA921" w14:textId="77777777" w:rsidTr="00E06FC8">
        <w:tc>
          <w:tcPr>
            <w:tcW w:w="5400" w:type="dxa"/>
          </w:tcPr>
          <w:p w14:paraId="136847A0" w14:textId="1D42364D" w:rsidR="00CF7F0E" w:rsidRDefault="00CF7F0E" w:rsidP="00CF7F0E">
            <w:pPr>
              <w:pStyle w:val="ProductList-Body"/>
            </w:pPr>
            <w:r>
              <w:t>Microsoft Dynamics AX Task</w:t>
            </w:r>
          </w:p>
        </w:tc>
        <w:tc>
          <w:tcPr>
            <w:tcW w:w="5400" w:type="dxa"/>
          </w:tcPr>
          <w:p w14:paraId="229071EF" w14:textId="77777777" w:rsidR="00CF7F0E" w:rsidRPr="00FC4288" w:rsidRDefault="00CF7F0E" w:rsidP="00CF7F0E">
            <w:pPr>
              <w:pStyle w:val="ProductList-Body"/>
              <w:rPr>
                <w:lang w:val="en-US"/>
              </w:rPr>
            </w:pPr>
          </w:p>
        </w:tc>
      </w:tr>
      <w:tr w:rsidR="00CF7F0E" w:rsidRPr="00FC4288" w14:paraId="1A2D132A" w14:textId="77777777" w:rsidTr="00E06FC8">
        <w:tc>
          <w:tcPr>
            <w:tcW w:w="5400" w:type="dxa"/>
          </w:tcPr>
          <w:p w14:paraId="03B7219E" w14:textId="1029F168" w:rsidR="00CF7F0E" w:rsidRDefault="00CF7F0E" w:rsidP="00CF7F0E">
            <w:pPr>
              <w:pStyle w:val="ProductList-Body"/>
            </w:pPr>
            <w:r>
              <w:t>Microsoft Dynamics AX Enterprise</w:t>
            </w:r>
          </w:p>
        </w:tc>
        <w:tc>
          <w:tcPr>
            <w:tcW w:w="5400" w:type="dxa"/>
          </w:tcPr>
          <w:p w14:paraId="239159C1" w14:textId="77777777" w:rsidR="00CF7F0E" w:rsidRPr="00FC4288" w:rsidRDefault="00CF7F0E" w:rsidP="00CF7F0E">
            <w:pPr>
              <w:pStyle w:val="ProductList-Body"/>
              <w:rPr>
                <w:lang w:val="en-US"/>
              </w:rPr>
            </w:pPr>
          </w:p>
        </w:tc>
      </w:tr>
      <w:tr w:rsidR="00CF7F0E" w:rsidRPr="00FC4288" w14:paraId="7A966F6A" w14:textId="77777777" w:rsidTr="00E06FC8">
        <w:tc>
          <w:tcPr>
            <w:tcW w:w="5400" w:type="dxa"/>
          </w:tcPr>
          <w:p w14:paraId="1535EAA1" w14:textId="341ED68F" w:rsidR="00CF7F0E" w:rsidRDefault="00CF7F0E" w:rsidP="00CF7F0E">
            <w:pPr>
              <w:pStyle w:val="ProductList-Body"/>
            </w:pPr>
            <w:r>
              <w:t>Microsoft Dynamics AX Device</w:t>
            </w:r>
          </w:p>
        </w:tc>
        <w:tc>
          <w:tcPr>
            <w:tcW w:w="5400" w:type="dxa"/>
          </w:tcPr>
          <w:p w14:paraId="5076DA02" w14:textId="77777777" w:rsidR="00CF7F0E" w:rsidRPr="00FC4288" w:rsidRDefault="00CF7F0E" w:rsidP="00CF7F0E">
            <w:pPr>
              <w:pStyle w:val="ProductList-Body"/>
              <w:rPr>
                <w:lang w:val="en-US"/>
              </w:rPr>
            </w:pPr>
          </w:p>
        </w:tc>
      </w:tr>
    </w:tbl>
    <w:p w14:paraId="2CEB8DE5" w14:textId="77777777" w:rsidR="00E06FC8" w:rsidRPr="00FC4288" w:rsidRDefault="00E06FC8" w:rsidP="00E06FC8">
      <w:pPr>
        <w:pStyle w:val="ProductList-Body"/>
        <w:rPr>
          <w:lang w:val="en-US"/>
        </w:rPr>
      </w:pPr>
    </w:p>
    <w:p w14:paraId="641064E5" w14:textId="77777777" w:rsidR="00CF7F0E" w:rsidRPr="003C69A1" w:rsidRDefault="00CF7F0E" w:rsidP="00CF7F0E">
      <w:pPr>
        <w:pStyle w:val="ProductList-Body"/>
        <w:tabs>
          <w:tab w:val="left" w:pos="360"/>
        </w:tabs>
      </w:pPr>
      <w:r>
        <w:rPr>
          <w:b/>
          <w:color w:val="00188F"/>
        </w:rPr>
        <w:t>Generelle Vilkår</w:t>
      </w:r>
    </w:p>
    <w:p w14:paraId="63FB83AD" w14:textId="77777777" w:rsidR="00CF7F0E" w:rsidRPr="003C69A1" w:rsidRDefault="00CF7F0E" w:rsidP="00CF7F0E">
      <w:pPr>
        <w:pStyle w:val="ProductList-Body"/>
        <w:tabs>
          <w:tab w:val="left" w:pos="360"/>
        </w:tabs>
      </w:pPr>
      <w:r>
        <w:t>Tilgangskrav</w:t>
      </w:r>
      <w:r>
        <w:rPr>
          <w:b/>
        </w:rPr>
        <w:t>:</w:t>
      </w:r>
      <w:r>
        <w:t xml:space="preserve"> Kravet om at hver bruker må ha en abonnementslisens for å få tilgang til en Elektronisk Tjeneste, er oppdatert slik at tilgang til en Elektronisk Tjeneste gjennom en enhet som er tilordnet en Enhets-SL, også er tillatt.</w:t>
      </w:r>
    </w:p>
    <w:p w14:paraId="42F75F8F" w14:textId="77777777" w:rsidR="00CF7F0E" w:rsidRPr="003C69A1" w:rsidRDefault="00CF7F0E" w:rsidP="00CF7F0E">
      <w:pPr>
        <w:pStyle w:val="ProductList-Body"/>
        <w:tabs>
          <w:tab w:val="left" w:pos="360"/>
        </w:tabs>
      </w:pPr>
    </w:p>
    <w:p w14:paraId="2719D761" w14:textId="77777777" w:rsidR="00CF7F0E" w:rsidRPr="003C69A1" w:rsidRDefault="00CF7F0E" w:rsidP="00CF7F0E">
      <w:pPr>
        <w:pStyle w:val="ProductList-ClauseHeading"/>
      </w:pPr>
      <w:r>
        <w:t>Vilkår for spesifikke Elektroniske Tjenester</w:t>
      </w:r>
    </w:p>
    <w:p w14:paraId="4D59912B" w14:textId="25686354" w:rsidR="00AD3B14" w:rsidRPr="00B23CF8" w:rsidRDefault="0034626D" w:rsidP="00CF7F0E">
      <w:pPr>
        <w:pStyle w:val="ProductList-Body"/>
        <w:tabs>
          <w:tab w:val="left" w:pos="360"/>
        </w:tabs>
        <w:rPr>
          <w:szCs w:val="18"/>
        </w:rPr>
      </w:pPr>
      <w:hyperlink r:id="rId20" w:history="1">
        <w:r w:rsidR="00CF7F0E">
          <w:rPr>
            <w:rStyle w:val="Hyperlink"/>
          </w:rPr>
          <w:t>System Center Endpoint Protection</w:t>
        </w:r>
      </w:hyperlink>
      <w:r w:rsidR="00CF7F0E">
        <w:rPr>
          <w:color w:val="000000" w:themeColor="text1"/>
        </w:rPr>
        <w:t>: Klassifiseringen er nå endret til Programvareprodukt, og vilkårene for distribusjon og bruk er nå oppført i Produktvilkårene.</w:t>
      </w:r>
      <w:r w:rsidR="00CF7F0E">
        <w:t xml:space="preserve"> Produktvilkårene er tilgjengelige på </w:t>
      </w:r>
      <w:hyperlink r:id="rId21" w:history="1">
        <w:r w:rsidR="00CF7F0E">
          <w:rPr>
            <w:rStyle w:val="Hyperlink"/>
          </w:rPr>
          <w:t>http://go.microsoft.com/?linkid=9839207</w:t>
        </w:r>
      </w:hyperlink>
      <w:r w:rsidR="00AD3B14" w:rsidRPr="00B23CF8">
        <w:rPr>
          <w:szCs w:val="18"/>
        </w:rPr>
        <w:t>.</w:t>
      </w:r>
    </w:p>
    <w:p w14:paraId="58A57869" w14:textId="77777777" w:rsidR="00AD3B14" w:rsidRPr="00585A48" w:rsidRDefault="0034626D"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4617B606" w14:textId="77777777" w:rsidR="000C7C1C" w:rsidRDefault="000C7C1C" w:rsidP="00E06FC8">
      <w:pPr>
        <w:pStyle w:val="ProductList-Body"/>
        <w:tabs>
          <w:tab w:val="left" w:pos="360"/>
        </w:tabs>
        <w:rPr>
          <w:b/>
          <w:color w:val="00188F"/>
        </w:rPr>
      </w:pPr>
    </w:p>
    <w:p w14:paraId="4E73ECE2" w14:textId="77777777" w:rsidR="000C7C1C" w:rsidRDefault="000C7C1C" w:rsidP="00E06FC8">
      <w:pPr>
        <w:pStyle w:val="ProductList-Body"/>
        <w:tabs>
          <w:tab w:val="left" w:pos="360"/>
        </w:tabs>
        <w:rPr>
          <w:b/>
          <w:color w:val="00188F"/>
        </w:rPr>
        <w:sectPr w:rsidR="000C7C1C"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59064"/>
      <w:bookmarkEnd w:id="9"/>
      <w:bookmarkEnd w:id="10"/>
      <w:bookmarkEnd w:id="11"/>
      <w:bookmarkEnd w:id="12"/>
      <w:bookmarkEnd w:id="13"/>
      <w:bookmarkEnd w:id="14"/>
      <w:r>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59065"/>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3"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59066"/>
      <w:r>
        <w:t>Oppdatering av Vilkår for Elektronisk Tjeneste</w:t>
      </w:r>
      <w:bookmarkEnd w:id="18"/>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59067"/>
      <w:r>
        <w:t>Regelendringer og internasjonal tilgjengelighet</w:t>
      </w:r>
      <w:bookmarkEnd w:id="19"/>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59068"/>
      <w:r>
        <w:t>Oppbevaring av data</w:t>
      </w:r>
      <w:bookmarkEnd w:id="20"/>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459069"/>
      <w:r>
        <w:lastRenderedPageBreak/>
        <w:t>Bruk av programvaren med den elektroniske tjenesten</w:t>
      </w:r>
      <w:bookmarkEnd w:id="21"/>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59070"/>
      <w:r>
        <w:t>Ikke-Microsoft-produkter</w:t>
      </w:r>
      <w:bookmarkEnd w:id="22"/>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59071"/>
      <w:r>
        <w:t>Retningslinjer for godkjent bruk</w:t>
      </w:r>
      <w:bookmarkEnd w:id="23"/>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59072"/>
      <w:r>
        <w:t>Tekniske begrensninger</w:t>
      </w:r>
      <w:bookmarkEnd w:id="24"/>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59073"/>
      <w:r>
        <w:t>Samsvar med lovgivning</w:t>
      </w:r>
      <w:bookmarkEnd w:id="25"/>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lastRenderedPageBreak/>
        <w:t>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CF7F0E" w:rsidRDefault="0048251A" w:rsidP="00CF7F0E">
      <w:pPr>
        <w:pStyle w:val="Heading2"/>
        <w:rPr>
          <w:rFonts w:asciiTheme="minorHAnsi" w:eastAsiaTheme="minorHAnsi" w:hAnsiTheme="minorHAnsi" w:cstheme="minorBidi"/>
          <w:b/>
          <w:color w:val="00188F"/>
          <w:sz w:val="18"/>
          <w:szCs w:val="22"/>
        </w:rPr>
      </w:pPr>
      <w:bookmarkStart w:id="26" w:name="_Toc440459074"/>
      <w:bookmarkStart w:id="27" w:name="ImportExportServices"/>
      <w:r w:rsidRPr="00CF7F0E">
        <w:rPr>
          <w:rFonts w:asciiTheme="minorHAnsi" w:eastAsiaTheme="minorHAnsi" w:hAnsiTheme="minorHAnsi" w:cstheme="minorBidi"/>
          <w:b/>
          <w:color w:val="00188F"/>
          <w:sz w:val="18"/>
          <w:szCs w:val="22"/>
        </w:rPr>
        <w:t>Import/Export-tjenester</w:t>
      </w:r>
      <w:bookmarkEnd w:id="26"/>
    </w:p>
    <w:bookmarkEnd w:id="27"/>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28" w:name="_Toc440459075"/>
      <w:r>
        <w:t>Elektroniske varsler</w:t>
      </w:r>
      <w:bookmarkEnd w:id="28"/>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59076"/>
      <w:r>
        <w:t>Overføring av lisenser</w:t>
      </w:r>
      <w:bookmarkEnd w:id="29"/>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59077"/>
      <w:r>
        <w:t>Skrifttypekomponenter</w:t>
      </w:r>
      <w:bookmarkEnd w:id="30"/>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59078"/>
      <w:r>
        <w:t>Multipleksing</w:t>
      </w:r>
      <w:bookmarkEnd w:id="31"/>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34626D"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59079"/>
      <w:r>
        <w:lastRenderedPageBreak/>
        <w:t>Vilkår for Personvern og Sikkerhet</w:t>
      </w:r>
      <w:bookmarkEnd w:id="32"/>
      <w:bookmarkEnd w:id="33"/>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34" w:name="_Toc440459080"/>
      <w:r w:rsidRPr="00FC4288">
        <w:rPr>
          <w:lang w:val="nb-NO"/>
        </w:rPr>
        <w:t>Generelle Vilkår for Personvern og Sikkerhet</w:t>
      </w:r>
      <w:bookmarkEnd w:id="34"/>
    </w:p>
    <w:p w14:paraId="0A292299" w14:textId="77777777" w:rsidR="00F77036" w:rsidRPr="00690C65" w:rsidRDefault="00F77036" w:rsidP="00366C8E">
      <w:pPr>
        <w:pStyle w:val="ProductList-SubSubSectionHeading"/>
        <w:outlineLvl w:val="2"/>
      </w:pPr>
      <w:bookmarkStart w:id="35" w:name="_Toc440459081"/>
      <w:r>
        <w:t>Omfang</w:t>
      </w:r>
      <w:bookmarkEnd w:id="35"/>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59082"/>
      <w:r>
        <w:t>Bruk av Kundedata</w:t>
      </w:r>
      <w:bookmarkEnd w:id="3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37" w:name="_Toc423959220"/>
      <w:bookmarkStart w:id="38" w:name="_Toc417892060"/>
      <w:bookmarkStart w:id="39" w:name="_Toc440459083"/>
      <w:r>
        <w:t>Fremlegging av Kundedata</w:t>
      </w:r>
      <w:bookmarkEnd w:id="37"/>
      <w:bookmarkEnd w:id="38"/>
      <w:bookmarkEnd w:id="3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59084"/>
      <w:r>
        <w:t>Utdanningsinstitusjoner</w:t>
      </w:r>
      <w:bookmarkEnd w:id="4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1" w:name="_Toc423959222"/>
      <w:bookmarkStart w:id="42" w:name="_Toc440459085"/>
      <w:bookmarkStart w:id="43" w:name="_Toc417892062"/>
      <w:bookmarkStart w:id="44" w:name="HIPAA"/>
      <w:r>
        <w:t>HIPAA Business Associate</w:t>
      </w:r>
      <w:bookmarkEnd w:id="41"/>
      <w:bookmarkEnd w:id="42"/>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7"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bookmarkEnd w:id="43"/>
    <w:bookmarkEnd w:id="44"/>
    <w:p w14:paraId="2506C1B7" w14:textId="77777777" w:rsidR="00E06FC8" w:rsidRPr="00690C65" w:rsidRDefault="00E06FC8" w:rsidP="00F77036">
      <w:pPr>
        <w:pStyle w:val="ProductList-Body"/>
      </w:pPr>
    </w:p>
    <w:p w14:paraId="02205ABD" w14:textId="77777777" w:rsidR="00F77036" w:rsidRPr="00690C65" w:rsidRDefault="00F77036" w:rsidP="00366C8E">
      <w:pPr>
        <w:pStyle w:val="ProductList-SubSubSectionHeading"/>
        <w:outlineLvl w:val="2"/>
      </w:pPr>
      <w:bookmarkStart w:id="45" w:name="_Toc440459086"/>
      <w:r>
        <w:t>Sikkerhet</w:t>
      </w:r>
      <w:bookmarkEnd w:id="4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0459087"/>
      <w:r>
        <w:t>Varsling om sikkerhetsbrudd</w:t>
      </w:r>
      <w:bookmarkEnd w:id="4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0459088"/>
      <w:bookmarkStart w:id="48" w:name="LocationofDataProcessing"/>
      <w:r>
        <w:t>Sted for databehandling</w:t>
      </w:r>
      <w:bookmarkEnd w:id="47"/>
    </w:p>
    <w:bookmarkEnd w:id="48"/>
    <w:p w14:paraId="6F79E91B" w14:textId="49A1EF5C"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49" w:name="_Toc417892066"/>
      <w:bookmarkStart w:id="50" w:name="_Toc412644895"/>
      <w:bookmarkStart w:id="51" w:name="_Toc440459089"/>
      <w:r>
        <w:t>Betaversjoner</w:t>
      </w:r>
      <w:bookmarkEnd w:id="49"/>
      <w:bookmarkEnd w:id="50"/>
      <w:bookmarkEnd w:id="51"/>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0459090"/>
      <w:r>
        <w:t>Bruk av underleverandører</w:t>
      </w:r>
      <w:bookmarkEnd w:id="52"/>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459091"/>
      <w:r>
        <w:t>Slik kontakter du Microsoft</w:t>
      </w:r>
      <w:bookmarkEnd w:id="5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8"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34626D"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54" w:name="_Toc440459092"/>
      <w:bookmarkStart w:id="55" w:name="DataProcessingTerms"/>
      <w:r w:rsidRPr="00FC4288">
        <w:rPr>
          <w:lang w:val="nb-NO"/>
        </w:rPr>
        <w:lastRenderedPageBreak/>
        <w:t>Vilkår for Databehandling</w:t>
      </w:r>
      <w:bookmarkEnd w:id="54"/>
    </w:p>
    <w:bookmarkEnd w:id="5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14:paraId="17EE0C6C" w14:textId="77777777" w:rsidTr="00BF1422">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Elektroniske tjenester</w:t>
            </w:r>
          </w:p>
        </w:tc>
      </w:tr>
      <w:tr w:rsidR="00256427" w14:paraId="176BA6A2" w14:textId="77777777" w:rsidTr="00BF1422">
        <w:tc>
          <w:tcPr>
            <w:tcW w:w="2490" w:type="dxa"/>
            <w:vAlign w:val="center"/>
          </w:tcPr>
          <w:p w14:paraId="225F38A5" w14:textId="0A3C551F" w:rsidR="00256427" w:rsidRDefault="00CF560D" w:rsidP="00CF560D">
            <w:pPr>
              <w:pStyle w:val="ProductList-Body"/>
            </w:pPr>
            <w:r>
              <w:t xml:space="preserve">Microsoft Dynamics </w:t>
            </w:r>
            <w:r w:rsidR="000C7C1C">
              <w:t xml:space="preserve">CRM </w:t>
            </w:r>
            <w:r>
              <w:t>Online Services</w:t>
            </w:r>
          </w:p>
        </w:tc>
        <w:tc>
          <w:tcPr>
            <w:tcW w:w="8283" w:type="dxa"/>
          </w:tcPr>
          <w:p w14:paraId="3A0CC844" w14:textId="479A3B89" w:rsidR="00256427" w:rsidRDefault="00CF560D" w:rsidP="00840373">
            <w:pPr>
              <w:pStyle w:val="ProductList-Body"/>
            </w:pPr>
            <w:r>
              <w:t xml:space="preserve">Microsoft Dynamics </w:t>
            </w:r>
            <w:r w:rsidR="000C7C1C">
              <w:t xml:space="preserve">CRM </w:t>
            </w:r>
            <w:r>
              <w:t>Online-tjenester som gjøres tilgjengelige gjennom volumlisens eller Microsofts portal for Elektroniske Tjenester, med unntak av (1) Microsoft Dynamics CRM for støttede enheter, som omfatter, men ikke er begrenset til, Microsoft Dynamics CRM Online-tjenester for nettbrett og/eller smarttelefoner og (2) eventuelle tjenester med et annet varemerke som gjøres tilgjengelig med eller i forbindelse med Microsoft Dynamics CRM Online, som for eksempel Microsoft Social Engagement, Parature, from Microsoft og Microsoft Dynamics Marketing.</w:t>
            </w:r>
          </w:p>
        </w:tc>
      </w:tr>
      <w:tr w:rsidR="00AD3B14" w14:paraId="0EEF8014" w14:textId="77777777" w:rsidTr="00BF1422">
        <w:tc>
          <w:tcPr>
            <w:tcW w:w="2490" w:type="dxa"/>
            <w:vAlign w:val="center"/>
          </w:tcPr>
          <w:p w14:paraId="17E444BC" w14:textId="4717E663" w:rsidR="00AD3B14" w:rsidRDefault="00AD3B14" w:rsidP="00AD3B14">
            <w:pPr>
              <w:pStyle w:val="ProductList-Body"/>
            </w:pPr>
            <w:r>
              <w:t>Office 365-tjenester</w:t>
            </w:r>
          </w:p>
        </w:tc>
        <w:tc>
          <w:tcPr>
            <w:tcW w:w="8283" w:type="dxa"/>
          </w:tcPr>
          <w:p w14:paraId="2B2D9666" w14:textId="0859A6B4" w:rsidR="00AD3B14" w:rsidRDefault="00FC4288" w:rsidP="00AD3B14">
            <w:pPr>
              <w:pStyle w:val="ProductList-Body"/>
            </w:pPr>
            <w:r>
              <w:t>Følgende tjenester, hver som en frittstående tjeneste eller inkludert i en Office 365-merket plan eller serie: Exchange Online, Exchange Online Archiving, Exchange Online Protection, Advanced Threat Protection, SharePoint Online, OneDrive for Business, Project Online, Skype for Business Online, Sway og Office Online, Delve Analytics, Customer Lockbox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r w:rsidR="00AD3B14">
              <w:t>”.</w:t>
            </w:r>
          </w:p>
        </w:tc>
      </w:tr>
      <w:tr w:rsidR="00AD3B14" w14:paraId="31232290" w14:textId="77777777" w:rsidTr="00BF1422">
        <w:tc>
          <w:tcPr>
            <w:tcW w:w="2490" w:type="dxa"/>
            <w:vAlign w:val="center"/>
          </w:tcPr>
          <w:p w14:paraId="792F0442" w14:textId="751ECFEC" w:rsidR="00AD3B14" w:rsidRDefault="00AD3B14" w:rsidP="00AD3B14">
            <w:pPr>
              <w:pStyle w:val="ProductList-Body"/>
            </w:pPr>
            <w:bookmarkStart w:id="56" w:name="MicrosoftAzureCoreServices"/>
            <w:r>
              <w:t>Microsoft Azure-kjernetjenester</w:t>
            </w:r>
            <w:bookmarkEnd w:id="56"/>
          </w:p>
        </w:tc>
        <w:tc>
          <w:tcPr>
            <w:tcW w:w="8283" w:type="dxa"/>
          </w:tcPr>
          <w:p w14:paraId="1BC35F13" w14:textId="4A89477E" w:rsidR="00AD3B14" w:rsidRDefault="00AD3B14" w:rsidP="00AD3B14">
            <w:pPr>
              <w:pStyle w:val="ProductList-Body"/>
            </w:pPr>
            <w:r>
              <w:t>Cloud Services (nett- og ansattrolle), Virtual Machines (inkludert med SQL Server), Storage (“blobs”, tabeller, køer), Virtual Network, Traffic Manager, Batch, Web Sites, BizTalk Services, Media Services, Mobile Services, Service Bus, Notification Hub, Workflow Manager, Express Route, Scheduler, Multi-Factor Authentication, Active Directory, Rights Management Service, SQL Database og HDInsight.</w:t>
            </w:r>
          </w:p>
        </w:tc>
      </w:tr>
      <w:tr w:rsidR="00256427" w14:paraId="35238467" w14:textId="77777777" w:rsidTr="00BF1422">
        <w:tc>
          <w:tcPr>
            <w:tcW w:w="2490" w:type="dxa"/>
            <w:vAlign w:val="center"/>
          </w:tcPr>
          <w:p w14:paraId="2BF1ACCE" w14:textId="035545C0" w:rsidR="00256427" w:rsidRDefault="006E5B74" w:rsidP="006E5B74">
            <w:pPr>
              <w:pStyle w:val="ProductList-Body"/>
            </w:pPr>
            <w:r>
              <w:t>Elektroniske Tjenester i Microsoft Intune</w:t>
            </w:r>
          </w:p>
        </w:tc>
        <w:tc>
          <w:tcPr>
            <w:tcW w:w="8283" w:type="dxa"/>
          </w:tcPr>
          <w:p w14:paraId="717F210B" w14:textId="2C797371" w:rsidR="00256427" w:rsidRDefault="00256427" w:rsidP="00D92296">
            <w:pPr>
              <w:pStyle w:val="ProductList-Body"/>
            </w:pPr>
            <w:r>
              <w:t>Skytjenestene i Microsoft Intune, slik som Microsoft Intune-tilleggsproduktet eller en administrasjonstjeneste som leveres av Microsoft Intune, slik som Mobile Device Management for Office 365.</w:t>
            </w:r>
          </w:p>
        </w:tc>
      </w:tr>
    </w:tbl>
    <w:p w14:paraId="1C3FFDF6" w14:textId="77777777" w:rsidR="000E6ED8" w:rsidRPr="00690C65" w:rsidRDefault="000E6ED8" w:rsidP="00A914BF">
      <w:pPr>
        <w:pStyle w:val="ProductList-Body"/>
      </w:pPr>
    </w:p>
    <w:p w14:paraId="63559A68" w14:textId="77777777" w:rsidR="00AD3B14" w:rsidRDefault="00AD3B14" w:rsidP="00AD3B14">
      <w:pPr>
        <w:pStyle w:val="ProductList-SubSubSectionHeading"/>
        <w:outlineLvl w:val="2"/>
      </w:pPr>
      <w:bookmarkStart w:id="57" w:name="_Toc431797699"/>
      <w:bookmarkStart w:id="58" w:name="_Toc431459515"/>
      <w:bookmarkStart w:id="59" w:name="_Toc440459093"/>
      <w:r>
        <w:t>Sted for inaktive Kundedata</w:t>
      </w:r>
      <w:bookmarkEnd w:id="57"/>
      <w:bookmarkEnd w:id="58"/>
      <w:bookmarkEnd w:id="59"/>
    </w:p>
    <w:p w14:paraId="6611867C" w14:textId="77777777" w:rsidR="00AD3B14" w:rsidRDefault="00AD3B14" w:rsidP="00AD3B14">
      <w:pPr>
        <w:pStyle w:val="ProductList-Body"/>
      </w:pPr>
      <w:r>
        <w:t>Microsoft lagrer inaktive Kundedata innenfor visse større geografiske områder (hvert av disse kalles et “Område”) på følgende måte:</w:t>
      </w:r>
    </w:p>
    <w:p w14:paraId="467DBFAA" w14:textId="2A330D34" w:rsidR="00086F17" w:rsidRPr="00690C65" w:rsidRDefault="00CF7F0E" w:rsidP="00AD3B14">
      <w:pPr>
        <w:pStyle w:val="ProductList-Body"/>
        <w:numPr>
          <w:ilvl w:val="0"/>
          <w:numId w:val="6"/>
        </w:numPr>
        <w:ind w:left="450" w:hanging="270"/>
      </w:pPr>
      <w:r>
        <w:rPr>
          <w:b/>
        </w:rPr>
        <w:t>Office 365-tjenester</w:t>
      </w:r>
      <w:r w:rsidRPr="002D0B10">
        <w:rPr>
          <w:b/>
        </w:rPr>
        <w:t xml:space="preserve">. </w:t>
      </w:r>
      <w:r>
        <w:t>Hvis Kunden tilordner tjenester til leieren sin i Australia, EU, India, Japan eller USA (hvert av disse kalt et “Område”), skal Microsoft bare lagre følgende inaktive Kundedata i det gjeldende Området: (1) innhold i Exchange Online-postkassen (hovedtekst i e-poster, kalenderoppføringer og innholdet i e-postvedlegg) og (2) innhold på nettsteder i SharePoint Online og filene som lagres på hver enkelt nettsted</w:t>
      </w:r>
      <w:r w:rsidR="00086F17">
        <w:t>.</w:t>
      </w:r>
    </w:p>
    <w:p w14:paraId="612EBA91" w14:textId="09475052" w:rsidR="00086F17" w:rsidRPr="00690C65" w:rsidRDefault="006E5B74" w:rsidP="00A44A41">
      <w:pPr>
        <w:pStyle w:val="ProductList-Body"/>
        <w:numPr>
          <w:ilvl w:val="0"/>
          <w:numId w:val="6"/>
        </w:numPr>
        <w:ind w:left="450" w:hanging="270"/>
      </w:pPr>
      <w:r>
        <w:rPr>
          <w:b/>
        </w:rPr>
        <w:t>Elektroniske Tjenester i Microsoft Intune</w:t>
      </w:r>
      <w:r w:rsidRPr="00BF1422">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w:t>
      </w:r>
      <w:r w:rsidR="00DE4439">
        <w:t>“</w:t>
      </w:r>
      <w:r>
        <w:t>Dataplassering</w:t>
      </w:r>
      <w:r w:rsidR="00DE4439">
        <w:t>”</w:t>
      </w:r>
      <w:r>
        <w:t xml:space="preserve"> i Klareringssenteret for Microsoft Intune.</w:t>
      </w:r>
    </w:p>
    <w:p w14:paraId="58B83666" w14:textId="59288C22" w:rsidR="00086F17" w:rsidRPr="00690C65" w:rsidRDefault="00086F17" w:rsidP="00A44A41">
      <w:pPr>
        <w:pStyle w:val="ProductList-Body"/>
        <w:numPr>
          <w:ilvl w:val="0"/>
          <w:numId w:val="6"/>
        </w:numPr>
        <w:ind w:left="450" w:hanging="270"/>
      </w:pPr>
      <w:r>
        <w:rPr>
          <w:b/>
        </w:rPr>
        <w:lastRenderedPageBreak/>
        <w:t>Kjernetjenester i Microsoft Azure</w:t>
      </w:r>
      <w:r w:rsidRPr="00BF1422">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2E0BCC36" w14:textId="332A8DD4" w:rsidR="00086F17" w:rsidRPr="00690C65" w:rsidRDefault="00CF7F0E" w:rsidP="000B2305">
      <w:pPr>
        <w:pStyle w:val="ProductList-Body"/>
        <w:numPr>
          <w:ilvl w:val="0"/>
          <w:numId w:val="6"/>
        </w:numPr>
        <w:spacing w:after="120"/>
        <w:ind w:left="461" w:hanging="274"/>
      </w:pPr>
      <w:r>
        <w:rPr>
          <w:b/>
        </w:rPr>
        <w:t>Microsoft Dynamics CRM Online Services</w:t>
      </w:r>
      <w:r w:rsidRPr="002D0B10">
        <w:rPr>
          <w:b/>
        </w:rPr>
        <w:t>.</w:t>
      </w:r>
      <w:r>
        <w:t xml:space="preserve"> Hvis Kunden tilordner forekomsten i USA eller EU for enheter som administreres av Microsoft Dynamics CRM Online-tjenestene, skal Microsoft lagre inaktive Kundedata i USA eller EU, etter hva som er aktuelt</w:t>
      </w:r>
      <w:r w:rsidR="00826803">
        <w:t>.</w:t>
      </w:r>
    </w:p>
    <w:p w14:paraId="15A5EF57" w14:textId="77777777" w:rsidR="00086F17" w:rsidRPr="00690C65" w:rsidRDefault="00086F17" w:rsidP="00086F17">
      <w:pPr>
        <w:pStyle w:val="ProductList-Body"/>
      </w:pPr>
      <w:r>
        <w:t>Microsoft verken styrer eller begrenser områdene der Kunden eller Kundens sluttbrukere kan få tilgang til eller flytte Kundedata.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0459094"/>
      <w:r>
        <w:t>Personvern</w:t>
      </w:r>
      <w:bookmarkEnd w:id="60"/>
    </w:p>
    <w:p w14:paraId="15DD36B2" w14:textId="140D3A05" w:rsidR="00086F17" w:rsidRPr="00690C65" w:rsidRDefault="00086F17" w:rsidP="00A44A41">
      <w:pPr>
        <w:pStyle w:val="ProductList-Body"/>
        <w:numPr>
          <w:ilvl w:val="0"/>
          <w:numId w:val="7"/>
        </w:numPr>
        <w:ind w:left="450" w:hanging="270"/>
      </w:pPr>
      <w:r>
        <w:rPr>
          <w:b/>
        </w:rPr>
        <w:t>Sletting eller retur av Kundedata</w:t>
      </w:r>
      <w:r w:rsidRPr="00BF1422">
        <w:rPr>
          <w:b/>
        </w:rPr>
        <w:t>.</w:t>
      </w:r>
      <w:r>
        <w:t xml:space="preserve"> Senest 180 dager etter at Kundens bruk av en Elektronisk Tjeneste utløper eller avsluttes, skal Microsoft deaktivere kontoen og slette Kundedataene fra kontoen. </w:t>
      </w:r>
    </w:p>
    <w:p w14:paraId="6287F55F" w14:textId="36E258AD" w:rsidR="00086F17" w:rsidRPr="00690C65" w:rsidRDefault="00086F17" w:rsidP="00A44A41">
      <w:pPr>
        <w:pStyle w:val="ProductList-Body"/>
        <w:numPr>
          <w:ilvl w:val="0"/>
          <w:numId w:val="7"/>
        </w:numPr>
        <w:ind w:left="450" w:hanging="270"/>
      </w:pPr>
      <w:r>
        <w:rPr>
          <w:b/>
        </w:rPr>
        <w:t>Overføring av Kundedata</w:t>
      </w:r>
      <w:r w:rsidRPr="00BF1422">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0459095"/>
      <w:r>
        <w:t>Tilleggsvilkår for Europa.</w:t>
      </w:r>
      <w:bookmarkEnd w:id="61"/>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0459096"/>
      <w:r>
        <w:t>Sikkerhet</w:t>
      </w:r>
      <w:bookmarkEnd w:id="62"/>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F6F05">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Domene</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Praksis</w:t>
            </w:r>
          </w:p>
        </w:tc>
      </w:tr>
      <w:tr w:rsidR="00086F17" w14:paraId="7BFB34B6" w14:textId="77777777" w:rsidTr="006F6F05">
        <w:tc>
          <w:tcPr>
            <w:tcW w:w="2490" w:type="dxa"/>
            <w:vAlign w:val="center"/>
          </w:tcPr>
          <w:p w14:paraId="4A265EB1" w14:textId="4B939C28" w:rsidR="00086F17" w:rsidRDefault="00086F17" w:rsidP="007303AE">
            <w:pPr>
              <w:pStyle w:val="ProductList-Body"/>
            </w:pPr>
            <w:r>
              <w:t>Organisering av informasjonssikkerhet</w:t>
            </w:r>
          </w:p>
        </w:tc>
        <w:tc>
          <w:tcPr>
            <w:tcW w:w="8283" w:type="dxa"/>
          </w:tcPr>
          <w:p w14:paraId="4CCE6AB8" w14:textId="7F0E44E2" w:rsidR="009C6951" w:rsidRPr="00690C65" w:rsidRDefault="009C6951" w:rsidP="009C6951">
            <w:pPr>
              <w:pStyle w:val="ProductList-Body"/>
            </w:pPr>
            <w:r>
              <w:rPr>
                <w:b/>
              </w:rPr>
              <w:t>Eierskap til sikkerhet</w:t>
            </w:r>
            <w:r w:rsidRPr="00BF1422">
              <w:rPr>
                <w:b/>
              </w:rPr>
              <w:t>.</w:t>
            </w:r>
            <w:r>
              <w:t xml:space="preserve"> Microsoft har pekt ut én eller flere sikkerhetsansvarlige som har ansvar for koordinasjon og overvåkning av reglene og rutinene for sikkerhet.</w:t>
            </w:r>
          </w:p>
          <w:p w14:paraId="25E100F8" w14:textId="7660AD52" w:rsidR="009C6951" w:rsidRPr="00690C65" w:rsidRDefault="009C6951" w:rsidP="0088164F">
            <w:pPr>
              <w:pStyle w:val="ProductList-Body"/>
              <w:spacing w:before="40"/>
            </w:pPr>
            <w:r>
              <w:rPr>
                <w:b/>
              </w:rPr>
              <w:t>Roller og ansvarsområder for sikkerhet</w:t>
            </w:r>
            <w:r w:rsidRPr="00BF1422">
              <w:rPr>
                <w:b/>
              </w:rPr>
              <w:t>.</w:t>
            </w:r>
            <w:r>
              <w:t xml:space="preserve"> Microsoft-personell som har tilgang til Kundedata, er pålagt taushetsplikt.</w:t>
            </w:r>
          </w:p>
          <w:p w14:paraId="43EEE1B1" w14:textId="14EE093C" w:rsidR="009C6951" w:rsidRPr="00690C65" w:rsidRDefault="009C6951" w:rsidP="0088164F">
            <w:pPr>
              <w:pStyle w:val="ProductList-Body"/>
              <w:spacing w:before="40"/>
            </w:pPr>
            <w:r>
              <w:rPr>
                <w:b/>
              </w:rPr>
              <w:t>Risikostyringsprogram</w:t>
            </w:r>
            <w:r w:rsidRPr="00BF1422">
              <w:rPr>
                <w:b/>
              </w:rPr>
              <w:t>.</w:t>
            </w:r>
            <w:r>
              <w:t xml:space="preserve"> Microsoft har gjennomført en risikovurdering før behandlingen av Kundedataene eller lanseringen av den Elektroniske Tjenesten.</w:t>
            </w:r>
          </w:p>
          <w:p w14:paraId="3D0B77AE" w14:textId="3E551499" w:rsidR="00086F17" w:rsidRDefault="009C6951" w:rsidP="009C6951">
            <w:pPr>
              <w:pStyle w:val="ProductList-Body"/>
            </w:pPr>
            <w:r>
              <w:t>Microsoft lagrer sikkerhetsdokumentene sine i henhold til oppbevaringskravene også etter at dokumentene ikke lenger er i bruk.</w:t>
            </w:r>
          </w:p>
        </w:tc>
      </w:tr>
      <w:tr w:rsidR="00086F17" w14:paraId="7414B36E" w14:textId="77777777" w:rsidTr="006F6F05">
        <w:tc>
          <w:tcPr>
            <w:tcW w:w="2490" w:type="dxa"/>
            <w:vAlign w:val="center"/>
          </w:tcPr>
          <w:p w14:paraId="6F221689" w14:textId="78DA8E2F" w:rsidR="00086F17" w:rsidRDefault="00086F17" w:rsidP="007303AE">
            <w:pPr>
              <w:pStyle w:val="ProductList-Body"/>
            </w:pPr>
            <w:r>
              <w:t>Verdiforvaltning</w:t>
            </w:r>
          </w:p>
        </w:tc>
        <w:tc>
          <w:tcPr>
            <w:tcW w:w="8283" w:type="dxa"/>
          </w:tcPr>
          <w:p w14:paraId="6DA73246" w14:textId="0BE2B773" w:rsidR="009C6951" w:rsidRPr="00690C65" w:rsidRDefault="009C6951" w:rsidP="009C6951">
            <w:pPr>
              <w:pStyle w:val="ProductList-Body"/>
            </w:pPr>
            <w:r>
              <w:rPr>
                <w:b/>
              </w:rPr>
              <w:t>Ressursbeholdning</w:t>
            </w:r>
            <w:r w:rsidRPr="00BF1422">
              <w:rPr>
                <w:b/>
              </w:rPr>
              <w:t>.</w:t>
            </w:r>
            <w: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690C65" w:rsidRDefault="009C6951" w:rsidP="0088164F">
            <w:pPr>
              <w:pStyle w:val="ProductList-Body"/>
              <w:spacing w:before="40"/>
            </w:pPr>
            <w:r>
              <w:rPr>
                <w:b/>
              </w:rPr>
              <w:t>Ressurshåndtering</w:t>
            </w:r>
          </w:p>
          <w:p w14:paraId="44E4A99A" w14:textId="09CE2C4F" w:rsidR="009C6951" w:rsidRPr="00690C65" w:rsidRDefault="00651B74" w:rsidP="00651B74">
            <w:pPr>
              <w:pStyle w:val="ProductList-Body"/>
              <w:ind w:left="162" w:hanging="162"/>
            </w:pPr>
            <w:r>
              <w:t>-</w:t>
            </w:r>
            <w:r>
              <w:tab/>
              <w:t>Microsoft plasserer Kundedata i en egen kategori for at det skal være enklere å identifisere slike data, og at tilgangen i tilfredsstillende grad begrenses.</w:t>
            </w:r>
          </w:p>
          <w:p w14:paraId="134B5436" w14:textId="2C7EBF23" w:rsidR="009C6951" w:rsidRPr="00690C65" w:rsidRDefault="002A3B84" w:rsidP="00651B74">
            <w:pPr>
              <w:pStyle w:val="ProductList-Body"/>
              <w:ind w:left="162" w:hanging="162"/>
            </w:pPr>
            <w:r>
              <w:t>-</w:t>
            </w:r>
            <w:r>
              <w:tab/>
              <w:t>Microsoft har begrensninger for utskrift av Kundedata og rutiner for avhending av fysiske utskrifter som inneholder Kundedata.</w:t>
            </w:r>
          </w:p>
          <w:p w14:paraId="4579FE11" w14:textId="7C764D83" w:rsidR="00086F17" w:rsidRDefault="009C6951" w:rsidP="00A44A41">
            <w:pPr>
              <w:pStyle w:val="ProductList-Body"/>
              <w:numPr>
                <w:ilvl w:val="0"/>
                <w:numId w:val="11"/>
              </w:numPr>
              <w:ind w:left="162" w:hanging="180"/>
            </w:pPr>
            <w:r>
              <w:t>Microsoft-personell må innhente samtykke fra Microsoft før lagring av Kundedata på bærbare enheter, ekstern tilgang til Kundedata og behandling av Kundedata utenfor Microsofts lokaler.</w:t>
            </w:r>
          </w:p>
        </w:tc>
      </w:tr>
      <w:tr w:rsidR="00086F17" w14:paraId="7EC99B9F" w14:textId="77777777" w:rsidTr="006F6F05">
        <w:tc>
          <w:tcPr>
            <w:tcW w:w="2490" w:type="dxa"/>
            <w:vAlign w:val="center"/>
          </w:tcPr>
          <w:p w14:paraId="59347A52" w14:textId="738D913D" w:rsidR="00086F17" w:rsidRDefault="00086F17" w:rsidP="007303AE">
            <w:pPr>
              <w:pStyle w:val="ProductList-Body"/>
            </w:pPr>
            <w:r>
              <w:t>Sikkerhet for HR</w:t>
            </w:r>
          </w:p>
        </w:tc>
        <w:tc>
          <w:tcPr>
            <w:tcW w:w="8283" w:type="dxa"/>
          </w:tcPr>
          <w:p w14:paraId="4D458344" w14:textId="28E5AABF" w:rsidR="00086F17" w:rsidRDefault="009C6951" w:rsidP="008E1EAF">
            <w:pPr>
              <w:pStyle w:val="ProductList-Body"/>
            </w:pPr>
            <w:r>
              <w:rPr>
                <w:b/>
              </w:rPr>
              <w:t>Sikkerhetsopplæring</w:t>
            </w:r>
            <w:r w:rsidRPr="00BF1422">
              <w:rPr>
                <w:b/>
              </w:rPr>
              <w:t>.</w:t>
            </w:r>
            <w: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6F6F05">
        <w:tc>
          <w:tcPr>
            <w:tcW w:w="2490" w:type="dxa"/>
            <w:vAlign w:val="center"/>
          </w:tcPr>
          <w:p w14:paraId="17640D63" w14:textId="1909CE38" w:rsidR="00086F17" w:rsidRDefault="00086F17" w:rsidP="007303AE">
            <w:pPr>
              <w:pStyle w:val="ProductList-Body"/>
            </w:pPr>
            <w:r>
              <w:t>Fysisk sikkerhet og miljøsikkerhet</w:t>
            </w:r>
          </w:p>
        </w:tc>
        <w:tc>
          <w:tcPr>
            <w:tcW w:w="8283" w:type="dxa"/>
          </w:tcPr>
          <w:p w14:paraId="0E056EAF" w14:textId="21CE734C" w:rsidR="009C6951" w:rsidRPr="00690C65" w:rsidRDefault="009C6951" w:rsidP="009C6951">
            <w:pPr>
              <w:pStyle w:val="ProductList-Body"/>
            </w:pPr>
            <w:r>
              <w:rPr>
                <w:b/>
              </w:rPr>
              <w:t>Fysisk tilgang til lokaler</w:t>
            </w:r>
            <w:r w:rsidRPr="00BF1422">
              <w:rPr>
                <w:b/>
              </w:rPr>
              <w:t>.</w:t>
            </w:r>
            <w:r>
              <w:t xml:space="preserve"> Microsoft begrenser tilgangen til lokaler med informasjonssystemer som behandler Kundedata, til identifiserte personer som har tillatelse.</w:t>
            </w:r>
          </w:p>
          <w:p w14:paraId="0173E035" w14:textId="4AD1F14D" w:rsidR="009C6951" w:rsidRPr="00690C65" w:rsidRDefault="009C6951" w:rsidP="0088164F">
            <w:pPr>
              <w:pStyle w:val="ProductList-Body"/>
              <w:spacing w:before="40"/>
            </w:pPr>
            <w:r>
              <w:rPr>
                <w:b/>
              </w:rPr>
              <w:t>Fysisk tilgang til komponenter</w:t>
            </w:r>
            <w:r w:rsidRPr="00BF1422">
              <w:rPr>
                <w:b/>
              </w:rPr>
              <w:t>.</w:t>
            </w:r>
            <w: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690C65" w:rsidRDefault="009C6951" w:rsidP="0088164F">
            <w:pPr>
              <w:pStyle w:val="ProductList-Body"/>
              <w:spacing w:before="40"/>
            </w:pPr>
            <w:r>
              <w:rPr>
                <w:b/>
              </w:rPr>
              <w:t>Beskyttelse mot forstyrrelser</w:t>
            </w:r>
            <w:r w:rsidRPr="00BF1422">
              <w:rPr>
                <w:b/>
              </w:rPr>
              <w:t>.</w:t>
            </w:r>
            <w:r>
              <w:t xml:space="preserve"> Microsoft benytter en rekke systemer som samsvarer med bransjestandarden, for å beskytte mot datatap på grunn av strømbrudd og forstyrrelser i strømnettet.</w:t>
            </w:r>
          </w:p>
          <w:p w14:paraId="746254B8" w14:textId="5CE993D4" w:rsidR="00086F17" w:rsidRDefault="009C6951" w:rsidP="0088164F">
            <w:pPr>
              <w:pStyle w:val="ProductList-Body"/>
              <w:spacing w:before="40"/>
            </w:pPr>
            <w:r>
              <w:rPr>
                <w:b/>
              </w:rPr>
              <w:t>Avhending av komponenter</w:t>
            </w:r>
            <w:r w:rsidRPr="00BF1422">
              <w:rPr>
                <w:b/>
              </w:rPr>
              <w:t>.</w:t>
            </w:r>
            <w:r>
              <w:t xml:space="preserve"> Microsoft bruker prosesser som samsvarer med bransjestandarden, for sletting av Kundedata som det ikke lenger er behov for.</w:t>
            </w:r>
          </w:p>
        </w:tc>
      </w:tr>
      <w:tr w:rsidR="00086F17" w14:paraId="5142F166" w14:textId="77777777" w:rsidTr="006F6F05">
        <w:tc>
          <w:tcPr>
            <w:tcW w:w="2490" w:type="dxa"/>
            <w:vAlign w:val="center"/>
          </w:tcPr>
          <w:p w14:paraId="4E573BCA" w14:textId="3DE6A7D5" w:rsidR="00086F17" w:rsidRDefault="00086F17" w:rsidP="007303AE">
            <w:pPr>
              <w:pStyle w:val="ProductList-Body"/>
            </w:pPr>
            <w:r>
              <w:t>Administrasjon av kommunikasjon og drift</w:t>
            </w:r>
          </w:p>
        </w:tc>
        <w:tc>
          <w:tcPr>
            <w:tcW w:w="8283" w:type="dxa"/>
          </w:tcPr>
          <w:p w14:paraId="52A9B3B5" w14:textId="2B32BAB3" w:rsidR="009C6951" w:rsidRPr="00690C65" w:rsidRDefault="009C6951" w:rsidP="009C6951">
            <w:pPr>
              <w:pStyle w:val="ProductList-Body"/>
            </w:pPr>
            <w:r>
              <w:rPr>
                <w:b/>
              </w:rPr>
              <w:t>Retningslinjer for drift</w:t>
            </w:r>
            <w:r w:rsidRPr="00BF1422">
              <w:rPr>
                <w:b/>
              </w:rPr>
              <w:t>.</w:t>
            </w:r>
            <w:r>
              <w:t xml:space="preserve"> Microsoft har dokumentasjon som beskriver sikkerhetstiltak, relevante rutiner og relevant ansvar for personell som har tilgang til Kundedata.</w:t>
            </w:r>
          </w:p>
          <w:p w14:paraId="53600F6E" w14:textId="77777777" w:rsidR="009C6951" w:rsidRPr="00690C65" w:rsidRDefault="009C6951" w:rsidP="0088164F">
            <w:pPr>
              <w:pStyle w:val="ProductList-Body"/>
              <w:spacing w:before="40"/>
            </w:pPr>
            <w:r>
              <w:rPr>
                <w:b/>
              </w:rPr>
              <w:t>Prosedyrer for datagjenoppretting</w:t>
            </w:r>
          </w:p>
          <w:p w14:paraId="273CBF49" w14:textId="1F3FDE1A" w:rsidR="009C6951" w:rsidRPr="00690C65" w:rsidRDefault="003D22CB" w:rsidP="003D22CB">
            <w:pPr>
              <w:pStyle w:val="ProductList-Body"/>
              <w:ind w:left="162" w:hanging="162"/>
            </w:pPr>
            <w:r>
              <w:t>-</w:t>
            </w:r>
            <w: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690C65" w:rsidRDefault="003D22CB" w:rsidP="003D22CB">
            <w:pPr>
              <w:pStyle w:val="ProductList-Body"/>
              <w:ind w:left="162" w:hanging="162"/>
            </w:pPr>
            <w:r>
              <w:t>-</w:t>
            </w:r>
            <w:r>
              <w:tab/>
              <w:t>Microsoft lagrer kopier av Kundedata og rutinene for datagjenoppretting på et annet sted enn der hovedutstyret for behandling av Kundedataene befinner seg.</w:t>
            </w:r>
          </w:p>
          <w:p w14:paraId="21D206B8" w14:textId="396DEE6C" w:rsidR="009C6951" w:rsidRPr="00690C65" w:rsidRDefault="003D22CB" w:rsidP="003D22CB">
            <w:pPr>
              <w:pStyle w:val="ProductList-Body"/>
              <w:ind w:left="162" w:hanging="162"/>
            </w:pPr>
            <w:r>
              <w:t>-</w:t>
            </w:r>
            <w:r>
              <w:tab/>
              <w:t>Microsoft har spesifikke rutiner for tilgang til kopier av Kundedata.</w:t>
            </w:r>
          </w:p>
          <w:p w14:paraId="59F3915A" w14:textId="09278738" w:rsidR="000C7C1C" w:rsidRDefault="000C7C1C" w:rsidP="000C7C1C">
            <w:pPr>
              <w:pStyle w:val="ProductList-Body"/>
              <w:ind w:left="162" w:hanging="162"/>
            </w:pPr>
            <w:r>
              <w:tab/>
            </w:r>
            <w:r w:rsidR="00CF7F0E">
              <w:t>Microsoft gjennomgår prosedyrene for datagjenoppretting minst hver sjette måned, bortsett fra prosedyrene for datagjenoppretting for Offentlige Azure-tjenester, som gjennomgås hver tolvte måned</w:t>
            </w:r>
            <w:r>
              <w:t>.</w:t>
            </w:r>
          </w:p>
          <w:p w14:paraId="0C13E134" w14:textId="170BC129" w:rsidR="009C6951" w:rsidRPr="00690C65" w:rsidRDefault="003D22CB" w:rsidP="003D22CB">
            <w:pPr>
              <w:pStyle w:val="ProductList-Body"/>
              <w:ind w:left="162" w:hanging="162"/>
            </w:pPr>
            <w:r>
              <w:t>-</w:t>
            </w:r>
            <w: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690C65" w:rsidRDefault="009C6951" w:rsidP="0088164F">
            <w:pPr>
              <w:pStyle w:val="ProductList-Body"/>
              <w:spacing w:before="40"/>
            </w:pPr>
            <w:r>
              <w:rPr>
                <w:b/>
              </w:rPr>
              <w:t>Skadelig programvare</w:t>
            </w:r>
            <w:r w:rsidRPr="00BF1422">
              <w:rPr>
                <w:b/>
              </w:rPr>
              <w:t>.</w:t>
            </w:r>
            <w:r>
              <w:t xml:space="preserve"> Microsoft har kontrollmekanismer som bidrar til å forhindre at skadelig programvare får tilgang til Kundedata, inkludert skadelig programvare i offentlige nettverk.</w:t>
            </w:r>
          </w:p>
          <w:p w14:paraId="0EB9CCCA" w14:textId="77777777" w:rsidR="00FC4288" w:rsidRPr="007F0A21" w:rsidRDefault="00FC4288" w:rsidP="00FC4288">
            <w:pPr>
              <w:pStyle w:val="ProductList-Body"/>
              <w:spacing w:before="40"/>
            </w:pPr>
            <w:r>
              <w:rPr>
                <w:b/>
              </w:rPr>
              <w:t>Data utenfor Microsofts lokaler</w:t>
            </w:r>
          </w:p>
          <w:p w14:paraId="08F20C2C" w14:textId="77777777" w:rsidR="00FC4288" w:rsidRPr="007F0A21" w:rsidRDefault="00FC4288" w:rsidP="00FC4288">
            <w:pPr>
              <w:pStyle w:val="ProductList-Body"/>
              <w:ind w:left="162" w:hanging="162"/>
            </w:pPr>
            <w:r>
              <w:t>-</w:t>
            </w:r>
            <w:r>
              <w:tab/>
              <w:t>Microsoft krypterer, eller gir Kundene muligheten til å kryptere, Kundedata som sendes via offentlige nettverk.</w:t>
            </w:r>
          </w:p>
          <w:p w14:paraId="70E6C4C4" w14:textId="48C99C98" w:rsidR="009C6951" w:rsidRPr="00690C65" w:rsidRDefault="00FC4288" w:rsidP="00FC4288">
            <w:pPr>
              <w:pStyle w:val="ProductList-Body"/>
              <w:ind w:left="162" w:hanging="162"/>
            </w:pPr>
            <w:r>
              <w:t>-</w:t>
            </w:r>
            <w:r>
              <w:tab/>
              <w:t>Microsoft begrenser tilgangen til Kundedata i media fra sine lokaler</w:t>
            </w:r>
            <w:r w:rsidR="003D22CB">
              <w:t>.</w:t>
            </w:r>
          </w:p>
          <w:p w14:paraId="039DA155" w14:textId="73742380" w:rsidR="00086F17" w:rsidRDefault="009C6951" w:rsidP="0088164F">
            <w:pPr>
              <w:pStyle w:val="ProductList-Body"/>
              <w:spacing w:before="40"/>
            </w:pPr>
            <w:r>
              <w:rPr>
                <w:b/>
              </w:rPr>
              <w:t>Loggføring av aktiviteter</w:t>
            </w:r>
            <w:r w:rsidRPr="00BF1422">
              <w:rPr>
                <w:b/>
              </w:rPr>
              <w:t>.</w:t>
            </w:r>
            <w: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6F6F05">
        <w:tc>
          <w:tcPr>
            <w:tcW w:w="2490" w:type="dxa"/>
            <w:vAlign w:val="center"/>
          </w:tcPr>
          <w:p w14:paraId="1033C6C0" w14:textId="538D8B4A" w:rsidR="00086F17" w:rsidRDefault="00086F17" w:rsidP="007303AE">
            <w:pPr>
              <w:pStyle w:val="ProductList-Body"/>
            </w:pPr>
            <w:r>
              <w:lastRenderedPageBreak/>
              <w:t>Tilgangskontroll</w:t>
            </w:r>
          </w:p>
        </w:tc>
        <w:tc>
          <w:tcPr>
            <w:tcW w:w="8283" w:type="dxa"/>
          </w:tcPr>
          <w:p w14:paraId="4D5A88E0" w14:textId="3D42E11B" w:rsidR="009C6951" w:rsidRPr="00690C65" w:rsidRDefault="009C6951" w:rsidP="009C6951">
            <w:pPr>
              <w:pStyle w:val="ProductList-Body"/>
            </w:pPr>
            <w:r>
              <w:rPr>
                <w:b/>
              </w:rPr>
              <w:t>Retningslinjer for tilgang</w:t>
            </w:r>
            <w:r w:rsidRPr="00BF1422">
              <w:rPr>
                <w:b/>
              </w:rPr>
              <w:t>.</w:t>
            </w:r>
            <w:r>
              <w:t xml:space="preserve"> Microsoft fører register over sikkerhetsrettigheter for personer som har tilgang til Kundedata.</w:t>
            </w:r>
          </w:p>
          <w:p w14:paraId="2541D145" w14:textId="77777777" w:rsidR="009C6951" w:rsidRPr="00690C65" w:rsidRDefault="009C6951" w:rsidP="0088164F">
            <w:pPr>
              <w:pStyle w:val="ProductList-Body"/>
              <w:spacing w:before="40"/>
            </w:pPr>
            <w:r>
              <w:rPr>
                <w:b/>
              </w:rPr>
              <w:t>Godkjenning av tilgang</w:t>
            </w:r>
          </w:p>
          <w:p w14:paraId="6905FA03" w14:textId="5006D295" w:rsidR="009C6951" w:rsidRPr="00690C65" w:rsidRDefault="003D22CB" w:rsidP="003D22CB">
            <w:pPr>
              <w:pStyle w:val="ProductList-Body"/>
              <w:ind w:left="162" w:hanging="162"/>
            </w:pPr>
            <w:r>
              <w:t>-</w:t>
            </w:r>
            <w:r>
              <w:tab/>
              <w:t>Microsoft fører et oppdatert register over personell som har godkjent tilgang til Microsoft-systemer med Kundedata.</w:t>
            </w:r>
          </w:p>
          <w:p w14:paraId="25553CE7" w14:textId="30C9726D" w:rsidR="009C6951" w:rsidRPr="00690C65" w:rsidRDefault="003D22CB" w:rsidP="003D22CB">
            <w:pPr>
              <w:pStyle w:val="ProductList-Body"/>
              <w:ind w:left="162" w:hanging="162"/>
            </w:pPr>
            <w:r>
              <w:t>-</w:t>
            </w:r>
            <w:r>
              <w:tab/>
              <w:t>Microsoft deaktiverer påloggingsinformasjon som ikke er brukt på et tidsrom på maksimalt seks måneder.</w:t>
            </w:r>
          </w:p>
          <w:p w14:paraId="520E2E67" w14:textId="3B378056" w:rsidR="009C6951" w:rsidRPr="00690C65" w:rsidRDefault="003D22CB" w:rsidP="003D22CB">
            <w:pPr>
              <w:pStyle w:val="ProductList-Body"/>
              <w:ind w:left="162" w:hanging="162"/>
            </w:pPr>
            <w:r>
              <w:t>-</w:t>
            </w:r>
            <w:r>
              <w:tab/>
              <w:t xml:space="preserve">Microsoft identifiserer personell som har muligheten til å gi, endre eller trekke tilbake tilgang til data og ressurser. </w:t>
            </w:r>
          </w:p>
          <w:p w14:paraId="05170003" w14:textId="5B433AAF" w:rsidR="009C6951" w:rsidRPr="00690C65" w:rsidRDefault="003D22CB" w:rsidP="003D22CB">
            <w:pPr>
              <w:pStyle w:val="ProductList-Body"/>
              <w:ind w:left="162" w:hanging="162"/>
            </w:pPr>
            <w:r>
              <w:t>-</w:t>
            </w:r>
            <w:r>
              <w:tab/>
              <w:t>I tilfeller der mer enn én person har tilgang til systemer som inneholder Kundedata, sørger Microsoft for at disse personene har ulik ID eller påloggingsinformasjon.</w:t>
            </w:r>
          </w:p>
          <w:p w14:paraId="5E68175B" w14:textId="77777777" w:rsidR="009C6951" w:rsidRPr="00690C65" w:rsidRDefault="009C6951" w:rsidP="0088164F">
            <w:pPr>
              <w:pStyle w:val="ProductList-Body"/>
              <w:spacing w:before="40"/>
            </w:pPr>
            <w:r>
              <w:rPr>
                <w:b/>
              </w:rPr>
              <w:t>Minimale rettigheter</w:t>
            </w:r>
          </w:p>
          <w:p w14:paraId="5A54D499" w14:textId="3D2F2471" w:rsidR="009C6951" w:rsidRPr="00690C65" w:rsidRDefault="003D22CB" w:rsidP="003D22CB">
            <w:pPr>
              <w:pStyle w:val="ProductList-Body"/>
              <w:ind w:left="162" w:hanging="162"/>
            </w:pPr>
            <w:r>
              <w:t>-</w:t>
            </w:r>
            <w:r>
              <w:tab/>
              <w:t xml:space="preserve">Personell innenfor teknisk kundestøtte får tilgang til Kundedata utelukkende etter behov. </w:t>
            </w:r>
          </w:p>
          <w:p w14:paraId="036CE9EC" w14:textId="5495C6DC" w:rsidR="009C6951" w:rsidRDefault="003D22CB" w:rsidP="003D22CB">
            <w:pPr>
              <w:pStyle w:val="ProductList-Body"/>
              <w:ind w:left="162" w:hanging="162"/>
            </w:pPr>
            <w:r>
              <w:t>-</w:t>
            </w:r>
            <w:r>
              <w:tab/>
              <w:t>Microsoft begrenser tilgangen til Kundedata til personene som trenger slik tilgang for å kunne utføre arbeidsoppgavene sine.</w:t>
            </w:r>
          </w:p>
          <w:p w14:paraId="0456AB46" w14:textId="77777777" w:rsidR="009C6951" w:rsidRPr="00690C65" w:rsidRDefault="009C6951" w:rsidP="000A7F60">
            <w:pPr>
              <w:pStyle w:val="ProductList-Body"/>
              <w:spacing w:before="30"/>
            </w:pPr>
            <w:r>
              <w:rPr>
                <w:b/>
              </w:rPr>
              <w:t>Integritet og taushetsplikt</w:t>
            </w:r>
          </w:p>
          <w:p w14:paraId="0BF55A2D" w14:textId="10FACE86" w:rsidR="009C6951" w:rsidRPr="00690C65" w:rsidRDefault="003D22CB" w:rsidP="003D22CB">
            <w:pPr>
              <w:pStyle w:val="ProductList-Body"/>
              <w:ind w:left="162" w:hanging="162"/>
            </w:pPr>
            <w:r>
              <w:t>-</w:t>
            </w:r>
            <w:r>
              <w:tab/>
              <w:t>Microsoft gir sitt personell beskjed om å avslutte administrasjonsøkter når de forlater Microsofts lokaler samt i andre tilfeller der de forlater datamaskinen.</w:t>
            </w:r>
          </w:p>
          <w:p w14:paraId="5E91173C" w14:textId="00D1B40A" w:rsidR="009C6951" w:rsidRPr="00690C65" w:rsidRDefault="003D22CB" w:rsidP="003D22CB">
            <w:pPr>
              <w:pStyle w:val="ProductList-Body"/>
              <w:ind w:left="162" w:hanging="162"/>
            </w:pPr>
            <w:r>
              <w:t>-</w:t>
            </w:r>
            <w:r>
              <w:tab/>
              <w:t>Microsoft lagrer passord på en slik måte at de ikke kan leses når de er gyldige.</w:t>
            </w:r>
          </w:p>
          <w:p w14:paraId="7F353D0C" w14:textId="77777777" w:rsidR="009C6951" w:rsidRPr="00690C65" w:rsidRDefault="009C6951" w:rsidP="000A7F60">
            <w:pPr>
              <w:pStyle w:val="ProductList-Body"/>
              <w:spacing w:before="30"/>
            </w:pPr>
            <w:r>
              <w:rPr>
                <w:b/>
              </w:rPr>
              <w:t>Godkjenning</w:t>
            </w:r>
          </w:p>
          <w:p w14:paraId="3873F6E9" w14:textId="07F49072" w:rsidR="009C6951" w:rsidRPr="00690C65" w:rsidRDefault="003D22CB" w:rsidP="003D22CB">
            <w:pPr>
              <w:pStyle w:val="ProductList-Body"/>
              <w:ind w:left="162" w:hanging="162"/>
            </w:pPr>
            <w:r>
              <w:t>-</w:t>
            </w:r>
            <w:r>
              <w:tab/>
              <w:t>Microsoft bruker metoder som samsvarer med bransjestandarden, til å identifisere og godkjenne brukere som forsøker å få tilgang til informasjonssystemer.</w:t>
            </w:r>
          </w:p>
          <w:p w14:paraId="53D424BB" w14:textId="4C560A5B" w:rsidR="009C6951" w:rsidRPr="00690C65" w:rsidRDefault="003D22CB" w:rsidP="003D22CB">
            <w:pPr>
              <w:pStyle w:val="ProductList-Body"/>
              <w:ind w:left="162" w:hanging="162"/>
            </w:pPr>
            <w:r>
              <w:t>-</w:t>
            </w:r>
            <w:r>
              <w:tab/>
              <w:t>I tilfeller der godkjenningen er basert på passord, krever Microsoft at passordene endres regelmessig.</w:t>
            </w:r>
          </w:p>
          <w:p w14:paraId="0C91FCD8" w14:textId="1BD81918" w:rsidR="009C6951" w:rsidRPr="00690C65" w:rsidRDefault="003D22CB" w:rsidP="003D22CB">
            <w:pPr>
              <w:pStyle w:val="ProductList-Body"/>
              <w:ind w:left="162" w:hanging="162"/>
            </w:pPr>
            <w:r>
              <w:t>-</w:t>
            </w:r>
            <w:r>
              <w:tab/>
              <w:t>For passordbasert godkjenning krever Microsoft også at passordene er på minst åtte tegn.</w:t>
            </w:r>
          </w:p>
          <w:p w14:paraId="579D94F4" w14:textId="4C476936" w:rsidR="009C6951" w:rsidRPr="00690C65" w:rsidRDefault="003D22CB" w:rsidP="003D22CB">
            <w:pPr>
              <w:pStyle w:val="ProductList-Body"/>
              <w:ind w:left="162" w:hanging="162"/>
            </w:pPr>
            <w:r>
              <w:t>-</w:t>
            </w:r>
            <w:r>
              <w:tab/>
              <w:t>Microsoft sørger for at andre personer ikke kan bruke deaktiverte eller utløpte IDer.</w:t>
            </w:r>
          </w:p>
          <w:p w14:paraId="53682E1B" w14:textId="6A9C1EFF" w:rsidR="009C6951" w:rsidRPr="00690C65" w:rsidRDefault="003D22CB" w:rsidP="003D22CB">
            <w:pPr>
              <w:pStyle w:val="ProductList-Body"/>
              <w:ind w:left="162" w:hanging="162"/>
            </w:pPr>
            <w:r>
              <w:t>-</w:t>
            </w:r>
            <w:r>
              <w:tab/>
              <w:t>Microsoft overvåker, eller gir Kunden muligheten til å overvåke, gjentatte forsøk på å få tilgang til informasjonssystemer med et ugyldig passord.</w:t>
            </w:r>
          </w:p>
          <w:p w14:paraId="5EBD9700" w14:textId="025E0970" w:rsidR="009C6951" w:rsidRPr="00690C65" w:rsidRDefault="003D22CB" w:rsidP="003D22CB">
            <w:pPr>
              <w:pStyle w:val="ProductList-Body"/>
              <w:ind w:left="162" w:hanging="162"/>
            </w:pPr>
            <w:r>
              <w:t>-</w:t>
            </w:r>
            <w:r>
              <w:tab/>
              <w:t>Microsoft har metoder som samsvarer med bransjestandarden, for deaktivering av passord som ikke fungerer eller ved et uhell er gjort kjent for andre.</w:t>
            </w:r>
          </w:p>
          <w:p w14:paraId="2A56C8FF" w14:textId="6C9CB745" w:rsidR="009C6951" w:rsidRPr="00690C65" w:rsidRDefault="003D22CB" w:rsidP="003D22CB">
            <w:pPr>
              <w:pStyle w:val="ProductList-Body"/>
              <w:ind w:left="162" w:hanging="162"/>
            </w:pPr>
            <w:r>
              <w:t>-</w:t>
            </w:r>
            <w: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Default="009C6951" w:rsidP="000A7F60">
            <w:pPr>
              <w:pStyle w:val="ProductList-Body"/>
              <w:spacing w:before="30"/>
            </w:pPr>
            <w:r>
              <w:rPr>
                <w:b/>
              </w:rPr>
              <w:t>Nettverkets utforming</w:t>
            </w:r>
            <w:r w:rsidRPr="00BF1422">
              <w:rPr>
                <w:b/>
              </w:rPr>
              <w:t>.</w:t>
            </w:r>
            <w:r>
              <w:t xml:space="preserve"> Microsoft har kontrollmekanismer som bidrar til at personer ikke får tilgangsrettigheter de ikke er blitt tilordnet, slik at de ikke får uautorisert tilgang til Kundedata.</w:t>
            </w:r>
          </w:p>
        </w:tc>
      </w:tr>
      <w:tr w:rsidR="00086F17" w14:paraId="46DDAE79" w14:textId="77777777" w:rsidTr="006F6F05">
        <w:tc>
          <w:tcPr>
            <w:tcW w:w="2490" w:type="dxa"/>
            <w:vAlign w:val="center"/>
          </w:tcPr>
          <w:p w14:paraId="2C4520EB" w14:textId="54C172FD" w:rsidR="00086F17" w:rsidRDefault="00086F17" w:rsidP="007303AE">
            <w:pPr>
              <w:pStyle w:val="ProductList-Body"/>
            </w:pPr>
            <w:r>
              <w:t>Administrasjon av sikkerhetsbrudd</w:t>
            </w:r>
          </w:p>
        </w:tc>
        <w:tc>
          <w:tcPr>
            <w:tcW w:w="8283" w:type="dxa"/>
          </w:tcPr>
          <w:p w14:paraId="1028D5CF" w14:textId="77777777" w:rsidR="00272578" w:rsidRPr="00690C65" w:rsidRDefault="00272578" w:rsidP="00272578">
            <w:pPr>
              <w:pStyle w:val="ProductList-Body"/>
            </w:pPr>
            <w:r>
              <w:rPr>
                <w:b/>
              </w:rPr>
              <w:t>Prosess for respons på hendelser</w:t>
            </w:r>
          </w:p>
          <w:p w14:paraId="099F1C9A" w14:textId="55CD50F8" w:rsidR="00272578" w:rsidRPr="00690C65" w:rsidRDefault="003D22CB" w:rsidP="003D22CB">
            <w:pPr>
              <w:pStyle w:val="ProductList-Body"/>
              <w:ind w:left="162" w:hanging="162"/>
            </w:pPr>
            <w:r>
              <w:t>-</w:t>
            </w:r>
            <w:r>
              <w:tab/>
              <w:t xml:space="preserve">Microsoft fører et oppdatert register over sikkerhetsbrudd med en beskrivelse av hendelsen, tidsrommet, konsekvensene ved hendelsen, navnet på personen som varslet om hendelsen, navnet på personen som mottok varslet, og </w:t>
            </w:r>
            <w:r>
              <w:rPr>
                <w:color w:val="000000" w:themeColor="text1"/>
              </w:rPr>
              <w:t>metoden for datagjenoppretting.</w:t>
            </w:r>
          </w:p>
          <w:p w14:paraId="5BB81CE4" w14:textId="5620975F" w:rsidR="00E46617" w:rsidRPr="00690C65" w:rsidRDefault="003D22CB" w:rsidP="003D22CB">
            <w:pPr>
              <w:pStyle w:val="ProductList-Body"/>
              <w:ind w:left="162" w:hanging="162"/>
            </w:pPr>
            <w:r>
              <w:rPr>
                <w:color w:val="000000" w:themeColor="text1"/>
              </w:rPr>
              <w:t>-</w:t>
            </w:r>
            <w:r>
              <w:rPr>
                <w:color w:val="000000" w:themeColor="text1"/>
              </w:rPr>
              <w:tab/>
              <w:t xml:space="preserve">For </w:t>
            </w:r>
            <w:r>
              <w:rPr>
                <w:iCs/>
                <w:color w:val="000000" w:themeColor="text1"/>
              </w:rPr>
              <w:t xml:space="preserve">hvert sikkerhetsbrudd som er et Sikkerhetsbrudd, skal Microsoft (som beskrevet i avsnittet </w:t>
            </w:r>
            <w:r w:rsidR="00DE4439">
              <w:rPr>
                <w:iCs/>
                <w:color w:val="000000" w:themeColor="text1"/>
              </w:rPr>
              <w:t>“</w:t>
            </w:r>
            <w:r>
              <w:rPr>
                <w:iCs/>
                <w:color w:val="000000" w:themeColor="text1"/>
              </w:rPr>
              <w:t>Varsling om sikkerhetsbrudd</w:t>
            </w:r>
            <w:r w:rsidR="00DE4439">
              <w:rPr>
                <w:iCs/>
                <w:color w:val="000000" w:themeColor="text1"/>
              </w:rPr>
              <w:t>”</w:t>
            </w:r>
            <w:r>
              <w:rPr>
                <w:iCs/>
                <w:color w:val="000000" w:themeColor="text1"/>
              </w:rPr>
              <w:t xml:space="preserve"> ovenfor) varsle uten urimelig forsinkelse og uansett inn 30 kalenderdager.</w:t>
            </w:r>
          </w:p>
          <w:p w14:paraId="3818EE7A" w14:textId="4139419A" w:rsidR="00272578" w:rsidRPr="00690C65" w:rsidRDefault="00272578" w:rsidP="000A7F60">
            <w:pPr>
              <w:pStyle w:val="ProductList-Body"/>
              <w:ind w:left="162" w:firstLine="23"/>
            </w:pPr>
            <w:r>
              <w:rPr>
                <w:color w:val="000000" w:themeColor="text1"/>
              </w:rPr>
              <w:t xml:space="preserve">Microsoft sporer, eller gir </w:t>
            </w:r>
            <w:r>
              <w:t>Kunden muligheten til å spore, fremlegging av Kundedata, inkludert hvilke data som er lagt frem, til hvem og på hvilket tidspunkt.</w:t>
            </w:r>
          </w:p>
          <w:p w14:paraId="730CA332" w14:textId="2F819071" w:rsidR="00086F17" w:rsidRDefault="00272578" w:rsidP="000A7F60">
            <w:pPr>
              <w:pStyle w:val="ProductList-Body"/>
              <w:spacing w:before="30"/>
            </w:pPr>
            <w:r>
              <w:rPr>
                <w:b/>
              </w:rPr>
              <w:t>Overvåkning av tjenester</w:t>
            </w:r>
            <w:r w:rsidRPr="00BF1422">
              <w:rPr>
                <w:b/>
              </w:rPr>
              <w:t>.</w:t>
            </w:r>
            <w:r>
              <w:t xml:space="preserve"> Microsofts sikkerhetspersonell kontrollerer registre minst hver sjette måned og kommer med forbedringsforslag ved behov.</w:t>
            </w:r>
          </w:p>
        </w:tc>
      </w:tr>
      <w:tr w:rsidR="00086F17" w14:paraId="1186CDAD" w14:textId="77777777" w:rsidTr="00E42F69">
        <w:trPr>
          <w:trHeight w:val="249"/>
        </w:trPr>
        <w:tc>
          <w:tcPr>
            <w:tcW w:w="2490" w:type="dxa"/>
            <w:vAlign w:val="center"/>
          </w:tcPr>
          <w:p w14:paraId="417B34CB" w14:textId="1C65413C" w:rsidR="00086F17" w:rsidRDefault="00086F17" w:rsidP="007303AE">
            <w:pPr>
              <w:pStyle w:val="ProductList-Body"/>
            </w:pPr>
            <w:r>
              <w:t>Administrasjon av driftskontinuitet</w:t>
            </w:r>
          </w:p>
        </w:tc>
        <w:tc>
          <w:tcPr>
            <w:tcW w:w="8283" w:type="dxa"/>
          </w:tcPr>
          <w:p w14:paraId="36CE9909" w14:textId="04F316E0" w:rsidR="00272578" w:rsidRPr="00690C65" w:rsidRDefault="003D22CB" w:rsidP="003D22CB">
            <w:pPr>
              <w:pStyle w:val="ProductList-Body"/>
              <w:ind w:left="162" w:hanging="162"/>
            </w:pPr>
            <w:r>
              <w:t>-</w:t>
            </w:r>
            <w:r>
              <w:tab/>
              <w:t>Microsoft har krise- og beredskapsplaner for lokalene der informasjonssystemene som behandler Kundedata, er plassert.</w:t>
            </w:r>
          </w:p>
          <w:p w14:paraId="2EA52B9C" w14:textId="7CC13343" w:rsidR="00086F17" w:rsidRDefault="003D22CB" w:rsidP="003D22CB">
            <w:pPr>
              <w:pStyle w:val="ProductList-Body"/>
              <w:ind w:left="162" w:hanging="162"/>
            </w:pPr>
            <w:r>
              <w:t>-</w:t>
            </w:r>
            <w: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Sikkerhetsretningslinjer for Informasjon i Elektroniske Tjenester</w:t>
      </w:r>
    </w:p>
    <w:p w14:paraId="4453B305" w14:textId="13F8ADBC" w:rsidR="00C62FB6" w:rsidRPr="00690C65" w:rsidRDefault="00C62FB6" w:rsidP="00C62FB6">
      <w:pPr>
        <w:pStyle w:val="ProductList-Body"/>
      </w:pPr>
      <w:r>
        <w:t>Hver Elektroniske Tjeneste er i overensstemmelse med skriftlige sikkerhetsretningslinjer for informasjon (</w:t>
      </w:r>
      <w:r w:rsidR="00DE4439">
        <w:t>“</w:t>
      </w:r>
      <w:r>
        <w:t>Sikkerhetsretningslinjer for Informasjon</w:t>
      </w:r>
      <w:r w:rsidR="00DE4439">
        <w:t>”</w:t>
      </w:r>
      <w:r>
        <w:t>) som oppfyller kravene i kontrollstandardene og rammeverkene som vises i tabellen nedenfor.</w:t>
      </w:r>
    </w:p>
    <w:p w14:paraId="5A079929" w14:textId="77777777" w:rsidR="00C62FB6" w:rsidRPr="000A10A7" w:rsidRDefault="00C62FB6" w:rsidP="00C62FB6">
      <w:pPr>
        <w:pStyle w:val="ProductList-Body"/>
        <w:rPr>
          <w:szCs w:val="18"/>
        </w:rPr>
      </w:pPr>
    </w:p>
    <w:tbl>
      <w:tblPr>
        <w:tblStyle w:val="TableGrid"/>
        <w:tblW w:w="10800" w:type="dxa"/>
        <w:tblInd w:w="108" w:type="dxa"/>
        <w:tblLayout w:type="fixed"/>
        <w:tblLook w:val="04A0" w:firstRow="1" w:lastRow="0" w:firstColumn="1" w:lastColumn="0" w:noHBand="0" w:noVBand="1"/>
      </w:tblPr>
      <w:tblGrid>
        <w:gridCol w:w="3213"/>
        <w:gridCol w:w="1539"/>
        <w:gridCol w:w="1548"/>
        <w:gridCol w:w="1467"/>
        <w:gridCol w:w="1548"/>
        <w:gridCol w:w="1485"/>
      </w:tblGrid>
      <w:tr w:rsidR="00C62FB6" w:rsidRPr="00C62FB6" w14:paraId="72E90D47" w14:textId="77777777" w:rsidTr="000A7F60">
        <w:trPr>
          <w:tblHeader/>
        </w:trPr>
        <w:tc>
          <w:tcPr>
            <w:tcW w:w="3213" w:type="dxa"/>
            <w:shd w:val="clear" w:color="auto" w:fill="0072C6"/>
            <w:vAlign w:val="center"/>
          </w:tcPr>
          <w:p w14:paraId="708BABA2" w14:textId="77777777" w:rsidR="00C62FB6" w:rsidRPr="00FC7E60" w:rsidRDefault="00C62FB6" w:rsidP="00275824">
            <w:pPr>
              <w:pStyle w:val="ProductList-Body"/>
              <w:keepNext/>
              <w:rPr>
                <w:color w:val="FFFFFF" w:themeColor="background1"/>
              </w:rPr>
            </w:pPr>
            <w:r>
              <w:rPr>
                <w:color w:val="FFFFFF" w:themeColor="background1"/>
              </w:rPr>
              <w:t>Elektronisk Tjeneste</w:t>
            </w:r>
          </w:p>
        </w:tc>
        <w:tc>
          <w:tcPr>
            <w:tcW w:w="1539"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48"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Praksisstandard</w:t>
            </w:r>
          </w:p>
        </w:tc>
        <w:tc>
          <w:tcPr>
            <w:tcW w:w="1467"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Praksisstandard</w:t>
            </w:r>
          </w:p>
        </w:tc>
        <w:tc>
          <w:tcPr>
            <w:tcW w:w="1548"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485"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A7F60">
        <w:trPr>
          <w:trHeight w:val="288"/>
        </w:trPr>
        <w:tc>
          <w:tcPr>
            <w:tcW w:w="3213" w:type="dxa"/>
            <w:vAlign w:val="center"/>
          </w:tcPr>
          <w:p w14:paraId="71AF4730" w14:textId="77777777" w:rsidR="00C62FB6" w:rsidRPr="00C62FB6" w:rsidRDefault="00C62FB6" w:rsidP="00C62FB6">
            <w:pPr>
              <w:pStyle w:val="ProductList-Body"/>
            </w:pPr>
            <w:r>
              <w:t>Office 365-tjenester</w:t>
            </w:r>
          </w:p>
        </w:tc>
        <w:tc>
          <w:tcPr>
            <w:tcW w:w="1539" w:type="dxa"/>
            <w:vAlign w:val="center"/>
          </w:tcPr>
          <w:p w14:paraId="6C4AF9F1" w14:textId="77777777" w:rsidR="00C62FB6" w:rsidRPr="00C62FB6" w:rsidRDefault="00C62FB6" w:rsidP="00C62FB6">
            <w:pPr>
              <w:pStyle w:val="ProductList-Body"/>
            </w:pPr>
            <w:r>
              <w:t>Ja</w:t>
            </w:r>
          </w:p>
        </w:tc>
        <w:tc>
          <w:tcPr>
            <w:tcW w:w="1548" w:type="dxa"/>
            <w:vAlign w:val="center"/>
          </w:tcPr>
          <w:p w14:paraId="136375FC" w14:textId="39914D91" w:rsidR="00C62FB6" w:rsidRPr="00C62FB6" w:rsidRDefault="00C62FB6" w:rsidP="00C62FB6">
            <w:pPr>
              <w:pStyle w:val="ProductList-Body"/>
            </w:pPr>
            <w:r>
              <w:t>Ja</w:t>
            </w:r>
          </w:p>
        </w:tc>
        <w:tc>
          <w:tcPr>
            <w:tcW w:w="1467" w:type="dxa"/>
            <w:vAlign w:val="center"/>
          </w:tcPr>
          <w:p w14:paraId="69B1F985" w14:textId="136723CD" w:rsidR="00C62FB6" w:rsidRPr="00C62FB6" w:rsidRDefault="00C62FB6" w:rsidP="00C62FB6">
            <w:pPr>
              <w:pStyle w:val="ProductList-Body"/>
            </w:pPr>
            <w:r>
              <w:t>Ja</w:t>
            </w:r>
          </w:p>
        </w:tc>
        <w:tc>
          <w:tcPr>
            <w:tcW w:w="1548" w:type="dxa"/>
            <w:vAlign w:val="center"/>
          </w:tcPr>
          <w:p w14:paraId="6BBE4D43" w14:textId="2BF30CD8" w:rsidR="00C62FB6" w:rsidRPr="00C62FB6" w:rsidRDefault="00C62FB6" w:rsidP="00C62FB6">
            <w:pPr>
              <w:pStyle w:val="ProductList-Body"/>
            </w:pPr>
            <w:r>
              <w:t>Ja</w:t>
            </w:r>
            <w:r w:rsidR="00CF7F0E">
              <w:t>*</w:t>
            </w:r>
          </w:p>
        </w:tc>
        <w:tc>
          <w:tcPr>
            <w:tcW w:w="1485" w:type="dxa"/>
            <w:vAlign w:val="center"/>
          </w:tcPr>
          <w:p w14:paraId="7EA6FD65" w14:textId="7CEA49AC" w:rsidR="00C62FB6" w:rsidRPr="00C62FB6" w:rsidRDefault="00C62FB6" w:rsidP="00C62FB6">
            <w:pPr>
              <w:pStyle w:val="ProductList-Body"/>
            </w:pPr>
            <w:r>
              <w:t>Ja</w:t>
            </w:r>
            <w:r w:rsidR="00CF7F0E">
              <w:t>*</w:t>
            </w:r>
          </w:p>
        </w:tc>
      </w:tr>
      <w:tr w:rsidR="00C62FB6" w:rsidRPr="00C62FB6" w14:paraId="08C71880" w14:textId="77777777" w:rsidTr="00E6507E">
        <w:trPr>
          <w:cantSplit/>
          <w:trHeight w:val="288"/>
        </w:trPr>
        <w:tc>
          <w:tcPr>
            <w:tcW w:w="3213" w:type="dxa"/>
            <w:vAlign w:val="center"/>
          </w:tcPr>
          <w:p w14:paraId="1DBDE8ED" w14:textId="701C142A" w:rsidR="00C62FB6" w:rsidRPr="00C62FB6" w:rsidRDefault="00C62FB6" w:rsidP="00C62FB6">
            <w:pPr>
              <w:pStyle w:val="ProductList-Body"/>
            </w:pPr>
            <w:r>
              <w:lastRenderedPageBreak/>
              <w:t>Mic</w:t>
            </w:r>
            <w:r w:rsidR="000A7F60">
              <w:t xml:space="preserve">rosoft Dynamics </w:t>
            </w:r>
            <w:r w:rsidR="000C7C1C">
              <w:t xml:space="preserve">CRM </w:t>
            </w:r>
            <w:r w:rsidR="000A7F60">
              <w:t>Online Services</w:t>
            </w:r>
          </w:p>
        </w:tc>
        <w:tc>
          <w:tcPr>
            <w:tcW w:w="1539" w:type="dxa"/>
            <w:vAlign w:val="center"/>
          </w:tcPr>
          <w:p w14:paraId="199D7E74" w14:textId="77777777" w:rsidR="00C62FB6" w:rsidRPr="00C62FB6" w:rsidRDefault="00C62FB6" w:rsidP="00C62FB6">
            <w:pPr>
              <w:pStyle w:val="ProductList-Body"/>
            </w:pPr>
            <w:r>
              <w:t>Ja</w:t>
            </w:r>
          </w:p>
        </w:tc>
        <w:tc>
          <w:tcPr>
            <w:tcW w:w="1548" w:type="dxa"/>
            <w:vAlign w:val="center"/>
          </w:tcPr>
          <w:p w14:paraId="4A08DE04" w14:textId="77777777" w:rsidR="00C62FB6" w:rsidRPr="00C62FB6" w:rsidRDefault="00C62FB6" w:rsidP="00C62FB6">
            <w:pPr>
              <w:pStyle w:val="ProductList-Body"/>
            </w:pPr>
            <w:r>
              <w:t>Ja</w:t>
            </w:r>
          </w:p>
        </w:tc>
        <w:tc>
          <w:tcPr>
            <w:tcW w:w="1467" w:type="dxa"/>
            <w:vAlign w:val="center"/>
          </w:tcPr>
          <w:p w14:paraId="513A09EE" w14:textId="540A7A4F" w:rsidR="00C62FB6" w:rsidRPr="00C62FB6" w:rsidRDefault="008F0187" w:rsidP="00C62FB6">
            <w:pPr>
              <w:pStyle w:val="ProductList-Body"/>
            </w:pPr>
            <w:r>
              <w:t>Ja</w:t>
            </w:r>
          </w:p>
        </w:tc>
        <w:tc>
          <w:tcPr>
            <w:tcW w:w="1548" w:type="dxa"/>
            <w:vAlign w:val="center"/>
          </w:tcPr>
          <w:p w14:paraId="3A9BDE6E" w14:textId="77777777" w:rsidR="00C62FB6" w:rsidRPr="00C62FB6" w:rsidRDefault="00C62FB6" w:rsidP="00C62FB6">
            <w:pPr>
              <w:pStyle w:val="ProductList-Body"/>
            </w:pPr>
            <w:r>
              <w:t>Ja</w:t>
            </w:r>
          </w:p>
        </w:tc>
        <w:tc>
          <w:tcPr>
            <w:tcW w:w="1485"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A7F60">
        <w:trPr>
          <w:trHeight w:val="288"/>
        </w:trPr>
        <w:tc>
          <w:tcPr>
            <w:tcW w:w="3213" w:type="dxa"/>
            <w:vAlign w:val="center"/>
          </w:tcPr>
          <w:p w14:paraId="5903AB48" w14:textId="77777777" w:rsidR="00C62FB6" w:rsidRPr="00C62FB6" w:rsidRDefault="00C62FB6" w:rsidP="00C62FB6">
            <w:pPr>
              <w:pStyle w:val="ProductList-Body"/>
            </w:pPr>
            <w:r>
              <w:t>Microsoft Azure-kjernetjenester</w:t>
            </w:r>
          </w:p>
        </w:tc>
        <w:tc>
          <w:tcPr>
            <w:tcW w:w="1539" w:type="dxa"/>
            <w:vAlign w:val="center"/>
          </w:tcPr>
          <w:p w14:paraId="7CCEDF9D" w14:textId="77777777" w:rsidR="00C62FB6" w:rsidRPr="00C62FB6" w:rsidRDefault="00C62FB6" w:rsidP="00C62FB6">
            <w:pPr>
              <w:pStyle w:val="ProductList-Body"/>
            </w:pPr>
            <w:r>
              <w:t>Ja</w:t>
            </w:r>
          </w:p>
        </w:tc>
        <w:tc>
          <w:tcPr>
            <w:tcW w:w="1548" w:type="dxa"/>
            <w:vAlign w:val="center"/>
          </w:tcPr>
          <w:p w14:paraId="276590E8" w14:textId="77777777" w:rsidR="00C62FB6" w:rsidRPr="00C62FB6" w:rsidRDefault="00C62FB6" w:rsidP="00C62FB6">
            <w:pPr>
              <w:pStyle w:val="ProductList-Body"/>
            </w:pPr>
            <w:r>
              <w:t>Ja</w:t>
            </w:r>
          </w:p>
        </w:tc>
        <w:tc>
          <w:tcPr>
            <w:tcW w:w="1467" w:type="dxa"/>
            <w:vAlign w:val="center"/>
          </w:tcPr>
          <w:p w14:paraId="7E74EC52" w14:textId="77777777" w:rsidR="00C62FB6" w:rsidRPr="00C62FB6" w:rsidRDefault="00C62FB6" w:rsidP="00C62FB6">
            <w:pPr>
              <w:pStyle w:val="ProductList-Body"/>
            </w:pPr>
            <w:r>
              <w:t>Ja</w:t>
            </w:r>
          </w:p>
        </w:tc>
        <w:tc>
          <w:tcPr>
            <w:tcW w:w="1548" w:type="dxa"/>
            <w:vAlign w:val="center"/>
          </w:tcPr>
          <w:p w14:paraId="669AF009" w14:textId="201BC6E6" w:rsidR="00C62FB6" w:rsidRPr="00C62FB6" w:rsidRDefault="00C62FB6" w:rsidP="00C62FB6">
            <w:pPr>
              <w:pStyle w:val="ProductList-Body"/>
            </w:pPr>
            <w:r>
              <w:t>Varierer*</w:t>
            </w:r>
            <w:r w:rsidR="00CF7F0E">
              <w:t>*</w:t>
            </w:r>
          </w:p>
        </w:tc>
        <w:tc>
          <w:tcPr>
            <w:tcW w:w="1485" w:type="dxa"/>
            <w:vAlign w:val="center"/>
          </w:tcPr>
          <w:p w14:paraId="60F778FC" w14:textId="4D672F23" w:rsidR="00C62FB6" w:rsidRPr="00C62FB6" w:rsidRDefault="00C62FB6" w:rsidP="00C62FB6">
            <w:pPr>
              <w:pStyle w:val="ProductList-Body"/>
            </w:pPr>
            <w:r>
              <w:t>Varierer*</w:t>
            </w:r>
            <w:r w:rsidR="00CF7F0E">
              <w:t>*</w:t>
            </w:r>
          </w:p>
        </w:tc>
      </w:tr>
      <w:tr w:rsidR="00C62FB6" w:rsidRPr="00C62FB6" w14:paraId="247EA9C8" w14:textId="77777777" w:rsidTr="000A7F60">
        <w:trPr>
          <w:trHeight w:val="288"/>
        </w:trPr>
        <w:tc>
          <w:tcPr>
            <w:tcW w:w="3213" w:type="dxa"/>
            <w:vAlign w:val="center"/>
          </w:tcPr>
          <w:p w14:paraId="6271D1EE" w14:textId="6E51AF0A" w:rsidR="00C62FB6" w:rsidRPr="00C62FB6" w:rsidRDefault="00C62FB6" w:rsidP="00C62FB6">
            <w:pPr>
              <w:pStyle w:val="ProductList-Body"/>
            </w:pPr>
            <w:r>
              <w:t>Elektroniske Tjenester i Microsoft Intune</w:t>
            </w:r>
          </w:p>
        </w:tc>
        <w:tc>
          <w:tcPr>
            <w:tcW w:w="1539" w:type="dxa"/>
            <w:vAlign w:val="center"/>
          </w:tcPr>
          <w:p w14:paraId="438F865B" w14:textId="77777777" w:rsidR="00C62FB6" w:rsidRPr="00C62FB6" w:rsidRDefault="00C62FB6" w:rsidP="00C62FB6">
            <w:pPr>
              <w:pStyle w:val="ProductList-Body"/>
            </w:pPr>
            <w:r>
              <w:t>Ja</w:t>
            </w:r>
          </w:p>
        </w:tc>
        <w:tc>
          <w:tcPr>
            <w:tcW w:w="1548" w:type="dxa"/>
            <w:vAlign w:val="center"/>
          </w:tcPr>
          <w:p w14:paraId="7422244D" w14:textId="77777777" w:rsidR="00C62FB6" w:rsidRPr="00C62FB6" w:rsidRDefault="00C62FB6" w:rsidP="00C62FB6">
            <w:pPr>
              <w:pStyle w:val="ProductList-Body"/>
            </w:pPr>
            <w:r>
              <w:t>Ja</w:t>
            </w:r>
          </w:p>
        </w:tc>
        <w:tc>
          <w:tcPr>
            <w:tcW w:w="1467" w:type="dxa"/>
            <w:vAlign w:val="center"/>
          </w:tcPr>
          <w:p w14:paraId="5CD7969B" w14:textId="1E84F7A1" w:rsidR="00C62FB6" w:rsidRPr="00C62FB6" w:rsidRDefault="008F0187" w:rsidP="00C62FB6">
            <w:pPr>
              <w:pStyle w:val="ProductList-Body"/>
            </w:pPr>
            <w:r>
              <w:t>Ja</w:t>
            </w:r>
          </w:p>
        </w:tc>
        <w:tc>
          <w:tcPr>
            <w:tcW w:w="1548" w:type="dxa"/>
            <w:vAlign w:val="center"/>
          </w:tcPr>
          <w:p w14:paraId="55B9A33B" w14:textId="454AAA3F" w:rsidR="00C62FB6" w:rsidRPr="00C62FB6" w:rsidRDefault="000C7C1C" w:rsidP="00C62FB6">
            <w:pPr>
              <w:pStyle w:val="ProductList-Body"/>
            </w:pPr>
            <w:r>
              <w:t>Ja</w:t>
            </w:r>
          </w:p>
        </w:tc>
        <w:tc>
          <w:tcPr>
            <w:tcW w:w="1485" w:type="dxa"/>
            <w:vAlign w:val="center"/>
          </w:tcPr>
          <w:p w14:paraId="4DB7EFFD" w14:textId="5C720681" w:rsidR="00C62FB6" w:rsidRPr="00C62FB6" w:rsidRDefault="000C7C1C" w:rsidP="00C62FB6">
            <w:pPr>
              <w:pStyle w:val="ProductList-Body"/>
            </w:pPr>
            <w:r>
              <w:t>Ja</w:t>
            </w:r>
          </w:p>
        </w:tc>
      </w:tr>
    </w:tbl>
    <w:p w14:paraId="77D00581" w14:textId="0CB94828" w:rsidR="00CF7F0E" w:rsidRPr="00FC4288" w:rsidRDefault="00CF7F0E" w:rsidP="00CF7F0E">
      <w:pPr>
        <w:pStyle w:val="ProductList-Body"/>
        <w:rPr>
          <w:i/>
        </w:rPr>
      </w:pPr>
      <w:r w:rsidRPr="00FC4288">
        <w:rPr>
          <w:i/>
        </w:rPr>
        <w:t>*Omfatter ikke Yammer Enterprise.</w:t>
      </w:r>
    </w:p>
    <w:p w14:paraId="15A1B9DB" w14:textId="6887061B" w:rsidR="00C62FB6" w:rsidRPr="00FC4288" w:rsidRDefault="00CF7F0E" w:rsidP="00C62FB6">
      <w:pPr>
        <w:pStyle w:val="ProductList-Body"/>
        <w:rPr>
          <w:i/>
        </w:rPr>
      </w:pPr>
      <w:r>
        <w:rPr>
          <w:i/>
        </w:rPr>
        <w:t>*</w:t>
      </w:r>
      <w:r w:rsidR="00C62FB6" w:rsidRPr="00FC4288">
        <w:rPr>
          <w:i/>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34626D"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59097"/>
      <w:r>
        <w:lastRenderedPageBreak/>
        <w:t>Vilkår for spesifikke Elektroniske Tjenester</w:t>
      </w:r>
      <w:bookmarkEnd w:id="63"/>
      <w:bookmarkEnd w:id="64"/>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5" w:name="_Toc440459098"/>
      <w:bookmarkStart w:id="66" w:name="MicrosoftAzureServices"/>
      <w:r w:rsidRPr="00FC4288">
        <w:rPr>
          <w:lang w:val="nb-NO"/>
        </w:rPr>
        <w:t>Microsoft Azure-tjenester</w:t>
      </w:r>
      <w:bookmarkEnd w:id="65"/>
    </w:p>
    <w:bookmarkEnd w:id="66"/>
    <w:p w14:paraId="613BF2DB" w14:textId="77777777" w:rsidR="00522121" w:rsidRPr="000772BE" w:rsidRDefault="00522121" w:rsidP="00522121">
      <w:pPr>
        <w:pStyle w:val="ProductList-Body"/>
      </w:pPr>
      <w:r>
        <w:rPr>
          <w:b/>
          <w:color w:val="00188F"/>
        </w:rPr>
        <w:t>Meldinger</w:t>
      </w:r>
    </w:p>
    <w:p w14:paraId="24B11431" w14:textId="75E6F546" w:rsidR="00CC34E7" w:rsidRPr="00690C65" w:rsidRDefault="00522121" w:rsidP="00522121">
      <w:pPr>
        <w:pStyle w:val="ProductList-Body"/>
      </w:pPr>
      <w:r>
        <w:t xml:space="preserve">Meldingene om Faglige Tjenester og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77777777" w:rsidR="000C7C1C" w:rsidRDefault="000C7C1C" w:rsidP="000C7C1C">
      <w:pPr>
        <w:pStyle w:val="ProductList-Body"/>
        <w:spacing w:after="120"/>
      </w:pPr>
      <w:r>
        <w:t>“Offentlige Azure-tjenester” betyr én eller flere av tjenestene eller funksjonene Microsoft gjør tilgjengelig for Kunden som Offentlige Skytjenester i “US Gov”-områdene som fremgår på http://azure.microsoft.com/en-us/regions/#services.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31"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 xml:space="preserve">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w:t>
      </w:r>
      <w:r>
        <w:lastRenderedPageBreak/>
        <w:t>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E588924" w:rsidR="000E6ED8" w:rsidRPr="00690C65"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3" w:history="1">
        <w:r w:rsidR="00CD54C6">
          <w:rPr>
            <w:rStyle w:val="Hyperlink"/>
          </w:rPr>
          <w:t>http://azure.microsoft.com/en-us/support/legal/store-terms/</w:t>
        </w:r>
      </w:hyperlink>
      <w:hyperlink r:id="rId34" w:history="1"/>
      <w:r>
        <w:t>.</w:t>
      </w:r>
    </w:p>
    <w:p w14:paraId="65E06F6C" w14:textId="52AB09C7" w:rsidR="003D22CB" w:rsidRPr="00690C65" w:rsidRDefault="0034626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D80128" w14:textId="48A05148" w:rsidR="008070AF" w:rsidRPr="00FC4288" w:rsidRDefault="008070AF" w:rsidP="00B9576F">
      <w:pPr>
        <w:pStyle w:val="ProductList-OfferingGroupHeading"/>
        <w:rPr>
          <w:lang w:val="nb-NO"/>
        </w:rPr>
      </w:pPr>
      <w:bookmarkStart w:id="67" w:name="_Toc440459099"/>
      <w:r w:rsidRPr="00FC4288">
        <w:rPr>
          <w:lang w:val="nb-NO"/>
        </w:rP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FC4288" w:rsidRDefault="00122096" w:rsidP="00B9576F">
      <w:pPr>
        <w:pStyle w:val="ProductList-Offering2Heading"/>
        <w:rPr>
          <w:lang w:val="nb-NO"/>
        </w:rPr>
      </w:pPr>
      <w:r w:rsidRPr="00FC4288">
        <w:rPr>
          <w:lang w:val="nb-NO"/>
        </w:rPr>
        <w:tab/>
      </w:r>
      <w:bookmarkStart w:id="68" w:name="_Toc440459100"/>
      <w:r w:rsidRPr="00FC4288">
        <w:rPr>
          <w:lang w:val="nb-NO"/>
        </w:rPr>
        <w:t>Azure Active Directory Basic</w:t>
      </w:r>
      <w:bookmarkEnd w:id="68"/>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34626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FC4288" w:rsidRDefault="00706672" w:rsidP="00B9576F">
      <w:pPr>
        <w:pStyle w:val="ProductList-Offering2Heading"/>
        <w:rPr>
          <w:lang w:val="nb-NO"/>
        </w:rPr>
      </w:pPr>
      <w:r w:rsidRPr="00FC4288">
        <w:rPr>
          <w:lang w:val="nb-NO"/>
        </w:rPr>
        <w:tab/>
      </w:r>
      <w:bookmarkStart w:id="69" w:name="_Toc440459101"/>
      <w:r w:rsidRPr="00FC4288">
        <w:rPr>
          <w:lang w:val="nb-NO"/>
        </w:rPr>
        <w:t>Azure Active Directory Premium</w:t>
      </w:r>
      <w:bookmarkEnd w:id="69"/>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34626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5C1E4EA" w14:textId="77777777" w:rsidR="00CF7F0E" w:rsidRPr="003C69A1" w:rsidRDefault="00CF7F0E" w:rsidP="00CF7F0E">
      <w:pPr>
        <w:pStyle w:val="ProductList-Offering2Heading"/>
        <w:outlineLvl w:val="2"/>
      </w:pPr>
      <w:r>
        <w:tab/>
      </w:r>
      <w:bookmarkStart w:id="70" w:name="AzureRightsManagement"/>
      <w:bookmarkStart w:id="71" w:name="_Toc437590234"/>
      <w:bookmarkStart w:id="72" w:name="_Toc435790940"/>
      <w:bookmarkStart w:id="73" w:name="_Toc440459102"/>
      <w:r>
        <w:t>Azure Rights Management</w:t>
      </w:r>
      <w:bookmarkEnd w:id="70"/>
      <w:bookmarkEnd w:id="71"/>
      <w:bookmarkEnd w:id="72"/>
      <w:bookmarkEnd w:id="73"/>
    </w:p>
    <w:p w14:paraId="6A77BC72" w14:textId="77777777" w:rsidR="00CF7F0E" w:rsidRPr="003C69A1" w:rsidRDefault="00CF7F0E" w:rsidP="00CF7F0E">
      <w:pPr>
        <w:pStyle w:val="ProductList-Body"/>
        <w:tabs>
          <w:tab w:val="clear" w:pos="158"/>
          <w:tab w:val="left" w:pos="360"/>
        </w:tabs>
      </w:pPr>
      <w:r>
        <w:rPr>
          <w:b/>
          <w:color w:val="00188F"/>
        </w:rPr>
        <w:t>Merknader</w:t>
      </w:r>
    </w:p>
    <w:p w14:paraId="0E8560A5" w14:textId="77777777" w:rsidR="00CF7F0E" w:rsidRPr="003C69A1" w:rsidRDefault="00CF7F0E" w:rsidP="00CF7F0E">
      <w:pPr>
        <w:pStyle w:val="ProductList-Body"/>
      </w:pPr>
      <w:r>
        <w:t xml:space="preserve">Meldingene om Bing Maps i </w:t>
      </w:r>
      <w:hyperlink w:anchor="Attachment1" w:history="1">
        <w:r>
          <w:rPr>
            <w:rStyle w:val="Hyperlink"/>
          </w:rPr>
          <w:t>Vedlegg 1</w:t>
        </w:r>
      </w:hyperlink>
      <w:r>
        <w:t xml:space="preserve"> gjelder.</w:t>
      </w:r>
    </w:p>
    <w:p w14:paraId="2DD95DC1" w14:textId="77777777" w:rsidR="00CF7F0E" w:rsidRPr="003C69A1" w:rsidRDefault="00CF7F0E" w:rsidP="00CF7F0E">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2FD857C4" w14:textId="18345730" w:rsidR="008070AF" w:rsidRPr="00690C65" w:rsidRDefault="0034626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2B253251" w:rsidR="00D44190" w:rsidRPr="00FC4288" w:rsidRDefault="00D44190" w:rsidP="00B9576F">
      <w:pPr>
        <w:pStyle w:val="ProductList-Offering2Heading"/>
        <w:rPr>
          <w:lang w:val="nb-NO"/>
        </w:rPr>
      </w:pPr>
      <w:bookmarkStart w:id="74" w:name="_Toc388464308"/>
      <w:bookmarkEnd w:id="74"/>
      <w:r w:rsidRPr="00FC4288">
        <w:rPr>
          <w:lang w:val="nb-NO"/>
        </w:rPr>
        <w:tab/>
      </w:r>
      <w:bookmarkStart w:id="75" w:name="_Toc440459103"/>
      <w:r w:rsidRPr="00FC4288">
        <w:rPr>
          <w:lang w:val="nb-NO"/>
        </w:rPr>
        <w:t>Azure RemoteApp</w:t>
      </w:r>
      <w:bookmarkEnd w:id="75"/>
    </w:p>
    <w:p w14:paraId="5831C3F6" w14:textId="77777777" w:rsidR="00D44190" w:rsidRPr="00690C65" w:rsidRDefault="0034626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92223FD" w14:textId="14556978" w:rsidR="00FC4288" w:rsidRPr="00E6507E" w:rsidRDefault="00FC4288" w:rsidP="00FC4288">
      <w:pPr>
        <w:pStyle w:val="ProductList-Offering2Heading"/>
        <w:outlineLvl w:val="2"/>
        <w:rPr>
          <w:lang w:val="nb-NO"/>
        </w:rPr>
      </w:pPr>
      <w:r w:rsidRPr="00E6507E">
        <w:rPr>
          <w:lang w:val="nb-NO"/>
        </w:rPr>
        <w:tab/>
      </w:r>
      <w:bookmarkStart w:id="76" w:name="_Toc435790942"/>
      <w:bookmarkStart w:id="77" w:name="_Toc440459104"/>
      <w:r w:rsidRPr="00E6507E">
        <w:rPr>
          <w:lang w:val="nb-NO"/>
        </w:rPr>
        <w:t>Microsoft Multi-Factor Authentication-tjeneste</w:t>
      </w:r>
      <w:bookmarkEnd w:id="76"/>
      <w:bookmarkEnd w:id="77"/>
    </w:p>
    <w:p w14:paraId="7DCB5CED" w14:textId="77777777" w:rsidR="00FC4288" w:rsidRPr="000E5B0F" w:rsidRDefault="0034626D" w:rsidP="00FC4288">
      <w:pPr>
        <w:pStyle w:val="ProductList-Body"/>
        <w:shd w:val="clear" w:color="auto" w:fill="A6A6A6" w:themeFill="background1" w:themeFillShade="A6"/>
        <w:spacing w:before="120" w:after="240"/>
        <w:jc w:val="right"/>
        <w:rPr>
          <w:sz w:val="16"/>
          <w:szCs w:val="16"/>
        </w:rPr>
      </w:pPr>
      <w:hyperlink w:anchor="TableofContents" w:history="1">
        <w:r w:rsidR="00FC4288" w:rsidRPr="000E5B0F">
          <w:rPr>
            <w:rStyle w:val="Hyperlink"/>
            <w:sz w:val="16"/>
            <w:szCs w:val="16"/>
          </w:rPr>
          <w:t>Innholdsfortegnelse</w:t>
        </w:r>
      </w:hyperlink>
      <w:r w:rsidR="00FC4288" w:rsidRPr="000E5B0F">
        <w:rPr>
          <w:sz w:val="16"/>
          <w:szCs w:val="16"/>
        </w:rPr>
        <w:t xml:space="preserve"> / </w:t>
      </w:r>
      <w:hyperlink w:anchor="GeneralTerms" w:history="1">
        <w:r w:rsidR="00FC4288" w:rsidRPr="000E5B0F">
          <w:rPr>
            <w:rStyle w:val="Hyperlink"/>
            <w:sz w:val="16"/>
            <w:szCs w:val="16"/>
          </w:rPr>
          <w:t>Generelle vilkår</w:t>
        </w:r>
      </w:hyperlink>
    </w:p>
    <w:p w14:paraId="6AE92794" w14:textId="77777777" w:rsidR="00CF7F0E" w:rsidRPr="003C69A1" w:rsidRDefault="00CF7F0E" w:rsidP="00CF7F0E">
      <w:pPr>
        <w:pStyle w:val="ProductList-Offering1Heading"/>
        <w:outlineLvl w:val="2"/>
      </w:pPr>
      <w:bookmarkStart w:id="78" w:name="_Toc437590237"/>
      <w:bookmarkStart w:id="79" w:name="_Toc435790943"/>
      <w:bookmarkStart w:id="80" w:name="_Toc440459105"/>
      <w:r>
        <w:t>Microsoft Intune</w:t>
      </w:r>
      <w:bookmarkEnd w:id="78"/>
      <w:bookmarkEnd w:id="79"/>
      <w:bookmarkEnd w:id="80"/>
    </w:p>
    <w:p w14:paraId="0DA056F3" w14:textId="77777777" w:rsidR="00CF7F0E" w:rsidRPr="00A8327A" w:rsidRDefault="00CF7F0E" w:rsidP="00CF7F0E">
      <w:pPr>
        <w:pStyle w:val="ProductList-Body"/>
        <w:rPr>
          <w:rFonts w:asciiTheme="majorHAnsi" w:hAnsiTheme="majorHAnsi"/>
          <w:sz w:val="16"/>
          <w:szCs w:val="16"/>
        </w:rPr>
        <w:sectPr w:rsidR="00CF7F0E" w:rsidRPr="00A8327A" w:rsidSect="00CF7F0E">
          <w:footerReference w:type="default" r:id="rId35"/>
          <w:footerReference w:type="first" r:id="rId36"/>
          <w:pgSz w:w="12240" w:h="15840"/>
          <w:pgMar w:top="1440" w:right="720" w:bottom="1440" w:left="720" w:header="720" w:footer="720" w:gutter="0"/>
          <w:cols w:space="720"/>
          <w:titlePg/>
          <w:docGrid w:linePitch="360"/>
        </w:sectPr>
      </w:pPr>
    </w:p>
    <w:p w14:paraId="5B345742" w14:textId="77777777" w:rsidR="00CF7F0E" w:rsidRPr="003C69A1" w:rsidRDefault="00CF7F0E" w:rsidP="00CF7F0E">
      <w:pPr>
        <w:pStyle w:val="ProductList-Body"/>
      </w:pPr>
      <w:r>
        <w:rPr>
          <w:rFonts w:asciiTheme="majorHAnsi" w:hAnsiTheme="majorHAnsi"/>
          <w:sz w:val="16"/>
          <w:szCs w:val="16"/>
        </w:rPr>
        <w:lastRenderedPageBreak/>
        <w:t>Microsoft Intune (per bruker)</w:t>
      </w:r>
    </w:p>
    <w:p w14:paraId="0204548C" w14:textId="77777777" w:rsidR="00CF7F0E" w:rsidRPr="003C69A1" w:rsidRDefault="00CF7F0E" w:rsidP="00CF7F0E">
      <w:pPr>
        <w:pStyle w:val="ProductList-Body"/>
      </w:pPr>
      <w:r>
        <w:rPr>
          <w:rFonts w:asciiTheme="majorHAnsi" w:hAnsiTheme="majorHAnsi"/>
          <w:sz w:val="16"/>
          <w:szCs w:val="16"/>
        </w:rPr>
        <w:t>Microsoft Intune-tillegg for System Center Configuration</w:t>
      </w:r>
    </w:p>
    <w:p w14:paraId="7B2C42F7" w14:textId="77777777" w:rsidR="00CF7F0E" w:rsidRPr="00A8327A" w:rsidRDefault="00CF7F0E" w:rsidP="00CF7F0E">
      <w:pPr>
        <w:pStyle w:val="ProductList-Body"/>
        <w:rPr>
          <w:rFonts w:asciiTheme="majorHAnsi" w:hAnsiTheme="majorHAnsi"/>
          <w:sz w:val="16"/>
          <w:szCs w:val="16"/>
        </w:rPr>
        <w:sectPr w:rsidR="00CF7F0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og System Center Endpoint Protection (per bruker)</w:t>
      </w:r>
      <w:r>
        <w:rPr>
          <w:rFonts w:asciiTheme="majorHAnsi" w:hAnsiTheme="majorHAnsi"/>
          <w:sz w:val="16"/>
          <w:szCs w:val="16"/>
        </w:rPr>
        <w:br/>
        <w:t>(“Microsoft Intune Add-On”)</w:t>
      </w:r>
    </w:p>
    <w:p w14:paraId="6C120234" w14:textId="77777777" w:rsidR="00CF7F0E" w:rsidRPr="00CF7F0E" w:rsidRDefault="00CF7F0E" w:rsidP="00CF7F0E">
      <w:pPr>
        <w:pStyle w:val="ProductList-Body"/>
        <w:pBdr>
          <w:top w:val="single" w:sz="4" w:space="1" w:color="BFBFBF" w:themeColor="background1" w:themeShade="BF"/>
        </w:pBdr>
        <w:rPr>
          <w:sz w:val="8"/>
          <w:szCs w:val="8"/>
        </w:rPr>
      </w:pPr>
    </w:p>
    <w:p w14:paraId="09EB7B35" w14:textId="77777777" w:rsidR="00CF7F0E" w:rsidRPr="003C69A1" w:rsidRDefault="00CF7F0E" w:rsidP="00CF7F0E">
      <w:pPr>
        <w:pStyle w:val="ProductList-Body"/>
        <w:tabs>
          <w:tab w:val="clear" w:pos="158"/>
          <w:tab w:val="left" w:pos="360"/>
        </w:tabs>
      </w:pPr>
      <w:r>
        <w:rPr>
          <w:b/>
          <w:color w:val="00188F"/>
        </w:rPr>
        <w:t>Merknader</w:t>
      </w:r>
    </w:p>
    <w:p w14:paraId="29E24C8A" w14:textId="77777777" w:rsidR="00CF7F0E" w:rsidRPr="003C69A1" w:rsidRDefault="00CF7F0E" w:rsidP="00CF7F0E">
      <w:pPr>
        <w:pStyle w:val="ProductList-Body"/>
        <w:tabs>
          <w:tab w:val="clear" w:pos="158"/>
          <w:tab w:val="left" w:pos="180"/>
        </w:tabs>
      </w:pPr>
      <w:r>
        <w:t xml:space="preserve">Alle eventuelle distribusjonstjenester overfor Kunden er underlagt Melding om Faglige Tjenester i </w:t>
      </w:r>
      <w:hyperlink w:anchor="Attachment1" w:history="1">
        <w:r>
          <w:rPr>
            <w:rStyle w:val="Hyperlink"/>
          </w:rPr>
          <w:t>Vedlegg 1</w:t>
        </w:r>
      </w:hyperlink>
      <w:r>
        <w:t>.</w:t>
      </w:r>
    </w:p>
    <w:p w14:paraId="7D6DCFEE" w14:textId="77777777" w:rsidR="00522121" w:rsidRDefault="00522121" w:rsidP="00EF78B8">
      <w:pPr>
        <w:pStyle w:val="ProductList-Body"/>
        <w:tabs>
          <w:tab w:val="clear" w:pos="158"/>
          <w:tab w:val="left" w:pos="180"/>
        </w:tabs>
        <w:rPr>
          <w:b/>
          <w:color w:val="00188F"/>
        </w:rPr>
      </w:pPr>
    </w:p>
    <w:p w14:paraId="7AD58DF7" w14:textId="62DAC2BE" w:rsidR="00EF78B8" w:rsidRPr="00690C65" w:rsidRDefault="00EF78B8" w:rsidP="00CF7F0E">
      <w:pPr>
        <w:pStyle w:val="ProductList-Body"/>
        <w:keepNext/>
        <w:tabs>
          <w:tab w:val="clear" w:pos="158"/>
          <w:tab w:val="left" w:pos="180"/>
        </w:tabs>
      </w:pPr>
      <w:r>
        <w:rPr>
          <w:b/>
          <w:color w:val="00188F"/>
        </w:rPr>
        <w:lastRenderedPageBreak/>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AD3B14">
      <w:pPr>
        <w:pStyle w:val="ProductList-Body"/>
        <w:keepNext/>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1C61FCA" w14:textId="77777777" w:rsidR="0048251A" w:rsidRPr="00A8327A" w:rsidRDefault="0048251A" w:rsidP="0048251A">
      <w:pPr>
        <w:pStyle w:val="ProductList-Body"/>
        <w:tabs>
          <w:tab w:val="clear" w:pos="158"/>
          <w:tab w:val="left" w:pos="180"/>
        </w:tabs>
        <w:rPr>
          <w:b/>
          <w:color w:val="00188F"/>
        </w:rPr>
      </w:pPr>
      <w:r>
        <w:rPr>
          <w:b/>
          <w:color w:val="00188F"/>
        </w:rPr>
        <w:t>Windows-programvarekomponenter i System Center-programvare</w:t>
      </w:r>
    </w:p>
    <w:p w14:paraId="18BE51F7" w14:textId="77777777" w:rsidR="0048251A" w:rsidRPr="00A8327A" w:rsidRDefault="0048251A" w:rsidP="0048251A">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37"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34626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675D9C9" w14:textId="77777777" w:rsidR="00CF7F0E" w:rsidRPr="003C69A1" w:rsidRDefault="00CF7F0E" w:rsidP="00CF7F0E">
      <w:pPr>
        <w:pStyle w:val="ProductList-OfferingGroupHeading"/>
        <w:spacing w:after="80"/>
        <w:outlineLvl w:val="1"/>
      </w:pPr>
      <w:bookmarkStart w:id="81" w:name="_Toc437590238"/>
      <w:bookmarkStart w:id="82" w:name="_Toc435790944"/>
      <w:bookmarkStart w:id="83" w:name="_Toc440459106"/>
      <w:bookmarkStart w:id="84" w:name="MicrosoftDynamicsMarketing"/>
      <w:r>
        <w:t>Microsoft Dynamics Online Services.</w:t>
      </w:r>
      <w:bookmarkEnd w:id="81"/>
      <w:bookmarkEnd w:id="82"/>
      <w:bookmarkEnd w:id="83"/>
    </w:p>
    <w:p w14:paraId="7230A9BE" w14:textId="77777777" w:rsidR="00CF7F0E" w:rsidRPr="003C69A1" w:rsidRDefault="00CF7F0E" w:rsidP="00CF7F0E">
      <w:pPr>
        <w:pStyle w:val="ProductList-Body"/>
        <w:tabs>
          <w:tab w:val="clear" w:pos="158"/>
          <w:tab w:val="left" w:pos="360"/>
        </w:tabs>
      </w:pPr>
      <w:r>
        <w:rPr>
          <w:b/>
          <w:color w:val="00188F"/>
        </w:rPr>
        <w:t>Merknader</w:t>
      </w:r>
    </w:p>
    <w:p w14:paraId="4FECC0EE" w14:textId="77777777" w:rsidR="00CF7F0E" w:rsidRPr="003C69A1" w:rsidRDefault="00CF7F0E" w:rsidP="00CF7F0E">
      <w:pPr>
        <w:pStyle w:val="ProductList-Body"/>
      </w:pPr>
      <w:r>
        <w:t xml:space="preserve">Meldingene om Bing Maps og Faglige Tjenester i </w:t>
      </w:r>
      <w:hyperlink w:anchor="Attachment1" w:history="1">
        <w:r>
          <w:rPr>
            <w:rStyle w:val="Hyperlink"/>
          </w:rPr>
          <w:t>Vedlegg 1</w:t>
        </w:r>
      </w:hyperlink>
      <w:r>
        <w:t xml:space="preserve"> gjelder.</w:t>
      </w:r>
    </w:p>
    <w:p w14:paraId="48B23B4F" w14:textId="77777777" w:rsidR="00CF7F0E" w:rsidRPr="003C69A1" w:rsidRDefault="00CF7F0E" w:rsidP="00CF7F0E">
      <w:pPr>
        <w:pStyle w:val="ProductList-Body"/>
      </w:pPr>
    </w:p>
    <w:p w14:paraId="789A1F29" w14:textId="77777777" w:rsidR="00CF7F0E" w:rsidRPr="003C69A1" w:rsidRDefault="00CF7F0E" w:rsidP="00CF7F0E">
      <w:pPr>
        <w:pStyle w:val="ProductList-Body"/>
        <w:tabs>
          <w:tab w:val="clear" w:pos="158"/>
          <w:tab w:val="left" w:pos="180"/>
        </w:tabs>
      </w:pPr>
      <w:r>
        <w:rPr>
          <w:b/>
          <w:color w:val="00188F"/>
        </w:rPr>
        <w:t>Abonnementslisensserier</w:t>
      </w:r>
    </w:p>
    <w:p w14:paraId="4BAA6373" w14:textId="77777777" w:rsidR="00CF7F0E" w:rsidRPr="003C69A1" w:rsidRDefault="00CF7F0E" w:rsidP="00CF7F0E">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62B620D8" w14:textId="77777777" w:rsidR="00CF7F0E" w:rsidRPr="003C69A1" w:rsidRDefault="00CF7F0E" w:rsidP="00CF7F0E">
      <w:pPr>
        <w:pStyle w:val="ProductList-Body"/>
      </w:pPr>
    </w:p>
    <w:p w14:paraId="0016F828" w14:textId="77777777" w:rsidR="00CF7F0E" w:rsidRPr="003C69A1" w:rsidRDefault="00CF7F0E" w:rsidP="00CF7F0E">
      <w:pPr>
        <w:pStyle w:val="ProductList-Offering2Heading"/>
        <w:outlineLvl w:val="2"/>
      </w:pPr>
      <w:r>
        <w:tab/>
      </w:r>
      <w:bookmarkStart w:id="85" w:name="_Toc437590239"/>
      <w:bookmarkStart w:id="86" w:name="_Toc440459107"/>
      <w:bookmarkStart w:id="87" w:name="_Toc435790945"/>
      <w:r>
        <w:t>Microsoft Dynamics AX</w:t>
      </w:r>
      <w:bookmarkEnd w:id="85"/>
      <w:bookmarkEnd w:id="86"/>
    </w:p>
    <w:p w14:paraId="0C3AC969"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464D816F" w14:textId="77777777" w:rsidR="00CF7F0E" w:rsidRPr="003C69A1" w:rsidRDefault="00CF7F0E" w:rsidP="00CF7F0E">
      <w:pPr>
        <w:pStyle w:val="ProductList-Body"/>
      </w:pPr>
      <w:r>
        <w:rPr>
          <w:rFonts w:asciiTheme="majorHAnsi" w:hAnsiTheme="majorHAnsi"/>
          <w:sz w:val="16"/>
          <w:szCs w:val="16"/>
        </w:rPr>
        <w:lastRenderedPageBreak/>
        <w:t>Microsoft Dynamics AX Self Serve</w:t>
      </w:r>
    </w:p>
    <w:p w14:paraId="266B60FA" w14:textId="77777777" w:rsidR="00CF7F0E" w:rsidRPr="003C69A1" w:rsidRDefault="00CF7F0E" w:rsidP="00CF7F0E">
      <w:pPr>
        <w:pStyle w:val="ProductList-Body"/>
      </w:pPr>
      <w:r>
        <w:rPr>
          <w:rFonts w:asciiTheme="majorHAnsi" w:hAnsiTheme="majorHAnsi"/>
          <w:sz w:val="16"/>
          <w:szCs w:val="16"/>
        </w:rPr>
        <w:t>Microsoft Dynamics AX Task</w:t>
      </w:r>
    </w:p>
    <w:p w14:paraId="00741C6F" w14:textId="77777777" w:rsidR="00CF7F0E" w:rsidRPr="003C69A1" w:rsidRDefault="00CF7F0E" w:rsidP="00CF7F0E">
      <w:pPr>
        <w:pStyle w:val="ProductList-Body"/>
      </w:pPr>
      <w:r>
        <w:rPr>
          <w:rFonts w:asciiTheme="majorHAnsi" w:hAnsiTheme="majorHAnsi"/>
          <w:sz w:val="16"/>
          <w:szCs w:val="16"/>
        </w:rPr>
        <w:lastRenderedPageBreak/>
        <w:t>Microsoft Dynamics AX Enterprise</w:t>
      </w:r>
    </w:p>
    <w:p w14:paraId="017377FD" w14:textId="77777777" w:rsidR="00CF7F0E" w:rsidRPr="003C69A1" w:rsidRDefault="00CF7F0E" w:rsidP="00CF7F0E">
      <w:pPr>
        <w:pStyle w:val="ProductList-Body"/>
      </w:pPr>
      <w:r>
        <w:rPr>
          <w:rFonts w:asciiTheme="majorHAnsi" w:hAnsiTheme="majorHAnsi"/>
          <w:sz w:val="16"/>
          <w:szCs w:val="16"/>
        </w:rPr>
        <w:t>Microsoft Dynamics AX Device</w:t>
      </w:r>
    </w:p>
    <w:p w14:paraId="45CED816"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2B44ABA8" w14:textId="77777777" w:rsidR="00CF7F0E" w:rsidRPr="00CF7F0E" w:rsidRDefault="00CF7F0E" w:rsidP="00CF7F0E">
      <w:pPr>
        <w:pStyle w:val="ProductList-Body"/>
        <w:pBdr>
          <w:top w:val="single" w:sz="4" w:space="1" w:color="BFBFBF" w:themeColor="background1" w:themeShade="BF"/>
        </w:pBdr>
        <w:rPr>
          <w:sz w:val="8"/>
          <w:szCs w:val="8"/>
        </w:rPr>
      </w:pPr>
    </w:p>
    <w:p w14:paraId="047A073B" w14:textId="77777777" w:rsidR="00CF7F0E" w:rsidRPr="003C69A1" w:rsidRDefault="00CF7F0E" w:rsidP="00CF7F0E">
      <w:pPr>
        <w:pStyle w:val="ProductList-Body"/>
        <w:tabs>
          <w:tab w:val="clear" w:pos="158"/>
          <w:tab w:val="left" w:pos="360"/>
        </w:tabs>
      </w:pPr>
      <w:r>
        <w:rPr>
          <w:b/>
          <w:color w:val="00188F"/>
        </w:rPr>
        <w:t>Eksterne Brukere</w:t>
      </w:r>
    </w:p>
    <w:p w14:paraId="58740294" w14:textId="77777777" w:rsidR="00CF7F0E" w:rsidRPr="003C69A1" w:rsidRDefault="00CF7F0E" w:rsidP="00CF7F0E">
      <w:pPr>
        <w:pStyle w:val="ProductList-Body"/>
        <w:tabs>
          <w:tab w:val="clear" w:pos="158"/>
          <w:tab w:val="left" w:pos="360"/>
        </w:tabs>
      </w:pPr>
      <w:r>
        <w:t>Eksterne Microsoft Dynamics AX-brukere trenger ikke en SL for å få tilgang til den Elektroniske Tjenesten. Dette unntaket gjelder ikke leverandørene eller agentene til Kunder eller deres Tilknyttede Selskaper.</w:t>
      </w:r>
    </w:p>
    <w:p w14:paraId="7593BEAE" w14:textId="77777777" w:rsidR="00CF7F0E" w:rsidRPr="003C69A1" w:rsidRDefault="00CF7F0E" w:rsidP="00CF7F0E">
      <w:pPr>
        <w:pStyle w:val="ProductList-Body"/>
        <w:tabs>
          <w:tab w:val="clear" w:pos="158"/>
          <w:tab w:val="left" w:pos="360"/>
        </w:tabs>
      </w:pPr>
    </w:p>
    <w:p w14:paraId="40070E06" w14:textId="77777777" w:rsidR="00CF7F0E" w:rsidRPr="003C69A1" w:rsidRDefault="00CF7F0E" w:rsidP="00CF7F0E">
      <w:pPr>
        <w:pStyle w:val="ProductList-Body"/>
        <w:tabs>
          <w:tab w:val="left" w:pos="360"/>
        </w:tabs>
      </w:pPr>
      <w:r>
        <w:rPr>
          <w:b/>
          <w:color w:val="00188F"/>
        </w:rPr>
        <w:t>Endringer</w:t>
      </w:r>
    </w:p>
    <w:p w14:paraId="69B1DCE9" w14:textId="77777777" w:rsidR="00CF7F0E" w:rsidRPr="003C69A1" w:rsidRDefault="00CF7F0E" w:rsidP="00CF7F0E">
      <w:pPr>
        <w:pStyle w:val="ProductList-Body"/>
        <w:tabs>
          <w:tab w:val="clear" w:pos="158"/>
          <w:tab w:val="left" w:pos="360"/>
        </w:tabs>
      </w:pPr>
      <w:r>
        <w:t>Kunden kan endre Microsoft Dynamics AX for å utvide funksjonaliteten, men bare for intern bruk hos Kunden.</w:t>
      </w:r>
    </w:p>
    <w:p w14:paraId="6774C397" w14:textId="77777777" w:rsidR="00CF7F0E" w:rsidRPr="003C69A1" w:rsidRDefault="0034626D"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058055BF" w14:textId="77777777" w:rsidR="00CF7F0E" w:rsidRPr="003C69A1" w:rsidRDefault="00CF7F0E" w:rsidP="00CF7F0E">
      <w:pPr>
        <w:pStyle w:val="ProductList-Offering2Heading"/>
        <w:outlineLvl w:val="2"/>
      </w:pPr>
      <w:r>
        <w:tab/>
      </w:r>
      <w:bookmarkStart w:id="88" w:name="_Toc437590240"/>
      <w:bookmarkStart w:id="89" w:name="DynamicsCRM"/>
      <w:bookmarkStart w:id="90" w:name="_Toc440459108"/>
      <w:r>
        <w:t>Microsoft Dynamics CRM Online</w:t>
      </w:r>
      <w:bookmarkEnd w:id="87"/>
      <w:bookmarkEnd w:id="88"/>
      <w:bookmarkEnd w:id="89"/>
      <w:bookmarkEnd w:id="90"/>
    </w:p>
    <w:p w14:paraId="2766245B"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148D71BB" w14:textId="77777777" w:rsidR="00CF7F0E" w:rsidRPr="003C69A1" w:rsidRDefault="00CF7F0E" w:rsidP="00CF7F0E">
      <w:pPr>
        <w:pStyle w:val="ProductList-Body"/>
      </w:pPr>
      <w:r>
        <w:rPr>
          <w:rFonts w:asciiTheme="majorHAnsi" w:hAnsiTheme="majorHAnsi"/>
          <w:sz w:val="16"/>
          <w:szCs w:val="16"/>
        </w:rPr>
        <w:lastRenderedPageBreak/>
        <w:t>Microsoft Dynamics CRM Online Essentials</w:t>
      </w:r>
    </w:p>
    <w:p w14:paraId="1150CF07" w14:textId="77777777" w:rsidR="00CF7F0E" w:rsidRPr="003C69A1" w:rsidRDefault="00CF7F0E" w:rsidP="00CF7F0E">
      <w:pPr>
        <w:pStyle w:val="ProductList-Body"/>
      </w:pPr>
      <w:r>
        <w:rPr>
          <w:rFonts w:asciiTheme="majorHAnsi" w:hAnsiTheme="majorHAnsi"/>
          <w:sz w:val="16"/>
          <w:szCs w:val="16"/>
        </w:rPr>
        <w:t>Microsoft Dynamics CRM Online Basic</w:t>
      </w:r>
    </w:p>
    <w:p w14:paraId="64230CF1" w14:textId="77777777" w:rsidR="00CF7F0E" w:rsidRPr="003C69A1" w:rsidRDefault="00CF7F0E" w:rsidP="00CF7F0E">
      <w:pPr>
        <w:pStyle w:val="ProductList-Body"/>
      </w:pPr>
      <w:r>
        <w:rPr>
          <w:rFonts w:asciiTheme="majorHAnsi" w:hAnsiTheme="majorHAnsi"/>
          <w:sz w:val="16"/>
          <w:szCs w:val="16"/>
        </w:rPr>
        <w:t>Microsoft Dynamics CRM Online Professional</w:t>
      </w:r>
    </w:p>
    <w:p w14:paraId="2FB46BBE" w14:textId="77777777" w:rsidR="00CF7F0E" w:rsidRPr="003C69A1" w:rsidRDefault="00CF7F0E" w:rsidP="00CF7F0E">
      <w:pPr>
        <w:pStyle w:val="ProductList-Body"/>
      </w:pPr>
      <w:r>
        <w:rPr>
          <w:rFonts w:asciiTheme="majorHAnsi" w:hAnsiTheme="majorHAnsi"/>
          <w:sz w:val="16"/>
          <w:szCs w:val="16"/>
        </w:rPr>
        <w:lastRenderedPageBreak/>
        <w:t>Microsoft Dynamics CRM Online Enterprise</w:t>
      </w:r>
    </w:p>
    <w:p w14:paraId="37962AF8" w14:textId="77777777" w:rsidR="00CF7F0E" w:rsidRPr="003C69A1" w:rsidRDefault="00CF7F0E" w:rsidP="00CF7F0E">
      <w:pPr>
        <w:pStyle w:val="ProductList-Body"/>
      </w:pPr>
      <w:r>
        <w:rPr>
          <w:rFonts w:asciiTheme="majorHAnsi" w:hAnsiTheme="majorHAnsi"/>
          <w:sz w:val="16"/>
          <w:szCs w:val="16"/>
        </w:rPr>
        <w:t>Microsoft Dynamics Employee Self Service</w:t>
      </w:r>
    </w:p>
    <w:p w14:paraId="16FB48DC"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4126CE74" w14:textId="77777777" w:rsidR="00CF7F0E" w:rsidRPr="00CF7F0E" w:rsidRDefault="00CF7F0E" w:rsidP="00CF7F0E">
      <w:pPr>
        <w:pStyle w:val="ProductList-Body"/>
        <w:pBdr>
          <w:top w:val="single" w:sz="4" w:space="1" w:color="BFBFBF" w:themeColor="background1" w:themeShade="BF"/>
        </w:pBdr>
        <w:rPr>
          <w:sz w:val="8"/>
          <w:szCs w:val="8"/>
        </w:rPr>
      </w:pPr>
    </w:p>
    <w:p w14:paraId="08CB0A44" w14:textId="77777777" w:rsidR="00CF7F0E" w:rsidRPr="003C69A1" w:rsidRDefault="00CF7F0E" w:rsidP="00CF7F0E">
      <w:pPr>
        <w:pStyle w:val="ProductList-Body"/>
        <w:tabs>
          <w:tab w:val="clear" w:pos="158"/>
          <w:tab w:val="left" w:pos="360"/>
        </w:tabs>
      </w:pPr>
      <w:r>
        <w:rPr>
          <w:b/>
          <w:color w:val="00188F"/>
        </w:rPr>
        <w:t>Eksterne Brukere</w:t>
      </w:r>
    </w:p>
    <w:p w14:paraId="7055892C" w14:textId="77777777" w:rsidR="00CF7F0E" w:rsidRPr="003C69A1" w:rsidRDefault="00CF7F0E" w:rsidP="00CF7F0E">
      <w:pPr>
        <w:pStyle w:val="ProductList-Body"/>
        <w:tabs>
          <w:tab w:val="clear" w:pos="158"/>
          <w:tab w:val="left" w:pos="360"/>
        </w:tabs>
      </w:pPr>
      <w:r>
        <w:t>Eksterne Brukere av en hvilken som helst versjon av Microsoft Dynamics CRM Online og Parature fra Microsoft trenger ikke en SL for å få tilgang til den Elektroniske Tjenesten, med mindre de bruker Microsoft Dynamics CRM-klienter. Dette unntaket gjelder ikke leverandørene eller agentene til Kunder eller deres Tilknyttede Selskaper.</w:t>
      </w:r>
    </w:p>
    <w:p w14:paraId="1C7C5F36" w14:textId="77777777" w:rsidR="00CF7F0E" w:rsidRPr="003C69A1" w:rsidRDefault="0034626D"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7A9D4333" w14:textId="77777777" w:rsidR="00CF7F0E" w:rsidRDefault="0074447C" w:rsidP="00CF7F0E">
      <w:pPr>
        <w:pStyle w:val="ProductList-Body"/>
        <w:tabs>
          <w:tab w:val="clear" w:pos="158"/>
          <w:tab w:val="left" w:pos="360"/>
        </w:tabs>
      </w:pPr>
      <w:r w:rsidRPr="00FC4288">
        <w:tab/>
      </w:r>
    </w:p>
    <w:p w14:paraId="09F5B398" w14:textId="2EED738E" w:rsidR="00CF7F0E" w:rsidRDefault="00CF7F0E" w:rsidP="00CF7F0E">
      <w:pPr>
        <w:pStyle w:val="ProductList-Body"/>
        <w:tabs>
          <w:tab w:val="clear" w:pos="158"/>
          <w:tab w:val="left" w:pos="360"/>
        </w:tabs>
      </w:pPr>
    </w:p>
    <w:p w14:paraId="6676DEFB" w14:textId="5214538B" w:rsidR="00CF7F0E" w:rsidRDefault="00CF7F0E" w:rsidP="00CF7F0E">
      <w:pPr>
        <w:pStyle w:val="ProductList-Body"/>
        <w:tabs>
          <w:tab w:val="clear" w:pos="158"/>
          <w:tab w:val="left" w:pos="360"/>
        </w:tabs>
      </w:pPr>
    </w:p>
    <w:p w14:paraId="70D5DE2D" w14:textId="77777777" w:rsidR="00CF7F0E" w:rsidRDefault="00CF7F0E" w:rsidP="00CF7F0E">
      <w:pPr>
        <w:pStyle w:val="ProductList-Body"/>
        <w:tabs>
          <w:tab w:val="clear" w:pos="158"/>
          <w:tab w:val="left" w:pos="360"/>
        </w:tabs>
      </w:pPr>
    </w:p>
    <w:p w14:paraId="18BD01E1" w14:textId="28957D53" w:rsidR="0074447C" w:rsidRPr="00FC4288" w:rsidRDefault="0074447C" w:rsidP="00B9576F">
      <w:pPr>
        <w:pStyle w:val="ProductList-Offering2Heading"/>
        <w:rPr>
          <w:lang w:val="nb-NO"/>
        </w:rPr>
      </w:pPr>
      <w:bookmarkStart w:id="91" w:name="_Toc440459109"/>
      <w:r w:rsidRPr="00FC4288">
        <w:rPr>
          <w:lang w:val="nb-NO"/>
        </w:rPr>
        <w:lastRenderedPageBreak/>
        <w:t>Microsoft Dynamics 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7F0E"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1C24A7E1" w:rsidR="0074447C" w:rsidRDefault="0074447C" w:rsidP="0074447C">
      <w:pPr>
        <w:pStyle w:val="ProductList-Body"/>
      </w:pPr>
      <w:r>
        <w:t>Brukere som er konfigurert som og bruker denne Elektroniske Tjenesten som Nettportalbrukere, trenger ikke Bruker-SL-er.</w:t>
      </w:r>
    </w:p>
    <w:p w14:paraId="45492AE5" w14:textId="6E3067B1" w:rsidR="00AD3B14" w:rsidRDefault="00AD3B14" w:rsidP="0074447C">
      <w:pPr>
        <w:pStyle w:val="ProductList-Body"/>
      </w:pPr>
    </w:p>
    <w:p w14:paraId="48F7D9C5" w14:textId="77777777" w:rsidR="00FC4288" w:rsidRPr="007F0A21" w:rsidRDefault="00FC4288" w:rsidP="00FC4288">
      <w:pPr>
        <w:pStyle w:val="ProductList-Body"/>
      </w:pPr>
      <w:r>
        <w:rPr>
          <w:b/>
          <w:color w:val="00188F"/>
        </w:rPr>
        <w:t>Mobiltekstmeldinger</w:t>
      </w:r>
    </w:p>
    <w:p w14:paraId="1DB57E14" w14:textId="676A2DCF" w:rsidR="00AD3B14" w:rsidRDefault="00FC4288" w:rsidP="00FC4288">
      <w:pPr>
        <w:pStyle w:val="ProductList-Body"/>
      </w:pPr>
      <w:r>
        <w:t>Kunden har det hele og fulle ansvaret for innholdet i mobiltekstmeldinger og for å opprette, starte og sende mobiltekstmeldinger som Microsoft muliggjør, og Kunden må overholde alle gjeldende bransjeregler for god oppførsel som oppgis av Microsoft fra tid til annen. Tredjepartsaggregatorer eller -operatører som er involvert i sending av mobiltekstmeldinger, er ikke Microsoft-underleverandører</w:t>
      </w:r>
      <w:r w:rsidR="00AD3B14">
        <w:t>.</w:t>
      </w:r>
    </w:p>
    <w:p w14:paraId="6DE06528" w14:textId="77777777" w:rsidR="0074447C" w:rsidRPr="00690C65" w:rsidRDefault="0034626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5A22C936" w:rsidR="00234095" w:rsidRPr="00FC4288" w:rsidRDefault="00234095" w:rsidP="00B9576F">
      <w:pPr>
        <w:pStyle w:val="ProductList-Offering2Heading"/>
        <w:rPr>
          <w:lang w:val="nb-NO"/>
        </w:rPr>
      </w:pPr>
      <w:r w:rsidRPr="00FC4288">
        <w:rPr>
          <w:lang w:val="nb-NO"/>
        </w:rPr>
        <w:tab/>
      </w:r>
      <w:bookmarkStart w:id="92" w:name="_Toc440459110"/>
      <w:r w:rsidRPr="00FC4288">
        <w:rPr>
          <w:lang w:val="nb-NO"/>
        </w:rPr>
        <w:t>Microsoft Social Engagement</w:t>
      </w:r>
      <w:bookmarkEnd w:id="9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0A10A7">
      <w:pPr>
        <w:pStyle w:val="ProductList-Body"/>
        <w:tabs>
          <w:tab w:val="clear" w:pos="158"/>
          <w:tab w:val="left" w:pos="360"/>
        </w:tabs>
      </w:pPr>
      <w:r>
        <w:rPr>
          <w:b/>
          <w:color w:val="00188F"/>
        </w:rPr>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34626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FC4288" w:rsidRDefault="00E776C5" w:rsidP="00B9576F">
      <w:pPr>
        <w:pStyle w:val="ProductList-Offering2Heading"/>
        <w:rPr>
          <w:lang w:val="nb-NO"/>
        </w:rPr>
      </w:pPr>
      <w:r w:rsidRPr="00FC4288">
        <w:rPr>
          <w:lang w:val="nb-NO"/>
        </w:rPr>
        <w:tab/>
      </w:r>
      <w:bookmarkStart w:id="93" w:name="_Toc440459111"/>
      <w:r w:rsidRPr="00FC4288">
        <w:rPr>
          <w:lang w:val="nb-NO"/>
        </w:rPr>
        <w:t>Parature, from Microsoft</w:t>
      </w:r>
      <w:bookmarkEnd w:id="93"/>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2C71F325" w:rsidR="00DD2927" w:rsidRPr="00690C65" w:rsidRDefault="00DD2927" w:rsidP="00E06FC8">
      <w:pPr>
        <w:pStyle w:val="ProductList-Body"/>
      </w:pPr>
      <w:r>
        <w:t xml:space="preserve">Kunden kan bruke Parature i samsvar med vilkårene for personvern og/eller sikkerhet som er tilgjengelige på </w:t>
      </w:r>
      <w:hyperlink r:id="rId38" w:history="1">
        <w:r w:rsidRPr="00522121">
          <w:rPr>
            <w:rStyle w:val="Hyperlink"/>
          </w:rPr>
          <w:t>http://www.parature.com/privacylegal/</w:t>
        </w:r>
      </w:hyperlink>
      <w:r>
        <w:t>.</w:t>
      </w:r>
    </w:p>
    <w:p w14:paraId="1C854430" w14:textId="77777777" w:rsidR="00E776C5" w:rsidRPr="00690C65" w:rsidRDefault="0034626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FC4288" w:rsidRDefault="004E52BA" w:rsidP="00B9576F">
      <w:pPr>
        <w:pStyle w:val="ProductList-OfferingGroupHeading"/>
        <w:rPr>
          <w:lang w:val="nb-NO"/>
        </w:rPr>
      </w:pPr>
      <w:bookmarkStart w:id="94" w:name="_Toc440459112"/>
      <w:r w:rsidRPr="00FC4288">
        <w:rPr>
          <w:lang w:val="nb-NO"/>
        </w:rPr>
        <w:t>Office 365-tjenester</w:t>
      </w:r>
      <w:bookmarkEnd w:id="94"/>
    </w:p>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Kjernefunksjonalitet i Office 365-tjenester</w:t>
      </w:r>
    </w:p>
    <w:bookmarkEnd w:id="95"/>
    <w:p w14:paraId="6CD2CC0F" w14:textId="7D0FEFFD" w:rsidR="009427A1" w:rsidRPr="00690C65" w:rsidRDefault="009427A1" w:rsidP="009427A1">
      <w:pPr>
        <w:pStyle w:val="ProductList-Body"/>
      </w:pPr>
      <w:r>
        <w:t xml:space="preserve">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w:t>
      </w:r>
      <w:r>
        <w:lastRenderedPageBreak/>
        <w:t>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77777777"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r w:rsidRPr="00FC4288">
        <w:rPr>
          <w:lang w:val="nb-NO"/>
        </w:rPr>
        <w:tab/>
      </w:r>
      <w:bookmarkStart w:id="96" w:name="_Toc440459113"/>
      <w:r>
        <w:t>Exchange Online</w:t>
      </w:r>
      <w:bookmarkEnd w:id="96"/>
    </w:p>
    <w:p w14:paraId="504B85AD" w14:textId="77777777" w:rsidR="00E93FD0" w:rsidRPr="00FC4288" w:rsidRDefault="00E93FD0" w:rsidP="004E52BA">
      <w:pPr>
        <w:pStyle w:val="ProductList-Offering1"/>
        <w:rPr>
          <w:lang w:val="en-US"/>
        </w:rPr>
        <w:sectPr w:rsidR="00E93FD0" w:rsidRPr="00FC4288"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39B7F9C2" w14:textId="2A35178A" w:rsidR="000C7C1C" w:rsidRPr="00FC4288" w:rsidRDefault="000C7C1C" w:rsidP="00EF1E73">
      <w:pPr>
        <w:pStyle w:val="ProductList-Body"/>
        <w:rPr>
          <w:rFonts w:asciiTheme="majorHAnsi" w:hAnsiTheme="majorHAnsi"/>
          <w:sz w:val="16"/>
          <w:szCs w:val="16"/>
          <w:lang w:val="en-US"/>
        </w:rPr>
      </w:pPr>
      <w:r w:rsidRPr="00FC4288">
        <w:rPr>
          <w:rFonts w:asciiTheme="majorHAnsi" w:hAnsiTheme="majorHAnsi"/>
          <w:sz w:val="16"/>
          <w:szCs w:val="16"/>
          <w:lang w:val="en-US"/>
        </w:rPr>
        <w:lastRenderedPageBreak/>
        <w:t>Advanced Threat Protection</w:t>
      </w:r>
    </w:p>
    <w:p w14:paraId="787610FA" w14:textId="1EB7AABB" w:rsidR="004E52BA" w:rsidRPr="00FC4288" w:rsidRDefault="00E275D6" w:rsidP="00EF1E73">
      <w:pPr>
        <w:pStyle w:val="ProductList-Body"/>
        <w:rPr>
          <w:lang w:val="en-US"/>
        </w:rPr>
      </w:pPr>
      <w:r w:rsidRPr="00FC4288">
        <w:rPr>
          <w:rFonts w:asciiTheme="majorHAnsi" w:hAnsiTheme="majorHAnsi"/>
          <w:sz w:val="16"/>
          <w:szCs w:val="16"/>
          <w:lang w:val="en-US"/>
        </w:rPr>
        <w:t>Datatapforhindring</w:t>
      </w:r>
    </w:p>
    <w:p w14:paraId="27CEEB85"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Archiving for Exchange Online</w:t>
      </w:r>
    </w:p>
    <w:p w14:paraId="482E07E9"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Archiving for Exchange Server</w:t>
      </w:r>
    </w:p>
    <w:p w14:paraId="28F25122" w14:textId="77777777" w:rsidR="004E52BA" w:rsidRPr="00FC4288" w:rsidRDefault="004E52BA" w:rsidP="00EF1E73">
      <w:pPr>
        <w:pStyle w:val="ProductList-Body"/>
        <w:rPr>
          <w:lang w:val="en-US"/>
        </w:rPr>
      </w:pPr>
      <w:r w:rsidRPr="00FC4288">
        <w:rPr>
          <w:rFonts w:asciiTheme="majorHAnsi" w:hAnsiTheme="majorHAnsi"/>
          <w:sz w:val="16"/>
          <w:szCs w:val="16"/>
          <w:lang w:val="en-US"/>
        </w:rPr>
        <w:lastRenderedPageBreak/>
        <w:t>Exchange Online Kiosk</w:t>
      </w:r>
    </w:p>
    <w:p w14:paraId="731F56DF"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Plan 1</w:t>
      </w:r>
    </w:p>
    <w:p w14:paraId="14549AD5"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114EF63D" w14:textId="77777777" w:rsidR="00453CAE" w:rsidRPr="00FC4288" w:rsidRDefault="00453CAE" w:rsidP="00123E7D">
      <w:pPr>
        <w:pStyle w:val="ProductList-Body"/>
        <w:pBdr>
          <w:top w:val="single" w:sz="4" w:space="1" w:color="BFBFBF" w:themeColor="background1" w:themeShade="BF"/>
        </w:pBdr>
        <w:rPr>
          <w:sz w:val="2"/>
          <w:szCs w:val="2"/>
          <w:lang w:val="en-US"/>
        </w:rPr>
      </w:pPr>
    </w:p>
    <w:p w14:paraId="57144B94" w14:textId="77777777" w:rsidR="0087442D" w:rsidRPr="00FC4288" w:rsidRDefault="0087442D" w:rsidP="001A19E0">
      <w:pPr>
        <w:pStyle w:val="ProductList-Body"/>
        <w:rPr>
          <w:b/>
          <w:color w:val="00188F"/>
          <w:sz w:val="2"/>
          <w:szCs w:val="2"/>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lastRenderedPageBreak/>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1"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97" w:name="_Toc423959249"/>
      <w:r w:rsidRPr="003709FE">
        <w:rPr>
          <w:b/>
          <w:color w:val="00188F"/>
        </w:rPr>
        <w:t>Serviceavtale</w:t>
      </w:r>
      <w:bookmarkEnd w:id="97"/>
    </w:p>
    <w:p w14:paraId="68433745" w14:textId="77777777" w:rsidR="000C7C1C" w:rsidRDefault="000C7C1C" w:rsidP="000C7C1C">
      <w:pPr>
        <w:pStyle w:val="ProductList-Body"/>
        <w:tabs>
          <w:tab w:val="clear" w:pos="158"/>
          <w:tab w:val="left" w:pos="180"/>
        </w:tabs>
      </w:pPr>
      <w:r>
        <w:t>Det finnes ingen SLA for Advanced Threat Protection.</w:t>
      </w:r>
    </w:p>
    <w:p w14:paraId="4B754C73" w14:textId="77777777" w:rsidR="00E93FD0" w:rsidRPr="00690C65" w:rsidRDefault="0034626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FC4288" w:rsidRDefault="00862C50" w:rsidP="00B9576F">
      <w:pPr>
        <w:pStyle w:val="ProductList-Offering2Heading"/>
        <w:rPr>
          <w:lang w:val="nb-NO"/>
        </w:rPr>
      </w:pPr>
      <w:bookmarkStart w:id="98" w:name="Office365Applications"/>
      <w:r w:rsidRPr="00FC4288">
        <w:rPr>
          <w:lang w:val="nb-NO"/>
        </w:rPr>
        <w:tab/>
      </w:r>
      <w:bookmarkStart w:id="99" w:name="_Toc440459114"/>
      <w:r w:rsidRPr="00FC4288">
        <w:rPr>
          <w:lang w:val="nb-NO"/>
        </w:rPr>
        <w:t>Office 365-programmer</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7A77EE4C" w14:textId="77777777" w:rsidR="00FC4288" w:rsidRPr="007F0A21" w:rsidRDefault="00FC4288" w:rsidP="00FC4288">
      <w:pPr>
        <w:pStyle w:val="ProductList-Body"/>
        <w:tabs>
          <w:tab w:val="clear" w:pos="158"/>
          <w:tab w:val="left" w:pos="180"/>
        </w:tabs>
      </w:pPr>
      <w:r>
        <w:rPr>
          <w:b/>
          <w:color w:val="00188F"/>
        </w:rPr>
        <w:t xml:space="preserve">Installasjon og Brukerrettigheter </w:t>
      </w:r>
    </w:p>
    <w:p w14:paraId="65FDCA86" w14:textId="77777777" w:rsidR="00FC4288" w:rsidRPr="007F0A21" w:rsidRDefault="00FC4288" w:rsidP="00FC4288">
      <w:pPr>
        <w:pStyle w:val="ProductList-Body"/>
        <w:tabs>
          <w:tab w:val="clear" w:pos="158"/>
          <w:tab w:val="left" w:pos="180"/>
        </w:tabs>
      </w:pPr>
      <w:r>
        <w:t>Hver enkelt bruker som Kunden tilordner en Bruker-SL til, må ha en Microsoft-konto for å kunne bruke programvaren som følger med abonnementet. Disse brukerne:</w:t>
      </w:r>
    </w:p>
    <w:p w14:paraId="544F6CB1" w14:textId="77777777" w:rsidR="00FC4288" w:rsidRPr="007F0A21" w:rsidRDefault="00FC4288" w:rsidP="00FC4288">
      <w:pPr>
        <w:pStyle w:val="ProductList-Body"/>
        <w:numPr>
          <w:ilvl w:val="0"/>
          <w:numId w:val="17"/>
        </w:numPr>
        <w:ind w:left="450" w:hanging="270"/>
      </w:pPr>
      <w:r>
        <w:t>kan aktivere programvaren som følger med SL-en, for lokal eller ekstern bruk på opptil fem OSE-er samtidig,</w:t>
      </w:r>
    </w:p>
    <w:p w14:paraId="06099F5E" w14:textId="77777777" w:rsidR="00FC4288" w:rsidRPr="007F0A21" w:rsidRDefault="00FC4288" w:rsidP="00FC4288">
      <w:pPr>
        <w:pStyle w:val="ProductList-Body"/>
        <w:numPr>
          <w:ilvl w:val="0"/>
          <w:numId w:val="17"/>
        </w:numPr>
        <w:spacing w:before="40"/>
        <w:ind w:left="450" w:hanging="274"/>
      </w:pPr>
      <w:r>
        <w:t xml:space="preserve">kan også installere og bruke programvaren, med delt datamaskinaktivering, på en nettverksserver, eller på delte servere med en kvalifisert skypartner. En liste over kvalifiserte skypartnere og ytterligere distribusjonskrav er tilgjengelig på </w:t>
      </w:r>
      <w:hyperlink r:id="rId42" w:history="1">
        <w:r>
          <w:rPr>
            <w:rStyle w:val="Hyperlink"/>
          </w:rPr>
          <w:t>www.office.com/sca</w:t>
        </w:r>
      </w:hyperlink>
      <w:r>
        <w:rPr>
          <w:color w:val="1F497D"/>
        </w:rPr>
        <w:t xml:space="preserve">. </w:t>
      </w:r>
      <w:r>
        <w:t>I forbindelse med denne bruksrettigheten vil “nettverksserver” si en fysisk maskinvareserver som utelukkende er knyttet til Kundens bruk. Denne aktiveringen av delt datamaskin gjelder ikke for Kundens lisens på Office 365 Business; og</w:t>
      </w:r>
    </w:p>
    <w:p w14:paraId="3A337D31" w14:textId="77777777" w:rsidR="00FC4288" w:rsidRPr="007F0A21" w:rsidRDefault="00FC4288" w:rsidP="00FC4288">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lastRenderedPageBreak/>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087440D4" w14:textId="77777777" w:rsidR="00E06FC8" w:rsidRPr="000C7C1C" w:rsidRDefault="00E06FC8" w:rsidP="00E06FC8">
      <w:pPr>
        <w:pStyle w:val="ProductList-Body"/>
        <w:ind w:left="180"/>
        <w:rPr>
          <w:b/>
          <w:color w:val="0072C6"/>
        </w:rPr>
      </w:pPr>
      <w:r w:rsidRPr="000C7C1C">
        <w:rPr>
          <w:b/>
          <w:color w:val="0072C6"/>
        </w:rPr>
        <w:t>Office Web Apps Server 2013</w:t>
      </w:r>
    </w:p>
    <w:p w14:paraId="6EE7A934" w14:textId="77777777" w:rsidR="00E06FC8" w:rsidRDefault="00E06FC8" w:rsidP="00E06FC8">
      <w:pPr>
        <w:pStyle w:val="ProductList-Body"/>
        <w:ind w:left="180"/>
      </w:pPr>
      <w:r w:rsidRPr="000C7C1C">
        <w:t xml:space="preserve">For hvert Office 365 ProPlus-abonnement kan Kunden installere et hvilket som helst antall eksemplarer av Office Web Apps Server 2013 på enhver server som er knyttet til Kundens bruk. </w:t>
      </w: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34626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10B1A3" w14:textId="77777777" w:rsidR="00AD3B14" w:rsidRPr="00FC4288" w:rsidRDefault="00AD3B14" w:rsidP="00AD3B14">
      <w:pPr>
        <w:pStyle w:val="ProductList-Offering2Heading"/>
        <w:outlineLvl w:val="2"/>
        <w:rPr>
          <w:lang w:val="nb-NO"/>
        </w:rPr>
      </w:pPr>
      <w:r w:rsidRPr="00FC4288">
        <w:rPr>
          <w:lang w:val="nb-NO"/>
        </w:rPr>
        <w:tab/>
      </w:r>
      <w:bookmarkStart w:id="100" w:name="_Toc440459115"/>
      <w:r w:rsidRPr="00FC4288">
        <w:rPr>
          <w:lang w:val="nb-NO"/>
        </w:rPr>
        <w:t>Office 365 Delve Analytics</w:t>
      </w:r>
      <w:bookmarkEnd w:id="100"/>
    </w:p>
    <w:p w14:paraId="2B7B97E0" w14:textId="77777777" w:rsidR="00AD3B14" w:rsidRPr="00123E7D" w:rsidRDefault="00AD3B14" w:rsidP="00AD3B14">
      <w:pPr>
        <w:pStyle w:val="ProductList-Body"/>
        <w:rPr>
          <w:b/>
          <w:color w:val="00188F"/>
        </w:rPr>
      </w:pPr>
      <w:r>
        <w:rPr>
          <w:b/>
          <w:color w:val="00188F"/>
        </w:rPr>
        <w:t>Serviceavtale</w:t>
      </w:r>
    </w:p>
    <w:p w14:paraId="3F7E482A" w14:textId="77777777" w:rsidR="00AD3B14" w:rsidRDefault="00AD3B14" w:rsidP="00AD3B14">
      <w:pPr>
        <w:pStyle w:val="ProductList-Body"/>
      </w:pPr>
      <w:r>
        <w:t>Office 365 Delve Analytics har ingen SLA.</w:t>
      </w:r>
    </w:p>
    <w:p w14:paraId="6AA33A4A" w14:textId="77777777" w:rsidR="00AD3B14" w:rsidRPr="00585A48" w:rsidRDefault="0034626D"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63AF8011" w14:textId="77777777" w:rsidR="00E6507E" w:rsidRPr="00E6507E" w:rsidRDefault="00E6507E" w:rsidP="00E6507E">
      <w:pPr>
        <w:pStyle w:val="ProductList-Offering2Heading"/>
        <w:outlineLvl w:val="2"/>
        <w:rPr>
          <w:lang w:val="nb-NO"/>
        </w:rPr>
      </w:pPr>
      <w:r w:rsidRPr="00E6507E">
        <w:rPr>
          <w:lang w:val="nb-NO"/>
        </w:rPr>
        <w:tab/>
      </w:r>
      <w:bookmarkStart w:id="101" w:name="_Toc435790953"/>
      <w:bookmarkStart w:id="102" w:name="_Toc440459116"/>
      <w:r w:rsidRPr="00E6507E">
        <w:rPr>
          <w:lang w:val="nb-NO"/>
        </w:rPr>
        <w:t>Office 365 Advanced eDiscovery</w:t>
      </w:r>
      <w:bookmarkEnd w:id="101"/>
      <w:bookmarkEnd w:id="102"/>
    </w:p>
    <w:p w14:paraId="5ED1085E" w14:textId="77777777" w:rsidR="00E6507E" w:rsidRPr="00E6507E" w:rsidRDefault="00E6507E" w:rsidP="00E6507E">
      <w:pPr>
        <w:pStyle w:val="ProductList-Body"/>
      </w:pPr>
      <w:r w:rsidRPr="00E6507E">
        <w:rPr>
          <w:b/>
          <w:color w:val="00188F"/>
        </w:rPr>
        <w:t>Serviceavtale</w:t>
      </w:r>
    </w:p>
    <w:p w14:paraId="143AEDCB" w14:textId="77777777" w:rsidR="00E6507E" w:rsidRPr="00E6507E" w:rsidRDefault="00E6507E" w:rsidP="00E6507E">
      <w:pPr>
        <w:pStyle w:val="ProductList-Body"/>
      </w:pPr>
      <w:r w:rsidRPr="00E6507E">
        <w:t>Det finnes ingen SLA for Office 365 Advanced eDiscovery.</w:t>
      </w:r>
    </w:p>
    <w:p w14:paraId="33C150F3" w14:textId="77777777" w:rsidR="00E6507E" w:rsidRPr="007F0A21" w:rsidRDefault="0034626D" w:rsidP="00E6507E">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03" w:name="_Toc440459117"/>
      <w:r w:rsidRPr="00FC4288">
        <w:rPr>
          <w:lang w:val="nb-NO"/>
        </w:rPr>
        <w:t>Office Online</w:t>
      </w:r>
      <w:bookmarkEnd w:id="103"/>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34626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04" w:name="_Toc440459118"/>
      <w:r w:rsidRPr="00FC4288">
        <w:rPr>
          <w:lang w:val="nb-NO"/>
        </w:rPr>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34626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FC4288" w:rsidRDefault="005B7124" w:rsidP="00B9576F">
      <w:pPr>
        <w:pStyle w:val="ProductList-Offering2Heading"/>
        <w:rPr>
          <w:lang w:val="nb-NO"/>
        </w:rPr>
      </w:pPr>
      <w:r w:rsidRPr="00FC4288">
        <w:rPr>
          <w:lang w:val="nb-NO"/>
        </w:rPr>
        <w:tab/>
      </w:r>
      <w:bookmarkStart w:id="105" w:name="_Toc440459119"/>
      <w:r w:rsidRPr="00FC4288">
        <w:rPr>
          <w:lang w:val="nb-NO"/>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34626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902BBDB" w14:textId="2A2B35E9" w:rsidR="00CF7F0E" w:rsidRDefault="005B7124" w:rsidP="00CF7F0E">
      <w:pPr>
        <w:pStyle w:val="ProductList-Body"/>
      </w:pPr>
      <w:r w:rsidRPr="00FC4288">
        <w:tab/>
      </w:r>
    </w:p>
    <w:p w14:paraId="56BFEE2E" w14:textId="77777777" w:rsidR="00CF7F0E" w:rsidRDefault="00CF7F0E" w:rsidP="00CF7F0E">
      <w:pPr>
        <w:pStyle w:val="ProductList-Body"/>
      </w:pPr>
    </w:p>
    <w:p w14:paraId="048D16AA" w14:textId="1847793C" w:rsidR="005B7124" w:rsidRPr="00FC4288" w:rsidRDefault="005B7124" w:rsidP="00B9576F">
      <w:pPr>
        <w:pStyle w:val="ProductList-Offering2Heading"/>
        <w:rPr>
          <w:lang w:val="nb-NO"/>
        </w:rPr>
      </w:pPr>
      <w:bookmarkStart w:id="106" w:name="_Toc440459120"/>
      <w:r w:rsidRPr="00FC4288">
        <w:rPr>
          <w:lang w:val="nb-NO"/>
        </w:rPr>
        <w:lastRenderedPageBreak/>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og SAP</w:t>
      </w:r>
    </w:p>
    <w:p w14:paraId="02DAF663"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Kiosk</w:t>
      </w:r>
    </w:p>
    <w:p w14:paraId="252AE6B1" w14:textId="77777777" w:rsidR="005B7124" w:rsidRPr="00FC4288" w:rsidRDefault="005B7124" w:rsidP="00866323">
      <w:pPr>
        <w:pStyle w:val="ProductList-Body"/>
        <w:rPr>
          <w:lang w:val="en-US"/>
        </w:rPr>
      </w:pPr>
      <w:r w:rsidRPr="00FC4288">
        <w:rPr>
          <w:rFonts w:asciiTheme="majorHAnsi" w:hAnsiTheme="majorHAnsi"/>
          <w:sz w:val="16"/>
          <w:szCs w:val="16"/>
          <w:lang w:val="en-US"/>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34626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77777777" w:rsidR="00AD3B14" w:rsidRPr="00FC4288" w:rsidRDefault="00AD3B14" w:rsidP="00AD3B14">
      <w:pPr>
        <w:pStyle w:val="ProductList-Offering2Heading"/>
        <w:outlineLvl w:val="2"/>
        <w:rPr>
          <w:lang w:val="nb-NO"/>
        </w:rPr>
      </w:pPr>
      <w:bookmarkStart w:id="107" w:name="SkypeforBusinessOnline"/>
      <w:r w:rsidRPr="00FC4288">
        <w:rPr>
          <w:lang w:val="nb-NO"/>
        </w:rPr>
        <w:tab/>
      </w:r>
      <w:bookmarkStart w:id="108" w:name="_Toc431797723"/>
      <w:bookmarkStart w:id="109" w:name="_Toc431459539"/>
      <w:bookmarkStart w:id="110" w:name="_Toc440459121"/>
      <w:r w:rsidRPr="00FC4288">
        <w:rPr>
          <w:lang w:val="nb-NO"/>
        </w:rPr>
        <w:t xml:space="preserve">Skype for Business </w:t>
      </w:r>
      <w:bookmarkEnd w:id="108"/>
      <w:r w:rsidRPr="00FC4288">
        <w:rPr>
          <w:lang w:val="nb-NO"/>
        </w:rPr>
        <w:t>Online</w:t>
      </w:r>
      <w:bookmarkEnd w:id="107"/>
      <w:bookmarkEnd w:id="109"/>
      <w:bookmarkEnd w:id="110"/>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0003AD51"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lastRenderedPageBreak/>
        <w:t>Skype for Business Online Plan 1</w:t>
      </w:r>
    </w:p>
    <w:p w14:paraId="281CB23A"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 xml:space="preserve"> Skype for Business Online Plan 2</w:t>
      </w:r>
    </w:p>
    <w:p w14:paraId="6FEE1E94"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lastRenderedPageBreak/>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11" w:name="Kjernefunksjonalitet"/>
      <w:bookmarkEnd w:id="111"/>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34626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77777777" w:rsidR="00AD3B14" w:rsidRPr="00FC4288" w:rsidRDefault="00AD3B14" w:rsidP="00AD3B14">
      <w:pPr>
        <w:pStyle w:val="ProductList-Offering2Heading"/>
        <w:outlineLvl w:val="2"/>
        <w:rPr>
          <w:lang w:val="nb-NO"/>
        </w:rPr>
      </w:pPr>
      <w:r w:rsidRPr="00FC4288">
        <w:rPr>
          <w:lang w:val="nb-NO"/>
        </w:rPr>
        <w:tab/>
      </w:r>
      <w:bookmarkStart w:id="112" w:name="_Toc440459122"/>
      <w:r w:rsidRPr="00FC4288">
        <w:rPr>
          <w:lang w:val="nb-NO"/>
        </w:rPr>
        <w:t>Skype for Business Online PSTN Services</w:t>
      </w:r>
      <w:bookmarkEnd w:id="112"/>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56FDAB72"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lastRenderedPageBreak/>
        <w:t>Skype for Business Online PSTN Calling</w:t>
      </w:r>
    </w:p>
    <w:p w14:paraId="5CA71D3D" w14:textId="77777777" w:rsidR="00AD3B14" w:rsidRPr="00EF1E73" w:rsidRDefault="00AD3B14" w:rsidP="00AD3B14">
      <w:pPr>
        <w:pStyle w:val="ProductList-Body"/>
        <w:rPr>
          <w:rFonts w:asciiTheme="majorHAnsi" w:hAnsiTheme="majorHAnsi"/>
          <w:sz w:val="16"/>
          <w:szCs w:val="16"/>
        </w:rPr>
      </w:pPr>
      <w:r>
        <w:rPr>
          <w:rFonts w:asciiTheme="majorHAnsi" w:hAnsiTheme="majorHAnsi"/>
          <w:sz w:val="16"/>
          <w:szCs w:val="16"/>
        </w:rPr>
        <w:t>Skype for Business Online PSTN Conferencing</w:t>
      </w:r>
    </w:p>
    <w:p w14:paraId="12198B6C" w14:textId="77777777" w:rsidR="00AD3B14" w:rsidRPr="00866323" w:rsidRDefault="00AD3B14" w:rsidP="00AD3B14">
      <w:pPr>
        <w:pStyle w:val="ProductList-Body"/>
        <w:rPr>
          <w:rFonts w:asciiTheme="majorHAnsi" w:hAnsiTheme="majorHAnsi"/>
          <w:sz w:val="16"/>
          <w:szCs w:val="16"/>
        </w:rPr>
      </w:pPr>
    </w:p>
    <w:p w14:paraId="7906750A" w14:textId="77777777" w:rsidR="00AD3B14" w:rsidRDefault="00AD3B14" w:rsidP="00AD3B14">
      <w:pPr>
        <w:pStyle w:val="ProductList-Offering2"/>
        <w:sectPr w:rsidR="00AD3B14"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29BB5A91" w14:textId="77777777" w:rsidR="00AD3B14" w:rsidRPr="0081293D" w:rsidRDefault="00AD3B14" w:rsidP="00E6507E">
      <w:pPr>
        <w:pStyle w:val="ProductList-Body"/>
        <w:tabs>
          <w:tab w:val="clear" w:pos="158"/>
          <w:tab w:val="left" w:pos="360"/>
        </w:tabs>
        <w:rPr>
          <w:b/>
          <w:color w:val="00188F"/>
        </w:rPr>
      </w:pPr>
      <w:r>
        <w:rPr>
          <w:b/>
          <w:color w:val="00188F"/>
        </w:rPr>
        <w:t>Definisjon av PSTN-tjenester</w:t>
      </w:r>
    </w:p>
    <w:p w14:paraId="138E2879" w14:textId="77777777" w:rsidR="00AD3B14" w:rsidRPr="0081293D" w:rsidRDefault="00AD3B14" w:rsidP="00AD3B14">
      <w:pPr>
        <w:pStyle w:val="ProductList-Body"/>
      </w:pPr>
      <w:r>
        <w:t>Skype for Business Online PSTN Services (“PSTN-tjenester”) lar brukere kommunisere med andre via det verdensomspennende nettverket for taletelefon som vanligvis kalles fasttelefon (Public Switched Telephone Network, eller PSTN).</w:t>
      </w:r>
    </w:p>
    <w:p w14:paraId="4FB35B7C" w14:textId="77777777" w:rsidR="00AD3B14" w:rsidRPr="0081293D" w:rsidRDefault="00AD3B14" w:rsidP="00AD3B14">
      <w:pPr>
        <w:pStyle w:val="ProductList-Body"/>
      </w:pPr>
    </w:p>
    <w:p w14:paraId="2EC9805C" w14:textId="77777777" w:rsidR="00AD3B14" w:rsidRPr="0081293D" w:rsidRDefault="00AD3B14" w:rsidP="00E6507E">
      <w:pPr>
        <w:pStyle w:val="ProductList-Body"/>
        <w:tabs>
          <w:tab w:val="clear" w:pos="158"/>
          <w:tab w:val="left" w:pos="360"/>
        </w:tabs>
        <w:rPr>
          <w:b/>
          <w:color w:val="00188F"/>
        </w:rPr>
      </w:pPr>
      <w:r>
        <w:rPr>
          <w:b/>
          <w:color w:val="00188F"/>
        </w:rPr>
        <w:t xml:space="preserve">PSTN-tjenesteleverandør </w:t>
      </w:r>
    </w:p>
    <w:p w14:paraId="034E1ADF" w14:textId="77777777" w:rsidR="00AD3B14" w:rsidRPr="0081293D" w:rsidRDefault="00AD3B14" w:rsidP="00AD3B14">
      <w:pPr>
        <w:pStyle w:val="ProductList-Body"/>
      </w:pPr>
      <w:r>
        <w:t>PSTN-tjenester leveres til kunder i USA av Skype Communications US Corporation, et datterselskap av Microsoft Corporation. PSTN-tjenester leveres til kunder utenfor USA av det Microsoft-tilknyttede selskapet som inngår Volumlisensavtalen med kunden.</w:t>
      </w:r>
    </w:p>
    <w:p w14:paraId="6669A17F" w14:textId="77777777" w:rsidR="00AD3B14" w:rsidRDefault="00AD3B14" w:rsidP="00AD3B14">
      <w:pPr>
        <w:pStyle w:val="ProductList-Body"/>
        <w:tabs>
          <w:tab w:val="clear" w:pos="158"/>
          <w:tab w:val="left" w:pos="360"/>
        </w:tabs>
      </w:pPr>
    </w:p>
    <w:p w14:paraId="7D655FB9" w14:textId="77777777" w:rsidR="00AD3B14" w:rsidRPr="00E6507E" w:rsidRDefault="00AD3B14" w:rsidP="00E6507E">
      <w:pPr>
        <w:pStyle w:val="ProductList-Body"/>
        <w:tabs>
          <w:tab w:val="clear" w:pos="158"/>
          <w:tab w:val="left" w:pos="360"/>
        </w:tabs>
        <w:rPr>
          <w:b/>
          <w:color w:val="00188F"/>
        </w:rPr>
      </w:pPr>
      <w:r w:rsidRPr="00E6507E">
        <w:rPr>
          <w:b/>
          <w:color w:val="00188F"/>
        </w:rPr>
        <w:lastRenderedPageBreak/>
        <w:t>PSTN-avgifter</w:t>
      </w:r>
    </w:p>
    <w:p w14:paraId="35164434" w14:textId="77777777" w:rsidR="00AD3B14" w:rsidRDefault="00AD3B14" w:rsidP="00AD3B14">
      <w:pPr>
        <w:pStyle w:val="ProductList-Body"/>
        <w:tabs>
          <w:tab w:val="left" w:pos="360"/>
        </w:tabs>
      </w:pPr>
      <w:r>
        <w:t xml:space="preserve">Avgiftene for PSTN-tjenester er basert på kundeadressen som er oppgitt til Microsoft for avgiftsformål. </w:t>
      </w:r>
    </w:p>
    <w:p w14:paraId="32434C71" w14:textId="77777777" w:rsidR="00AD3B14" w:rsidRDefault="00AD3B14" w:rsidP="00AD3B14">
      <w:pPr>
        <w:pStyle w:val="ProductList-Body"/>
        <w:tabs>
          <w:tab w:val="left" w:pos="360"/>
        </w:tabs>
      </w:pPr>
    </w:p>
    <w:p w14:paraId="5AD864D0" w14:textId="77777777" w:rsidR="00AD3B14" w:rsidRDefault="00AD3B14" w:rsidP="00AD3B14">
      <w:pPr>
        <w:pStyle w:val="ProductList-Body"/>
        <w:tabs>
          <w:tab w:val="left" w:pos="360"/>
        </w:tabs>
      </w:pPr>
      <w:r>
        <w:t>I USA omfatter alle priser for PSTN-tjenester som Microsoft, på vegne av Skype Communications US Corporation, selger direkte til kundene, alle gjeldende avgifter og gebyrer som må innkasseres fra kunden og betales til en offentlige etat, kommisjonær eller et kvasi-offentlig organ. Disse avgiftene er tilgjengelige på nettstedet for Volumlisensiering (</w:t>
      </w:r>
      <w:hyperlink r:id="rId43" w:history="1">
        <w:r>
          <w:rPr>
            <w:rStyle w:val="Hyperlink"/>
          </w:rPr>
          <w:t>http://go.microsoft.com/fwlink/?LinkId=690247</w:t>
        </w:r>
      </w:hyperlink>
      <w:r>
        <w:t>). For indirekte salg i USA bestemmes prisene av kundens forhandler, som er ansvarlig for å innkassere og overføre eventuelle tilleggsavgifter som gjelder.</w:t>
      </w:r>
    </w:p>
    <w:p w14:paraId="3AA070A1" w14:textId="77777777" w:rsidR="00AD3B14" w:rsidRDefault="00AD3B14" w:rsidP="00AD3B14">
      <w:pPr>
        <w:pStyle w:val="ProductList-Body"/>
        <w:tabs>
          <w:tab w:val="left" w:pos="360"/>
        </w:tabs>
      </w:pPr>
    </w:p>
    <w:p w14:paraId="380DAE00" w14:textId="77777777" w:rsidR="00AD3B14" w:rsidRPr="00E6507E" w:rsidRDefault="00AD3B14" w:rsidP="00E6507E">
      <w:pPr>
        <w:pStyle w:val="ProductList-Body"/>
        <w:tabs>
          <w:tab w:val="clear" w:pos="158"/>
          <w:tab w:val="left" w:pos="360"/>
        </w:tabs>
        <w:rPr>
          <w:b/>
          <w:color w:val="00188F"/>
        </w:rPr>
      </w:pPr>
      <w:r w:rsidRPr="00E6507E">
        <w:rPr>
          <w:b/>
          <w:color w:val="00188F"/>
        </w:rPr>
        <w:t>Viktig informasjon om nødanrop/911-anrop i USA</w:t>
      </w:r>
    </w:p>
    <w:p w14:paraId="7FD903D9" w14:textId="77777777" w:rsidR="00AD3B14" w:rsidRDefault="00AD3B14" w:rsidP="00AD3B14">
      <w:pPr>
        <w:pStyle w:val="ProductList-Body"/>
        <w:tabs>
          <w:tab w:val="left" w:pos="360"/>
        </w:tabs>
      </w:pPr>
      <w:r>
        <w:t>911-nødanrop fungerer annerledes med Skype for Business Online PSTN Calling-tjenester enn for tradisjonelle telefonitjenester. Kunder må varsle alle brukerne av Skype for Business Online PSTN Calling-tjenestene om disse forskjellene. Forskjellene omfatter følgende: (i) Skype for Business kjenner kanskje ikke til den faktiske posisjonen til en 911-ringer, og dette kan medføre at 911-anrop dirigeres til feil 911-callsenter og/eller at nødtjenester sendes til feil sted, (ii) hvis en Skype for Business-bruker ringer 911, kan brukeren bli bedt av operatøren om å oppgi gjeldende posisjon for at 911-anropet skal dirigeres riktig og nødtjenestene sendes til riktig sted, (iii) hvis brukeren ikke har strøm på enheten, opplever strømbrudd eller av andre grunner ikke har tilgang til Internett, kan ikke brukeren ringe 911 via Skype for Business Online PSTN Calling-tjenestene, og (iv) selv om Skype for Business Online PSTN Calling-tjenestene kan brukes hvor som helst i verden der det er tilgjengelig Internett-tilkobling, må ikke brukere ringe 911 fra steder utenfor USA fordi anropet sannsynligvis ikke blir dirigert til riktig callsenter i det aktuelle landet.</w:t>
      </w:r>
    </w:p>
    <w:p w14:paraId="43759178" w14:textId="77777777" w:rsidR="00AD3B14" w:rsidRDefault="00AD3B14" w:rsidP="00AD3B14">
      <w:pPr>
        <w:pStyle w:val="ProductList-Body"/>
        <w:tabs>
          <w:tab w:val="left" w:pos="360"/>
        </w:tabs>
      </w:pPr>
    </w:p>
    <w:p w14:paraId="105A8954" w14:textId="77777777" w:rsidR="00AD3B14" w:rsidRPr="00E6507E" w:rsidRDefault="00AD3B14" w:rsidP="00E6507E">
      <w:pPr>
        <w:pStyle w:val="ProductList-Body"/>
        <w:tabs>
          <w:tab w:val="clear" w:pos="158"/>
          <w:tab w:val="left" w:pos="360"/>
        </w:tabs>
        <w:rPr>
          <w:b/>
          <w:color w:val="00188F"/>
        </w:rPr>
      </w:pPr>
      <w:r w:rsidRPr="00E6507E">
        <w:rPr>
          <w:b/>
          <w:color w:val="00188F"/>
        </w:rPr>
        <w:t>Begrensning av bruk</w:t>
      </w:r>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34626D"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13" w:name="_Toc440459123"/>
      <w:r w:rsidRPr="00FC4288">
        <w:rPr>
          <w:lang w:val="nb-NO"/>
        </w:rPr>
        <w:t>Andre Online Services</w:t>
      </w:r>
      <w:bookmarkEnd w:id="113"/>
    </w:p>
    <w:p w14:paraId="15FE5732" w14:textId="3F9E7EAA" w:rsidR="008E1EAF" w:rsidRPr="00FC4288" w:rsidRDefault="004B3528" w:rsidP="00B9576F">
      <w:pPr>
        <w:pStyle w:val="ProductList-Offering2Heading"/>
        <w:rPr>
          <w:lang w:val="nb-NO"/>
        </w:rPr>
      </w:pPr>
      <w:r w:rsidRPr="00FC4288">
        <w:rPr>
          <w:lang w:val="nb-NO"/>
        </w:rPr>
        <w:tab/>
      </w:r>
      <w:bookmarkStart w:id="114" w:name="_Toc440459124"/>
      <w:r w:rsidRPr="00FC4288">
        <w:rPr>
          <w:lang w:val="nb-NO"/>
        </w:rPr>
        <w:t>Bing Maps Enterprise-plattformen og Bing Maps Mobile Asset Management-plattformen</w:t>
      </w:r>
      <w:bookmarkEnd w:id="114"/>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77777777" w:rsidR="00917344" w:rsidRPr="00690C65" w:rsidRDefault="00917344" w:rsidP="0088164F">
      <w:pPr>
        <w:pStyle w:val="ProductList-Body"/>
        <w:numPr>
          <w:ilvl w:val="0"/>
          <w:numId w:val="20"/>
        </w:numPr>
        <w:spacing w:before="40"/>
        <w:ind w:left="461" w:hanging="274"/>
      </w:pPr>
      <w:r>
        <w:t>Tillegg for Bing Maps Unlimited,</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44" w:history="1">
        <w:r>
          <w:rPr>
            <w:rStyle w:val="Hyperlink"/>
          </w:rPr>
          <w:t>http://go.microsoft.com/fwlink/p/?LinkID=66121</w:t>
        </w:r>
      </w:hyperlink>
      <w:r>
        <w:t xml:space="preserve"> og </w:t>
      </w:r>
      <w:hyperlink r:id="rId45"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lastRenderedPageBreak/>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6" w:history="1">
        <w:r>
          <w:rPr>
            <w:rStyle w:val="Hyperlink"/>
          </w:rPr>
          <w:t>http://go.microsoft.com/fwlink/?LinkID=248686</w:t>
        </w:r>
      </w:hyperlink>
      <w:r>
        <w:t xml:space="preserve"> gjelder for Kundens bruk av Bing Maps-tjenestene.</w:t>
      </w:r>
    </w:p>
    <w:p w14:paraId="5062E615" w14:textId="2CCCD383" w:rsidR="00917344" w:rsidRPr="00690C65" w:rsidRDefault="0034626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FC4288" w:rsidRDefault="00917344" w:rsidP="00B9576F">
      <w:pPr>
        <w:pStyle w:val="ProductList-Offering2Heading"/>
        <w:rPr>
          <w:lang w:val="nb-NO"/>
        </w:rPr>
      </w:pPr>
      <w:r w:rsidRPr="00FC4288">
        <w:rPr>
          <w:lang w:val="nb-NO"/>
        </w:rPr>
        <w:tab/>
      </w:r>
      <w:bookmarkStart w:id="115" w:name="_Toc440459125"/>
      <w:r w:rsidRPr="00FC4288">
        <w:rPr>
          <w:lang w:val="nb-NO"/>
        </w:rPr>
        <w:t>Microsoft Learning E-Reference Library</w:t>
      </w:r>
      <w:bookmarkEnd w:id="115"/>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34626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6940F42D" w:rsidR="008E1EAF" w:rsidRPr="00FC4288" w:rsidRDefault="00917344" w:rsidP="00B9576F">
      <w:pPr>
        <w:pStyle w:val="ProductList-Offering2Heading"/>
        <w:rPr>
          <w:lang w:val="nb-NO"/>
        </w:rPr>
      </w:pPr>
      <w:r w:rsidRPr="00FC4288">
        <w:rPr>
          <w:lang w:val="nb-NO"/>
        </w:rPr>
        <w:tab/>
      </w:r>
      <w:bookmarkStart w:id="116" w:name="_Toc440459126"/>
      <w:r w:rsidRPr="00FC4288">
        <w:rPr>
          <w:lang w:val="nb-NO"/>
        </w:rPr>
        <w:t>Microsoft Learning IT Academy</w:t>
      </w:r>
      <w:bookmarkEnd w:id="116"/>
    </w:p>
    <w:p w14:paraId="246D13D7" w14:textId="77777777" w:rsidR="00917344" w:rsidRPr="00690C65" w:rsidRDefault="00917344" w:rsidP="0048251A">
      <w:pPr>
        <w:pStyle w:val="ProductList-Body"/>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0FBF0BE9" w14:textId="77777777" w:rsidR="0048251A" w:rsidRDefault="0048251A" w:rsidP="00917344">
      <w:pPr>
        <w:pStyle w:val="ProductList-Body"/>
        <w:rPr>
          <w:b/>
          <w:color w:val="00188F"/>
        </w:rPr>
      </w:pPr>
    </w:p>
    <w:p w14:paraId="62C90E4F" w14:textId="56FB5A3C" w:rsidR="00917344" w:rsidRPr="00690C65" w:rsidRDefault="00917344" w:rsidP="0048251A">
      <w:pPr>
        <w:pStyle w:val="ProductList-Body"/>
        <w:keepNext/>
      </w:pPr>
      <w:r>
        <w:rPr>
          <w:b/>
          <w:color w:val="00188F"/>
        </w:rPr>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7"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0A10A7">
      <w:pPr>
        <w:pStyle w:val="ProductList-Body"/>
        <w:keepNext/>
      </w:pPr>
      <w:r>
        <w:rPr>
          <w:b/>
          <w:color w:val="00188F"/>
        </w:rPr>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34626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FC4288" w:rsidRDefault="00581CDB" w:rsidP="00B9576F">
      <w:pPr>
        <w:pStyle w:val="ProductList-Offering2Heading"/>
        <w:rPr>
          <w:lang w:val="nb-NO"/>
        </w:rPr>
      </w:pPr>
      <w:r w:rsidRPr="00FC4288">
        <w:rPr>
          <w:lang w:val="nb-NO"/>
        </w:rPr>
        <w:tab/>
      </w:r>
      <w:bookmarkStart w:id="117" w:name="_Toc440459127"/>
      <w:r w:rsidRPr="00FC4288">
        <w:rPr>
          <w:lang w:val="nb-NO"/>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34626D"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4C3AD113" w:rsidR="008E1EAF" w:rsidRPr="00FC4288" w:rsidRDefault="00D67A4B" w:rsidP="00B9576F">
      <w:pPr>
        <w:pStyle w:val="ProductList-Offering2Heading"/>
        <w:rPr>
          <w:lang w:val="nb-NO"/>
        </w:rPr>
      </w:pPr>
      <w:r w:rsidRPr="00FC4288">
        <w:rPr>
          <w:lang w:val="nb-NO"/>
        </w:rPr>
        <w:tab/>
      </w:r>
      <w:bookmarkStart w:id="118" w:name="_Toc440459128"/>
      <w:r w:rsidRPr="00FC4288">
        <w:rPr>
          <w:lang w:val="nb-NO"/>
        </w:rPr>
        <w:t xml:space="preserve">Power BI </w:t>
      </w:r>
      <w:r w:rsidR="000C7C1C" w:rsidRPr="00FC4288">
        <w:rPr>
          <w:lang w:val="nb-NO"/>
        </w:rPr>
        <w:t>Pro</w:t>
      </w:r>
      <w:bookmarkEnd w:id="118"/>
    </w:p>
    <w:p w14:paraId="6022E90C" w14:textId="77777777" w:rsidR="00D12FE5" w:rsidRPr="00690C65" w:rsidRDefault="00D12FE5" w:rsidP="00D12FE5">
      <w:pPr>
        <w:pStyle w:val="ProductList-Body"/>
        <w:tabs>
          <w:tab w:val="clear" w:pos="158"/>
          <w:tab w:val="left" w:pos="360"/>
        </w:tabs>
      </w:pPr>
      <w:r>
        <w:rPr>
          <w:b/>
          <w:color w:val="00188F"/>
        </w:rPr>
        <w:t>Merknader</w:t>
      </w:r>
    </w:p>
    <w:p w14:paraId="36534C40" w14:textId="3E364488" w:rsidR="00D12FE5" w:rsidRPr="00690C65" w:rsidRDefault="00D12FE5" w:rsidP="00D12FE5">
      <w:pPr>
        <w:pStyle w:val="ProductList-Body"/>
      </w:pPr>
      <w:r>
        <w:t xml:space="preserve">Meldingene om Bing Maps i </w:t>
      </w:r>
      <w:hyperlink w:anchor="Attachment1" w:history="1">
        <w:r>
          <w:rPr>
            <w:rStyle w:val="Hyperlink"/>
          </w:rPr>
          <w:t>Vedlegg 1</w:t>
        </w:r>
      </w:hyperlink>
      <w:r>
        <w:t xml:space="preserve"> gjelder.</w:t>
      </w:r>
    </w:p>
    <w:p w14:paraId="5A793BD3" w14:textId="2EE83394" w:rsidR="00D67A4B" w:rsidRPr="00690C65" w:rsidRDefault="0034626D"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B9576F">
      <w:pPr>
        <w:pStyle w:val="ProductList-Offering2Heading"/>
      </w:pPr>
      <w:r>
        <w:tab/>
      </w:r>
      <w:bookmarkStart w:id="119" w:name="_Toc440459129"/>
      <w:r>
        <w:t>Translator API</w:t>
      </w:r>
      <w:bookmarkEnd w:id="119"/>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8" w:history="1">
        <w:r>
          <w:rPr>
            <w:rStyle w:val="Hyperlink"/>
          </w:rPr>
          <w:t>http://aka.ms/translatortou</w:t>
        </w:r>
      </w:hyperlink>
      <w:r>
        <w:t xml:space="preserve"> og Personvernerklæringen for Translator på </w:t>
      </w:r>
      <w:hyperlink r:id="rId49" w:history="1">
        <w:r>
          <w:rPr>
            <w:rStyle w:val="Hyperlink"/>
          </w:rPr>
          <w:t>http://aka.ms/translatorprivacy</w:t>
        </w:r>
      </w:hyperlink>
      <w:r>
        <w:t>.</w:t>
      </w:r>
    </w:p>
    <w:p w14:paraId="472476E8" w14:textId="75F2672B" w:rsidR="00D67A4B" w:rsidRPr="00690C65" w:rsidRDefault="0034626D"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FC4288" w:rsidRDefault="00414009" w:rsidP="00B9576F">
      <w:pPr>
        <w:pStyle w:val="ProductList-Offering2Heading"/>
        <w:rPr>
          <w:lang w:val="nb-NO"/>
        </w:rPr>
      </w:pPr>
      <w:r w:rsidRPr="00FC4288">
        <w:rPr>
          <w:lang w:val="nb-NO"/>
        </w:rPr>
        <w:tab/>
      </w:r>
      <w:bookmarkStart w:id="120" w:name="_Toc440459130"/>
      <w:r w:rsidRPr="00FC4288">
        <w:rPr>
          <w:lang w:val="nb-NO"/>
        </w:rPr>
        <w:t>Yammer Enterprise</w:t>
      </w:r>
      <w:bookmarkEnd w:id="120"/>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lastRenderedPageBreak/>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34626D"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59131"/>
      <w:r>
        <w:lastRenderedPageBreak/>
        <w:t>Vedlegg 1 – meldinger</w:t>
      </w:r>
      <w:bookmarkEnd w:id="121"/>
      <w:bookmarkEnd w:id="122"/>
    </w:p>
    <w:p w14:paraId="2F4609B8" w14:textId="0A35F4A9" w:rsidR="004D27A6" w:rsidRPr="00FC4288" w:rsidRDefault="00D67A4B" w:rsidP="00B9576F">
      <w:pPr>
        <w:pStyle w:val="ProductList-Offering1Heading"/>
        <w:rPr>
          <w:lang w:val="nb-NO"/>
        </w:rPr>
      </w:pPr>
      <w:bookmarkStart w:id="123" w:name="_Toc440459132"/>
      <w:r w:rsidRPr="00FC4288">
        <w:rPr>
          <w:lang w:val="nb-NO"/>
        </w:rPr>
        <w:t>Bing Maps</w:t>
      </w:r>
      <w:bookmarkEnd w:id="123"/>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0" w:history="1">
        <w:r>
          <w:rPr>
            <w:rStyle w:val="Hyperlink"/>
          </w:rPr>
          <w:t>go.microsoft.com/?linkid=9710837</w:t>
        </w:r>
      </w:hyperlink>
      <w:r>
        <w:t xml:space="preserve">, og Personvernerklæringen for Bing Maps, som er tilgjengelig på </w:t>
      </w:r>
      <w:hyperlink r:id="rId51" w:history="1">
        <w:r>
          <w:rPr>
            <w:rStyle w:val="Hyperlink"/>
          </w:rPr>
          <w:t>go.microsoft.com/fwlink/?LinkID=248686</w:t>
        </w:r>
      </w:hyperlink>
      <w:r>
        <w:t>.</w:t>
      </w:r>
    </w:p>
    <w:bookmarkStart w:id="124"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25" w:name="_Toc440459133"/>
      <w:bookmarkStart w:id="126" w:name="ProfessionalServices"/>
      <w:r w:rsidRPr="00FC4288">
        <w:rPr>
          <w:lang w:val="nb-NO"/>
        </w:rPr>
        <w:t>Faglige tjenester</w:t>
      </w:r>
      <w:bookmarkEnd w:id="124"/>
      <w:bookmarkEnd w:id="125"/>
    </w:p>
    <w:bookmarkEnd w:id="126"/>
    <w:p w14:paraId="0EE6AB7F" w14:textId="77777777" w:rsidR="00522121" w:rsidRPr="000772BE" w:rsidRDefault="00522121" w:rsidP="00522121">
      <w:pPr>
        <w:pStyle w:val="ProductList-Body"/>
      </w:pPr>
      <w:r>
        <w:t>Kunden kan være kvalifisert for kundestøtte og konsulenttjenester fra Microsoft i forbindelse med denne Elektroniske Tjenesten. Disse tjenestene er “Faglige Tjenester” underlagt Kundens volumlisensavtale. Vilkårene i denne Meldingen er gjeldende for disse tjenestene, men de er ikke Elektroniske Tjenester, og resten av Vilkår for Elektroniske Tjenester, samt eventuelle tilleggsavtaler for databehandling eller Samarbeidsavtalen for HIPAA som er signert av begge partene, gjelder ikke. All informasjon som oppgis til Microsoft i forbindelse med disse tjenestene, er beskyttet av taushetsplikten i Kundens volumlisensavtale</w:t>
      </w:r>
      <w:r>
        <w:rPr>
          <w:szCs w:val="18"/>
        </w:rPr>
        <w:t xml:space="preserve">. </w:t>
      </w:r>
    </w:p>
    <w:p w14:paraId="424DD73E" w14:textId="77777777" w:rsidR="00522121" w:rsidRPr="000772BE" w:rsidRDefault="00522121" w:rsidP="00522121">
      <w:pPr>
        <w:pStyle w:val="ProductList-Body"/>
      </w:pPr>
    </w:p>
    <w:p w14:paraId="3F473087" w14:textId="77777777" w:rsidR="00522121" w:rsidRPr="000772BE" w:rsidRDefault="00522121" w:rsidP="00522121">
      <w:pPr>
        <w:pStyle w:val="ProductList-Body"/>
      </w:pPr>
      <w:r>
        <w:t xml:space="preserve">Tilleggsvilkår kan være gjeldende for disse tjenestene, men bare i den grad at de ikke kommer i konflikt med denne Meldingen.  </w:t>
      </w:r>
    </w:p>
    <w:p w14:paraId="6B7A0F8A" w14:textId="77777777" w:rsidR="00522121" w:rsidRPr="000772BE" w:rsidRDefault="00522121" w:rsidP="00522121">
      <w:pPr>
        <w:pStyle w:val="ProductList-Body"/>
      </w:pPr>
      <w:r>
        <w:t xml:space="preserve">Hvis Kundens volumlisensavtale bare dekker Elektroniske Tjenester (og ikke er gjeldende for Faglige Tjenester), leveres disse tjenestene i henhold til “Vilkår for Faglige Tjenester” som beskrevet nedenfor.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34626D"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7C9D16CC" w14:textId="40E24B5F" w:rsidR="00D67A4B" w:rsidRPr="00FC4288" w:rsidRDefault="00A27D70" w:rsidP="00B9576F">
      <w:pPr>
        <w:pStyle w:val="ProductList-Offering1Heading"/>
        <w:rPr>
          <w:lang w:val="nb-NO"/>
        </w:rPr>
      </w:pPr>
      <w:bookmarkStart w:id="127" w:name="_Toc440459134"/>
      <w:r w:rsidRPr="00FC4288">
        <w:rPr>
          <w:lang w:val="nb-NO"/>
        </w:rPr>
        <w:t>Melding om den Visuelle Standarden H.264/AVC, Videostandarden VC-1, den Visuelle Standarden MPEG-4, Del 2 og Videostandarden MPEG-2</w:t>
      </w:r>
      <w:bookmarkEnd w:id="12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34626D"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30E15497" w14:textId="77777777" w:rsidR="00AD3B14" w:rsidRDefault="00AD3B14" w:rsidP="00AD3B14">
      <w:pPr>
        <w:pStyle w:val="ProductList-SectionHeading"/>
        <w:outlineLvl w:val="0"/>
      </w:pPr>
      <w:bookmarkStart w:id="128" w:name="Attachment2"/>
      <w:bookmarkStart w:id="129" w:name="_Toc431797738"/>
      <w:bookmarkStart w:id="130" w:name="_Toc431459553"/>
      <w:bookmarkStart w:id="131" w:name="_Toc440459135"/>
      <w:r>
        <w:lastRenderedPageBreak/>
        <w:t>Vedlegg 2 – abonnementslisensserier</w:t>
      </w:r>
      <w:bookmarkEnd w:id="128"/>
      <w:bookmarkEnd w:id="129"/>
      <w:bookmarkEnd w:id="130"/>
      <w:bookmarkEnd w:id="131"/>
    </w:p>
    <w:p w14:paraId="4F76FD1F" w14:textId="77777777" w:rsidR="00AD3B14" w:rsidRDefault="00AD3B14" w:rsidP="00AD3B14">
      <w:pPr>
        <w:pStyle w:val="ProductList-Body"/>
        <w:spacing w:after="12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raden for en Elektronisk Tjeneste i tabellen nedenfor angir at</w:t>
      </w:r>
      <w:r>
        <w:t xml:space="preserve"> Serie-SL-en for kolonnen som cellen ligger i, oppfyller SL-kravene for de Elektroniske Tjenestene til den aktuelle cellen. </w:t>
      </w:r>
    </w:p>
    <w:tbl>
      <w:tblPr>
        <w:tblW w:w="10795" w:type="dxa"/>
        <w:tblInd w:w="108"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E6507E" w14:paraId="2C80E1BE" w14:textId="77777777" w:rsidTr="00E6507E">
        <w:trPr>
          <w:cantSplit/>
          <w:trHeight w:val="501"/>
        </w:trPr>
        <w:tc>
          <w:tcPr>
            <w:tcW w:w="2246" w:type="dxa"/>
            <w:vMerge w:val="restart"/>
            <w:tcBorders>
              <w:top w:val="nil"/>
              <w:left w:val="nil"/>
              <w:bottom w:val="dashSmallGap" w:sz="4" w:space="0" w:color="808080" w:themeColor="background1" w:themeShade="80"/>
              <w:right w:val="nil"/>
            </w:tcBorders>
            <w:vAlign w:val="bottom"/>
            <w:hideMark/>
          </w:tcPr>
          <w:p w14:paraId="22D9670E" w14:textId="77777777" w:rsidR="00E6507E" w:rsidRDefault="00E6507E" w:rsidP="00FC4288">
            <w:pPr>
              <w:pStyle w:val="ProductList-Body"/>
              <w:tabs>
                <w:tab w:val="clear" w:pos="158"/>
                <w:tab w:val="left" w:pos="720"/>
              </w:tabs>
              <w:spacing w:line="256" w:lineRule="auto"/>
              <w:ind w:left="-108"/>
              <w:rPr>
                <w:sz w:val="22"/>
              </w:rPr>
            </w:pPr>
            <w:r>
              <w:rPr>
                <w:sz w:val="22"/>
              </w:rPr>
              <w:t>Elektronisk Tjeneste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5340EE"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023145" w14:textId="612DB4EC" w:rsidR="00E6507E" w:rsidRDefault="00E6507E" w:rsidP="00E650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3028FAC2"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02D09F" w14:textId="3307D8B9" w:rsidR="00E6507E" w:rsidRDefault="00E6507E" w:rsidP="00E650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690A489D"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909B9B"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8AE6AB8"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40CD6A"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153AAB"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787FD3"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p w14:paraId="25CC82FE"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A0CBC"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57668F"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70642C2"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63BD8E7"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FCFA3F"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1419250C"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23AEEEE4"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90F56C8" w14:textId="77777777" w:rsidR="00E6507E" w:rsidRDefault="00E6507E" w:rsidP="00FC42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6507E" w14:paraId="74809684" w14:textId="77777777" w:rsidTr="00E6507E">
        <w:trPr>
          <w:cantSplit/>
          <w:trHeight w:val="288"/>
        </w:trPr>
        <w:tc>
          <w:tcPr>
            <w:tcW w:w="2246" w:type="dxa"/>
            <w:vMerge/>
            <w:tcBorders>
              <w:top w:val="nil"/>
              <w:left w:val="nil"/>
              <w:bottom w:val="dashSmallGap" w:sz="4" w:space="0" w:color="808080" w:themeColor="background1" w:themeShade="80"/>
              <w:right w:val="nil"/>
            </w:tcBorders>
            <w:vAlign w:val="center"/>
            <w:hideMark/>
          </w:tcPr>
          <w:p w14:paraId="6760FA81" w14:textId="77777777" w:rsidR="00E6507E" w:rsidRDefault="00E6507E" w:rsidP="00FC4288">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7727D1"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3F478F"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A8E920"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468F5"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B746B"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EDF88C"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4FE3B"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7A0284"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BF36B4"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A26C70"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26BE62"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28A33"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5C7CC7"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A540"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446F629D"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26FD20"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2C9712A"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35074F79" w14:textId="77777777" w:rsidR="00E6507E" w:rsidRDefault="00E6507E" w:rsidP="00FC428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D3B14" w14:paraId="565B5597" w14:textId="77777777" w:rsidTr="00E6507E">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41B43B0"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0629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443A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577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F8A9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56D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22D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7C8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15E1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3C61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28F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65D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0296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1B8B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87CA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2FEA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A99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527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B3B3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018AD36B" w14:textId="77777777" w:rsidTr="00E6507E">
        <w:trPr>
          <w:trHeight w:val="288"/>
        </w:trPr>
        <w:tc>
          <w:tcPr>
            <w:tcW w:w="2246" w:type="dxa"/>
            <w:tcBorders>
              <w:top w:val="nil"/>
              <w:left w:val="nil"/>
              <w:bottom w:val="dashSmallGap" w:sz="4" w:space="0" w:color="BFBFBF" w:themeColor="background1" w:themeShade="BF"/>
              <w:right w:val="nil"/>
            </w:tcBorders>
            <w:noWrap/>
            <w:vAlign w:val="center"/>
            <w:hideMark/>
          </w:tcPr>
          <w:p w14:paraId="08EF6CEF"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32AF9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187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24B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47E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6AD4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2402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FD6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CF4B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E9D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8247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906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32A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361E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51E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218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417E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64C9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51BD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77A94802"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D5316"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95B1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8BF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0848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9F38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82C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C1D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7CD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51EF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2DCC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C845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E442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E66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A0EB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4170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4C52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D5AC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D27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83E4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32BCBF9A"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3C735B"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22430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121C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9B3C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27CA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52F0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962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E67B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E081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912B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F4DA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8D0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45F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FFB9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32C1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03C1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DF2E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B883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6789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0277DAEE"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F37C3"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AEBE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383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33E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0046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85B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A4D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18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2601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700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3709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86A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57B6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D09F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553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354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7199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DC18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5FB5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590ACEAC"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167C6B"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AFED8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16C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F6D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C018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2673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90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0B07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E035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140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131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5CB7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C89D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0307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FB2F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0E1D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5BC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1D25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FF0E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1F060BF3"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A79220"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D8FD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4307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49E7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6B5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66A2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27FA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819A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E3D9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7B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B58F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132B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12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2C9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AE37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208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C1D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9837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65FC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79E5F690"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05200D"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B641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BD09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E5C4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7738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CF9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5C4E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EED4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420BE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F2C2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C2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0A1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0136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6658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30FD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4874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74BA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ECFE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1F7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4B3BEBCB"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0E675"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5B89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791D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7B5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E968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E3E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00DF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4DE2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A553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3951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6E1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674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9D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F300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1AAF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7E72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53F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EAB9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9667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rsidRPr="00FC4288" w14:paraId="7999C3B4"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1B66B" w14:textId="77777777" w:rsidR="00AD3B14" w:rsidRPr="00FC4288" w:rsidRDefault="00AD3B14" w:rsidP="00FC4288">
            <w:pPr>
              <w:pStyle w:val="ProductList-Body"/>
              <w:tabs>
                <w:tab w:val="clear" w:pos="158"/>
                <w:tab w:val="left" w:pos="720"/>
              </w:tabs>
              <w:spacing w:line="256" w:lineRule="auto"/>
              <w:ind w:left="-108"/>
              <w:rPr>
                <w:rFonts w:asciiTheme="majorHAnsi" w:hAnsiTheme="majorHAnsi"/>
                <w:sz w:val="16"/>
                <w:szCs w:val="16"/>
                <w:lang w:val="en-US"/>
              </w:rPr>
            </w:pPr>
            <w:r w:rsidRPr="00FC4288">
              <w:rPr>
                <w:rFonts w:asciiTheme="majorHAnsi" w:hAnsiTheme="majorHAnsi"/>
                <w:sz w:val="16"/>
                <w:szCs w:val="16"/>
                <w:lang w:val="en-US"/>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016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1F69F"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F32CB"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4121"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B6F5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B737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5BD1"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72962"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B60E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06E2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DD26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CF71C"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0B5A1"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4ADC4"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B0E98"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BC79D"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5CF8A"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7C47D"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r>
      <w:tr w:rsidR="00AD3B14" w:rsidRPr="00FC4288" w14:paraId="66BDAB47"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F5B77F" w14:textId="77777777" w:rsidR="00AD3B14" w:rsidRPr="00FC4288" w:rsidRDefault="00AD3B14" w:rsidP="00FC4288">
            <w:pPr>
              <w:pStyle w:val="ProductList-Body"/>
              <w:tabs>
                <w:tab w:val="clear" w:pos="158"/>
                <w:tab w:val="left" w:pos="720"/>
              </w:tabs>
              <w:spacing w:line="256" w:lineRule="auto"/>
              <w:ind w:left="-108"/>
              <w:rPr>
                <w:rFonts w:asciiTheme="majorHAnsi" w:hAnsiTheme="majorHAnsi"/>
                <w:sz w:val="16"/>
                <w:szCs w:val="16"/>
                <w:lang w:val="en-US"/>
              </w:rPr>
            </w:pPr>
            <w:r w:rsidRPr="00FC4288">
              <w:rPr>
                <w:rFonts w:asciiTheme="majorHAnsi" w:hAnsiTheme="majorHAnsi"/>
                <w:sz w:val="16"/>
                <w:szCs w:val="16"/>
                <w:lang w:val="en-US"/>
              </w:rPr>
              <w:t xml:space="preserve"> 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D3437"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8FAD8"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C1AA5"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6EE2D"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C241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0736B"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8C894"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3C795"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759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83995"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60284"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3F52"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8FD9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44FCE"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6918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93C36"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7B37E"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DB46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r>
      <w:tr w:rsidR="00E6507E" w:rsidRPr="00FC4288" w14:paraId="72302D28"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0ABEC" w14:textId="77777777" w:rsidR="00E6507E" w:rsidRPr="00FC4288" w:rsidRDefault="00E6507E" w:rsidP="00E6507E">
            <w:pPr>
              <w:pStyle w:val="ProductList-Body"/>
              <w:tabs>
                <w:tab w:val="clear" w:pos="158"/>
                <w:tab w:val="left" w:pos="720"/>
              </w:tabs>
              <w:spacing w:line="256" w:lineRule="auto"/>
              <w:ind w:left="-108"/>
              <w:rPr>
                <w:rFonts w:asciiTheme="majorHAnsi" w:hAnsiTheme="majorHAnsi"/>
                <w:sz w:val="16"/>
                <w:szCs w:val="16"/>
                <w:lang w:val="en-US"/>
              </w:rPr>
            </w:pPr>
            <w:r w:rsidRPr="00FC4288">
              <w:rPr>
                <w:rFonts w:asciiTheme="majorHAnsi" w:hAnsiTheme="majorHAnsi"/>
                <w:sz w:val="16"/>
                <w:szCs w:val="16"/>
                <w:lang w:val="en-US"/>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02A24"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D83C3"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C422"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4FC3B"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3FE5"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91393"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D101"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F1510"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7F0D6"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F1C67"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19361"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FC2A8"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9FBD"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0779"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7A9CB"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97589"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EE9BA"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96B8F" w14:textId="77777777" w:rsidR="00E6507E" w:rsidRPr="00FC4288" w:rsidRDefault="00E6507E" w:rsidP="00E6507E">
            <w:pPr>
              <w:pStyle w:val="ProductList-Body"/>
              <w:tabs>
                <w:tab w:val="clear" w:pos="158"/>
                <w:tab w:val="left" w:pos="720"/>
              </w:tabs>
              <w:spacing w:line="256" w:lineRule="auto"/>
              <w:jc w:val="center"/>
              <w:rPr>
                <w:rFonts w:asciiTheme="majorHAnsi" w:hAnsiTheme="majorHAnsi"/>
                <w:szCs w:val="18"/>
                <w:lang w:val="en-US"/>
              </w:rPr>
            </w:pPr>
          </w:p>
        </w:tc>
      </w:tr>
      <w:tr w:rsidR="00AD3B14" w14:paraId="52FD59D8"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13A10"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5D4C4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34EA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D2BD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8BD4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967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65F5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A69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7866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38C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797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6D38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CA65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167DC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4D04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07F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BF6817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0CFC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FC53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33D09487"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C9A45"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672AF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961F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0E93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0000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E01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DDFC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DE17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F002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67A8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6EE5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1ADD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7A43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4B7C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A9A7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5A7C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1FBC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599A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5502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1D9D893F" w14:textId="77777777" w:rsidTr="00E6507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DEC6E6"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146C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66A9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2D76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F448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4669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017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46FC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0ADF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F791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5010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65B9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5749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6CE0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B929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FB8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653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92D3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8C4A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19A7F824"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A7077C"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6F27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0B7F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D63E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70F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D5C7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206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2902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FDAA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3963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60D7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D66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47A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C7D0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515F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9575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8629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5D3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61F3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55FC6739"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E74648"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023C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876A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CF92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00DA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7FB5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1D2E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4DEC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6F1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CFBE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7D2D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1FE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0F26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00FF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599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CA3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B4B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733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AF66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2EAFD619"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0D551"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D4559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3B76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EC8F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DB6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1096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D8C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46AF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889F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2C8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27E9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07C3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A3DB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F943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5D4E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64F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00C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90DD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974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4A05F893"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55101" w14:textId="7A90EC70" w:rsidR="00AD3B14" w:rsidRPr="007E265B" w:rsidRDefault="00AD3B14" w:rsidP="00E6507E">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 xml:space="preserve">Office 365 </w:t>
            </w:r>
            <w:r w:rsidR="00E6507E">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157A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B5AC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8E3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6C33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C17E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F91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CC5D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EA4E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8AC3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E80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9F9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C93D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529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B15E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3C94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C55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593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6E04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44A4F1D3"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E0D05"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66F0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37B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3F5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D5B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E3AB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EE81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A153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CF0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B57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828E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6F1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2E0E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DB5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FD2D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8A48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D874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B37F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ABC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E6507E" w14:paraId="660F8524"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E0C63" w14:textId="77777777" w:rsidR="00E6507E" w:rsidRPr="007E265B" w:rsidRDefault="00E6507E" w:rsidP="00E6507E">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DF88D"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4F0BE"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499B8"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9E284"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39E0D"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FFC3"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AA7AB"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F3513"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3C73C"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F1E85"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28B80"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E9204"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483E3"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6C9C"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9203"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941CD"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E1E9A"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8DE92" w14:textId="77777777" w:rsidR="00E6507E" w:rsidRDefault="00E6507E" w:rsidP="00E6507E">
            <w:pPr>
              <w:pStyle w:val="ProductList-Body"/>
              <w:tabs>
                <w:tab w:val="clear" w:pos="158"/>
                <w:tab w:val="left" w:pos="720"/>
              </w:tabs>
              <w:spacing w:line="256" w:lineRule="auto"/>
              <w:jc w:val="center"/>
              <w:rPr>
                <w:rFonts w:asciiTheme="majorHAnsi" w:hAnsiTheme="majorHAnsi"/>
                <w:szCs w:val="18"/>
              </w:rPr>
            </w:pPr>
          </w:p>
        </w:tc>
      </w:tr>
      <w:tr w:rsidR="00AD3B14" w14:paraId="375C095C"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3AAD0" w14:textId="77777777" w:rsidR="00AD3B14" w:rsidRPr="007E265B" w:rsidRDefault="00AD3B14" w:rsidP="00FC4288">
            <w:pPr>
              <w:pStyle w:val="ProductList-Body"/>
              <w:tabs>
                <w:tab w:val="clear" w:pos="158"/>
                <w:tab w:val="left" w:pos="720"/>
              </w:tabs>
              <w:spacing w:line="256" w:lineRule="auto"/>
              <w:ind w:left="-108"/>
              <w:rPr>
                <w:rFonts w:asciiTheme="majorHAnsi" w:hAnsiTheme="majorHAnsi"/>
                <w:sz w:val="16"/>
                <w:szCs w:val="16"/>
              </w:rPr>
            </w:pPr>
            <w:r w:rsidRPr="007E265B">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CED9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48A3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6FBE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BA9D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032F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F0F1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36A8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BAB1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E911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874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896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B655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AF56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1DA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021E8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9135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8517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A200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3AD38A7E"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FCD36"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072B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0DF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D03B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2E3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D5C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32F0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00EA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518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82DC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0A41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428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8062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12EAF"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B69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F239A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A208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57C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73AB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7682A42B"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4D6B8"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E2D9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8683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2651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E0CC"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8C9D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7E9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80B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49A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A06C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E79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E5EC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7BB3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6C1B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1756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28D1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AC77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684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4B7F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rsidRPr="00FC4288" w14:paraId="2BEF2896"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0839" w14:textId="77777777" w:rsidR="00AD3B14" w:rsidRPr="00FC4288" w:rsidRDefault="00AD3B14" w:rsidP="00FC4288">
            <w:pPr>
              <w:pStyle w:val="ProductList-Body"/>
              <w:tabs>
                <w:tab w:val="clear" w:pos="158"/>
                <w:tab w:val="left" w:pos="720"/>
              </w:tabs>
              <w:spacing w:line="256" w:lineRule="auto"/>
              <w:ind w:left="-108"/>
              <w:rPr>
                <w:rFonts w:asciiTheme="majorHAnsi" w:hAnsiTheme="majorHAnsi"/>
                <w:sz w:val="16"/>
                <w:szCs w:val="16"/>
                <w:lang w:val="en-US"/>
              </w:rPr>
            </w:pPr>
            <w:r w:rsidRPr="00FC4288">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53D4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C02EA"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A11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930F8"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881B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51C7"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F0247"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74678"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39EB"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BB6C"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3E9EA"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17B03"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92D74"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1B5A6"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27A7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12D48"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2D4E9"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B980" w14:textId="77777777" w:rsidR="00AD3B14" w:rsidRPr="00FC4288" w:rsidRDefault="00AD3B14" w:rsidP="00FC4288">
            <w:pPr>
              <w:pStyle w:val="ProductList-Body"/>
              <w:tabs>
                <w:tab w:val="clear" w:pos="158"/>
                <w:tab w:val="left" w:pos="720"/>
              </w:tabs>
              <w:spacing w:line="256" w:lineRule="auto"/>
              <w:jc w:val="center"/>
              <w:rPr>
                <w:rFonts w:asciiTheme="majorHAnsi" w:hAnsiTheme="majorHAnsi"/>
                <w:szCs w:val="18"/>
                <w:lang w:val="en-US"/>
              </w:rPr>
            </w:pPr>
          </w:p>
        </w:tc>
      </w:tr>
      <w:tr w:rsidR="00AD3B14" w14:paraId="7C138414"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4C81B"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D5D7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9E2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A5A8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F3D7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5CAF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F2D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C1A2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3B07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5B9E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58E9"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D0D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D8F9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B785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56B1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388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71B8"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C9D4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A62F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0082C1C8" w14:textId="77777777" w:rsidTr="00CF7F0E">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EF81E"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14C5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9D33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7936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ED4C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486D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DB3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9A36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F17C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F702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E599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C6E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AA6B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99EE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70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4E36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5090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7981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C1DE8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r w:rsidR="00AD3B14" w14:paraId="1673DE63" w14:textId="77777777" w:rsidTr="00CF7F0E">
        <w:trPr>
          <w:trHeight w:val="259"/>
        </w:trPr>
        <w:tc>
          <w:tcPr>
            <w:tcW w:w="2246" w:type="dxa"/>
            <w:tcBorders>
              <w:top w:val="dashSmallGap" w:sz="4" w:space="0" w:color="BFBFBF" w:themeColor="background1" w:themeShade="BF"/>
              <w:left w:val="nil"/>
              <w:bottom w:val="nil"/>
              <w:right w:val="nil"/>
            </w:tcBorders>
            <w:noWrap/>
            <w:vAlign w:val="center"/>
            <w:hideMark/>
          </w:tcPr>
          <w:p w14:paraId="3350B5E0" w14:textId="77777777" w:rsidR="00AD3B14" w:rsidRPr="00114C39" w:rsidRDefault="00AD3B14" w:rsidP="00FC4288">
            <w:pPr>
              <w:pStyle w:val="ProductList-Body"/>
              <w:tabs>
                <w:tab w:val="clear" w:pos="158"/>
                <w:tab w:val="left" w:pos="720"/>
              </w:tabs>
              <w:spacing w:line="256" w:lineRule="auto"/>
              <w:ind w:left="-108"/>
              <w:rPr>
                <w:rFonts w:asciiTheme="majorHAnsi" w:hAnsiTheme="majorHAnsi"/>
                <w:sz w:val="16"/>
                <w:szCs w:val="16"/>
              </w:rPr>
            </w:pPr>
            <w:r w:rsidRPr="00114C3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A5E304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6E502B"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067145"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3409E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6CD8B4"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C25FE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E6446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DB570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8A643B7"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80A8B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D510CE"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F27BA2"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7DFD06"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609CBA"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D698BB3"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211CE1"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5DCF30"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3E22A0D" w14:textId="77777777" w:rsidR="00AD3B14" w:rsidRDefault="00AD3B14" w:rsidP="00FC4288">
            <w:pPr>
              <w:pStyle w:val="ProductList-Body"/>
              <w:tabs>
                <w:tab w:val="clear" w:pos="158"/>
                <w:tab w:val="left" w:pos="720"/>
              </w:tabs>
              <w:spacing w:line="256" w:lineRule="auto"/>
              <w:jc w:val="center"/>
              <w:rPr>
                <w:rFonts w:asciiTheme="majorHAnsi" w:hAnsiTheme="majorHAnsi"/>
                <w:szCs w:val="18"/>
              </w:rPr>
            </w:pPr>
          </w:p>
        </w:tc>
      </w:tr>
    </w:tbl>
    <w:p w14:paraId="76272F23" w14:textId="77777777" w:rsidR="00AD3B14" w:rsidRPr="00E6507E" w:rsidRDefault="00AD3B14" w:rsidP="00AD3B14">
      <w:pPr>
        <w:pStyle w:val="ProductList-Body"/>
        <w:spacing w:before="60"/>
        <w:rPr>
          <w:i/>
          <w:sz w:val="16"/>
          <w:szCs w:val="16"/>
        </w:rPr>
      </w:pPr>
      <w:r w:rsidRPr="00E6507E">
        <w:rPr>
          <w:i/>
          <w:sz w:val="16"/>
          <w:szCs w:val="16"/>
          <w:vertAlign w:val="superscript"/>
        </w:rPr>
        <w:t>1</w:t>
      </w:r>
      <w:r w:rsidRPr="00E6507E">
        <w:rPr>
          <w:i/>
          <w:sz w:val="16"/>
          <w:szCs w:val="16"/>
        </w:rPr>
        <w:t xml:space="preserve"> SL-er for Suite-tillegg med “uten ProPlus” i tittelen omfatter ikke rettigheter til Office 365 ProPlus.</w:t>
      </w:r>
    </w:p>
    <w:p w14:paraId="5848543D" w14:textId="77777777" w:rsidR="00AD3B14" w:rsidRPr="00E6507E" w:rsidRDefault="00AD3B14" w:rsidP="00AD3B14">
      <w:pPr>
        <w:pStyle w:val="ProductList-Body"/>
        <w:rPr>
          <w:rStyle w:val="Hyperlink"/>
          <w:i/>
          <w:sz w:val="16"/>
          <w:szCs w:val="16"/>
        </w:rPr>
      </w:pPr>
      <w:r w:rsidRPr="00E6507E">
        <w:rPr>
          <w:i/>
          <w:sz w:val="16"/>
          <w:szCs w:val="16"/>
          <w:vertAlign w:val="superscript"/>
        </w:rPr>
        <w:t>2</w:t>
      </w:r>
      <w:r w:rsidRPr="00E6507E">
        <w:rPr>
          <w:i/>
          <w:sz w:val="16"/>
          <w:szCs w:val="16"/>
        </w:rPr>
        <w:t xml:space="preserve"> I tillegg til de Elektroniske Tjenestene som er angitt ovenfor, oppfyller Enterprise Cloud Suite SL-kravet for Windows SA per Bruker som beskrevet i Produktvilkårene. Produktvilkårene er tilgjengelige på </w:t>
      </w:r>
      <w:hyperlink r:id="rId55" w:history="1">
        <w:r w:rsidRPr="00E6507E">
          <w:rPr>
            <w:rStyle w:val="Hyperlink"/>
            <w:i/>
            <w:sz w:val="16"/>
            <w:szCs w:val="16"/>
          </w:rPr>
          <w:t>http://go.microsoft.com/?linkid=9839207</w:t>
        </w:r>
      </w:hyperlink>
      <w:r w:rsidRPr="00E6507E">
        <w:rPr>
          <w:i/>
          <w:sz w:val="16"/>
          <w:szCs w:val="16"/>
        </w:rPr>
        <w:t>.</w:t>
      </w:r>
    </w:p>
    <w:p w14:paraId="69D4922E" w14:textId="77777777" w:rsidR="00AD3B14" w:rsidRPr="00E6507E" w:rsidRDefault="00AD3B14" w:rsidP="00AD3B14">
      <w:pPr>
        <w:pStyle w:val="ProductList-Body"/>
        <w:rPr>
          <w:i/>
          <w:sz w:val="16"/>
          <w:szCs w:val="16"/>
        </w:rPr>
      </w:pPr>
      <w:r w:rsidRPr="00E6507E">
        <w:rPr>
          <w:i/>
          <w:sz w:val="16"/>
          <w:szCs w:val="16"/>
          <w:vertAlign w:val="superscript"/>
        </w:rPr>
        <w:t>3</w:t>
      </w:r>
      <w:r w:rsidRPr="00E6507E">
        <w:rPr>
          <w:i/>
          <w:sz w:val="16"/>
          <w:szCs w:val="16"/>
        </w:rPr>
        <w:t xml:space="preserve"> Microsoft Dynamics CRM Online Professional EDU og Microsoft Dynamics CRM Online Enterprise EDU oppfyller de samme SL-kravene som henholdsvis Microsoft Dynamics CRM Online Professional og Microsoft Dynamics CRM Online Enterprise.</w:t>
      </w:r>
    </w:p>
    <w:p w14:paraId="374EA8ED" w14:textId="6ECB47DE" w:rsidR="00D67A4B" w:rsidRPr="00690C65" w:rsidRDefault="0034626D" w:rsidP="00CF7F0E">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459136"/>
      <w:r>
        <w:lastRenderedPageBreak/>
        <w:t>Vedlegg 3 – Standardklausuler (behandlere)</w:t>
      </w:r>
      <w:bookmarkEnd w:id="132"/>
      <w:bookmarkEnd w:id="133"/>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64FC7A" w14:textId="77777777" w:rsidR="0034626D" w:rsidRDefault="0034626D" w:rsidP="009A573F">
      <w:pPr>
        <w:spacing w:after="0" w:line="240" w:lineRule="auto"/>
      </w:pPr>
      <w:r>
        <w:separator/>
      </w:r>
    </w:p>
  </w:endnote>
  <w:endnote w:type="continuationSeparator" w:id="0">
    <w:p w14:paraId="22B0BB84" w14:textId="77777777" w:rsidR="0034626D" w:rsidRDefault="0034626D" w:rsidP="009A573F">
      <w:pPr>
        <w:spacing w:after="0" w:line="240" w:lineRule="auto"/>
      </w:pPr>
      <w:r>
        <w:continuationSeparator/>
      </w:r>
    </w:p>
  </w:endnote>
  <w:endnote w:type="continuationNotice" w:id="1">
    <w:p w14:paraId="03E3F0CD" w14:textId="77777777" w:rsidR="0034626D" w:rsidRDefault="003462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60C664" w14:textId="77777777" w:rsidR="00984EC5" w:rsidRDefault="00984EC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F7F0E" w:rsidRDefault="00CF7F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F7F0E" w:rsidRPr="00591643" w:rsidRDefault="00CF7F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F7F0E" w:rsidRPr="00C76DF3" w:rsidRDefault="0034626D"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F7F0E" w:rsidRPr="00C76DF3" w:rsidRDefault="0034626D"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F7F0E" w:rsidRPr="00C76DF3" w:rsidRDefault="0034626D"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F7F0E" w:rsidRPr="00C76DF3" w:rsidRDefault="0034626D"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F7F0E" w:rsidRPr="00C76DF3" w:rsidRDefault="0034626D"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F7F0E" w:rsidRPr="00C76DF3" w:rsidRDefault="0034626D"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Vedlegg</w:t>
            </w:r>
          </w:hyperlink>
        </w:p>
      </w:tc>
    </w:tr>
  </w:tbl>
  <w:p w14:paraId="7E537610" w14:textId="77777777" w:rsidR="00CF7F0E" w:rsidRPr="00591643" w:rsidRDefault="00CF7F0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F7F0E" w:rsidRPr="00E04F7F" w:rsidRDefault="0034626D" w:rsidP="00591643">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F7F0E" w:rsidRPr="00990DE4" w:rsidRDefault="00CF7F0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F7F0E" w:rsidRPr="00E04F7F" w:rsidRDefault="0034626D" w:rsidP="00591643">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F7F0E" w:rsidRPr="00990DE4" w:rsidRDefault="00CF7F0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F7F0E" w:rsidRPr="00E04F7F" w:rsidRDefault="0034626D" w:rsidP="003812FE">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F7F0E" w:rsidRPr="00990DE4" w:rsidRDefault="00CF7F0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F7F0E" w:rsidRPr="00E04F7F" w:rsidRDefault="0034626D" w:rsidP="00591643">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F7F0E" w:rsidRPr="00E04F7F" w:rsidRDefault="0034626D" w:rsidP="003812FE">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F7F0E" w:rsidRPr="00E04F7F" w:rsidRDefault="0034626D" w:rsidP="003812FE">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1D89FB4" w14:textId="77777777" w:rsidR="00CF7F0E" w:rsidRPr="00990DE4" w:rsidRDefault="00CF7F0E">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655FE456"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8FC35" w14:textId="77777777" w:rsidR="00CF7F0E" w:rsidRPr="00E04F7F" w:rsidRDefault="0034626D"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04A36"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8B9BA3" w14:textId="77777777" w:rsidR="00CF7F0E" w:rsidRPr="00E04F7F" w:rsidRDefault="0034626D"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E8187"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D7A8" w14:textId="77777777" w:rsidR="00CF7F0E" w:rsidRPr="00E04F7F" w:rsidRDefault="0034626D"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72D2A0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2A296" w14:textId="77777777" w:rsidR="00CF7F0E" w:rsidRPr="00E04F7F" w:rsidRDefault="0034626D"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145658"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13F91" w14:textId="77777777" w:rsidR="00CF7F0E" w:rsidRPr="00E04F7F" w:rsidRDefault="0034626D"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30701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9416E" w14:textId="77777777" w:rsidR="00CF7F0E" w:rsidRPr="00E04F7F" w:rsidRDefault="0034626D"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AC7AD1B" w14:textId="77777777" w:rsidR="00CF7F0E" w:rsidRPr="00990DE4" w:rsidRDefault="00CF7F0E" w:rsidP="00E04F7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06D7D7A0"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0882B6" w14:textId="77777777" w:rsidR="00CF7F0E" w:rsidRPr="00E04F7F" w:rsidRDefault="0034626D"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B4E0B"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DD23C" w14:textId="77777777" w:rsidR="00CF7F0E" w:rsidRPr="00E04F7F" w:rsidRDefault="0034626D"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74A9F"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B69525" w14:textId="77777777" w:rsidR="00CF7F0E" w:rsidRPr="00E04F7F" w:rsidRDefault="0034626D"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D848F0D"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9AB3" w14:textId="77777777" w:rsidR="00CF7F0E" w:rsidRPr="00E04F7F" w:rsidRDefault="0034626D"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EB889D"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C2BC" w14:textId="77777777" w:rsidR="00CF7F0E" w:rsidRPr="00E04F7F" w:rsidRDefault="0034626D"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00F611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D85EF" w14:textId="77777777" w:rsidR="00CF7F0E" w:rsidRPr="00E04F7F" w:rsidRDefault="0034626D"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177D8A3" w14:textId="77777777" w:rsidR="00CF7F0E" w:rsidRPr="00990DE4" w:rsidRDefault="00CF7F0E" w:rsidP="00E04F7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9DEFB8C"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8B3EF" w14:textId="77777777" w:rsidR="00CF7F0E" w:rsidRPr="00E04F7F" w:rsidRDefault="0034626D"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2BAA79"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A4D8" w14:textId="77777777" w:rsidR="00CF7F0E" w:rsidRPr="00E04F7F" w:rsidRDefault="0034626D"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BD7D9"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547088" w14:textId="77777777" w:rsidR="00CF7F0E" w:rsidRPr="00E04F7F" w:rsidRDefault="0034626D"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B6DDCEF"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19A42" w14:textId="77777777" w:rsidR="00CF7F0E" w:rsidRPr="00E04F7F" w:rsidRDefault="0034626D"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E47C34C"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C150D" w14:textId="77777777" w:rsidR="00CF7F0E" w:rsidRPr="00E04F7F" w:rsidRDefault="0034626D"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60506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D14A" w14:textId="77777777" w:rsidR="00CF7F0E" w:rsidRPr="00E04F7F" w:rsidRDefault="0034626D"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1A64E069" w14:textId="77777777" w:rsidR="00CF7F0E" w:rsidRPr="00990DE4" w:rsidRDefault="00CF7F0E" w:rsidP="00E04F7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27A3EFA"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B1E73" w14:textId="77777777" w:rsidR="00CF7F0E" w:rsidRPr="00E04F7F" w:rsidRDefault="0034626D"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BF4CD"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B19D7" w14:textId="77777777" w:rsidR="00CF7F0E" w:rsidRPr="00E04F7F" w:rsidRDefault="0034626D"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B1DE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6133B" w14:textId="77777777" w:rsidR="00CF7F0E" w:rsidRPr="00E04F7F" w:rsidRDefault="0034626D"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82CBE1C"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78625CA" w14:textId="77777777" w:rsidR="00CF7F0E" w:rsidRPr="00E04F7F" w:rsidRDefault="0034626D"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64AC9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F1B5D" w14:textId="77777777" w:rsidR="00CF7F0E" w:rsidRPr="00E04F7F" w:rsidRDefault="0034626D"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D09A343"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3170" w14:textId="77777777" w:rsidR="00CF7F0E" w:rsidRPr="00E04F7F" w:rsidRDefault="0034626D"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6CEB384" w14:textId="77777777" w:rsidR="00CF7F0E" w:rsidRPr="00990DE4" w:rsidRDefault="00CF7F0E" w:rsidP="00E04F7F">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407C27C7"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39277B" w14:textId="77777777" w:rsidR="00CF7F0E" w:rsidRPr="00E04F7F" w:rsidRDefault="0034626D"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C5C39"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AB593" w14:textId="77777777" w:rsidR="00CF7F0E" w:rsidRPr="00E04F7F" w:rsidRDefault="0034626D"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8B16"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8BE29" w14:textId="77777777" w:rsidR="00CF7F0E" w:rsidRPr="00E04F7F" w:rsidRDefault="0034626D"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8F3E557"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B20827" w14:textId="77777777" w:rsidR="00CF7F0E" w:rsidRPr="00E04F7F" w:rsidRDefault="0034626D"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BEFC04B"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EE50" w14:textId="77777777" w:rsidR="00CF7F0E" w:rsidRPr="00E04F7F" w:rsidRDefault="0034626D"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9B350A7"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9C520" w14:textId="77777777" w:rsidR="00CF7F0E" w:rsidRPr="00E04F7F" w:rsidRDefault="0034626D"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60EDE3F" w14:textId="77777777" w:rsidR="00CF7F0E" w:rsidRPr="00990DE4" w:rsidRDefault="00CF7F0E" w:rsidP="00E04F7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025718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9F0B05" w14:textId="77777777" w:rsidR="00CF7F0E" w:rsidRPr="00C76DF3" w:rsidRDefault="0034626D"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76A433" w14:textId="77777777"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85E2CA" w14:textId="77777777" w:rsidR="00CF7F0E" w:rsidRPr="00C76DF3" w:rsidRDefault="0034626D"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5A23F1" w14:textId="7777777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1B61C" w14:textId="77777777" w:rsidR="00CF7F0E" w:rsidRPr="00C76DF3" w:rsidRDefault="0034626D"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5416AF" w14:textId="77777777"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6E821" w14:textId="77777777" w:rsidR="00CF7F0E" w:rsidRPr="00C76DF3" w:rsidRDefault="0034626D"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40870" w14:textId="77777777"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34A85A" w14:textId="77777777" w:rsidR="00CF7F0E" w:rsidRPr="00C76DF3" w:rsidRDefault="0034626D"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B3B3F" w14:textId="77777777"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9C5A" w14:textId="77777777" w:rsidR="00CF7F0E" w:rsidRPr="00C76DF3" w:rsidRDefault="0034626D"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Attachments</w:t>
            </w:r>
          </w:hyperlink>
        </w:p>
      </w:tc>
    </w:tr>
  </w:tbl>
  <w:p w14:paraId="62648CC5" w14:textId="77777777" w:rsidR="00CF7F0E" w:rsidRPr="00591643" w:rsidRDefault="00CF7F0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718397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813E8" w14:textId="77777777" w:rsidR="00CF7F0E" w:rsidRPr="00C76DF3" w:rsidRDefault="0034626D" w:rsidP="00591643">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50832C" w14:textId="77777777" w:rsidR="00CF7F0E" w:rsidRPr="00C76DF3" w:rsidRDefault="00CF7F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50B4C" w14:textId="77777777" w:rsidR="00CF7F0E" w:rsidRPr="00C76DF3" w:rsidRDefault="0034626D" w:rsidP="00591643">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4F340E" w14:textId="77777777" w:rsidR="00CF7F0E" w:rsidRPr="00C76DF3" w:rsidRDefault="00CF7F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CE7EF" w14:textId="77777777" w:rsidR="00CF7F0E" w:rsidRPr="00C76DF3" w:rsidRDefault="0034626D" w:rsidP="003812FE">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A966A" w14:textId="77777777" w:rsidR="00CF7F0E" w:rsidRPr="00C76DF3" w:rsidRDefault="00CF7F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92B22" w14:textId="77777777" w:rsidR="00CF7F0E" w:rsidRPr="00C76DF3" w:rsidRDefault="0034626D" w:rsidP="00591643">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B442" w14:textId="77777777" w:rsidR="00CF7F0E" w:rsidRPr="00C76DF3" w:rsidRDefault="00CF7F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81A05" w14:textId="77777777" w:rsidR="00CF7F0E" w:rsidRPr="00C76DF3" w:rsidRDefault="0034626D" w:rsidP="003812FE">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5B2E0D" w14:textId="77777777" w:rsidR="00CF7F0E" w:rsidRPr="00C76DF3" w:rsidRDefault="00CF7F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6258" w14:textId="77777777" w:rsidR="00CF7F0E" w:rsidRPr="00C76DF3" w:rsidRDefault="0034626D" w:rsidP="003812FE">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Attachments</w:t>
            </w:r>
          </w:hyperlink>
        </w:p>
      </w:tc>
    </w:tr>
  </w:tbl>
  <w:p w14:paraId="605B82F3" w14:textId="77777777" w:rsidR="00CF7F0E" w:rsidRPr="00591643" w:rsidRDefault="00CF7F0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DA63851"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B76CA" w14:textId="77777777" w:rsidR="00CF7F0E" w:rsidRPr="00E04F7F" w:rsidRDefault="0034626D"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90563"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09749" w14:textId="77777777" w:rsidR="00CF7F0E" w:rsidRPr="00E04F7F" w:rsidRDefault="0034626D"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89B5"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7DBD1" w14:textId="77777777" w:rsidR="00CF7F0E" w:rsidRPr="00E04F7F" w:rsidRDefault="0034626D"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388AC87"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F9B72" w14:textId="77777777" w:rsidR="00CF7F0E" w:rsidRPr="00E04F7F" w:rsidRDefault="0034626D"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20B4D8A"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A7AFB" w14:textId="77777777" w:rsidR="00CF7F0E" w:rsidRPr="00E04F7F" w:rsidRDefault="0034626D"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3CAC7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8E20" w14:textId="77777777" w:rsidR="00CF7F0E" w:rsidRPr="00E04F7F" w:rsidRDefault="0034626D"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CCB5B56" w14:textId="77777777" w:rsidR="00CF7F0E" w:rsidRPr="00990DE4" w:rsidRDefault="00CF7F0E" w:rsidP="00E04F7F">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F7F0E" w:rsidRPr="00E04F7F" w:rsidRDefault="0034626D"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F7F0E" w:rsidRPr="00E04F7F" w:rsidRDefault="0034626D"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F7F0E" w:rsidRPr="00E04F7F" w:rsidRDefault="0034626D"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F7F0E" w:rsidRPr="00E04F7F" w:rsidRDefault="0034626D"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F7F0E" w:rsidRPr="00E04F7F" w:rsidRDefault="0034626D"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F7F0E" w:rsidRPr="00E04F7F" w:rsidRDefault="0034626D"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B4EB6DE" w14:textId="77777777" w:rsidR="00CF7F0E" w:rsidRPr="00990DE4" w:rsidRDefault="00CF7F0E" w:rsidP="00E04F7F">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147FAE" w14:textId="77777777" w:rsidTr="00FC428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39BB3" w14:textId="77777777" w:rsidR="00CF7F0E" w:rsidRPr="00E04F7F" w:rsidRDefault="0034626D" w:rsidP="00FC4288">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8911AC" w14:textId="77777777" w:rsidR="00CF7F0E" w:rsidRPr="00990DE4" w:rsidRDefault="00CF7F0E" w:rsidP="00FC428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7BFB0" w14:textId="77777777" w:rsidR="00CF7F0E" w:rsidRPr="00E04F7F" w:rsidRDefault="0034626D" w:rsidP="00FC4288">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01925C" w14:textId="77777777" w:rsidR="00CF7F0E" w:rsidRPr="00990DE4" w:rsidRDefault="00CF7F0E" w:rsidP="00FC428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C1F2" w14:textId="77777777" w:rsidR="00CF7F0E" w:rsidRPr="00E04F7F" w:rsidRDefault="0034626D" w:rsidP="00FC4288">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B151152" w14:textId="77777777" w:rsidR="00CF7F0E" w:rsidRPr="00990DE4" w:rsidRDefault="00CF7F0E" w:rsidP="00FC428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6374D" w14:textId="77777777" w:rsidR="00CF7F0E" w:rsidRPr="00E04F7F" w:rsidRDefault="0034626D" w:rsidP="00FC4288">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AC46DDF" w14:textId="77777777" w:rsidR="00CF7F0E" w:rsidRPr="00990DE4" w:rsidRDefault="00CF7F0E" w:rsidP="00FC428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7E93E" w14:textId="77777777" w:rsidR="00CF7F0E" w:rsidRPr="00E04F7F" w:rsidRDefault="0034626D" w:rsidP="00FC4288">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67BB235" w14:textId="77777777" w:rsidR="00CF7F0E" w:rsidRPr="00990DE4" w:rsidRDefault="00CF7F0E" w:rsidP="00FC428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708E6B" w14:textId="77777777" w:rsidR="00CF7F0E" w:rsidRPr="00E04F7F" w:rsidRDefault="0034626D" w:rsidP="00FC4288">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147303C4" w14:textId="77777777" w:rsidR="00CF7F0E" w:rsidRPr="00990DE4" w:rsidRDefault="00CF7F0E" w:rsidP="00304685">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00AC2AFF"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26C20C" w14:textId="77777777" w:rsidR="00CF7F0E" w:rsidRPr="00E04F7F" w:rsidRDefault="0034626D"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F1960"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D81F8" w14:textId="77777777" w:rsidR="00CF7F0E" w:rsidRPr="00E04F7F" w:rsidRDefault="0034626D"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FD7F1"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1204" w14:textId="77777777" w:rsidR="00CF7F0E" w:rsidRPr="00E04F7F" w:rsidRDefault="0034626D"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E7BF8A6"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EBFEF" w14:textId="77777777" w:rsidR="00CF7F0E" w:rsidRPr="00E04F7F" w:rsidRDefault="0034626D"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16268B"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597F" w14:textId="77777777" w:rsidR="00CF7F0E" w:rsidRPr="00E04F7F" w:rsidRDefault="0034626D"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2631D0D"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5E533E" w14:textId="77777777" w:rsidR="00CF7F0E" w:rsidRPr="00E04F7F" w:rsidRDefault="0034626D"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7FA3853" w14:textId="77777777" w:rsidR="00CF7F0E" w:rsidRPr="00990DE4" w:rsidRDefault="00CF7F0E" w:rsidP="00E04F7F">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950983" w14:textId="77777777" w:rsidR="0034626D" w:rsidRDefault="0034626D" w:rsidP="009A573F">
      <w:pPr>
        <w:spacing w:after="0" w:line="240" w:lineRule="auto"/>
      </w:pPr>
      <w:r>
        <w:separator/>
      </w:r>
    </w:p>
  </w:footnote>
  <w:footnote w:type="continuationSeparator" w:id="0">
    <w:p w14:paraId="622812DC" w14:textId="77777777" w:rsidR="0034626D" w:rsidRDefault="0034626D" w:rsidP="009A573F">
      <w:pPr>
        <w:spacing w:after="0" w:line="240" w:lineRule="auto"/>
      </w:pPr>
      <w:r>
        <w:continuationSeparator/>
      </w:r>
    </w:p>
  </w:footnote>
  <w:footnote w:type="continuationNotice" w:id="1">
    <w:p w14:paraId="60E7C7B8" w14:textId="77777777" w:rsidR="0034626D" w:rsidRDefault="0034626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0914B6" w14:textId="77777777" w:rsidR="00984EC5" w:rsidRDefault="00984EC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8361B" w14:textId="77777777" w:rsidR="00984EC5" w:rsidRDefault="00984EC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F7F0E" w:rsidRPr="004D27A6" w:rsidRDefault="00CF7F0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ADBA6A5" w:rsidR="00CF7F0E" w:rsidRPr="00171B2E" w:rsidRDefault="0034626D"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CF7F0E" w:rsidRPr="00B21767">
              <w:rPr>
                <w:color w:val="404040" w:themeColor="text1" w:themeTint="BF"/>
                <w:sz w:val="16"/>
                <w:szCs w:val="16"/>
              </w:rPr>
              <w:t>Microsofts Vilkår for Elektroniske Tjenester med Volumlisensiering (norsk, februar 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4D0191">
          <w:rPr>
            <w:noProof/>
            <w:color w:val="404040" w:themeColor="text1" w:themeTint="BF"/>
            <w:sz w:val="16"/>
            <w:szCs w:val="16"/>
          </w:rPr>
          <w:t>6</w:t>
        </w:r>
        <w:r w:rsidR="00CF7F0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05FE3B5" w:rsidR="00CF7F0E" w:rsidRPr="004D27A6" w:rsidRDefault="0034626D"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CF7F0E" w:rsidRPr="00B21767">
              <w:rPr>
                <w:color w:val="404040" w:themeColor="text1" w:themeTint="BF"/>
                <w:sz w:val="16"/>
                <w:szCs w:val="16"/>
              </w:rPr>
              <w:t>Microsofts Vilkår for Elektroniske Tjenester med Volumlisensiering (norsk, februar 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4D0191">
          <w:rPr>
            <w:noProof/>
            <w:color w:val="404040" w:themeColor="text1" w:themeTint="BF"/>
            <w:sz w:val="16"/>
            <w:szCs w:val="16"/>
          </w:rPr>
          <w:t>4</w:t>
        </w:r>
        <w:r w:rsidR="00CF7F0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U2EyfPZ1iN8MThUGSEPE0ItEmQwTAfwk/RDMqye9sqi8hGgUo11AtISdWaXxAyMxw/lKP2f40EaBmdcKXVScA==" w:salt="r0k/TyZhyrxYCMTullLM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626D"/>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191"/>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4914"/>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84EC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3F7DE-270D-4E71-8CD8-6C2FFBFE3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18180</Words>
  <Characters>103630</Characters>
  <Application>Microsoft Office Word</Application>
  <DocSecurity>8</DocSecurity>
  <Lines>863</Lines>
  <Paragraphs>243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2016-01-24T05:34:00Z</dcterms:created>
  <dcterms:modified xsi:type="dcterms:W3CDTF">2016-01-24T05:35:00Z</dcterms:modified>
</cp:coreProperties>
</file>