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25A8C09D"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ED4940">
        <w:rPr>
          <w:rFonts w:asciiTheme="majorHAnsi" w:hAnsiTheme="majorHAnsi"/>
          <w:color w:val="FFFFFF" w:themeColor="background1"/>
          <w:sz w:val="72"/>
          <w:szCs w:val="72"/>
        </w:rPr>
        <w:t xml:space="preserve">februar </w:t>
      </w:r>
      <w:r w:rsidR="00AA0557">
        <w:rPr>
          <w:rFonts w:asciiTheme="majorHAnsi" w:hAnsiTheme="majorHAnsi"/>
          <w:color w:val="FFFFFF" w:themeColor="background1"/>
          <w:sz w:val="72"/>
          <w:szCs w:val="72"/>
        </w:rPr>
        <w:t>201</w:t>
      </w:r>
      <w:r w:rsidR="006C107F">
        <w:rPr>
          <w:rFonts w:asciiTheme="majorHAnsi" w:hAnsiTheme="majorHAnsi"/>
          <w:color w:val="FFFFFF" w:themeColor="background1"/>
          <w:sz w:val="72"/>
          <w:szCs w:val="72"/>
        </w:rPr>
        <w:t>9</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5A3B73E8" w14:textId="7495A750" w:rsidR="00ED4940"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536443597" w:history="1">
        <w:r w:rsidR="00ED4940" w:rsidRPr="00D32070">
          <w:rPr>
            <w:rStyle w:val="Hyperlink"/>
            <w:noProof/>
          </w:rPr>
          <w:t>Innledning</w:t>
        </w:r>
        <w:r w:rsidR="00ED4940">
          <w:rPr>
            <w:noProof/>
            <w:webHidden/>
          </w:rPr>
          <w:tab/>
        </w:r>
        <w:r w:rsidR="00ED4940">
          <w:rPr>
            <w:noProof/>
            <w:webHidden/>
          </w:rPr>
          <w:fldChar w:fldCharType="begin"/>
        </w:r>
        <w:r w:rsidR="00ED4940">
          <w:rPr>
            <w:noProof/>
            <w:webHidden/>
          </w:rPr>
          <w:instrText xml:space="preserve"> PAGEREF _Toc536443597 \h </w:instrText>
        </w:r>
        <w:r w:rsidR="00ED4940">
          <w:rPr>
            <w:noProof/>
            <w:webHidden/>
          </w:rPr>
        </w:r>
        <w:r w:rsidR="00ED4940">
          <w:rPr>
            <w:noProof/>
            <w:webHidden/>
          </w:rPr>
          <w:fldChar w:fldCharType="separate"/>
        </w:r>
        <w:r w:rsidR="00ED4940">
          <w:rPr>
            <w:noProof/>
            <w:webHidden/>
          </w:rPr>
          <w:t>3</w:t>
        </w:r>
        <w:r w:rsidR="00ED4940">
          <w:rPr>
            <w:noProof/>
            <w:webHidden/>
          </w:rPr>
          <w:fldChar w:fldCharType="end"/>
        </w:r>
      </w:hyperlink>
    </w:p>
    <w:p w14:paraId="35DA796D" w14:textId="1D0FBE26" w:rsidR="00ED4940" w:rsidRDefault="00EF7825">
      <w:pPr>
        <w:pStyle w:val="TOC5"/>
        <w:tabs>
          <w:tab w:val="right" w:leader="dot" w:pos="5030"/>
        </w:tabs>
        <w:rPr>
          <w:rFonts w:eastAsiaTheme="minorEastAsia"/>
          <w:noProof/>
          <w:sz w:val="22"/>
          <w:lang w:val="en-US" w:eastAsia="en-US" w:bidi="ar-SA"/>
        </w:rPr>
      </w:pPr>
      <w:hyperlink w:anchor="_Toc536443598" w:history="1">
        <w:r w:rsidR="00ED4940" w:rsidRPr="00D32070">
          <w:rPr>
            <w:rStyle w:val="Hyperlink"/>
            <w:noProof/>
          </w:rPr>
          <w:t>Tjenestenivåavtaler</w:t>
        </w:r>
        <w:r w:rsidR="00ED4940">
          <w:rPr>
            <w:noProof/>
            <w:webHidden/>
          </w:rPr>
          <w:tab/>
        </w:r>
        <w:r w:rsidR="00ED4940">
          <w:rPr>
            <w:noProof/>
            <w:webHidden/>
          </w:rPr>
          <w:fldChar w:fldCharType="begin"/>
        </w:r>
        <w:r w:rsidR="00ED4940">
          <w:rPr>
            <w:noProof/>
            <w:webHidden/>
          </w:rPr>
          <w:instrText xml:space="preserve"> PAGEREF _Toc536443598 \h </w:instrText>
        </w:r>
        <w:r w:rsidR="00ED4940">
          <w:rPr>
            <w:noProof/>
            <w:webHidden/>
          </w:rPr>
        </w:r>
        <w:r w:rsidR="00ED4940">
          <w:rPr>
            <w:noProof/>
            <w:webHidden/>
          </w:rPr>
          <w:fldChar w:fldCharType="separate"/>
        </w:r>
        <w:r w:rsidR="00ED4940">
          <w:rPr>
            <w:noProof/>
            <w:webHidden/>
          </w:rPr>
          <w:t>3</w:t>
        </w:r>
        <w:r w:rsidR="00ED4940">
          <w:rPr>
            <w:noProof/>
            <w:webHidden/>
          </w:rPr>
          <w:fldChar w:fldCharType="end"/>
        </w:r>
      </w:hyperlink>
    </w:p>
    <w:p w14:paraId="197124E4" w14:textId="322BD135" w:rsidR="00ED4940" w:rsidRDefault="00EF7825">
      <w:pPr>
        <w:pStyle w:val="TOC5"/>
        <w:tabs>
          <w:tab w:val="right" w:leader="dot" w:pos="5030"/>
        </w:tabs>
        <w:rPr>
          <w:rFonts w:eastAsiaTheme="minorEastAsia"/>
          <w:noProof/>
          <w:sz w:val="22"/>
          <w:lang w:val="en-US" w:eastAsia="en-US" w:bidi="ar-SA"/>
        </w:rPr>
      </w:pPr>
      <w:hyperlink w:anchor="_Toc536443599" w:history="1">
        <w:r w:rsidR="00ED4940" w:rsidRPr="00D32070">
          <w:rPr>
            <w:rStyle w:val="Hyperlink"/>
            <w:noProof/>
          </w:rPr>
          <w:t>Gjeldene Vilkår for Elektroniske Tjenester og oppdateringer</w:t>
        </w:r>
        <w:r w:rsidR="00ED4940">
          <w:rPr>
            <w:noProof/>
            <w:webHidden/>
          </w:rPr>
          <w:tab/>
        </w:r>
        <w:r w:rsidR="00ED4940">
          <w:rPr>
            <w:noProof/>
            <w:webHidden/>
          </w:rPr>
          <w:fldChar w:fldCharType="begin"/>
        </w:r>
        <w:r w:rsidR="00ED4940">
          <w:rPr>
            <w:noProof/>
            <w:webHidden/>
          </w:rPr>
          <w:instrText xml:space="preserve"> PAGEREF _Toc536443599 \h </w:instrText>
        </w:r>
        <w:r w:rsidR="00ED4940">
          <w:rPr>
            <w:noProof/>
            <w:webHidden/>
          </w:rPr>
        </w:r>
        <w:r w:rsidR="00ED4940">
          <w:rPr>
            <w:noProof/>
            <w:webHidden/>
          </w:rPr>
          <w:fldChar w:fldCharType="separate"/>
        </w:r>
        <w:r w:rsidR="00ED4940">
          <w:rPr>
            <w:noProof/>
            <w:webHidden/>
          </w:rPr>
          <w:t>3</w:t>
        </w:r>
        <w:r w:rsidR="00ED4940">
          <w:rPr>
            <w:noProof/>
            <w:webHidden/>
          </w:rPr>
          <w:fldChar w:fldCharType="end"/>
        </w:r>
      </w:hyperlink>
    </w:p>
    <w:p w14:paraId="24A0ED96" w14:textId="5DBC5200" w:rsidR="00ED4940" w:rsidRDefault="00EF7825">
      <w:pPr>
        <w:pStyle w:val="TOC5"/>
        <w:tabs>
          <w:tab w:val="right" w:leader="dot" w:pos="5030"/>
        </w:tabs>
        <w:rPr>
          <w:rFonts w:eastAsiaTheme="minorEastAsia"/>
          <w:noProof/>
          <w:sz w:val="22"/>
          <w:lang w:val="en-US" w:eastAsia="en-US" w:bidi="ar-SA"/>
        </w:rPr>
      </w:pPr>
      <w:hyperlink w:anchor="_Toc536443600" w:history="1">
        <w:r w:rsidR="00ED4940" w:rsidRPr="00D32070">
          <w:rPr>
            <w:rStyle w:val="Hyperlink"/>
            <w:noProof/>
          </w:rPr>
          <w:t>Elektroniske varsler</w:t>
        </w:r>
        <w:r w:rsidR="00ED4940">
          <w:rPr>
            <w:noProof/>
            <w:webHidden/>
          </w:rPr>
          <w:tab/>
        </w:r>
        <w:r w:rsidR="00ED4940">
          <w:rPr>
            <w:noProof/>
            <w:webHidden/>
          </w:rPr>
          <w:fldChar w:fldCharType="begin"/>
        </w:r>
        <w:r w:rsidR="00ED4940">
          <w:rPr>
            <w:noProof/>
            <w:webHidden/>
          </w:rPr>
          <w:instrText xml:space="preserve"> PAGEREF _Toc536443600 \h </w:instrText>
        </w:r>
        <w:r w:rsidR="00ED4940">
          <w:rPr>
            <w:noProof/>
            <w:webHidden/>
          </w:rPr>
        </w:r>
        <w:r w:rsidR="00ED4940">
          <w:rPr>
            <w:noProof/>
            <w:webHidden/>
          </w:rPr>
          <w:fldChar w:fldCharType="separate"/>
        </w:r>
        <w:r w:rsidR="00ED4940">
          <w:rPr>
            <w:noProof/>
            <w:webHidden/>
          </w:rPr>
          <w:t>3</w:t>
        </w:r>
        <w:r w:rsidR="00ED4940">
          <w:rPr>
            <w:noProof/>
            <w:webHidden/>
          </w:rPr>
          <w:fldChar w:fldCharType="end"/>
        </w:r>
      </w:hyperlink>
    </w:p>
    <w:p w14:paraId="4CC75428" w14:textId="6EE7724F" w:rsidR="00ED4940" w:rsidRDefault="00EF7825">
      <w:pPr>
        <w:pStyle w:val="TOC5"/>
        <w:tabs>
          <w:tab w:val="right" w:leader="dot" w:pos="5030"/>
        </w:tabs>
        <w:rPr>
          <w:rFonts w:eastAsiaTheme="minorEastAsia"/>
          <w:noProof/>
          <w:sz w:val="22"/>
          <w:lang w:val="en-US" w:eastAsia="en-US" w:bidi="ar-SA"/>
        </w:rPr>
      </w:pPr>
      <w:hyperlink w:anchor="_Toc536443601" w:history="1">
        <w:r w:rsidR="00ED4940" w:rsidRPr="00D32070">
          <w:rPr>
            <w:rStyle w:val="Hyperlink"/>
            <w:noProof/>
          </w:rPr>
          <w:t>Tidligere versjoner</w:t>
        </w:r>
        <w:r w:rsidR="00ED4940">
          <w:rPr>
            <w:noProof/>
            <w:webHidden/>
          </w:rPr>
          <w:tab/>
        </w:r>
        <w:r w:rsidR="00ED4940">
          <w:rPr>
            <w:noProof/>
            <w:webHidden/>
          </w:rPr>
          <w:fldChar w:fldCharType="begin"/>
        </w:r>
        <w:r w:rsidR="00ED4940">
          <w:rPr>
            <w:noProof/>
            <w:webHidden/>
          </w:rPr>
          <w:instrText xml:space="preserve"> PAGEREF _Toc536443601 \h </w:instrText>
        </w:r>
        <w:r w:rsidR="00ED4940">
          <w:rPr>
            <w:noProof/>
            <w:webHidden/>
          </w:rPr>
        </w:r>
        <w:r w:rsidR="00ED4940">
          <w:rPr>
            <w:noProof/>
            <w:webHidden/>
          </w:rPr>
          <w:fldChar w:fldCharType="separate"/>
        </w:r>
        <w:r w:rsidR="00ED4940">
          <w:rPr>
            <w:noProof/>
            <w:webHidden/>
          </w:rPr>
          <w:t>3</w:t>
        </w:r>
        <w:r w:rsidR="00ED4940">
          <w:rPr>
            <w:noProof/>
            <w:webHidden/>
          </w:rPr>
          <w:fldChar w:fldCharType="end"/>
        </w:r>
      </w:hyperlink>
    </w:p>
    <w:p w14:paraId="15F45302" w14:textId="56670553" w:rsidR="00ED4940" w:rsidRDefault="00EF7825">
      <w:pPr>
        <w:pStyle w:val="TOC3"/>
        <w:rPr>
          <w:rFonts w:eastAsiaTheme="minorEastAsia"/>
          <w:b w:val="0"/>
          <w:smallCaps w:val="0"/>
          <w:sz w:val="22"/>
          <w:lang w:val="en-US" w:eastAsia="en-US" w:bidi="ar-SA"/>
        </w:rPr>
      </w:pPr>
      <w:hyperlink w:anchor="_Toc536443602" w:history="1">
        <w:r w:rsidR="00ED4940" w:rsidRPr="00D32070">
          <w:rPr>
            <w:rStyle w:val="Hyperlink"/>
          </w:rPr>
          <w:t>Oppklaringer og sammendrag av endringer</w:t>
        </w:r>
        <w:r w:rsidR="00ED4940">
          <w:rPr>
            <w:webHidden/>
          </w:rPr>
          <w:tab/>
        </w:r>
        <w:r w:rsidR="00ED4940">
          <w:rPr>
            <w:webHidden/>
          </w:rPr>
          <w:fldChar w:fldCharType="begin"/>
        </w:r>
        <w:r w:rsidR="00ED4940">
          <w:rPr>
            <w:webHidden/>
          </w:rPr>
          <w:instrText xml:space="preserve"> PAGEREF _Toc536443602 \h </w:instrText>
        </w:r>
        <w:r w:rsidR="00ED4940">
          <w:rPr>
            <w:webHidden/>
          </w:rPr>
        </w:r>
        <w:r w:rsidR="00ED4940">
          <w:rPr>
            <w:webHidden/>
          </w:rPr>
          <w:fldChar w:fldCharType="separate"/>
        </w:r>
        <w:r w:rsidR="00ED4940">
          <w:rPr>
            <w:webHidden/>
          </w:rPr>
          <w:t>3</w:t>
        </w:r>
        <w:r w:rsidR="00ED4940">
          <w:rPr>
            <w:webHidden/>
          </w:rPr>
          <w:fldChar w:fldCharType="end"/>
        </w:r>
      </w:hyperlink>
    </w:p>
    <w:p w14:paraId="59212A59" w14:textId="6C072C96" w:rsidR="00ED4940" w:rsidRDefault="00EF7825">
      <w:pPr>
        <w:pStyle w:val="TOC1"/>
        <w:tabs>
          <w:tab w:val="right" w:leader="dot" w:pos="5030"/>
        </w:tabs>
        <w:rPr>
          <w:rFonts w:eastAsiaTheme="minorEastAsia"/>
          <w:b w:val="0"/>
          <w:caps w:val="0"/>
          <w:noProof/>
          <w:sz w:val="22"/>
          <w:lang w:val="en-US" w:eastAsia="en-US" w:bidi="ar-SA"/>
        </w:rPr>
      </w:pPr>
      <w:hyperlink w:anchor="_Toc536443603" w:history="1">
        <w:r w:rsidR="00ED4940" w:rsidRPr="00D32070">
          <w:rPr>
            <w:rStyle w:val="Hyperlink"/>
            <w:noProof/>
          </w:rPr>
          <w:t>Definisjoner</w:t>
        </w:r>
        <w:r w:rsidR="00ED4940">
          <w:rPr>
            <w:noProof/>
            <w:webHidden/>
          </w:rPr>
          <w:tab/>
        </w:r>
        <w:r w:rsidR="00ED4940">
          <w:rPr>
            <w:noProof/>
            <w:webHidden/>
          </w:rPr>
          <w:fldChar w:fldCharType="begin"/>
        </w:r>
        <w:r w:rsidR="00ED4940">
          <w:rPr>
            <w:noProof/>
            <w:webHidden/>
          </w:rPr>
          <w:instrText xml:space="preserve"> PAGEREF _Toc536443603 \h </w:instrText>
        </w:r>
        <w:r w:rsidR="00ED4940">
          <w:rPr>
            <w:noProof/>
            <w:webHidden/>
          </w:rPr>
        </w:r>
        <w:r w:rsidR="00ED4940">
          <w:rPr>
            <w:noProof/>
            <w:webHidden/>
          </w:rPr>
          <w:fldChar w:fldCharType="separate"/>
        </w:r>
        <w:r w:rsidR="00ED4940">
          <w:rPr>
            <w:noProof/>
            <w:webHidden/>
          </w:rPr>
          <w:t>4</w:t>
        </w:r>
        <w:r w:rsidR="00ED4940">
          <w:rPr>
            <w:noProof/>
            <w:webHidden/>
          </w:rPr>
          <w:fldChar w:fldCharType="end"/>
        </w:r>
      </w:hyperlink>
    </w:p>
    <w:p w14:paraId="68628221" w14:textId="50F9C134" w:rsidR="00ED4940" w:rsidRDefault="00EF7825">
      <w:pPr>
        <w:pStyle w:val="TOC1"/>
        <w:tabs>
          <w:tab w:val="right" w:leader="dot" w:pos="5030"/>
        </w:tabs>
        <w:rPr>
          <w:rFonts w:eastAsiaTheme="minorEastAsia"/>
          <w:b w:val="0"/>
          <w:caps w:val="0"/>
          <w:noProof/>
          <w:sz w:val="22"/>
          <w:lang w:val="en-US" w:eastAsia="en-US" w:bidi="ar-SA"/>
        </w:rPr>
      </w:pPr>
      <w:hyperlink w:anchor="_Toc536443604" w:history="1">
        <w:r w:rsidR="00ED4940" w:rsidRPr="00D32070">
          <w:rPr>
            <w:rStyle w:val="Hyperlink"/>
            <w:noProof/>
          </w:rPr>
          <w:t>Generelle Vilkår</w:t>
        </w:r>
        <w:r w:rsidR="00ED4940">
          <w:rPr>
            <w:noProof/>
            <w:webHidden/>
          </w:rPr>
          <w:tab/>
        </w:r>
        <w:r w:rsidR="00ED4940">
          <w:rPr>
            <w:noProof/>
            <w:webHidden/>
          </w:rPr>
          <w:fldChar w:fldCharType="begin"/>
        </w:r>
        <w:r w:rsidR="00ED4940">
          <w:rPr>
            <w:noProof/>
            <w:webHidden/>
          </w:rPr>
          <w:instrText xml:space="preserve"> PAGEREF _Toc536443604 \h </w:instrText>
        </w:r>
        <w:r w:rsidR="00ED4940">
          <w:rPr>
            <w:noProof/>
            <w:webHidden/>
          </w:rPr>
        </w:r>
        <w:r w:rsidR="00ED4940">
          <w:rPr>
            <w:noProof/>
            <w:webHidden/>
          </w:rPr>
          <w:fldChar w:fldCharType="separate"/>
        </w:r>
        <w:r w:rsidR="00ED4940">
          <w:rPr>
            <w:noProof/>
            <w:webHidden/>
          </w:rPr>
          <w:t>6</w:t>
        </w:r>
        <w:r w:rsidR="00ED4940">
          <w:rPr>
            <w:noProof/>
            <w:webHidden/>
          </w:rPr>
          <w:fldChar w:fldCharType="end"/>
        </w:r>
      </w:hyperlink>
    </w:p>
    <w:p w14:paraId="2627181D" w14:textId="164C953D" w:rsidR="00ED4940" w:rsidRDefault="00EF7825">
      <w:pPr>
        <w:pStyle w:val="TOC5"/>
        <w:tabs>
          <w:tab w:val="right" w:leader="dot" w:pos="5030"/>
        </w:tabs>
        <w:rPr>
          <w:rFonts w:eastAsiaTheme="minorEastAsia"/>
          <w:noProof/>
          <w:sz w:val="22"/>
          <w:lang w:val="en-US" w:eastAsia="en-US" w:bidi="ar-SA"/>
        </w:rPr>
      </w:pPr>
      <w:hyperlink w:anchor="_Toc536443605" w:history="1">
        <w:r w:rsidR="00ED4940" w:rsidRPr="00D32070">
          <w:rPr>
            <w:rStyle w:val="Hyperlink"/>
            <w:noProof/>
          </w:rPr>
          <w:t>Lisens til Elektroniske Tjenester</w:t>
        </w:r>
        <w:r w:rsidR="00ED4940">
          <w:rPr>
            <w:noProof/>
            <w:webHidden/>
          </w:rPr>
          <w:tab/>
        </w:r>
        <w:r w:rsidR="00ED4940">
          <w:rPr>
            <w:noProof/>
            <w:webHidden/>
          </w:rPr>
          <w:fldChar w:fldCharType="begin"/>
        </w:r>
        <w:r w:rsidR="00ED4940">
          <w:rPr>
            <w:noProof/>
            <w:webHidden/>
          </w:rPr>
          <w:instrText xml:space="preserve"> PAGEREF _Toc536443605 \h </w:instrText>
        </w:r>
        <w:r w:rsidR="00ED4940">
          <w:rPr>
            <w:noProof/>
            <w:webHidden/>
          </w:rPr>
        </w:r>
        <w:r w:rsidR="00ED4940">
          <w:rPr>
            <w:noProof/>
            <w:webHidden/>
          </w:rPr>
          <w:fldChar w:fldCharType="separate"/>
        </w:r>
        <w:r w:rsidR="00ED4940">
          <w:rPr>
            <w:noProof/>
            <w:webHidden/>
          </w:rPr>
          <w:t>6</w:t>
        </w:r>
        <w:r w:rsidR="00ED4940">
          <w:rPr>
            <w:noProof/>
            <w:webHidden/>
          </w:rPr>
          <w:fldChar w:fldCharType="end"/>
        </w:r>
      </w:hyperlink>
    </w:p>
    <w:p w14:paraId="44D4C822" w14:textId="4802B524" w:rsidR="00ED4940" w:rsidRDefault="00EF7825">
      <w:pPr>
        <w:pStyle w:val="TOC5"/>
        <w:tabs>
          <w:tab w:val="right" w:leader="dot" w:pos="5030"/>
        </w:tabs>
        <w:rPr>
          <w:rFonts w:eastAsiaTheme="minorEastAsia"/>
          <w:noProof/>
          <w:sz w:val="22"/>
          <w:lang w:val="en-US" w:eastAsia="en-US" w:bidi="ar-SA"/>
        </w:rPr>
      </w:pPr>
      <w:hyperlink w:anchor="_Toc536443606" w:history="1">
        <w:r w:rsidR="00ED4940" w:rsidRPr="00D32070">
          <w:rPr>
            <w:rStyle w:val="Hyperlink"/>
            <w:noProof/>
          </w:rPr>
          <w:t>Bruk av Elektroniske Tjenester</w:t>
        </w:r>
        <w:r w:rsidR="00ED4940">
          <w:rPr>
            <w:noProof/>
            <w:webHidden/>
          </w:rPr>
          <w:tab/>
        </w:r>
        <w:r w:rsidR="00ED4940">
          <w:rPr>
            <w:noProof/>
            <w:webHidden/>
          </w:rPr>
          <w:fldChar w:fldCharType="begin"/>
        </w:r>
        <w:r w:rsidR="00ED4940">
          <w:rPr>
            <w:noProof/>
            <w:webHidden/>
          </w:rPr>
          <w:instrText xml:space="preserve"> PAGEREF _Toc536443606 \h </w:instrText>
        </w:r>
        <w:r w:rsidR="00ED4940">
          <w:rPr>
            <w:noProof/>
            <w:webHidden/>
          </w:rPr>
        </w:r>
        <w:r w:rsidR="00ED4940">
          <w:rPr>
            <w:noProof/>
            <w:webHidden/>
          </w:rPr>
          <w:fldChar w:fldCharType="separate"/>
        </w:r>
        <w:r w:rsidR="00ED4940">
          <w:rPr>
            <w:noProof/>
            <w:webHidden/>
          </w:rPr>
          <w:t>6</w:t>
        </w:r>
        <w:r w:rsidR="00ED4940">
          <w:rPr>
            <w:noProof/>
            <w:webHidden/>
          </w:rPr>
          <w:fldChar w:fldCharType="end"/>
        </w:r>
      </w:hyperlink>
    </w:p>
    <w:p w14:paraId="320E91A6" w14:textId="18149CF3" w:rsidR="00ED4940" w:rsidRDefault="00EF7825">
      <w:pPr>
        <w:pStyle w:val="TOC5"/>
        <w:tabs>
          <w:tab w:val="right" w:leader="dot" w:pos="5030"/>
        </w:tabs>
        <w:rPr>
          <w:rFonts w:eastAsiaTheme="minorEastAsia"/>
          <w:noProof/>
          <w:sz w:val="22"/>
          <w:lang w:val="en-US" w:eastAsia="en-US" w:bidi="ar-SA"/>
        </w:rPr>
      </w:pPr>
      <w:hyperlink w:anchor="_Toc536443607" w:history="1">
        <w:r w:rsidR="00ED4940" w:rsidRPr="00D32070">
          <w:rPr>
            <w:rStyle w:val="Hyperlink"/>
            <w:noProof/>
          </w:rPr>
          <w:t>Bruk av programvaren med den elektroniske tjenesten</w:t>
        </w:r>
        <w:r w:rsidR="00ED4940">
          <w:rPr>
            <w:noProof/>
            <w:webHidden/>
          </w:rPr>
          <w:tab/>
        </w:r>
        <w:r w:rsidR="00ED4940">
          <w:rPr>
            <w:noProof/>
            <w:webHidden/>
          </w:rPr>
          <w:fldChar w:fldCharType="begin"/>
        </w:r>
        <w:r w:rsidR="00ED4940">
          <w:rPr>
            <w:noProof/>
            <w:webHidden/>
          </w:rPr>
          <w:instrText xml:space="preserve"> PAGEREF _Toc536443607 \h </w:instrText>
        </w:r>
        <w:r w:rsidR="00ED4940">
          <w:rPr>
            <w:noProof/>
            <w:webHidden/>
          </w:rPr>
        </w:r>
        <w:r w:rsidR="00ED4940">
          <w:rPr>
            <w:noProof/>
            <w:webHidden/>
          </w:rPr>
          <w:fldChar w:fldCharType="separate"/>
        </w:r>
        <w:r w:rsidR="00ED4940">
          <w:rPr>
            <w:noProof/>
            <w:webHidden/>
          </w:rPr>
          <w:t>6</w:t>
        </w:r>
        <w:r w:rsidR="00ED4940">
          <w:rPr>
            <w:noProof/>
            <w:webHidden/>
          </w:rPr>
          <w:fldChar w:fldCharType="end"/>
        </w:r>
      </w:hyperlink>
    </w:p>
    <w:p w14:paraId="73F66A37" w14:textId="7AF9B25F" w:rsidR="00ED4940" w:rsidRDefault="00EF7825">
      <w:pPr>
        <w:pStyle w:val="TOC5"/>
        <w:tabs>
          <w:tab w:val="right" w:leader="dot" w:pos="5030"/>
        </w:tabs>
        <w:rPr>
          <w:rFonts w:eastAsiaTheme="minorEastAsia"/>
          <w:noProof/>
          <w:sz w:val="22"/>
          <w:lang w:val="en-US" w:eastAsia="en-US" w:bidi="ar-SA"/>
        </w:rPr>
      </w:pPr>
      <w:hyperlink w:anchor="_Toc536443608" w:history="1">
        <w:r w:rsidR="00ED4940" w:rsidRPr="00D32070">
          <w:rPr>
            <w:rStyle w:val="Hyperlink"/>
            <w:noProof/>
          </w:rPr>
          <w:t>Tekniske begrensninger</w:t>
        </w:r>
        <w:r w:rsidR="00ED4940">
          <w:rPr>
            <w:noProof/>
            <w:webHidden/>
          </w:rPr>
          <w:tab/>
        </w:r>
        <w:r w:rsidR="00ED4940">
          <w:rPr>
            <w:noProof/>
            <w:webHidden/>
          </w:rPr>
          <w:fldChar w:fldCharType="begin"/>
        </w:r>
        <w:r w:rsidR="00ED4940">
          <w:rPr>
            <w:noProof/>
            <w:webHidden/>
          </w:rPr>
          <w:instrText xml:space="preserve"> PAGEREF _Toc536443608 \h </w:instrText>
        </w:r>
        <w:r w:rsidR="00ED4940">
          <w:rPr>
            <w:noProof/>
            <w:webHidden/>
          </w:rPr>
        </w:r>
        <w:r w:rsidR="00ED4940">
          <w:rPr>
            <w:noProof/>
            <w:webHidden/>
          </w:rPr>
          <w:fldChar w:fldCharType="separate"/>
        </w:r>
        <w:r w:rsidR="00ED4940">
          <w:rPr>
            <w:noProof/>
            <w:webHidden/>
          </w:rPr>
          <w:t>7</w:t>
        </w:r>
        <w:r w:rsidR="00ED4940">
          <w:rPr>
            <w:noProof/>
            <w:webHidden/>
          </w:rPr>
          <w:fldChar w:fldCharType="end"/>
        </w:r>
      </w:hyperlink>
    </w:p>
    <w:p w14:paraId="4F55A2CF" w14:textId="41C9743A" w:rsidR="00ED4940" w:rsidRDefault="00EF7825">
      <w:pPr>
        <w:pStyle w:val="TOC5"/>
        <w:tabs>
          <w:tab w:val="right" w:leader="dot" w:pos="5030"/>
        </w:tabs>
        <w:rPr>
          <w:rFonts w:eastAsiaTheme="minorEastAsia"/>
          <w:noProof/>
          <w:sz w:val="22"/>
          <w:lang w:val="en-US" w:eastAsia="en-US" w:bidi="ar-SA"/>
        </w:rPr>
      </w:pPr>
      <w:hyperlink w:anchor="_Toc536443609" w:history="1">
        <w:r w:rsidR="00ED4940" w:rsidRPr="00D32070">
          <w:rPr>
            <w:rStyle w:val="Hyperlink"/>
            <w:noProof/>
          </w:rPr>
          <w:t>Import/Export-tjenester</w:t>
        </w:r>
        <w:r w:rsidR="00ED4940">
          <w:rPr>
            <w:noProof/>
            <w:webHidden/>
          </w:rPr>
          <w:tab/>
        </w:r>
        <w:r w:rsidR="00ED4940">
          <w:rPr>
            <w:noProof/>
            <w:webHidden/>
          </w:rPr>
          <w:fldChar w:fldCharType="begin"/>
        </w:r>
        <w:r w:rsidR="00ED4940">
          <w:rPr>
            <w:noProof/>
            <w:webHidden/>
          </w:rPr>
          <w:instrText xml:space="preserve"> PAGEREF _Toc536443609 \h </w:instrText>
        </w:r>
        <w:r w:rsidR="00ED4940">
          <w:rPr>
            <w:noProof/>
            <w:webHidden/>
          </w:rPr>
        </w:r>
        <w:r w:rsidR="00ED4940">
          <w:rPr>
            <w:noProof/>
            <w:webHidden/>
          </w:rPr>
          <w:fldChar w:fldCharType="separate"/>
        </w:r>
        <w:r w:rsidR="00ED4940">
          <w:rPr>
            <w:noProof/>
            <w:webHidden/>
          </w:rPr>
          <w:t>7</w:t>
        </w:r>
        <w:r w:rsidR="00ED4940">
          <w:rPr>
            <w:noProof/>
            <w:webHidden/>
          </w:rPr>
          <w:fldChar w:fldCharType="end"/>
        </w:r>
      </w:hyperlink>
    </w:p>
    <w:p w14:paraId="2353CF85" w14:textId="21477B76" w:rsidR="00ED4940" w:rsidRDefault="00EF7825">
      <w:pPr>
        <w:pStyle w:val="TOC5"/>
        <w:tabs>
          <w:tab w:val="right" w:leader="dot" w:pos="5030"/>
        </w:tabs>
        <w:rPr>
          <w:rFonts w:eastAsiaTheme="minorEastAsia"/>
          <w:noProof/>
          <w:sz w:val="22"/>
          <w:lang w:val="en-US" w:eastAsia="en-US" w:bidi="ar-SA"/>
        </w:rPr>
      </w:pPr>
      <w:hyperlink w:anchor="_Toc536443610" w:history="1">
        <w:r w:rsidR="00ED4940" w:rsidRPr="00D32070">
          <w:rPr>
            <w:rStyle w:val="Hyperlink"/>
            <w:noProof/>
          </w:rPr>
          <w:t>Skrifttypekomponenter</w:t>
        </w:r>
        <w:r w:rsidR="00ED4940">
          <w:rPr>
            <w:noProof/>
            <w:webHidden/>
          </w:rPr>
          <w:tab/>
        </w:r>
        <w:r w:rsidR="00ED4940">
          <w:rPr>
            <w:noProof/>
            <w:webHidden/>
          </w:rPr>
          <w:fldChar w:fldCharType="begin"/>
        </w:r>
        <w:r w:rsidR="00ED4940">
          <w:rPr>
            <w:noProof/>
            <w:webHidden/>
          </w:rPr>
          <w:instrText xml:space="preserve"> PAGEREF _Toc536443610 \h </w:instrText>
        </w:r>
        <w:r w:rsidR="00ED4940">
          <w:rPr>
            <w:noProof/>
            <w:webHidden/>
          </w:rPr>
        </w:r>
        <w:r w:rsidR="00ED4940">
          <w:rPr>
            <w:noProof/>
            <w:webHidden/>
          </w:rPr>
          <w:fldChar w:fldCharType="separate"/>
        </w:r>
        <w:r w:rsidR="00ED4940">
          <w:rPr>
            <w:noProof/>
            <w:webHidden/>
          </w:rPr>
          <w:t>7</w:t>
        </w:r>
        <w:r w:rsidR="00ED4940">
          <w:rPr>
            <w:noProof/>
            <w:webHidden/>
          </w:rPr>
          <w:fldChar w:fldCharType="end"/>
        </w:r>
      </w:hyperlink>
    </w:p>
    <w:p w14:paraId="614CDF81" w14:textId="72D09ABD" w:rsidR="00ED4940" w:rsidRDefault="00EF7825">
      <w:pPr>
        <w:pStyle w:val="TOC5"/>
        <w:tabs>
          <w:tab w:val="right" w:leader="dot" w:pos="5030"/>
        </w:tabs>
        <w:rPr>
          <w:rFonts w:eastAsiaTheme="minorEastAsia"/>
          <w:noProof/>
          <w:sz w:val="22"/>
          <w:lang w:val="en-US" w:eastAsia="en-US" w:bidi="ar-SA"/>
        </w:rPr>
      </w:pPr>
      <w:hyperlink w:anchor="_Toc536443611" w:history="1">
        <w:r w:rsidR="00ED4940" w:rsidRPr="00D32070">
          <w:rPr>
            <w:rStyle w:val="Hyperlink"/>
            <w:noProof/>
          </w:rPr>
          <w:t>Endringer og tilgjengelighet for Elektroniske Tjenester</w:t>
        </w:r>
        <w:r w:rsidR="00ED4940">
          <w:rPr>
            <w:noProof/>
            <w:webHidden/>
          </w:rPr>
          <w:tab/>
        </w:r>
        <w:r w:rsidR="00ED4940">
          <w:rPr>
            <w:noProof/>
            <w:webHidden/>
          </w:rPr>
          <w:fldChar w:fldCharType="begin"/>
        </w:r>
        <w:r w:rsidR="00ED4940">
          <w:rPr>
            <w:noProof/>
            <w:webHidden/>
          </w:rPr>
          <w:instrText xml:space="preserve"> PAGEREF _Toc536443611 \h </w:instrText>
        </w:r>
        <w:r w:rsidR="00ED4940">
          <w:rPr>
            <w:noProof/>
            <w:webHidden/>
          </w:rPr>
        </w:r>
        <w:r w:rsidR="00ED4940">
          <w:rPr>
            <w:noProof/>
            <w:webHidden/>
          </w:rPr>
          <w:fldChar w:fldCharType="separate"/>
        </w:r>
        <w:r w:rsidR="00ED4940">
          <w:rPr>
            <w:noProof/>
            <w:webHidden/>
          </w:rPr>
          <w:t>7</w:t>
        </w:r>
        <w:r w:rsidR="00ED4940">
          <w:rPr>
            <w:noProof/>
            <w:webHidden/>
          </w:rPr>
          <w:fldChar w:fldCharType="end"/>
        </w:r>
      </w:hyperlink>
    </w:p>
    <w:p w14:paraId="5D274EEC" w14:textId="035D51D5" w:rsidR="00ED4940" w:rsidRDefault="00EF7825">
      <w:pPr>
        <w:pStyle w:val="TOC5"/>
        <w:tabs>
          <w:tab w:val="right" w:leader="dot" w:pos="5030"/>
        </w:tabs>
        <w:rPr>
          <w:rFonts w:eastAsiaTheme="minorEastAsia"/>
          <w:noProof/>
          <w:sz w:val="22"/>
          <w:lang w:val="en-US" w:eastAsia="en-US" w:bidi="ar-SA"/>
        </w:rPr>
      </w:pPr>
      <w:hyperlink w:anchor="_Toc536443612" w:history="1">
        <w:r w:rsidR="00ED4940" w:rsidRPr="00D32070">
          <w:rPr>
            <w:rStyle w:val="Hyperlink"/>
            <w:noProof/>
          </w:rPr>
          <w:t>Samsvar med lovgivning</w:t>
        </w:r>
        <w:r w:rsidR="00ED4940">
          <w:rPr>
            <w:noProof/>
            <w:webHidden/>
          </w:rPr>
          <w:tab/>
        </w:r>
        <w:r w:rsidR="00ED4940">
          <w:rPr>
            <w:noProof/>
            <w:webHidden/>
          </w:rPr>
          <w:fldChar w:fldCharType="begin"/>
        </w:r>
        <w:r w:rsidR="00ED4940">
          <w:rPr>
            <w:noProof/>
            <w:webHidden/>
          </w:rPr>
          <w:instrText xml:space="preserve"> PAGEREF _Toc536443612 \h </w:instrText>
        </w:r>
        <w:r w:rsidR="00ED4940">
          <w:rPr>
            <w:noProof/>
            <w:webHidden/>
          </w:rPr>
        </w:r>
        <w:r w:rsidR="00ED4940">
          <w:rPr>
            <w:noProof/>
            <w:webHidden/>
          </w:rPr>
          <w:fldChar w:fldCharType="separate"/>
        </w:r>
        <w:r w:rsidR="00ED4940">
          <w:rPr>
            <w:noProof/>
            <w:webHidden/>
          </w:rPr>
          <w:t>7</w:t>
        </w:r>
        <w:r w:rsidR="00ED4940">
          <w:rPr>
            <w:noProof/>
            <w:webHidden/>
          </w:rPr>
          <w:fldChar w:fldCharType="end"/>
        </w:r>
      </w:hyperlink>
    </w:p>
    <w:p w14:paraId="480BA5A0" w14:textId="1AA56E7F" w:rsidR="00ED4940" w:rsidRDefault="00EF7825">
      <w:pPr>
        <w:pStyle w:val="TOC5"/>
        <w:tabs>
          <w:tab w:val="right" w:leader="dot" w:pos="5030"/>
        </w:tabs>
        <w:rPr>
          <w:rFonts w:eastAsiaTheme="minorEastAsia"/>
          <w:noProof/>
          <w:sz w:val="22"/>
          <w:lang w:val="en-US" w:eastAsia="en-US" w:bidi="ar-SA"/>
        </w:rPr>
      </w:pPr>
      <w:hyperlink w:anchor="_Toc536443613" w:history="1">
        <w:r w:rsidR="00ED4940" w:rsidRPr="00D32070">
          <w:rPr>
            <w:rStyle w:val="Hyperlink"/>
            <w:noProof/>
          </w:rPr>
          <w:t>Annet</w:t>
        </w:r>
        <w:r w:rsidR="00ED4940">
          <w:rPr>
            <w:noProof/>
            <w:webHidden/>
          </w:rPr>
          <w:tab/>
        </w:r>
        <w:r w:rsidR="00ED4940">
          <w:rPr>
            <w:noProof/>
            <w:webHidden/>
          </w:rPr>
          <w:fldChar w:fldCharType="begin"/>
        </w:r>
        <w:r w:rsidR="00ED4940">
          <w:rPr>
            <w:noProof/>
            <w:webHidden/>
          </w:rPr>
          <w:instrText xml:space="preserve"> PAGEREF _Toc536443613 \h </w:instrText>
        </w:r>
        <w:r w:rsidR="00ED4940">
          <w:rPr>
            <w:noProof/>
            <w:webHidden/>
          </w:rPr>
        </w:r>
        <w:r w:rsidR="00ED4940">
          <w:rPr>
            <w:noProof/>
            <w:webHidden/>
          </w:rPr>
          <w:fldChar w:fldCharType="separate"/>
        </w:r>
        <w:r w:rsidR="00ED4940">
          <w:rPr>
            <w:noProof/>
            <w:webHidden/>
          </w:rPr>
          <w:t>7</w:t>
        </w:r>
        <w:r w:rsidR="00ED4940">
          <w:rPr>
            <w:noProof/>
            <w:webHidden/>
          </w:rPr>
          <w:fldChar w:fldCharType="end"/>
        </w:r>
      </w:hyperlink>
    </w:p>
    <w:p w14:paraId="01DDC891" w14:textId="74ED0EAC" w:rsidR="00ED4940" w:rsidRDefault="00EF7825">
      <w:pPr>
        <w:pStyle w:val="TOC1"/>
        <w:tabs>
          <w:tab w:val="right" w:leader="dot" w:pos="5030"/>
        </w:tabs>
        <w:rPr>
          <w:rFonts w:eastAsiaTheme="minorEastAsia"/>
          <w:b w:val="0"/>
          <w:caps w:val="0"/>
          <w:noProof/>
          <w:sz w:val="22"/>
          <w:lang w:val="en-US" w:eastAsia="en-US" w:bidi="ar-SA"/>
        </w:rPr>
      </w:pPr>
      <w:hyperlink w:anchor="_Toc536443614" w:history="1">
        <w:r w:rsidR="00ED4940" w:rsidRPr="00D32070">
          <w:rPr>
            <w:rStyle w:val="Hyperlink"/>
            <w:noProof/>
          </w:rPr>
          <w:t>Vilkår for Personvern</w:t>
        </w:r>
        <w:r w:rsidR="00ED4940">
          <w:rPr>
            <w:noProof/>
            <w:webHidden/>
          </w:rPr>
          <w:tab/>
        </w:r>
        <w:r w:rsidR="00ED4940">
          <w:rPr>
            <w:noProof/>
            <w:webHidden/>
          </w:rPr>
          <w:fldChar w:fldCharType="begin"/>
        </w:r>
        <w:r w:rsidR="00ED4940">
          <w:rPr>
            <w:noProof/>
            <w:webHidden/>
          </w:rPr>
          <w:instrText xml:space="preserve"> PAGEREF _Toc536443614 \h </w:instrText>
        </w:r>
        <w:r w:rsidR="00ED4940">
          <w:rPr>
            <w:noProof/>
            <w:webHidden/>
          </w:rPr>
        </w:r>
        <w:r w:rsidR="00ED4940">
          <w:rPr>
            <w:noProof/>
            <w:webHidden/>
          </w:rPr>
          <w:fldChar w:fldCharType="separate"/>
        </w:r>
        <w:r w:rsidR="00ED4940">
          <w:rPr>
            <w:noProof/>
            <w:webHidden/>
          </w:rPr>
          <w:t>9</w:t>
        </w:r>
        <w:r w:rsidR="00ED4940">
          <w:rPr>
            <w:noProof/>
            <w:webHidden/>
          </w:rPr>
          <w:fldChar w:fldCharType="end"/>
        </w:r>
      </w:hyperlink>
    </w:p>
    <w:p w14:paraId="34640332" w14:textId="7C57B285" w:rsidR="00ED4940" w:rsidRDefault="00EF7825">
      <w:pPr>
        <w:pStyle w:val="TOC5"/>
        <w:tabs>
          <w:tab w:val="right" w:leader="dot" w:pos="5030"/>
        </w:tabs>
        <w:rPr>
          <w:rFonts w:eastAsiaTheme="minorEastAsia"/>
          <w:noProof/>
          <w:sz w:val="22"/>
          <w:lang w:val="en-US" w:eastAsia="en-US" w:bidi="ar-SA"/>
        </w:rPr>
      </w:pPr>
      <w:hyperlink w:anchor="_Toc536443615" w:history="1">
        <w:r w:rsidR="00ED4940" w:rsidRPr="00D32070">
          <w:rPr>
            <w:rStyle w:val="Hyperlink"/>
            <w:noProof/>
          </w:rPr>
          <w:t>Omfang</w:t>
        </w:r>
        <w:r w:rsidR="00ED4940">
          <w:rPr>
            <w:noProof/>
            <w:webHidden/>
          </w:rPr>
          <w:tab/>
        </w:r>
        <w:r w:rsidR="00ED4940">
          <w:rPr>
            <w:noProof/>
            <w:webHidden/>
          </w:rPr>
          <w:fldChar w:fldCharType="begin"/>
        </w:r>
        <w:r w:rsidR="00ED4940">
          <w:rPr>
            <w:noProof/>
            <w:webHidden/>
          </w:rPr>
          <w:instrText xml:space="preserve"> PAGEREF _Toc536443615 \h </w:instrText>
        </w:r>
        <w:r w:rsidR="00ED4940">
          <w:rPr>
            <w:noProof/>
            <w:webHidden/>
          </w:rPr>
        </w:r>
        <w:r w:rsidR="00ED4940">
          <w:rPr>
            <w:noProof/>
            <w:webHidden/>
          </w:rPr>
          <w:fldChar w:fldCharType="separate"/>
        </w:r>
        <w:r w:rsidR="00ED4940">
          <w:rPr>
            <w:noProof/>
            <w:webHidden/>
          </w:rPr>
          <w:t>9</w:t>
        </w:r>
        <w:r w:rsidR="00ED4940">
          <w:rPr>
            <w:noProof/>
            <w:webHidden/>
          </w:rPr>
          <w:fldChar w:fldCharType="end"/>
        </w:r>
      </w:hyperlink>
    </w:p>
    <w:p w14:paraId="7BDB688F" w14:textId="20E2BE6B" w:rsidR="00ED4940" w:rsidRDefault="00EF7825">
      <w:pPr>
        <w:pStyle w:val="TOC5"/>
        <w:tabs>
          <w:tab w:val="right" w:leader="dot" w:pos="5030"/>
        </w:tabs>
        <w:rPr>
          <w:rFonts w:eastAsiaTheme="minorEastAsia"/>
          <w:noProof/>
          <w:sz w:val="22"/>
          <w:lang w:val="en-US" w:eastAsia="en-US" w:bidi="ar-SA"/>
        </w:rPr>
      </w:pPr>
      <w:hyperlink w:anchor="_Toc536443616" w:history="1">
        <w:r w:rsidR="00ED4940" w:rsidRPr="00D32070">
          <w:rPr>
            <w:rStyle w:val="Hyperlink"/>
            <w:noProof/>
          </w:rPr>
          <w:t>Behandling av Kundedata; Eierskap</w:t>
        </w:r>
        <w:r w:rsidR="00ED4940">
          <w:rPr>
            <w:noProof/>
            <w:webHidden/>
          </w:rPr>
          <w:tab/>
        </w:r>
        <w:r w:rsidR="00ED4940">
          <w:rPr>
            <w:noProof/>
            <w:webHidden/>
          </w:rPr>
          <w:fldChar w:fldCharType="begin"/>
        </w:r>
        <w:r w:rsidR="00ED4940">
          <w:rPr>
            <w:noProof/>
            <w:webHidden/>
          </w:rPr>
          <w:instrText xml:space="preserve"> PAGEREF _Toc536443616 \h </w:instrText>
        </w:r>
        <w:r w:rsidR="00ED4940">
          <w:rPr>
            <w:noProof/>
            <w:webHidden/>
          </w:rPr>
        </w:r>
        <w:r w:rsidR="00ED4940">
          <w:rPr>
            <w:noProof/>
            <w:webHidden/>
          </w:rPr>
          <w:fldChar w:fldCharType="separate"/>
        </w:r>
        <w:r w:rsidR="00ED4940">
          <w:rPr>
            <w:noProof/>
            <w:webHidden/>
          </w:rPr>
          <w:t>9</w:t>
        </w:r>
        <w:r w:rsidR="00ED4940">
          <w:rPr>
            <w:noProof/>
            <w:webHidden/>
          </w:rPr>
          <w:fldChar w:fldCharType="end"/>
        </w:r>
      </w:hyperlink>
    </w:p>
    <w:p w14:paraId="2B472D29" w14:textId="56F44BF5" w:rsidR="00ED4940" w:rsidRDefault="00EF7825">
      <w:pPr>
        <w:pStyle w:val="TOC5"/>
        <w:tabs>
          <w:tab w:val="right" w:leader="dot" w:pos="5030"/>
        </w:tabs>
        <w:rPr>
          <w:rFonts w:eastAsiaTheme="minorEastAsia"/>
          <w:noProof/>
          <w:sz w:val="22"/>
          <w:lang w:val="en-US" w:eastAsia="en-US" w:bidi="ar-SA"/>
        </w:rPr>
      </w:pPr>
      <w:hyperlink w:anchor="_Toc536443617" w:history="1">
        <w:r w:rsidR="00ED4940" w:rsidRPr="00D32070">
          <w:rPr>
            <w:rStyle w:val="Hyperlink"/>
            <w:noProof/>
          </w:rPr>
          <w:t>Fremlegging av Kundedata</w:t>
        </w:r>
        <w:r w:rsidR="00ED4940">
          <w:rPr>
            <w:noProof/>
            <w:webHidden/>
          </w:rPr>
          <w:tab/>
        </w:r>
        <w:r w:rsidR="00ED4940">
          <w:rPr>
            <w:noProof/>
            <w:webHidden/>
          </w:rPr>
          <w:fldChar w:fldCharType="begin"/>
        </w:r>
        <w:r w:rsidR="00ED4940">
          <w:rPr>
            <w:noProof/>
            <w:webHidden/>
          </w:rPr>
          <w:instrText xml:space="preserve"> PAGEREF _Toc536443617 \h </w:instrText>
        </w:r>
        <w:r w:rsidR="00ED4940">
          <w:rPr>
            <w:noProof/>
            <w:webHidden/>
          </w:rPr>
        </w:r>
        <w:r w:rsidR="00ED4940">
          <w:rPr>
            <w:noProof/>
            <w:webHidden/>
          </w:rPr>
          <w:fldChar w:fldCharType="separate"/>
        </w:r>
        <w:r w:rsidR="00ED4940">
          <w:rPr>
            <w:noProof/>
            <w:webHidden/>
          </w:rPr>
          <w:t>9</w:t>
        </w:r>
        <w:r w:rsidR="00ED4940">
          <w:rPr>
            <w:noProof/>
            <w:webHidden/>
          </w:rPr>
          <w:fldChar w:fldCharType="end"/>
        </w:r>
      </w:hyperlink>
    </w:p>
    <w:p w14:paraId="649C576F" w14:textId="23A0DA0F" w:rsidR="00ED4940" w:rsidRDefault="00EF7825">
      <w:pPr>
        <w:pStyle w:val="TOC5"/>
        <w:tabs>
          <w:tab w:val="right" w:leader="dot" w:pos="5030"/>
        </w:tabs>
        <w:rPr>
          <w:rFonts w:eastAsiaTheme="minorEastAsia"/>
          <w:noProof/>
          <w:sz w:val="22"/>
          <w:lang w:val="en-US" w:eastAsia="en-US" w:bidi="ar-SA"/>
        </w:rPr>
      </w:pPr>
      <w:hyperlink w:anchor="_Toc536443618" w:history="1">
        <w:r w:rsidR="00ED4940" w:rsidRPr="00D32070">
          <w:rPr>
            <w:rStyle w:val="Hyperlink"/>
            <w:noProof/>
          </w:rPr>
          <w:t>Behandling av Personlige Data; GDPR</w:t>
        </w:r>
        <w:r w:rsidR="00ED4940">
          <w:rPr>
            <w:noProof/>
            <w:webHidden/>
          </w:rPr>
          <w:tab/>
        </w:r>
        <w:r w:rsidR="00ED4940">
          <w:rPr>
            <w:noProof/>
            <w:webHidden/>
          </w:rPr>
          <w:fldChar w:fldCharType="begin"/>
        </w:r>
        <w:r w:rsidR="00ED4940">
          <w:rPr>
            <w:noProof/>
            <w:webHidden/>
          </w:rPr>
          <w:instrText xml:space="preserve"> PAGEREF _Toc536443618 \h </w:instrText>
        </w:r>
        <w:r w:rsidR="00ED4940">
          <w:rPr>
            <w:noProof/>
            <w:webHidden/>
          </w:rPr>
        </w:r>
        <w:r w:rsidR="00ED4940">
          <w:rPr>
            <w:noProof/>
            <w:webHidden/>
          </w:rPr>
          <w:fldChar w:fldCharType="separate"/>
        </w:r>
        <w:r w:rsidR="00ED4940">
          <w:rPr>
            <w:noProof/>
            <w:webHidden/>
          </w:rPr>
          <w:t>9</w:t>
        </w:r>
        <w:r w:rsidR="00ED4940">
          <w:rPr>
            <w:noProof/>
            <w:webHidden/>
          </w:rPr>
          <w:fldChar w:fldCharType="end"/>
        </w:r>
      </w:hyperlink>
    </w:p>
    <w:p w14:paraId="5CD3197C" w14:textId="59887416" w:rsidR="00ED4940" w:rsidRDefault="00EF7825">
      <w:pPr>
        <w:pStyle w:val="TOC5"/>
        <w:tabs>
          <w:tab w:val="right" w:leader="dot" w:pos="5030"/>
        </w:tabs>
        <w:rPr>
          <w:rFonts w:eastAsiaTheme="minorEastAsia"/>
          <w:noProof/>
          <w:sz w:val="22"/>
          <w:lang w:val="en-US" w:eastAsia="en-US" w:bidi="ar-SA"/>
        </w:rPr>
      </w:pPr>
      <w:hyperlink w:anchor="_Toc536443619" w:history="1">
        <w:r w:rsidR="00ED4940" w:rsidRPr="00D32070">
          <w:rPr>
            <w:rStyle w:val="Hyperlink"/>
            <w:noProof/>
          </w:rPr>
          <w:t>Datasikkerhet</w:t>
        </w:r>
        <w:r w:rsidR="00ED4940">
          <w:rPr>
            <w:noProof/>
            <w:webHidden/>
          </w:rPr>
          <w:tab/>
        </w:r>
        <w:r w:rsidR="00ED4940">
          <w:rPr>
            <w:noProof/>
            <w:webHidden/>
          </w:rPr>
          <w:fldChar w:fldCharType="begin"/>
        </w:r>
        <w:r w:rsidR="00ED4940">
          <w:rPr>
            <w:noProof/>
            <w:webHidden/>
          </w:rPr>
          <w:instrText xml:space="preserve"> PAGEREF _Toc536443619 \h </w:instrText>
        </w:r>
        <w:r w:rsidR="00ED4940">
          <w:rPr>
            <w:noProof/>
            <w:webHidden/>
          </w:rPr>
        </w:r>
        <w:r w:rsidR="00ED4940">
          <w:rPr>
            <w:noProof/>
            <w:webHidden/>
          </w:rPr>
          <w:fldChar w:fldCharType="separate"/>
        </w:r>
        <w:r w:rsidR="00ED4940">
          <w:rPr>
            <w:noProof/>
            <w:webHidden/>
          </w:rPr>
          <w:t>10</w:t>
        </w:r>
        <w:r w:rsidR="00ED4940">
          <w:rPr>
            <w:noProof/>
            <w:webHidden/>
          </w:rPr>
          <w:fldChar w:fldCharType="end"/>
        </w:r>
      </w:hyperlink>
    </w:p>
    <w:p w14:paraId="298593EC" w14:textId="39BCD271" w:rsidR="00ED4940" w:rsidRDefault="00EF7825">
      <w:pPr>
        <w:pStyle w:val="TOC5"/>
        <w:tabs>
          <w:tab w:val="right" w:leader="dot" w:pos="5030"/>
        </w:tabs>
        <w:rPr>
          <w:rFonts w:eastAsiaTheme="minorEastAsia"/>
          <w:noProof/>
          <w:sz w:val="22"/>
          <w:lang w:val="en-US" w:eastAsia="en-US" w:bidi="ar-SA"/>
        </w:rPr>
      </w:pPr>
      <w:hyperlink w:anchor="_Toc536443620" w:history="1">
        <w:r w:rsidR="00ED4940" w:rsidRPr="00D32070">
          <w:rPr>
            <w:rStyle w:val="Hyperlink"/>
            <w:noProof/>
          </w:rPr>
          <w:t>Varsling om sikkerhetsbrudd</w:t>
        </w:r>
        <w:r w:rsidR="00ED4940">
          <w:rPr>
            <w:noProof/>
            <w:webHidden/>
          </w:rPr>
          <w:tab/>
        </w:r>
        <w:r w:rsidR="00ED4940">
          <w:rPr>
            <w:noProof/>
            <w:webHidden/>
          </w:rPr>
          <w:fldChar w:fldCharType="begin"/>
        </w:r>
        <w:r w:rsidR="00ED4940">
          <w:rPr>
            <w:noProof/>
            <w:webHidden/>
          </w:rPr>
          <w:instrText xml:space="preserve"> PAGEREF _Toc536443620 \h </w:instrText>
        </w:r>
        <w:r w:rsidR="00ED4940">
          <w:rPr>
            <w:noProof/>
            <w:webHidden/>
          </w:rPr>
        </w:r>
        <w:r w:rsidR="00ED4940">
          <w:rPr>
            <w:noProof/>
            <w:webHidden/>
          </w:rPr>
          <w:fldChar w:fldCharType="separate"/>
        </w:r>
        <w:r w:rsidR="00ED4940">
          <w:rPr>
            <w:noProof/>
            <w:webHidden/>
          </w:rPr>
          <w:t>11</w:t>
        </w:r>
        <w:r w:rsidR="00ED4940">
          <w:rPr>
            <w:noProof/>
            <w:webHidden/>
          </w:rPr>
          <w:fldChar w:fldCharType="end"/>
        </w:r>
      </w:hyperlink>
    </w:p>
    <w:p w14:paraId="04889177" w14:textId="769DC01F" w:rsidR="00ED4940" w:rsidRDefault="00EF7825">
      <w:pPr>
        <w:pStyle w:val="TOC5"/>
        <w:tabs>
          <w:tab w:val="right" w:leader="dot" w:pos="5030"/>
        </w:tabs>
        <w:rPr>
          <w:rFonts w:eastAsiaTheme="minorEastAsia"/>
          <w:noProof/>
          <w:sz w:val="22"/>
          <w:lang w:val="en-US" w:eastAsia="en-US" w:bidi="ar-SA"/>
        </w:rPr>
      </w:pPr>
      <w:hyperlink w:anchor="_Toc536443621" w:history="1">
        <w:r w:rsidR="00ED4940" w:rsidRPr="00D32070">
          <w:rPr>
            <w:rStyle w:val="Hyperlink"/>
            <w:noProof/>
          </w:rPr>
          <w:t>Dataoverføring og plassering</w:t>
        </w:r>
        <w:r w:rsidR="00ED4940">
          <w:rPr>
            <w:noProof/>
            <w:webHidden/>
          </w:rPr>
          <w:tab/>
        </w:r>
        <w:r w:rsidR="00ED4940">
          <w:rPr>
            <w:noProof/>
            <w:webHidden/>
          </w:rPr>
          <w:fldChar w:fldCharType="begin"/>
        </w:r>
        <w:r w:rsidR="00ED4940">
          <w:rPr>
            <w:noProof/>
            <w:webHidden/>
          </w:rPr>
          <w:instrText xml:space="preserve"> PAGEREF _Toc536443621 \h </w:instrText>
        </w:r>
        <w:r w:rsidR="00ED4940">
          <w:rPr>
            <w:noProof/>
            <w:webHidden/>
          </w:rPr>
        </w:r>
        <w:r w:rsidR="00ED4940">
          <w:rPr>
            <w:noProof/>
            <w:webHidden/>
          </w:rPr>
          <w:fldChar w:fldCharType="separate"/>
        </w:r>
        <w:r w:rsidR="00ED4940">
          <w:rPr>
            <w:noProof/>
            <w:webHidden/>
          </w:rPr>
          <w:t>12</w:t>
        </w:r>
        <w:r w:rsidR="00ED4940">
          <w:rPr>
            <w:noProof/>
            <w:webHidden/>
          </w:rPr>
          <w:fldChar w:fldCharType="end"/>
        </w:r>
      </w:hyperlink>
    </w:p>
    <w:p w14:paraId="064135B6" w14:textId="57064F99" w:rsidR="00ED4940" w:rsidRDefault="00EF7825">
      <w:pPr>
        <w:pStyle w:val="TOC5"/>
        <w:tabs>
          <w:tab w:val="right" w:leader="dot" w:pos="5030"/>
        </w:tabs>
        <w:rPr>
          <w:rFonts w:eastAsiaTheme="minorEastAsia"/>
          <w:noProof/>
          <w:sz w:val="22"/>
          <w:lang w:val="en-US" w:eastAsia="en-US" w:bidi="ar-SA"/>
        </w:rPr>
      </w:pPr>
      <w:hyperlink w:anchor="_Toc536443622" w:history="1">
        <w:r w:rsidR="00ED4940" w:rsidRPr="00D32070">
          <w:rPr>
            <w:rStyle w:val="Hyperlink"/>
            <w:noProof/>
          </w:rPr>
          <w:t>Oppbevaring av data og sletting</w:t>
        </w:r>
        <w:r w:rsidR="00ED4940">
          <w:rPr>
            <w:noProof/>
            <w:webHidden/>
          </w:rPr>
          <w:tab/>
        </w:r>
        <w:r w:rsidR="00ED4940">
          <w:rPr>
            <w:noProof/>
            <w:webHidden/>
          </w:rPr>
          <w:fldChar w:fldCharType="begin"/>
        </w:r>
        <w:r w:rsidR="00ED4940">
          <w:rPr>
            <w:noProof/>
            <w:webHidden/>
          </w:rPr>
          <w:instrText xml:space="preserve"> PAGEREF _Toc536443622 \h </w:instrText>
        </w:r>
        <w:r w:rsidR="00ED4940">
          <w:rPr>
            <w:noProof/>
            <w:webHidden/>
          </w:rPr>
        </w:r>
        <w:r w:rsidR="00ED4940">
          <w:rPr>
            <w:noProof/>
            <w:webHidden/>
          </w:rPr>
          <w:fldChar w:fldCharType="separate"/>
        </w:r>
        <w:r w:rsidR="00ED4940">
          <w:rPr>
            <w:noProof/>
            <w:webHidden/>
          </w:rPr>
          <w:t>12</w:t>
        </w:r>
        <w:r w:rsidR="00ED4940">
          <w:rPr>
            <w:noProof/>
            <w:webHidden/>
          </w:rPr>
          <w:fldChar w:fldCharType="end"/>
        </w:r>
      </w:hyperlink>
    </w:p>
    <w:p w14:paraId="0EB6326E" w14:textId="6FE7708F" w:rsidR="00ED4940" w:rsidRDefault="00EF7825">
      <w:pPr>
        <w:pStyle w:val="TOC5"/>
        <w:tabs>
          <w:tab w:val="right" w:leader="dot" w:pos="5030"/>
        </w:tabs>
        <w:rPr>
          <w:rFonts w:eastAsiaTheme="minorEastAsia"/>
          <w:noProof/>
          <w:sz w:val="22"/>
          <w:lang w:val="en-US" w:eastAsia="en-US" w:bidi="ar-SA"/>
        </w:rPr>
      </w:pPr>
      <w:hyperlink w:anchor="_Toc536443623" w:history="1">
        <w:r w:rsidR="00ED4940" w:rsidRPr="00D32070">
          <w:rPr>
            <w:rStyle w:val="Hyperlink"/>
            <w:noProof/>
          </w:rPr>
          <w:t>Databehandlers taushetsplikt</w:t>
        </w:r>
        <w:r w:rsidR="00ED4940">
          <w:rPr>
            <w:noProof/>
            <w:webHidden/>
          </w:rPr>
          <w:tab/>
        </w:r>
        <w:r w:rsidR="00ED4940">
          <w:rPr>
            <w:noProof/>
            <w:webHidden/>
          </w:rPr>
          <w:fldChar w:fldCharType="begin"/>
        </w:r>
        <w:r w:rsidR="00ED4940">
          <w:rPr>
            <w:noProof/>
            <w:webHidden/>
          </w:rPr>
          <w:instrText xml:space="preserve"> PAGEREF _Toc536443623 \h </w:instrText>
        </w:r>
        <w:r w:rsidR="00ED4940">
          <w:rPr>
            <w:noProof/>
            <w:webHidden/>
          </w:rPr>
        </w:r>
        <w:r w:rsidR="00ED4940">
          <w:rPr>
            <w:noProof/>
            <w:webHidden/>
          </w:rPr>
          <w:fldChar w:fldCharType="separate"/>
        </w:r>
        <w:r w:rsidR="00ED4940">
          <w:rPr>
            <w:noProof/>
            <w:webHidden/>
          </w:rPr>
          <w:t>13</w:t>
        </w:r>
        <w:r w:rsidR="00ED4940">
          <w:rPr>
            <w:noProof/>
            <w:webHidden/>
          </w:rPr>
          <w:fldChar w:fldCharType="end"/>
        </w:r>
      </w:hyperlink>
    </w:p>
    <w:p w14:paraId="7EB958FC" w14:textId="0DA6E546" w:rsidR="00ED4940" w:rsidRDefault="00EF7825">
      <w:pPr>
        <w:pStyle w:val="TOC5"/>
        <w:tabs>
          <w:tab w:val="right" w:leader="dot" w:pos="5030"/>
        </w:tabs>
        <w:rPr>
          <w:rFonts w:eastAsiaTheme="minorEastAsia"/>
          <w:noProof/>
          <w:sz w:val="22"/>
          <w:lang w:val="en-US" w:eastAsia="en-US" w:bidi="ar-SA"/>
        </w:rPr>
      </w:pPr>
      <w:hyperlink w:anchor="_Toc536443624" w:history="1">
        <w:r w:rsidR="00ED4940" w:rsidRPr="00D32070">
          <w:rPr>
            <w:rStyle w:val="Hyperlink"/>
            <w:noProof/>
          </w:rPr>
          <w:t>Varsel og kontroller ved bruk av Underbehandlere</w:t>
        </w:r>
        <w:r w:rsidR="00ED4940">
          <w:rPr>
            <w:noProof/>
            <w:webHidden/>
          </w:rPr>
          <w:tab/>
        </w:r>
        <w:r w:rsidR="00ED4940">
          <w:rPr>
            <w:noProof/>
            <w:webHidden/>
          </w:rPr>
          <w:fldChar w:fldCharType="begin"/>
        </w:r>
        <w:r w:rsidR="00ED4940">
          <w:rPr>
            <w:noProof/>
            <w:webHidden/>
          </w:rPr>
          <w:instrText xml:space="preserve"> PAGEREF _Toc536443624 \h </w:instrText>
        </w:r>
        <w:r w:rsidR="00ED4940">
          <w:rPr>
            <w:noProof/>
            <w:webHidden/>
          </w:rPr>
        </w:r>
        <w:r w:rsidR="00ED4940">
          <w:rPr>
            <w:noProof/>
            <w:webHidden/>
          </w:rPr>
          <w:fldChar w:fldCharType="separate"/>
        </w:r>
        <w:r w:rsidR="00ED4940">
          <w:rPr>
            <w:noProof/>
            <w:webHidden/>
          </w:rPr>
          <w:t>13</w:t>
        </w:r>
        <w:r w:rsidR="00ED4940">
          <w:rPr>
            <w:noProof/>
            <w:webHidden/>
          </w:rPr>
          <w:fldChar w:fldCharType="end"/>
        </w:r>
      </w:hyperlink>
    </w:p>
    <w:p w14:paraId="2797B023" w14:textId="414DD1AE" w:rsidR="00ED4940" w:rsidRDefault="00EF7825">
      <w:pPr>
        <w:pStyle w:val="TOC5"/>
        <w:tabs>
          <w:tab w:val="right" w:leader="dot" w:pos="5030"/>
        </w:tabs>
        <w:rPr>
          <w:rFonts w:eastAsiaTheme="minorEastAsia"/>
          <w:noProof/>
          <w:sz w:val="22"/>
          <w:lang w:val="en-US" w:eastAsia="en-US" w:bidi="ar-SA"/>
        </w:rPr>
      </w:pPr>
      <w:hyperlink w:anchor="_Toc536443625" w:history="1">
        <w:r w:rsidR="00ED4940" w:rsidRPr="00D32070">
          <w:rPr>
            <w:rStyle w:val="Hyperlink"/>
            <w:noProof/>
          </w:rPr>
          <w:t>Utdanningsinstitusjoner</w:t>
        </w:r>
        <w:r w:rsidR="00ED4940">
          <w:rPr>
            <w:noProof/>
            <w:webHidden/>
          </w:rPr>
          <w:tab/>
        </w:r>
        <w:r w:rsidR="00ED4940">
          <w:rPr>
            <w:noProof/>
            <w:webHidden/>
          </w:rPr>
          <w:fldChar w:fldCharType="begin"/>
        </w:r>
        <w:r w:rsidR="00ED4940">
          <w:rPr>
            <w:noProof/>
            <w:webHidden/>
          </w:rPr>
          <w:instrText xml:space="preserve"> PAGEREF _Toc536443625 \h </w:instrText>
        </w:r>
        <w:r w:rsidR="00ED4940">
          <w:rPr>
            <w:noProof/>
            <w:webHidden/>
          </w:rPr>
        </w:r>
        <w:r w:rsidR="00ED4940">
          <w:rPr>
            <w:noProof/>
            <w:webHidden/>
          </w:rPr>
          <w:fldChar w:fldCharType="separate"/>
        </w:r>
        <w:r w:rsidR="00ED4940">
          <w:rPr>
            <w:noProof/>
            <w:webHidden/>
          </w:rPr>
          <w:t>13</w:t>
        </w:r>
        <w:r w:rsidR="00ED4940">
          <w:rPr>
            <w:noProof/>
            <w:webHidden/>
          </w:rPr>
          <w:fldChar w:fldCharType="end"/>
        </w:r>
      </w:hyperlink>
    </w:p>
    <w:p w14:paraId="014CFA79" w14:textId="27D93552" w:rsidR="00ED4940" w:rsidRDefault="00EF7825">
      <w:pPr>
        <w:pStyle w:val="TOC5"/>
        <w:tabs>
          <w:tab w:val="right" w:leader="dot" w:pos="5030"/>
        </w:tabs>
        <w:rPr>
          <w:rFonts w:eastAsiaTheme="minorEastAsia"/>
          <w:noProof/>
          <w:sz w:val="22"/>
          <w:lang w:val="en-US" w:eastAsia="en-US" w:bidi="ar-SA"/>
        </w:rPr>
      </w:pPr>
      <w:hyperlink w:anchor="_Toc536443626" w:history="1">
        <w:r w:rsidR="00ED4940" w:rsidRPr="00D32070">
          <w:rPr>
            <w:rStyle w:val="Hyperlink"/>
            <w:noProof/>
          </w:rPr>
          <w:t>HIPAA Business Associate</w:t>
        </w:r>
        <w:r w:rsidR="00ED4940">
          <w:rPr>
            <w:noProof/>
            <w:webHidden/>
          </w:rPr>
          <w:tab/>
        </w:r>
        <w:r w:rsidR="00ED4940">
          <w:rPr>
            <w:noProof/>
            <w:webHidden/>
          </w:rPr>
          <w:fldChar w:fldCharType="begin"/>
        </w:r>
        <w:r w:rsidR="00ED4940">
          <w:rPr>
            <w:noProof/>
            <w:webHidden/>
          </w:rPr>
          <w:instrText xml:space="preserve"> PAGEREF _Toc536443626 \h </w:instrText>
        </w:r>
        <w:r w:rsidR="00ED4940">
          <w:rPr>
            <w:noProof/>
            <w:webHidden/>
          </w:rPr>
        </w:r>
        <w:r w:rsidR="00ED4940">
          <w:rPr>
            <w:noProof/>
            <w:webHidden/>
          </w:rPr>
          <w:fldChar w:fldCharType="separate"/>
        </w:r>
        <w:r w:rsidR="00ED4940">
          <w:rPr>
            <w:noProof/>
            <w:webHidden/>
          </w:rPr>
          <w:t>13</w:t>
        </w:r>
        <w:r w:rsidR="00ED4940">
          <w:rPr>
            <w:noProof/>
            <w:webHidden/>
          </w:rPr>
          <w:fldChar w:fldCharType="end"/>
        </w:r>
      </w:hyperlink>
    </w:p>
    <w:p w14:paraId="01319993" w14:textId="16EBC9FE" w:rsidR="00ED4940" w:rsidRDefault="00EF7825">
      <w:pPr>
        <w:pStyle w:val="TOC5"/>
        <w:tabs>
          <w:tab w:val="right" w:leader="dot" w:pos="5030"/>
        </w:tabs>
        <w:rPr>
          <w:rFonts w:eastAsiaTheme="minorEastAsia"/>
          <w:noProof/>
          <w:sz w:val="22"/>
          <w:lang w:val="en-US" w:eastAsia="en-US" w:bidi="ar-SA"/>
        </w:rPr>
      </w:pPr>
      <w:hyperlink w:anchor="_Toc536443627" w:history="1">
        <w:r w:rsidR="00ED4940" w:rsidRPr="00D32070">
          <w:rPr>
            <w:rStyle w:val="Hyperlink"/>
            <w:noProof/>
          </w:rPr>
          <w:t>Slik kontakter du Microsoft</w:t>
        </w:r>
        <w:r w:rsidR="00ED4940">
          <w:rPr>
            <w:noProof/>
            <w:webHidden/>
          </w:rPr>
          <w:tab/>
        </w:r>
        <w:r w:rsidR="00ED4940">
          <w:rPr>
            <w:noProof/>
            <w:webHidden/>
          </w:rPr>
          <w:fldChar w:fldCharType="begin"/>
        </w:r>
        <w:r w:rsidR="00ED4940">
          <w:rPr>
            <w:noProof/>
            <w:webHidden/>
          </w:rPr>
          <w:instrText xml:space="preserve"> PAGEREF _Toc536443627 \h </w:instrText>
        </w:r>
        <w:r w:rsidR="00ED4940">
          <w:rPr>
            <w:noProof/>
            <w:webHidden/>
          </w:rPr>
        </w:r>
        <w:r w:rsidR="00ED4940">
          <w:rPr>
            <w:noProof/>
            <w:webHidden/>
          </w:rPr>
          <w:fldChar w:fldCharType="separate"/>
        </w:r>
        <w:r w:rsidR="00ED4940">
          <w:rPr>
            <w:noProof/>
            <w:webHidden/>
          </w:rPr>
          <w:t>14</w:t>
        </w:r>
        <w:r w:rsidR="00ED4940">
          <w:rPr>
            <w:noProof/>
            <w:webHidden/>
          </w:rPr>
          <w:fldChar w:fldCharType="end"/>
        </w:r>
      </w:hyperlink>
    </w:p>
    <w:p w14:paraId="66DD56EC" w14:textId="6DBC5869" w:rsidR="00ED4940" w:rsidRDefault="00EF7825">
      <w:pPr>
        <w:pStyle w:val="TOC1"/>
        <w:tabs>
          <w:tab w:val="right" w:leader="dot" w:pos="5030"/>
        </w:tabs>
        <w:rPr>
          <w:rFonts w:eastAsiaTheme="minorEastAsia"/>
          <w:b w:val="0"/>
          <w:caps w:val="0"/>
          <w:noProof/>
          <w:sz w:val="22"/>
          <w:lang w:val="en-US" w:eastAsia="en-US" w:bidi="ar-SA"/>
        </w:rPr>
      </w:pPr>
      <w:hyperlink w:anchor="_Toc536443628" w:history="1">
        <w:r w:rsidR="00ED4940" w:rsidRPr="00D32070">
          <w:rPr>
            <w:rStyle w:val="Hyperlink"/>
            <w:noProof/>
          </w:rPr>
          <w:t>Vedlegg A – Elektroniske kjernetjenester</w:t>
        </w:r>
        <w:r w:rsidR="00ED4940">
          <w:rPr>
            <w:noProof/>
            <w:webHidden/>
          </w:rPr>
          <w:tab/>
        </w:r>
        <w:r w:rsidR="00ED4940">
          <w:rPr>
            <w:noProof/>
            <w:webHidden/>
          </w:rPr>
          <w:fldChar w:fldCharType="begin"/>
        </w:r>
        <w:r w:rsidR="00ED4940">
          <w:rPr>
            <w:noProof/>
            <w:webHidden/>
          </w:rPr>
          <w:instrText xml:space="preserve"> PAGEREF _Toc536443628 \h </w:instrText>
        </w:r>
        <w:r w:rsidR="00ED4940">
          <w:rPr>
            <w:noProof/>
            <w:webHidden/>
          </w:rPr>
        </w:r>
        <w:r w:rsidR="00ED4940">
          <w:rPr>
            <w:noProof/>
            <w:webHidden/>
          </w:rPr>
          <w:fldChar w:fldCharType="separate"/>
        </w:r>
        <w:r w:rsidR="00ED4940">
          <w:rPr>
            <w:noProof/>
            <w:webHidden/>
          </w:rPr>
          <w:t>15</w:t>
        </w:r>
        <w:r w:rsidR="00ED4940">
          <w:rPr>
            <w:noProof/>
            <w:webHidden/>
          </w:rPr>
          <w:fldChar w:fldCharType="end"/>
        </w:r>
      </w:hyperlink>
    </w:p>
    <w:p w14:paraId="545C7BC0" w14:textId="42051B9E" w:rsidR="00ED4940" w:rsidRDefault="00EF7825">
      <w:pPr>
        <w:pStyle w:val="TOC1"/>
        <w:tabs>
          <w:tab w:val="right" w:leader="dot" w:pos="5030"/>
        </w:tabs>
        <w:rPr>
          <w:rFonts w:eastAsiaTheme="minorEastAsia"/>
          <w:b w:val="0"/>
          <w:caps w:val="0"/>
          <w:noProof/>
          <w:sz w:val="22"/>
          <w:lang w:val="en-US" w:eastAsia="en-US" w:bidi="ar-SA"/>
        </w:rPr>
      </w:pPr>
      <w:hyperlink w:anchor="_Toc536443629" w:history="1">
        <w:r w:rsidR="00ED4940" w:rsidRPr="00D32070">
          <w:rPr>
            <w:rStyle w:val="Hyperlink"/>
            <w:noProof/>
          </w:rPr>
          <w:t>Vedlegg B – Sikkerhetstiltak</w:t>
        </w:r>
        <w:r w:rsidR="00ED4940">
          <w:rPr>
            <w:noProof/>
            <w:webHidden/>
          </w:rPr>
          <w:tab/>
        </w:r>
        <w:r w:rsidR="00ED4940">
          <w:rPr>
            <w:noProof/>
            <w:webHidden/>
          </w:rPr>
          <w:fldChar w:fldCharType="begin"/>
        </w:r>
        <w:r w:rsidR="00ED4940">
          <w:rPr>
            <w:noProof/>
            <w:webHidden/>
          </w:rPr>
          <w:instrText xml:space="preserve"> PAGEREF _Toc536443629 \h </w:instrText>
        </w:r>
        <w:r w:rsidR="00ED4940">
          <w:rPr>
            <w:noProof/>
            <w:webHidden/>
          </w:rPr>
        </w:r>
        <w:r w:rsidR="00ED4940">
          <w:rPr>
            <w:noProof/>
            <w:webHidden/>
          </w:rPr>
          <w:fldChar w:fldCharType="separate"/>
        </w:r>
        <w:r w:rsidR="00ED4940">
          <w:rPr>
            <w:noProof/>
            <w:webHidden/>
          </w:rPr>
          <w:t>15</w:t>
        </w:r>
        <w:r w:rsidR="00ED4940">
          <w:rPr>
            <w:noProof/>
            <w:webHidden/>
          </w:rPr>
          <w:fldChar w:fldCharType="end"/>
        </w:r>
      </w:hyperlink>
    </w:p>
    <w:p w14:paraId="7B046870" w14:textId="4B7DCBAE" w:rsidR="00ED4940" w:rsidRDefault="00ED494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6443630" w:history="1">
        <w:r w:rsidRPr="00D32070">
          <w:rPr>
            <w:rStyle w:val="Hyperlink"/>
            <w:noProof/>
          </w:rPr>
          <w:t>Vilkår for spesifikke Elektroniske Tjenester</w:t>
        </w:r>
        <w:r>
          <w:rPr>
            <w:noProof/>
            <w:webHidden/>
          </w:rPr>
          <w:tab/>
        </w:r>
        <w:r>
          <w:rPr>
            <w:noProof/>
            <w:webHidden/>
          </w:rPr>
          <w:fldChar w:fldCharType="begin"/>
        </w:r>
        <w:r>
          <w:rPr>
            <w:noProof/>
            <w:webHidden/>
          </w:rPr>
          <w:instrText xml:space="preserve"> PAGEREF _Toc536443630 \h </w:instrText>
        </w:r>
        <w:r>
          <w:rPr>
            <w:noProof/>
            <w:webHidden/>
          </w:rPr>
        </w:r>
        <w:r>
          <w:rPr>
            <w:noProof/>
            <w:webHidden/>
          </w:rPr>
          <w:fldChar w:fldCharType="separate"/>
        </w:r>
        <w:r>
          <w:rPr>
            <w:noProof/>
            <w:webHidden/>
          </w:rPr>
          <w:t>18</w:t>
        </w:r>
        <w:r>
          <w:rPr>
            <w:noProof/>
            <w:webHidden/>
          </w:rPr>
          <w:fldChar w:fldCharType="end"/>
        </w:r>
      </w:hyperlink>
    </w:p>
    <w:p w14:paraId="73277BE8" w14:textId="2E9B3586" w:rsidR="00ED4940" w:rsidRDefault="00EF7825">
      <w:pPr>
        <w:pStyle w:val="TOC2"/>
        <w:tabs>
          <w:tab w:val="right" w:leader="dot" w:pos="5030"/>
        </w:tabs>
        <w:rPr>
          <w:rFonts w:eastAsiaTheme="minorEastAsia"/>
          <w:b w:val="0"/>
          <w:smallCaps w:val="0"/>
          <w:noProof/>
          <w:sz w:val="22"/>
          <w:lang w:val="en-US" w:eastAsia="en-US" w:bidi="ar-SA"/>
        </w:rPr>
      </w:pPr>
      <w:hyperlink w:anchor="_Toc536443631" w:history="1">
        <w:r w:rsidR="00ED4940" w:rsidRPr="00D32070">
          <w:rPr>
            <w:rStyle w:val="Hyperlink"/>
            <w:noProof/>
          </w:rPr>
          <w:t>Microsoft Azure-tjenester</w:t>
        </w:r>
        <w:r w:rsidR="00ED4940">
          <w:rPr>
            <w:noProof/>
            <w:webHidden/>
          </w:rPr>
          <w:tab/>
        </w:r>
        <w:r w:rsidR="00ED4940">
          <w:rPr>
            <w:noProof/>
            <w:webHidden/>
          </w:rPr>
          <w:fldChar w:fldCharType="begin"/>
        </w:r>
        <w:r w:rsidR="00ED4940">
          <w:rPr>
            <w:noProof/>
            <w:webHidden/>
          </w:rPr>
          <w:instrText xml:space="preserve"> PAGEREF _Toc536443631 \h </w:instrText>
        </w:r>
        <w:r w:rsidR="00ED4940">
          <w:rPr>
            <w:noProof/>
            <w:webHidden/>
          </w:rPr>
        </w:r>
        <w:r w:rsidR="00ED4940">
          <w:rPr>
            <w:noProof/>
            <w:webHidden/>
          </w:rPr>
          <w:fldChar w:fldCharType="separate"/>
        </w:r>
        <w:r w:rsidR="00ED4940">
          <w:rPr>
            <w:noProof/>
            <w:webHidden/>
          </w:rPr>
          <w:t>18</w:t>
        </w:r>
        <w:r w:rsidR="00ED4940">
          <w:rPr>
            <w:noProof/>
            <w:webHidden/>
          </w:rPr>
          <w:fldChar w:fldCharType="end"/>
        </w:r>
      </w:hyperlink>
    </w:p>
    <w:p w14:paraId="4CC970C9" w14:textId="6D3E2E9D" w:rsidR="00ED4940" w:rsidRDefault="00EF7825">
      <w:pPr>
        <w:pStyle w:val="TOC4"/>
        <w:rPr>
          <w:rFonts w:eastAsiaTheme="minorEastAsia"/>
          <w:smallCaps w:val="0"/>
          <w:noProof/>
          <w:sz w:val="22"/>
          <w:lang w:val="en-US" w:eastAsia="en-US" w:bidi="ar-SA"/>
        </w:rPr>
      </w:pPr>
      <w:hyperlink w:anchor="_Toc536443632" w:history="1">
        <w:r w:rsidR="00ED4940" w:rsidRPr="00D32070">
          <w:rPr>
            <w:rStyle w:val="Hyperlink"/>
            <w:noProof/>
          </w:rPr>
          <w:t>Azure Maps</w:t>
        </w:r>
        <w:r w:rsidR="00ED4940">
          <w:rPr>
            <w:noProof/>
            <w:webHidden/>
          </w:rPr>
          <w:tab/>
        </w:r>
        <w:r w:rsidR="00ED4940">
          <w:rPr>
            <w:noProof/>
            <w:webHidden/>
          </w:rPr>
          <w:fldChar w:fldCharType="begin"/>
        </w:r>
        <w:r w:rsidR="00ED4940">
          <w:rPr>
            <w:noProof/>
            <w:webHidden/>
          </w:rPr>
          <w:instrText xml:space="preserve"> PAGEREF _Toc536443632 \h </w:instrText>
        </w:r>
        <w:r w:rsidR="00ED4940">
          <w:rPr>
            <w:noProof/>
            <w:webHidden/>
          </w:rPr>
        </w:r>
        <w:r w:rsidR="00ED4940">
          <w:rPr>
            <w:noProof/>
            <w:webHidden/>
          </w:rPr>
          <w:fldChar w:fldCharType="separate"/>
        </w:r>
        <w:r w:rsidR="00ED4940">
          <w:rPr>
            <w:noProof/>
            <w:webHidden/>
          </w:rPr>
          <w:t>19</w:t>
        </w:r>
        <w:r w:rsidR="00ED4940">
          <w:rPr>
            <w:noProof/>
            <w:webHidden/>
          </w:rPr>
          <w:fldChar w:fldCharType="end"/>
        </w:r>
      </w:hyperlink>
    </w:p>
    <w:p w14:paraId="66F8B273" w14:textId="1DE9B94C" w:rsidR="00ED4940" w:rsidRDefault="00EF7825">
      <w:pPr>
        <w:pStyle w:val="TOC4"/>
        <w:rPr>
          <w:rFonts w:eastAsiaTheme="minorEastAsia"/>
          <w:smallCaps w:val="0"/>
          <w:noProof/>
          <w:sz w:val="22"/>
          <w:lang w:val="en-US" w:eastAsia="en-US" w:bidi="ar-SA"/>
        </w:rPr>
      </w:pPr>
      <w:hyperlink w:anchor="_Toc536443633" w:history="1">
        <w:r w:rsidR="00ED4940" w:rsidRPr="00D32070">
          <w:rPr>
            <w:rStyle w:val="Hyperlink"/>
            <w:noProof/>
          </w:rPr>
          <w:t>Microsoft Azure Stack</w:t>
        </w:r>
        <w:r w:rsidR="00ED4940">
          <w:rPr>
            <w:noProof/>
            <w:webHidden/>
          </w:rPr>
          <w:tab/>
        </w:r>
        <w:r w:rsidR="00ED4940">
          <w:rPr>
            <w:noProof/>
            <w:webHidden/>
          </w:rPr>
          <w:fldChar w:fldCharType="begin"/>
        </w:r>
        <w:r w:rsidR="00ED4940">
          <w:rPr>
            <w:noProof/>
            <w:webHidden/>
          </w:rPr>
          <w:instrText xml:space="preserve"> PAGEREF _Toc536443633 \h </w:instrText>
        </w:r>
        <w:r w:rsidR="00ED4940">
          <w:rPr>
            <w:noProof/>
            <w:webHidden/>
          </w:rPr>
        </w:r>
        <w:r w:rsidR="00ED4940">
          <w:rPr>
            <w:noProof/>
            <w:webHidden/>
          </w:rPr>
          <w:fldChar w:fldCharType="separate"/>
        </w:r>
        <w:r w:rsidR="00ED4940">
          <w:rPr>
            <w:noProof/>
            <w:webHidden/>
          </w:rPr>
          <w:t>19</w:t>
        </w:r>
        <w:r w:rsidR="00ED4940">
          <w:rPr>
            <w:noProof/>
            <w:webHidden/>
          </w:rPr>
          <w:fldChar w:fldCharType="end"/>
        </w:r>
      </w:hyperlink>
    </w:p>
    <w:p w14:paraId="6DE2C10A" w14:textId="2B3E4BE2" w:rsidR="00ED4940" w:rsidRDefault="00EF7825">
      <w:pPr>
        <w:pStyle w:val="TOC4"/>
        <w:rPr>
          <w:rFonts w:eastAsiaTheme="minorEastAsia"/>
          <w:smallCaps w:val="0"/>
          <w:noProof/>
          <w:sz w:val="22"/>
          <w:lang w:val="en-US" w:eastAsia="en-US" w:bidi="ar-SA"/>
        </w:rPr>
      </w:pPr>
      <w:hyperlink w:anchor="_Toc536443634" w:history="1">
        <w:r w:rsidR="00ED4940" w:rsidRPr="00D32070">
          <w:rPr>
            <w:rStyle w:val="Hyperlink"/>
            <w:noProof/>
            <w:lang w:val="sv-SE"/>
          </w:rPr>
          <w:t>Bing Search Services</w:t>
        </w:r>
        <w:r w:rsidR="00ED4940">
          <w:rPr>
            <w:noProof/>
            <w:webHidden/>
          </w:rPr>
          <w:tab/>
        </w:r>
        <w:r w:rsidR="00ED4940">
          <w:rPr>
            <w:noProof/>
            <w:webHidden/>
          </w:rPr>
          <w:fldChar w:fldCharType="begin"/>
        </w:r>
        <w:r w:rsidR="00ED4940">
          <w:rPr>
            <w:noProof/>
            <w:webHidden/>
          </w:rPr>
          <w:instrText xml:space="preserve"> PAGEREF _Toc536443634 \h </w:instrText>
        </w:r>
        <w:r w:rsidR="00ED4940">
          <w:rPr>
            <w:noProof/>
            <w:webHidden/>
          </w:rPr>
        </w:r>
        <w:r w:rsidR="00ED4940">
          <w:rPr>
            <w:noProof/>
            <w:webHidden/>
          </w:rPr>
          <w:fldChar w:fldCharType="separate"/>
        </w:r>
        <w:r w:rsidR="00ED4940">
          <w:rPr>
            <w:noProof/>
            <w:webHidden/>
          </w:rPr>
          <w:t>20</w:t>
        </w:r>
        <w:r w:rsidR="00ED4940">
          <w:rPr>
            <w:noProof/>
            <w:webHidden/>
          </w:rPr>
          <w:fldChar w:fldCharType="end"/>
        </w:r>
      </w:hyperlink>
    </w:p>
    <w:p w14:paraId="2F147F9D" w14:textId="58A4F823" w:rsidR="00ED4940" w:rsidRDefault="00EF7825">
      <w:pPr>
        <w:pStyle w:val="TOC4"/>
        <w:rPr>
          <w:rFonts w:eastAsiaTheme="minorEastAsia"/>
          <w:smallCaps w:val="0"/>
          <w:noProof/>
          <w:sz w:val="22"/>
          <w:lang w:val="en-US" w:eastAsia="en-US" w:bidi="ar-SA"/>
        </w:rPr>
      </w:pPr>
      <w:hyperlink w:anchor="_Toc536443635" w:history="1">
        <w:r w:rsidR="00ED4940" w:rsidRPr="00D32070">
          <w:rPr>
            <w:rStyle w:val="Hyperlink"/>
            <w:noProof/>
          </w:rPr>
          <w:t>Microsoft Cognitive Services</w:t>
        </w:r>
        <w:r w:rsidR="00ED4940">
          <w:rPr>
            <w:noProof/>
            <w:webHidden/>
          </w:rPr>
          <w:tab/>
        </w:r>
        <w:r w:rsidR="00ED4940">
          <w:rPr>
            <w:noProof/>
            <w:webHidden/>
          </w:rPr>
          <w:fldChar w:fldCharType="begin"/>
        </w:r>
        <w:r w:rsidR="00ED4940">
          <w:rPr>
            <w:noProof/>
            <w:webHidden/>
          </w:rPr>
          <w:instrText xml:space="preserve"> PAGEREF _Toc536443635 \h </w:instrText>
        </w:r>
        <w:r w:rsidR="00ED4940">
          <w:rPr>
            <w:noProof/>
            <w:webHidden/>
          </w:rPr>
        </w:r>
        <w:r w:rsidR="00ED4940">
          <w:rPr>
            <w:noProof/>
            <w:webHidden/>
          </w:rPr>
          <w:fldChar w:fldCharType="separate"/>
        </w:r>
        <w:r w:rsidR="00ED4940">
          <w:rPr>
            <w:noProof/>
            <w:webHidden/>
          </w:rPr>
          <w:t>20</w:t>
        </w:r>
        <w:r w:rsidR="00ED4940">
          <w:rPr>
            <w:noProof/>
            <w:webHidden/>
          </w:rPr>
          <w:fldChar w:fldCharType="end"/>
        </w:r>
      </w:hyperlink>
    </w:p>
    <w:p w14:paraId="407081ED" w14:textId="5105A05A" w:rsidR="00ED4940" w:rsidRDefault="00EF7825">
      <w:pPr>
        <w:pStyle w:val="TOC4"/>
        <w:rPr>
          <w:rFonts w:eastAsiaTheme="minorEastAsia"/>
          <w:smallCaps w:val="0"/>
          <w:noProof/>
          <w:sz w:val="22"/>
          <w:lang w:val="en-US" w:eastAsia="en-US" w:bidi="ar-SA"/>
        </w:rPr>
      </w:pPr>
      <w:hyperlink w:anchor="_Toc536443636" w:history="1">
        <w:r w:rsidR="00ED4940" w:rsidRPr="00D32070">
          <w:rPr>
            <w:rStyle w:val="Hyperlink"/>
            <w:noProof/>
          </w:rPr>
          <w:t>Microsoft Genomics</w:t>
        </w:r>
        <w:r w:rsidR="00ED4940">
          <w:rPr>
            <w:noProof/>
            <w:webHidden/>
          </w:rPr>
          <w:tab/>
        </w:r>
        <w:r w:rsidR="00ED4940">
          <w:rPr>
            <w:noProof/>
            <w:webHidden/>
          </w:rPr>
          <w:fldChar w:fldCharType="begin"/>
        </w:r>
        <w:r w:rsidR="00ED4940">
          <w:rPr>
            <w:noProof/>
            <w:webHidden/>
          </w:rPr>
          <w:instrText xml:space="preserve"> PAGEREF _Toc536443636 \h </w:instrText>
        </w:r>
        <w:r w:rsidR="00ED4940">
          <w:rPr>
            <w:noProof/>
            <w:webHidden/>
          </w:rPr>
        </w:r>
        <w:r w:rsidR="00ED4940">
          <w:rPr>
            <w:noProof/>
            <w:webHidden/>
          </w:rPr>
          <w:fldChar w:fldCharType="separate"/>
        </w:r>
        <w:r w:rsidR="00ED4940">
          <w:rPr>
            <w:noProof/>
            <w:webHidden/>
          </w:rPr>
          <w:t>21</w:t>
        </w:r>
        <w:r w:rsidR="00ED4940">
          <w:rPr>
            <w:noProof/>
            <w:webHidden/>
          </w:rPr>
          <w:fldChar w:fldCharType="end"/>
        </w:r>
      </w:hyperlink>
    </w:p>
    <w:p w14:paraId="37353D69" w14:textId="33D003ED" w:rsidR="00ED4940" w:rsidRDefault="00EF7825">
      <w:pPr>
        <w:pStyle w:val="TOC4"/>
        <w:rPr>
          <w:rFonts w:eastAsiaTheme="minorEastAsia"/>
          <w:smallCaps w:val="0"/>
          <w:noProof/>
          <w:sz w:val="22"/>
          <w:lang w:val="en-US" w:eastAsia="en-US" w:bidi="ar-SA"/>
        </w:rPr>
      </w:pPr>
      <w:hyperlink w:anchor="_Toc536443637" w:history="1">
        <w:r w:rsidR="00ED4940" w:rsidRPr="00D32070">
          <w:rPr>
            <w:rStyle w:val="Hyperlink"/>
            <w:noProof/>
          </w:rPr>
          <w:t>Visual Studio App Center</w:t>
        </w:r>
        <w:r w:rsidR="00ED4940">
          <w:rPr>
            <w:noProof/>
            <w:webHidden/>
          </w:rPr>
          <w:tab/>
        </w:r>
        <w:r w:rsidR="00ED4940">
          <w:rPr>
            <w:noProof/>
            <w:webHidden/>
          </w:rPr>
          <w:fldChar w:fldCharType="begin"/>
        </w:r>
        <w:r w:rsidR="00ED4940">
          <w:rPr>
            <w:noProof/>
            <w:webHidden/>
          </w:rPr>
          <w:instrText xml:space="preserve"> PAGEREF _Toc536443637 \h </w:instrText>
        </w:r>
        <w:r w:rsidR="00ED4940">
          <w:rPr>
            <w:noProof/>
            <w:webHidden/>
          </w:rPr>
        </w:r>
        <w:r w:rsidR="00ED4940">
          <w:rPr>
            <w:noProof/>
            <w:webHidden/>
          </w:rPr>
          <w:fldChar w:fldCharType="separate"/>
        </w:r>
        <w:r w:rsidR="00ED4940">
          <w:rPr>
            <w:noProof/>
            <w:webHidden/>
          </w:rPr>
          <w:t>21</w:t>
        </w:r>
        <w:r w:rsidR="00ED4940">
          <w:rPr>
            <w:noProof/>
            <w:webHidden/>
          </w:rPr>
          <w:fldChar w:fldCharType="end"/>
        </w:r>
      </w:hyperlink>
    </w:p>
    <w:p w14:paraId="1081B698" w14:textId="7827B371" w:rsidR="00ED4940" w:rsidRDefault="00EF7825">
      <w:pPr>
        <w:pStyle w:val="TOC2"/>
        <w:tabs>
          <w:tab w:val="right" w:leader="dot" w:pos="5030"/>
        </w:tabs>
        <w:rPr>
          <w:rFonts w:eastAsiaTheme="minorEastAsia"/>
          <w:b w:val="0"/>
          <w:smallCaps w:val="0"/>
          <w:noProof/>
          <w:sz w:val="22"/>
          <w:lang w:val="en-US" w:eastAsia="en-US" w:bidi="ar-SA"/>
        </w:rPr>
      </w:pPr>
      <w:hyperlink w:anchor="_Toc536443638" w:history="1">
        <w:r w:rsidR="00ED4940" w:rsidRPr="00D32070">
          <w:rPr>
            <w:rStyle w:val="Hyperlink"/>
            <w:noProof/>
          </w:rPr>
          <w:t>Microsoft Azure-planer</w:t>
        </w:r>
        <w:r w:rsidR="00ED4940">
          <w:rPr>
            <w:noProof/>
            <w:webHidden/>
          </w:rPr>
          <w:tab/>
        </w:r>
        <w:r w:rsidR="00ED4940">
          <w:rPr>
            <w:noProof/>
            <w:webHidden/>
          </w:rPr>
          <w:fldChar w:fldCharType="begin"/>
        </w:r>
        <w:r w:rsidR="00ED4940">
          <w:rPr>
            <w:noProof/>
            <w:webHidden/>
          </w:rPr>
          <w:instrText xml:space="preserve"> PAGEREF _Toc536443638 \h </w:instrText>
        </w:r>
        <w:r w:rsidR="00ED4940">
          <w:rPr>
            <w:noProof/>
            <w:webHidden/>
          </w:rPr>
        </w:r>
        <w:r w:rsidR="00ED4940">
          <w:rPr>
            <w:noProof/>
            <w:webHidden/>
          </w:rPr>
          <w:fldChar w:fldCharType="separate"/>
        </w:r>
        <w:r w:rsidR="00ED4940">
          <w:rPr>
            <w:noProof/>
            <w:webHidden/>
          </w:rPr>
          <w:t>21</w:t>
        </w:r>
        <w:r w:rsidR="00ED4940">
          <w:rPr>
            <w:noProof/>
            <w:webHidden/>
          </w:rPr>
          <w:fldChar w:fldCharType="end"/>
        </w:r>
      </w:hyperlink>
    </w:p>
    <w:p w14:paraId="5B46A9B4" w14:textId="7A250D39" w:rsidR="00ED4940" w:rsidRDefault="00EF7825">
      <w:pPr>
        <w:pStyle w:val="TOC4"/>
        <w:rPr>
          <w:rFonts w:eastAsiaTheme="minorEastAsia"/>
          <w:smallCaps w:val="0"/>
          <w:noProof/>
          <w:sz w:val="22"/>
          <w:lang w:val="en-US" w:eastAsia="en-US" w:bidi="ar-SA"/>
        </w:rPr>
      </w:pPr>
      <w:hyperlink w:anchor="_Toc536443639" w:history="1">
        <w:r w:rsidR="00ED4940" w:rsidRPr="00D32070">
          <w:rPr>
            <w:rStyle w:val="Hyperlink"/>
            <w:noProof/>
          </w:rPr>
          <w:t>Azure Active Directory Basic</w:t>
        </w:r>
        <w:r w:rsidR="00ED4940">
          <w:rPr>
            <w:noProof/>
            <w:webHidden/>
          </w:rPr>
          <w:tab/>
        </w:r>
        <w:r w:rsidR="00ED4940">
          <w:rPr>
            <w:noProof/>
            <w:webHidden/>
          </w:rPr>
          <w:fldChar w:fldCharType="begin"/>
        </w:r>
        <w:r w:rsidR="00ED4940">
          <w:rPr>
            <w:noProof/>
            <w:webHidden/>
          </w:rPr>
          <w:instrText xml:space="preserve"> PAGEREF _Toc536443639 \h </w:instrText>
        </w:r>
        <w:r w:rsidR="00ED4940">
          <w:rPr>
            <w:noProof/>
            <w:webHidden/>
          </w:rPr>
        </w:r>
        <w:r w:rsidR="00ED4940">
          <w:rPr>
            <w:noProof/>
            <w:webHidden/>
          </w:rPr>
          <w:fldChar w:fldCharType="separate"/>
        </w:r>
        <w:r w:rsidR="00ED4940">
          <w:rPr>
            <w:noProof/>
            <w:webHidden/>
          </w:rPr>
          <w:t>22</w:t>
        </w:r>
        <w:r w:rsidR="00ED4940">
          <w:rPr>
            <w:noProof/>
            <w:webHidden/>
          </w:rPr>
          <w:fldChar w:fldCharType="end"/>
        </w:r>
      </w:hyperlink>
    </w:p>
    <w:p w14:paraId="40E938FB" w14:textId="1364916C" w:rsidR="00ED4940" w:rsidRDefault="00EF7825">
      <w:pPr>
        <w:pStyle w:val="TOC4"/>
        <w:rPr>
          <w:rFonts w:eastAsiaTheme="minorEastAsia"/>
          <w:smallCaps w:val="0"/>
          <w:noProof/>
          <w:sz w:val="22"/>
          <w:lang w:val="en-US" w:eastAsia="en-US" w:bidi="ar-SA"/>
        </w:rPr>
      </w:pPr>
      <w:hyperlink w:anchor="_Toc536443640" w:history="1">
        <w:r w:rsidR="00ED4940" w:rsidRPr="00D32070">
          <w:rPr>
            <w:rStyle w:val="Hyperlink"/>
            <w:noProof/>
          </w:rPr>
          <w:t>Azure Active Directory Premium</w:t>
        </w:r>
        <w:r w:rsidR="00ED4940">
          <w:rPr>
            <w:noProof/>
            <w:webHidden/>
          </w:rPr>
          <w:tab/>
        </w:r>
        <w:r w:rsidR="00ED4940">
          <w:rPr>
            <w:noProof/>
            <w:webHidden/>
          </w:rPr>
          <w:fldChar w:fldCharType="begin"/>
        </w:r>
        <w:r w:rsidR="00ED4940">
          <w:rPr>
            <w:noProof/>
            <w:webHidden/>
          </w:rPr>
          <w:instrText xml:space="preserve"> PAGEREF _Toc536443640 \h </w:instrText>
        </w:r>
        <w:r w:rsidR="00ED4940">
          <w:rPr>
            <w:noProof/>
            <w:webHidden/>
          </w:rPr>
        </w:r>
        <w:r w:rsidR="00ED4940">
          <w:rPr>
            <w:noProof/>
            <w:webHidden/>
          </w:rPr>
          <w:fldChar w:fldCharType="separate"/>
        </w:r>
        <w:r w:rsidR="00ED4940">
          <w:rPr>
            <w:noProof/>
            <w:webHidden/>
          </w:rPr>
          <w:t>22</w:t>
        </w:r>
        <w:r w:rsidR="00ED4940">
          <w:rPr>
            <w:noProof/>
            <w:webHidden/>
          </w:rPr>
          <w:fldChar w:fldCharType="end"/>
        </w:r>
      </w:hyperlink>
    </w:p>
    <w:p w14:paraId="4E3BBFD0" w14:textId="43EDB329" w:rsidR="00ED4940" w:rsidRDefault="00EF7825">
      <w:pPr>
        <w:pStyle w:val="TOC4"/>
        <w:rPr>
          <w:rFonts w:eastAsiaTheme="minorEastAsia"/>
          <w:smallCaps w:val="0"/>
          <w:noProof/>
          <w:sz w:val="22"/>
          <w:lang w:val="en-US" w:eastAsia="en-US" w:bidi="ar-SA"/>
        </w:rPr>
      </w:pPr>
      <w:hyperlink w:anchor="_Toc536443641" w:history="1">
        <w:r w:rsidR="00ED4940" w:rsidRPr="00D32070">
          <w:rPr>
            <w:rStyle w:val="Hyperlink"/>
            <w:noProof/>
          </w:rPr>
          <w:t>Azure Information Protection Premium</w:t>
        </w:r>
        <w:r w:rsidR="00ED4940">
          <w:rPr>
            <w:noProof/>
            <w:webHidden/>
          </w:rPr>
          <w:tab/>
        </w:r>
        <w:r w:rsidR="00ED4940">
          <w:rPr>
            <w:noProof/>
            <w:webHidden/>
          </w:rPr>
          <w:fldChar w:fldCharType="begin"/>
        </w:r>
        <w:r w:rsidR="00ED4940">
          <w:rPr>
            <w:noProof/>
            <w:webHidden/>
          </w:rPr>
          <w:instrText xml:space="preserve"> PAGEREF _Toc536443641 \h </w:instrText>
        </w:r>
        <w:r w:rsidR="00ED4940">
          <w:rPr>
            <w:noProof/>
            <w:webHidden/>
          </w:rPr>
        </w:r>
        <w:r w:rsidR="00ED4940">
          <w:rPr>
            <w:noProof/>
            <w:webHidden/>
          </w:rPr>
          <w:fldChar w:fldCharType="separate"/>
        </w:r>
        <w:r w:rsidR="00ED4940">
          <w:rPr>
            <w:noProof/>
            <w:webHidden/>
          </w:rPr>
          <w:t>22</w:t>
        </w:r>
        <w:r w:rsidR="00ED4940">
          <w:rPr>
            <w:noProof/>
            <w:webHidden/>
          </w:rPr>
          <w:fldChar w:fldCharType="end"/>
        </w:r>
      </w:hyperlink>
    </w:p>
    <w:p w14:paraId="653A651A" w14:textId="5DB6B91D" w:rsidR="00ED4940" w:rsidRDefault="00EF7825">
      <w:pPr>
        <w:pStyle w:val="TOC3"/>
        <w:rPr>
          <w:rFonts w:eastAsiaTheme="minorEastAsia"/>
          <w:b w:val="0"/>
          <w:smallCaps w:val="0"/>
          <w:sz w:val="22"/>
          <w:lang w:val="en-US" w:eastAsia="en-US" w:bidi="ar-SA"/>
        </w:rPr>
      </w:pPr>
      <w:hyperlink w:anchor="_Toc536443642" w:history="1">
        <w:r w:rsidR="00ED4940" w:rsidRPr="00D32070">
          <w:rPr>
            <w:rStyle w:val="Hyperlink"/>
          </w:rPr>
          <w:t>Microsoft Dynamics 365-tjenester</w:t>
        </w:r>
        <w:r w:rsidR="00ED4940">
          <w:rPr>
            <w:webHidden/>
          </w:rPr>
          <w:tab/>
        </w:r>
        <w:r w:rsidR="00ED4940">
          <w:rPr>
            <w:webHidden/>
          </w:rPr>
          <w:fldChar w:fldCharType="begin"/>
        </w:r>
        <w:r w:rsidR="00ED4940">
          <w:rPr>
            <w:webHidden/>
          </w:rPr>
          <w:instrText xml:space="preserve"> PAGEREF _Toc536443642 \h </w:instrText>
        </w:r>
        <w:r w:rsidR="00ED4940">
          <w:rPr>
            <w:webHidden/>
          </w:rPr>
        </w:r>
        <w:r w:rsidR="00ED4940">
          <w:rPr>
            <w:webHidden/>
          </w:rPr>
          <w:fldChar w:fldCharType="separate"/>
        </w:r>
        <w:r w:rsidR="00ED4940">
          <w:rPr>
            <w:webHidden/>
          </w:rPr>
          <w:t>22</w:t>
        </w:r>
        <w:r w:rsidR="00ED4940">
          <w:rPr>
            <w:webHidden/>
          </w:rPr>
          <w:fldChar w:fldCharType="end"/>
        </w:r>
      </w:hyperlink>
    </w:p>
    <w:p w14:paraId="0C458EC9" w14:textId="5CDF8ACB" w:rsidR="00ED4940" w:rsidRDefault="00EF7825">
      <w:pPr>
        <w:pStyle w:val="TOC2"/>
        <w:tabs>
          <w:tab w:val="right" w:leader="dot" w:pos="5030"/>
        </w:tabs>
        <w:rPr>
          <w:rFonts w:eastAsiaTheme="minorEastAsia"/>
          <w:b w:val="0"/>
          <w:smallCaps w:val="0"/>
          <w:noProof/>
          <w:sz w:val="22"/>
          <w:lang w:val="en-US" w:eastAsia="en-US" w:bidi="ar-SA"/>
        </w:rPr>
      </w:pPr>
      <w:hyperlink w:anchor="_Toc536443643" w:history="1">
        <w:r w:rsidR="00ED4940" w:rsidRPr="00D32070">
          <w:rPr>
            <w:rStyle w:val="Hyperlink"/>
            <w:noProof/>
          </w:rPr>
          <w:t>Office 365-tjenester</w:t>
        </w:r>
        <w:r w:rsidR="00ED4940">
          <w:rPr>
            <w:noProof/>
            <w:webHidden/>
          </w:rPr>
          <w:tab/>
        </w:r>
        <w:r w:rsidR="00ED4940">
          <w:rPr>
            <w:noProof/>
            <w:webHidden/>
          </w:rPr>
          <w:fldChar w:fldCharType="begin"/>
        </w:r>
        <w:r w:rsidR="00ED4940">
          <w:rPr>
            <w:noProof/>
            <w:webHidden/>
          </w:rPr>
          <w:instrText xml:space="preserve"> PAGEREF _Toc536443643 \h </w:instrText>
        </w:r>
        <w:r w:rsidR="00ED4940">
          <w:rPr>
            <w:noProof/>
            <w:webHidden/>
          </w:rPr>
        </w:r>
        <w:r w:rsidR="00ED4940">
          <w:rPr>
            <w:noProof/>
            <w:webHidden/>
          </w:rPr>
          <w:fldChar w:fldCharType="separate"/>
        </w:r>
        <w:r w:rsidR="00ED4940">
          <w:rPr>
            <w:noProof/>
            <w:webHidden/>
          </w:rPr>
          <w:t>24</w:t>
        </w:r>
        <w:r w:rsidR="00ED4940">
          <w:rPr>
            <w:noProof/>
            <w:webHidden/>
          </w:rPr>
          <w:fldChar w:fldCharType="end"/>
        </w:r>
      </w:hyperlink>
    </w:p>
    <w:p w14:paraId="63835D8E" w14:textId="30D49066" w:rsidR="00ED4940" w:rsidRDefault="00EF7825">
      <w:pPr>
        <w:pStyle w:val="TOC4"/>
        <w:rPr>
          <w:rFonts w:eastAsiaTheme="minorEastAsia"/>
          <w:smallCaps w:val="0"/>
          <w:noProof/>
          <w:sz w:val="22"/>
          <w:lang w:val="en-US" w:eastAsia="en-US" w:bidi="ar-SA"/>
        </w:rPr>
      </w:pPr>
      <w:hyperlink w:anchor="_Toc536443644" w:history="1">
        <w:r w:rsidR="00ED4940" w:rsidRPr="00D32070">
          <w:rPr>
            <w:rStyle w:val="Hyperlink"/>
            <w:noProof/>
          </w:rPr>
          <w:t>Lydtjenester</w:t>
        </w:r>
        <w:r w:rsidR="00ED4940">
          <w:rPr>
            <w:noProof/>
            <w:webHidden/>
          </w:rPr>
          <w:tab/>
        </w:r>
        <w:r w:rsidR="00ED4940">
          <w:rPr>
            <w:noProof/>
            <w:webHidden/>
          </w:rPr>
          <w:fldChar w:fldCharType="begin"/>
        </w:r>
        <w:r w:rsidR="00ED4940">
          <w:rPr>
            <w:noProof/>
            <w:webHidden/>
          </w:rPr>
          <w:instrText xml:space="preserve"> PAGEREF _Toc536443644 \h </w:instrText>
        </w:r>
        <w:r w:rsidR="00ED4940">
          <w:rPr>
            <w:noProof/>
            <w:webHidden/>
          </w:rPr>
        </w:r>
        <w:r w:rsidR="00ED4940">
          <w:rPr>
            <w:noProof/>
            <w:webHidden/>
          </w:rPr>
          <w:fldChar w:fldCharType="separate"/>
        </w:r>
        <w:r w:rsidR="00ED4940">
          <w:rPr>
            <w:noProof/>
            <w:webHidden/>
          </w:rPr>
          <w:t>25</w:t>
        </w:r>
        <w:r w:rsidR="00ED4940">
          <w:rPr>
            <w:noProof/>
            <w:webHidden/>
          </w:rPr>
          <w:fldChar w:fldCharType="end"/>
        </w:r>
      </w:hyperlink>
    </w:p>
    <w:p w14:paraId="41A8F4B1" w14:textId="4A857AE3" w:rsidR="00ED4940" w:rsidRDefault="00EF7825">
      <w:pPr>
        <w:pStyle w:val="TOC4"/>
        <w:rPr>
          <w:rFonts w:eastAsiaTheme="minorEastAsia"/>
          <w:smallCaps w:val="0"/>
          <w:noProof/>
          <w:sz w:val="22"/>
          <w:lang w:val="en-US" w:eastAsia="en-US" w:bidi="ar-SA"/>
        </w:rPr>
      </w:pPr>
      <w:hyperlink w:anchor="_Toc536443645" w:history="1">
        <w:r w:rsidR="00ED4940" w:rsidRPr="00D32070">
          <w:rPr>
            <w:rStyle w:val="Hyperlink"/>
            <w:noProof/>
          </w:rPr>
          <w:t>Exchange Online</w:t>
        </w:r>
        <w:r w:rsidR="00ED4940">
          <w:rPr>
            <w:noProof/>
            <w:webHidden/>
          </w:rPr>
          <w:tab/>
        </w:r>
        <w:r w:rsidR="00ED4940">
          <w:rPr>
            <w:noProof/>
            <w:webHidden/>
          </w:rPr>
          <w:fldChar w:fldCharType="begin"/>
        </w:r>
        <w:r w:rsidR="00ED4940">
          <w:rPr>
            <w:noProof/>
            <w:webHidden/>
          </w:rPr>
          <w:instrText xml:space="preserve"> PAGEREF _Toc536443645 \h </w:instrText>
        </w:r>
        <w:r w:rsidR="00ED4940">
          <w:rPr>
            <w:noProof/>
            <w:webHidden/>
          </w:rPr>
        </w:r>
        <w:r w:rsidR="00ED4940">
          <w:rPr>
            <w:noProof/>
            <w:webHidden/>
          </w:rPr>
          <w:fldChar w:fldCharType="separate"/>
        </w:r>
        <w:r w:rsidR="00ED4940">
          <w:rPr>
            <w:noProof/>
            <w:webHidden/>
          </w:rPr>
          <w:t>26</w:t>
        </w:r>
        <w:r w:rsidR="00ED4940">
          <w:rPr>
            <w:noProof/>
            <w:webHidden/>
          </w:rPr>
          <w:fldChar w:fldCharType="end"/>
        </w:r>
      </w:hyperlink>
    </w:p>
    <w:p w14:paraId="09BFF78E" w14:textId="7A8104A7" w:rsidR="00ED4940" w:rsidRDefault="00EF7825">
      <w:pPr>
        <w:pStyle w:val="TOC4"/>
        <w:rPr>
          <w:rFonts w:eastAsiaTheme="minorEastAsia"/>
          <w:smallCaps w:val="0"/>
          <w:noProof/>
          <w:sz w:val="22"/>
          <w:lang w:val="en-US" w:eastAsia="en-US" w:bidi="ar-SA"/>
        </w:rPr>
      </w:pPr>
      <w:hyperlink w:anchor="_Toc536443646" w:history="1">
        <w:r w:rsidR="00ED4940" w:rsidRPr="00D32070">
          <w:rPr>
            <w:rStyle w:val="Hyperlink"/>
            <w:noProof/>
          </w:rPr>
          <w:t>Office 365-apper</w:t>
        </w:r>
        <w:r w:rsidR="00ED4940">
          <w:rPr>
            <w:noProof/>
            <w:webHidden/>
          </w:rPr>
          <w:tab/>
        </w:r>
        <w:r w:rsidR="00ED4940">
          <w:rPr>
            <w:noProof/>
            <w:webHidden/>
          </w:rPr>
          <w:fldChar w:fldCharType="begin"/>
        </w:r>
        <w:r w:rsidR="00ED4940">
          <w:rPr>
            <w:noProof/>
            <w:webHidden/>
          </w:rPr>
          <w:instrText xml:space="preserve"> PAGEREF _Toc536443646 \h </w:instrText>
        </w:r>
        <w:r w:rsidR="00ED4940">
          <w:rPr>
            <w:noProof/>
            <w:webHidden/>
          </w:rPr>
        </w:r>
        <w:r w:rsidR="00ED4940">
          <w:rPr>
            <w:noProof/>
            <w:webHidden/>
          </w:rPr>
          <w:fldChar w:fldCharType="separate"/>
        </w:r>
        <w:r w:rsidR="00ED4940">
          <w:rPr>
            <w:noProof/>
            <w:webHidden/>
          </w:rPr>
          <w:t>27</w:t>
        </w:r>
        <w:r w:rsidR="00ED4940">
          <w:rPr>
            <w:noProof/>
            <w:webHidden/>
          </w:rPr>
          <w:fldChar w:fldCharType="end"/>
        </w:r>
      </w:hyperlink>
    </w:p>
    <w:p w14:paraId="2488C07B" w14:textId="2DA9C6A4" w:rsidR="00ED4940" w:rsidRDefault="00EF7825">
      <w:pPr>
        <w:pStyle w:val="TOC4"/>
        <w:rPr>
          <w:rFonts w:eastAsiaTheme="minorEastAsia"/>
          <w:smallCaps w:val="0"/>
          <w:noProof/>
          <w:sz w:val="22"/>
          <w:lang w:val="en-US" w:eastAsia="en-US" w:bidi="ar-SA"/>
        </w:rPr>
      </w:pPr>
      <w:hyperlink w:anchor="_Toc536443647" w:history="1">
        <w:r w:rsidR="00ED4940" w:rsidRPr="00D32070">
          <w:rPr>
            <w:rStyle w:val="Hyperlink"/>
            <w:noProof/>
          </w:rPr>
          <w:t>Office Online</w:t>
        </w:r>
        <w:r w:rsidR="00ED4940">
          <w:rPr>
            <w:noProof/>
            <w:webHidden/>
          </w:rPr>
          <w:tab/>
        </w:r>
        <w:r w:rsidR="00ED4940">
          <w:rPr>
            <w:noProof/>
            <w:webHidden/>
          </w:rPr>
          <w:fldChar w:fldCharType="begin"/>
        </w:r>
        <w:r w:rsidR="00ED4940">
          <w:rPr>
            <w:noProof/>
            <w:webHidden/>
          </w:rPr>
          <w:instrText xml:space="preserve"> PAGEREF _Toc536443647 \h </w:instrText>
        </w:r>
        <w:r w:rsidR="00ED4940">
          <w:rPr>
            <w:noProof/>
            <w:webHidden/>
          </w:rPr>
        </w:r>
        <w:r w:rsidR="00ED4940">
          <w:rPr>
            <w:noProof/>
            <w:webHidden/>
          </w:rPr>
          <w:fldChar w:fldCharType="separate"/>
        </w:r>
        <w:r w:rsidR="00ED4940">
          <w:rPr>
            <w:noProof/>
            <w:webHidden/>
          </w:rPr>
          <w:t>28</w:t>
        </w:r>
        <w:r w:rsidR="00ED4940">
          <w:rPr>
            <w:noProof/>
            <w:webHidden/>
          </w:rPr>
          <w:fldChar w:fldCharType="end"/>
        </w:r>
      </w:hyperlink>
    </w:p>
    <w:p w14:paraId="2D4CE382" w14:textId="5694688B" w:rsidR="00ED4940" w:rsidRDefault="00EF7825">
      <w:pPr>
        <w:pStyle w:val="TOC4"/>
        <w:rPr>
          <w:rFonts w:eastAsiaTheme="minorEastAsia"/>
          <w:smallCaps w:val="0"/>
          <w:noProof/>
          <w:sz w:val="22"/>
          <w:lang w:val="en-US" w:eastAsia="en-US" w:bidi="ar-SA"/>
        </w:rPr>
      </w:pPr>
      <w:hyperlink w:anchor="_Toc536443648" w:history="1">
        <w:r w:rsidR="00ED4940" w:rsidRPr="00D32070">
          <w:rPr>
            <w:rStyle w:val="Hyperlink"/>
            <w:noProof/>
          </w:rPr>
          <w:t>OneDrive for Business</w:t>
        </w:r>
        <w:r w:rsidR="00ED4940">
          <w:rPr>
            <w:noProof/>
            <w:webHidden/>
          </w:rPr>
          <w:tab/>
        </w:r>
        <w:r w:rsidR="00ED4940">
          <w:rPr>
            <w:noProof/>
            <w:webHidden/>
          </w:rPr>
          <w:fldChar w:fldCharType="begin"/>
        </w:r>
        <w:r w:rsidR="00ED4940">
          <w:rPr>
            <w:noProof/>
            <w:webHidden/>
          </w:rPr>
          <w:instrText xml:space="preserve"> PAGEREF _Toc536443648 \h </w:instrText>
        </w:r>
        <w:r w:rsidR="00ED4940">
          <w:rPr>
            <w:noProof/>
            <w:webHidden/>
          </w:rPr>
        </w:r>
        <w:r w:rsidR="00ED4940">
          <w:rPr>
            <w:noProof/>
            <w:webHidden/>
          </w:rPr>
          <w:fldChar w:fldCharType="separate"/>
        </w:r>
        <w:r w:rsidR="00ED4940">
          <w:rPr>
            <w:noProof/>
            <w:webHidden/>
          </w:rPr>
          <w:t>28</w:t>
        </w:r>
        <w:r w:rsidR="00ED4940">
          <w:rPr>
            <w:noProof/>
            <w:webHidden/>
          </w:rPr>
          <w:fldChar w:fldCharType="end"/>
        </w:r>
      </w:hyperlink>
    </w:p>
    <w:p w14:paraId="79C0CE3C" w14:textId="17FAC65E" w:rsidR="00ED4940" w:rsidRDefault="00EF7825">
      <w:pPr>
        <w:pStyle w:val="TOC4"/>
        <w:rPr>
          <w:rFonts w:eastAsiaTheme="minorEastAsia"/>
          <w:smallCaps w:val="0"/>
          <w:noProof/>
          <w:sz w:val="22"/>
          <w:lang w:val="en-US" w:eastAsia="en-US" w:bidi="ar-SA"/>
        </w:rPr>
      </w:pPr>
      <w:hyperlink w:anchor="_Toc536443649" w:history="1">
        <w:r w:rsidR="00ED4940" w:rsidRPr="00D32070">
          <w:rPr>
            <w:rStyle w:val="Hyperlink"/>
            <w:noProof/>
          </w:rPr>
          <w:t>Project Online</w:t>
        </w:r>
        <w:r w:rsidR="00ED4940">
          <w:rPr>
            <w:noProof/>
            <w:webHidden/>
          </w:rPr>
          <w:tab/>
        </w:r>
        <w:r w:rsidR="00ED4940">
          <w:rPr>
            <w:noProof/>
            <w:webHidden/>
          </w:rPr>
          <w:fldChar w:fldCharType="begin"/>
        </w:r>
        <w:r w:rsidR="00ED4940">
          <w:rPr>
            <w:noProof/>
            <w:webHidden/>
          </w:rPr>
          <w:instrText xml:space="preserve"> PAGEREF _Toc536443649 \h </w:instrText>
        </w:r>
        <w:r w:rsidR="00ED4940">
          <w:rPr>
            <w:noProof/>
            <w:webHidden/>
          </w:rPr>
        </w:r>
        <w:r w:rsidR="00ED4940">
          <w:rPr>
            <w:noProof/>
            <w:webHidden/>
          </w:rPr>
          <w:fldChar w:fldCharType="separate"/>
        </w:r>
        <w:r w:rsidR="00ED4940">
          <w:rPr>
            <w:noProof/>
            <w:webHidden/>
          </w:rPr>
          <w:t>28</w:t>
        </w:r>
        <w:r w:rsidR="00ED4940">
          <w:rPr>
            <w:noProof/>
            <w:webHidden/>
          </w:rPr>
          <w:fldChar w:fldCharType="end"/>
        </w:r>
      </w:hyperlink>
    </w:p>
    <w:p w14:paraId="74B4D618" w14:textId="6131CDBC" w:rsidR="00ED4940" w:rsidRDefault="00EF7825">
      <w:pPr>
        <w:pStyle w:val="TOC4"/>
        <w:rPr>
          <w:rFonts w:eastAsiaTheme="minorEastAsia"/>
          <w:smallCaps w:val="0"/>
          <w:noProof/>
          <w:sz w:val="22"/>
          <w:lang w:val="en-US" w:eastAsia="en-US" w:bidi="ar-SA"/>
        </w:rPr>
      </w:pPr>
      <w:hyperlink w:anchor="_Toc536443650" w:history="1">
        <w:r w:rsidR="00ED4940" w:rsidRPr="00D32070">
          <w:rPr>
            <w:rStyle w:val="Hyperlink"/>
            <w:noProof/>
          </w:rPr>
          <w:t>SharePoint Online</w:t>
        </w:r>
        <w:r w:rsidR="00ED4940">
          <w:rPr>
            <w:noProof/>
            <w:webHidden/>
          </w:rPr>
          <w:tab/>
        </w:r>
        <w:r w:rsidR="00ED4940">
          <w:rPr>
            <w:noProof/>
            <w:webHidden/>
          </w:rPr>
          <w:fldChar w:fldCharType="begin"/>
        </w:r>
        <w:r w:rsidR="00ED4940">
          <w:rPr>
            <w:noProof/>
            <w:webHidden/>
          </w:rPr>
          <w:instrText xml:space="preserve"> PAGEREF _Toc536443650 \h </w:instrText>
        </w:r>
        <w:r w:rsidR="00ED4940">
          <w:rPr>
            <w:noProof/>
            <w:webHidden/>
          </w:rPr>
        </w:r>
        <w:r w:rsidR="00ED4940">
          <w:rPr>
            <w:noProof/>
            <w:webHidden/>
          </w:rPr>
          <w:fldChar w:fldCharType="separate"/>
        </w:r>
        <w:r w:rsidR="00ED4940">
          <w:rPr>
            <w:noProof/>
            <w:webHidden/>
          </w:rPr>
          <w:t>29</w:t>
        </w:r>
        <w:r w:rsidR="00ED4940">
          <w:rPr>
            <w:noProof/>
            <w:webHidden/>
          </w:rPr>
          <w:fldChar w:fldCharType="end"/>
        </w:r>
      </w:hyperlink>
    </w:p>
    <w:p w14:paraId="58865220" w14:textId="6576E2FC" w:rsidR="00ED4940" w:rsidRDefault="00EF7825">
      <w:pPr>
        <w:pStyle w:val="TOC4"/>
        <w:rPr>
          <w:rFonts w:eastAsiaTheme="minorEastAsia"/>
          <w:smallCaps w:val="0"/>
          <w:noProof/>
          <w:sz w:val="22"/>
          <w:lang w:val="en-US" w:eastAsia="en-US" w:bidi="ar-SA"/>
        </w:rPr>
      </w:pPr>
      <w:hyperlink w:anchor="_Toc536443651" w:history="1">
        <w:r w:rsidR="00ED4940" w:rsidRPr="00D32070">
          <w:rPr>
            <w:rStyle w:val="Hyperlink"/>
            <w:noProof/>
            <w:lang w:val="sv-SE"/>
          </w:rPr>
          <w:t>Microsoft Stream</w:t>
        </w:r>
        <w:r w:rsidR="00ED4940">
          <w:rPr>
            <w:noProof/>
            <w:webHidden/>
          </w:rPr>
          <w:tab/>
        </w:r>
        <w:r w:rsidR="00ED4940">
          <w:rPr>
            <w:noProof/>
            <w:webHidden/>
          </w:rPr>
          <w:fldChar w:fldCharType="begin"/>
        </w:r>
        <w:r w:rsidR="00ED4940">
          <w:rPr>
            <w:noProof/>
            <w:webHidden/>
          </w:rPr>
          <w:instrText xml:space="preserve"> PAGEREF _Toc536443651 \h </w:instrText>
        </w:r>
        <w:r w:rsidR="00ED4940">
          <w:rPr>
            <w:noProof/>
            <w:webHidden/>
          </w:rPr>
        </w:r>
        <w:r w:rsidR="00ED4940">
          <w:rPr>
            <w:noProof/>
            <w:webHidden/>
          </w:rPr>
          <w:fldChar w:fldCharType="separate"/>
        </w:r>
        <w:r w:rsidR="00ED4940">
          <w:rPr>
            <w:noProof/>
            <w:webHidden/>
          </w:rPr>
          <w:t>29</w:t>
        </w:r>
        <w:r w:rsidR="00ED4940">
          <w:rPr>
            <w:noProof/>
            <w:webHidden/>
          </w:rPr>
          <w:fldChar w:fldCharType="end"/>
        </w:r>
      </w:hyperlink>
    </w:p>
    <w:p w14:paraId="340975C2" w14:textId="3B54E47D" w:rsidR="00ED4940" w:rsidRDefault="00EF7825">
      <w:pPr>
        <w:pStyle w:val="TOC2"/>
        <w:tabs>
          <w:tab w:val="right" w:leader="dot" w:pos="5030"/>
        </w:tabs>
        <w:rPr>
          <w:rFonts w:eastAsiaTheme="minorEastAsia"/>
          <w:b w:val="0"/>
          <w:smallCaps w:val="0"/>
          <w:noProof/>
          <w:sz w:val="22"/>
          <w:lang w:val="en-US" w:eastAsia="en-US" w:bidi="ar-SA"/>
        </w:rPr>
      </w:pPr>
      <w:hyperlink w:anchor="_Toc536443652" w:history="1">
        <w:r w:rsidR="00ED4940" w:rsidRPr="00D32070">
          <w:rPr>
            <w:rStyle w:val="Hyperlink"/>
            <w:noProof/>
          </w:rPr>
          <w:t>Andre Online Services</w:t>
        </w:r>
        <w:r w:rsidR="00ED4940">
          <w:rPr>
            <w:noProof/>
            <w:webHidden/>
          </w:rPr>
          <w:tab/>
        </w:r>
        <w:r w:rsidR="00ED4940">
          <w:rPr>
            <w:noProof/>
            <w:webHidden/>
          </w:rPr>
          <w:fldChar w:fldCharType="begin"/>
        </w:r>
        <w:r w:rsidR="00ED4940">
          <w:rPr>
            <w:noProof/>
            <w:webHidden/>
          </w:rPr>
          <w:instrText xml:space="preserve"> PAGEREF _Toc536443652 \h </w:instrText>
        </w:r>
        <w:r w:rsidR="00ED4940">
          <w:rPr>
            <w:noProof/>
            <w:webHidden/>
          </w:rPr>
        </w:r>
        <w:r w:rsidR="00ED4940">
          <w:rPr>
            <w:noProof/>
            <w:webHidden/>
          </w:rPr>
          <w:fldChar w:fldCharType="separate"/>
        </w:r>
        <w:r w:rsidR="00ED4940">
          <w:rPr>
            <w:noProof/>
            <w:webHidden/>
          </w:rPr>
          <w:t>29</w:t>
        </w:r>
        <w:r w:rsidR="00ED4940">
          <w:rPr>
            <w:noProof/>
            <w:webHidden/>
          </w:rPr>
          <w:fldChar w:fldCharType="end"/>
        </w:r>
      </w:hyperlink>
    </w:p>
    <w:p w14:paraId="69F76F09" w14:textId="026F8421" w:rsidR="00ED4940" w:rsidRDefault="00EF7825">
      <w:pPr>
        <w:pStyle w:val="TOC4"/>
        <w:rPr>
          <w:rFonts w:eastAsiaTheme="minorEastAsia"/>
          <w:smallCaps w:val="0"/>
          <w:noProof/>
          <w:sz w:val="22"/>
          <w:lang w:val="en-US" w:eastAsia="en-US" w:bidi="ar-SA"/>
        </w:rPr>
      </w:pPr>
      <w:hyperlink w:anchor="_Toc536443653" w:history="1">
        <w:r w:rsidR="00ED4940" w:rsidRPr="00D32070">
          <w:rPr>
            <w:rStyle w:val="Hyperlink"/>
            <w:noProof/>
          </w:rPr>
          <w:t>Bing Maps Enterprise-plattformen og Mobile Asset Management-plattformen</w:t>
        </w:r>
        <w:r w:rsidR="00ED4940">
          <w:rPr>
            <w:noProof/>
            <w:webHidden/>
          </w:rPr>
          <w:tab/>
        </w:r>
        <w:r w:rsidR="00ED4940">
          <w:rPr>
            <w:noProof/>
            <w:webHidden/>
          </w:rPr>
          <w:fldChar w:fldCharType="begin"/>
        </w:r>
        <w:r w:rsidR="00ED4940">
          <w:rPr>
            <w:noProof/>
            <w:webHidden/>
          </w:rPr>
          <w:instrText xml:space="preserve"> PAGEREF _Toc536443653 \h </w:instrText>
        </w:r>
        <w:r w:rsidR="00ED4940">
          <w:rPr>
            <w:noProof/>
            <w:webHidden/>
          </w:rPr>
        </w:r>
        <w:r w:rsidR="00ED4940">
          <w:rPr>
            <w:noProof/>
            <w:webHidden/>
          </w:rPr>
          <w:fldChar w:fldCharType="separate"/>
        </w:r>
        <w:r w:rsidR="00ED4940">
          <w:rPr>
            <w:noProof/>
            <w:webHidden/>
          </w:rPr>
          <w:t>29</w:t>
        </w:r>
        <w:r w:rsidR="00ED4940">
          <w:rPr>
            <w:noProof/>
            <w:webHidden/>
          </w:rPr>
          <w:fldChar w:fldCharType="end"/>
        </w:r>
      </w:hyperlink>
    </w:p>
    <w:p w14:paraId="546BAB1F" w14:textId="02360F3D" w:rsidR="00ED4940" w:rsidRDefault="00EF7825">
      <w:pPr>
        <w:pStyle w:val="TOC4"/>
        <w:rPr>
          <w:rFonts w:eastAsiaTheme="minorEastAsia"/>
          <w:smallCaps w:val="0"/>
          <w:noProof/>
          <w:sz w:val="22"/>
          <w:lang w:val="en-US" w:eastAsia="en-US" w:bidi="ar-SA"/>
        </w:rPr>
      </w:pPr>
      <w:hyperlink w:anchor="_Toc536443654" w:history="1">
        <w:r w:rsidR="00ED4940" w:rsidRPr="00D32070">
          <w:rPr>
            <w:rStyle w:val="Hyperlink"/>
            <w:noProof/>
          </w:rPr>
          <w:t>Business Application Platform</w:t>
        </w:r>
        <w:r w:rsidR="00ED4940">
          <w:rPr>
            <w:noProof/>
            <w:webHidden/>
          </w:rPr>
          <w:tab/>
        </w:r>
        <w:r w:rsidR="00ED4940">
          <w:rPr>
            <w:noProof/>
            <w:webHidden/>
          </w:rPr>
          <w:fldChar w:fldCharType="begin"/>
        </w:r>
        <w:r w:rsidR="00ED4940">
          <w:rPr>
            <w:noProof/>
            <w:webHidden/>
          </w:rPr>
          <w:instrText xml:space="preserve"> PAGEREF _Toc536443654 \h </w:instrText>
        </w:r>
        <w:r w:rsidR="00ED4940">
          <w:rPr>
            <w:noProof/>
            <w:webHidden/>
          </w:rPr>
        </w:r>
        <w:r w:rsidR="00ED4940">
          <w:rPr>
            <w:noProof/>
            <w:webHidden/>
          </w:rPr>
          <w:fldChar w:fldCharType="separate"/>
        </w:r>
        <w:r w:rsidR="00ED4940">
          <w:rPr>
            <w:noProof/>
            <w:webHidden/>
          </w:rPr>
          <w:t>30</w:t>
        </w:r>
        <w:r w:rsidR="00ED4940">
          <w:rPr>
            <w:noProof/>
            <w:webHidden/>
          </w:rPr>
          <w:fldChar w:fldCharType="end"/>
        </w:r>
      </w:hyperlink>
    </w:p>
    <w:p w14:paraId="4190B1F5" w14:textId="7EDEE07F" w:rsidR="00ED4940" w:rsidRDefault="00EF7825">
      <w:pPr>
        <w:pStyle w:val="TOC4"/>
        <w:rPr>
          <w:rFonts w:eastAsiaTheme="minorEastAsia"/>
          <w:smallCaps w:val="0"/>
          <w:noProof/>
          <w:sz w:val="22"/>
          <w:lang w:val="en-US" w:eastAsia="en-US" w:bidi="ar-SA"/>
        </w:rPr>
      </w:pPr>
      <w:hyperlink w:anchor="_Toc536443655" w:history="1">
        <w:r w:rsidR="00ED4940" w:rsidRPr="00D32070">
          <w:rPr>
            <w:rStyle w:val="Hyperlink"/>
            <w:noProof/>
            <w:lang w:val="sv-SE"/>
          </w:rPr>
          <w:t>GitHub Enterprise</w:t>
        </w:r>
        <w:r w:rsidR="00ED4940">
          <w:rPr>
            <w:noProof/>
            <w:webHidden/>
          </w:rPr>
          <w:tab/>
        </w:r>
        <w:r w:rsidR="00ED4940">
          <w:rPr>
            <w:noProof/>
            <w:webHidden/>
          </w:rPr>
          <w:fldChar w:fldCharType="begin"/>
        </w:r>
        <w:r w:rsidR="00ED4940">
          <w:rPr>
            <w:noProof/>
            <w:webHidden/>
          </w:rPr>
          <w:instrText xml:space="preserve"> PAGEREF _Toc536443655 \h </w:instrText>
        </w:r>
        <w:r w:rsidR="00ED4940">
          <w:rPr>
            <w:noProof/>
            <w:webHidden/>
          </w:rPr>
        </w:r>
        <w:r w:rsidR="00ED4940">
          <w:rPr>
            <w:noProof/>
            <w:webHidden/>
          </w:rPr>
          <w:fldChar w:fldCharType="separate"/>
        </w:r>
        <w:r w:rsidR="00ED4940">
          <w:rPr>
            <w:noProof/>
            <w:webHidden/>
          </w:rPr>
          <w:t>31</w:t>
        </w:r>
        <w:r w:rsidR="00ED4940">
          <w:rPr>
            <w:noProof/>
            <w:webHidden/>
          </w:rPr>
          <w:fldChar w:fldCharType="end"/>
        </w:r>
      </w:hyperlink>
    </w:p>
    <w:p w14:paraId="6707DAD8" w14:textId="70491775" w:rsidR="00ED4940" w:rsidRDefault="00EF7825">
      <w:pPr>
        <w:pStyle w:val="TOC4"/>
        <w:rPr>
          <w:rFonts w:eastAsiaTheme="minorEastAsia"/>
          <w:smallCaps w:val="0"/>
          <w:noProof/>
          <w:sz w:val="22"/>
          <w:lang w:val="en-US" w:eastAsia="en-US" w:bidi="ar-SA"/>
        </w:rPr>
      </w:pPr>
      <w:hyperlink w:anchor="_Toc536443656" w:history="1">
        <w:r w:rsidR="00ED4940" w:rsidRPr="00D32070">
          <w:rPr>
            <w:rStyle w:val="Hyperlink"/>
            <w:noProof/>
          </w:rPr>
          <w:t>Microsoft Cloud App Security</w:t>
        </w:r>
        <w:r w:rsidR="00ED4940">
          <w:rPr>
            <w:noProof/>
            <w:webHidden/>
          </w:rPr>
          <w:tab/>
        </w:r>
        <w:r w:rsidR="00ED4940">
          <w:rPr>
            <w:noProof/>
            <w:webHidden/>
          </w:rPr>
          <w:fldChar w:fldCharType="begin"/>
        </w:r>
        <w:r w:rsidR="00ED4940">
          <w:rPr>
            <w:noProof/>
            <w:webHidden/>
          </w:rPr>
          <w:instrText xml:space="preserve"> PAGEREF _Toc536443656 \h </w:instrText>
        </w:r>
        <w:r w:rsidR="00ED4940">
          <w:rPr>
            <w:noProof/>
            <w:webHidden/>
          </w:rPr>
        </w:r>
        <w:r w:rsidR="00ED4940">
          <w:rPr>
            <w:noProof/>
            <w:webHidden/>
          </w:rPr>
          <w:fldChar w:fldCharType="separate"/>
        </w:r>
        <w:r w:rsidR="00ED4940">
          <w:rPr>
            <w:noProof/>
            <w:webHidden/>
          </w:rPr>
          <w:t>31</w:t>
        </w:r>
        <w:r w:rsidR="00ED4940">
          <w:rPr>
            <w:noProof/>
            <w:webHidden/>
          </w:rPr>
          <w:fldChar w:fldCharType="end"/>
        </w:r>
      </w:hyperlink>
    </w:p>
    <w:p w14:paraId="33637E51" w14:textId="7411B964" w:rsidR="00ED4940" w:rsidRDefault="00EF7825">
      <w:pPr>
        <w:pStyle w:val="TOC4"/>
        <w:rPr>
          <w:rFonts w:eastAsiaTheme="minorEastAsia"/>
          <w:smallCaps w:val="0"/>
          <w:noProof/>
          <w:sz w:val="22"/>
          <w:lang w:val="en-US" w:eastAsia="en-US" w:bidi="ar-SA"/>
        </w:rPr>
      </w:pPr>
      <w:hyperlink w:anchor="_Toc536443657" w:history="1">
        <w:r w:rsidR="00ED4940" w:rsidRPr="00D32070">
          <w:rPr>
            <w:rStyle w:val="Hyperlink"/>
            <w:noProof/>
          </w:rPr>
          <w:t>Microsoft Robottjeneste for helsevesen</w:t>
        </w:r>
        <w:r w:rsidR="00ED4940">
          <w:rPr>
            <w:noProof/>
            <w:webHidden/>
          </w:rPr>
          <w:tab/>
        </w:r>
        <w:r w:rsidR="00ED4940">
          <w:rPr>
            <w:noProof/>
            <w:webHidden/>
          </w:rPr>
          <w:fldChar w:fldCharType="begin"/>
        </w:r>
        <w:r w:rsidR="00ED4940">
          <w:rPr>
            <w:noProof/>
            <w:webHidden/>
          </w:rPr>
          <w:instrText xml:space="preserve"> PAGEREF _Toc536443657 \h </w:instrText>
        </w:r>
        <w:r w:rsidR="00ED4940">
          <w:rPr>
            <w:noProof/>
            <w:webHidden/>
          </w:rPr>
        </w:r>
        <w:r w:rsidR="00ED4940">
          <w:rPr>
            <w:noProof/>
            <w:webHidden/>
          </w:rPr>
          <w:fldChar w:fldCharType="separate"/>
        </w:r>
        <w:r w:rsidR="00ED4940">
          <w:rPr>
            <w:noProof/>
            <w:webHidden/>
          </w:rPr>
          <w:t>31</w:t>
        </w:r>
        <w:r w:rsidR="00ED4940">
          <w:rPr>
            <w:noProof/>
            <w:webHidden/>
          </w:rPr>
          <w:fldChar w:fldCharType="end"/>
        </w:r>
      </w:hyperlink>
    </w:p>
    <w:p w14:paraId="0AF1A7D8" w14:textId="610B4112" w:rsidR="00ED4940" w:rsidRDefault="00EF7825">
      <w:pPr>
        <w:pStyle w:val="TOC4"/>
        <w:rPr>
          <w:rFonts w:eastAsiaTheme="minorEastAsia"/>
          <w:smallCaps w:val="0"/>
          <w:noProof/>
          <w:sz w:val="22"/>
          <w:lang w:val="en-US" w:eastAsia="en-US" w:bidi="ar-SA"/>
        </w:rPr>
      </w:pPr>
      <w:hyperlink w:anchor="_Toc536443658" w:history="1">
        <w:r w:rsidR="00ED4940" w:rsidRPr="00D32070">
          <w:rPr>
            <w:rStyle w:val="Hyperlink"/>
            <w:noProof/>
          </w:rPr>
          <w:t>Microsoft Intune</w:t>
        </w:r>
        <w:r w:rsidR="00ED4940">
          <w:rPr>
            <w:noProof/>
            <w:webHidden/>
          </w:rPr>
          <w:tab/>
        </w:r>
        <w:r w:rsidR="00ED4940">
          <w:rPr>
            <w:noProof/>
            <w:webHidden/>
          </w:rPr>
          <w:fldChar w:fldCharType="begin"/>
        </w:r>
        <w:r w:rsidR="00ED4940">
          <w:rPr>
            <w:noProof/>
            <w:webHidden/>
          </w:rPr>
          <w:instrText xml:space="preserve"> PAGEREF _Toc536443658 \h </w:instrText>
        </w:r>
        <w:r w:rsidR="00ED4940">
          <w:rPr>
            <w:noProof/>
            <w:webHidden/>
          </w:rPr>
        </w:r>
        <w:r w:rsidR="00ED4940">
          <w:rPr>
            <w:noProof/>
            <w:webHidden/>
          </w:rPr>
          <w:fldChar w:fldCharType="separate"/>
        </w:r>
        <w:r w:rsidR="00ED4940">
          <w:rPr>
            <w:noProof/>
            <w:webHidden/>
          </w:rPr>
          <w:t>31</w:t>
        </w:r>
        <w:r w:rsidR="00ED4940">
          <w:rPr>
            <w:noProof/>
            <w:webHidden/>
          </w:rPr>
          <w:fldChar w:fldCharType="end"/>
        </w:r>
      </w:hyperlink>
    </w:p>
    <w:p w14:paraId="73C0C8B5" w14:textId="56521667" w:rsidR="00ED4940" w:rsidRDefault="00EF7825">
      <w:pPr>
        <w:pStyle w:val="TOC4"/>
        <w:rPr>
          <w:rFonts w:eastAsiaTheme="minorEastAsia"/>
          <w:smallCaps w:val="0"/>
          <w:noProof/>
          <w:sz w:val="22"/>
          <w:lang w:val="en-US" w:eastAsia="en-US" w:bidi="ar-SA"/>
        </w:rPr>
      </w:pPr>
      <w:hyperlink w:anchor="_Toc536443659" w:history="1">
        <w:r w:rsidR="00ED4940" w:rsidRPr="00D32070">
          <w:rPr>
            <w:rStyle w:val="Hyperlink"/>
            <w:noProof/>
          </w:rPr>
          <w:t>Microsoft Learning</w:t>
        </w:r>
        <w:r w:rsidR="00ED4940">
          <w:rPr>
            <w:noProof/>
            <w:webHidden/>
          </w:rPr>
          <w:tab/>
        </w:r>
        <w:r w:rsidR="00ED4940">
          <w:rPr>
            <w:noProof/>
            <w:webHidden/>
          </w:rPr>
          <w:fldChar w:fldCharType="begin"/>
        </w:r>
        <w:r w:rsidR="00ED4940">
          <w:rPr>
            <w:noProof/>
            <w:webHidden/>
          </w:rPr>
          <w:instrText xml:space="preserve"> PAGEREF _Toc536443659 \h </w:instrText>
        </w:r>
        <w:r w:rsidR="00ED4940">
          <w:rPr>
            <w:noProof/>
            <w:webHidden/>
          </w:rPr>
        </w:r>
        <w:r w:rsidR="00ED4940">
          <w:rPr>
            <w:noProof/>
            <w:webHidden/>
          </w:rPr>
          <w:fldChar w:fldCharType="separate"/>
        </w:r>
        <w:r w:rsidR="00ED4940">
          <w:rPr>
            <w:noProof/>
            <w:webHidden/>
          </w:rPr>
          <w:t>32</w:t>
        </w:r>
        <w:r w:rsidR="00ED4940">
          <w:rPr>
            <w:noProof/>
            <w:webHidden/>
          </w:rPr>
          <w:fldChar w:fldCharType="end"/>
        </w:r>
      </w:hyperlink>
    </w:p>
    <w:p w14:paraId="45E0AD48" w14:textId="171A1F02" w:rsidR="00ED4940" w:rsidRDefault="00EF7825">
      <w:pPr>
        <w:pStyle w:val="TOC4"/>
        <w:rPr>
          <w:rFonts w:eastAsiaTheme="minorEastAsia"/>
          <w:smallCaps w:val="0"/>
          <w:noProof/>
          <w:sz w:val="22"/>
          <w:lang w:val="en-US" w:eastAsia="en-US" w:bidi="ar-SA"/>
        </w:rPr>
      </w:pPr>
      <w:hyperlink w:anchor="_Toc536443660" w:history="1">
        <w:r w:rsidR="00ED4940" w:rsidRPr="00D32070">
          <w:rPr>
            <w:rStyle w:val="Hyperlink"/>
            <w:noProof/>
          </w:rPr>
          <w:t>Minecraft: Education Edition</w:t>
        </w:r>
        <w:r w:rsidR="00ED4940">
          <w:rPr>
            <w:noProof/>
            <w:webHidden/>
          </w:rPr>
          <w:tab/>
        </w:r>
        <w:r w:rsidR="00ED4940">
          <w:rPr>
            <w:noProof/>
            <w:webHidden/>
          </w:rPr>
          <w:fldChar w:fldCharType="begin"/>
        </w:r>
        <w:r w:rsidR="00ED4940">
          <w:rPr>
            <w:noProof/>
            <w:webHidden/>
          </w:rPr>
          <w:instrText xml:space="preserve"> PAGEREF _Toc536443660 \h </w:instrText>
        </w:r>
        <w:r w:rsidR="00ED4940">
          <w:rPr>
            <w:noProof/>
            <w:webHidden/>
          </w:rPr>
        </w:r>
        <w:r w:rsidR="00ED4940">
          <w:rPr>
            <w:noProof/>
            <w:webHidden/>
          </w:rPr>
          <w:fldChar w:fldCharType="separate"/>
        </w:r>
        <w:r w:rsidR="00ED4940">
          <w:rPr>
            <w:noProof/>
            <w:webHidden/>
          </w:rPr>
          <w:t>32</w:t>
        </w:r>
        <w:r w:rsidR="00ED4940">
          <w:rPr>
            <w:noProof/>
            <w:webHidden/>
          </w:rPr>
          <w:fldChar w:fldCharType="end"/>
        </w:r>
      </w:hyperlink>
    </w:p>
    <w:p w14:paraId="576481CA" w14:textId="064E3A51" w:rsidR="00ED4940" w:rsidRDefault="00EF7825">
      <w:pPr>
        <w:pStyle w:val="TOC4"/>
        <w:rPr>
          <w:rFonts w:eastAsiaTheme="minorEastAsia"/>
          <w:smallCaps w:val="0"/>
          <w:noProof/>
          <w:sz w:val="22"/>
          <w:lang w:val="en-US" w:eastAsia="en-US" w:bidi="ar-SA"/>
        </w:rPr>
      </w:pPr>
      <w:hyperlink w:anchor="_Toc536443661" w:history="1">
        <w:r w:rsidR="00ED4940" w:rsidRPr="00D32070">
          <w:rPr>
            <w:rStyle w:val="Hyperlink"/>
            <w:noProof/>
          </w:rPr>
          <w:t>Office 365 Developer</w:t>
        </w:r>
        <w:r w:rsidR="00ED4940">
          <w:rPr>
            <w:noProof/>
            <w:webHidden/>
          </w:rPr>
          <w:tab/>
        </w:r>
        <w:r w:rsidR="00ED4940">
          <w:rPr>
            <w:noProof/>
            <w:webHidden/>
          </w:rPr>
          <w:fldChar w:fldCharType="begin"/>
        </w:r>
        <w:r w:rsidR="00ED4940">
          <w:rPr>
            <w:noProof/>
            <w:webHidden/>
          </w:rPr>
          <w:instrText xml:space="preserve"> PAGEREF _Toc536443661 \h </w:instrText>
        </w:r>
        <w:r w:rsidR="00ED4940">
          <w:rPr>
            <w:noProof/>
            <w:webHidden/>
          </w:rPr>
        </w:r>
        <w:r w:rsidR="00ED4940">
          <w:rPr>
            <w:noProof/>
            <w:webHidden/>
          </w:rPr>
          <w:fldChar w:fldCharType="separate"/>
        </w:r>
        <w:r w:rsidR="00ED4940">
          <w:rPr>
            <w:noProof/>
            <w:webHidden/>
          </w:rPr>
          <w:t>33</w:t>
        </w:r>
        <w:r w:rsidR="00ED4940">
          <w:rPr>
            <w:noProof/>
            <w:webHidden/>
          </w:rPr>
          <w:fldChar w:fldCharType="end"/>
        </w:r>
      </w:hyperlink>
    </w:p>
    <w:p w14:paraId="45D40C08" w14:textId="2E63A094" w:rsidR="00ED4940" w:rsidRDefault="00EF7825">
      <w:pPr>
        <w:pStyle w:val="TOC4"/>
        <w:rPr>
          <w:rFonts w:eastAsiaTheme="minorEastAsia"/>
          <w:smallCaps w:val="0"/>
          <w:noProof/>
          <w:sz w:val="22"/>
          <w:lang w:val="en-US" w:eastAsia="en-US" w:bidi="ar-SA"/>
        </w:rPr>
      </w:pPr>
      <w:hyperlink w:anchor="_Toc536443662" w:history="1">
        <w:r w:rsidR="00ED4940" w:rsidRPr="00D32070">
          <w:rPr>
            <w:rStyle w:val="Hyperlink"/>
            <w:noProof/>
          </w:rPr>
          <w:t>Windows-datamaskinoperativsystem</w:t>
        </w:r>
        <w:r w:rsidR="00ED4940">
          <w:rPr>
            <w:noProof/>
            <w:webHidden/>
          </w:rPr>
          <w:tab/>
        </w:r>
        <w:r w:rsidR="00ED4940">
          <w:rPr>
            <w:noProof/>
            <w:webHidden/>
          </w:rPr>
          <w:fldChar w:fldCharType="begin"/>
        </w:r>
        <w:r w:rsidR="00ED4940">
          <w:rPr>
            <w:noProof/>
            <w:webHidden/>
          </w:rPr>
          <w:instrText xml:space="preserve"> PAGEREF _Toc536443662 \h </w:instrText>
        </w:r>
        <w:r w:rsidR="00ED4940">
          <w:rPr>
            <w:noProof/>
            <w:webHidden/>
          </w:rPr>
        </w:r>
        <w:r w:rsidR="00ED4940">
          <w:rPr>
            <w:noProof/>
            <w:webHidden/>
          </w:rPr>
          <w:fldChar w:fldCharType="separate"/>
        </w:r>
        <w:r w:rsidR="00ED4940">
          <w:rPr>
            <w:noProof/>
            <w:webHidden/>
          </w:rPr>
          <w:t>33</w:t>
        </w:r>
        <w:r w:rsidR="00ED4940">
          <w:rPr>
            <w:noProof/>
            <w:webHidden/>
          </w:rPr>
          <w:fldChar w:fldCharType="end"/>
        </w:r>
      </w:hyperlink>
    </w:p>
    <w:p w14:paraId="72DE6D17" w14:textId="49AE1C2B" w:rsidR="00ED4940" w:rsidRDefault="00EF7825">
      <w:pPr>
        <w:pStyle w:val="TOC1"/>
        <w:tabs>
          <w:tab w:val="right" w:leader="dot" w:pos="5030"/>
        </w:tabs>
        <w:rPr>
          <w:rFonts w:eastAsiaTheme="minorEastAsia"/>
          <w:b w:val="0"/>
          <w:caps w:val="0"/>
          <w:noProof/>
          <w:sz w:val="22"/>
          <w:lang w:val="en-US" w:eastAsia="en-US" w:bidi="ar-SA"/>
        </w:rPr>
      </w:pPr>
      <w:hyperlink w:anchor="_Toc536443663" w:history="1">
        <w:r w:rsidR="00ED4940" w:rsidRPr="00D32070">
          <w:rPr>
            <w:rStyle w:val="Hyperlink"/>
            <w:noProof/>
          </w:rPr>
          <w:t>Vedlegg 1 – meldinger</w:t>
        </w:r>
        <w:r w:rsidR="00ED4940">
          <w:rPr>
            <w:noProof/>
            <w:webHidden/>
          </w:rPr>
          <w:tab/>
        </w:r>
        <w:r w:rsidR="00ED4940">
          <w:rPr>
            <w:noProof/>
            <w:webHidden/>
          </w:rPr>
          <w:fldChar w:fldCharType="begin"/>
        </w:r>
        <w:r w:rsidR="00ED4940">
          <w:rPr>
            <w:noProof/>
            <w:webHidden/>
          </w:rPr>
          <w:instrText xml:space="preserve"> PAGEREF _Toc536443663 \h </w:instrText>
        </w:r>
        <w:r w:rsidR="00ED4940">
          <w:rPr>
            <w:noProof/>
            <w:webHidden/>
          </w:rPr>
        </w:r>
        <w:r w:rsidR="00ED4940">
          <w:rPr>
            <w:noProof/>
            <w:webHidden/>
          </w:rPr>
          <w:fldChar w:fldCharType="separate"/>
        </w:r>
        <w:r w:rsidR="00ED4940">
          <w:rPr>
            <w:noProof/>
            <w:webHidden/>
          </w:rPr>
          <w:t>34</w:t>
        </w:r>
        <w:r w:rsidR="00ED4940">
          <w:rPr>
            <w:noProof/>
            <w:webHidden/>
          </w:rPr>
          <w:fldChar w:fldCharType="end"/>
        </w:r>
      </w:hyperlink>
    </w:p>
    <w:p w14:paraId="5A0BF18E" w14:textId="57115803" w:rsidR="00ED4940" w:rsidRDefault="00EF7825">
      <w:pPr>
        <w:pStyle w:val="TOC3"/>
        <w:rPr>
          <w:rFonts w:eastAsiaTheme="minorEastAsia"/>
          <w:b w:val="0"/>
          <w:smallCaps w:val="0"/>
          <w:sz w:val="22"/>
          <w:lang w:val="en-US" w:eastAsia="en-US" w:bidi="ar-SA"/>
        </w:rPr>
      </w:pPr>
      <w:hyperlink w:anchor="_Toc536443664" w:history="1">
        <w:r w:rsidR="00ED4940" w:rsidRPr="00D32070">
          <w:rPr>
            <w:rStyle w:val="Hyperlink"/>
          </w:rPr>
          <w:t>Bing Maps</w:t>
        </w:r>
        <w:r w:rsidR="00ED4940">
          <w:rPr>
            <w:webHidden/>
          </w:rPr>
          <w:tab/>
        </w:r>
        <w:r w:rsidR="00ED4940">
          <w:rPr>
            <w:webHidden/>
          </w:rPr>
          <w:fldChar w:fldCharType="begin"/>
        </w:r>
        <w:r w:rsidR="00ED4940">
          <w:rPr>
            <w:webHidden/>
          </w:rPr>
          <w:instrText xml:space="preserve"> PAGEREF _Toc536443664 \h </w:instrText>
        </w:r>
        <w:r w:rsidR="00ED4940">
          <w:rPr>
            <w:webHidden/>
          </w:rPr>
        </w:r>
        <w:r w:rsidR="00ED4940">
          <w:rPr>
            <w:webHidden/>
          </w:rPr>
          <w:fldChar w:fldCharType="separate"/>
        </w:r>
        <w:r w:rsidR="00ED4940">
          <w:rPr>
            <w:webHidden/>
          </w:rPr>
          <w:t>34</w:t>
        </w:r>
        <w:r w:rsidR="00ED4940">
          <w:rPr>
            <w:webHidden/>
          </w:rPr>
          <w:fldChar w:fldCharType="end"/>
        </w:r>
      </w:hyperlink>
    </w:p>
    <w:p w14:paraId="173ECB80" w14:textId="42475F4D" w:rsidR="00ED4940" w:rsidRDefault="00EF7825">
      <w:pPr>
        <w:pStyle w:val="TOC3"/>
        <w:rPr>
          <w:rFonts w:eastAsiaTheme="minorEastAsia"/>
          <w:b w:val="0"/>
          <w:smallCaps w:val="0"/>
          <w:sz w:val="22"/>
          <w:lang w:val="en-US" w:eastAsia="en-US" w:bidi="ar-SA"/>
        </w:rPr>
      </w:pPr>
      <w:hyperlink w:anchor="_Toc536443665" w:history="1">
        <w:r w:rsidR="00ED4940" w:rsidRPr="00D32070">
          <w:rPr>
            <w:rStyle w:val="Hyperlink"/>
          </w:rPr>
          <w:t>Faglige tjenester</w:t>
        </w:r>
        <w:r w:rsidR="00ED4940">
          <w:rPr>
            <w:webHidden/>
          </w:rPr>
          <w:tab/>
        </w:r>
        <w:r w:rsidR="00ED4940">
          <w:rPr>
            <w:webHidden/>
          </w:rPr>
          <w:fldChar w:fldCharType="begin"/>
        </w:r>
        <w:r w:rsidR="00ED4940">
          <w:rPr>
            <w:webHidden/>
          </w:rPr>
          <w:instrText xml:space="preserve"> PAGEREF _Toc536443665 \h </w:instrText>
        </w:r>
        <w:r w:rsidR="00ED4940">
          <w:rPr>
            <w:webHidden/>
          </w:rPr>
        </w:r>
        <w:r w:rsidR="00ED4940">
          <w:rPr>
            <w:webHidden/>
          </w:rPr>
          <w:fldChar w:fldCharType="separate"/>
        </w:r>
        <w:r w:rsidR="00ED4940">
          <w:rPr>
            <w:webHidden/>
          </w:rPr>
          <w:t>34</w:t>
        </w:r>
        <w:r w:rsidR="00ED4940">
          <w:rPr>
            <w:webHidden/>
          </w:rPr>
          <w:fldChar w:fldCharType="end"/>
        </w:r>
      </w:hyperlink>
    </w:p>
    <w:p w14:paraId="5F11AB17" w14:textId="7D8687AD" w:rsidR="00ED4940" w:rsidRDefault="00EF7825">
      <w:pPr>
        <w:pStyle w:val="TOC3"/>
        <w:rPr>
          <w:rFonts w:eastAsiaTheme="minorEastAsia"/>
          <w:b w:val="0"/>
          <w:smallCaps w:val="0"/>
          <w:sz w:val="22"/>
          <w:lang w:val="en-US" w:eastAsia="en-US" w:bidi="ar-SA"/>
        </w:rPr>
      </w:pPr>
      <w:hyperlink w:anchor="_Toc536443666" w:history="1">
        <w:r w:rsidR="00ED4940" w:rsidRPr="00D32070">
          <w:rPr>
            <w:rStyle w:val="Hyperlink"/>
          </w:rPr>
          <w:t>Melding om H.265/HEVC-koding i Azure Media Services</w:t>
        </w:r>
        <w:r w:rsidR="00ED4940">
          <w:rPr>
            <w:webHidden/>
          </w:rPr>
          <w:tab/>
        </w:r>
        <w:r w:rsidR="00ED4940">
          <w:rPr>
            <w:webHidden/>
          </w:rPr>
          <w:fldChar w:fldCharType="begin"/>
        </w:r>
        <w:r w:rsidR="00ED4940">
          <w:rPr>
            <w:webHidden/>
          </w:rPr>
          <w:instrText xml:space="preserve"> PAGEREF _Toc536443666 \h </w:instrText>
        </w:r>
        <w:r w:rsidR="00ED4940">
          <w:rPr>
            <w:webHidden/>
          </w:rPr>
        </w:r>
        <w:r w:rsidR="00ED4940">
          <w:rPr>
            <w:webHidden/>
          </w:rPr>
          <w:fldChar w:fldCharType="separate"/>
        </w:r>
        <w:r w:rsidR="00ED4940">
          <w:rPr>
            <w:webHidden/>
          </w:rPr>
          <w:t>36</w:t>
        </w:r>
        <w:r w:rsidR="00ED4940">
          <w:rPr>
            <w:webHidden/>
          </w:rPr>
          <w:fldChar w:fldCharType="end"/>
        </w:r>
      </w:hyperlink>
    </w:p>
    <w:p w14:paraId="43DD7709" w14:textId="5B8D63FF" w:rsidR="00ED4940" w:rsidRDefault="00EF7825">
      <w:pPr>
        <w:pStyle w:val="TOC3"/>
        <w:rPr>
          <w:rFonts w:eastAsiaTheme="minorEastAsia"/>
          <w:b w:val="0"/>
          <w:smallCaps w:val="0"/>
          <w:sz w:val="22"/>
          <w:lang w:val="en-US" w:eastAsia="en-US" w:bidi="ar-SA"/>
        </w:rPr>
      </w:pPr>
      <w:hyperlink w:anchor="_Toc536443667" w:history="1">
        <w:r w:rsidR="00ED4940" w:rsidRPr="00D32070">
          <w:rPr>
            <w:rStyle w:val="Hyperlink"/>
            <w:lang w:val="sv-SE"/>
          </w:rPr>
          <w:t>Melding om Adobe Flash Player</w:t>
        </w:r>
        <w:r w:rsidR="00ED4940">
          <w:rPr>
            <w:webHidden/>
          </w:rPr>
          <w:tab/>
        </w:r>
        <w:r w:rsidR="00ED4940">
          <w:rPr>
            <w:webHidden/>
          </w:rPr>
          <w:fldChar w:fldCharType="begin"/>
        </w:r>
        <w:r w:rsidR="00ED4940">
          <w:rPr>
            <w:webHidden/>
          </w:rPr>
          <w:instrText xml:space="preserve"> PAGEREF _Toc536443667 \h </w:instrText>
        </w:r>
        <w:r w:rsidR="00ED4940">
          <w:rPr>
            <w:webHidden/>
          </w:rPr>
        </w:r>
        <w:r w:rsidR="00ED4940">
          <w:rPr>
            <w:webHidden/>
          </w:rPr>
          <w:fldChar w:fldCharType="separate"/>
        </w:r>
        <w:r w:rsidR="00ED4940">
          <w:rPr>
            <w:webHidden/>
          </w:rPr>
          <w:t>36</w:t>
        </w:r>
        <w:r w:rsidR="00ED4940">
          <w:rPr>
            <w:webHidden/>
          </w:rPr>
          <w:fldChar w:fldCharType="end"/>
        </w:r>
      </w:hyperlink>
    </w:p>
    <w:p w14:paraId="222C5A68" w14:textId="610F12DA" w:rsidR="00ED4940" w:rsidRDefault="00EF7825">
      <w:pPr>
        <w:pStyle w:val="TOC3"/>
        <w:rPr>
          <w:rFonts w:eastAsiaTheme="minorEastAsia"/>
          <w:b w:val="0"/>
          <w:smallCaps w:val="0"/>
          <w:sz w:val="22"/>
          <w:lang w:val="en-US" w:eastAsia="en-US" w:bidi="ar-SA"/>
        </w:rPr>
      </w:pPr>
      <w:hyperlink w:anchor="_Toc536443668" w:history="1">
        <w:r w:rsidR="00ED4940" w:rsidRPr="00D32070">
          <w:rPr>
            <w:rStyle w:val="Hyperlink"/>
          </w:rPr>
          <w:t>Melding om den Visuelle Standarden H.264/AVC, Videostandarden VC-1, den Visuelle Standarden MPEG-4 Part 2 og Videostandarden MPEG-2.</w:t>
        </w:r>
        <w:r w:rsidR="00ED4940">
          <w:rPr>
            <w:webHidden/>
          </w:rPr>
          <w:tab/>
        </w:r>
        <w:r w:rsidR="00ED4940">
          <w:rPr>
            <w:webHidden/>
          </w:rPr>
          <w:fldChar w:fldCharType="begin"/>
        </w:r>
        <w:r w:rsidR="00ED4940">
          <w:rPr>
            <w:webHidden/>
          </w:rPr>
          <w:instrText xml:space="preserve"> PAGEREF _Toc536443668 \h </w:instrText>
        </w:r>
        <w:r w:rsidR="00ED4940">
          <w:rPr>
            <w:webHidden/>
          </w:rPr>
        </w:r>
        <w:r w:rsidR="00ED4940">
          <w:rPr>
            <w:webHidden/>
          </w:rPr>
          <w:fldChar w:fldCharType="separate"/>
        </w:r>
        <w:r w:rsidR="00ED4940">
          <w:rPr>
            <w:webHidden/>
          </w:rPr>
          <w:t>37</w:t>
        </w:r>
        <w:r w:rsidR="00ED4940">
          <w:rPr>
            <w:webHidden/>
          </w:rPr>
          <w:fldChar w:fldCharType="end"/>
        </w:r>
      </w:hyperlink>
    </w:p>
    <w:p w14:paraId="1A94FBDC" w14:textId="6EB94C48" w:rsidR="00ED4940" w:rsidRDefault="00EF7825">
      <w:pPr>
        <w:pStyle w:val="TOC1"/>
        <w:tabs>
          <w:tab w:val="right" w:leader="dot" w:pos="5030"/>
        </w:tabs>
        <w:rPr>
          <w:rFonts w:eastAsiaTheme="minorEastAsia"/>
          <w:b w:val="0"/>
          <w:caps w:val="0"/>
          <w:noProof/>
          <w:sz w:val="22"/>
          <w:lang w:val="en-US" w:eastAsia="en-US" w:bidi="ar-SA"/>
        </w:rPr>
      </w:pPr>
      <w:hyperlink w:anchor="_Toc536443669" w:history="1">
        <w:r w:rsidR="00ED4940" w:rsidRPr="00D32070">
          <w:rPr>
            <w:rStyle w:val="Hyperlink"/>
            <w:noProof/>
          </w:rPr>
          <w:t>Vedlegg 2 – abonnementslisensserier</w:t>
        </w:r>
        <w:r w:rsidR="00ED4940">
          <w:rPr>
            <w:noProof/>
            <w:webHidden/>
          </w:rPr>
          <w:tab/>
        </w:r>
        <w:r w:rsidR="00ED4940">
          <w:rPr>
            <w:noProof/>
            <w:webHidden/>
          </w:rPr>
          <w:fldChar w:fldCharType="begin"/>
        </w:r>
        <w:r w:rsidR="00ED4940">
          <w:rPr>
            <w:noProof/>
            <w:webHidden/>
          </w:rPr>
          <w:instrText xml:space="preserve"> PAGEREF _Toc536443669 \h </w:instrText>
        </w:r>
        <w:r w:rsidR="00ED4940">
          <w:rPr>
            <w:noProof/>
            <w:webHidden/>
          </w:rPr>
        </w:r>
        <w:r w:rsidR="00ED4940">
          <w:rPr>
            <w:noProof/>
            <w:webHidden/>
          </w:rPr>
          <w:fldChar w:fldCharType="separate"/>
        </w:r>
        <w:r w:rsidR="00ED4940">
          <w:rPr>
            <w:noProof/>
            <w:webHidden/>
          </w:rPr>
          <w:t>38</w:t>
        </w:r>
        <w:r w:rsidR="00ED4940">
          <w:rPr>
            <w:noProof/>
            <w:webHidden/>
          </w:rPr>
          <w:fldChar w:fldCharType="end"/>
        </w:r>
      </w:hyperlink>
    </w:p>
    <w:p w14:paraId="608EE39D" w14:textId="38D3DA1A" w:rsidR="00ED4940" w:rsidRDefault="00EF7825">
      <w:pPr>
        <w:pStyle w:val="TOC3"/>
        <w:rPr>
          <w:rFonts w:eastAsiaTheme="minorEastAsia"/>
          <w:b w:val="0"/>
          <w:smallCaps w:val="0"/>
          <w:sz w:val="22"/>
          <w:lang w:val="en-US" w:eastAsia="en-US" w:bidi="ar-SA"/>
        </w:rPr>
      </w:pPr>
      <w:hyperlink w:anchor="_Toc536443670" w:history="1">
        <w:r w:rsidR="00ED4940" w:rsidRPr="00D32070">
          <w:rPr>
            <w:rStyle w:val="Hyperlink"/>
          </w:rPr>
          <w:t>Offentlig sektor</w:t>
        </w:r>
        <w:r w:rsidR="00ED4940">
          <w:rPr>
            <w:webHidden/>
          </w:rPr>
          <w:tab/>
        </w:r>
        <w:r w:rsidR="00ED4940">
          <w:rPr>
            <w:webHidden/>
          </w:rPr>
          <w:fldChar w:fldCharType="begin"/>
        </w:r>
        <w:r w:rsidR="00ED4940">
          <w:rPr>
            <w:webHidden/>
          </w:rPr>
          <w:instrText xml:space="preserve"> PAGEREF _Toc536443670 \h </w:instrText>
        </w:r>
        <w:r w:rsidR="00ED4940">
          <w:rPr>
            <w:webHidden/>
          </w:rPr>
        </w:r>
        <w:r w:rsidR="00ED4940">
          <w:rPr>
            <w:webHidden/>
          </w:rPr>
          <w:fldChar w:fldCharType="separate"/>
        </w:r>
        <w:r w:rsidR="00ED4940">
          <w:rPr>
            <w:webHidden/>
          </w:rPr>
          <w:t>39</w:t>
        </w:r>
        <w:r w:rsidR="00ED4940">
          <w:rPr>
            <w:webHidden/>
          </w:rPr>
          <w:fldChar w:fldCharType="end"/>
        </w:r>
      </w:hyperlink>
    </w:p>
    <w:p w14:paraId="64BEDCD1" w14:textId="75F80C01" w:rsidR="00ED4940" w:rsidRDefault="00EF7825">
      <w:pPr>
        <w:pStyle w:val="TOC1"/>
        <w:tabs>
          <w:tab w:val="right" w:leader="dot" w:pos="5030"/>
        </w:tabs>
        <w:rPr>
          <w:rFonts w:eastAsiaTheme="minorEastAsia"/>
          <w:b w:val="0"/>
          <w:caps w:val="0"/>
          <w:noProof/>
          <w:sz w:val="22"/>
          <w:lang w:val="en-US" w:eastAsia="en-US" w:bidi="ar-SA"/>
        </w:rPr>
      </w:pPr>
      <w:hyperlink w:anchor="_Toc536443671" w:history="1">
        <w:r w:rsidR="00ED4940" w:rsidRPr="00D32070">
          <w:rPr>
            <w:rStyle w:val="Hyperlink"/>
            <w:noProof/>
          </w:rPr>
          <w:t>Vedlegg 3 – Standardklausuler (behandlere)</w:t>
        </w:r>
        <w:r w:rsidR="00ED4940">
          <w:rPr>
            <w:noProof/>
            <w:webHidden/>
          </w:rPr>
          <w:tab/>
        </w:r>
        <w:r w:rsidR="00ED4940">
          <w:rPr>
            <w:noProof/>
            <w:webHidden/>
          </w:rPr>
          <w:fldChar w:fldCharType="begin"/>
        </w:r>
        <w:r w:rsidR="00ED4940">
          <w:rPr>
            <w:noProof/>
            <w:webHidden/>
          </w:rPr>
          <w:instrText xml:space="preserve"> PAGEREF _Toc536443671 \h </w:instrText>
        </w:r>
        <w:r w:rsidR="00ED4940">
          <w:rPr>
            <w:noProof/>
            <w:webHidden/>
          </w:rPr>
        </w:r>
        <w:r w:rsidR="00ED4940">
          <w:rPr>
            <w:noProof/>
            <w:webHidden/>
          </w:rPr>
          <w:fldChar w:fldCharType="separate"/>
        </w:r>
        <w:r w:rsidR="00ED4940">
          <w:rPr>
            <w:noProof/>
            <w:webHidden/>
          </w:rPr>
          <w:t>40</w:t>
        </w:r>
        <w:r w:rsidR="00ED4940">
          <w:rPr>
            <w:noProof/>
            <w:webHidden/>
          </w:rPr>
          <w:fldChar w:fldCharType="end"/>
        </w:r>
      </w:hyperlink>
    </w:p>
    <w:p w14:paraId="092A3584" w14:textId="5D63749E" w:rsidR="00ED4940" w:rsidRDefault="00EF7825">
      <w:pPr>
        <w:pStyle w:val="TOC1"/>
        <w:tabs>
          <w:tab w:val="right" w:leader="dot" w:pos="5030"/>
        </w:tabs>
        <w:rPr>
          <w:rFonts w:eastAsiaTheme="minorEastAsia"/>
          <w:b w:val="0"/>
          <w:caps w:val="0"/>
          <w:noProof/>
          <w:sz w:val="22"/>
          <w:lang w:val="en-US" w:eastAsia="en-US" w:bidi="ar-SA"/>
        </w:rPr>
      </w:pPr>
      <w:hyperlink w:anchor="_Toc536443672" w:history="1">
        <w:r w:rsidR="00ED4940" w:rsidRPr="00D32070">
          <w:rPr>
            <w:rStyle w:val="Hyperlink"/>
            <w:noProof/>
          </w:rPr>
          <w:t>Vedlegg 4 – Vilkår i EUs personvernforordning (GDPR)</w:t>
        </w:r>
        <w:r w:rsidR="00ED4940">
          <w:rPr>
            <w:noProof/>
            <w:webHidden/>
          </w:rPr>
          <w:tab/>
        </w:r>
        <w:r w:rsidR="00ED4940">
          <w:rPr>
            <w:noProof/>
            <w:webHidden/>
          </w:rPr>
          <w:fldChar w:fldCharType="begin"/>
        </w:r>
        <w:r w:rsidR="00ED4940">
          <w:rPr>
            <w:noProof/>
            <w:webHidden/>
          </w:rPr>
          <w:instrText xml:space="preserve"> PAGEREF _Toc536443672 \h </w:instrText>
        </w:r>
        <w:r w:rsidR="00ED4940">
          <w:rPr>
            <w:noProof/>
            <w:webHidden/>
          </w:rPr>
        </w:r>
        <w:r w:rsidR="00ED4940">
          <w:rPr>
            <w:noProof/>
            <w:webHidden/>
          </w:rPr>
          <w:fldChar w:fldCharType="separate"/>
        </w:r>
        <w:r w:rsidR="00ED4940">
          <w:rPr>
            <w:noProof/>
            <w:webHidden/>
          </w:rPr>
          <w:t>46</w:t>
        </w:r>
        <w:r w:rsidR="00ED4940">
          <w:rPr>
            <w:noProof/>
            <w:webHidden/>
          </w:rPr>
          <w:fldChar w:fldCharType="end"/>
        </w:r>
      </w:hyperlink>
    </w:p>
    <w:p w14:paraId="092C9288" w14:textId="50CCC201"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536443597"/>
      <w:bookmarkStart w:id="7" w:name="_Toc378147615"/>
      <w:bookmarkStart w:id="8" w:name="_Toc378151517"/>
      <w:bookmarkStart w:id="9" w:name="_Toc379797094"/>
      <w:bookmarkStart w:id="10" w:name="_Toc380513120"/>
      <w:bookmarkStart w:id="11" w:name="_Toc380655159"/>
      <w:bookmarkStart w:id="12" w:name="_Toc383415077"/>
      <w:r>
        <w:lastRenderedPageBreak/>
        <w:t>Innledning</w:t>
      </w:r>
      <w:bookmarkEnd w:id="3"/>
      <w:bookmarkEnd w:id="4"/>
      <w:bookmarkEnd w:id="5"/>
      <w:bookmarkEnd w:id="6"/>
    </w:p>
    <w:p w14:paraId="62CEE53C" w14:textId="77777777" w:rsidR="0015724F" w:rsidRDefault="0015724F" w:rsidP="0015724F">
      <w:pPr>
        <w:pStyle w:val="ProductList-Body"/>
        <w:spacing w:after="240"/>
      </w:pPr>
      <w:r>
        <w:t>Partene samtykker i at disse Vilkår for Elektroniske Tjenester regulerer Kundens bruk av de Elektroniske Tjenestene og fastsetter forpliktelser når det gjelder De Elektroniske Tjenestenes behandling av og sikkerhet for Kundedata og Personlige Data.</w:t>
      </w:r>
      <w:r w:rsidRPr="00461DEE">
        <w:t xml:space="preserve"> </w:t>
      </w:r>
      <w:r>
        <w:t>Partene samtykker også i at med mindre det foreligger en separat Avtale for Faglige Tjenester, regulerer disse Vilkår for Elektroniske Tjenester leveransen av Faglige Tjenester og behandling av og sikkerhet for Støttedata og Personlige Data i forbindelse med disse tjenestene.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3" w:name="_Toc507768532"/>
      <w:bookmarkStart w:id="14" w:name="_Toc536443598"/>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536443599"/>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536443600"/>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536443601"/>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68D49379" w14:textId="77777777" w:rsidR="00ED4940" w:rsidRDefault="00ED4940" w:rsidP="00ED4940">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536443602"/>
      <w:r>
        <w:t>Oppklaringer og sammendrag av endringer</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ED4940" w:rsidRPr="00AD6DB4" w14:paraId="044400CF" w14:textId="77777777" w:rsidTr="00FD114C">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3E2A74C7" w14:textId="77777777" w:rsidR="00ED4940" w:rsidRPr="00231971" w:rsidRDefault="00ED4940" w:rsidP="00FD114C">
            <w:pPr>
              <w:pStyle w:val="ProductList-Body"/>
              <w:spacing w:before="20" w:after="20"/>
              <w:rPr>
                <w:color w:val="FFFFFF" w:themeColor="background1"/>
                <w:sz w:val="16"/>
                <w:szCs w:val="16"/>
              </w:rPr>
            </w:pPr>
            <w:r>
              <w:rPr>
                <w:color w:val="FFFFFF" w:themeColor="background1"/>
                <w:sz w:val="16"/>
                <w:szCs w:val="16"/>
              </w:rPr>
              <w:t>Tillegg</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7DCEDEBD" w14:textId="77777777" w:rsidR="00ED4940" w:rsidRPr="00231971" w:rsidRDefault="00ED4940" w:rsidP="00FD114C">
            <w:pPr>
              <w:pStyle w:val="ProductList-Body"/>
              <w:spacing w:before="20" w:after="20"/>
              <w:rPr>
                <w:color w:val="FFFFFF" w:themeColor="background1"/>
                <w:sz w:val="16"/>
                <w:szCs w:val="16"/>
              </w:rPr>
            </w:pPr>
            <w:r>
              <w:rPr>
                <w:color w:val="FFFFFF" w:themeColor="background1"/>
                <w:sz w:val="16"/>
                <w:szCs w:val="16"/>
              </w:rPr>
              <w:t>Slettinger</w:t>
            </w:r>
          </w:p>
        </w:tc>
      </w:tr>
      <w:tr w:rsidR="00ED4940" w:rsidRPr="00A47BC4" w14:paraId="4BF45F4D" w14:textId="77777777" w:rsidTr="00FD114C">
        <w:tc>
          <w:tcPr>
            <w:tcW w:w="5395" w:type="dxa"/>
            <w:tcBorders>
              <w:top w:val="single" w:sz="4" w:space="0" w:color="auto"/>
              <w:left w:val="single" w:sz="4" w:space="0" w:color="auto"/>
              <w:bottom w:val="single" w:sz="4" w:space="0" w:color="auto"/>
              <w:right w:val="single" w:sz="4" w:space="0" w:color="auto"/>
            </w:tcBorders>
            <w:vAlign w:val="bottom"/>
          </w:tcPr>
          <w:p w14:paraId="3FDFBA53" w14:textId="77777777" w:rsidR="00ED4940" w:rsidRPr="006F7F52" w:rsidRDefault="00ED4940" w:rsidP="00FD114C">
            <w:pPr>
              <w:pStyle w:val="ProductList-Body"/>
              <w:rPr>
                <w:rFonts w:cstheme="minorHAnsi"/>
                <w:sz w:val="16"/>
                <w:szCs w:val="16"/>
              </w:rPr>
            </w:pPr>
            <w:r>
              <w:rPr>
                <w:rFonts w:cstheme="minorHAnsi"/>
                <w:sz w:val="16"/>
                <w:szCs w:val="16"/>
              </w:rPr>
              <w:t>Microsoft Robottjeneste for helsevesen</w:t>
            </w:r>
          </w:p>
        </w:tc>
        <w:tc>
          <w:tcPr>
            <w:tcW w:w="5395" w:type="dxa"/>
            <w:tcBorders>
              <w:top w:val="single" w:sz="4" w:space="0" w:color="auto"/>
              <w:left w:val="single" w:sz="4" w:space="0" w:color="auto"/>
              <w:bottom w:val="single" w:sz="4" w:space="0" w:color="auto"/>
              <w:right w:val="single" w:sz="4" w:space="0" w:color="auto"/>
            </w:tcBorders>
            <w:vAlign w:val="bottom"/>
          </w:tcPr>
          <w:p w14:paraId="04FBD3AE" w14:textId="77777777" w:rsidR="00ED4940" w:rsidRPr="00E92AA5" w:rsidRDefault="00ED4940" w:rsidP="00FD114C">
            <w:pPr>
              <w:pStyle w:val="ProductList-Body"/>
              <w:rPr>
                <w:rFonts w:cstheme="minorHAnsi"/>
                <w:sz w:val="16"/>
                <w:szCs w:val="16"/>
              </w:rPr>
            </w:pPr>
          </w:p>
        </w:tc>
      </w:tr>
    </w:tbl>
    <w:p w14:paraId="78F8E370" w14:textId="77777777" w:rsidR="00ED4940" w:rsidRDefault="00ED4940" w:rsidP="00ED4940">
      <w:pPr>
        <w:pStyle w:val="ProductList-Body"/>
      </w:pPr>
    </w:p>
    <w:p w14:paraId="7F3A310D" w14:textId="77777777" w:rsidR="00ED4940" w:rsidRDefault="00ED4940" w:rsidP="00ED4940">
      <w:pPr>
        <w:pStyle w:val="ProductList-ClauseHeading"/>
        <w:outlineLvl w:val="2"/>
      </w:pPr>
      <w:r>
        <w:t>Generelle Vilkår</w:t>
      </w:r>
    </w:p>
    <w:p w14:paraId="7678B92E" w14:textId="77777777" w:rsidR="00ED4940" w:rsidRDefault="00EF7825" w:rsidP="00ED4940">
      <w:pPr>
        <w:pStyle w:val="ProductList-Body"/>
      </w:pPr>
      <w:hyperlink w:anchor="GeneralTerms_GovCustomers" w:history="1">
        <w:r w:rsidR="00ED4940">
          <w:rPr>
            <w:rStyle w:val="Hyperlink"/>
          </w:rPr>
          <w:t>Offentlige kunder</w:t>
        </w:r>
      </w:hyperlink>
      <w:r w:rsidR="00ED4940">
        <w:t>: Ny setning lagt til for statlige kunder, som dekker online- og andre tjenester helt kostnadsfritt.</w:t>
      </w:r>
    </w:p>
    <w:p w14:paraId="1065047D" w14:textId="77777777" w:rsidR="00ED4940" w:rsidRDefault="00ED4940" w:rsidP="00ED4940">
      <w:pPr>
        <w:pStyle w:val="ProductList-Body"/>
      </w:pPr>
    </w:p>
    <w:p w14:paraId="0E69DCBF" w14:textId="77777777" w:rsidR="00ED4940" w:rsidRDefault="00ED4940" w:rsidP="00ED4940">
      <w:pPr>
        <w:pStyle w:val="ProductList-ClauseHeading"/>
        <w:outlineLvl w:val="2"/>
      </w:pPr>
      <w:r>
        <w:t>Vedlegg 2 – abonnementslisensserier</w:t>
      </w:r>
    </w:p>
    <w:p w14:paraId="0E463ABF" w14:textId="0AD500C9" w:rsidR="00ED4940" w:rsidRPr="000F072E" w:rsidRDefault="00EF7825" w:rsidP="00ED4940">
      <w:pPr>
        <w:pStyle w:val="ProductList-Body"/>
      </w:pPr>
      <w:hyperlink w:anchor="Attachment2" w:history="1">
        <w:r w:rsidR="00ED4940">
          <w:rPr>
            <w:rStyle w:val="Hyperlink"/>
          </w:rPr>
          <w:t>Abonnementslisensserier</w:t>
        </w:r>
      </w:hyperlink>
      <w:r w:rsidR="00ED4940">
        <w:t xml:space="preserve">: Nye kolonner lagt til for Microsoft 365 identitet- og trusselbeskyttelse og Microsoft 365 informasjonsbeskyttelse og samsvarssuittilbud. </w:t>
      </w:r>
    </w:p>
    <w:p w14:paraId="12C309EE" w14:textId="77777777" w:rsidR="00C21216" w:rsidRPr="00903BB7" w:rsidRDefault="00EF7825"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29" w:name="_Toc507768537"/>
      <w:bookmarkStart w:id="30" w:name="_Toc507239489"/>
      <w:bookmarkStart w:id="31" w:name="_Toc536443603"/>
      <w:bookmarkStart w:id="32" w:name="Definitions"/>
      <w:bookmarkEnd w:id="7"/>
      <w:bookmarkEnd w:id="8"/>
      <w:bookmarkEnd w:id="9"/>
      <w:bookmarkEnd w:id="10"/>
      <w:bookmarkEnd w:id="11"/>
      <w:bookmarkEnd w:id="12"/>
      <w:r>
        <w:lastRenderedPageBreak/>
        <w:t>Definisjoner</w:t>
      </w:r>
      <w:bookmarkEnd w:id="29"/>
      <w:bookmarkEnd w:id="30"/>
      <w:bookmarkEnd w:id="31"/>
    </w:p>
    <w:bookmarkEnd w:id="32"/>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77777777" w:rsidR="0015724F" w:rsidRDefault="0015724F" w:rsidP="0015724F">
      <w:pPr>
        <w:pStyle w:val="ProductList-Body"/>
        <w:spacing w:after="120"/>
      </w:pPr>
      <w:r>
        <w:t xml:space="preserve">Med “Elektroniske Kjernetjenester” menes de Elektroniske Tjenestene som er oppført i </w:t>
      </w:r>
      <w:hyperlink w:anchor="DataProcessingTerms" w:history="1">
        <w:r>
          <w:rPr>
            <w:rStyle w:val="Hyperlink"/>
          </w:rPr>
          <w:t>Vedlegg A</w:t>
        </w:r>
      </w:hyperlink>
      <w:r>
        <w:t xml:space="preserve"> i Vilkår for Personvern.</w:t>
      </w:r>
    </w:p>
    <w:p w14:paraId="0790CE41" w14:textId="77777777" w:rsidR="0015724F" w:rsidRPr="00874919" w:rsidRDefault="0015724F" w:rsidP="0015724F">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Støttedata.</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18579B94" w:rsidR="00103924"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1251A2C9" w14:textId="77777777" w:rsidR="006F7CAE" w:rsidRPr="00874919" w:rsidRDefault="006F7CAE" w:rsidP="006F7CAE">
      <w:pPr>
        <w:pStyle w:val="ProductList-Body"/>
        <w:spacing w:after="120"/>
      </w:pPr>
      <w:r>
        <w:t>“Nettverksserver” betyr en fysisk maskinvareserver som kun er beregnet på kundebruk og gir ressursassistent til datamaskiner i et nettverk.</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8"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3" w:name="_Toc507239490"/>
      <w:r>
        <w:t>Vilkår for Elektroniske Tjenester</w:t>
      </w:r>
      <w:bookmarkEnd w:id="33"/>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4A2C2B12" w14:textId="77777777" w:rsidR="0015724F" w:rsidRDefault="0015724F" w:rsidP="0015724F">
      <w:pPr>
        <w:pStyle w:val="ProductList-Body"/>
        <w:spacing w:after="120"/>
      </w:pPr>
      <w:r>
        <w:t>Med “SL” menes abonnementslisens.</w:t>
      </w:r>
    </w:p>
    <w:p w14:paraId="1B7D2F47" w14:textId="77777777" w:rsidR="0015724F" w:rsidRDefault="0015724F" w:rsidP="0015724F">
      <w:pPr>
        <w:pStyle w:val="ProductList-Body"/>
        <w:spacing w:after="120"/>
      </w:pPr>
      <w:r>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_top"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77777777"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21F6270A" w14:textId="77777777" w:rsidR="0015724F" w:rsidRDefault="0015724F" w:rsidP="0015724F">
      <w:pPr>
        <w:pStyle w:val="ProductList-Body"/>
        <w:spacing w:after="80"/>
      </w:pPr>
      <w:r>
        <w:lastRenderedPageBreak/>
        <w:t>Termene “datasubjekt”, “behandling”, “databehandler” og “tilsynsstyresmakt” skal ha betydningen som er gitt i GDPR, og termene “dataeksportør” og “dataimportør” betyr det som er gitt i Standardklausulene.</w:t>
      </w:r>
    </w:p>
    <w:p w14:paraId="671245B8" w14:textId="49B2FEA4" w:rsidR="0015724F" w:rsidRDefault="00EF7825" w:rsidP="0015724F">
      <w:pPr>
        <w:pStyle w:val="ProductList-Body"/>
        <w:shd w:val="clear" w:color="auto" w:fill="A6A6A6" w:themeFill="background1" w:themeFillShade="A6"/>
        <w:spacing w:before="120" w:after="240"/>
        <w:jc w:val="right"/>
        <w:sectPr w:rsidR="0015724F" w:rsidSect="00A61B2A">
          <w:footerReference w:type="default" r:id="rId19"/>
          <w:footerReference w:type="first" r:id="rId20"/>
          <w:pgSz w:w="12240" w:h="15840"/>
          <w:pgMar w:top="1440" w:right="720" w:bottom="1440" w:left="720" w:header="720" w:footer="720" w:gutter="0"/>
          <w:cols w:space="720"/>
          <w:titlePg/>
          <w:docGrid w:linePitch="360"/>
        </w:sectPr>
      </w:pPr>
      <w:hyperlink w:anchor="TableofContents" w:history="1">
        <w:r w:rsidR="0015724F">
          <w:rPr>
            <w:rStyle w:val="Hyperlink"/>
            <w:sz w:val="16"/>
            <w:szCs w:val="16"/>
          </w:rPr>
          <w:t>Innholdsfortegnelse</w:t>
        </w:r>
      </w:hyperlink>
      <w:r w:rsidR="0015724F">
        <w:rPr>
          <w:sz w:val="16"/>
          <w:szCs w:val="16"/>
        </w:rPr>
        <w:t xml:space="preserve"> / </w:t>
      </w:r>
      <w:hyperlink w:anchor="GeneralTerms" w:history="1">
        <w:r w:rsidR="0015724F">
          <w:rPr>
            <w:rStyle w:val="Hyperlink"/>
            <w:sz w:val="16"/>
            <w:szCs w:val="16"/>
          </w:rPr>
          <w:t>Generelle vilkår</w:t>
        </w:r>
      </w:hyperlink>
    </w:p>
    <w:p w14:paraId="196E1DD7" w14:textId="77777777" w:rsidR="0015724F" w:rsidRDefault="0015724F" w:rsidP="0015724F">
      <w:pPr>
        <w:pStyle w:val="ProductList-SectionHeading"/>
        <w:keepNext/>
        <w:outlineLvl w:val="0"/>
      </w:pPr>
      <w:bookmarkStart w:id="34" w:name="_Toc507768538"/>
      <w:bookmarkStart w:id="35" w:name="_Toc536443604"/>
      <w:r>
        <w:lastRenderedPageBreak/>
        <w:t>Generelle Vilkår</w:t>
      </w:r>
      <w:bookmarkEnd w:id="34"/>
      <w:bookmarkEnd w:id="35"/>
    </w:p>
    <w:p w14:paraId="307B6EBD" w14:textId="77777777" w:rsidR="0015724F" w:rsidRDefault="0015724F" w:rsidP="0015724F">
      <w:pPr>
        <w:pStyle w:val="ProductList-SubSubSectionHeading"/>
        <w:outlineLvl w:val="1"/>
      </w:pPr>
      <w:bookmarkStart w:id="36" w:name="_Toc507768539"/>
      <w:bookmarkStart w:id="37" w:name="_Toc536443605"/>
      <w:bookmarkStart w:id="38" w:name="OnlineServicesChanges"/>
      <w:r>
        <w:t>Lisens til Elektroniske Tjenester</w:t>
      </w:r>
      <w:bookmarkEnd w:id="36"/>
      <w:bookmarkEnd w:id="37"/>
    </w:p>
    <w:bookmarkEnd w:id="38"/>
    <w:p w14:paraId="0A5413E4" w14:textId="77777777"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_top" w:history="1">
        <w:r>
          <w:rPr>
            <w:rStyle w:val="Hyperlink"/>
          </w:rPr>
          <w:t>Vilkårene for spesifikke Elektroniske Tjenester</w:t>
        </w:r>
      </w:hyperlink>
      <w:r>
        <w:t xml:space="preserve">. </w:t>
      </w:r>
      <w:hyperlink w:anchor="_top"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77777777" w:rsidR="0015724F" w:rsidRDefault="0015724F" w:rsidP="0015724F">
      <w:pPr>
        <w:pStyle w:val="ProductList-Body"/>
        <w:ind w:left="158"/>
      </w:pPr>
      <w:r>
        <w:t xml:space="preserve">De fleste, men ikke alle, SL-er kan overføres. Med unntak av det som er tillatt ifølge dette avsnittet og i </w:t>
      </w:r>
      <w:hyperlink w:anchor="_top"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39" w:name="_Toc507768540"/>
      <w:bookmarkStart w:id="40" w:name="_Toc536443606"/>
      <w:r>
        <w:t>Bruk av Elektroniske Tjenester</w:t>
      </w:r>
      <w:bookmarkEnd w:id="39"/>
      <w:bookmarkEnd w:id="40"/>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02ABE1E5" w14:textId="77777777" w:rsidR="0015724F" w:rsidRPr="004C41FC" w:rsidRDefault="0015724F" w:rsidP="0015724F">
      <w:pPr>
        <w:pStyle w:val="ProductList-Body"/>
        <w:ind w:left="180"/>
        <w:outlineLvl w:val="2"/>
      </w:pPr>
      <w:r>
        <w:rPr>
          <w:b/>
          <w:color w:val="0072C6"/>
        </w:rPr>
        <w:t xml:space="preserve">Retningslinjer for godkjent bruk </w:t>
      </w:r>
    </w:p>
    <w:p w14:paraId="1705B96E" w14:textId="77777777" w:rsidR="0015724F" w:rsidRDefault="0015724F" w:rsidP="0015724F">
      <w:pPr>
        <w:pStyle w:val="ProductList-Body"/>
        <w:ind w:left="158"/>
      </w:pPr>
      <w:r>
        <w:t>Verken Kunden eller dem som har tilgang til de Elektroniske Tjenestene gjennom Kunden, kan bruke en Elektronisk Tjeneste:</w:t>
      </w:r>
    </w:p>
    <w:p w14:paraId="51A75D05" w14:textId="77777777" w:rsidR="0015724F" w:rsidRDefault="0015724F" w:rsidP="0015724F">
      <w:pPr>
        <w:pStyle w:val="ProductList-Body"/>
        <w:numPr>
          <w:ilvl w:val="0"/>
          <w:numId w:val="2"/>
        </w:numPr>
        <w:ind w:left="608" w:hanging="270"/>
      </w:pPr>
      <w:r>
        <w:t>på måter som bryter med lover, regler og påbud fra myndighetene,</w:t>
      </w:r>
    </w:p>
    <w:p w14:paraId="1CA8722B" w14:textId="77777777" w:rsidR="0015724F" w:rsidRDefault="0015724F" w:rsidP="0015724F">
      <w:pPr>
        <w:pStyle w:val="ProductList-Body"/>
        <w:numPr>
          <w:ilvl w:val="0"/>
          <w:numId w:val="2"/>
        </w:numPr>
        <w:spacing w:before="40"/>
        <w:ind w:left="608" w:hanging="270"/>
      </w:pPr>
      <w:r>
        <w:t xml:space="preserve">til å krenke andres rettigheter, </w:t>
      </w:r>
    </w:p>
    <w:p w14:paraId="05309DF0" w14:textId="77777777" w:rsidR="0015724F" w:rsidRDefault="0015724F" w:rsidP="0015724F">
      <w:pPr>
        <w:pStyle w:val="ProductList-Body"/>
        <w:numPr>
          <w:ilvl w:val="0"/>
          <w:numId w:val="2"/>
        </w:numPr>
        <w:spacing w:before="40"/>
        <w:ind w:left="608" w:hanging="270"/>
      </w:pPr>
      <w:r>
        <w:t xml:space="preserve">til å prøve å få uautorisert tilgang til eller forstyrre tjenester, enheter, data, kontoer eller nettverk, </w:t>
      </w:r>
    </w:p>
    <w:p w14:paraId="3527AA26" w14:textId="77777777" w:rsidR="0015724F" w:rsidRDefault="0015724F" w:rsidP="0015724F">
      <w:pPr>
        <w:pStyle w:val="ProductList-Body"/>
        <w:numPr>
          <w:ilvl w:val="0"/>
          <w:numId w:val="2"/>
        </w:numPr>
        <w:spacing w:before="40"/>
        <w:ind w:left="608" w:hanging="270"/>
      </w:pPr>
      <w:r>
        <w:t>til å distribuere søppelpost eller skadelig programvare,</w:t>
      </w:r>
    </w:p>
    <w:p w14:paraId="4DB742DB" w14:textId="77777777" w:rsidR="0015724F" w:rsidRDefault="0015724F" w:rsidP="0015724F">
      <w:pPr>
        <w:pStyle w:val="ProductList-Body"/>
        <w:numPr>
          <w:ilvl w:val="0"/>
          <w:numId w:val="2"/>
        </w:numPr>
        <w:spacing w:before="40"/>
        <w:ind w:left="608" w:hanging="270"/>
      </w:pPr>
      <w:r>
        <w:t xml:space="preserve">på en måte som kan skade den Elektroniske Tjenesten eller påvirke andres bruk av den, eller </w:t>
      </w:r>
    </w:p>
    <w:p w14:paraId="0A8C973D" w14:textId="77777777" w:rsidR="0015724F" w:rsidRDefault="0015724F" w:rsidP="0015724F">
      <w:pPr>
        <w:pStyle w:val="ProductList-Body"/>
        <w:numPr>
          <w:ilvl w:val="0"/>
          <w:numId w:val="2"/>
        </w:numPr>
        <w:spacing w:before="40" w:after="120"/>
        <w:ind w:left="619" w:hanging="274"/>
      </w:pPr>
      <w:r>
        <w:t>på måter eller i situasjoner der svikt i den Elektroniske Tjenesten kan resultere i død eller alvorlig personskade eller store fysiske eller miljømessige skader.</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41" w:name="_Toc507768541"/>
      <w:bookmarkStart w:id="42" w:name="_Toc507239493"/>
      <w:bookmarkStart w:id="43" w:name="_Toc536443607"/>
      <w:r>
        <w:t>Bruk av programvaren med den elektroniske tjenesten</w:t>
      </w:r>
      <w:bookmarkEnd w:id="41"/>
      <w:bookmarkEnd w:id="42"/>
      <w:bookmarkEnd w:id="43"/>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w:t>
      </w:r>
      <w:r>
        <w:lastRenderedPageBreak/>
        <w:t>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4" w:name="_Toc507768542"/>
      <w:bookmarkStart w:id="45" w:name="_Toc536443608"/>
      <w:r>
        <w:t>Tekniske begrensninger</w:t>
      </w:r>
      <w:bookmarkEnd w:id="44"/>
      <w:bookmarkEnd w:id="45"/>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46" w:name="_Toc507768543"/>
      <w:bookmarkStart w:id="47" w:name="_Toc536443609"/>
      <w:r>
        <w:t>Import/Export-tjenester</w:t>
      </w:r>
      <w:bookmarkEnd w:id="46"/>
      <w:bookmarkEnd w:id="47"/>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48" w:name="_Toc507768544"/>
      <w:bookmarkStart w:id="49" w:name="_Toc536443610"/>
      <w:r>
        <w:t>Skrifttypekomponenter</w:t>
      </w:r>
      <w:bookmarkEnd w:id="48"/>
      <w:bookmarkEnd w:id="49"/>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0" w:name="_Toc507768545"/>
      <w:bookmarkStart w:id="51" w:name="_Toc536443611"/>
      <w:r>
        <w:t>Endringer og tilgjengelighet for Elektroniske Tjenester</w:t>
      </w:r>
      <w:bookmarkEnd w:id="50"/>
      <w:bookmarkEnd w:id="51"/>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1" w:history="1">
        <w:r>
          <w:rPr>
            <w:rStyle w:val="Hyperlink"/>
          </w:rPr>
          <w:t>https://go.microsoft.com/fwlink/?linkid=870295</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2" w:name="_Toc507768546"/>
      <w:bookmarkStart w:id="53" w:name="_Toc536443612"/>
      <w:r>
        <w:t>Samsvar med lovgivning</w:t>
      </w:r>
      <w:bookmarkEnd w:id="52"/>
      <w:bookmarkEnd w:id="53"/>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4" w:name="_Toc507768547"/>
      <w:bookmarkStart w:id="55" w:name="_Toc536443613"/>
      <w:r>
        <w:t>Annet</w:t>
      </w:r>
      <w:bookmarkEnd w:id="54"/>
      <w:bookmarkEnd w:id="55"/>
    </w:p>
    <w:p w14:paraId="66221BFD" w14:textId="77777777" w:rsidR="00AD5F09" w:rsidRPr="0015724F" w:rsidRDefault="00AD5F09" w:rsidP="0015724F">
      <w:pPr>
        <w:pStyle w:val="ProductList-Body"/>
        <w:ind w:left="158"/>
        <w:rPr>
          <w:b/>
          <w:color w:val="0072C6"/>
        </w:rPr>
      </w:pPr>
      <w:bookmarkStart w:id="56" w:name="NonMicrosoftProducts"/>
      <w:r w:rsidRPr="0015724F">
        <w:rPr>
          <w:b/>
          <w:color w:val="0072C6"/>
        </w:rPr>
        <w:t>Ikke-Microsoft-produkter</w:t>
      </w:r>
    </w:p>
    <w:bookmarkEnd w:id="56"/>
    <w:p w14:paraId="0FB25436" w14:textId="7F41156E"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E87F12F" w14:textId="77777777" w:rsidR="0015724F" w:rsidRPr="004C41FC" w:rsidRDefault="0015724F" w:rsidP="0015724F">
      <w:pPr>
        <w:pStyle w:val="ProductList-Body"/>
        <w:ind w:left="158"/>
      </w:pPr>
      <w:r>
        <w:rPr>
          <w:b/>
          <w:color w:val="0072C6"/>
        </w:rPr>
        <w:lastRenderedPageBreak/>
        <w:t>Konkurrerende ytelsestesting</w:t>
      </w:r>
    </w:p>
    <w:p w14:paraId="603C5D75" w14:textId="73CEF3B1" w:rsidR="0015724F" w:rsidRDefault="0015724F" w:rsidP="0015724F">
      <w:pPr>
        <w:pStyle w:val="ProductList-Body"/>
        <w:ind w:left="158"/>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6567BD18" w14:textId="57CE1BDB" w:rsidR="00ED4940" w:rsidRDefault="00ED4940" w:rsidP="0015724F">
      <w:pPr>
        <w:pStyle w:val="ProductList-Body"/>
        <w:ind w:left="158"/>
      </w:pPr>
    </w:p>
    <w:p w14:paraId="04CB6AB8" w14:textId="77777777" w:rsidR="00ED4940" w:rsidRDefault="00ED4940" w:rsidP="00ED4940">
      <w:pPr>
        <w:pStyle w:val="ProductList-Body"/>
        <w:keepNext/>
        <w:ind w:left="187"/>
        <w:outlineLvl w:val="2"/>
        <w:rPr>
          <w:b/>
          <w:bCs/>
          <w:color w:val="0072C6"/>
        </w:rPr>
      </w:pPr>
      <w:bookmarkStart w:id="57" w:name="GeneralTerms_GovCustomers"/>
      <w:r>
        <w:rPr>
          <w:b/>
          <w:bCs/>
          <w:color w:val="0072C6"/>
        </w:rPr>
        <w:t>Offentlige kunder</w:t>
      </w:r>
    </w:p>
    <w:bookmarkEnd w:id="57"/>
    <w:p w14:paraId="0AC9BE35" w14:textId="77777777" w:rsidR="00ED4940" w:rsidRDefault="00ED4940" w:rsidP="00ED4940">
      <w:pPr>
        <w:pStyle w:val="ProductList-Body"/>
        <w:ind w:left="180"/>
      </w:pPr>
      <w:r>
        <w:t>Hvis kunden er en offentlig enhet, gjelder følgende betingelser for alle onlinetjenester for kunden, uten kostnader. Microsoft fraskriver seg alt ansvar for kompensasjon fra kunder for onlinetjenesten. I samsvar med gjeldende lov og forskrifter, er både Microsoft og kunden inneforstått med at onlinetjenestene kun skal brukes av kunder, og ikke er for personlig bruk eller for individuelle offentlige ansattes vinning.</w:t>
      </w:r>
    </w:p>
    <w:p w14:paraId="181B9919" w14:textId="0738A063" w:rsidR="004D27A6" w:rsidRPr="00690C65" w:rsidRDefault="00EF7825"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58" w:name="_Toc507239504"/>
      <w:bookmarkStart w:id="59" w:name="_Toc536443614"/>
      <w:r>
        <w:lastRenderedPageBreak/>
        <w:t>Vilkår for Personvern</w:t>
      </w:r>
      <w:bookmarkEnd w:id="58"/>
      <w:bookmarkEnd w:id="59"/>
    </w:p>
    <w:p w14:paraId="0693FF84" w14:textId="77777777" w:rsidR="0015724F" w:rsidRDefault="0015724F" w:rsidP="0015724F">
      <w:pPr>
        <w:pStyle w:val="ProductList-Body"/>
        <w:spacing w:after="120"/>
        <w:sectPr w:rsidR="0015724F" w:rsidSect="00A61B2A">
          <w:footerReference w:type="default" r:id="rId22"/>
          <w:footerReference w:type="first" r:id="rId23"/>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77777777" w:rsidR="0015724F" w:rsidRDefault="0015724F" w:rsidP="0015724F">
      <w:pPr>
        <w:pStyle w:val="ProductList-Body"/>
        <w:numPr>
          <w:ilvl w:val="0"/>
          <w:numId w:val="46"/>
        </w:numPr>
      </w:pPr>
      <w:r>
        <w:t>Utdanningsinstitusjoner</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60" w:name="_Toc431459502"/>
      <w:bookmarkStart w:id="61" w:name="_Toc507239505"/>
      <w:r>
        <w:t>Vedlegg B – Sikkerhets</w:t>
      </w:r>
      <w:bookmarkEnd w:id="60"/>
      <w:bookmarkEnd w:id="61"/>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62" w:name="_Toc507768549"/>
      <w:bookmarkStart w:id="63" w:name="_Toc536443615"/>
      <w:r>
        <w:t>Omfang</w:t>
      </w:r>
      <w:bookmarkEnd w:id="62"/>
      <w:bookmarkEnd w:id="63"/>
    </w:p>
    <w:p w14:paraId="530F9374" w14:textId="77777777" w:rsidR="006C107F" w:rsidRDefault="006C107F" w:rsidP="006C107F">
      <w:pPr>
        <w:pStyle w:val="ProductList-Body"/>
      </w:pPr>
      <w:r>
        <w:t xml:space="preserve">Vilkårene i denne delen (Vilkår for Personvern) gjelder for alle Elektroniske Tjenester med unntak av Bing Maps Enterprise Platform, Bing Maps Mobile Asset Management Platform, Bing Search Services, GitHub Enterprise, LinkedIn Sales Navigator, Microsoft Azure Stack, Microsoft Genomics og Visual Studio App Center, som er underlagt vilkårene for personvern og/eller sikkerhet i gjeldende </w:t>
      </w:r>
      <w:hyperlink w:anchor="_top" w:history="1">
        <w:r>
          <w:rPr>
            <w:rStyle w:val="Hyperlink"/>
          </w:rPr>
          <w:t>Vilkår for spesifikke Elektroniske Tjenester</w:t>
        </w:r>
      </w:hyperlink>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2C08B377" w14:textId="77777777" w:rsidR="0015724F" w:rsidRDefault="0015724F" w:rsidP="0015724F">
      <w:pPr>
        <w:pStyle w:val="ProductList-Body"/>
      </w:pPr>
      <w:r>
        <w:t>Vedlegg 1 inneholder vilkårene som gjelder for Faglige Tjenester, herunder personvern og sikkerhet for Støttedata og Personlige data i forbindelse med levering av tjenestene. Med mindre det er uttrykkelig gjort gjeldende i Vedlegg 1 gjelder vilkårene i denne delen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4" w:name="_Toc507768550"/>
      <w:bookmarkStart w:id="65" w:name="_Toc536443616"/>
      <w:r>
        <w:t>Behandling av Kundedata; Eierskap</w:t>
      </w:r>
      <w:bookmarkEnd w:id="64"/>
      <w:bookmarkEnd w:id="65"/>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5F8657F" w14:textId="77777777" w:rsidR="0015724F" w:rsidRDefault="0015724F" w:rsidP="0015724F">
      <w:pPr>
        <w:pStyle w:val="ProductList-SubSubSectionHeading"/>
        <w:outlineLvl w:val="1"/>
      </w:pPr>
      <w:bookmarkStart w:id="66" w:name="_Toc507768551"/>
      <w:bookmarkStart w:id="67" w:name="_Toc536443617"/>
      <w:r>
        <w:t>Fremlegging av Kundedata</w:t>
      </w:r>
      <w:bookmarkEnd w:id="66"/>
      <w:bookmarkEnd w:id="67"/>
    </w:p>
    <w:p w14:paraId="655AA4F5" w14:textId="77777777" w:rsidR="0015724F" w:rsidRDefault="0015724F" w:rsidP="0015724F">
      <w:pPr>
        <w:pStyle w:val="ProductList-Body"/>
        <w:spacing w:after="120"/>
      </w:pPr>
      <w:r>
        <w:t xml:space="preserve">Microsoft skal ikke fremlegge Kundedata utenfor Microsoft, Microsoft-kontrollerte datterselskaper og tilknyttede selskaper med unntak av (1) i tråd med Kundens anvisninger, (2) slik det er beskrevet i Vilkårene for Elektroniske Tjenester, eller (3) når det er lovpålagt. </w:t>
      </w:r>
    </w:p>
    <w:p w14:paraId="61773374" w14:textId="77777777" w:rsidR="0015724F" w:rsidRDefault="0015724F" w:rsidP="0015724F">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Hvis Microsoft er pålagt å fremlegge Kundedata til myndigheter, varsler Microsoft umiddelbart Kunden og sender også en kopi av kravet med mindre Microsoft er rettslig avskåret fra å gjøre dette.</w:t>
      </w:r>
    </w:p>
    <w:p w14:paraId="34FDCAEC" w14:textId="77777777" w:rsidR="0015724F" w:rsidRDefault="0015724F" w:rsidP="0015724F">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77777777" w:rsidR="0015724F" w:rsidRDefault="0015724F" w:rsidP="0015724F">
      <w:pPr>
        <w:pStyle w:val="ProductList-Body"/>
        <w:spacing w:after="120"/>
      </w:pPr>
      <w:r>
        <w:t xml:space="preserve">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68" w:name="_Toc507768552"/>
      <w:bookmarkStart w:id="69" w:name="_Toc536443618"/>
      <w:r>
        <w:t>Behandling av Personlige Data; GDPR</w:t>
      </w:r>
      <w:bookmarkEnd w:id="68"/>
      <w:bookmarkEnd w:id="69"/>
    </w:p>
    <w:p w14:paraId="036B7F8A" w14:textId="77777777" w:rsidR="0015724F" w:rsidRDefault="0015724F" w:rsidP="0015724F">
      <w:pPr>
        <w:pStyle w:val="ProductList-Body"/>
      </w:pPr>
      <w:r>
        <w:t>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70" w:name="_Toc507768553"/>
      <w:bookmarkStart w:id="71" w:name="_Toc536443619"/>
      <w:r>
        <w:t>Datasikkerhet</w:t>
      </w:r>
      <w:bookmarkEnd w:id="70"/>
      <w:bookmarkEnd w:id="71"/>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72"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77777777" w:rsidR="0015724F" w:rsidRDefault="0015724F" w:rsidP="0015724F">
      <w:pPr>
        <w:pStyle w:val="ProductList-Body"/>
        <w:ind w:left="158"/>
      </w:pPr>
      <w:r>
        <w:t xml:space="preserve">I tillegg skal tiltakene oppfylle kravene fastsatt i ISO 27001, ISO 27002 og ISO 27018. </w:t>
      </w:r>
      <w:bookmarkEnd w:id="72"/>
      <w:r>
        <w:t xml:space="preserve">Hver Elektroniske Kjernetjeneste er også i samsvar med kontrollstandardene og rammeverket vist i tabellen nedenfor, og implementerer og opprettholder sikkerhetstiltakene fastsatt i </w:t>
      </w:r>
      <w:hyperlink w:anchor="AppendixB_SecurityMeasures"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B28F7" w:rsidRPr="00C62FB6" w14:paraId="5F298848" w14:textId="77777777" w:rsidTr="007D0AB0">
        <w:trPr>
          <w:tblHeader/>
        </w:trPr>
        <w:tc>
          <w:tcPr>
            <w:tcW w:w="2880" w:type="dxa"/>
            <w:shd w:val="clear" w:color="auto" w:fill="0072C6"/>
            <w:vAlign w:val="center"/>
          </w:tcPr>
          <w:p w14:paraId="4C234558" w14:textId="77777777" w:rsidR="00DB28F7" w:rsidRPr="00231971" w:rsidRDefault="00DB28F7" w:rsidP="007D0AB0">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0282899" w14:textId="77777777" w:rsidR="00DB28F7" w:rsidRPr="00231971" w:rsidRDefault="00DB28F7" w:rsidP="007D0AB0">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FAA3114" w14:textId="77777777" w:rsidR="00DB28F7" w:rsidRPr="00231971" w:rsidRDefault="00DB28F7" w:rsidP="007D0AB0">
            <w:pPr>
              <w:pStyle w:val="ProductList-Body"/>
              <w:rPr>
                <w:color w:val="FFFFFF" w:themeColor="background1"/>
                <w:sz w:val="16"/>
                <w:szCs w:val="16"/>
                <w:lang w:val="fr-FR"/>
              </w:rPr>
            </w:pPr>
            <w:r>
              <w:rPr>
                <w:color w:val="FFFFFF" w:themeColor="background1"/>
                <w:sz w:val="16"/>
                <w:szCs w:val="16"/>
              </w:rPr>
              <w:t>SSAE 18 SOC 2 Type II</w:t>
            </w:r>
          </w:p>
        </w:tc>
      </w:tr>
      <w:tr w:rsidR="00DB28F7" w:rsidRPr="00C62FB6" w14:paraId="173719D1" w14:textId="77777777" w:rsidTr="007D0AB0">
        <w:trPr>
          <w:trHeight w:val="288"/>
        </w:trPr>
        <w:tc>
          <w:tcPr>
            <w:tcW w:w="2880" w:type="dxa"/>
            <w:vAlign w:val="center"/>
          </w:tcPr>
          <w:p w14:paraId="575E2D56" w14:textId="77777777" w:rsidR="00DB28F7" w:rsidRPr="00231971" w:rsidRDefault="00DB28F7" w:rsidP="007D0AB0">
            <w:pPr>
              <w:pStyle w:val="ProductList-Body"/>
              <w:rPr>
                <w:sz w:val="16"/>
                <w:szCs w:val="16"/>
              </w:rPr>
            </w:pPr>
            <w:r>
              <w:rPr>
                <w:sz w:val="16"/>
                <w:szCs w:val="16"/>
              </w:rPr>
              <w:t>Office 365-tjenester</w:t>
            </w:r>
          </w:p>
        </w:tc>
        <w:tc>
          <w:tcPr>
            <w:tcW w:w="1728" w:type="dxa"/>
            <w:vAlign w:val="center"/>
          </w:tcPr>
          <w:p w14:paraId="52FE2DC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7C2E4C6E"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5E66C14E" w14:textId="77777777" w:rsidTr="007D0AB0">
        <w:trPr>
          <w:trHeight w:val="288"/>
        </w:trPr>
        <w:tc>
          <w:tcPr>
            <w:tcW w:w="2880" w:type="dxa"/>
            <w:vAlign w:val="center"/>
          </w:tcPr>
          <w:p w14:paraId="37E61229" w14:textId="77777777" w:rsidR="00DB28F7" w:rsidRPr="00231971" w:rsidRDefault="00DB28F7" w:rsidP="007D0AB0">
            <w:pPr>
              <w:pStyle w:val="ProductList-Body"/>
              <w:rPr>
                <w:sz w:val="16"/>
                <w:szCs w:val="16"/>
              </w:rPr>
            </w:pPr>
            <w:r>
              <w:rPr>
                <w:sz w:val="16"/>
                <w:szCs w:val="16"/>
              </w:rPr>
              <w:t>Microsoft Dynamics 365-kjernetjenester</w:t>
            </w:r>
          </w:p>
        </w:tc>
        <w:tc>
          <w:tcPr>
            <w:tcW w:w="1728" w:type="dxa"/>
            <w:vAlign w:val="center"/>
          </w:tcPr>
          <w:p w14:paraId="1053815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6E94D2C5"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6A5273B8" w14:textId="77777777" w:rsidTr="007D0AB0">
        <w:trPr>
          <w:trHeight w:val="288"/>
        </w:trPr>
        <w:tc>
          <w:tcPr>
            <w:tcW w:w="2880" w:type="dxa"/>
            <w:vAlign w:val="center"/>
          </w:tcPr>
          <w:p w14:paraId="2712C35A" w14:textId="77777777" w:rsidR="00DB28F7" w:rsidRPr="00231971" w:rsidRDefault="00DB28F7" w:rsidP="007D0AB0">
            <w:pPr>
              <w:pStyle w:val="ProductList-Body"/>
              <w:rPr>
                <w:sz w:val="16"/>
                <w:szCs w:val="16"/>
              </w:rPr>
            </w:pPr>
            <w:r>
              <w:rPr>
                <w:sz w:val="16"/>
                <w:szCs w:val="16"/>
              </w:rPr>
              <w:t>Microsoft Azure-kjernetjenester</w:t>
            </w:r>
          </w:p>
        </w:tc>
        <w:tc>
          <w:tcPr>
            <w:tcW w:w="1728" w:type="dxa"/>
            <w:vAlign w:val="center"/>
          </w:tcPr>
          <w:p w14:paraId="15DD0A65" w14:textId="77777777" w:rsidR="00DB28F7" w:rsidRPr="004C41FC" w:rsidRDefault="00DB28F7" w:rsidP="007D0AB0">
            <w:pPr>
              <w:pStyle w:val="ProductList-Body"/>
            </w:pPr>
            <w:r>
              <w:rPr>
                <w:color w:val="000000" w:themeColor="text1"/>
                <w:sz w:val="16"/>
                <w:szCs w:val="16"/>
              </w:rPr>
              <w:t>Varierer**</w:t>
            </w:r>
          </w:p>
        </w:tc>
        <w:tc>
          <w:tcPr>
            <w:tcW w:w="1710" w:type="dxa"/>
            <w:vAlign w:val="center"/>
          </w:tcPr>
          <w:p w14:paraId="5BE48F18" w14:textId="77777777" w:rsidR="00DB28F7" w:rsidRPr="00231971" w:rsidRDefault="00DB28F7" w:rsidP="007D0AB0">
            <w:pPr>
              <w:pStyle w:val="ProductList-Body"/>
              <w:rPr>
                <w:color w:val="000000" w:themeColor="text1"/>
                <w:sz w:val="16"/>
                <w:szCs w:val="16"/>
              </w:rPr>
            </w:pPr>
            <w:r>
              <w:rPr>
                <w:color w:val="000000" w:themeColor="text1"/>
                <w:sz w:val="16"/>
                <w:szCs w:val="16"/>
              </w:rPr>
              <w:t>Varierer**</w:t>
            </w:r>
          </w:p>
        </w:tc>
      </w:tr>
      <w:tr w:rsidR="00DB28F7" w:rsidRPr="00C62FB6" w14:paraId="5A9A81ED" w14:textId="77777777" w:rsidTr="007D0AB0">
        <w:trPr>
          <w:trHeight w:val="288"/>
        </w:trPr>
        <w:tc>
          <w:tcPr>
            <w:tcW w:w="2880" w:type="dxa"/>
            <w:vAlign w:val="center"/>
          </w:tcPr>
          <w:p w14:paraId="782E382D" w14:textId="77777777" w:rsidR="00DB28F7" w:rsidRPr="00231971" w:rsidRDefault="00DB28F7" w:rsidP="007D0AB0">
            <w:pPr>
              <w:pStyle w:val="ProductList-Body"/>
              <w:rPr>
                <w:sz w:val="16"/>
                <w:szCs w:val="16"/>
              </w:rPr>
            </w:pPr>
            <w:r>
              <w:rPr>
                <w:sz w:val="16"/>
                <w:szCs w:val="16"/>
              </w:rPr>
              <w:t>Microsoft Cloud App Security</w:t>
            </w:r>
          </w:p>
        </w:tc>
        <w:tc>
          <w:tcPr>
            <w:tcW w:w="1728" w:type="dxa"/>
            <w:vAlign w:val="center"/>
          </w:tcPr>
          <w:p w14:paraId="202E0A7D"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15525DE"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7EA678F5" w14:textId="77777777" w:rsidTr="007D0AB0">
        <w:trPr>
          <w:trHeight w:val="288"/>
        </w:trPr>
        <w:tc>
          <w:tcPr>
            <w:tcW w:w="2880" w:type="dxa"/>
            <w:vAlign w:val="center"/>
          </w:tcPr>
          <w:p w14:paraId="7477377D" w14:textId="77777777" w:rsidR="00DB28F7" w:rsidRPr="00231971" w:rsidRDefault="00DB28F7" w:rsidP="007D0AB0">
            <w:pPr>
              <w:pStyle w:val="ProductList-Body"/>
              <w:rPr>
                <w:sz w:val="16"/>
                <w:szCs w:val="16"/>
              </w:rPr>
            </w:pPr>
            <w:r>
              <w:rPr>
                <w:sz w:val="16"/>
                <w:szCs w:val="16"/>
              </w:rPr>
              <w:t>Elektroniske Tjenester i Microsoft Intune</w:t>
            </w:r>
          </w:p>
        </w:tc>
        <w:tc>
          <w:tcPr>
            <w:tcW w:w="1728" w:type="dxa"/>
            <w:vAlign w:val="center"/>
          </w:tcPr>
          <w:p w14:paraId="1C98A0D0"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65DFC58"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0C5D6A86" w14:textId="77777777" w:rsidTr="007D0AB0">
        <w:trPr>
          <w:trHeight w:val="288"/>
        </w:trPr>
        <w:tc>
          <w:tcPr>
            <w:tcW w:w="2880" w:type="dxa"/>
            <w:vAlign w:val="center"/>
          </w:tcPr>
          <w:p w14:paraId="537B49A9" w14:textId="77777777" w:rsidR="00DB28F7" w:rsidRPr="00231971" w:rsidRDefault="00DB28F7" w:rsidP="007D0AB0">
            <w:pPr>
              <w:pStyle w:val="ProductList-Body"/>
              <w:rPr>
                <w:sz w:val="16"/>
                <w:szCs w:val="16"/>
              </w:rPr>
            </w:pPr>
            <w:r>
              <w:rPr>
                <w:sz w:val="16"/>
                <w:szCs w:val="16"/>
              </w:rPr>
              <w:t>Kjernetjenester i Microsofts Forretningsprogramplattform</w:t>
            </w:r>
          </w:p>
        </w:tc>
        <w:tc>
          <w:tcPr>
            <w:tcW w:w="1728" w:type="dxa"/>
            <w:vAlign w:val="center"/>
          </w:tcPr>
          <w:p w14:paraId="3BC5BF92"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c>
          <w:tcPr>
            <w:tcW w:w="1710" w:type="dxa"/>
            <w:vAlign w:val="center"/>
          </w:tcPr>
          <w:p w14:paraId="2C532273" w14:textId="77777777" w:rsidR="00DB28F7" w:rsidRPr="00231971" w:rsidRDefault="00DB28F7" w:rsidP="007D0AB0">
            <w:pPr>
              <w:pStyle w:val="ProductList-Body"/>
              <w:rPr>
                <w:color w:val="000000" w:themeColor="text1"/>
                <w:sz w:val="16"/>
                <w:szCs w:val="16"/>
              </w:rPr>
            </w:pPr>
            <w:r>
              <w:rPr>
                <w:color w:val="000000" w:themeColor="text1"/>
                <w:sz w:val="16"/>
                <w:szCs w:val="16"/>
              </w:rPr>
              <w:t>Ja</w:t>
            </w:r>
          </w:p>
        </w:tc>
      </w:tr>
      <w:tr w:rsidR="00DB28F7" w:rsidRPr="00C62FB6" w14:paraId="208EAB79" w14:textId="77777777" w:rsidTr="007D0AB0">
        <w:trPr>
          <w:trHeight w:val="288"/>
        </w:trPr>
        <w:tc>
          <w:tcPr>
            <w:tcW w:w="2880" w:type="dxa"/>
            <w:vAlign w:val="center"/>
          </w:tcPr>
          <w:p w14:paraId="76CC5ADD" w14:textId="77777777" w:rsidR="00DB28F7" w:rsidRPr="00231971" w:rsidRDefault="00DB28F7" w:rsidP="007D0AB0">
            <w:pPr>
              <w:pStyle w:val="ProductList-Body"/>
              <w:rPr>
                <w:sz w:val="16"/>
                <w:szCs w:val="16"/>
              </w:rPr>
            </w:pPr>
            <w:r>
              <w:rPr>
                <w:sz w:val="16"/>
                <w:szCs w:val="16"/>
              </w:rPr>
              <w:t>Windows Defender Avanserte Trusselvern-tjenester</w:t>
            </w:r>
          </w:p>
        </w:tc>
        <w:tc>
          <w:tcPr>
            <w:tcW w:w="1728" w:type="dxa"/>
            <w:vAlign w:val="center"/>
          </w:tcPr>
          <w:p w14:paraId="18C6B55E" w14:textId="77777777" w:rsidR="00DB28F7" w:rsidRDefault="00DB28F7" w:rsidP="007D0AB0">
            <w:pPr>
              <w:pStyle w:val="ProductList-Body"/>
              <w:rPr>
                <w:color w:val="000000" w:themeColor="text1"/>
                <w:sz w:val="16"/>
                <w:szCs w:val="16"/>
              </w:rPr>
            </w:pPr>
            <w:r>
              <w:rPr>
                <w:color w:val="000000" w:themeColor="text1"/>
                <w:sz w:val="16"/>
                <w:szCs w:val="16"/>
              </w:rPr>
              <w:t>Nei</w:t>
            </w:r>
          </w:p>
        </w:tc>
        <w:tc>
          <w:tcPr>
            <w:tcW w:w="1710" w:type="dxa"/>
            <w:vAlign w:val="center"/>
          </w:tcPr>
          <w:p w14:paraId="1A288BFA" w14:textId="77777777" w:rsidR="00DB28F7" w:rsidRDefault="00DB28F7" w:rsidP="007D0AB0">
            <w:pPr>
              <w:pStyle w:val="ProductList-Body"/>
              <w:rPr>
                <w:color w:val="000000" w:themeColor="text1"/>
                <w:sz w:val="16"/>
                <w:szCs w:val="16"/>
              </w:rPr>
            </w:pPr>
            <w:r>
              <w:rPr>
                <w:color w:val="000000" w:themeColor="text1"/>
                <w:sz w:val="16"/>
                <w:szCs w:val="16"/>
              </w:rPr>
              <w:t>Nei</w:t>
            </w:r>
          </w:p>
        </w:tc>
      </w:tr>
    </w:tbl>
    <w:p w14:paraId="39A28825" w14:textId="77777777" w:rsidR="00696797" w:rsidRPr="004C41FC" w:rsidRDefault="00696797" w:rsidP="00696797">
      <w:pPr>
        <w:pStyle w:val="ProductList-Body"/>
        <w:ind w:left="720"/>
      </w:pPr>
      <w:r>
        <w:rPr>
          <w:i/>
          <w:iCs/>
          <w:color w:val="000000" w:themeColor="text1"/>
        </w:rPr>
        <w:lastRenderedPageBreak/>
        <w:t xml:space="preserve">*Inkluderer ikke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og Microsoft Dynamics 365 for Talent: Onboard, og Dynamics 365 AI for Sales.</w:t>
      </w:r>
    </w:p>
    <w:p w14:paraId="4695A6ED" w14:textId="77777777" w:rsidR="008E1F8D" w:rsidRPr="00C97DF5" w:rsidRDefault="008E1F8D" w:rsidP="008E1F8D">
      <w:pPr>
        <w:pStyle w:val="ProductList-Body"/>
        <w:ind w:left="720"/>
      </w:pPr>
      <w:r>
        <w:rPr>
          <w:color w:val="000000" w:themeColor="text1"/>
        </w:rPr>
        <w:t>**</w:t>
      </w:r>
      <w:r>
        <w:rPr>
          <w:i/>
          <w:iCs/>
          <w:color w:val="000000" w:themeColor="text1"/>
        </w:rPr>
        <w:t>Nåværende omfang er beskrevet i revisjonsrapporten og oppsummert i Microsoft Trust Center.</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24"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73" w:name="_Toc507768554"/>
      <w:bookmarkStart w:id="74" w:name="_Toc536443620"/>
      <w:r>
        <w:t>Varsling om sikkerhetsbrudd</w:t>
      </w:r>
      <w:bookmarkEnd w:id="73"/>
      <w:bookmarkEnd w:id="74"/>
    </w:p>
    <w:p w14:paraId="480C96A1" w14:textId="77777777" w:rsidR="0015724F" w:rsidRDefault="0015724F" w:rsidP="0015724F">
      <w:pPr>
        <w:pStyle w:val="ProductList-Body"/>
      </w:pPr>
      <w:bookmarkStart w:id="75"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75"/>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lastRenderedPageBreak/>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76" w:name="_Toc507768555"/>
      <w:bookmarkStart w:id="77" w:name="_Toc536443621"/>
      <w:bookmarkStart w:id="78" w:name="DataTransfersandLocation"/>
      <w:r>
        <w:t>Dataoverføring og plassering</w:t>
      </w:r>
      <w:bookmarkEnd w:id="76"/>
      <w:bookmarkEnd w:id="77"/>
    </w:p>
    <w:bookmarkEnd w:id="78"/>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7D507278" w14:textId="77777777" w:rsidR="0015724F" w:rsidRPr="00455F0E" w:rsidRDefault="0015724F" w:rsidP="0015724F">
      <w:pPr>
        <w:pStyle w:val="ProductList-Body"/>
        <w:ind w:left="180"/>
        <w:outlineLvl w:val="2"/>
      </w:pPr>
      <w:bookmarkStart w:id="79" w:name="LocationofCustomerDataatRest"/>
      <w:r>
        <w:rPr>
          <w:b/>
          <w:color w:val="0072C6"/>
        </w:rPr>
        <w:t>Sted for inaktive Kundedata</w:t>
      </w:r>
    </w:p>
    <w:bookmarkEnd w:id="79"/>
    <w:p w14:paraId="27C03198" w14:textId="77777777" w:rsidR="00357A6F" w:rsidRPr="0044514B" w:rsidRDefault="00357A6F" w:rsidP="00357A6F">
      <w:pPr>
        <w:pStyle w:val="ProductList-Body"/>
        <w:ind w:left="158"/>
      </w:pPr>
      <w:r>
        <w:t>For Elektroniske Kjernetjenester lagrer Microsoft inaktive Kundedata innenfor visse større geografiske områder (hvert av disse kalles et “Område”) på følgende måte:</w:t>
      </w:r>
    </w:p>
    <w:p w14:paraId="133B5842" w14:textId="191A2568" w:rsidR="00357A6F" w:rsidRPr="0044514B" w:rsidRDefault="00357A6F" w:rsidP="00357A6F">
      <w:pPr>
        <w:pStyle w:val="ProductList-Body"/>
        <w:numPr>
          <w:ilvl w:val="1"/>
          <w:numId w:val="7"/>
        </w:numPr>
        <w:ind w:left="900"/>
      </w:pPr>
      <w:r>
        <w:rPr>
          <w:b/>
          <w:bCs/>
        </w:rPr>
        <w:t xml:space="preserve">Office 365-tjenester. </w:t>
      </w:r>
      <w:r>
        <w:t>Hvis Kunden tilordner tjenester til leieren sin i Australia, Canada, EU, Frankrike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(3) filer som lastes opp til OneDrive for Business, og (4) prosjektinnhold lastet opp til Project Online.</w:t>
      </w:r>
    </w:p>
    <w:p w14:paraId="353B43E7" w14:textId="77777777" w:rsidR="0015724F" w:rsidRPr="00D32837" w:rsidRDefault="0015724F" w:rsidP="0015724F">
      <w:pPr>
        <w:pStyle w:val="ProductList-Body"/>
        <w:numPr>
          <w:ilvl w:val="1"/>
          <w:numId w:val="7"/>
        </w:numPr>
        <w:ind w:left="900"/>
      </w:pPr>
      <w:r>
        <w:rPr>
          <w:b/>
          <w:bCs/>
        </w:rPr>
        <w:t>Elektroniske Tjenester i Microsoft Intune</w:t>
      </w:r>
      <w:r w:rsidRPr="003A1D73">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DA8BBE0" w14:textId="3199DD9D" w:rsidR="0015724F" w:rsidRDefault="0015724F" w:rsidP="0015724F">
      <w:pPr>
        <w:pStyle w:val="ProductList-Body"/>
        <w:numPr>
          <w:ilvl w:val="1"/>
          <w:numId w:val="7"/>
        </w:numPr>
        <w:ind w:left="900"/>
      </w:pPr>
      <w:r>
        <w:rPr>
          <w:b/>
          <w:bCs/>
        </w:rPr>
        <w:t>Kjernetjenester i Microsofts Forretningsprogramplattform</w:t>
      </w:r>
      <w:r w:rsidRPr="003A1D73">
        <w:rPr>
          <w:b/>
        </w:rPr>
        <w:t>.</w:t>
      </w:r>
      <w:r>
        <w:t xml:space="preserve"> Hvis Kunden tilordner tjenester til leieren sin i Australia, Canada, Asia/Stillehavskysten, India, Japan, EU, Storbritannia eller USA, skal Microsoft lagre inaktive Kundedata kun innenfor dette Området, med mindre annet er oppgitt i punktet om dataplassering for Klareringssenteret for Microsofts Forretningsprogramplattform.</w:t>
      </w:r>
    </w:p>
    <w:p w14:paraId="0D3C5ABE" w14:textId="65876A2C"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EC7E24B" w14:textId="1C54F689" w:rsidR="0015724F" w:rsidRDefault="0015724F" w:rsidP="0015724F">
      <w:pPr>
        <w:pStyle w:val="ProductList-Body"/>
        <w:keepNext/>
        <w:numPr>
          <w:ilvl w:val="1"/>
          <w:numId w:val="7"/>
        </w:numPr>
        <w:ind w:left="900"/>
      </w:pPr>
      <w:r>
        <w:rPr>
          <w:b/>
          <w:bCs/>
        </w:rPr>
        <w:t>Microsoft Dynamics 365-kjernetjenester</w:t>
      </w:r>
      <w:r w:rsidRPr="003A1D73">
        <w:rPr>
          <w:b/>
        </w:rPr>
        <w:t>.</w:t>
      </w:r>
      <w:r>
        <w:t xml:space="preserve"> Hvis Kunden leverer en Dynamics 365-kjernetjeneste til distribusjon i et tilgjengelig Område skal Microsoft for den tjenesten lagre inaktive Kundedata innenfor angitt Område, unntatt slik det er beskrevet i Klareringssenteret for Microsoft Dynamics 365 (som Microsoft kan oppdatere til enhver tid).</w:t>
      </w:r>
    </w:p>
    <w:p w14:paraId="4AA27F73" w14:textId="77777777" w:rsidR="00DB28F7" w:rsidRPr="00841C87" w:rsidRDefault="00DB28F7" w:rsidP="00DB28F7">
      <w:pPr>
        <w:pStyle w:val="ProductList-Body"/>
        <w:keepNext/>
        <w:numPr>
          <w:ilvl w:val="1"/>
          <w:numId w:val="7"/>
        </w:numPr>
        <w:ind w:left="900"/>
      </w:pPr>
      <w:r>
        <w:rPr>
          <w:b/>
          <w:bCs/>
        </w:rPr>
        <w:t>Windows Defender Avanserte Trusselvern-tjenester</w:t>
      </w:r>
      <w:r w:rsidRPr="002551B4">
        <w:rPr>
          <w:b/>
          <w:bCs/>
        </w:rPr>
        <w:t>.</w:t>
      </w:r>
      <w:r>
        <w:t xml:space="preserve"> Når Kunden tilordner en leierkonto, velger Kunden et tilgjengelig Område der inaktive Kundedata skal lagres. Microsoft overfører ikke kundens data utenfor kundens valgte område, unntatt slik det er nevnt under “Dataplassering” i Microsoft Klareringssenter.</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DB28F7">
      <w:pPr>
        <w:pStyle w:val="ProductList-SubSubSectionHeading"/>
        <w:keepNext/>
        <w:outlineLvl w:val="1"/>
      </w:pPr>
      <w:bookmarkStart w:id="80" w:name="_Toc507768556"/>
      <w:bookmarkStart w:id="81" w:name="_Toc536443622"/>
      <w:r>
        <w:t>Oppbevaring av data og sletting</w:t>
      </w:r>
      <w:bookmarkEnd w:id="80"/>
      <w:bookmarkEnd w:id="81"/>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82" w:name="_Toc507768557"/>
      <w:bookmarkStart w:id="83" w:name="_Toc536443623"/>
      <w:r>
        <w:t>Databehandlers taushetsplikt</w:t>
      </w:r>
      <w:bookmarkEnd w:id="82"/>
      <w:bookmarkEnd w:id="83"/>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84" w:name="_Toc507768558"/>
      <w:bookmarkStart w:id="85" w:name="_Toc536443624"/>
      <w:r>
        <w:t>Varsel og kontroller ved bruk av Underbehandlere</w:t>
      </w:r>
      <w:bookmarkEnd w:id="84"/>
      <w:bookmarkEnd w:id="85"/>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86" w:name="_Toc507768559"/>
      <w:bookmarkStart w:id="87" w:name="_Toc536443625"/>
      <w:r>
        <w:t>Utdanningsinstitusjoner</w:t>
      </w:r>
      <w:bookmarkEnd w:id="86"/>
      <w:bookmarkEnd w:id="87"/>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77777777" w:rsidR="0015724F" w:rsidRPr="00744172"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88" w:name="_Toc489605580"/>
      <w:bookmarkStart w:id="89" w:name="_Toc487134016"/>
      <w:bookmarkStart w:id="90" w:name="_Toc536443626"/>
      <w:bookmarkStart w:id="91" w:name="HIPPA"/>
      <w:r>
        <w:t>HIPAA Business Associate</w:t>
      </w:r>
      <w:bookmarkEnd w:id="88"/>
      <w:bookmarkEnd w:id="89"/>
      <w:bookmarkEnd w:id="90"/>
    </w:p>
    <w:bookmarkEnd w:id="91"/>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5"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6F7CAE">
      <w:pPr>
        <w:pStyle w:val="ProductList-SubSubSectionHeading"/>
        <w:keepNext/>
        <w:outlineLvl w:val="2"/>
      </w:pPr>
      <w:bookmarkStart w:id="92" w:name="_Toc536443627"/>
      <w:r>
        <w:lastRenderedPageBreak/>
        <w:t>Slik kontakter du Microsoft</w:t>
      </w:r>
      <w:bookmarkEnd w:id="92"/>
    </w:p>
    <w:p w14:paraId="3A314166" w14:textId="471A5C39" w:rsidR="00F77036" w:rsidRPr="008E1F8D"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8E1F8D">
        <w:t>Microsofts postadresse:</w:t>
      </w:r>
      <w:r w:rsidR="00ED1A8B" w:rsidRPr="008E1F8D">
        <w:t xml:space="preserve"> </w:t>
      </w:r>
    </w:p>
    <w:p w14:paraId="0EA6B8C7" w14:textId="77777777" w:rsidR="00F77036" w:rsidRPr="008E1F8D" w:rsidRDefault="00F77036" w:rsidP="00DF73AB">
      <w:pPr>
        <w:pStyle w:val="ProductList-Body"/>
        <w:keepNext/>
        <w:spacing w:before="120"/>
        <w:ind w:left="187"/>
      </w:pPr>
      <w:r w:rsidRPr="008E1F8D">
        <w:rPr>
          <w:b/>
        </w:rPr>
        <w:t>Microsoft Enterprise Service Privacy</w:t>
      </w:r>
    </w:p>
    <w:p w14:paraId="2D0B7227" w14:textId="77777777" w:rsidR="00F77036" w:rsidRPr="008E1F8D" w:rsidRDefault="00F77036" w:rsidP="00DF73AB">
      <w:pPr>
        <w:pStyle w:val="ProductList-Body"/>
        <w:keepNext/>
        <w:ind w:left="180"/>
      </w:pPr>
      <w:r w:rsidRPr="008E1F8D">
        <w:t>Microsoft Corporation</w:t>
      </w:r>
    </w:p>
    <w:p w14:paraId="2B26FD10" w14:textId="77777777" w:rsidR="00F77036" w:rsidRPr="008E1F8D" w:rsidRDefault="00F77036" w:rsidP="00DF73AB">
      <w:pPr>
        <w:pStyle w:val="ProductList-Body"/>
        <w:keepNext/>
        <w:ind w:left="180"/>
      </w:pPr>
      <w:r w:rsidRPr="008E1F8D">
        <w:t>One Microsoft Way</w:t>
      </w:r>
    </w:p>
    <w:p w14:paraId="11C71FD0" w14:textId="77777777" w:rsidR="00F77036" w:rsidRPr="008E1F8D" w:rsidRDefault="00F77036" w:rsidP="00F77036">
      <w:pPr>
        <w:pStyle w:val="ProductList-Body"/>
        <w:ind w:left="180"/>
      </w:pPr>
      <w:r w:rsidRPr="008E1F8D">
        <w:t>Redmond, Washington 98052 USA</w:t>
      </w:r>
    </w:p>
    <w:p w14:paraId="228DA6BA" w14:textId="77777777" w:rsidR="00F77036" w:rsidRPr="008E1F8D"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13A01727" w14:textId="77777777" w:rsidR="007D03C0" w:rsidRPr="000772BE" w:rsidRDefault="00EF7825"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93" w:name="_Toc507768562"/>
      <w:bookmarkStart w:id="94" w:name="_Toc536443628"/>
      <w:bookmarkStart w:id="95" w:name="AppendixA_CoreOnlineServices"/>
      <w:bookmarkStart w:id="96" w:name="_Toc431459514"/>
      <w:bookmarkStart w:id="97" w:name="DataProcessingTerms"/>
      <w:r>
        <w:lastRenderedPageBreak/>
        <w:t>Vedlegg A – Elektroniske kjernetjenester</w:t>
      </w:r>
      <w:bookmarkEnd w:id="93"/>
      <w:bookmarkEnd w:id="94"/>
    </w:p>
    <w:bookmarkEnd w:id="95"/>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96"/>
      <w:bookmarkEnd w:id="97"/>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98" w:name="DPTOnlineServicesTable"/>
            <w:r w:rsidRPr="00747B38">
              <w:rPr>
                <w:color w:val="FFFFFF" w:themeColor="background1"/>
                <w:sz w:val="16"/>
                <w:szCs w:val="16"/>
              </w:rPr>
              <w:t>Elektroniske Tjenester</w:t>
            </w:r>
          </w:p>
        </w:tc>
      </w:tr>
      <w:tr w:rsidR="006F7CAE" w:rsidRPr="00747B38" w14:paraId="4DEC7FBC" w14:textId="77777777" w:rsidTr="00833639">
        <w:tc>
          <w:tcPr>
            <w:tcW w:w="2610" w:type="dxa"/>
            <w:vAlign w:val="center"/>
          </w:tcPr>
          <w:p w14:paraId="55C51F41" w14:textId="532214D9" w:rsidR="006F7CAE" w:rsidRPr="00747B38" w:rsidRDefault="006F7CAE" w:rsidP="006F7CAE">
            <w:pPr>
              <w:pStyle w:val="ProductList-Body"/>
              <w:rPr>
                <w:sz w:val="16"/>
                <w:szCs w:val="16"/>
              </w:rPr>
            </w:pPr>
            <w:bookmarkStart w:id="99" w:name="MicrosoftDynamicsOnlineServices"/>
            <w:bookmarkEnd w:id="98"/>
            <w:r>
              <w:rPr>
                <w:sz w:val="16"/>
                <w:szCs w:val="16"/>
              </w:rPr>
              <w:t>Microsoft Dynamics 365-kjernetjenester</w:t>
            </w:r>
          </w:p>
        </w:tc>
        <w:tc>
          <w:tcPr>
            <w:tcW w:w="8190" w:type="dxa"/>
          </w:tcPr>
          <w:p w14:paraId="064CDDFA" w14:textId="1285A1DD" w:rsidR="006F7CAE" w:rsidRPr="00747B38" w:rsidRDefault="006F7CAE" w:rsidP="006F7CAE">
            <w:pPr>
              <w:pStyle w:val="ProductList-Body"/>
              <w:rPr>
                <w:sz w:val="16"/>
                <w:szCs w:val="16"/>
              </w:rPr>
            </w:pPr>
            <w:r>
              <w:rPr>
                <w:sz w:val="16"/>
                <w:szCs w:val="16"/>
              </w:rPr>
              <w:t>Følgende tjenester, hver som en frittstående tjeneste eller inkludert i en Dynamics 365-merket plan eller applikasjon: Dynamics 365 for Customer Service Enterprise, Dynamics 365 for Customer Service Professional, Dynamics 365 for Field Service, Dynamics 365 Business Central, Dynamics 365 for Finance and Operations, Dynamics 365 for Markedsføring, Dynamics 365 for Project Service Automation, Dynamics 365 for detaljhandel, Dynamics 365 for Talent, Dynamics 365 for Talent: Tiltrekking, Dynamics 365 for Talent: Onboard, Dynamics 365 for Sales Enterprise, Dynamics 365 for Sales Professional og Microsoft Social Engagement.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bookmarkEnd w:id="99"/>
      <w:tr w:rsidR="008E1F8D" w:rsidRPr="00747B38" w14:paraId="50FEDDBE" w14:textId="77777777" w:rsidTr="00833639">
        <w:tc>
          <w:tcPr>
            <w:tcW w:w="2610" w:type="dxa"/>
            <w:vAlign w:val="center"/>
          </w:tcPr>
          <w:p w14:paraId="04ED26D1" w14:textId="194C5A1D" w:rsidR="008E1F8D" w:rsidRPr="00747B38" w:rsidRDefault="008E1F8D" w:rsidP="008E1F8D">
            <w:pPr>
              <w:pStyle w:val="ProductList-Body"/>
              <w:rPr>
                <w:sz w:val="16"/>
                <w:szCs w:val="16"/>
              </w:rPr>
            </w:pPr>
            <w:r>
              <w:rPr>
                <w:sz w:val="16"/>
                <w:szCs w:val="16"/>
              </w:rPr>
              <w:t>Office 365-tjenester</w:t>
            </w:r>
          </w:p>
        </w:tc>
        <w:tc>
          <w:tcPr>
            <w:tcW w:w="8190" w:type="dxa"/>
          </w:tcPr>
          <w:p w14:paraId="18F6D966" w14:textId="593D4CD4" w:rsidR="008E1F8D" w:rsidRPr="00747B38" w:rsidRDefault="008E1F8D" w:rsidP="008E1F8D">
            <w:pPr>
              <w:pStyle w:val="ProductList-Body"/>
              <w:rPr>
                <w:sz w:val="16"/>
                <w:szCs w:val="16"/>
              </w:rPr>
            </w:pPr>
            <w:r>
              <w:rPr>
                <w:sz w:val="16"/>
                <w:szCs w:val="16"/>
              </w:rPr>
              <w:t xml:space="preserve">Følgende tjenester, hver som en frittstående tjeneste eller inkludert i en Office 365-merket plan eller serie: </w:t>
            </w:r>
            <w:bookmarkStart w:id="100" w:name="_Hlk498519502"/>
            <w:r>
              <w:rPr>
                <w:sz w:val="16"/>
                <w:szCs w:val="16"/>
              </w:rPr>
              <w:t>Compliance leder,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SharePoint Online, Skype for Business Online, Sway, Yammer Enterprise</w:t>
            </w:r>
            <w:bookmarkEnd w:id="100"/>
            <w:r>
              <w:rPr>
                <w:sz w:val="16"/>
                <w:szCs w:val="16"/>
              </w:rPr>
              <w:t xml:space="preserve"> og kundens organisatoriske grupper som administreres via administrasjonsportalen Kaizala Pro admin portal. Office 365-tjenester omfatter ikke Office 365 ProPlus, noen del av PSTN-tjenester som opererer utenfor Microsofts kontroll, noen klientprogramvare eller en separat merket tjeneste som er tilgjengelig med en Office 365-merket plan eller -pakke, for eksempel en Bing eller en tjeneste merket “for Office 365.”</w:t>
            </w:r>
          </w:p>
        </w:tc>
      </w:tr>
      <w:tr w:rsidR="006C107F" w:rsidRPr="00747B38" w14:paraId="2B88A44F" w14:textId="77777777" w:rsidTr="00833639">
        <w:trPr>
          <w:cantSplit/>
        </w:trPr>
        <w:tc>
          <w:tcPr>
            <w:tcW w:w="2610" w:type="dxa"/>
            <w:vAlign w:val="center"/>
          </w:tcPr>
          <w:p w14:paraId="5C8DAAFF" w14:textId="71A6B53E" w:rsidR="006C107F" w:rsidRPr="00747B38" w:rsidRDefault="006C107F" w:rsidP="006C107F">
            <w:pPr>
              <w:pStyle w:val="ProductList-Body"/>
              <w:rPr>
                <w:sz w:val="16"/>
                <w:szCs w:val="16"/>
              </w:rPr>
            </w:pPr>
            <w:bookmarkStart w:id="101" w:name="MicrosoftAzureCoreServices"/>
            <w:r>
              <w:rPr>
                <w:sz w:val="16"/>
                <w:szCs w:val="16"/>
              </w:rPr>
              <w:t>Microsoft Azure-kjernetjenester</w:t>
            </w:r>
            <w:bookmarkEnd w:id="101"/>
          </w:p>
        </w:tc>
        <w:tc>
          <w:tcPr>
            <w:tcW w:w="8190" w:type="dxa"/>
          </w:tcPr>
          <w:p w14:paraId="41E5E4D5" w14:textId="19220E95" w:rsidR="006C107F" w:rsidRPr="00747B38" w:rsidRDefault="006C107F" w:rsidP="006C107F">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(formerly DocumentDB), Azure Database for MySQL, Azure Database for PostgreSQL, Azure Databricks, Azure DevOps Services, Azure DevTest Labs, Azure DNS, Azure Information Protection (including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8E1F8D" w:rsidRPr="00747B38" w14:paraId="4ABE95B9" w14:textId="77777777" w:rsidTr="00833639">
        <w:tc>
          <w:tcPr>
            <w:tcW w:w="2610" w:type="dxa"/>
            <w:vAlign w:val="center"/>
          </w:tcPr>
          <w:p w14:paraId="787B7006" w14:textId="49FA3DB5" w:rsidR="008E1F8D" w:rsidRPr="00747B38" w:rsidRDefault="008E1F8D" w:rsidP="008E1F8D">
            <w:pPr>
              <w:pStyle w:val="ProductList-Body"/>
              <w:rPr>
                <w:sz w:val="16"/>
                <w:szCs w:val="16"/>
              </w:rPr>
            </w:pPr>
            <w:r>
              <w:rPr>
                <w:sz w:val="16"/>
                <w:szCs w:val="16"/>
              </w:rPr>
              <w:t>Kjernetjenester i Microsofts Forretningsprogramplattform</w:t>
            </w:r>
          </w:p>
        </w:tc>
        <w:tc>
          <w:tcPr>
            <w:tcW w:w="8190" w:type="dxa"/>
          </w:tcPr>
          <w:p w14:paraId="32859C01" w14:textId="408662DB" w:rsidR="008E1F8D" w:rsidRPr="00357A6F" w:rsidRDefault="008E1F8D" w:rsidP="008E1F8D">
            <w:pPr>
              <w:pStyle w:val="ProductList-Body"/>
            </w:pPr>
            <w:r>
              <w:rPr>
                <w:sz w:val="16"/>
                <w:szCs w:val="16"/>
              </w:rPr>
              <w:t>Følgende tjenester, hver som en frittstående tjeneste eller inkludert i en Office 365- eller Microsoft Dynamics 365-merket plan eller serie: Microsoft Power BI, Microsoft PowerApps og Microsoft Flow. Kjernetjenestene i Microsofts Forretningsprogramplattform omfatter ingen klientprogramvare, heller ikke Power BI Report Server, Power BI, PowerApps eller Microsoft Flow-mobilappene, Power BI Desktop eller PowerApps Studio eller andre programmer.</w:t>
            </w:r>
          </w:p>
        </w:tc>
      </w:tr>
      <w:tr w:rsidR="00DB28F7" w:rsidRPr="00747B38" w14:paraId="6EB5C8C8" w14:textId="77777777" w:rsidTr="00833639">
        <w:tc>
          <w:tcPr>
            <w:tcW w:w="2610" w:type="dxa"/>
            <w:vAlign w:val="center"/>
          </w:tcPr>
          <w:p w14:paraId="46129B8E" w14:textId="0130D371" w:rsidR="00DB28F7" w:rsidRDefault="00DB28F7" w:rsidP="00DB28F7">
            <w:pPr>
              <w:pStyle w:val="ProductList-Body"/>
              <w:rPr>
                <w:sz w:val="16"/>
                <w:szCs w:val="16"/>
              </w:rPr>
            </w:pPr>
            <w:r>
              <w:rPr>
                <w:sz w:val="16"/>
                <w:szCs w:val="16"/>
              </w:rPr>
              <w:t>Windows Defender Avanserte Trusselvern-tjenester</w:t>
            </w:r>
          </w:p>
        </w:tc>
        <w:tc>
          <w:tcPr>
            <w:tcW w:w="8190" w:type="dxa"/>
          </w:tcPr>
          <w:p w14:paraId="52E678D1" w14:textId="492C3F69" w:rsidR="00DB28F7" w:rsidRDefault="00DB28F7" w:rsidP="00DB28F7">
            <w:pPr>
              <w:pStyle w:val="ProductList-Body"/>
              <w:rPr>
                <w:sz w:val="16"/>
                <w:szCs w:val="16"/>
              </w:rPr>
            </w:pPr>
            <w:r>
              <w:rPr>
                <w:sz w:val="16"/>
                <w:szCs w:val="16"/>
              </w:rPr>
              <w:t>Følgende andeler av sky-tjenester for Windows Defender Avansert Trusselvern: Registrering av sluttpunkt og respons, automatisk utredelse og hjelp, sikker score.</w:t>
            </w:r>
          </w:p>
        </w:tc>
      </w:tr>
    </w:tbl>
    <w:p w14:paraId="018C3457" w14:textId="77777777" w:rsidR="002B364E" w:rsidRDefault="002B364E" w:rsidP="002B364E">
      <w:pPr>
        <w:pStyle w:val="ProductList-Body"/>
      </w:pPr>
    </w:p>
    <w:p w14:paraId="6CEB2747" w14:textId="77777777" w:rsidR="0015724F" w:rsidRDefault="0015724F" w:rsidP="0015724F">
      <w:pPr>
        <w:pStyle w:val="ProductList-SectionHeading"/>
        <w:tabs>
          <w:tab w:val="center" w:pos="5400"/>
        </w:tabs>
        <w:spacing w:after="0"/>
        <w:outlineLvl w:val="0"/>
      </w:pPr>
      <w:bookmarkStart w:id="102" w:name="AppendixB_SecurityMeasures"/>
      <w:bookmarkStart w:id="103" w:name="_Toc507768563"/>
      <w:bookmarkStart w:id="104" w:name="_Toc536443629"/>
      <w:bookmarkStart w:id="105" w:name="DataProcessingTerms_DataatRest"/>
      <w:r>
        <w:t xml:space="preserve">Vedlegg B – </w:t>
      </w:r>
      <w:bookmarkStart w:id="106" w:name="DataProcessingTerms_Security"/>
      <w:bookmarkStart w:id="107" w:name="_Toc507239523"/>
      <w:r>
        <w:t>Sikkerhets</w:t>
      </w:r>
      <w:bookmarkEnd w:id="106"/>
      <w:bookmarkEnd w:id="107"/>
      <w:r>
        <w:t>tiltak</w:t>
      </w:r>
      <w:bookmarkEnd w:id="102"/>
      <w:bookmarkEnd w:id="103"/>
      <w:bookmarkEnd w:id="104"/>
    </w:p>
    <w:bookmarkEnd w:id="105"/>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lastRenderedPageBreak/>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DB28F7">
            <w:pPr>
              <w:pStyle w:val="ProductList-Body"/>
              <w:keepNext/>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3CA7C055" w14:textId="77777777" w:rsidR="007D03C0" w:rsidRPr="000772BE" w:rsidRDefault="00EF7825"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36443630"/>
      <w:r>
        <w:lastRenderedPageBreak/>
        <w:t>Vilkår for spesifikke Elektroniske Tjenester</w:t>
      </w:r>
      <w:bookmarkEnd w:id="108"/>
      <w:bookmarkEnd w:id="109"/>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10" w:name="_Toc536443631"/>
      <w:bookmarkStart w:id="111" w:name="MicrosoftAzureServices"/>
      <w:r w:rsidRPr="00FC4288">
        <w:rPr>
          <w:lang w:val="nb-NO"/>
        </w:rPr>
        <w:t>Microsoft Azure-tjenester</w:t>
      </w:r>
      <w:bookmarkEnd w:id="110"/>
    </w:p>
    <w:bookmarkEnd w:id="111"/>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7" w:history="1">
        <w:r w:rsidRPr="002B364E">
          <w:rPr>
            <w:rStyle w:val="Hyperlink"/>
          </w:rPr>
          <w:t>http://azure.microsoft.com/en-us/regions/#services</w:t>
        </w:r>
      </w:hyperlink>
      <w:r>
        <w:t>.</w:t>
      </w:r>
    </w:p>
    <w:p w14:paraId="3E0981B6" w14:textId="77777777" w:rsidR="008E1F8D" w:rsidRDefault="008E1F8D" w:rsidP="008E1F8D">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28" w:history="1">
        <w:r>
          <w:rPr>
            <w:rStyle w:val="Hyperlink"/>
          </w:rPr>
          <w:t>https://aka.ms/r1j7jq</w:t>
        </w:r>
      </w:hyperlink>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9"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lastRenderedPageBreak/>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8ADAE57" w14:textId="77777777" w:rsidR="008E1F8D" w:rsidRDefault="008E1F8D" w:rsidP="008E1F8D">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1" w:history="1">
        <w:r>
          <w:rPr>
            <w:rStyle w:val="Hyperlink"/>
          </w:rPr>
          <w:t>http://azure.microsoft.com/en-us/support/legal/store-terms</w:t>
        </w:r>
      </w:hyperlink>
      <w:hyperlink r:id="rId32" w:history="1"/>
      <w:r>
        <w:t>.</w:t>
      </w:r>
    </w:p>
    <w:p w14:paraId="13CAE176" w14:textId="6136DC53" w:rsidR="002B364E" w:rsidRDefault="002B364E" w:rsidP="00272578">
      <w:pPr>
        <w:pStyle w:val="ProductList-Body"/>
      </w:pPr>
    </w:p>
    <w:p w14:paraId="44DA963B" w14:textId="77777777" w:rsidR="00DF73AB" w:rsidRPr="00245CFA" w:rsidRDefault="00DF73AB" w:rsidP="00DF73AB">
      <w:pPr>
        <w:pStyle w:val="ProductList-Offering2Heading"/>
        <w:outlineLvl w:val="2"/>
        <w:rPr>
          <w:lang w:val="nb-NO"/>
        </w:rPr>
      </w:pPr>
      <w:bookmarkStart w:id="112" w:name="MicrosoftTranslator"/>
      <w:r w:rsidRPr="00245CFA">
        <w:rPr>
          <w:lang w:val="nb-NO"/>
        </w:rPr>
        <w:tab/>
      </w:r>
      <w:bookmarkStart w:id="113" w:name="_Toc509825512"/>
      <w:bookmarkStart w:id="114" w:name="_Toc510880769"/>
      <w:bookmarkStart w:id="115" w:name="_Toc536443632"/>
      <w:r w:rsidRPr="00245CFA">
        <w:rPr>
          <w:lang w:val="nb-NO"/>
        </w:rPr>
        <w:t>Azure Maps</w:t>
      </w:r>
      <w:bookmarkEnd w:id="113"/>
      <w:bookmarkEnd w:id="114"/>
      <w:bookmarkEnd w:id="115"/>
    </w:p>
    <w:p w14:paraId="10C2204A" w14:textId="77777777" w:rsidR="00DF73AB" w:rsidRDefault="00DF73AB" w:rsidP="00DF73AB">
      <w:pPr>
        <w:pStyle w:val="ProductList-ClauseHeading"/>
        <w:keepNext w:val="0"/>
      </w:pPr>
      <w:r>
        <w:t>Begrensninger for navigasjon</w:t>
      </w:r>
    </w:p>
    <w:p w14:paraId="025D7BF9" w14:textId="77777777" w:rsidR="00DF73AB" w:rsidRDefault="00DF73AB" w:rsidP="00DF73AB">
      <w:pPr>
        <w:pStyle w:val="ProductList-Body"/>
      </w:pPr>
      <w:r>
        <w:t>Du kan ikke bruke Azure Maps for å muliggjøre funksjonalitet for trinnvis navigasjon i noe program.</w:t>
      </w:r>
    </w:p>
    <w:p w14:paraId="57699EB3" w14:textId="77777777" w:rsidR="00DF73AB" w:rsidRPr="00006432" w:rsidRDefault="00DF73AB" w:rsidP="00DF73AB">
      <w:pPr>
        <w:pStyle w:val="ProductList-Body"/>
      </w:pPr>
    </w:p>
    <w:p w14:paraId="09FA2F6C" w14:textId="77777777" w:rsidR="00DF73AB" w:rsidRDefault="00DF73AB" w:rsidP="00DF73AB">
      <w:pPr>
        <w:pStyle w:val="ProductList-ClauseHeading"/>
        <w:keepNext w:val="0"/>
      </w:pPr>
      <w:r>
        <w:t>Begrensninger for databaser</w:t>
      </w:r>
    </w:p>
    <w:p w14:paraId="5DF9E60C" w14:textId="77777777" w:rsidR="00DF73AB" w:rsidRDefault="00DF73AB" w:rsidP="00DF73AB">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DF73AB">
      <w:pPr>
        <w:pStyle w:val="ProductList-Body"/>
      </w:pPr>
    </w:p>
    <w:p w14:paraId="02CB63A1" w14:textId="77777777" w:rsidR="00DF73AB" w:rsidRPr="00006432" w:rsidRDefault="00DF73AB" w:rsidP="00DF73AB">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DF73AB">
      <w:pPr>
        <w:pStyle w:val="ProductList-Body"/>
      </w:pPr>
    </w:p>
    <w:p w14:paraId="23B24E2B" w14:textId="77777777" w:rsidR="00DF73AB" w:rsidRDefault="00DF73AB" w:rsidP="00DF73AB">
      <w:pPr>
        <w:pStyle w:val="ProductList-ClauseHeading"/>
        <w:keepNext w:val="0"/>
      </w:pPr>
      <w:r>
        <w:t>API-resultater</w:t>
      </w:r>
    </w:p>
    <w:p w14:paraId="0A6D8E0F" w14:textId="77777777" w:rsidR="00DF73AB" w:rsidRPr="00006432" w:rsidRDefault="00DF73AB" w:rsidP="00DF73AB">
      <w:pPr>
        <w:pStyle w:val="ProductList-Body"/>
      </w:pPr>
      <w:r>
        <w:t>Du kan ikke mellomlagre eller lagre informasjon som leveres via Azure Maps API, inkludert uten begrensning geokoder og omvendte geokoder, kartdataruter og ruteinformasjon (“Resultatene”), med det formål å skalere opp bruken av disse resultatene for å betjene flere brukere samtidig.</w:t>
      </w:r>
    </w:p>
    <w:p w14:paraId="27EF7F09" w14:textId="77777777" w:rsidR="00DF73AB" w:rsidRDefault="00DF73AB" w:rsidP="00DF73AB">
      <w:pPr>
        <w:pStyle w:val="ProductList-Body"/>
      </w:pPr>
    </w:p>
    <w:p w14:paraId="29E94ED8" w14:textId="77777777" w:rsidR="00DF73AB" w:rsidRDefault="00DF73AB" w:rsidP="00DF73AB">
      <w:pPr>
        <w:pStyle w:val="ProductList-Body"/>
      </w:pPr>
      <w:r>
        <w:t>Det er tillatt med mellomlagring av resultater på en enhet eller i klientnettleser med det formål å redusere ventetiden for tjenesten som brukes av deg på en slik enhet eller klientnettleser. Resultatene kan ikke lagres lenger enn den korteste tiden av (i) gyldighetsperioden som angis i toppteksten som returneres, eller (ii) 30 dager.</w:t>
      </w:r>
    </w:p>
    <w:p w14:paraId="76826E63" w14:textId="77777777" w:rsidR="00DF73AB" w:rsidRPr="00006432" w:rsidRDefault="00DF73AB" w:rsidP="00DF73AB">
      <w:pPr>
        <w:pStyle w:val="ProductList-Body"/>
      </w:pPr>
    </w:p>
    <w:p w14:paraId="04D1B578" w14:textId="77777777" w:rsidR="00DF73AB" w:rsidRPr="00006432" w:rsidRDefault="00DF73AB" w:rsidP="00DF73AB">
      <w:pPr>
        <w:pStyle w:val="ProductList-Body"/>
      </w:pPr>
      <w:bookmarkStart w:id="116" w:name="_Hlk509835802"/>
      <w:r>
        <w:t>Du kan ikke vise Resultater i tredjepartsinnhold eller en tredjeparts geografisk database.</w:t>
      </w:r>
    </w:p>
    <w:bookmarkEnd w:id="116"/>
    <w:p w14:paraId="7C2B667A" w14:textId="77777777" w:rsidR="00DF73AB" w:rsidRDefault="00DF73AB" w:rsidP="00DF73AB">
      <w:pPr>
        <w:pStyle w:val="ProductList-Body"/>
      </w:pPr>
    </w:p>
    <w:p w14:paraId="280744C4" w14:textId="77777777" w:rsidR="00DF73AB" w:rsidRDefault="00DF73AB" w:rsidP="00DF73AB">
      <w:pPr>
        <w:pStyle w:val="ProductList-ClauseHeading"/>
        <w:keepNext w:val="0"/>
      </w:pPr>
      <w:r>
        <w:t>Kartdata</w:t>
      </w:r>
    </w:p>
    <w:p w14:paraId="39E5E327" w14:textId="77777777" w:rsidR="00DF73AB" w:rsidRPr="00C228A5" w:rsidRDefault="00DF73AB" w:rsidP="00DF73AB">
      <w:pPr>
        <w:pStyle w:val="ProductList-Body"/>
      </w:pPr>
      <w:r>
        <w:t>Bruk av innhold der det vises en TomTom-opphavsrettserklæring, må være i samsvar med begrensningene i TomToms lisensvilkår for tredjepartsprodukter og lisensavtale (</w:t>
      </w:r>
      <w:hyperlink r:id="rId33" w:history="1">
        <w:r>
          <w:rPr>
            <w:rStyle w:val="Hyperlink"/>
          </w:rPr>
          <w:t>https://www.tomtom.com/en_GB/thirdpartyproductterms/</w:t>
        </w:r>
      </w:hyperlink>
      <w:r>
        <w:t>).</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225DDA76" w14:textId="77777777" w:rsidR="00DF73AB" w:rsidRPr="00683A2B" w:rsidRDefault="00EF7825"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32115410" w14:textId="58D4E4C4" w:rsidR="001137AE" w:rsidRPr="00245CFA" w:rsidRDefault="001137AE" w:rsidP="001137AE">
      <w:pPr>
        <w:pStyle w:val="ProductList-Offering2Heading"/>
        <w:outlineLvl w:val="2"/>
        <w:rPr>
          <w:lang w:val="nb-NO"/>
        </w:rPr>
      </w:pPr>
      <w:r w:rsidRPr="001137AE">
        <w:rPr>
          <w:lang w:val="nb-NO"/>
        </w:rPr>
        <w:tab/>
      </w:r>
      <w:bookmarkStart w:id="117" w:name="_Toc484158292"/>
      <w:bookmarkStart w:id="118" w:name="_Toc536443633"/>
      <w:r w:rsidRPr="00245CFA">
        <w:rPr>
          <w:lang w:val="nb-NO"/>
        </w:rPr>
        <w:t>Microsoft Azure Stack</w:t>
      </w:r>
      <w:bookmarkEnd w:id="117"/>
      <w:bookmarkEnd w:id="118"/>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4"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p w14:paraId="7AD6224D" w14:textId="77777777" w:rsidR="001137AE" w:rsidRPr="00747204" w:rsidRDefault="00EF7825"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1F4B1C36" w14:textId="77777777" w:rsidR="00DF73AB" w:rsidRPr="006C107F" w:rsidRDefault="00DF73AB" w:rsidP="00DF73AB">
      <w:pPr>
        <w:pStyle w:val="ProductList-Offering2Heading"/>
        <w:outlineLvl w:val="2"/>
        <w:rPr>
          <w:lang w:val="sv-SE"/>
        </w:rPr>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2"/>
      <w:r w:rsidRPr="006C107F">
        <w:rPr>
          <w:lang w:val="sv-SE"/>
        </w:rPr>
        <w:tab/>
      </w:r>
      <w:bookmarkStart w:id="128" w:name="MicrosoftCognitiveServices"/>
      <w:bookmarkStart w:id="129" w:name="_Toc510880771"/>
      <w:bookmarkStart w:id="130" w:name="_Toc510115105"/>
      <w:bookmarkStart w:id="131" w:name="_Toc536443634"/>
      <w:r w:rsidRPr="006C107F">
        <w:rPr>
          <w:lang w:val="sv-SE"/>
        </w:rPr>
        <w:t>Bing Search Services</w:t>
      </w:r>
      <w:bookmarkEnd w:id="128"/>
      <w:bookmarkEnd w:id="129"/>
      <w:bookmarkEnd w:id="130"/>
      <w:bookmarkEnd w:id="131"/>
    </w:p>
    <w:p w14:paraId="1F8612F8" w14:textId="77777777" w:rsidR="00DF73AB" w:rsidRPr="002001F8" w:rsidRDefault="00DF73AB" w:rsidP="00DF73AB">
      <w:pPr>
        <w:pStyle w:val="ProductList-ClauseHeading"/>
        <w:keepNext w:val="0"/>
      </w:pPr>
      <w:r>
        <w:t>Bruks- og visningskrav for Bing Search Services</w:t>
      </w:r>
    </w:p>
    <w:p w14:paraId="75927547" w14:textId="77777777" w:rsidR="00DF73AB" w:rsidRDefault="00DF73AB" w:rsidP="00DF73AB">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35"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DF73AB">
      <w:pPr>
        <w:pStyle w:val="ProductList-ClauseHeading"/>
        <w:keepNext w:val="0"/>
      </w:pPr>
    </w:p>
    <w:p w14:paraId="30825A93" w14:textId="77777777" w:rsidR="00DF73AB" w:rsidRPr="008846DD" w:rsidRDefault="00DF73AB" w:rsidP="00DF73AB">
      <w:pPr>
        <w:pStyle w:val="ProductList-ClauseHeading"/>
        <w:keepNext w:val="0"/>
      </w:pPr>
      <w:r>
        <w:t xml:space="preserve">Personvern for Bing Search Services </w:t>
      </w:r>
    </w:p>
    <w:p w14:paraId="13D9866F" w14:textId="77777777" w:rsidR="00DF73AB" w:rsidRDefault="00DF73AB" w:rsidP="00DF73AB">
      <w:pPr>
        <w:pStyle w:val="ProductList-Body"/>
      </w:pPr>
      <w:r>
        <w:t xml:space="preserve">Microsofts Personvernerklæring på </w:t>
      </w:r>
      <w:hyperlink r:id="rId36"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DF73AB">
      <w:pPr>
        <w:pStyle w:val="ProductList-Body"/>
      </w:pPr>
    </w:p>
    <w:p w14:paraId="7597333F" w14:textId="77777777" w:rsidR="00DF73AB" w:rsidRPr="00964225" w:rsidRDefault="00DF73AB" w:rsidP="00DF73AB">
      <w:pPr>
        <w:pStyle w:val="ProductList-ClauseHeading"/>
        <w:keepNext w:val="0"/>
        <w:rPr>
          <w:color w:val="0072C6"/>
        </w:rPr>
      </w:pPr>
      <w:r>
        <w:t>Bruk av Bing Search Services-data</w:t>
      </w:r>
    </w:p>
    <w:p w14:paraId="4495F923" w14:textId="77777777" w:rsidR="00DF73AB" w:rsidRDefault="00DF73AB" w:rsidP="00DF73AB">
      <w:pPr>
        <w:pStyle w:val="ProductList-Body"/>
      </w:pPr>
      <w:r>
        <w:t>Kunden alene er ansvarlig for innholdet i alle Bing Search Services-data.</w:t>
      </w:r>
    </w:p>
    <w:p w14:paraId="48839A4B" w14:textId="77777777" w:rsidR="00DF73AB" w:rsidRDefault="00DF73AB" w:rsidP="00DF73AB">
      <w:pPr>
        <w:pStyle w:val="ProductList-Body"/>
      </w:pPr>
    </w:p>
    <w:p w14:paraId="7BC2FC45" w14:textId="77777777" w:rsidR="00DF73AB" w:rsidRDefault="00DF73AB" w:rsidP="00DF73AB">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7ED41BC8" w14:textId="77777777" w:rsidR="00DF73AB" w:rsidRPr="001349C6" w:rsidRDefault="00EF7825"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A3AD5F2" w14:textId="77777777" w:rsidR="00DF73AB" w:rsidRPr="008E1F8D" w:rsidRDefault="00DF73AB" w:rsidP="00DF73AB">
      <w:pPr>
        <w:pStyle w:val="ProductList-Offering2Heading"/>
        <w:outlineLvl w:val="2"/>
        <w:rPr>
          <w:b w:val="0"/>
          <w:color w:val="000000" w:themeColor="text1"/>
          <w:sz w:val="8"/>
          <w:szCs w:val="8"/>
          <w:lang w:val="nb-NO"/>
        </w:rPr>
      </w:pPr>
      <w:r w:rsidRPr="008E1F8D">
        <w:rPr>
          <w:lang w:val="nb-NO"/>
        </w:rPr>
        <w:tab/>
      </w:r>
      <w:bookmarkStart w:id="132" w:name="_Toc510880772"/>
      <w:bookmarkStart w:id="133" w:name="_Toc536443635"/>
      <w:r w:rsidRPr="008E1F8D">
        <w:rPr>
          <w:lang w:val="nb-NO"/>
        </w:rPr>
        <w:t>Microsoft Cognitive Services</w:t>
      </w:r>
      <w:bookmarkEnd w:id="132"/>
      <w:bookmarkEnd w:id="133"/>
    </w:p>
    <w:p w14:paraId="2E2E7C5B" w14:textId="77777777" w:rsidR="00DF73AB" w:rsidRDefault="00DF73AB" w:rsidP="00DF73AB">
      <w:pPr>
        <w:pStyle w:val="ProductList-ClauseHeading"/>
        <w:keepNext w:val="0"/>
      </w:pPr>
      <w:r>
        <w:t>Begrensninger på Kundens bruk av tjenesteutdata for Microsoft Translator og Bing Search Services:</w:t>
      </w:r>
    </w:p>
    <w:p w14:paraId="486587EC" w14:textId="77777777" w:rsidR="00DF73AB" w:rsidRPr="00F86985" w:rsidRDefault="00DF73AB" w:rsidP="00DF73AB">
      <w:pPr>
        <w:pStyle w:val="ProductList-Body"/>
      </w:pPr>
      <w:r>
        <w:t>Kunden kan ikke bruke noen data fra Bing Search Services eller Microsoft Translator til å utvikle eller tilby noen sammenlignbar maskinlæringsbasert tjeneste.</w:t>
      </w:r>
    </w:p>
    <w:p w14:paraId="7A1C52E8" w14:textId="77777777" w:rsidR="00DF73AB" w:rsidRPr="00F86985" w:rsidRDefault="00DF73AB" w:rsidP="00DF73AB">
      <w:pPr>
        <w:pStyle w:val="ProductList-Body"/>
      </w:pPr>
    </w:p>
    <w:p w14:paraId="2BA576E2" w14:textId="77777777" w:rsidR="00DF73AB" w:rsidRPr="00F86985" w:rsidRDefault="00DF73AB" w:rsidP="008E1F8D">
      <w:pPr>
        <w:pStyle w:val="ProductList-ClauseHeading"/>
      </w:pPr>
      <w:r>
        <w:lastRenderedPageBreak/>
        <w:t>Microsoft Translator-tillegg</w:t>
      </w:r>
    </w:p>
    <w:p w14:paraId="05CE8576" w14:textId="77777777" w:rsidR="00DF73AB" w:rsidRPr="00F86985" w:rsidRDefault="00DF73AB" w:rsidP="00DF73AB">
      <w:pPr>
        <w:pStyle w:val="ProductList-Body"/>
      </w:pPr>
      <w:r>
        <w:t>Ved visning av automatiske oversettelser utført med Microsoft Translator, må Kunden gi rimelig synlig opplysning om at teksten er blitt oversatt automatisk med Microsoft Translator.</w:t>
      </w:r>
    </w:p>
    <w:p w14:paraId="5EE2ACAC" w14:textId="77777777" w:rsidR="00DF73AB" w:rsidRPr="009A17A9" w:rsidRDefault="00DF73AB" w:rsidP="00DF73AB">
      <w:pPr>
        <w:pStyle w:val="ProductList-Body"/>
      </w:pPr>
    </w:p>
    <w:p w14:paraId="39073427" w14:textId="77777777" w:rsidR="00DF73AB" w:rsidRPr="00F86985" w:rsidRDefault="00DF73AB" w:rsidP="00DF73AB">
      <w:pPr>
        <w:pStyle w:val="ProductList-ClauseHeading"/>
        <w:keepNext w:val="0"/>
      </w:pPr>
      <w:r>
        <w:t>Inaktive Konfigurasjoner og Egendefinerte modeller for Cognitive Services</w:t>
      </w:r>
    </w:p>
    <w:p w14:paraId="646884B2" w14:textId="77777777" w:rsidR="00DF73AB" w:rsidRPr="009A17A9" w:rsidRDefault="00DF73AB" w:rsidP="00DF73AB">
      <w:pPr>
        <w:pStyle w:val="ProductList-Body"/>
      </w:pPr>
      <w:r>
        <w:t xml:space="preserve">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 </w:t>
      </w:r>
    </w:p>
    <w:p w14:paraId="18B79A47" w14:textId="77777777" w:rsidR="00DF73AB" w:rsidRPr="00F86985" w:rsidRDefault="00EF7825" w:rsidP="00DF73AB">
      <w:pPr>
        <w:pStyle w:val="ProductList-Body"/>
        <w:shd w:val="clear" w:color="auto" w:fill="A6A6A6" w:themeFill="background1" w:themeFillShade="A6"/>
        <w:spacing w:before="120" w:after="240"/>
        <w:jc w:val="right"/>
        <w:rPr>
          <w:sz w:val="16"/>
          <w:szCs w:val="16"/>
        </w:rPr>
      </w:pPr>
      <w:hyperlink w:anchor="_top" w:history="1">
        <w:r w:rsidR="00DF73AB">
          <w:rPr>
            <w:rStyle w:val="Hyperlink"/>
            <w:sz w:val="16"/>
            <w:szCs w:val="16"/>
          </w:rPr>
          <w:t>Innholdsfortegnelse</w:t>
        </w:r>
      </w:hyperlink>
      <w:r w:rsidR="00DF73AB">
        <w:rPr>
          <w:sz w:val="16"/>
          <w:szCs w:val="16"/>
        </w:rPr>
        <w:t xml:space="preserve"> / </w:t>
      </w:r>
      <w:hyperlink w:anchor="_top" w:history="1">
        <w:r w:rsidR="00DF73AB">
          <w:rPr>
            <w:rStyle w:val="Hyperlink"/>
            <w:sz w:val="16"/>
            <w:szCs w:val="16"/>
          </w:rPr>
          <w:t>Generelle vilkår</w:t>
        </w:r>
      </w:hyperlink>
    </w:p>
    <w:p w14:paraId="2C30D563" w14:textId="77777777" w:rsidR="003C12D4" w:rsidRPr="00AA0557" w:rsidRDefault="003C12D4" w:rsidP="003C12D4">
      <w:pPr>
        <w:pStyle w:val="ProductList-Offering2Heading"/>
        <w:ind w:firstLine="158"/>
        <w:outlineLvl w:val="2"/>
        <w:rPr>
          <w:lang w:val="nb-NO"/>
        </w:rPr>
      </w:pPr>
      <w:bookmarkStart w:id="134" w:name="_Toc536443636"/>
      <w:r w:rsidRPr="00AA0557">
        <w:rPr>
          <w:lang w:val="nb-NO"/>
        </w:rPr>
        <w:t>Microsoft Genomics</w:t>
      </w:r>
      <w:bookmarkEnd w:id="119"/>
      <w:bookmarkEnd w:id="134"/>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7"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15D702C2" w14:textId="77777777" w:rsidR="003C12D4" w:rsidRPr="00BA2331" w:rsidRDefault="00EF7825"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749188B7" w14:textId="32B5540F" w:rsidR="003C12D4" w:rsidRPr="008E1F8D" w:rsidRDefault="003C12D4" w:rsidP="003C12D4">
      <w:pPr>
        <w:pStyle w:val="ProductList-Offering2Heading"/>
        <w:outlineLvl w:val="2"/>
        <w:rPr>
          <w:lang w:val="nb-NO"/>
        </w:rPr>
      </w:pPr>
      <w:r w:rsidRPr="008E1F8D">
        <w:rPr>
          <w:lang w:val="nb-NO"/>
        </w:rPr>
        <w:tab/>
      </w:r>
      <w:bookmarkStart w:id="135" w:name="_Toc494738673"/>
      <w:bookmarkStart w:id="136" w:name="_Toc536443637"/>
      <w:r w:rsidRPr="008E1F8D">
        <w:rPr>
          <w:lang w:val="nb-NO"/>
        </w:rPr>
        <w:t xml:space="preserve">Visual Studio </w:t>
      </w:r>
      <w:r w:rsidR="00BC19F4" w:rsidRPr="008E1F8D">
        <w:rPr>
          <w:lang w:val="nb-NO"/>
        </w:rPr>
        <w:t>App</w:t>
      </w:r>
      <w:r w:rsidRPr="008E1F8D">
        <w:rPr>
          <w:lang w:val="nb-NO"/>
        </w:rPr>
        <w:t xml:space="preserve"> Center</w:t>
      </w:r>
      <w:bookmarkEnd w:id="135"/>
      <w:bookmarkEnd w:id="136"/>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DCD65C8" w:rsidR="003C12D4" w:rsidRPr="00BA2331" w:rsidRDefault="003C12D4" w:rsidP="003C12D4">
      <w:pPr>
        <w:pStyle w:val="ProductList-Body"/>
      </w:pPr>
      <w:r>
        <w:t xml:space="preserve">Personvernerklæringen på </w:t>
      </w:r>
      <w:hyperlink r:id="rId38"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46AA0FAD" w14:textId="77777777" w:rsidR="003C12D4" w:rsidRPr="00BA2331" w:rsidRDefault="00EF7825" w:rsidP="003C12D4">
      <w:pPr>
        <w:pStyle w:val="ProductList-Body"/>
        <w:shd w:val="clear" w:color="auto" w:fill="A6A6A6" w:themeFill="background1" w:themeFillShade="A6"/>
        <w:spacing w:before="120" w:after="240"/>
        <w:jc w:val="right"/>
      </w:pPr>
      <w:hyperlink w:anchor="Innholdsfortegnelse" w:history="1">
        <w:r w:rsidR="003C12D4">
          <w:rPr>
            <w:rStyle w:val="Hyperlink"/>
            <w:sz w:val="16"/>
            <w:szCs w:val="16"/>
          </w:rPr>
          <w:t>Innholdsfortegnelse</w:t>
        </w:r>
      </w:hyperlink>
      <w:r w:rsidR="003C12D4">
        <w:rPr>
          <w:sz w:val="16"/>
          <w:szCs w:val="16"/>
        </w:rPr>
        <w:t xml:space="preserve"> / </w:t>
      </w:r>
      <w:hyperlink w:anchor="Generellevilkår" w:history="1">
        <w:r w:rsidR="003C12D4">
          <w:rPr>
            <w:rStyle w:val="Hyperlink"/>
            <w:sz w:val="16"/>
            <w:szCs w:val="16"/>
          </w:rPr>
          <w:t>Generelle vilkår</w:t>
        </w:r>
      </w:hyperlink>
    </w:p>
    <w:p w14:paraId="6B967C15" w14:textId="7AFF6B95" w:rsidR="00196D07" w:rsidRPr="008E1F8D" w:rsidRDefault="00196D07" w:rsidP="00196D07">
      <w:pPr>
        <w:pStyle w:val="ProductList-OfferingGroupHeading"/>
        <w:spacing w:after="80"/>
        <w:outlineLvl w:val="1"/>
        <w:rPr>
          <w:lang w:val="nb-NO"/>
        </w:rPr>
      </w:pPr>
      <w:bookmarkStart w:id="137" w:name="_Toc536443638"/>
      <w:r w:rsidRPr="008E1F8D">
        <w:rPr>
          <w:lang w:val="nb-NO"/>
        </w:rPr>
        <w:t>Microsoft Azure-planer</w:t>
      </w:r>
      <w:bookmarkEnd w:id="120"/>
      <w:bookmarkEnd w:id="121"/>
      <w:bookmarkEnd w:id="137"/>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8E1F8D">
      <w:pPr>
        <w:pStyle w:val="ProductList-Body"/>
        <w:keepNext/>
        <w:tabs>
          <w:tab w:val="clear" w:pos="158"/>
          <w:tab w:val="left" w:pos="180"/>
        </w:tabs>
        <w:rPr>
          <w:b/>
          <w:color w:val="00188F"/>
        </w:rPr>
      </w:pPr>
      <w:r>
        <w:rPr>
          <w:b/>
          <w:color w:val="00188F"/>
        </w:rPr>
        <w:lastRenderedPageBreak/>
        <w:t>Abonnementslisensserier</w:t>
      </w:r>
    </w:p>
    <w:p w14:paraId="326FDDCF" w14:textId="77777777" w:rsidR="00C81DF0" w:rsidRDefault="00C81DF0" w:rsidP="00C81DF0">
      <w:pPr>
        <w:pStyle w:val="ProductList-Body"/>
      </w:pPr>
      <w:r>
        <w:t xml:space="preserve">I tillegg til Bruker-SL-er, se </w:t>
      </w:r>
      <w:hyperlink w:anchor="_top"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8E1F8D" w:rsidRDefault="00196D07" w:rsidP="002407D6">
      <w:pPr>
        <w:pStyle w:val="ProductList-Offering2Heading"/>
        <w:outlineLvl w:val="2"/>
        <w:rPr>
          <w:lang w:val="nb-NO"/>
        </w:rPr>
      </w:pPr>
      <w:r w:rsidRPr="008E1F8D">
        <w:rPr>
          <w:lang w:val="nb-NO"/>
        </w:rPr>
        <w:tab/>
      </w:r>
      <w:bookmarkStart w:id="138" w:name="_Toc536443639"/>
      <w:r w:rsidR="002407D6" w:rsidRPr="008E1F8D">
        <w:rPr>
          <w:lang w:val="nb-NO"/>
        </w:rPr>
        <w:t>Azure Active Directory Basic</w:t>
      </w:r>
      <w:bookmarkEnd w:id="122"/>
      <w:bookmarkEnd w:id="123"/>
      <w:bookmarkEnd w:id="138"/>
    </w:p>
    <w:bookmarkEnd w:id="124"/>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EF7825"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8E1F8D" w:rsidRDefault="002407D6" w:rsidP="002407D6">
      <w:pPr>
        <w:pStyle w:val="ProductList-Offering2Heading"/>
        <w:outlineLvl w:val="2"/>
        <w:rPr>
          <w:lang w:val="nb-NO"/>
        </w:rPr>
      </w:pPr>
      <w:bookmarkStart w:id="139" w:name="AzureActiveDirectoryPremium"/>
      <w:r w:rsidRPr="008E1F8D">
        <w:rPr>
          <w:lang w:val="nb-NO"/>
        </w:rPr>
        <w:tab/>
      </w:r>
      <w:bookmarkStart w:id="140" w:name="_Toc459970715"/>
      <w:bookmarkStart w:id="141" w:name="_Toc457466429"/>
      <w:bookmarkStart w:id="142" w:name="_Toc536443640"/>
      <w:r w:rsidRPr="008E1F8D">
        <w:rPr>
          <w:lang w:val="nb-NO"/>
        </w:rPr>
        <w:t>Azure Active Directory Premium</w:t>
      </w:r>
      <w:bookmarkEnd w:id="140"/>
      <w:bookmarkEnd w:id="141"/>
      <w:bookmarkEnd w:id="142"/>
    </w:p>
    <w:bookmarkEnd w:id="139"/>
    <w:p w14:paraId="68F5E989" w14:textId="5CDA73AC" w:rsidR="002407D6"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2407D6">
      <w:pPr>
        <w:pStyle w:val="ProductList-Body"/>
      </w:pPr>
    </w:p>
    <w:p w14:paraId="424D08E7" w14:textId="77777777" w:rsidR="00696797" w:rsidRDefault="00696797" w:rsidP="00696797">
      <w:pPr>
        <w:pStyle w:val="ProductList-ClauseHeading"/>
      </w:pPr>
      <w:r>
        <w:t>Tillatelse for Eksterne Brukere</w:t>
      </w:r>
    </w:p>
    <w:p w14:paraId="205B6D2C" w14:textId="77777777" w:rsidR="00696797" w:rsidRPr="00534B01" w:rsidRDefault="00696797" w:rsidP="00696797">
      <w:pPr>
        <w:pStyle w:val="ProductList-Body"/>
      </w:pPr>
      <w:r>
        <w:t>For hver Bruker-SL (eller tilsvarende Abonnementslisensserie) som Kunden tilordner en bruker, kan Kunden også gi opptil fem ytterligere Eksterne Brukere tilgang til tilsvarende Azure Active Directory-tjenestenivå.</w:t>
      </w:r>
    </w:p>
    <w:p w14:paraId="3D0D20C2" w14:textId="77777777" w:rsidR="002407D6" w:rsidRPr="003C2FBE" w:rsidRDefault="00EF7825"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bookmarkStart w:id="143" w:name="AzureInformationProtectionPremium"/>
      <w:r w:rsidRPr="00C81DF0">
        <w:rPr>
          <w:lang w:val="nb-NO"/>
        </w:rPr>
        <w:tab/>
      </w:r>
      <w:bookmarkStart w:id="144" w:name="AzureRightsManagement"/>
      <w:bookmarkStart w:id="145" w:name="_Toc459970716"/>
      <w:bookmarkStart w:id="146" w:name="_Toc457466430"/>
      <w:bookmarkStart w:id="147" w:name="_Toc536443641"/>
      <w:r w:rsidRPr="00C81DF0">
        <w:rPr>
          <w:lang w:val="nb-NO"/>
        </w:rPr>
        <w:t>Azure Information Protection</w:t>
      </w:r>
      <w:bookmarkEnd w:id="144"/>
      <w:r w:rsidRPr="00C81DF0">
        <w:rPr>
          <w:lang w:val="nb-NO"/>
        </w:rPr>
        <w:t xml:space="preserve"> Premium</w:t>
      </w:r>
      <w:bookmarkEnd w:id="145"/>
      <w:bookmarkEnd w:id="146"/>
      <w:bookmarkEnd w:id="147"/>
    </w:p>
    <w:bookmarkEnd w:id="143"/>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EF7825"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178EDBD9" w14:textId="77777777" w:rsidR="006F7CAE" w:rsidRPr="006F7CAE" w:rsidRDefault="006F7CAE" w:rsidP="006F7CAE">
      <w:pPr>
        <w:pStyle w:val="ProductList-Offering1Heading"/>
        <w:rPr>
          <w:lang w:val="nb-NO"/>
        </w:rPr>
      </w:pPr>
      <w:bookmarkStart w:id="148" w:name="_Toc388464308"/>
      <w:bookmarkStart w:id="149" w:name="Dynamics365"/>
      <w:bookmarkStart w:id="150" w:name="_Toc524436945"/>
      <w:bookmarkStart w:id="151" w:name="_Toc523239317"/>
      <w:bookmarkStart w:id="152" w:name="_Toc536443642"/>
      <w:bookmarkEnd w:id="125"/>
      <w:bookmarkEnd w:id="126"/>
      <w:bookmarkEnd w:id="127"/>
      <w:bookmarkEnd w:id="148"/>
      <w:r w:rsidRPr="006F7CAE">
        <w:rPr>
          <w:lang w:val="nb-NO"/>
        </w:rPr>
        <w:t>Microsoft Dynamics 365-tjenester</w:t>
      </w:r>
      <w:bookmarkEnd w:id="149"/>
      <w:bookmarkEnd w:id="150"/>
      <w:bookmarkEnd w:id="151"/>
      <w:bookmarkEnd w:id="152"/>
    </w:p>
    <w:p w14:paraId="5E94CA14" w14:textId="77777777" w:rsidR="006F7CAE" w:rsidRPr="00A8327A" w:rsidRDefault="006F7CAE" w:rsidP="006F7CAE">
      <w:pPr>
        <w:pStyle w:val="ProductList-Body"/>
        <w:rPr>
          <w:rFonts w:asciiTheme="majorHAnsi" w:hAnsiTheme="majorHAnsi"/>
          <w:sz w:val="16"/>
          <w:szCs w:val="16"/>
        </w:rPr>
        <w:sectPr w:rsidR="006F7CAE" w:rsidRPr="00A8327A" w:rsidSect="006F7CAE">
          <w:footerReference w:type="default" r:id="rId39"/>
          <w:footerReference w:type="first" r:id="rId40"/>
          <w:pgSz w:w="12240" w:h="15840"/>
          <w:pgMar w:top="1440" w:right="720" w:bottom="1440" w:left="720" w:header="720" w:footer="720" w:gutter="0"/>
          <w:cols w:space="720"/>
          <w:titlePg/>
          <w:docGrid w:linePitch="360"/>
        </w:sectPr>
      </w:pPr>
    </w:p>
    <w:p w14:paraId="27F94893"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Plan</w:t>
      </w:r>
    </w:p>
    <w:p w14:paraId="2161EA6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Unified Operations Plan</w:t>
      </w:r>
    </w:p>
    <w:p w14:paraId="4469167A"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Customer Engagement Plan</w:t>
      </w:r>
    </w:p>
    <w:p w14:paraId="0E90299B"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Case Management</w:t>
      </w:r>
    </w:p>
    <w:p w14:paraId="4B98C645"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3EFB304A"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kundeserviceansvarlig</w:t>
      </w:r>
    </w:p>
    <w:p w14:paraId="45785DF3"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Field Services</w:t>
      </w:r>
    </w:p>
    <w:p w14:paraId="35B90FAA"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Business Central Essentials</w:t>
      </w:r>
    </w:p>
    <w:p w14:paraId="179AC52D"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Business Central Premium</w:t>
      </w:r>
    </w:p>
    <w:p w14:paraId="278B0FB6"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Business Central Team Member</w:t>
      </w:r>
    </w:p>
    <w:p w14:paraId="1CE69415"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for Markedsføring</w:t>
      </w:r>
    </w:p>
    <w:p w14:paraId="54CBB0BC"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Operations Activity</w:t>
      </w:r>
    </w:p>
    <w:p w14:paraId="2548049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Operations Device</w:t>
      </w:r>
    </w:p>
    <w:p w14:paraId="56E5356D"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Wiki for Dynamics 365 for driftsordrelinjer</w:t>
      </w:r>
    </w:p>
    <w:p w14:paraId="323F7A41"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4841D96B"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detaljhandel</w:t>
      </w:r>
    </w:p>
    <w:p w14:paraId="213EB47E"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Sales Enterprise</w:t>
      </w:r>
    </w:p>
    <w:p w14:paraId="7D9EF85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Sales Professional</w:t>
      </w:r>
    </w:p>
    <w:p w14:paraId="56AA5F79" w14:textId="77777777" w:rsidR="00696797" w:rsidRPr="00455F0E" w:rsidRDefault="00696797" w:rsidP="00696797">
      <w:pPr>
        <w:pStyle w:val="ProductList-Body"/>
        <w:rPr>
          <w:rFonts w:asciiTheme="majorHAnsi" w:hAnsiTheme="majorHAnsi"/>
          <w:sz w:val="16"/>
          <w:szCs w:val="16"/>
        </w:rPr>
      </w:pPr>
      <w:r>
        <w:rPr>
          <w:rFonts w:asciiTheme="majorHAnsi" w:hAnsiTheme="majorHAnsi"/>
          <w:sz w:val="16"/>
          <w:szCs w:val="16"/>
        </w:rPr>
        <w:t>Dynamics 365 AI for Sales</w:t>
      </w:r>
    </w:p>
    <w:p w14:paraId="611D8996"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w:t>
      </w:r>
    </w:p>
    <w:p w14:paraId="45341729"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 Tiltrekke</w:t>
      </w:r>
    </w:p>
    <w:p w14:paraId="7A69474C"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for Talent: Onboard</w:t>
      </w:r>
    </w:p>
    <w:p w14:paraId="33E132C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 for Teammedlemmer</w:t>
      </w:r>
    </w:p>
    <w:p w14:paraId="61660C6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Dynamics 365-oppsett</w:t>
      </w:r>
    </w:p>
    <w:p w14:paraId="22F5CA65"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Dynamics 365 Remote Assist</w:t>
      </w:r>
    </w:p>
    <w:p w14:paraId="4A624069"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Relationship Sales-løsning</w:t>
      </w:r>
    </w:p>
    <w:p w14:paraId="364DCD11" w14:textId="77777777" w:rsidR="00696797" w:rsidRPr="00FE50CE" w:rsidRDefault="00696797" w:rsidP="00696797">
      <w:pPr>
        <w:pStyle w:val="ProductList-Body"/>
        <w:rPr>
          <w:rFonts w:asciiTheme="majorHAnsi" w:hAnsiTheme="majorHAnsi"/>
          <w:sz w:val="16"/>
          <w:szCs w:val="16"/>
        </w:rPr>
      </w:pPr>
      <w:r>
        <w:rPr>
          <w:rFonts w:asciiTheme="majorHAnsi" w:hAnsiTheme="majorHAnsi"/>
          <w:sz w:val="16"/>
          <w:szCs w:val="16"/>
        </w:rPr>
        <w:t>Microsoft Relationship Sales solution Plus</w:t>
      </w:r>
    </w:p>
    <w:p w14:paraId="61C0E59B" w14:textId="77777777" w:rsidR="00696797" w:rsidRPr="005F08E6" w:rsidRDefault="00696797" w:rsidP="00696797">
      <w:pPr>
        <w:pStyle w:val="ProductList-Body"/>
        <w:rPr>
          <w:rFonts w:asciiTheme="majorHAnsi" w:hAnsiTheme="majorHAnsi"/>
          <w:sz w:val="16"/>
          <w:szCs w:val="16"/>
        </w:rPr>
        <w:sectPr w:rsidR="00696797" w:rsidRPr="005F08E6" w:rsidSect="00E275D6">
          <w:type w:val="continuous"/>
          <w:pgSz w:w="12240" w:h="15840"/>
          <w:pgMar w:top="1440" w:right="720" w:bottom="1440" w:left="720" w:header="720" w:footer="720" w:gutter="0"/>
          <w:cols w:num="2" w:space="720"/>
          <w:titlePg/>
          <w:docGrid w:linePitch="360"/>
        </w:sectPr>
      </w:pPr>
    </w:p>
    <w:p w14:paraId="7A726DB8" w14:textId="77777777" w:rsidR="006F7CAE" w:rsidRPr="000A5E8A" w:rsidRDefault="006F7CAE" w:rsidP="006F7CAE">
      <w:pPr>
        <w:pStyle w:val="ProductList-Body"/>
        <w:pBdr>
          <w:top w:val="single" w:sz="4" w:space="1" w:color="BFBFBF" w:themeColor="background1" w:themeShade="BF"/>
        </w:pBdr>
        <w:rPr>
          <w:b/>
          <w:color w:val="000000" w:themeColor="text1"/>
          <w:sz w:val="8"/>
          <w:szCs w:val="8"/>
        </w:rPr>
      </w:pPr>
    </w:p>
    <w:p w14:paraId="12E816D8" w14:textId="77777777" w:rsidR="006F7CAE" w:rsidRDefault="006F7CAE" w:rsidP="006F7CAE">
      <w:pPr>
        <w:pStyle w:val="ProductList-ClauseHeading"/>
      </w:pPr>
      <w:r>
        <w:t>Merknader</w:t>
      </w:r>
    </w:p>
    <w:p w14:paraId="6CC11EA1" w14:textId="77777777" w:rsidR="006F7CAE" w:rsidRPr="00AB267B" w:rsidRDefault="006F7CAE" w:rsidP="006F7CAE">
      <w:pPr>
        <w:pStyle w:val="ProductList-Body"/>
      </w:pPr>
      <w:r>
        <w:t xml:space="preserve">Meldingene om Bing Maps og faglige tjenester i </w:t>
      </w:r>
      <w:hyperlink w:anchor="_top" w:history="1">
        <w:r>
          <w:rPr>
            <w:rStyle w:val="Hyperlink"/>
          </w:rPr>
          <w:t>vedlegg 1</w:t>
        </w:r>
      </w:hyperlink>
      <w:r>
        <w:t xml:space="preserve"> gjelder. Eventuell utrullings-, migrerings- eller distribusjonstjenester som tilbys til kunden, er underlagt meldingen om faglige tjenester i </w:t>
      </w:r>
      <w:hyperlink w:anchor="_top" w:history="1">
        <w:r>
          <w:rPr>
            <w:rStyle w:val="Hyperlink"/>
          </w:rPr>
          <w:t>vedlegg 1</w:t>
        </w:r>
      </w:hyperlink>
      <w:r w:rsidRPr="00AA0023">
        <w:rPr>
          <w:rStyle w:val="Hyperlink"/>
        </w:rPr>
        <w:t>.</w:t>
      </w:r>
    </w:p>
    <w:p w14:paraId="47C0EF3D" w14:textId="77777777" w:rsidR="006F7CAE" w:rsidRDefault="006F7CAE" w:rsidP="006F7CAE">
      <w:pPr>
        <w:pStyle w:val="ProductList-Body"/>
      </w:pPr>
    </w:p>
    <w:p w14:paraId="4FA6CE9A" w14:textId="77777777" w:rsidR="006F7CAE" w:rsidRPr="00017A5A" w:rsidRDefault="006F7CAE" w:rsidP="006F7CAE">
      <w:pPr>
        <w:pStyle w:val="ProductList-ClauseHeading"/>
      </w:pPr>
      <w:r>
        <w:t>Abonnementlisenspakker</w:t>
      </w:r>
    </w:p>
    <w:p w14:paraId="4D50C2CF" w14:textId="77777777" w:rsidR="006F7CAE" w:rsidRPr="00234095" w:rsidRDefault="006F7CAE" w:rsidP="006F7CAE">
      <w:pPr>
        <w:pStyle w:val="ProductList-Body"/>
      </w:pPr>
      <w:r>
        <w:t xml:space="preserve">I tillegg til SL-er for brukere, se </w:t>
      </w:r>
      <w:hyperlink w:anchor="_top" w:history="1">
        <w:r>
          <w:rPr>
            <w:rStyle w:val="Hyperlink"/>
          </w:rPr>
          <w:t>vedlegg 2</w:t>
        </w:r>
      </w:hyperlink>
      <w:r>
        <w:t xml:space="preserve"> for andre tilbud som oppfyller SL-krav.</w:t>
      </w:r>
    </w:p>
    <w:p w14:paraId="2E4E6960" w14:textId="77777777" w:rsidR="006F7CAE" w:rsidRPr="000E3993" w:rsidRDefault="006F7CAE" w:rsidP="006F7CAE">
      <w:pPr>
        <w:pStyle w:val="ProductList-Body"/>
      </w:pPr>
    </w:p>
    <w:p w14:paraId="112D4A1D" w14:textId="77777777" w:rsidR="006F7CAE" w:rsidRPr="000A5E8A" w:rsidRDefault="006F7CAE" w:rsidP="006F7CAE">
      <w:pPr>
        <w:pStyle w:val="ProductList-ClauseHeading"/>
      </w:pPr>
      <w:r>
        <w:t>Eksterne brukere</w:t>
      </w:r>
    </w:p>
    <w:p w14:paraId="118103E5" w14:textId="77777777" w:rsidR="006F7CAE" w:rsidRDefault="006F7CAE" w:rsidP="006F7CAE">
      <w:pPr>
        <w:pStyle w:val="ProductList-Body"/>
        <w:tabs>
          <w:tab w:val="clear" w:pos="158"/>
          <w:tab w:val="left" w:pos="360"/>
        </w:tabs>
      </w:pPr>
      <w:r>
        <w:t>Eksterne brukere av Dynamics 365-tjenester trenger ikke en SL for å få tilgang til elektroniske tjenester. Dette unntaket gjelder ikke for (1) entreprenører eller agenter hos Kunden eller dens tilknyttede selskaper, eller (2) eksterne brukere som bruker Dynamics 365-klientprogramvare med Dynamics 365-tjenester, med unntak av tjenester eller komponenter som inngår i Dynamics 365 Unified Operations Plan, Dynamics 365 for detaljhandel, Dynamics 365 for Talent, Dynamics 365 for Talent: Tiltrekking, eller Dynamics 365 for Talent: Onboard.</w:t>
      </w:r>
    </w:p>
    <w:p w14:paraId="1D7F1500" w14:textId="77777777" w:rsidR="006F7CAE" w:rsidRDefault="006F7CAE" w:rsidP="006F7CAE">
      <w:pPr>
        <w:pStyle w:val="ProductList-Body"/>
        <w:tabs>
          <w:tab w:val="clear" w:pos="158"/>
          <w:tab w:val="left" w:pos="360"/>
        </w:tabs>
        <w:rPr>
          <w:color w:val="000000" w:themeColor="text1"/>
          <w:szCs w:val="18"/>
        </w:rPr>
      </w:pPr>
    </w:p>
    <w:p w14:paraId="2F556C4E" w14:textId="77777777" w:rsidR="006F7CAE" w:rsidRDefault="006F7CAE" w:rsidP="006F7CAE">
      <w:pPr>
        <w:pStyle w:val="ProductList-ClauseHeading"/>
      </w:pPr>
      <w:r>
        <w:lastRenderedPageBreak/>
        <w:t>Administrasjonsportal</w:t>
      </w:r>
    </w:p>
    <w:p w14:paraId="7B28B4DD" w14:textId="77777777" w:rsidR="006F7CAE" w:rsidRDefault="006F7CAE" w:rsidP="006F7CAE">
      <w:pPr>
        <w:pStyle w:val="ProductList-Body"/>
      </w:pPr>
      <w:r>
        <w:t>Kunder med Dynamics 365 Unified Operations Plan, Dynamics 365 for detaljhandel, eller Dynamics 365 for talent SL-er kan distribuere og behandle online tjenesten i Microsoft Dynamics Lifecycle tjenester (eller senere utgave), hvor andre retningslinjer er gjeldende.</w:t>
      </w:r>
    </w:p>
    <w:p w14:paraId="63AF7BE4" w14:textId="77777777" w:rsidR="006F7CAE" w:rsidRPr="006E11C3" w:rsidRDefault="006F7CAE" w:rsidP="006F7CAE">
      <w:pPr>
        <w:pStyle w:val="ProductList-Body"/>
      </w:pPr>
    </w:p>
    <w:p w14:paraId="5E30D289" w14:textId="77777777" w:rsidR="006F7CAE" w:rsidRPr="00E94E14" w:rsidRDefault="006F7CAE" w:rsidP="006F7CAE">
      <w:pPr>
        <w:pStyle w:val="ProductList-ClauseHeading"/>
      </w:pPr>
      <w:r>
        <w:t>Kombinert distribusjon av Dynamics 365-tjenester</w:t>
      </w:r>
    </w:p>
    <w:p w14:paraId="1209C384" w14:textId="77777777" w:rsidR="006F7CAE" w:rsidRDefault="006F7CAE" w:rsidP="006F7CAE">
      <w:pPr>
        <w:pStyle w:val="ProductList-Body"/>
      </w:pPr>
      <w:r>
        <w:t>Kunder kan kombinere (i) lisenser for Dynamics 365 for profesjonelt salg og for bedrift eller (ii) lisenser for Dynamics 365 for og bedrift, eller (iii) Dynamics 365 bedriftssentral og Dynamics 365 for Unified Operations Plans-lisenser dersom,</w:t>
      </w:r>
    </w:p>
    <w:p w14:paraId="1B9E4817" w14:textId="77777777" w:rsidR="006F7CAE" w:rsidRDefault="006F7CAE" w:rsidP="006F7CAE">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2240697B" w14:textId="77777777" w:rsidR="006F7CAE" w:rsidRDefault="006F7CAE" w:rsidP="006F7CAE">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1C1B6655" w14:textId="77777777" w:rsidR="006F7CAE" w:rsidRDefault="006F7CAE" w:rsidP="006F7CAE">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62318BC4" w14:textId="77777777" w:rsidR="006F7CAE" w:rsidRDefault="006F7CAE" w:rsidP="006F7CAE">
      <w:pPr>
        <w:pStyle w:val="ProductList-Body"/>
      </w:pPr>
    </w:p>
    <w:p w14:paraId="21CBC395" w14:textId="77777777" w:rsidR="006F7CAE" w:rsidRDefault="006F7CAE" w:rsidP="006F7CAE">
      <w:pPr>
        <w:pStyle w:val="ProductList-ClauseHeading"/>
        <w:tabs>
          <w:tab w:val="clear" w:pos="360"/>
          <w:tab w:val="left" w:pos="0"/>
        </w:tabs>
        <w:ind w:left="360" w:hanging="360"/>
      </w:pPr>
      <w:r>
        <w:t>Dynamics 365 for Markedsføring</w:t>
      </w:r>
    </w:p>
    <w:p w14:paraId="211AFBC1"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2338DFAD" w14:textId="77777777" w:rsidR="006F7CAE" w:rsidRDefault="006F7CAE" w:rsidP="006F7CAE">
      <w:pPr>
        <w:pStyle w:val="ProductList-Body"/>
        <w:tabs>
          <w:tab w:val="clear" w:pos="158"/>
          <w:tab w:val="left" w:pos="90"/>
          <w:tab w:val="left" w:pos="270"/>
        </w:tabs>
        <w:ind w:left="518" w:hanging="360"/>
      </w:pPr>
      <w:r>
        <w:t>Det er ingen SLA for Dynamics 365 for Markedsføring.</w:t>
      </w:r>
    </w:p>
    <w:p w14:paraId="57E9AB0A" w14:textId="77777777" w:rsidR="006F7CAE" w:rsidRDefault="006F7CAE" w:rsidP="006F7CAE">
      <w:pPr>
        <w:pStyle w:val="ProductList-Body"/>
        <w:tabs>
          <w:tab w:val="clear" w:pos="158"/>
          <w:tab w:val="left" w:pos="90"/>
          <w:tab w:val="left" w:pos="270"/>
        </w:tabs>
        <w:ind w:left="518" w:hanging="360"/>
      </w:pPr>
    </w:p>
    <w:p w14:paraId="321BAAC8" w14:textId="77777777" w:rsidR="006F7CAE" w:rsidRDefault="006F7CAE" w:rsidP="006F7CAE">
      <w:pPr>
        <w:pStyle w:val="ProductList-Body"/>
        <w:tabs>
          <w:tab w:val="clear" w:pos="158"/>
          <w:tab w:val="left" w:pos="90"/>
          <w:tab w:val="left" w:pos="270"/>
        </w:tabs>
        <w:ind w:left="518" w:hanging="360"/>
      </w:pPr>
      <w:r>
        <w:rPr>
          <w:b/>
          <w:bCs/>
          <w:color w:val="0072C6"/>
        </w:rPr>
        <w:t>Lover, forskrifter og industristandarder for salgsfremming</w:t>
      </w:r>
    </w:p>
    <w:p w14:paraId="6A73891B" w14:textId="77777777" w:rsidR="006F7CAE" w:rsidRDefault="006F7CAE" w:rsidP="006F7CAE">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6D5FB177" w14:textId="77777777" w:rsidR="006F7CAE" w:rsidRPr="00BA61B1" w:rsidRDefault="006F7CAE" w:rsidP="006F7CAE">
      <w:pPr>
        <w:pStyle w:val="ProductList-Body"/>
      </w:pPr>
    </w:p>
    <w:p w14:paraId="0B280836" w14:textId="77777777" w:rsidR="006F7CAE" w:rsidRDefault="006F7CAE" w:rsidP="006F7CAE">
      <w:pPr>
        <w:pStyle w:val="ProductList-ClauseHeading"/>
      </w:pPr>
      <w:r>
        <w:t>Dynamics 365 Unified Operations Plan-kildekode</w:t>
      </w:r>
    </w:p>
    <w:p w14:paraId="19CFBB56" w14:textId="77777777" w:rsidR="006F7CAE" w:rsidRDefault="006F7CAE" w:rsidP="006F7CAE">
      <w:pPr>
        <w:pStyle w:val="ProductList-Body"/>
        <w:tabs>
          <w:tab w:val="clear" w:pos="158"/>
          <w:tab w:val="left" w:pos="360"/>
        </w:tabs>
        <w:rPr>
          <w:strike/>
        </w:rPr>
      </w:pPr>
      <w:r>
        <w:t>Kunden kan endre for intern bruk av appkildekoden for Dynamics 365 Finance og Operations og Dynamics 365 for detaljhandel.</w:t>
      </w:r>
    </w:p>
    <w:p w14:paraId="5152A32A" w14:textId="77777777" w:rsidR="006F7CAE" w:rsidRPr="007F1B5F" w:rsidRDefault="006F7CAE" w:rsidP="006F7CAE">
      <w:pPr>
        <w:pStyle w:val="ProductList-Body"/>
        <w:tabs>
          <w:tab w:val="clear" w:pos="158"/>
          <w:tab w:val="left" w:pos="360"/>
        </w:tabs>
      </w:pPr>
    </w:p>
    <w:p w14:paraId="6A4A62B0" w14:textId="77777777" w:rsidR="006F7CAE" w:rsidRPr="00FE50CE" w:rsidRDefault="006F7CAE" w:rsidP="006F7CAE">
      <w:pPr>
        <w:pStyle w:val="ProductList-ClauseHeading"/>
      </w:pPr>
      <w:r>
        <w:t>Dynamics 365 for Talent, Dynamics 365 for Talent: Tiltrekke, og Dynamics 365 Talent: Onboard</w:t>
      </w:r>
    </w:p>
    <w:p w14:paraId="42B8F160" w14:textId="77777777" w:rsidR="006F7CAE" w:rsidRPr="007F1B5F" w:rsidRDefault="006F7CAE" w:rsidP="006F7CAE">
      <w:pPr>
        <w:pStyle w:val="ProductList-Body"/>
        <w:tabs>
          <w:tab w:val="clear" w:pos="158"/>
          <w:tab w:val="left" w:pos="360"/>
        </w:tabs>
      </w:pPr>
      <w:r>
        <w:t>Brukere som har tilgang til Elektroniske Tjenester som er (1) kandidater i tiltrekkingsmodulen eller (2) nyansatte i onboard-modulen, trenger ikke en SL.</w:t>
      </w:r>
    </w:p>
    <w:p w14:paraId="4C10B7E1" w14:textId="77777777" w:rsidR="006F7CAE" w:rsidRDefault="006F7CAE" w:rsidP="006F7CAE">
      <w:pPr>
        <w:pStyle w:val="ProductList-Body"/>
        <w:tabs>
          <w:tab w:val="clear" w:pos="158"/>
          <w:tab w:val="left" w:pos="360"/>
        </w:tabs>
        <w:rPr>
          <w:color w:val="000000" w:themeColor="text1"/>
          <w:szCs w:val="18"/>
        </w:rPr>
      </w:pPr>
    </w:p>
    <w:p w14:paraId="386B21EF" w14:textId="77777777" w:rsidR="006F7CAE" w:rsidRDefault="006F7CAE" w:rsidP="006F7CAE">
      <w:pPr>
        <w:pStyle w:val="ProductList-ClauseHeading"/>
      </w:pPr>
      <w:r>
        <w:t>Serverbruksrettigheter for Dynamics 365 Bruker-SL-er, fra SA-bruker-SL-er og Tilleggs-SL-er for Bruker</w:t>
      </w:r>
    </w:p>
    <w:p w14:paraId="01019695" w14:textId="77777777" w:rsidR="006F7CAE" w:rsidRDefault="006F7CAE" w:rsidP="006F7CAE">
      <w:pPr>
        <w:pStyle w:val="ProductList-Body"/>
      </w:pPr>
      <w:r>
        <w:t>Bestemmelsene for bruken av serveren som nevnt under gjelder ikke kunder med lisens for Dynamics 365 for Profesjonelt salg, Dynamics 365 Kundeserviceansvarlig, Dynamics 365 for Markedsføring Dynamics 365 for Talent: Tiltrekking, Dynamics 365 for Talent: Innebygd, eller kundens elektroniske tjenester med lisens for Dynamics 365 via Open License, Open Value og Open Value Subscription.</w:t>
      </w:r>
    </w:p>
    <w:p w14:paraId="34FA93EB" w14:textId="77777777" w:rsidR="006F7CAE" w:rsidRPr="00AC38E9" w:rsidRDefault="006F7CAE" w:rsidP="006F7CAE">
      <w:pPr>
        <w:pStyle w:val="ProductList-Body"/>
      </w:pPr>
    </w:p>
    <w:p w14:paraId="0C096449" w14:textId="77777777" w:rsidR="006F7CAE" w:rsidRPr="002C6BAD" w:rsidRDefault="006F7CAE" w:rsidP="006F7CAE">
      <w:pPr>
        <w:pStyle w:val="ProductList-Body"/>
        <w:ind w:left="180"/>
        <w:rPr>
          <w:b/>
          <w:color w:val="0072C6"/>
        </w:rPr>
      </w:pPr>
      <w:r>
        <w:rPr>
          <w:b/>
          <w:color w:val="0072C6"/>
        </w:rPr>
        <w:t>Dynamics 365 for lokal driftsserver</w:t>
      </w:r>
    </w:p>
    <w:p w14:paraId="5F58EF31" w14:textId="77777777" w:rsidR="006F7CAE" w:rsidRPr="004B4D84" w:rsidRDefault="006F7CAE" w:rsidP="006F7CAE">
      <w:pPr>
        <w:pStyle w:val="ProductList-Body"/>
        <w:ind w:left="180"/>
      </w:pPr>
      <w:r>
        <w:t>Kunder med aktive abonnement på (1) Dynamics 365 Plan eller (2) Dynamics 365 Unified Operations Plan (eller andre lisensierte komponenter av planen) kan,</w:t>
      </w:r>
    </w:p>
    <w:p w14:paraId="71DD0280" w14:textId="77777777" w:rsidR="006F7CAE" w:rsidRPr="004B4D84" w:rsidRDefault="006F7CAE" w:rsidP="006F7CAE">
      <w:pPr>
        <w:pStyle w:val="ProductList-Body"/>
        <w:numPr>
          <w:ilvl w:val="0"/>
          <w:numId w:val="39"/>
        </w:numPr>
        <w:tabs>
          <w:tab w:val="clear" w:pos="158"/>
          <w:tab w:val="left" w:pos="360"/>
          <w:tab w:val="left" w:pos="720"/>
        </w:tabs>
        <w:ind w:left="720"/>
      </w:pPr>
      <w:r>
        <w:t>installer et ubegrenset antall kopier av Dynamics 365-serverens programvare på en nettverksserver eller delte servere;</w:t>
      </w:r>
    </w:p>
    <w:p w14:paraId="46B5ECF9" w14:textId="77777777" w:rsidR="006F7CAE" w:rsidRDefault="006F7CAE" w:rsidP="006F7CAE">
      <w:pPr>
        <w:pStyle w:val="ProductList-Body"/>
        <w:numPr>
          <w:ilvl w:val="0"/>
          <w:numId w:val="39"/>
        </w:numPr>
        <w:tabs>
          <w:tab w:val="left" w:pos="360"/>
          <w:tab w:val="left" w:pos="720"/>
        </w:tabs>
        <w:ind w:left="720"/>
      </w:pPr>
      <w:r>
        <w:t>installer og bruk Dynamics AX 2012 R3 Server-programvare i stedet for Dynamics 365 for driftsserver;</w:t>
      </w:r>
    </w:p>
    <w:p w14:paraId="4C50EBB1" w14:textId="77777777" w:rsidR="006F7CAE" w:rsidRPr="004B4D84" w:rsidRDefault="006F7CAE" w:rsidP="006F7C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576EB9F8" w14:textId="77777777" w:rsidR="006F7CAE" w:rsidRPr="004B4D84" w:rsidRDefault="006F7CAE" w:rsidP="006F7C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4DE142AC" w14:textId="77777777" w:rsidR="006F7CAE" w:rsidRPr="001A5542" w:rsidRDefault="006F7CAE" w:rsidP="006F7CAE">
      <w:pPr>
        <w:pStyle w:val="ProductList-Body"/>
        <w:numPr>
          <w:ilvl w:val="0"/>
          <w:numId w:val="39"/>
        </w:numPr>
        <w:tabs>
          <w:tab w:val="clear" w:pos="158"/>
          <w:tab w:val="left" w:pos="360"/>
          <w:tab w:val="left" w:pos="720"/>
        </w:tabs>
        <w:ind w:left="720"/>
        <w:rPr>
          <w:spacing w:val="-2"/>
        </w:rPr>
      </w:pPr>
      <w:r w:rsidRPr="001A5542">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5C7A9AF" w14:textId="77777777" w:rsidR="006F7CAE" w:rsidRDefault="006F7CAE" w:rsidP="006F7CAE">
      <w:pPr>
        <w:pStyle w:val="ProductList-Body"/>
      </w:pPr>
    </w:p>
    <w:p w14:paraId="67C5794F" w14:textId="77777777" w:rsidR="006F7CAE" w:rsidRPr="002C6BAD" w:rsidRDefault="006F7CAE" w:rsidP="006F7CAE">
      <w:pPr>
        <w:pStyle w:val="ProductList-Body"/>
        <w:tabs>
          <w:tab w:val="clear" w:pos="158"/>
          <w:tab w:val="left" w:pos="180"/>
        </w:tabs>
        <w:ind w:left="180"/>
        <w:rPr>
          <w:b/>
          <w:color w:val="0072C6"/>
        </w:rPr>
      </w:pPr>
      <w:r>
        <w:rPr>
          <w:b/>
          <w:color w:val="0072C6"/>
        </w:rPr>
        <w:t>Dynamics 365 lokal server</w:t>
      </w:r>
    </w:p>
    <w:p w14:paraId="1DCBCAA1" w14:textId="77777777" w:rsidR="006F7CAE" w:rsidRDefault="006F7CAE" w:rsidP="006F7CAE">
      <w:pPr>
        <w:pStyle w:val="ProductList-Body"/>
        <w:ind w:left="180"/>
      </w:pPr>
      <w:r>
        <w:t>Kunde med aktive abonnement på (1) Dynamics 365 Plan eller (2) Dynamics 365 Customer Engagement Plan (eller andre lisensierte komponenter av planen) kan,</w:t>
      </w:r>
    </w:p>
    <w:p w14:paraId="2E2950CA" w14:textId="77777777" w:rsidR="006F7CAE" w:rsidRDefault="006F7CAE" w:rsidP="006F7CAE">
      <w:pPr>
        <w:pStyle w:val="ProductList-Body"/>
        <w:numPr>
          <w:ilvl w:val="0"/>
          <w:numId w:val="43"/>
        </w:numPr>
      </w:pPr>
      <w:r>
        <w:t>installer et ubegrenset antall kopier av Dynamics 365-serverens programvare (lokalt) på en nettverksserver eller delt server;</w:t>
      </w:r>
    </w:p>
    <w:p w14:paraId="020D281C" w14:textId="77777777" w:rsidR="006F7CAE" w:rsidRDefault="006F7CAE" w:rsidP="006F7CAE">
      <w:pPr>
        <w:pStyle w:val="ProductList-Body"/>
        <w:numPr>
          <w:ilvl w:val="0"/>
          <w:numId w:val="43"/>
        </w:numPr>
      </w:pPr>
      <w:r>
        <w:t xml:space="preserve">installer Dynamics CRM 2016 Server-programvaren i stedet for Dynamics 365 Lokal Server; </w:t>
      </w:r>
    </w:p>
    <w:p w14:paraId="4DC85BAA"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1A716A05"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0BFD0375" w14:textId="77777777" w:rsidR="006F7CAE" w:rsidRDefault="006F7CAE" w:rsidP="006F7CAE">
      <w:pPr>
        <w:pStyle w:val="ProductList-Body"/>
      </w:pPr>
    </w:p>
    <w:p w14:paraId="047A577B" w14:textId="77777777" w:rsidR="006F7CAE" w:rsidRPr="002C6BAD" w:rsidRDefault="006F7CAE" w:rsidP="006F7CAE">
      <w:pPr>
        <w:pStyle w:val="ProductList-Body"/>
        <w:tabs>
          <w:tab w:val="clear" w:pos="158"/>
          <w:tab w:val="left" w:pos="180"/>
        </w:tabs>
        <w:ind w:left="180"/>
        <w:rPr>
          <w:b/>
          <w:color w:val="0072C6"/>
        </w:rPr>
      </w:pPr>
      <w:r>
        <w:rPr>
          <w:b/>
          <w:color w:val="0072C6"/>
        </w:rPr>
        <w:t>Dynamics 365 Business Central (lokal)</w:t>
      </w:r>
    </w:p>
    <w:p w14:paraId="647AB118" w14:textId="77777777" w:rsidR="006F7CAE" w:rsidRDefault="006F7CAE" w:rsidP="006F7CAE">
      <w:pPr>
        <w:pStyle w:val="ProductList-Body"/>
        <w:ind w:left="180"/>
      </w:pPr>
      <w:r>
        <w:t>Kunder med aktive abonnementer for Dynamics 365 Business Central kan,</w:t>
      </w:r>
    </w:p>
    <w:p w14:paraId="51E8D463" w14:textId="77777777" w:rsidR="006F7CAE" w:rsidRDefault="006F7CAE" w:rsidP="006F7CAE">
      <w:pPr>
        <w:pStyle w:val="ProductList-Body"/>
        <w:numPr>
          <w:ilvl w:val="0"/>
          <w:numId w:val="43"/>
        </w:numPr>
      </w:pPr>
      <w:r>
        <w:t>installere et ubegrenset antall kopier av lokal Dynamics 365 Business Central-programvare på en nettverksserver eller delt server;</w:t>
      </w:r>
    </w:p>
    <w:p w14:paraId="6C28BEAB"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722784C1"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711CC9D6" w14:textId="77777777" w:rsidR="006F7CAE" w:rsidRDefault="006F7CAE" w:rsidP="006F7CAE">
      <w:pPr>
        <w:pStyle w:val="ProductList-Body"/>
      </w:pPr>
    </w:p>
    <w:p w14:paraId="7877FBF8" w14:textId="77777777" w:rsidR="006F7CAE" w:rsidRPr="006F1174" w:rsidRDefault="006F7CAE" w:rsidP="006F7CAE">
      <w:pPr>
        <w:pStyle w:val="ProductList-ClauseHeading"/>
      </w:pPr>
      <w:r>
        <w:t>Microsoft Relationship Sales-løsning</w:t>
      </w:r>
    </w:p>
    <w:p w14:paraId="2E0A4238" w14:textId="77777777" w:rsidR="006F7CAE" w:rsidRDefault="006F7CAE" w:rsidP="006F7CAE">
      <w:pPr>
        <w:pStyle w:val="ProductList-Body"/>
      </w:pPr>
      <w:r>
        <w:t>Microsoft Relationship Sales-løsninger inkluderer Dynamics 365 for Sales Enterprise og LinkedIn Sales Navigator Team eller Enterprise. LinkedIn Sales Navigator Team/Enterprise er kun beregnet for å brukes av en lisensiert bruker av Microsoft Relationship Sales-løsningen så lenge abonnementet varer.</w:t>
      </w:r>
    </w:p>
    <w:p w14:paraId="5A9B3230" w14:textId="77777777" w:rsidR="006F7CAE" w:rsidRDefault="006F7CAE" w:rsidP="006F7CAE">
      <w:pPr>
        <w:pStyle w:val="ProductList-Body"/>
      </w:pPr>
    </w:p>
    <w:p w14:paraId="0EE13F18" w14:textId="77777777" w:rsidR="006F7CAE" w:rsidRPr="00303530" w:rsidRDefault="006F7CAE" w:rsidP="006F7CAE">
      <w:pPr>
        <w:pStyle w:val="ProductList-Body"/>
        <w:ind w:left="180"/>
        <w:rPr>
          <w:b/>
        </w:rPr>
      </w:pPr>
      <w:r>
        <w:rPr>
          <w:b/>
          <w:color w:val="0072C6"/>
        </w:rPr>
        <w:t>LinkedIn Sales Navigator</w:t>
      </w:r>
    </w:p>
    <w:p w14:paraId="723E4585" w14:textId="77777777" w:rsidR="006F7CAE" w:rsidRDefault="006F7CAE" w:rsidP="006F7CAE">
      <w:pPr>
        <w:pStyle w:val="ProductList-Body"/>
        <w:ind w:left="180"/>
      </w:pPr>
      <w: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1" w:history="1">
        <w:r>
          <w:rPr>
            <w:rStyle w:val="Hyperlink"/>
          </w:rPr>
          <w:t>https://www.linkedin.com/legal/preview/user-agreement</w:t>
        </w:r>
      </w:hyperlink>
      <w:r>
        <w:t xml:space="preserve">. Uten hensyn til eventuelle motstridende bestemmelser i Kundens </w:t>
      </w:r>
      <w:r w:rsidRPr="007A445B">
        <w:rPr>
          <w:spacing w:val="-2"/>
        </w:rPr>
        <w:t xml:space="preserve">volumlisensavtale (herunder Vilkår for Elektroniske tjenester) gjelder LinkedIns Personvernerklæring </w:t>
      </w:r>
      <w:hyperlink r:id="rId42" w:history="1">
        <w:r w:rsidRPr="007A445B">
          <w:rPr>
            <w:rStyle w:val="Hyperlink"/>
            <w:spacing w:val="-2"/>
          </w:rPr>
          <w:t>https://www.linkedin.com/legal/privacy-policy</w:t>
        </w:r>
      </w:hyperlink>
      <w:r>
        <w:t xml:space="preserve"> for Kundens bruk av LinkedIn Sales Navigator-tjenesten. LinkedIn Corporation (som dataimportør) og Kunden (som dataeksportør) gjelder med gjeldende standardvilkår for kontrakt: </w:t>
      </w:r>
      <w:hyperlink r:id="rId43" w:history="1">
        <w:r>
          <w:rPr>
            <w:rStyle w:val="Hyperlink"/>
          </w:rPr>
          <w:t>https://business.linkedin.com/c/15/10/eu-scc</w:t>
        </w:r>
      </w:hyperlink>
      <w:r>
        <w:t>.</w:t>
      </w:r>
    </w:p>
    <w:p w14:paraId="59FDFC4C" w14:textId="77777777" w:rsidR="006F7CAE" w:rsidRDefault="006F7CAE" w:rsidP="006F7CAE">
      <w:pPr>
        <w:pStyle w:val="ProductList-Body"/>
        <w:ind w:left="180"/>
      </w:pPr>
    </w:p>
    <w:p w14:paraId="7FC4C88C" w14:textId="77777777" w:rsidR="006F7CAE" w:rsidRPr="00303530" w:rsidRDefault="006F7CAE" w:rsidP="006F7CAE">
      <w:pPr>
        <w:pStyle w:val="ProductList-Body"/>
        <w:ind w:left="180"/>
        <w:rPr>
          <w:b/>
          <w:color w:val="0072C6"/>
        </w:rPr>
      </w:pPr>
      <w:r>
        <w:rPr>
          <w:b/>
          <w:color w:val="0072C6"/>
        </w:rPr>
        <w:t>Serviceavtale</w:t>
      </w:r>
    </w:p>
    <w:p w14:paraId="3B4E9400" w14:textId="77777777" w:rsidR="006F7CAE" w:rsidRDefault="006F7CAE" w:rsidP="006F7CAE">
      <w:pPr>
        <w:pStyle w:val="ProductList-Body"/>
        <w:ind w:left="180"/>
      </w:pPr>
      <w:r>
        <w:t>Det er ingen SLA for LinkedIn Sales Navigator Team eller Enterprise.</w:t>
      </w:r>
    </w:p>
    <w:p w14:paraId="5090A8A1" w14:textId="77777777" w:rsidR="006F7CAE" w:rsidRDefault="006F7CAE" w:rsidP="006F7CAE">
      <w:pPr>
        <w:pStyle w:val="ProductList-Body"/>
      </w:pPr>
    </w:p>
    <w:p w14:paraId="58A20027" w14:textId="77777777" w:rsidR="006F7CAE" w:rsidRDefault="006F7CAE" w:rsidP="006F7CAE">
      <w:pPr>
        <w:pStyle w:val="ProductList-ClauseHeading"/>
      </w:pPr>
      <w:r>
        <w:t>Microsoft Social Engagement</w:t>
      </w:r>
    </w:p>
    <w:p w14:paraId="59ECC5F0" w14:textId="77777777" w:rsidR="006F7CAE" w:rsidRPr="002C6BAD" w:rsidRDefault="006F7CAE" w:rsidP="006F7CAE">
      <w:pPr>
        <w:pStyle w:val="ProductList-Body"/>
        <w:ind w:left="180"/>
        <w:rPr>
          <w:b/>
          <w:color w:val="0072C6"/>
        </w:rPr>
      </w:pPr>
      <w:r>
        <w:rPr>
          <w:b/>
          <w:color w:val="0072C6"/>
        </w:rPr>
        <w:t>Serviceavtale</w:t>
      </w:r>
    </w:p>
    <w:p w14:paraId="6B7265FF" w14:textId="77777777" w:rsidR="006F7CAE" w:rsidRDefault="006F7CAE" w:rsidP="006F7CAE">
      <w:pPr>
        <w:pStyle w:val="ProductList-Body"/>
        <w:ind w:left="180"/>
      </w:pPr>
      <w:r>
        <w:t>Det finnes ingen serviceavtale for Microsoft Social Engagement.</w:t>
      </w:r>
    </w:p>
    <w:p w14:paraId="1EBFD15D" w14:textId="77777777" w:rsidR="006F7CAE" w:rsidRPr="00BA61B1" w:rsidRDefault="006F7CAE" w:rsidP="006F7CAE">
      <w:pPr>
        <w:pStyle w:val="ProductList-Body"/>
      </w:pPr>
    </w:p>
    <w:p w14:paraId="3FCF9BA6" w14:textId="77777777" w:rsidR="006F7CAE" w:rsidRPr="002C6BAD" w:rsidRDefault="006F7CAE" w:rsidP="006F7CAE">
      <w:pPr>
        <w:pStyle w:val="ProductList-Body"/>
        <w:keepNext/>
        <w:tabs>
          <w:tab w:val="clear" w:pos="158"/>
          <w:tab w:val="left" w:pos="360"/>
        </w:tabs>
        <w:ind w:left="187"/>
        <w:rPr>
          <w:b/>
          <w:color w:val="0072C6"/>
        </w:rPr>
      </w:pPr>
      <w:r>
        <w:rPr>
          <w:b/>
          <w:color w:val="0072C6"/>
        </w:rPr>
        <w:t>Sosialt innhold hentet via Dynamics 365 AI for markedsinnsikt</w:t>
      </w:r>
    </w:p>
    <w:p w14:paraId="1A93185B" w14:textId="77777777" w:rsidR="006F7CAE" w:rsidRDefault="006F7CAE" w:rsidP="006F7CAE">
      <w:pPr>
        <w:pStyle w:val="ProductList-Body"/>
        <w:tabs>
          <w:tab w:val="clear" w:pos="158"/>
          <w:tab w:val="left" w:pos="360"/>
        </w:tabs>
        <w:ind w:left="180" w:right="360"/>
      </w:pPr>
      <w:r>
        <w:t>Sosialt Innhold er innhold levert av sosiale nettverk (som for eksempel Twitter, Facebook og YouTube) og tjenester for dataindeksering eller -innsamling som et resultat av Kundens søk i Microsoft Social Engagement. Sosialt innhold er ikke Kundedata. Kundedata som brukes til å konfigurere eller initiere søk som utføres på kundens vegne, vil bli delt med tredjeparter for å hente sosialt innhold, når det er nødvendig. Kunden kan bare bruke Sosialt Innhold til interne forretningsformål. Kunden kan ikke bruke Sosialt Innhold til å drive overvåkning. Kunder i offentlig sektor kan ha begrenset tilgang til Sosialt Innhold. Microsoft forbeholder seg retten til å:</w:t>
      </w:r>
    </w:p>
    <w:p w14:paraId="181A27DD" w14:textId="77777777" w:rsidR="006F7CAE" w:rsidRDefault="006F7CAE" w:rsidP="006F7CAE">
      <w:pPr>
        <w:pStyle w:val="ProductList-Body"/>
        <w:numPr>
          <w:ilvl w:val="0"/>
          <w:numId w:val="13"/>
        </w:numPr>
        <w:tabs>
          <w:tab w:val="clear" w:pos="158"/>
          <w:tab w:val="left" w:pos="180"/>
        </w:tabs>
        <w:ind w:left="810" w:hanging="270"/>
      </w:pPr>
      <w:r>
        <w:t xml:space="preserve">å lagre Sosialt Innhold i en database sammen med innhold som andre lisenstakere har samlet inn fra andre kilder, </w:t>
      </w:r>
    </w:p>
    <w:p w14:paraId="3E7803BB" w14:textId="77777777" w:rsidR="006F7CAE" w:rsidRDefault="006F7CAE" w:rsidP="006F7CAE">
      <w:pPr>
        <w:pStyle w:val="ProductList-Body"/>
        <w:numPr>
          <w:ilvl w:val="0"/>
          <w:numId w:val="13"/>
        </w:numPr>
        <w:spacing w:before="40"/>
        <w:ind w:left="810" w:hanging="274"/>
      </w:pPr>
      <w:r>
        <w:t>få tilgang til, redigere eller slette sosialt innhold for noe formål; instruer kunden om å redigere eller slette sosialt innhold; begrense kundens evne til å eksportere eller overføre sosialt innhold og slette eller begrense ytterligere tilgang til sosialt innhold etter at den elektroniske tjenesten er avsluttet eller utløpt.</w:t>
      </w:r>
    </w:p>
    <w:p w14:paraId="1D33EA7D" w14:textId="77777777" w:rsidR="006F7CAE" w:rsidRDefault="006F7CAE" w:rsidP="006F7CAE">
      <w:pPr>
        <w:pStyle w:val="ProductList-Body"/>
      </w:pPr>
    </w:p>
    <w:p w14:paraId="6BB770CF" w14:textId="77777777" w:rsidR="006F7CAE" w:rsidRPr="006F1174" w:rsidRDefault="006F7CAE" w:rsidP="006F7CAE">
      <w:pPr>
        <w:pStyle w:val="ProductList-ClauseHeading"/>
      </w:pPr>
      <w:r>
        <w:t>Wiki for Dynamics 365 for driftsordrelinjer</w:t>
      </w:r>
    </w:p>
    <w:p w14:paraId="776FA643" w14:textId="77777777" w:rsidR="006F7CAE" w:rsidRDefault="006F7CAE" w:rsidP="006F7CAE">
      <w:pPr>
        <w:pStyle w:val="ProductList-Body"/>
        <w:ind w:right="288"/>
      </w:pPr>
      <w:r>
        <w:t>Brukere eller enheter krever ikke en SL for å indirekte (ikke gjennom et klientgrensesnitt), utføre transaksjonstyper som er angitt i Dynamics 365-lisensguide (</w:t>
      </w:r>
      <w:hyperlink r:id="rId44" w:history="1">
        <w:r>
          <w:rPr>
            <w:rStyle w:val="Hyperlink"/>
          </w:rPr>
          <w:t>https://go.microsoft.com/fwlink/?LinkId=866544&amp;clcid=0x409</w:t>
        </w:r>
      </w:hyperlink>
      <w:r>
        <w:t>). Antall tillatte transaksjoner er begrenset til antall lisensierte ordrelinjer.</w:t>
      </w:r>
    </w:p>
    <w:p w14:paraId="114A5C4B" w14:textId="77777777" w:rsidR="006F7CAE" w:rsidRDefault="006F7CAE" w:rsidP="006F7CAE">
      <w:pPr>
        <w:pStyle w:val="ProductList-Body"/>
      </w:pPr>
    </w:p>
    <w:p w14:paraId="4BC27838" w14:textId="77777777" w:rsidR="00696797" w:rsidRDefault="00696797" w:rsidP="00696797">
      <w:pPr>
        <w:pStyle w:val="ProductList-ClauseHeading"/>
        <w:tabs>
          <w:tab w:val="clear" w:pos="360"/>
          <w:tab w:val="left" w:pos="0"/>
        </w:tabs>
        <w:ind w:left="360" w:hanging="360"/>
      </w:pPr>
      <w:r>
        <w:t>Dynamics 365 AI for Sales</w:t>
      </w:r>
    </w:p>
    <w:p w14:paraId="7E8AE65D"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31B47ED0" w14:textId="77777777" w:rsidR="00696797" w:rsidRDefault="00696797" w:rsidP="00696797">
      <w:pPr>
        <w:pStyle w:val="ProductList-Body"/>
        <w:tabs>
          <w:tab w:val="clear" w:pos="158"/>
          <w:tab w:val="left" w:pos="90"/>
          <w:tab w:val="left" w:pos="270"/>
        </w:tabs>
        <w:ind w:left="518" w:hanging="360"/>
      </w:pPr>
      <w:r>
        <w:t>Det er ingen SLA for Dynamics 365 AI for Sales.</w:t>
      </w:r>
    </w:p>
    <w:p w14:paraId="7471C34E" w14:textId="77777777" w:rsidR="00696797" w:rsidRPr="00AC1B3E" w:rsidRDefault="00696797" w:rsidP="00696797">
      <w:pPr>
        <w:pStyle w:val="ProductList-Body"/>
      </w:pPr>
    </w:p>
    <w:p w14:paraId="4B5E8E0F" w14:textId="77777777" w:rsidR="00696797" w:rsidRDefault="00696797" w:rsidP="00696797">
      <w:pPr>
        <w:pStyle w:val="ProductList-ClauseHeading"/>
        <w:tabs>
          <w:tab w:val="clear" w:pos="360"/>
          <w:tab w:val="left" w:pos="0"/>
        </w:tabs>
        <w:ind w:left="360" w:hanging="360"/>
      </w:pPr>
      <w:r>
        <w:t>Dynamics 365-oppsett</w:t>
      </w:r>
    </w:p>
    <w:p w14:paraId="057C9FB5"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19079675" w14:textId="77777777" w:rsidR="00696797" w:rsidRDefault="00696797" w:rsidP="00696797">
      <w:pPr>
        <w:pStyle w:val="ProductList-Body"/>
        <w:tabs>
          <w:tab w:val="clear" w:pos="158"/>
          <w:tab w:val="left" w:pos="90"/>
          <w:tab w:val="left" w:pos="270"/>
        </w:tabs>
        <w:ind w:left="518" w:hanging="360"/>
      </w:pPr>
      <w:r>
        <w:t>Det er ingen SLA for Dynamics 365 Layout.</w:t>
      </w:r>
    </w:p>
    <w:p w14:paraId="553CE5D4" w14:textId="77777777" w:rsidR="006F7CAE" w:rsidRDefault="006F7CAE" w:rsidP="006F7CAE">
      <w:pPr>
        <w:pStyle w:val="ProductList-Body"/>
      </w:pPr>
    </w:p>
    <w:p w14:paraId="1C49EA62" w14:textId="77777777" w:rsidR="006F7CAE" w:rsidRDefault="006F7CAE" w:rsidP="006F7CAE">
      <w:pPr>
        <w:pStyle w:val="ProductList-ClauseHeading"/>
        <w:tabs>
          <w:tab w:val="clear" w:pos="360"/>
          <w:tab w:val="left" w:pos="0"/>
        </w:tabs>
        <w:ind w:left="360" w:hanging="360"/>
      </w:pPr>
      <w:r>
        <w:t>Dynamics 365 Remote Assist</w:t>
      </w:r>
    </w:p>
    <w:p w14:paraId="5AB16873"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6300DC1E" w14:textId="77777777" w:rsidR="006F7CAE" w:rsidRPr="00D97771" w:rsidRDefault="006F7CAE" w:rsidP="006F7CAE">
      <w:pPr>
        <w:pStyle w:val="ProductList-Body"/>
        <w:tabs>
          <w:tab w:val="clear" w:pos="158"/>
          <w:tab w:val="left" w:pos="90"/>
          <w:tab w:val="left" w:pos="270"/>
        </w:tabs>
        <w:ind w:left="518" w:hanging="360"/>
      </w:pPr>
      <w:r>
        <w:t>Det er ingen SLA for Dynamics 365 for Remote Assist.</w:t>
      </w:r>
    </w:p>
    <w:p w14:paraId="33094AA8" w14:textId="77777777" w:rsidR="006F7CAE" w:rsidRPr="00585A48" w:rsidRDefault="00EF7825" w:rsidP="006F7CAE">
      <w:pPr>
        <w:pStyle w:val="ProductList-Body"/>
        <w:shd w:val="clear" w:color="auto" w:fill="A6A6A6" w:themeFill="background1" w:themeFillShade="A6"/>
        <w:spacing w:before="120" w:after="240"/>
        <w:jc w:val="right"/>
        <w:rPr>
          <w:sz w:val="16"/>
          <w:szCs w:val="16"/>
        </w:rPr>
      </w:pPr>
      <w:hyperlink w:anchor="_top" w:history="1">
        <w:r w:rsidR="006F7CAE">
          <w:rPr>
            <w:rStyle w:val="Hyperlink"/>
            <w:sz w:val="16"/>
            <w:szCs w:val="16"/>
          </w:rPr>
          <w:t>Innholdsfortegnelse</w:t>
        </w:r>
      </w:hyperlink>
      <w:r w:rsidR="006F7CAE">
        <w:rPr>
          <w:sz w:val="16"/>
          <w:szCs w:val="16"/>
        </w:rPr>
        <w:t xml:space="preserve"> / </w:t>
      </w:r>
      <w:hyperlink w:anchor="_top" w:history="1">
        <w:r w:rsidR="006F7CAE">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53" w:name="_Toc536443643"/>
      <w:bookmarkStart w:id="154" w:name="O365Services"/>
      <w:r w:rsidRPr="00FC4288">
        <w:rPr>
          <w:lang w:val="nb-NO"/>
        </w:rPr>
        <w:t>Office 365-tjenester</w:t>
      </w:r>
      <w:bookmarkEnd w:id="153"/>
    </w:p>
    <w:bookmarkEnd w:id="154"/>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696797">
      <w:pPr>
        <w:pStyle w:val="ProductList-Body"/>
        <w:keepNext/>
      </w:pPr>
      <w:bookmarkStart w:id="155" w:name="CoreFeaturesforOffice365Services"/>
      <w:r>
        <w:rPr>
          <w:b/>
          <w:color w:val="00188F"/>
        </w:rPr>
        <w:lastRenderedPageBreak/>
        <w:t>Kjernefunksjonalitet i Office 365-tjenester</w:t>
      </w:r>
    </w:p>
    <w:bookmarkEnd w:id="155"/>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5F3926F1" w14:textId="77777777" w:rsidR="00DF73AB" w:rsidRDefault="00DF73AB" w:rsidP="00DF73AB">
      <w:pPr>
        <w:pStyle w:val="ProductList-Body"/>
        <w:rPr>
          <w:b/>
          <w:color w:val="00188F"/>
        </w:rPr>
      </w:pPr>
      <w:bookmarkStart w:id="156" w:name="MicrosoftTeams"/>
      <w:r>
        <w:rPr>
          <w:b/>
          <w:color w:val="00188F"/>
        </w:rPr>
        <w:t>Microsoft-team</w:t>
      </w:r>
      <w:bookmarkEnd w:id="156"/>
    </w:p>
    <w:p w14:paraId="60174AD7" w14:textId="0FA49D31"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4D60DFA7" w14:textId="77777777" w:rsidR="003C12D4" w:rsidRPr="006D2C33" w:rsidRDefault="00EF7825" w:rsidP="003C12D4">
      <w:pPr>
        <w:pStyle w:val="ProductList-Body"/>
        <w:shd w:val="clear" w:color="auto" w:fill="A6A6A6" w:themeFill="background1" w:themeFillShade="A6"/>
        <w:spacing w:before="120" w:after="240"/>
        <w:jc w:val="right"/>
      </w:pPr>
      <w:hyperlink w:anchor="TableofContents" w:history="1">
        <w:r w:rsidR="003C12D4">
          <w:rPr>
            <w:rStyle w:val="Hyperlink"/>
            <w:sz w:val="16"/>
            <w:szCs w:val="16"/>
          </w:rPr>
          <w:t>Innholdsfortegnelse</w:t>
        </w:r>
      </w:hyperlink>
      <w:r w:rsidR="003C12D4">
        <w:rPr>
          <w:sz w:val="16"/>
          <w:szCs w:val="16"/>
        </w:rPr>
        <w:t xml:space="preserve"> / </w:t>
      </w:r>
      <w:hyperlink w:anchor="GeneralTerms" w:history="1">
        <w:r w:rsidR="003C12D4">
          <w:rPr>
            <w:rStyle w:val="Hyperlink"/>
            <w:sz w:val="16"/>
            <w:szCs w:val="16"/>
          </w:rPr>
          <w:t>Generelle vilkår</w:t>
        </w:r>
      </w:hyperlink>
    </w:p>
    <w:p w14:paraId="48661B03" w14:textId="77777777" w:rsidR="008E1F8D" w:rsidRPr="006C107F" w:rsidRDefault="008E1F8D" w:rsidP="008E1F8D">
      <w:pPr>
        <w:pStyle w:val="ProductList-Offering2Heading"/>
        <w:outlineLvl w:val="2"/>
        <w:rPr>
          <w:lang w:val="nb-NO"/>
        </w:rPr>
      </w:pPr>
      <w:bookmarkStart w:id="157" w:name="AudioServices"/>
      <w:r w:rsidRPr="006C107F">
        <w:rPr>
          <w:lang w:val="nb-NO"/>
        </w:rPr>
        <w:tab/>
      </w:r>
      <w:bookmarkStart w:id="158" w:name="_Toc528174078"/>
      <w:bookmarkStart w:id="159" w:name="_Toc536443644"/>
      <w:r w:rsidRPr="006C107F">
        <w:rPr>
          <w:lang w:val="nb-NO"/>
        </w:rPr>
        <w:t>Lydtjenester</w:t>
      </w:r>
      <w:bookmarkEnd w:id="158"/>
      <w:bookmarkEnd w:id="159"/>
    </w:p>
    <w:p w14:paraId="102730D6" w14:textId="77777777" w:rsidR="008E1F8D" w:rsidRDefault="008E1F8D" w:rsidP="008E1F8D">
      <w:pPr>
        <w:pStyle w:val="ProductList-Offering1"/>
        <w:sectPr w:rsidR="008E1F8D" w:rsidSect="00E275D6">
          <w:type w:val="continuous"/>
          <w:pgSz w:w="12240" w:h="15840"/>
          <w:pgMar w:top="1440" w:right="720" w:bottom="1440" w:left="720" w:header="720" w:footer="720" w:gutter="0"/>
          <w:cols w:space="720"/>
          <w:titlePg/>
          <w:docGrid w:linePitch="360"/>
        </w:sectPr>
      </w:pPr>
    </w:p>
    <w:bookmarkEnd w:id="157"/>
    <w:p w14:paraId="4A89470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Skype for Business Online (plan 2)</w:t>
      </w:r>
    </w:p>
    <w:p w14:paraId="0F77983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8E1F8D">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8E1F8D">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8E1F8D">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8E1F8D">
      <w:pPr>
        <w:pStyle w:val="ProductList-Body"/>
        <w:rPr>
          <w:b/>
          <w:color w:val="00188F"/>
        </w:rPr>
      </w:pPr>
      <w:r>
        <w:rPr>
          <w:b/>
          <w:color w:val="00188F"/>
        </w:rPr>
        <w:t>Kjernefunksjonalitet i Office 365-tjenester</w:t>
      </w:r>
    </w:p>
    <w:p w14:paraId="35948694" w14:textId="77777777" w:rsidR="008E1F8D" w:rsidRDefault="008E1F8D" w:rsidP="008E1F8D">
      <w:pPr>
        <w:pStyle w:val="ProductList-Body"/>
      </w:pPr>
      <w:r>
        <w:t xml:space="preserve">Skype for Business Online Plan 2 eller etterfølgertjenester vil ha følgende </w:t>
      </w:r>
      <w:hyperlink w:anchor="_top" w:history="1">
        <w:r>
          <w:rPr>
            <w:rStyle w:val="Hyperlink"/>
          </w:rPr>
          <w:t>kjernefunksjoner</w:t>
        </w:r>
      </w:hyperlink>
      <w:r>
        <w:t>:</w:t>
      </w:r>
    </w:p>
    <w:p w14:paraId="1DFB9FCE" w14:textId="77777777" w:rsidR="008E1F8D" w:rsidRPr="00D7478E" w:rsidRDefault="008E1F8D" w:rsidP="008E1F8D">
      <w:pPr>
        <w:pStyle w:val="ProductList-Body"/>
      </w:pPr>
    </w:p>
    <w:p w14:paraId="592E529D" w14:textId="77777777" w:rsidR="008E1F8D" w:rsidRPr="00D7478E" w:rsidRDefault="008E1F8D" w:rsidP="008E1F8D">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8E1F8D">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8E1F8D">
      <w:pPr>
        <w:pStyle w:val="ProductList-Body"/>
        <w:tabs>
          <w:tab w:val="clear" w:pos="158"/>
          <w:tab w:val="left" w:pos="360"/>
        </w:tabs>
        <w:ind w:left="180"/>
      </w:pPr>
    </w:p>
    <w:p w14:paraId="60F01EDD" w14:textId="77777777" w:rsidR="008E1F8D" w:rsidRPr="00D7478E" w:rsidRDefault="008E1F8D" w:rsidP="008E1F8D">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8E1F8D">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8E1F8D">
      <w:pPr>
        <w:pStyle w:val="ProductList-Body"/>
        <w:tabs>
          <w:tab w:val="clear" w:pos="158"/>
          <w:tab w:val="left" w:pos="360"/>
        </w:tabs>
        <w:ind w:left="180"/>
      </w:pPr>
    </w:p>
    <w:p w14:paraId="4A4F57A6" w14:textId="77777777" w:rsidR="008E1F8D" w:rsidRPr="00D7478E" w:rsidRDefault="008E1F8D" w:rsidP="008E1F8D">
      <w:pPr>
        <w:pStyle w:val="ProductList-Body"/>
        <w:keepNext/>
        <w:tabs>
          <w:tab w:val="clear" w:pos="158"/>
          <w:tab w:val="left" w:pos="360"/>
        </w:tabs>
        <w:ind w:left="187"/>
        <w:rPr>
          <w:b/>
          <w:color w:val="0072C6"/>
        </w:rPr>
      </w:pPr>
      <w:r>
        <w:rPr>
          <w:b/>
          <w:color w:val="0072C6"/>
        </w:rPr>
        <w:t>Internett-møter</w:t>
      </w:r>
    </w:p>
    <w:p w14:paraId="60E24B7A" w14:textId="77777777" w:rsidR="008E1F8D" w:rsidRDefault="008E1F8D" w:rsidP="008E1F8D">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8E1F8D">
      <w:pPr>
        <w:pStyle w:val="ProductList-Body"/>
      </w:pPr>
    </w:p>
    <w:p w14:paraId="2E855C08" w14:textId="77777777" w:rsidR="008E1F8D" w:rsidRDefault="008E1F8D" w:rsidP="008E1F8D">
      <w:pPr>
        <w:pStyle w:val="ProductList-Body"/>
        <w:rPr>
          <w:b/>
          <w:color w:val="00188F"/>
        </w:rPr>
      </w:pPr>
      <w:r>
        <w:rPr>
          <w:b/>
          <w:color w:val="00188F"/>
        </w:rPr>
        <w:t>Merknader</w:t>
      </w:r>
    </w:p>
    <w:p w14:paraId="4D28632A" w14:textId="77777777" w:rsidR="008E1F8D" w:rsidRDefault="008E1F8D" w:rsidP="008E1F8D">
      <w:pPr>
        <w:pStyle w:val="ProductList-Body"/>
      </w:pPr>
      <w:r>
        <w:t xml:space="preserve">Meldinger om H.264/MPEG-4 AVC og/eller VC-1 i </w:t>
      </w:r>
      <w:hyperlink w:anchor="_top" w:history="1">
        <w:r>
          <w:rPr>
            <w:rStyle w:val="Hyperlink"/>
          </w:rPr>
          <w:t>vedlegg1</w:t>
        </w:r>
      </w:hyperlink>
      <w:r>
        <w:t xml:space="preserve"> gjelder.</w:t>
      </w:r>
    </w:p>
    <w:p w14:paraId="21712E4E" w14:textId="77777777" w:rsidR="008E1F8D" w:rsidRDefault="008E1F8D" w:rsidP="008E1F8D">
      <w:pPr>
        <w:pStyle w:val="ProductList-Body"/>
        <w:tabs>
          <w:tab w:val="clear" w:pos="158"/>
          <w:tab w:val="left" w:pos="360"/>
        </w:tabs>
      </w:pPr>
    </w:p>
    <w:p w14:paraId="0E0A3D55" w14:textId="77777777" w:rsidR="008E1F8D" w:rsidRPr="00207B92" w:rsidRDefault="008E1F8D" w:rsidP="008E1F8D">
      <w:pPr>
        <w:pStyle w:val="ProductList-Body"/>
        <w:rPr>
          <w:b/>
          <w:color w:val="00188F"/>
        </w:rPr>
      </w:pPr>
      <w:r>
        <w:rPr>
          <w:b/>
          <w:color w:val="00188F"/>
        </w:rPr>
        <w:t>Eksterne brukere og brukere som ikke er godkjent for Skype for Business Online</w:t>
      </w:r>
    </w:p>
    <w:p w14:paraId="39DF94EF" w14:textId="77777777" w:rsidR="008E1F8D" w:rsidRDefault="008E1F8D" w:rsidP="008E1F8D">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8E1F8D">
      <w:pPr>
        <w:pStyle w:val="ProductList-Body"/>
        <w:tabs>
          <w:tab w:val="clear" w:pos="158"/>
          <w:tab w:val="left" w:pos="360"/>
        </w:tabs>
      </w:pPr>
    </w:p>
    <w:p w14:paraId="2246BCC7" w14:textId="77777777" w:rsidR="008E1F8D" w:rsidRPr="0011540B" w:rsidRDefault="008E1F8D" w:rsidP="008E1F8D">
      <w:pPr>
        <w:pStyle w:val="ProductList-Body"/>
        <w:rPr>
          <w:b/>
          <w:color w:val="00188F"/>
        </w:rPr>
      </w:pPr>
      <w:r>
        <w:rPr>
          <w:b/>
          <w:color w:val="00188F"/>
        </w:rPr>
        <w:t>Common Area Communications Device (kommunikasjonsenhet for fellesområde)</w:t>
      </w:r>
    </w:p>
    <w:p w14:paraId="0EC4D66B" w14:textId="77777777" w:rsidR="008E1F8D" w:rsidRDefault="008E1F8D" w:rsidP="008E1F8D">
      <w:pPr>
        <w:pStyle w:val="ProductList-Body"/>
        <w:tabs>
          <w:tab w:val="clear" w:pos="158"/>
          <w:tab w:val="left" w:pos="360"/>
        </w:tabs>
      </w:pPr>
      <w:r>
        <w:t>En Common Area Communication Device (</w:t>
      </w:r>
      <w:r w:rsidRPr="004F538C">
        <w:t>“</w:t>
      </w:r>
      <w:r>
        <w:t>CACD</w:t>
      </w:r>
      <w:r w:rsidRPr="004F538C">
        <w:t>”</w:t>
      </w:r>
      <w:r>
        <w:t>) er en enhet som deles av flere brukere som ikke logger på enheten med sine Office 365-legitimasjon, og som støtter samtaler, møter og/eller konferanser over tale, Voice over IP og/eller video. Microsofts Common Area Phone- og Meeting Room-tilbud er enhets-SL-er som bare kan tilordnes en CACD. Hver CACD-lisensiert enhet kan aksesseres og brukes av et hvilket som helst antall brukere.</w:t>
      </w:r>
    </w:p>
    <w:p w14:paraId="30627C39" w14:textId="77777777" w:rsidR="008E1F8D" w:rsidRDefault="008E1F8D" w:rsidP="008E1F8D">
      <w:pPr>
        <w:pStyle w:val="ProductList-Body"/>
        <w:tabs>
          <w:tab w:val="clear" w:pos="158"/>
          <w:tab w:val="left" w:pos="360"/>
        </w:tabs>
      </w:pPr>
    </w:p>
    <w:p w14:paraId="4D4456C5" w14:textId="77777777" w:rsidR="008E1F8D" w:rsidRPr="003619D2" w:rsidRDefault="008E1F8D" w:rsidP="008E1F8D">
      <w:pPr>
        <w:pStyle w:val="ProductList-Body"/>
        <w:rPr>
          <w:b/>
          <w:color w:val="00188F"/>
        </w:rPr>
      </w:pPr>
      <w:r>
        <w:rPr>
          <w:b/>
          <w:color w:val="00188F"/>
        </w:rPr>
        <w:t>Anropsplan og lydkonferansetjenester (anrops-/konferansetjenester)</w:t>
      </w:r>
    </w:p>
    <w:p w14:paraId="51C1A905" w14:textId="77777777" w:rsidR="008E1F8D" w:rsidRDefault="008E1F8D" w:rsidP="008E1F8D">
      <w:pPr>
        <w:pStyle w:val="ProductList-Body"/>
        <w:tabs>
          <w:tab w:val="clear" w:pos="158"/>
          <w:tab w:val="left" w:pos="360"/>
        </w:tabs>
      </w:pPr>
      <w:r>
        <w:t xml:space="preserve">Ringe- og konferansetjenester leveres av det tilknyttede Microsoft-selskapet som er autorisert til å administrere dem. Priser for telefon- og konferansetjenestene kan omfatte gjeldende avgifter og gebyrer. Vilkår for anrops- og lydkonferansetjenester kan variere fra land til land. Alle inkludert avgifter, avgifter og landsspesifikke bruksbetingelser er beskrevet i bruksvilkårene som er tilgjengelige på volumlisensieringsstedet at </w:t>
      </w:r>
      <w:hyperlink r:id="rId45" w:history="1">
        <w:r>
          <w:rPr>
            <w:rStyle w:val="Hyperlink"/>
          </w:rPr>
          <w:t>http://go.microsoft.com/fwlink/?LinkId=690247</w:t>
        </w:r>
      </w:hyperlink>
      <w:r>
        <w:t>.</w:t>
      </w:r>
    </w:p>
    <w:p w14:paraId="0D7DFC69" w14:textId="77777777" w:rsidR="008E1F8D" w:rsidRDefault="008E1F8D" w:rsidP="008E1F8D">
      <w:pPr>
        <w:pStyle w:val="ProductList-Body"/>
        <w:tabs>
          <w:tab w:val="clear" w:pos="158"/>
          <w:tab w:val="left" w:pos="360"/>
        </w:tabs>
      </w:pPr>
    </w:p>
    <w:p w14:paraId="35490895" w14:textId="77777777" w:rsidR="008E1F8D" w:rsidRPr="0081293D" w:rsidRDefault="008E1F8D" w:rsidP="008E1F8D">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8E1F8D">
      <w:pPr>
        <w:pStyle w:val="ProductList-Body"/>
      </w:pPr>
    </w:p>
    <w:p w14:paraId="6A1D0ECC" w14:textId="77777777" w:rsidR="008E1F8D" w:rsidRPr="003619D2" w:rsidRDefault="008E1F8D" w:rsidP="008E1F8D">
      <w:pPr>
        <w:pStyle w:val="ProductList-Body"/>
        <w:keepNext/>
        <w:keepLines/>
        <w:rPr>
          <w:b/>
          <w:color w:val="00188F"/>
        </w:rPr>
      </w:pPr>
      <w:r>
        <w:rPr>
          <w:b/>
          <w:color w:val="00188F"/>
        </w:rPr>
        <w:t>Viktig informasjon om nødtjenester</w:t>
      </w:r>
    </w:p>
    <w:p w14:paraId="77CD90C8" w14:textId="77777777" w:rsidR="008E1F8D" w:rsidRDefault="008E1F8D" w:rsidP="008E1F8D">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374D7672" w14:textId="77777777" w:rsidR="008E1F8D" w:rsidRPr="006D2C33" w:rsidRDefault="00EF7825" w:rsidP="008E1F8D">
      <w:pPr>
        <w:pStyle w:val="ProductList-Body"/>
        <w:shd w:val="clear" w:color="auto" w:fill="A6A6A6" w:themeFill="background1" w:themeFillShade="A6"/>
        <w:spacing w:before="120" w:after="240"/>
        <w:jc w:val="right"/>
      </w:pPr>
      <w:hyperlink w:anchor="TableofContents" w:history="1">
        <w:r w:rsidR="008E1F8D">
          <w:rPr>
            <w:rStyle w:val="Hyperlink"/>
            <w:sz w:val="16"/>
            <w:szCs w:val="16"/>
          </w:rPr>
          <w:t>Innholdsfortegnelse</w:t>
        </w:r>
      </w:hyperlink>
      <w:r w:rsidR="008E1F8D">
        <w:rPr>
          <w:sz w:val="16"/>
          <w:szCs w:val="16"/>
        </w:rPr>
        <w:t xml:space="preserve"> / </w:t>
      </w:r>
      <w:hyperlink w:anchor="GeneralTerms" w:history="1">
        <w:r w:rsidR="008E1F8D">
          <w:rPr>
            <w:rStyle w:val="Hyperlink"/>
            <w:sz w:val="16"/>
            <w:szCs w:val="16"/>
          </w:rPr>
          <w:t>Generelle vilkår</w:t>
        </w:r>
      </w:hyperlink>
    </w:p>
    <w:p w14:paraId="08210F62" w14:textId="532844FD" w:rsidR="006F7CAE" w:rsidRPr="006F7CAE" w:rsidRDefault="006F7CAE" w:rsidP="006F7CAE">
      <w:pPr>
        <w:pStyle w:val="ProductList-Offering2Heading"/>
        <w:outlineLvl w:val="2"/>
        <w:rPr>
          <w:lang w:val="nb-NO"/>
        </w:rPr>
      </w:pPr>
      <w:r w:rsidRPr="006F7CAE">
        <w:rPr>
          <w:lang w:val="nb-NO"/>
        </w:rPr>
        <w:tab/>
      </w:r>
      <w:bookmarkStart w:id="160" w:name="ExchangeOnline"/>
      <w:bookmarkStart w:id="161" w:name="_Toc524436947"/>
      <w:bookmarkStart w:id="162" w:name="_Toc523239319"/>
      <w:bookmarkStart w:id="163" w:name="_Toc536443645"/>
      <w:r w:rsidRPr="006F7CAE">
        <w:rPr>
          <w:lang w:val="nb-NO"/>
        </w:rPr>
        <w:t>Exchange Online</w:t>
      </w:r>
      <w:bookmarkEnd w:id="160"/>
      <w:bookmarkEnd w:id="161"/>
      <w:bookmarkEnd w:id="162"/>
      <w:bookmarkEnd w:id="163"/>
    </w:p>
    <w:p w14:paraId="7757C5D1" w14:textId="77777777" w:rsidR="006F7CAE" w:rsidRDefault="006F7CAE" w:rsidP="006F7CAE">
      <w:pPr>
        <w:pStyle w:val="ProductList-Offering1"/>
        <w:sectPr w:rsidR="006F7CAE" w:rsidSect="00E275D6">
          <w:footerReference w:type="first" r:id="rId46"/>
          <w:type w:val="continuous"/>
          <w:pgSz w:w="12240" w:h="15840"/>
          <w:pgMar w:top="1440" w:right="720" w:bottom="1440" w:left="720" w:header="720" w:footer="720" w:gutter="0"/>
          <w:cols w:space="720"/>
          <w:titlePg/>
          <w:docGrid w:linePitch="360"/>
        </w:sectPr>
      </w:pPr>
    </w:p>
    <w:p w14:paraId="7D4CCAFF"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F7CAE">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0F117642"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F7CAE">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0A10A7">
      <w:pPr>
        <w:pStyle w:val="ProductList-Body"/>
        <w:rPr>
          <w:lang w:val="en-US"/>
        </w:rPr>
      </w:pPr>
      <w:r w:rsidRPr="006F7CAE">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59B339BD" w14:textId="77777777" w:rsidR="00357A6F" w:rsidRPr="0044514B" w:rsidRDefault="00357A6F" w:rsidP="00357A6F">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8E1F8D">
      <w:pPr>
        <w:pStyle w:val="ProductList-Body"/>
        <w:keepNext/>
        <w:ind w:left="187"/>
      </w:pPr>
      <w:r>
        <w:rPr>
          <w:b/>
          <w:color w:val="0072C6"/>
        </w:rPr>
        <w:lastRenderedPageBreak/>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5D9F2A7" w14:textId="77777777" w:rsidR="00426020" w:rsidRDefault="00426020" w:rsidP="00426020">
      <w:pPr>
        <w:pStyle w:val="ProductList-ClauseHeading"/>
      </w:pPr>
      <w:r>
        <w:t>Smarttelefoner og nettbrett</w:t>
      </w:r>
    </w:p>
    <w:p w14:paraId="753ECB8E" w14:textId="77777777" w:rsidR="00426020" w:rsidRPr="003A1DB6" w:rsidRDefault="00426020" w:rsidP="00426020">
      <w:pPr>
        <w:pStyle w:val="ProductList-Body"/>
      </w:pPr>
      <w:r>
        <w:t xml:space="preserve">Hver bruker som Kunden tilordner en Exchange Online Bruker-SL til, kan i tillegg aktivere Microsoft Outlook-programvaren for bruk på opptil fem smarttelefoner og fem nettbrett. </w:t>
      </w:r>
    </w:p>
    <w:p w14:paraId="48AB11E2" w14:textId="77777777" w:rsidR="00426020" w:rsidRDefault="00426020" w:rsidP="00DB28F7">
      <w:pPr>
        <w:pStyle w:val="ProductList-Body"/>
        <w:keepNext/>
        <w:tabs>
          <w:tab w:val="clear" w:pos="158"/>
          <w:tab w:val="left" w:pos="270"/>
        </w:tabs>
        <w:rPr>
          <w:b/>
          <w:color w:val="00188F"/>
        </w:rPr>
      </w:pPr>
    </w:p>
    <w:p w14:paraId="6F4D5951" w14:textId="2D4EF21D" w:rsidR="006523C8" w:rsidRPr="00690C65" w:rsidRDefault="006523C8" w:rsidP="00DB28F7">
      <w:pPr>
        <w:pStyle w:val="ProductList-Body"/>
        <w:keepNext/>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7"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2E721F6E" w14:textId="77777777" w:rsidR="00DC2161" w:rsidRPr="00017A5A" w:rsidRDefault="00DC2161" w:rsidP="00DC2161">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DC2161">
      <w:pPr>
        <w:pStyle w:val="ProductList-Body"/>
      </w:pPr>
      <w:r>
        <w:t>Hvis kunden er lisensiert for Office 365 Forhindring av datatap etter enhet, er alle brukerne av den lisensierte enheten lisensiert for Elektroniske Tjenester.</w:t>
      </w:r>
      <w:bookmarkStart w:id="164" w:name="_Hlk486589626"/>
    </w:p>
    <w:bookmarkEnd w:id="164"/>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65" w:name="_Toc423959249"/>
      <w:r w:rsidRPr="003709FE">
        <w:rPr>
          <w:b/>
          <w:color w:val="00188F"/>
        </w:rPr>
        <w:t>Serviceavtale</w:t>
      </w:r>
      <w:bookmarkEnd w:id="165"/>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EF782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C89EF9" w14:textId="77777777" w:rsidR="006F7CAE" w:rsidRPr="00482DBD" w:rsidRDefault="006F7CAE" w:rsidP="006F7CAE">
      <w:pPr>
        <w:pStyle w:val="ProductList-Offering2Heading"/>
        <w:outlineLvl w:val="2"/>
      </w:pPr>
      <w:bookmarkStart w:id="166" w:name="O365Applications"/>
      <w:r w:rsidRPr="00482DBD">
        <w:tab/>
      </w:r>
      <w:bookmarkStart w:id="167" w:name="_Toc524436948"/>
      <w:bookmarkStart w:id="168" w:name="_Toc523239320"/>
      <w:bookmarkStart w:id="169" w:name="_Toc536443646"/>
      <w:r w:rsidRPr="00482DBD">
        <w:t>Office 365-apper</w:t>
      </w:r>
      <w:bookmarkEnd w:id="166"/>
      <w:bookmarkEnd w:id="167"/>
      <w:bookmarkEnd w:id="168"/>
      <w:bookmarkEnd w:id="169"/>
    </w:p>
    <w:p w14:paraId="4387B6E2" w14:textId="77777777" w:rsidR="006F7CAE" w:rsidRPr="00482DBD" w:rsidRDefault="006F7CAE" w:rsidP="006F7CAE">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6C107F" w:rsidRDefault="006F7CAE" w:rsidP="006F7CAE">
      <w:pPr>
        <w:pStyle w:val="ProductList-Body"/>
        <w:rPr>
          <w:rFonts w:asciiTheme="majorHAnsi" w:hAnsiTheme="majorHAnsi"/>
          <w:sz w:val="16"/>
          <w:szCs w:val="16"/>
          <w:lang w:val="sv-SE"/>
        </w:rPr>
      </w:pPr>
      <w:r w:rsidRPr="006C107F">
        <w:rPr>
          <w:rFonts w:asciiTheme="majorHAnsi" w:hAnsiTheme="majorHAnsi"/>
          <w:sz w:val="16"/>
          <w:szCs w:val="16"/>
          <w:lang w:val="sv-SE"/>
        </w:rPr>
        <w:t>Visio Online (plan 1 and 2)</w:t>
      </w:r>
    </w:p>
    <w:p w14:paraId="78B99441" w14:textId="77777777" w:rsidR="006F7CAE" w:rsidRPr="006C107F" w:rsidRDefault="006F7CAE" w:rsidP="006F7CAE">
      <w:pPr>
        <w:pStyle w:val="ProductList-Offering2"/>
        <w:rPr>
          <w:lang w:val="sv-SE"/>
        </w:rPr>
        <w:sectPr w:rsidR="006F7CAE" w:rsidRPr="006C107F" w:rsidSect="005B7124">
          <w:type w:val="continuous"/>
          <w:pgSz w:w="12240" w:h="15840"/>
          <w:pgMar w:top="1440" w:right="720" w:bottom="1440" w:left="720" w:header="720" w:footer="720" w:gutter="0"/>
          <w:cols w:num="2" w:space="720"/>
          <w:titlePg/>
          <w:docGrid w:linePitch="360"/>
        </w:sectPr>
      </w:pPr>
    </w:p>
    <w:p w14:paraId="027982CB" w14:textId="77777777" w:rsidR="006F7CAE" w:rsidRPr="006C107F" w:rsidRDefault="006F7CAE" w:rsidP="006F7CAE">
      <w:pPr>
        <w:pStyle w:val="ProductList-Body"/>
        <w:pBdr>
          <w:top w:val="single" w:sz="4" w:space="1" w:color="BFBFBF" w:themeColor="background1" w:themeShade="BF"/>
        </w:pBdr>
        <w:rPr>
          <w:b/>
          <w:color w:val="000000" w:themeColor="text1"/>
          <w:sz w:val="8"/>
          <w:szCs w:val="8"/>
          <w:lang w:val="sv-SE"/>
        </w:rPr>
      </w:pPr>
    </w:p>
    <w:p w14:paraId="0A9B5EEC" w14:textId="77777777" w:rsidR="006F7CAE" w:rsidRPr="00123E7D" w:rsidRDefault="006F7CAE" w:rsidP="006F7CAE">
      <w:pPr>
        <w:pStyle w:val="ProductList-Body"/>
        <w:rPr>
          <w:b/>
          <w:color w:val="00188F"/>
        </w:rPr>
      </w:pPr>
      <w:r>
        <w:rPr>
          <w:b/>
          <w:color w:val="00188F"/>
        </w:rPr>
        <w:t>Serviceavtale</w:t>
      </w:r>
    </w:p>
    <w:p w14:paraId="0595278E" w14:textId="77777777" w:rsidR="006F7CAE" w:rsidRDefault="006F7CAE" w:rsidP="006F7CAE">
      <w:pPr>
        <w:pStyle w:val="ProductList-Body"/>
      </w:pPr>
      <w:r>
        <w:t>Det er ingen SLA for Visio Online.</w:t>
      </w:r>
    </w:p>
    <w:p w14:paraId="461B3650" w14:textId="77777777" w:rsidR="006F7CAE" w:rsidRPr="00123E7D" w:rsidRDefault="006F7CAE" w:rsidP="006F7CAE">
      <w:pPr>
        <w:pStyle w:val="ProductList-Body"/>
      </w:pPr>
    </w:p>
    <w:p w14:paraId="1CFF6D70" w14:textId="77777777" w:rsidR="006F7CAE" w:rsidRPr="00123E7D" w:rsidRDefault="006F7CAE" w:rsidP="006F7CAE">
      <w:pPr>
        <w:pStyle w:val="ProductList-Body"/>
        <w:tabs>
          <w:tab w:val="clear" w:pos="158"/>
          <w:tab w:val="left" w:pos="180"/>
        </w:tabs>
        <w:rPr>
          <w:b/>
          <w:color w:val="00188F"/>
        </w:rPr>
      </w:pPr>
      <w:r>
        <w:rPr>
          <w:b/>
          <w:color w:val="00188F"/>
        </w:rPr>
        <w:t xml:space="preserve">Installasjon og brukerrettigheter </w:t>
      </w:r>
    </w:p>
    <w:p w14:paraId="0E16347D" w14:textId="77777777" w:rsidR="006F7CAE" w:rsidRDefault="006F7CAE" w:rsidP="006F7CAE">
      <w:pPr>
        <w:pStyle w:val="ProductList-Body"/>
        <w:tabs>
          <w:tab w:val="clear" w:pos="158"/>
          <w:tab w:val="left" w:pos="180"/>
        </w:tabs>
      </w:pPr>
      <w:r>
        <w:t>Hver enkelt bruker som Kunden tilordner en Bruker-SL til, må jobb- eller skolekonto for kunne bruke programvaren som følger med abonnementet. Disse brukerne:</w:t>
      </w:r>
    </w:p>
    <w:p w14:paraId="04E847E0" w14:textId="77777777" w:rsidR="006F7CAE" w:rsidRDefault="006F7CAE" w:rsidP="006F7CAE">
      <w:pPr>
        <w:pStyle w:val="ProductList-Body"/>
        <w:numPr>
          <w:ilvl w:val="0"/>
          <w:numId w:val="40"/>
        </w:numPr>
        <w:ind w:left="450" w:hanging="270"/>
      </w:pPr>
      <w:r>
        <w:t>kan aktivere programvaren som følger med SL-en, for lokal eller ekstern bruk på opptil fem OSE-er samtidig,</w:t>
      </w:r>
    </w:p>
    <w:p w14:paraId="5E1A1325" w14:textId="77777777" w:rsidR="006F7CAE" w:rsidRDefault="006F7CAE" w:rsidP="006F7CAE">
      <w:pPr>
        <w:pStyle w:val="ProductList-Body"/>
        <w:numPr>
          <w:ilvl w:val="0"/>
          <w:numId w:val="40"/>
        </w:numPr>
        <w:ind w:left="450" w:hanging="270"/>
      </w:pPr>
      <w:r>
        <w:t xml:space="preserve">kan også installere og bruke programvaren, med delt datamaskinaktivering, på en delt enhet, en nettverksserver eller på delte servere på Microsoft Azure eller med en kvalifisert partner som hoster flere leiere. En liste over kvalifiserte multi-instans vertspartnere og ytterligere distribusjonskrav er tilgjengelig på </w:t>
      </w:r>
      <w:hyperlink r:id="rId48" w:history="1">
        <w:r>
          <w:rPr>
            <w:rStyle w:val="Hyperlink"/>
          </w:rPr>
          <w:t>www.office.com/sca</w:t>
        </w:r>
      </w:hyperlink>
      <w:r>
        <w:rPr>
          <w:color w:val="1F497D"/>
        </w:rPr>
        <w:t xml:space="preserve">. </w:t>
      </w:r>
      <w:r>
        <w:t>Denne bestemmelsen om aktivering av delt datamaskin gjelder ikke for Kundenr med lisens på Office 365 Business; og</w:t>
      </w:r>
    </w:p>
    <w:p w14:paraId="295D6A2E" w14:textId="77777777" w:rsidR="006F7CAE" w:rsidRPr="008958E4" w:rsidRDefault="006F7CAE" w:rsidP="006F7CAE">
      <w:pPr>
        <w:pStyle w:val="ProductList-Body"/>
        <w:numPr>
          <w:ilvl w:val="0"/>
          <w:numId w:val="40"/>
        </w:numPr>
        <w:ind w:left="450" w:hanging="270"/>
        <w:rPr>
          <w:b/>
        </w:rPr>
      </w:pPr>
      <w:r>
        <w:t>må koble hver av enhetene som brukeren har installert programvaren på, til Internett minst én gang hver 30. dag for å unngå konsekvenser for funksjonaliteten i programvaren.</w:t>
      </w:r>
    </w:p>
    <w:p w14:paraId="7FBF2439" w14:textId="77777777" w:rsidR="006F7CAE" w:rsidRPr="00F40FD0" w:rsidRDefault="006F7CAE" w:rsidP="006F7CAE">
      <w:pPr>
        <w:pStyle w:val="ProductList-Body"/>
        <w:numPr>
          <w:ilvl w:val="0"/>
          <w:numId w:val="40"/>
        </w:numPr>
        <w:ind w:left="450" w:hanging="270"/>
      </w:pPr>
      <w:r>
        <w:lastRenderedPageBreak/>
        <w:t>kan bruke nettilkoblede elektroniske tjenester gitt som en del av ProPlus. Hvis kunden tillater det, kan brukerne også velge å bruke elektroniske tjenester som er underlagt andre bruksvilkår enn denne OST-en, og som Microsoft er en datakontroller for, som identifisert i produktdokumentasjonen.</w:t>
      </w:r>
    </w:p>
    <w:p w14:paraId="62DDA3C7" w14:textId="77777777" w:rsidR="006F7CAE" w:rsidRPr="00FF3FF1" w:rsidRDefault="006F7CAE" w:rsidP="006F7CAE">
      <w:pPr>
        <w:pStyle w:val="ProductList-Body"/>
        <w:spacing w:before="40"/>
      </w:pPr>
    </w:p>
    <w:p w14:paraId="6BE0F9E8" w14:textId="77777777" w:rsidR="006F7CAE" w:rsidRPr="00597EF9" w:rsidRDefault="006F7CAE" w:rsidP="006F7CAE">
      <w:pPr>
        <w:pStyle w:val="ProductList-Body"/>
        <w:keepNext/>
        <w:rPr>
          <w:b/>
          <w:color w:val="00188F"/>
        </w:rPr>
      </w:pPr>
      <w:r>
        <w:rPr>
          <w:b/>
          <w:color w:val="00188F"/>
        </w:rPr>
        <w:t>Smarttelefoner og nettbrett</w:t>
      </w:r>
    </w:p>
    <w:p w14:paraId="30E039B6" w14:textId="77777777" w:rsidR="006F7CAE" w:rsidRDefault="006F7CAE" w:rsidP="006F7CAE">
      <w:pPr>
        <w:pStyle w:val="ProductList-Body"/>
      </w:pPr>
      <w:r>
        <w:t>Hver bruker som Kunden tilordner en Bruker-SL til, kan i tillegg aktivere Microsoft Office Mobile-programvaren for bruk på opptil fem smarttelefoner og fem nettbrett. For brukere av Office 365 A1, E1, F1 og Business Essentials og Microsoft 365 E1, F1 er denne rettigheten til å aktivere Microsoft Office Mobile-programvaren begrenset til enheter med integrerte skjermer en diagonal størrelse på 10,1".</w:t>
      </w:r>
    </w:p>
    <w:p w14:paraId="2512BB7C" w14:textId="77777777" w:rsidR="006F7CAE" w:rsidRDefault="006F7CAE" w:rsidP="006F7CAE">
      <w:pPr>
        <w:pStyle w:val="ProductList-Body"/>
      </w:pPr>
    </w:p>
    <w:p w14:paraId="5AAF38A5" w14:textId="77777777" w:rsidR="006F7CAE" w:rsidRPr="00974EAE" w:rsidRDefault="006F7CAE" w:rsidP="006F7CAE">
      <w:pPr>
        <w:pStyle w:val="ProductList-Body"/>
        <w:rPr>
          <w:b/>
          <w:color w:val="00188F"/>
        </w:rPr>
      </w:pPr>
      <w:r>
        <w:rPr>
          <w:b/>
          <w:color w:val="00188F"/>
        </w:rPr>
        <w:t>Følgende vilkår gjelder bare for Office 365 ProPlus</w:t>
      </w:r>
    </w:p>
    <w:p w14:paraId="0F1CFF6A" w14:textId="77777777" w:rsidR="006F7CAE" w:rsidRPr="00FC409E" w:rsidRDefault="006F7CAE" w:rsidP="006F7CAE">
      <w:pPr>
        <w:pStyle w:val="ProductList-Body"/>
        <w:ind w:left="180"/>
        <w:rPr>
          <w:b/>
          <w:color w:val="0072C6"/>
        </w:rPr>
      </w:pPr>
      <w:r>
        <w:rPr>
          <w:b/>
          <w:color w:val="0072C6"/>
        </w:rPr>
        <w:t>Kommersiell bruk av Office Home &amp; Student 2013 RT</w:t>
      </w:r>
    </w:p>
    <w:p w14:paraId="667F4771" w14:textId="77777777" w:rsidR="006F7CAE" w:rsidRDefault="006F7CAE" w:rsidP="006F7CAE">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F7CAE">
      <w:pPr>
        <w:pStyle w:val="ProductList-Body"/>
        <w:ind w:left="180"/>
      </w:pPr>
    </w:p>
    <w:p w14:paraId="4FE42BA1" w14:textId="77777777" w:rsidR="006F7CAE" w:rsidRPr="00FC409E" w:rsidRDefault="006F7CAE" w:rsidP="006F7CAE">
      <w:pPr>
        <w:pStyle w:val="ProductList-Body"/>
        <w:ind w:left="180"/>
        <w:rPr>
          <w:b/>
          <w:color w:val="0072C6"/>
        </w:rPr>
      </w:pPr>
      <w:r>
        <w:rPr>
          <w:b/>
          <w:color w:val="0072C6"/>
        </w:rPr>
        <w:t>Office Online Server</w:t>
      </w:r>
    </w:p>
    <w:p w14:paraId="7F6AAFA7" w14:textId="77777777" w:rsidR="006F7CAE" w:rsidRPr="00003503" w:rsidRDefault="006F7CAE" w:rsidP="006F7CAE">
      <w:pPr>
        <w:pStyle w:val="ProductList-Body"/>
        <w:ind w:left="180"/>
      </w:pPr>
      <w:r>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p>
    <w:p w14:paraId="3AE196A6" w14:textId="77777777" w:rsidR="006F7CAE" w:rsidRPr="00585A48" w:rsidRDefault="00EF7825" w:rsidP="006F7CAE">
      <w:pPr>
        <w:pStyle w:val="ProductList-Body"/>
        <w:shd w:val="clear" w:color="auto" w:fill="A6A6A6" w:themeFill="background1" w:themeFillShade="A6"/>
        <w:spacing w:before="120" w:after="240"/>
        <w:jc w:val="right"/>
        <w:rPr>
          <w:sz w:val="16"/>
          <w:szCs w:val="16"/>
        </w:rPr>
      </w:pPr>
      <w:hyperlink w:anchor="_top" w:history="1">
        <w:r w:rsidR="006F7CAE">
          <w:rPr>
            <w:rStyle w:val="Hyperlink"/>
            <w:sz w:val="16"/>
            <w:szCs w:val="16"/>
          </w:rPr>
          <w:t>Innholdsfortegnelse</w:t>
        </w:r>
      </w:hyperlink>
      <w:r w:rsidR="006F7CAE">
        <w:rPr>
          <w:sz w:val="16"/>
          <w:szCs w:val="16"/>
        </w:rPr>
        <w:t xml:space="preserve"> / </w:t>
      </w:r>
      <w:hyperlink w:anchor="_top" w:history="1">
        <w:r w:rsidR="006F7CAE">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70" w:name="_Toc536443647"/>
      <w:r w:rsidRPr="00FC4288">
        <w:rPr>
          <w:lang w:val="nb-NO"/>
        </w:rPr>
        <w:t>Office Online</w:t>
      </w:r>
      <w:bookmarkEnd w:id="170"/>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EF782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71" w:name="_Toc536443648"/>
      <w:r w:rsidRPr="00FC4288">
        <w:rPr>
          <w:lang w:val="nb-NO"/>
        </w:rPr>
        <w:t>OneDrive for Business</w:t>
      </w:r>
      <w:bookmarkEnd w:id="171"/>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EF782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72" w:name="_Toc453946627"/>
      <w:bookmarkStart w:id="173" w:name="_Toc451949065"/>
      <w:bookmarkStart w:id="174" w:name="_Toc536443649"/>
      <w:bookmarkStart w:id="175" w:name="ProjectOnline"/>
      <w:r>
        <w:t>Project Online</w:t>
      </w:r>
      <w:bookmarkEnd w:id="172"/>
      <w:bookmarkEnd w:id="173"/>
      <w:bookmarkEnd w:id="174"/>
    </w:p>
    <w:bookmarkEnd w:id="175"/>
    <w:p w14:paraId="53CE57F2" w14:textId="77777777" w:rsidR="00C21216" w:rsidRDefault="00C21216" w:rsidP="00C21216">
      <w:pPr>
        <w:pStyle w:val="ProductList-Offering1"/>
        <w:sectPr w:rsidR="00C21216" w:rsidSect="00E275D6">
          <w:footerReference w:type="first" r:id="rId49"/>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3D5B8858" w14:textId="77777777" w:rsidR="006F7CAE" w:rsidRPr="005108F0" w:rsidRDefault="006F7CAE" w:rsidP="006F7CAE">
      <w:pPr>
        <w:pStyle w:val="ProductList-Body"/>
        <w:rPr>
          <w:b/>
          <w:color w:val="00188F"/>
        </w:rPr>
      </w:pPr>
      <w:r>
        <w:rPr>
          <w:b/>
          <w:color w:val="00188F"/>
        </w:rPr>
        <w:t>Installasjon og bruksrettigheter for Project-programmet</w:t>
      </w:r>
    </w:p>
    <w:p w14:paraId="7B8A6F42" w14:textId="77777777" w:rsidR="006F7CAE" w:rsidRDefault="006F7CAE" w:rsidP="006F7CAE">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08DB2846" w14:textId="77777777" w:rsidR="006F7CAE" w:rsidRDefault="006F7CAE" w:rsidP="006F7CAE">
      <w:pPr>
        <w:pStyle w:val="ProductList-Body"/>
        <w:numPr>
          <w:ilvl w:val="0"/>
          <w:numId w:val="37"/>
        </w:numPr>
      </w:pPr>
      <w:r>
        <w:t>kan aktivere programvaren som følger med SL-en, for lokal eller ekstern bruk på opptil fem OSE-er samtidig,</w:t>
      </w:r>
    </w:p>
    <w:p w14:paraId="5AA4AB1E" w14:textId="77777777" w:rsidR="006F7CAE" w:rsidRDefault="006F7CAE" w:rsidP="006F7CAE">
      <w:pPr>
        <w:pStyle w:val="ProductList-Body"/>
        <w:numPr>
          <w:ilvl w:val="0"/>
          <w:numId w:val="37"/>
        </w:numPr>
      </w:pPr>
      <w:r>
        <w:t xml:space="preserve">kan også installere og bruke programvaren, med delt datamaskinaktivering, på en delt enhet, en nettverksserver eller på delte servere på Microsoft Azure eller med en kvalifisert partner som hoster flere leiere. En liste over kvalifiserte partnere som hoster flere leiere og ekstra distribusjonskrav er tilgjengelig på </w:t>
      </w:r>
      <w:hyperlink r:id="rId50" w:history="1">
        <w:r>
          <w:rPr>
            <w:rStyle w:val="Hyperlink"/>
          </w:rPr>
          <w:t>www.office.com/sca</w:t>
        </w:r>
      </w:hyperlink>
      <w:r>
        <w:t>; and</w:t>
      </w:r>
    </w:p>
    <w:p w14:paraId="7A4585BF" w14:textId="77777777" w:rsidR="006F7CAE" w:rsidRDefault="006F7CAE" w:rsidP="006F7CAE">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3A1DB7FF" w14:textId="2128900C" w:rsidR="00426020" w:rsidRDefault="00426020" w:rsidP="00426020">
      <w:pPr>
        <w:pStyle w:val="ProductList-Body"/>
      </w:pPr>
    </w:p>
    <w:p w14:paraId="06705CFF" w14:textId="77777777" w:rsidR="00426020" w:rsidRPr="00B21A83" w:rsidRDefault="00426020" w:rsidP="00426020">
      <w:pPr>
        <w:pStyle w:val="ProductList-ClauseHeading"/>
      </w:pPr>
      <w:r>
        <w:t>Bruk av SharePoint Online</w:t>
      </w:r>
    </w:p>
    <w:p w14:paraId="1FAC615B" w14:textId="77777777" w:rsidR="00426020" w:rsidRDefault="00426020" w:rsidP="00426020">
      <w:pPr>
        <w:pStyle w:val="ProductList-Body"/>
      </w:pPr>
      <w:r>
        <w:t>Rettigheter til SharePoint Online-funksjonaliteten som tilbys med Project Online Professional eller Premium Bruker-SL skal begrenses til lagring og tilgang til data til støtte for Project Online.</w:t>
      </w:r>
    </w:p>
    <w:p w14:paraId="7D8C3180" w14:textId="77777777" w:rsidR="005B7124" w:rsidRPr="00690C65" w:rsidRDefault="00EF782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470999" w14:textId="644D4A2E" w:rsidR="006F7CAE" w:rsidRPr="00482DBD" w:rsidRDefault="006F7CAE" w:rsidP="006F7CAE">
      <w:pPr>
        <w:pStyle w:val="ProductList-Offering2Heading"/>
        <w:outlineLvl w:val="2"/>
      </w:pPr>
      <w:r>
        <w:tab/>
      </w:r>
      <w:bookmarkStart w:id="176" w:name="_Toc524436952"/>
      <w:bookmarkStart w:id="177" w:name="_Toc523239324"/>
      <w:bookmarkStart w:id="178" w:name="_Toc536443650"/>
      <w:r w:rsidRPr="00482DBD">
        <w:t>SharePoint Online</w:t>
      </w:r>
      <w:bookmarkEnd w:id="176"/>
      <w:bookmarkEnd w:id="177"/>
      <w:bookmarkEnd w:id="178"/>
    </w:p>
    <w:p w14:paraId="0247F2CD" w14:textId="77777777" w:rsidR="006F7CAE" w:rsidRPr="00482DBD" w:rsidRDefault="006F7CAE" w:rsidP="006F7CAE">
      <w:pPr>
        <w:pStyle w:val="ProductList-Offering1"/>
        <w:ind w:left="0"/>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F7CAE">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3A2825A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EF782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5503676" w14:textId="77777777" w:rsidR="008E1F8D" w:rsidRPr="006C107F" w:rsidRDefault="008E1F8D" w:rsidP="008E1F8D">
      <w:pPr>
        <w:pStyle w:val="ProductList-Offering2Heading"/>
        <w:outlineLvl w:val="2"/>
        <w:rPr>
          <w:lang w:val="sv-SE"/>
        </w:rPr>
      </w:pPr>
      <w:r w:rsidRPr="006C107F">
        <w:rPr>
          <w:lang w:val="sv-SE"/>
        </w:rPr>
        <w:tab/>
      </w:r>
      <w:bookmarkStart w:id="179" w:name="Stream"/>
      <w:bookmarkStart w:id="180" w:name="_Toc528174085"/>
      <w:bookmarkStart w:id="181" w:name="_Toc536443651"/>
      <w:r w:rsidRPr="006C107F">
        <w:rPr>
          <w:lang w:val="sv-SE"/>
        </w:rPr>
        <w:t>Microsoft Stream</w:t>
      </w:r>
      <w:bookmarkEnd w:id="179"/>
      <w:bookmarkEnd w:id="180"/>
      <w:bookmarkEnd w:id="181"/>
    </w:p>
    <w:p w14:paraId="414617B9" w14:textId="77777777" w:rsidR="008E1F8D" w:rsidRDefault="008E1F8D" w:rsidP="008E1F8D">
      <w:pPr>
        <w:pStyle w:val="ProductList-Body"/>
        <w:keepNext/>
        <w:tabs>
          <w:tab w:val="clear" w:pos="158"/>
          <w:tab w:val="left" w:pos="360"/>
        </w:tabs>
        <w:rPr>
          <w:b/>
          <w:color w:val="00188F"/>
        </w:rPr>
      </w:pPr>
      <w:r>
        <w:rPr>
          <w:b/>
          <w:color w:val="00188F"/>
        </w:rPr>
        <w:t>Merknader</w:t>
      </w:r>
    </w:p>
    <w:p w14:paraId="3908D94B" w14:textId="77777777" w:rsidR="008E1F8D" w:rsidRDefault="008E1F8D" w:rsidP="008E1F8D">
      <w:pPr>
        <w:pStyle w:val="ProductList-Body"/>
      </w:pPr>
      <w:r>
        <w:rPr>
          <w:color w:val="000000" w:themeColor="text1"/>
        </w:rPr>
        <w:t xml:space="preserve">H.264/AVC Visuell standard, VC-1 Videostandard, MPEG-4 del 2 Visuell standard og MPEG-2 Videostandard </w:t>
      </w:r>
      <w:r>
        <w:t xml:space="preserve">Merknader i </w:t>
      </w:r>
      <w:hyperlink w:anchor="_top" w:history="1">
        <w:r>
          <w:rPr>
            <w:rStyle w:val="Hyperlink"/>
          </w:rPr>
          <w:t>Vedlegg 1</w:t>
        </w:r>
      </w:hyperlink>
      <w:r>
        <w:t xml:space="preserve"> gjelder.</w:t>
      </w:r>
    </w:p>
    <w:p w14:paraId="1C4FF6F8" w14:textId="77777777" w:rsidR="00AD3B14" w:rsidRPr="00585A48" w:rsidRDefault="00EF7825"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82" w:name="_Toc536443652"/>
      <w:bookmarkStart w:id="183" w:name="OtherOnlineServices"/>
      <w:r w:rsidRPr="00FC4288">
        <w:rPr>
          <w:lang w:val="nb-NO"/>
        </w:rPr>
        <w:t>Andre Online Services</w:t>
      </w:r>
      <w:bookmarkEnd w:id="182"/>
    </w:p>
    <w:p w14:paraId="17D7B9AA" w14:textId="77777777" w:rsidR="00E909E0" w:rsidRPr="00AA0557" w:rsidRDefault="00E909E0" w:rsidP="00E909E0">
      <w:pPr>
        <w:pStyle w:val="ProductList-Offering2Heading"/>
        <w:outlineLvl w:val="2"/>
        <w:rPr>
          <w:lang w:val="nb-NO"/>
        </w:rPr>
      </w:pPr>
      <w:bookmarkStart w:id="184" w:name="MicrosoftLearning"/>
      <w:bookmarkStart w:id="185" w:name="MicrosoftPowerBIPro"/>
      <w:bookmarkEnd w:id="183"/>
      <w:r w:rsidRPr="00AA0557">
        <w:rPr>
          <w:lang w:val="nb-NO"/>
        </w:rPr>
        <w:tab/>
      </w:r>
      <w:bookmarkStart w:id="186" w:name="_Toc476230941"/>
      <w:bookmarkStart w:id="187" w:name="_Toc476476626"/>
      <w:bookmarkStart w:id="188" w:name="_Toc536443653"/>
      <w:bookmarkStart w:id="189" w:name="BingMaps"/>
      <w:r w:rsidRPr="00AA0557">
        <w:rPr>
          <w:lang w:val="nb-NO"/>
        </w:rPr>
        <w:t>Bing Maps Enterprise-plattformen og Mobile Asset Management-plattformen</w:t>
      </w:r>
      <w:bookmarkEnd w:id="186"/>
      <w:bookmarkEnd w:id="187"/>
      <w:bookmarkEnd w:id="188"/>
    </w:p>
    <w:bookmarkEnd w:id="189"/>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8E1F8D">
      <w:pPr>
        <w:pStyle w:val="ProductList-Body"/>
        <w:keepNext/>
        <w:rPr>
          <w:b/>
          <w:color w:val="00188F"/>
        </w:rPr>
      </w:pPr>
      <w:r>
        <w:rPr>
          <w:b/>
          <w:color w:val="00188F"/>
        </w:rPr>
        <w:lastRenderedPageBreak/>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696797">
      <w:pPr>
        <w:pStyle w:val="ProductList-Body"/>
        <w:keepNext/>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51" w:history="1">
        <w:r>
          <w:rPr>
            <w:rStyle w:val="Hyperlink"/>
          </w:rPr>
          <w:t>https://aka.ms/bingmapsplatformapistou</w:t>
        </w:r>
      </w:hyperlink>
      <w:r>
        <w:t xml:space="preserve"> og </w:t>
      </w:r>
      <w:hyperlink r:id="rId52"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7DBDE0AC" w14:textId="77777777" w:rsidR="006C107F" w:rsidRDefault="006C107F" w:rsidP="006C107F">
      <w:pPr>
        <w:pStyle w:val="ProductList-Body"/>
      </w:pPr>
      <w:r>
        <w:t xml:space="preserve">Microsofts Personvernerklæring og vilkår for personvern i Microsofts Vilkår for bruk av API-er for Microsoft Bing Maps på: </w:t>
      </w:r>
      <w:hyperlink r:id="rId53" w:history="1">
        <w:r>
          <w:rPr>
            <w:rStyle w:val="Hyperlink"/>
          </w:rPr>
          <w:t>https://go.microsoft.com/fwlink/?LinkId=521839</w:t>
        </w:r>
      </w:hyperlink>
      <w:r>
        <w:t xml:space="preserve"> gjelder for Kundens bruk av Bing Maps-tjenestene.</w:t>
      </w:r>
    </w:p>
    <w:p w14:paraId="09969A1E" w14:textId="77777777" w:rsidR="00B23129" w:rsidRPr="00F55075" w:rsidRDefault="00EF7825"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76339D4C" w14:textId="442F6AC0" w:rsidR="0058011F" w:rsidRPr="006C107F" w:rsidRDefault="0058011F" w:rsidP="0058011F">
      <w:pPr>
        <w:pStyle w:val="ProductList-Offering2Heading"/>
        <w:outlineLvl w:val="2"/>
        <w:rPr>
          <w:lang w:val="nb-NO"/>
        </w:rPr>
      </w:pPr>
      <w:bookmarkStart w:id="190" w:name="BusinessApplicationPlatform"/>
      <w:r w:rsidRPr="006C107F">
        <w:rPr>
          <w:lang w:val="nb-NO"/>
        </w:rPr>
        <w:tab/>
      </w:r>
      <w:bookmarkStart w:id="191" w:name="_Toc476230942"/>
      <w:bookmarkStart w:id="192" w:name="_Toc536443654"/>
      <w:r w:rsidRPr="006C107F">
        <w:rPr>
          <w:lang w:val="nb-NO"/>
        </w:rPr>
        <w:t>Business Application Platform</w:t>
      </w:r>
      <w:bookmarkEnd w:id="191"/>
      <w:bookmarkEnd w:id="192"/>
    </w:p>
    <w:p w14:paraId="35265955" w14:textId="77777777" w:rsidR="0058011F" w:rsidRPr="006C107F" w:rsidRDefault="0058011F" w:rsidP="0058011F">
      <w:pPr>
        <w:pStyle w:val="ProductList-Body"/>
        <w:rPr>
          <w:rFonts w:asciiTheme="majorHAnsi" w:hAnsiTheme="majorHAnsi"/>
          <w:sz w:val="16"/>
          <w:szCs w:val="16"/>
        </w:rPr>
        <w:sectPr w:rsidR="0058011F" w:rsidRPr="006C107F" w:rsidSect="00C8230A">
          <w:footerReference w:type="first" r:id="rId54"/>
          <w:type w:val="continuous"/>
          <w:pgSz w:w="12240" w:h="15840"/>
          <w:pgMar w:top="1440" w:right="720" w:bottom="1440" w:left="720" w:header="720" w:footer="720" w:gutter="0"/>
          <w:cols w:space="720"/>
          <w:titlePg/>
          <w:docGrid w:linePitch="360"/>
        </w:sectPr>
      </w:pPr>
    </w:p>
    <w:bookmarkEnd w:id="190"/>
    <w:p w14:paraId="1B3DF1DD" w14:textId="77777777" w:rsidR="0058011F" w:rsidRPr="006C107F" w:rsidRDefault="0058011F" w:rsidP="0058011F">
      <w:pPr>
        <w:pStyle w:val="ProductList-Body"/>
      </w:pPr>
      <w:r w:rsidRPr="006C107F">
        <w:rPr>
          <w:rFonts w:asciiTheme="majorHAnsi" w:hAnsiTheme="majorHAnsi"/>
          <w:sz w:val="16"/>
          <w:szCs w:val="16"/>
        </w:rPr>
        <w:t>Microsoft Flow</w:t>
      </w:r>
    </w:p>
    <w:p w14:paraId="327478E9" w14:textId="77777777" w:rsidR="0058011F" w:rsidRPr="006C107F" w:rsidRDefault="0058011F" w:rsidP="0058011F">
      <w:pPr>
        <w:pStyle w:val="ProductList-Body"/>
      </w:pPr>
      <w:r w:rsidRPr="006C107F">
        <w:rPr>
          <w:rFonts w:asciiTheme="majorHAnsi" w:hAnsiTheme="majorHAnsi"/>
          <w:sz w:val="16"/>
          <w:szCs w:val="16"/>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58011F">
      <w:pPr>
        <w:pStyle w:val="ProductList-Body"/>
        <w:rPr>
          <w:rFonts w:asciiTheme="majorHAnsi" w:hAnsiTheme="majorHAnsi"/>
          <w:sz w:val="16"/>
          <w:szCs w:val="16"/>
        </w:rPr>
        <w:sectPr w:rsidR="0058011F" w:rsidSect="00C8230A">
          <w:footerReference w:type="default" r:id="rId55"/>
          <w:footerReference w:type="first" r:id="rId56"/>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426020">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426020">
      <w:pPr>
        <w:pStyle w:val="ProductList-Body"/>
        <w:keepNext/>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0C022659"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 xml:space="preserve"> Kunder kan ikke bruke dette vertskapsunntaket for å gi tilgang til innhold som bare lagres i serverdelskapasitet.</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41F4EED4"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 xml:space="preserve"> Hvis Kunden imidlertid velger å bruke bare Power BI Premium-serverdelskapasitet, kreves det en Power BI Pro Bruker-SL for å vise innhold som deles fra denne kapasiteten.</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6274275A" w:rsidR="00C8230A"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C8230A">
      <w:pPr>
        <w:pStyle w:val="ProductList-Body"/>
        <w:ind w:left="180"/>
      </w:pPr>
    </w:p>
    <w:p w14:paraId="5C9D9D2C" w14:textId="77777777" w:rsidR="00DF73AB" w:rsidRPr="00E35975" w:rsidRDefault="00DF73AB" w:rsidP="00DF73AB">
      <w:pPr>
        <w:pStyle w:val="ProductList-Body"/>
        <w:tabs>
          <w:tab w:val="clear" w:pos="158"/>
          <w:tab w:val="left" w:pos="360"/>
        </w:tabs>
        <w:rPr>
          <w:b/>
          <w:color w:val="00188F"/>
          <w:szCs w:val="18"/>
        </w:rPr>
      </w:pPr>
      <w:r>
        <w:rPr>
          <w:b/>
          <w:color w:val="00188F"/>
          <w:szCs w:val="18"/>
        </w:rPr>
        <w:t>Microsoft PowerApps</w:t>
      </w:r>
    </w:p>
    <w:p w14:paraId="25A39979" w14:textId="77777777" w:rsidR="00DF73AB" w:rsidRDefault="00DF73AB" w:rsidP="00DF73AB">
      <w:pPr>
        <w:pStyle w:val="ProductList-Body"/>
        <w:ind w:left="180"/>
        <w:rPr>
          <w:b/>
          <w:color w:val="0072C6"/>
          <w:szCs w:val="18"/>
        </w:rPr>
      </w:pPr>
      <w:r>
        <w:rPr>
          <w:b/>
          <w:color w:val="0072C6"/>
          <w:szCs w:val="18"/>
        </w:rPr>
        <w:t>Begrensede enheter</w:t>
      </w:r>
    </w:p>
    <w:p w14:paraId="10436D6F" w14:textId="77777777" w:rsidR="00DF73AB" w:rsidRPr="005A5C60" w:rsidRDefault="00DF73AB" w:rsidP="00DF73AB">
      <w:pPr>
        <w:pStyle w:val="ProductList-Body"/>
        <w:ind w:left="158"/>
      </w:pPr>
      <w:r>
        <w:t xml:space="preserve">Kunden kan ikke opprette, endre eller slette noen data fra enheter av typen som beskrives som “begrenset” i produktdokumentasjonen på </w:t>
      </w:r>
      <w:hyperlink r:id="rId57" w:history="1">
        <w:r>
          <w:rPr>
            <w:rStyle w:val="Hyperlink"/>
          </w:rPr>
          <w:t>https://go.microsoft.com/fwlink/?linkid=868812</w:t>
        </w:r>
      </w:hyperlink>
      <w:r>
        <w:t>. Kunden har bare lesetilgang til slike begrensede enheter.</w:t>
      </w:r>
    </w:p>
    <w:p w14:paraId="3B327EBE" w14:textId="77777777" w:rsidR="00196D07" w:rsidRPr="00585A48" w:rsidRDefault="00EF7825"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25436B0A" w14:textId="77777777" w:rsidR="006C107F" w:rsidRPr="00ED4940" w:rsidRDefault="006C107F" w:rsidP="006C107F">
      <w:pPr>
        <w:pStyle w:val="ProductList-Offering2Heading"/>
        <w:outlineLvl w:val="2"/>
        <w:rPr>
          <w:lang w:val="sv-SE"/>
        </w:rPr>
      </w:pPr>
      <w:bookmarkStart w:id="193" w:name="Intune"/>
      <w:r w:rsidRPr="00ED4940">
        <w:rPr>
          <w:lang w:val="sv-SE"/>
        </w:rPr>
        <w:tab/>
      </w:r>
      <w:bookmarkStart w:id="194" w:name="_Toc531082929"/>
      <w:bookmarkStart w:id="195" w:name="_Toc536443655"/>
      <w:r w:rsidRPr="00ED4940">
        <w:rPr>
          <w:lang w:val="sv-SE"/>
        </w:rPr>
        <w:t>GitHub Enterprise</w:t>
      </w:r>
      <w:bookmarkEnd w:id="194"/>
      <w:bookmarkEnd w:id="195"/>
    </w:p>
    <w:p w14:paraId="266E1FBF" w14:textId="77777777" w:rsidR="006C107F" w:rsidRDefault="006C107F" w:rsidP="006C107F">
      <w:pPr>
        <w:pStyle w:val="ProductList-Body"/>
      </w:pPr>
      <w:r>
        <w:t xml:space="preserve">GitHub Enterprise leveres av GitHub, Inc. ved bruk av GitHub Enterprise, Kunden samtykker i å være bundet av GitHubs vilkår, som er tilgjengelige på </w:t>
      </w:r>
      <w:hyperlink r:id="rId58" w:history="1">
        <w:r>
          <w:rPr>
            <w:rStyle w:val="Hyperlink"/>
          </w:rPr>
          <w:t>https://aka.ms/github_terms</w:t>
        </w:r>
      </w:hyperlink>
      <w:r>
        <w:t xml:space="preserve">. Uavhengig av eventuelle motstridende bestemmelser i Kundens volumlisensavtale (inkludert disse Vilkårene for Elektroniske Tjenester), gjelder GitHubs Personvernerklæring tilgjengelig på </w:t>
      </w:r>
      <w:hyperlink r:id="rId59" w:history="1">
        <w:r>
          <w:rPr>
            <w:rStyle w:val="Hyperlink"/>
          </w:rPr>
          <w:t>https://help.github.com/articles/github-privacy-statement/</w:t>
        </w:r>
      </w:hyperlink>
      <w:r>
        <w:t xml:space="preserve"> og GitHub Data Protection Addendum tilgjengelig på </w:t>
      </w:r>
      <w:hyperlink r:id="rId60" w:history="1">
        <w:r>
          <w:rPr>
            <w:rStyle w:val="Hyperlink"/>
          </w:rPr>
          <w:t>https://aka.ms/github_terms</w:t>
        </w:r>
      </w:hyperlink>
      <w:r>
        <w:t xml:space="preserve"> for Kundens bruk av GitHub Enterprise.</w:t>
      </w:r>
    </w:p>
    <w:p w14:paraId="69C4B64E" w14:textId="77777777" w:rsidR="006C107F" w:rsidRPr="00D35E6F" w:rsidRDefault="00EF7825" w:rsidP="006C107F">
      <w:pPr>
        <w:pStyle w:val="ProductList-Body"/>
        <w:shd w:val="clear" w:color="auto" w:fill="A6A6A6" w:themeFill="background1" w:themeFillShade="A6"/>
        <w:spacing w:before="120" w:after="240"/>
        <w:jc w:val="right"/>
        <w:rPr>
          <w:rStyle w:val="Hyperlink"/>
          <w:sz w:val="16"/>
        </w:rPr>
      </w:pPr>
      <w:hyperlink w:anchor="_top" w:history="1">
        <w:r w:rsidR="006C107F">
          <w:rPr>
            <w:rStyle w:val="Hyperlink"/>
            <w:sz w:val="16"/>
            <w:szCs w:val="16"/>
          </w:rPr>
          <w:t>Innholdsfortegnelse</w:t>
        </w:r>
      </w:hyperlink>
      <w:r w:rsidR="006C107F">
        <w:rPr>
          <w:sz w:val="16"/>
          <w:szCs w:val="16"/>
        </w:rPr>
        <w:t xml:space="preserve"> / </w:t>
      </w:r>
      <w:hyperlink w:anchor="_top" w:history="1">
        <w:r w:rsidR="006C107F">
          <w:rPr>
            <w:rStyle w:val="Hyperlink"/>
            <w:sz w:val="16"/>
            <w:szCs w:val="16"/>
          </w:rPr>
          <w:t>Generelle vilkår</w:t>
        </w:r>
      </w:hyperlink>
    </w:p>
    <w:p w14:paraId="3A92B8F6" w14:textId="77777777" w:rsidR="006C107F" w:rsidRPr="006C107F" w:rsidRDefault="006C107F" w:rsidP="006C107F">
      <w:pPr>
        <w:pStyle w:val="ProductList-Offering2Heading"/>
        <w:outlineLvl w:val="2"/>
        <w:rPr>
          <w:lang w:val="nb-NO"/>
        </w:rPr>
      </w:pPr>
      <w:r w:rsidRPr="006C107F">
        <w:rPr>
          <w:lang w:val="nb-NO"/>
        </w:rPr>
        <w:tab/>
      </w:r>
      <w:bookmarkStart w:id="196" w:name="_Toc531082930"/>
      <w:bookmarkStart w:id="197" w:name="MicrosoftCloudAppSecurity"/>
      <w:bookmarkStart w:id="198" w:name="_Toc531348188"/>
      <w:bookmarkStart w:id="199" w:name="_Toc536443656"/>
      <w:r w:rsidRPr="006C107F">
        <w:rPr>
          <w:lang w:val="nb-NO"/>
        </w:rPr>
        <w:t>Microsoft Cloud App Security</w:t>
      </w:r>
      <w:bookmarkEnd w:id="196"/>
      <w:bookmarkEnd w:id="197"/>
      <w:bookmarkEnd w:id="198"/>
      <w:bookmarkEnd w:id="199"/>
    </w:p>
    <w:p w14:paraId="29CE7B0D" w14:textId="77777777" w:rsidR="006C107F" w:rsidRDefault="006C107F" w:rsidP="006C107F">
      <w:pPr>
        <w:pStyle w:val="ProductList-Body"/>
        <w:tabs>
          <w:tab w:val="clear" w:pos="158"/>
          <w:tab w:val="left" w:pos="360"/>
        </w:tabs>
        <w:rPr>
          <w:b/>
          <w:color w:val="00188F"/>
        </w:rPr>
      </w:pPr>
      <w:r>
        <w:rPr>
          <w:b/>
          <w:color w:val="00188F"/>
        </w:rPr>
        <w:t>Tillatelse for Eksterne Brukere</w:t>
      </w:r>
    </w:p>
    <w:p w14:paraId="715378B6" w14:textId="77777777" w:rsidR="006C107F" w:rsidRDefault="006C107F" w:rsidP="006C107F">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2A4AD9E6" w14:textId="77777777" w:rsidR="006C107F" w:rsidRPr="00D35E6F" w:rsidRDefault="006C107F" w:rsidP="006C107F">
      <w:pPr>
        <w:pStyle w:val="ProductList-Body"/>
        <w:tabs>
          <w:tab w:val="clear" w:pos="158"/>
          <w:tab w:val="left" w:pos="360"/>
        </w:tabs>
      </w:pPr>
    </w:p>
    <w:p w14:paraId="14962918" w14:textId="77777777" w:rsidR="006C107F" w:rsidRDefault="006C107F" w:rsidP="006C107F">
      <w:pPr>
        <w:pStyle w:val="ProductList-Body"/>
        <w:tabs>
          <w:tab w:val="clear" w:pos="158"/>
          <w:tab w:val="left" w:pos="360"/>
        </w:tabs>
        <w:rPr>
          <w:b/>
          <w:color w:val="00188F"/>
        </w:rPr>
      </w:pPr>
      <w:r>
        <w:rPr>
          <w:b/>
          <w:color w:val="00188F"/>
        </w:rPr>
        <w:t>Merknader</w:t>
      </w:r>
    </w:p>
    <w:p w14:paraId="5FB33DB5" w14:textId="77777777" w:rsidR="006C107F" w:rsidRDefault="006C107F" w:rsidP="006C107F">
      <w:pPr>
        <w:pStyle w:val="ProductList-Body"/>
      </w:pPr>
      <w:r>
        <w:t xml:space="preserve">Meldingene om Bing Maps og Faglige Tjenester i </w:t>
      </w:r>
      <w:hyperlink w:anchor="_top" w:history="1">
        <w:r>
          <w:rPr>
            <w:rStyle w:val="Hyperlink"/>
          </w:rPr>
          <w:t>Vedlegg 1</w:t>
        </w:r>
      </w:hyperlink>
      <w:r>
        <w:t xml:space="preserve"> gjelder.</w:t>
      </w:r>
    </w:p>
    <w:p w14:paraId="7A53273C" w14:textId="77777777" w:rsidR="006C107F" w:rsidRPr="00D35E6F" w:rsidRDefault="00EF7825" w:rsidP="006C107F">
      <w:pPr>
        <w:pStyle w:val="ProductList-Body"/>
        <w:shd w:val="clear" w:color="auto" w:fill="A6A6A6" w:themeFill="background1" w:themeFillShade="A6"/>
        <w:spacing w:before="120" w:after="240"/>
        <w:jc w:val="right"/>
        <w:rPr>
          <w:rStyle w:val="Hyperlink"/>
          <w:sz w:val="16"/>
        </w:rPr>
      </w:pPr>
      <w:hyperlink w:anchor="_top" w:history="1">
        <w:r w:rsidR="006C107F">
          <w:rPr>
            <w:rStyle w:val="Hyperlink"/>
            <w:sz w:val="16"/>
            <w:szCs w:val="16"/>
          </w:rPr>
          <w:t>Innholdsfortegnelse</w:t>
        </w:r>
      </w:hyperlink>
      <w:r w:rsidR="006C107F">
        <w:rPr>
          <w:sz w:val="16"/>
          <w:szCs w:val="16"/>
        </w:rPr>
        <w:t xml:space="preserve"> / </w:t>
      </w:r>
      <w:hyperlink w:anchor="_top" w:history="1">
        <w:r w:rsidR="006C107F">
          <w:rPr>
            <w:rStyle w:val="Hyperlink"/>
            <w:sz w:val="16"/>
            <w:szCs w:val="16"/>
          </w:rPr>
          <w:t>Generelle vilkår</w:t>
        </w:r>
      </w:hyperlink>
    </w:p>
    <w:p w14:paraId="3C2B07C5" w14:textId="77777777" w:rsidR="00ED4940" w:rsidRDefault="00ED4940" w:rsidP="00ED4940">
      <w:pPr>
        <w:pStyle w:val="ProductList-Offering2Heading"/>
        <w:keepNext/>
        <w:outlineLvl w:val="2"/>
      </w:pPr>
      <w:r>
        <w:tab/>
      </w:r>
      <w:bookmarkStart w:id="200" w:name="_Toc534755264"/>
      <w:bookmarkStart w:id="201" w:name="_Toc536443657"/>
      <w:r>
        <w:t>Microsoft Robottjeneste for helsevesen</w:t>
      </w:r>
      <w:bookmarkEnd w:id="200"/>
      <w:bookmarkEnd w:id="201"/>
    </w:p>
    <w:p w14:paraId="59D5D9D8" w14:textId="77777777" w:rsidR="00ED4940" w:rsidRDefault="00ED4940" w:rsidP="00ED4940">
      <w:pPr>
        <w:pStyle w:val="ProductList-Body"/>
        <w:keepNext/>
        <w:tabs>
          <w:tab w:val="clear" w:pos="158"/>
          <w:tab w:val="left" w:pos="360"/>
        </w:tabs>
        <w:rPr>
          <w:b/>
          <w:color w:val="00188F"/>
        </w:rPr>
      </w:pPr>
      <w:r>
        <w:rPr>
          <w:b/>
          <w:color w:val="00188F"/>
        </w:rPr>
        <w:t>Definisjoner</w:t>
      </w:r>
    </w:p>
    <w:p w14:paraId="7C132608" w14:textId="77777777" w:rsidR="00ED4940" w:rsidRDefault="00ED4940" w:rsidP="00ED4940">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05A6F6B3" w14:textId="77777777" w:rsidR="00ED4940" w:rsidRDefault="00ED4940" w:rsidP="00ED4940">
      <w:pPr>
        <w:pStyle w:val="ProductList-Body"/>
      </w:pPr>
    </w:p>
    <w:p w14:paraId="7152D2D1" w14:textId="77777777" w:rsidR="00ED4940" w:rsidRDefault="00ED4940" w:rsidP="00ED4940">
      <w:pPr>
        <w:pStyle w:val="ProductList-Body"/>
        <w:keepNext/>
        <w:tabs>
          <w:tab w:val="clear" w:pos="158"/>
          <w:tab w:val="left" w:pos="360"/>
        </w:tabs>
        <w:rPr>
          <w:b/>
          <w:color w:val="00188F"/>
        </w:rPr>
      </w:pPr>
      <w:r>
        <w:rPr>
          <w:b/>
          <w:color w:val="00188F"/>
        </w:rPr>
        <w:t>Kundeforpliktelser</w:t>
      </w:r>
    </w:p>
    <w:p w14:paraId="116E990F" w14:textId="77777777" w:rsidR="00ED4940" w:rsidRDefault="00ED4940" w:rsidP="00ED4940">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61"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ED4940">
      <w:pPr>
        <w:pStyle w:val="ProductList-Body"/>
      </w:pPr>
    </w:p>
    <w:p w14:paraId="274F4A03" w14:textId="77777777" w:rsidR="00ED4940" w:rsidRDefault="00ED4940" w:rsidP="00ED4940">
      <w:pPr>
        <w:pStyle w:val="ProductList-Body"/>
        <w:keepNext/>
        <w:tabs>
          <w:tab w:val="clear" w:pos="158"/>
          <w:tab w:val="left" w:pos="360"/>
        </w:tabs>
        <w:rPr>
          <w:b/>
          <w:color w:val="00188F"/>
        </w:rPr>
      </w:pPr>
      <w:r>
        <w:rPr>
          <w:b/>
          <w:color w:val="00188F"/>
        </w:rPr>
        <w:t>Bruk begrensning</w:t>
      </w:r>
    </w:p>
    <w:p w14:paraId="27D70BB7" w14:textId="77777777" w:rsidR="00ED4940" w:rsidRPr="00917344" w:rsidRDefault="00ED4940" w:rsidP="00ED4940">
      <w:pPr>
        <w:pStyle w:val="ProductList-Body"/>
      </w:pPr>
      <w:r>
        <w:t>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345AD972" w14:textId="77777777" w:rsidR="00ED4940" w:rsidRPr="00D35E6F" w:rsidRDefault="00EF7825" w:rsidP="00ED4940">
      <w:pPr>
        <w:pStyle w:val="ProductList-Body"/>
        <w:shd w:val="clear" w:color="auto" w:fill="A6A6A6" w:themeFill="background1" w:themeFillShade="A6"/>
        <w:spacing w:before="120" w:after="240"/>
        <w:jc w:val="right"/>
        <w:rPr>
          <w:rStyle w:val="Hyperlink"/>
          <w:sz w:val="16"/>
        </w:rPr>
      </w:pPr>
      <w:hyperlink w:anchor="_top" w:history="1">
        <w:r w:rsidR="00ED4940">
          <w:rPr>
            <w:rStyle w:val="Hyperlink"/>
            <w:sz w:val="16"/>
            <w:szCs w:val="16"/>
          </w:rPr>
          <w:t>Innholdsfortegnelse</w:t>
        </w:r>
      </w:hyperlink>
      <w:r w:rsidR="00ED4940">
        <w:rPr>
          <w:sz w:val="16"/>
          <w:szCs w:val="16"/>
        </w:rPr>
        <w:t xml:space="preserve"> / </w:t>
      </w:r>
      <w:hyperlink w:anchor="_top" w:history="1">
        <w:r w:rsidR="00ED4940">
          <w:rPr>
            <w:rStyle w:val="Hyperlink"/>
            <w:sz w:val="16"/>
            <w:szCs w:val="16"/>
          </w:rPr>
          <w:t>Generelle vilkår</w:t>
        </w:r>
      </w:hyperlink>
    </w:p>
    <w:p w14:paraId="19F4BF31" w14:textId="4CC2B9C1" w:rsidR="0058011F" w:rsidRPr="008E1F8D" w:rsidRDefault="0058011F" w:rsidP="0058011F">
      <w:pPr>
        <w:pStyle w:val="ProductList-Offering2Heading"/>
        <w:outlineLvl w:val="2"/>
        <w:rPr>
          <w:lang w:val="nb-NO"/>
        </w:rPr>
      </w:pPr>
      <w:r w:rsidRPr="008E1F8D">
        <w:rPr>
          <w:lang w:val="nb-NO"/>
        </w:rPr>
        <w:tab/>
      </w:r>
      <w:bookmarkStart w:id="202" w:name="_Toc476230944"/>
      <w:bookmarkStart w:id="203" w:name="_Toc536443658"/>
      <w:r w:rsidRPr="008E1F8D">
        <w:rPr>
          <w:lang w:val="nb-NO"/>
        </w:rPr>
        <w:t>Microsoft Intune</w:t>
      </w:r>
      <w:bookmarkEnd w:id="202"/>
      <w:bookmarkEnd w:id="203"/>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62"/>
          <w:footerReference w:type="first" r:id="rId63"/>
          <w:type w:val="continuous"/>
          <w:pgSz w:w="12240" w:h="15840"/>
          <w:pgMar w:top="1440" w:right="720" w:bottom="1440" w:left="720" w:header="720" w:footer="720" w:gutter="0"/>
          <w:cols w:space="720"/>
          <w:titlePg/>
          <w:docGrid w:linePitch="360"/>
        </w:sectPr>
      </w:pPr>
    </w:p>
    <w:bookmarkEnd w:id="193"/>
    <w:p w14:paraId="6BC2515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96797">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96797">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EDA8F5A" w14:textId="77777777" w:rsidR="00696797" w:rsidRPr="00A8327A" w:rsidRDefault="00696797" w:rsidP="00ED4940">
      <w:pPr>
        <w:pStyle w:val="ProductList-Body"/>
        <w:keepNext/>
        <w:tabs>
          <w:tab w:val="clear" w:pos="158"/>
          <w:tab w:val="left" w:pos="180"/>
        </w:tabs>
        <w:rPr>
          <w:b/>
          <w:color w:val="00188F"/>
        </w:rPr>
      </w:pPr>
      <w:r>
        <w:rPr>
          <w:b/>
          <w:color w:val="00188F"/>
        </w:rPr>
        <w:t>Administrere Enheter og Programmer</w:t>
      </w:r>
    </w:p>
    <w:p w14:paraId="51BA6841" w14:textId="77777777" w:rsidR="00696797" w:rsidRDefault="00696797" w:rsidP="00696797">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96797">
      <w:pPr>
        <w:pStyle w:val="ProductList-Body"/>
        <w:tabs>
          <w:tab w:val="clear" w:pos="158"/>
          <w:tab w:val="left" w:pos="180"/>
        </w:tabs>
      </w:pPr>
    </w:p>
    <w:p w14:paraId="3061E57C" w14:textId="77777777" w:rsidR="00696797" w:rsidRPr="00612EFD" w:rsidRDefault="00696797" w:rsidP="00696797">
      <w:pPr>
        <w:pStyle w:val="ProductList-Body"/>
        <w:rPr>
          <w:b/>
          <w:bCs/>
          <w:color w:val="00188F"/>
        </w:rPr>
      </w:pPr>
      <w:r>
        <w:rPr>
          <w:b/>
          <w:bCs/>
          <w:color w:val="00188F"/>
        </w:rPr>
        <w:t>Microsoft Intune for Devices</w:t>
      </w:r>
    </w:p>
    <w:p w14:paraId="36AD904D" w14:textId="77777777" w:rsidR="00696797" w:rsidRPr="00A8327A" w:rsidRDefault="00696797" w:rsidP="00696797">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204" w:name="_Hlk521486116"/>
      <w:r>
        <w:t>Programmer som vanligvis er tilordnet til bestemte brukere, for eksempel Outlook og OneDrive, kan ikke brukes under denne tjenesten.</w:t>
      </w:r>
      <w:bookmarkEnd w:id="204"/>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64"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EF7825"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1073E81A" w:rsidR="00C21216" w:rsidRPr="006C107F" w:rsidRDefault="00122AF9" w:rsidP="006C107F">
      <w:pPr>
        <w:pStyle w:val="ProductList-Offering2Heading"/>
        <w:keepNext/>
        <w:outlineLvl w:val="2"/>
        <w:rPr>
          <w:lang w:val="nb-NO"/>
        </w:rPr>
      </w:pPr>
      <w:bookmarkStart w:id="205" w:name="_Toc453946633"/>
      <w:bookmarkStart w:id="206" w:name="_Toc451949071"/>
      <w:r w:rsidRPr="00C81DF0">
        <w:rPr>
          <w:lang w:val="nb-NO"/>
        </w:rPr>
        <w:tab/>
      </w:r>
      <w:bookmarkStart w:id="207" w:name="_Toc536443659"/>
      <w:r w:rsidR="00C21216" w:rsidRPr="006C107F">
        <w:rPr>
          <w:lang w:val="nb-NO"/>
        </w:rPr>
        <w:t>Microsoft Learning</w:t>
      </w:r>
      <w:bookmarkEnd w:id="205"/>
      <w:bookmarkEnd w:id="207"/>
      <w:r w:rsidR="00C21216" w:rsidRPr="006C107F">
        <w:rPr>
          <w:lang w:val="nb-NO"/>
        </w:rPr>
        <w:t xml:space="preserve"> </w:t>
      </w:r>
      <w:bookmarkEnd w:id="206"/>
    </w:p>
    <w:bookmarkEnd w:id="184"/>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208" w:name="_Toc451949072"/>
      <w:r>
        <w:t>Microsoft Learning Imagine Academy</w:t>
      </w:r>
      <w:bookmarkEnd w:id="208"/>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65"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EF7825"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85"/>
    <w:p w14:paraId="3EFAC0F9" w14:textId="77777777" w:rsidR="003149DA" w:rsidRPr="00AA0557" w:rsidRDefault="003149DA" w:rsidP="003149DA">
      <w:pPr>
        <w:pStyle w:val="ProductList-Offering2Heading"/>
        <w:keepNext/>
        <w:outlineLvl w:val="2"/>
        <w:rPr>
          <w:lang w:val="nb-NO"/>
        </w:rPr>
      </w:pPr>
      <w:r w:rsidRPr="00AA0557">
        <w:rPr>
          <w:lang w:val="nb-NO"/>
        </w:rPr>
        <w:tab/>
      </w:r>
      <w:bookmarkStart w:id="209" w:name="_Toc457466455"/>
      <w:bookmarkStart w:id="210" w:name="_Toc536443660"/>
      <w:r w:rsidRPr="00AA0557">
        <w:rPr>
          <w:lang w:val="nb-NO"/>
        </w:rPr>
        <w:t>Minecraft: Education Edition</w:t>
      </w:r>
      <w:bookmarkEnd w:id="209"/>
      <w:bookmarkEnd w:id="210"/>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EF7825"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211" w:name="_Toc536443661"/>
      <w:r w:rsidR="00581CDB" w:rsidRPr="00FC4288">
        <w:rPr>
          <w:lang w:val="nb-NO"/>
        </w:rPr>
        <w:t>Office 365 Developer</w:t>
      </w:r>
      <w:bookmarkEnd w:id="211"/>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EF7825"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DB28F7" w:rsidRDefault="00C21216" w:rsidP="00426020">
      <w:pPr>
        <w:pStyle w:val="ProductList-Offering2Heading"/>
        <w:keepNext/>
        <w:outlineLvl w:val="2"/>
        <w:rPr>
          <w:lang w:val="nb-NO"/>
        </w:rPr>
      </w:pPr>
      <w:r w:rsidRPr="00DB28F7">
        <w:rPr>
          <w:lang w:val="nb-NO"/>
        </w:rPr>
        <w:tab/>
      </w:r>
      <w:bookmarkStart w:id="212" w:name="_Toc453946637"/>
      <w:bookmarkStart w:id="213" w:name="_Toc536443662"/>
      <w:r w:rsidRPr="00DB28F7">
        <w:rPr>
          <w:lang w:val="nb-NO"/>
        </w:rPr>
        <w:t>Windows-datamaskinoperativsystem</w:t>
      </w:r>
      <w:bookmarkEnd w:id="212"/>
      <w:bookmarkEnd w:id="213"/>
    </w:p>
    <w:p w14:paraId="7716F3E3" w14:textId="77777777" w:rsidR="00C21216" w:rsidRPr="00903BB7" w:rsidRDefault="00C21216" w:rsidP="00426020">
      <w:pPr>
        <w:pStyle w:val="ProductList-Body"/>
        <w:keepNext/>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33B06094" w14:textId="66A7A3F3" w:rsidR="000A10A7" w:rsidRDefault="00EF7825" w:rsidP="00DB28F7">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6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4" w:name="Attachment1"/>
      <w:bookmarkStart w:id="215" w:name="_Toc536443663"/>
      <w:r>
        <w:t>Vedlegg 1 – meldinger</w:t>
      </w:r>
      <w:bookmarkEnd w:id="214"/>
      <w:bookmarkEnd w:id="215"/>
    </w:p>
    <w:p w14:paraId="2F4609B8" w14:textId="0A35F4A9" w:rsidR="004D27A6" w:rsidRPr="00FC4288" w:rsidRDefault="00D67A4B" w:rsidP="00B9576F">
      <w:pPr>
        <w:pStyle w:val="ProductList-Offering1Heading"/>
        <w:rPr>
          <w:lang w:val="nb-NO"/>
        </w:rPr>
      </w:pPr>
      <w:bookmarkStart w:id="216" w:name="_Toc536443664"/>
      <w:r w:rsidRPr="00FC4288">
        <w:rPr>
          <w:lang w:val="nb-NO"/>
        </w:rPr>
        <w:t>Bing Maps</w:t>
      </w:r>
      <w:bookmarkEnd w:id="216"/>
    </w:p>
    <w:p w14:paraId="72992F45" w14:textId="77777777" w:rsidR="00696797" w:rsidRDefault="00696797" w:rsidP="00696797">
      <w:pPr>
        <w:pStyle w:val="ProductList-Body"/>
      </w:pPr>
      <w:bookmarkStart w:id="217"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67" w:history="1">
        <w:r>
          <w:rPr>
            <w:rStyle w:val="Hyperlink"/>
          </w:rPr>
          <w:t>go.microsoft.com/?linkid=9710837</w:t>
        </w:r>
      </w:hyperlink>
      <w:r>
        <w:t xml:space="preserve">, og Microsofts Personvernerklæring, som er tilgjengelig på </w:t>
      </w:r>
      <w:hyperlink r:id="rId68" w:history="1">
        <w:r>
          <w:rPr>
            <w:rStyle w:val="Hyperlink"/>
          </w:rPr>
          <w:t>go.microsoft.com/fwlink/?LinkID=248686</w:t>
        </w:r>
      </w:hyperlink>
      <w:r>
        <w:t>.</w:t>
      </w:r>
    </w:p>
    <w:p w14:paraId="169CE97D" w14:textId="77777777" w:rsidR="00522121" w:rsidRPr="000772BE" w:rsidRDefault="00EF7825" w:rsidP="0016043C">
      <w:pPr>
        <w:pStyle w:val="ProductList-Body"/>
        <w:shd w:val="clear" w:color="auto" w:fill="A6A6A6" w:themeFill="background1" w:themeFillShade="A6"/>
        <w:spacing w:before="120" w:after="240"/>
        <w:jc w:val="right"/>
      </w:pPr>
      <w:hyperlink w:anchor="Innholdsfortegnelse"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218" w:name="_Toc536443665"/>
      <w:bookmarkStart w:id="219" w:name="ProfessionalServices"/>
      <w:r w:rsidRPr="00FC4288">
        <w:rPr>
          <w:lang w:val="nb-NO"/>
        </w:rPr>
        <w:t>Faglige tjenester</w:t>
      </w:r>
      <w:bookmarkEnd w:id="217"/>
      <w:bookmarkEnd w:id="218"/>
    </w:p>
    <w:bookmarkEnd w:id="219"/>
    <w:p w14:paraId="41AB5477" w14:textId="77777777" w:rsidR="0015724F" w:rsidRDefault="0015724F" w:rsidP="0015724F">
      <w:pPr>
        <w:pStyle w:val="ProductList-Body"/>
      </w:pPr>
      <w:r>
        <w:t>Profesjonelle Tjenester er gitt underlagt “Vilkår for Faglige Tjenester” nedenfor. Hvis Faglige Tjenester er inkludert i en separat avtale, gjelder imidlertid vilkårene i denne separate avtalen.</w:t>
      </w:r>
    </w:p>
    <w:p w14:paraId="64D41E8A" w14:textId="77777777" w:rsidR="0015724F" w:rsidRDefault="0015724F" w:rsidP="0015724F">
      <w:pPr>
        <w:pStyle w:val="ProductList-Body"/>
      </w:pPr>
    </w:p>
    <w:p w14:paraId="38A46EA6" w14:textId="77777777" w:rsidR="0015724F" w:rsidRDefault="0015724F" w:rsidP="0015724F">
      <w:pPr>
        <w:pStyle w:val="ProductList-Body"/>
      </w:pPr>
      <w:r>
        <w:t>De Faglige Tjenestene som denne Meldingen gjelder for, er ikke Elektroniske Tjenester, og resten av Vilkårene for Elektroniske Tjenester, samt eventuelle tilleggsavtaler for databehandling eller HIPAA-avtale som er signert av partene, gjelder ikke med mindre det uttrykkelig er gjort gjeldene i Vilkårene for Faglige Tjenester nedenfor.</w:t>
      </w:r>
    </w:p>
    <w:p w14:paraId="173599F8" w14:textId="77777777" w:rsidR="0015724F" w:rsidRPr="00FC2D52" w:rsidRDefault="0015724F" w:rsidP="0015724F">
      <w:pPr>
        <w:pStyle w:val="ProductList-Body"/>
        <w:rPr>
          <w:b/>
          <w:color w:val="00188F"/>
        </w:rPr>
      </w:pPr>
    </w:p>
    <w:p w14:paraId="7E607364" w14:textId="77777777" w:rsidR="0015724F" w:rsidRPr="00F40FD0" w:rsidRDefault="0015724F" w:rsidP="0015724F">
      <w:pPr>
        <w:pStyle w:val="ProductList-Body"/>
        <w:outlineLvl w:val="2"/>
      </w:pPr>
      <w:r>
        <w:rPr>
          <w:b/>
          <w:color w:val="00188F"/>
        </w:rPr>
        <w:t>Kundestøttedata</w:t>
      </w:r>
    </w:p>
    <w:p w14:paraId="5618D861" w14:textId="77777777" w:rsidR="0015724F" w:rsidRPr="00F40FD0" w:rsidRDefault="0015724F" w:rsidP="0015724F">
      <w:pPr>
        <w:pStyle w:val="ProductList-Body"/>
        <w:ind w:left="180"/>
        <w:outlineLvl w:val="2"/>
      </w:pPr>
      <w:r>
        <w:rPr>
          <w:b/>
          <w:bCs/>
          <w:color w:val="0072C6"/>
        </w:rPr>
        <w:t>Behandling av Støttedata</w:t>
      </w:r>
    </w:p>
    <w:p w14:paraId="1231DA8E" w14:textId="77777777" w:rsidR="0015724F" w:rsidRDefault="0015724F" w:rsidP="0015724F">
      <w:pPr>
        <w:pStyle w:val="ProductList-Body"/>
        <w:ind w:left="158"/>
      </w:pPr>
      <w:r>
        <w:t>Støttedata vil brukes og behandles på annen måte utelukkende for å levere teknisk støtte til Kunde, herunder formål som er i overensstemmelse med levering av teknisk støtte. Microsoft kommer ikke til å bruke eller behandle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 for levering av brukerstøtte til Kunden. Dette avsnittet har ingen innvirkning på Microsofts rettigheter knyttet til programvare og tjenester som Microsoft lisensierer til Kunden.</w:t>
      </w:r>
    </w:p>
    <w:p w14:paraId="1D9A40D8" w14:textId="77777777" w:rsidR="0015724F" w:rsidRDefault="0015724F" w:rsidP="0015724F">
      <w:pPr>
        <w:pStyle w:val="ProductList-Body"/>
        <w:ind w:left="158"/>
      </w:pPr>
    </w:p>
    <w:p w14:paraId="41B66E58" w14:textId="77777777" w:rsidR="0015724F" w:rsidRPr="00F40FD0" w:rsidRDefault="0015724F" w:rsidP="0015724F">
      <w:pPr>
        <w:pStyle w:val="ProductList-Body"/>
        <w:ind w:left="180"/>
        <w:outlineLvl w:val="2"/>
      </w:pPr>
      <w:r>
        <w:rPr>
          <w:b/>
          <w:bCs/>
          <w:color w:val="0072C6"/>
        </w:rPr>
        <w:t>Behandling av Personlige Data inkludert i Støttedata; GDPR</w:t>
      </w:r>
    </w:p>
    <w:p w14:paraId="0EB3F193" w14:textId="77777777" w:rsidR="0015724F" w:rsidRDefault="0015724F" w:rsidP="0015724F">
      <w:pPr>
        <w:pStyle w:val="ProductList-Body"/>
        <w:ind w:left="158"/>
      </w:pPr>
      <w:r>
        <w:t>Personlige Data gitt Microsoft av eller på vegne av Kunden i forbindelse med levering av teknisk støtte er også Støttedata. I den utstrekning Microsoft er en databehandler eller underbehandler av Personlige data underlagt GDPR, gjelder GDPR vilkårene i Vedlegg 4 behandlingen, og partene samtykker også i følgene vilkår i dette underpunkget (“Behandling av Personlige Data inkludert i Støttedata; GDPR”):</w:t>
      </w:r>
    </w:p>
    <w:p w14:paraId="28475272" w14:textId="77777777" w:rsidR="0015724F" w:rsidRDefault="0015724F" w:rsidP="0015724F">
      <w:pPr>
        <w:pStyle w:val="ProductList-Body"/>
        <w:ind w:left="158"/>
      </w:pPr>
    </w:p>
    <w:p w14:paraId="5332A22D" w14:textId="77777777" w:rsidR="0015724F" w:rsidRPr="00CD1288" w:rsidRDefault="0015724F" w:rsidP="0015724F">
      <w:pPr>
        <w:pStyle w:val="ProductList-Body"/>
        <w:ind w:left="180"/>
        <w:outlineLvl w:val="2"/>
        <w:rPr>
          <w:color w:val="0072C6"/>
        </w:rPr>
      </w:pPr>
      <w:r>
        <w:rPr>
          <w:b/>
          <w:color w:val="0072C6"/>
        </w:rPr>
        <w:tab/>
      </w:r>
      <w:r>
        <w:rPr>
          <w:color w:val="0072C6"/>
        </w:rPr>
        <w:t>Roller og ansvar for Databehandler og Behandlingsansvarlig</w:t>
      </w:r>
    </w:p>
    <w:p w14:paraId="58846C1E" w14:textId="77777777" w:rsidR="0015724F" w:rsidRPr="00CD1288" w:rsidRDefault="0015724F" w:rsidP="0015724F">
      <w:pPr>
        <w:pStyle w:val="ProductList-Body"/>
        <w:ind w:left="720"/>
      </w:pPr>
      <w:r>
        <w:t>Kunden og Microsoft samtykker i at Kunden er behandlingsansvarlig for Personlige Data inkludert i Støttedata og Microsoft er databehandleren av disse dataene, unntatt når kunden fungerer som behandler av Personlige Data – i så tilfelle er Microsoft en underbehandler. Microsoft og Kunden samtykker imidlertid i at Microsoft er databehandler kontaktinformasjon til forretningen eller andre Personlige Data som kan samles inn samtidig som Støttedata, men som er nødvendig for å opprettholde forretningsforbindelsen med Kunden. Microsoft skal bare behandle Personlige Data i samsvar med dokumenterte instruksjoner fra Kunden. Kunden samtykker i at Kundens volumlisensavtale (inkludert disse OST-Vilkårene) og Kundens bruk av Faglige Tjenester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6B349795" w14:textId="77777777" w:rsidR="0015724F" w:rsidRDefault="0015724F" w:rsidP="0015724F">
      <w:pPr>
        <w:pStyle w:val="ProductList-Body"/>
        <w:ind w:left="158"/>
      </w:pPr>
    </w:p>
    <w:p w14:paraId="5BA8236B" w14:textId="77777777" w:rsidR="0015724F" w:rsidRPr="00CD1288" w:rsidRDefault="0015724F" w:rsidP="0015724F">
      <w:pPr>
        <w:pStyle w:val="ProductList-Body"/>
        <w:ind w:left="180"/>
        <w:outlineLvl w:val="2"/>
        <w:rPr>
          <w:color w:val="0072C6"/>
        </w:rPr>
      </w:pPr>
      <w:r>
        <w:rPr>
          <w:b/>
          <w:color w:val="0072C6"/>
        </w:rPr>
        <w:tab/>
      </w:r>
      <w:r>
        <w:rPr>
          <w:color w:val="0072C6"/>
        </w:rPr>
        <w:t>Behandling av Personlige Data inkludert i Støttedata</w:t>
      </w:r>
    </w:p>
    <w:p w14:paraId="5C63961D" w14:textId="77777777" w:rsidR="0015724F" w:rsidRPr="00F77194" w:rsidRDefault="0015724F" w:rsidP="0015724F">
      <w:pPr>
        <w:pStyle w:val="CommentText"/>
        <w:spacing w:after="0"/>
        <w:ind w:left="720"/>
        <w:rPr>
          <w:sz w:val="18"/>
          <w:szCs w:val="18"/>
        </w:rPr>
      </w:pPr>
      <w:r>
        <w:rPr>
          <w:sz w:val="18"/>
          <w:szCs w:val="18"/>
        </w:rPr>
        <w:t>Partene bekrefter og samtykker i:</w:t>
      </w:r>
    </w:p>
    <w:p w14:paraId="7382B2FE" w14:textId="77777777" w:rsidR="0015724F" w:rsidRDefault="0015724F" w:rsidP="0015724F">
      <w:pPr>
        <w:pStyle w:val="ProductList-Body"/>
        <w:numPr>
          <w:ilvl w:val="0"/>
          <w:numId w:val="47"/>
        </w:numPr>
        <w:ind w:left="1280"/>
      </w:pPr>
      <w:r>
        <w:t>Gjenstanden for behandlingen er begrenset til Personlige Data innenfor omfanget av GDPR.</w:t>
      </w:r>
    </w:p>
    <w:p w14:paraId="7819C004" w14:textId="77777777" w:rsidR="0015724F" w:rsidRDefault="0015724F" w:rsidP="0015724F">
      <w:pPr>
        <w:pStyle w:val="ProductList-Body"/>
        <w:numPr>
          <w:ilvl w:val="0"/>
          <w:numId w:val="47"/>
        </w:numPr>
        <w:ind w:left="1280"/>
      </w:pPr>
      <w:r>
        <w:t xml:space="preserve">Varigheten for behandlingen skal tilsvare varigheten til Kundens rett til å bruke den tekniske støtten og frem til alle Personlige Data er slettet eller returnert i samsvar med Kundens instruksjoner eller vilkårene i OST. </w:t>
      </w:r>
    </w:p>
    <w:p w14:paraId="0EE86280" w14:textId="77777777" w:rsidR="0015724F" w:rsidRDefault="0015724F" w:rsidP="0015724F">
      <w:pPr>
        <w:pStyle w:val="ProductList-Body"/>
        <w:numPr>
          <w:ilvl w:val="0"/>
          <w:numId w:val="47"/>
        </w:numPr>
        <w:ind w:left="1280"/>
      </w:pPr>
      <w:r>
        <w:t xml:space="preserve">Behandlingens natur og formål skal være rettet mot levering av de teknisk støtte i tråd med Kundens volumlisensavtale. </w:t>
      </w:r>
    </w:p>
    <w:p w14:paraId="04178486" w14:textId="77777777" w:rsidR="0015724F" w:rsidRDefault="0015724F" w:rsidP="0015724F">
      <w:pPr>
        <w:pStyle w:val="ProductList-Body"/>
        <w:numPr>
          <w:ilvl w:val="0"/>
          <w:numId w:val="47"/>
        </w:numPr>
        <w:ind w:left="1280"/>
      </w:pPr>
      <w:r>
        <w:t xml:space="preserve">Typene Personlige Data som behandles i forbindelse med bestemmelsen om teknisk støtte omfatter dataene som er eksplisitt definert i Artikkel 4 i GDPR, og </w:t>
      </w:r>
    </w:p>
    <w:p w14:paraId="1543A8C0" w14:textId="77777777" w:rsidR="0015724F" w:rsidRDefault="0015724F" w:rsidP="0015724F">
      <w:pPr>
        <w:pStyle w:val="ProductList-Body"/>
        <w:numPr>
          <w:ilvl w:val="0"/>
          <w:numId w:val="47"/>
        </w:numPr>
        <w:ind w:left="1282"/>
      </w:pPr>
      <w:r>
        <w:t>Kategoriene av datasubjekter er Kundens representanter og sluttbrukere, for eksempel ansatte, leverandører, samarbeidspartnere og kunder.</w:t>
      </w:r>
    </w:p>
    <w:p w14:paraId="5FAD9DB2" w14:textId="77777777" w:rsidR="0015724F" w:rsidRDefault="0015724F" w:rsidP="0015724F">
      <w:pPr>
        <w:pStyle w:val="ProductList-Body"/>
        <w:ind w:left="922"/>
      </w:pPr>
    </w:p>
    <w:p w14:paraId="2287AE9A" w14:textId="77777777" w:rsidR="0015724F" w:rsidRDefault="0015724F" w:rsidP="0015724F">
      <w:pPr>
        <w:pStyle w:val="ProductList-Body"/>
        <w:ind w:left="720"/>
      </w:pPr>
      <w:r>
        <w:t>For forespørsler fra datasubjekter og registreringer av behandlingsaktiviteter knyttet til Støttedata og Personlige Data inkludert i dem vil Microsoft rette seg etter gjeldende forpliktelser beskrevet i “Datasubjekters rettigheter; Bistand med forespørsler” og “Registrering av Behandlingsaktiviteter” i Vilkår for Personvern i Vilkår for Elektroniske Tjenester.</w:t>
      </w:r>
    </w:p>
    <w:p w14:paraId="4A4203DD" w14:textId="77777777" w:rsidR="0015724F" w:rsidRDefault="0015724F" w:rsidP="0015724F">
      <w:pPr>
        <w:pStyle w:val="ProductList-Body"/>
      </w:pPr>
    </w:p>
    <w:p w14:paraId="619B1EC8" w14:textId="77777777" w:rsidR="0015724F" w:rsidRPr="00F40FD0" w:rsidRDefault="0015724F" w:rsidP="0015724F">
      <w:pPr>
        <w:pStyle w:val="ProductList-Body"/>
        <w:ind w:left="180"/>
        <w:outlineLvl w:val="2"/>
      </w:pPr>
      <w:r>
        <w:rPr>
          <w:b/>
          <w:bCs/>
          <w:color w:val="0072C6"/>
        </w:rPr>
        <w:t>Sikkerhet for Støttedata</w:t>
      </w:r>
    </w:p>
    <w:p w14:paraId="2F289CA7" w14:textId="77777777" w:rsidR="00DF73AB" w:rsidRDefault="00DF73AB" w:rsidP="00DF73AB">
      <w:pPr>
        <w:pStyle w:val="ProductList-Body"/>
        <w:ind w:left="158"/>
      </w:pPr>
      <w:r>
        <w:t>Microsoft skal iverksette og opprettholde tilstrekkelige tekniske og organisatoriske tiltak for å beskytte Støttedata. Slike tiltak skal være i tråd med kravene i ISO 27001, ISO 27002 og ISO 27018. Hvis Microsoft blir oppmerksom på et sikkerhetsbrudd som leder til tilfeldig eller ulovlig ødeleggelse, tap, endring, uautorisert fremlegging av, eller tilgang til Støttedata mens disse behandles av Microsoft, skal Microsoft etterleve forpliktelsene beskrevet i “Varsling av sikkerhetsbrudd” i Vilkårene for Personvern i Vilkår for Elektroniske tjenester.</w:t>
      </w:r>
    </w:p>
    <w:p w14:paraId="631A8025" w14:textId="77777777" w:rsidR="0015724F" w:rsidRDefault="0015724F" w:rsidP="0015724F">
      <w:pPr>
        <w:pStyle w:val="ProductList-Body"/>
        <w:ind w:left="158"/>
      </w:pPr>
    </w:p>
    <w:p w14:paraId="0AB3019B" w14:textId="77777777" w:rsidR="0015724F" w:rsidRPr="00F40FD0" w:rsidRDefault="0015724F" w:rsidP="0015724F">
      <w:pPr>
        <w:pStyle w:val="ProductList-Body"/>
        <w:keepNext/>
        <w:tabs>
          <w:tab w:val="clear" w:pos="158"/>
        </w:tabs>
        <w:ind w:left="187" w:hanging="16"/>
        <w:outlineLvl w:val="2"/>
      </w:pPr>
      <w:r>
        <w:rPr>
          <w:b/>
          <w:bCs/>
          <w:color w:val="0072C6"/>
        </w:rPr>
        <w:t>Dataplassering og overføring</w:t>
      </w:r>
    </w:p>
    <w:p w14:paraId="10515BF2" w14:textId="77777777" w:rsidR="0015724F" w:rsidRDefault="0015724F" w:rsidP="0015724F">
      <w:pPr>
        <w:pStyle w:val="ProductList-Body"/>
        <w:ind w:left="158"/>
      </w:pPr>
      <w:r>
        <w:t>Støttedata som Microsoft behandler på Kundens vegne, kan overføres til, lagres og behandles i USA og andre land der Microsoft eller Microsofts Tilknyttede Selskaper eller Underbehandlere har virksomhet. Kunden gir Microsoft tillatelse til å utføre slike overføringer av Støttedata til slike land, og til å lagre og behandle slike data for å gi teknisk brukerstøtte.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1C411514" w14:textId="77777777" w:rsidR="0015724F" w:rsidRDefault="0015724F" w:rsidP="0015724F">
      <w:pPr>
        <w:pStyle w:val="ProductList-Body"/>
        <w:ind w:left="158"/>
      </w:pPr>
    </w:p>
    <w:p w14:paraId="07D262A8" w14:textId="77777777" w:rsidR="0015724F" w:rsidRPr="00F40FD0" w:rsidRDefault="0015724F" w:rsidP="0015724F">
      <w:pPr>
        <w:pStyle w:val="ProductList-Body"/>
        <w:ind w:left="180"/>
        <w:outlineLvl w:val="2"/>
      </w:pPr>
      <w:r>
        <w:rPr>
          <w:b/>
          <w:bCs/>
          <w:color w:val="0072C6"/>
        </w:rPr>
        <w:t>Andre forpliktelser for Støttedata</w:t>
      </w:r>
    </w:p>
    <w:p w14:paraId="2D1F77F6" w14:textId="77777777" w:rsidR="0015724F" w:rsidRDefault="0015724F" w:rsidP="0015724F">
      <w:pPr>
        <w:pStyle w:val="ProductList-Body"/>
        <w:ind w:left="180"/>
        <w:outlineLvl w:val="2"/>
        <w:rPr>
          <w:color w:val="0072C6"/>
        </w:rPr>
      </w:pPr>
      <w:r>
        <w:rPr>
          <w:b/>
          <w:color w:val="0072C6"/>
        </w:rPr>
        <w:tab/>
      </w:r>
      <w:r>
        <w:rPr>
          <w:color w:val="0072C6"/>
        </w:rPr>
        <w:t>Fremlegging</w:t>
      </w:r>
    </w:p>
    <w:p w14:paraId="2B49E34C" w14:textId="77777777" w:rsidR="0015724F" w:rsidRPr="00CD1288" w:rsidRDefault="0015724F" w:rsidP="0015724F">
      <w:pPr>
        <w:pStyle w:val="ProductList-Body"/>
        <w:ind w:left="720"/>
      </w:pPr>
      <w:r>
        <w:t>Microsofts fremlegging av Støttedata til tredjeparter styres av de samme begrensningene og rutinene som styrer Kundedata angitt i “Fremlegging av Kundedata” under Vilkår for Personvern i Vilkår for Elektroniske Tjenester.</w:t>
      </w:r>
    </w:p>
    <w:p w14:paraId="4CA1A6A9" w14:textId="77777777" w:rsidR="0015724F" w:rsidRDefault="0015724F" w:rsidP="0015724F">
      <w:pPr>
        <w:pStyle w:val="ProductList-Body"/>
        <w:ind w:left="158"/>
      </w:pPr>
    </w:p>
    <w:p w14:paraId="7083893E" w14:textId="77777777" w:rsidR="0015724F" w:rsidRDefault="0015724F" w:rsidP="0015724F">
      <w:pPr>
        <w:pStyle w:val="ProductList-Body"/>
        <w:ind w:left="180"/>
        <w:outlineLvl w:val="2"/>
        <w:rPr>
          <w:color w:val="0072C6"/>
        </w:rPr>
      </w:pPr>
      <w:r>
        <w:rPr>
          <w:b/>
          <w:color w:val="0072C6"/>
        </w:rPr>
        <w:tab/>
      </w:r>
      <w:r>
        <w:rPr>
          <w:color w:val="0072C6"/>
        </w:rPr>
        <w:t>Sletting eller retur</w:t>
      </w:r>
    </w:p>
    <w:p w14:paraId="0135064A" w14:textId="77777777" w:rsidR="0015724F" w:rsidRDefault="0015724F" w:rsidP="0015724F">
      <w:pPr>
        <w:pStyle w:val="ProductList-Body"/>
        <w:ind w:left="720"/>
      </w:pPr>
      <w:r>
        <w:t>Microsoft sletter og returnerer alle kopier av Støttedata og Personlige Data inkludert i disse etter at forretningsformålet Brukerstøtte ble samlet inn eller overført for, er gjennomført eller tidligere hvis Kunden ber om det.</w:t>
      </w:r>
    </w:p>
    <w:p w14:paraId="6A3EF49C" w14:textId="77777777" w:rsidR="0015724F" w:rsidRDefault="0015724F" w:rsidP="0015724F">
      <w:pPr>
        <w:pStyle w:val="ProductList-Body"/>
        <w:ind w:left="158"/>
      </w:pPr>
    </w:p>
    <w:p w14:paraId="1E1E15EE" w14:textId="77777777" w:rsidR="00696797" w:rsidRDefault="00696797" w:rsidP="00696797">
      <w:pPr>
        <w:pStyle w:val="ProductList-Body"/>
        <w:ind w:left="180"/>
        <w:outlineLvl w:val="2"/>
        <w:rPr>
          <w:color w:val="0072C6"/>
        </w:rPr>
      </w:pPr>
      <w:r>
        <w:rPr>
          <w:b/>
          <w:color w:val="0072C6"/>
        </w:rPr>
        <w:tab/>
      </w:r>
      <w:r>
        <w:rPr>
          <w:color w:val="0072C6"/>
        </w:rPr>
        <w:t>Bruk av Underbehandlere</w:t>
      </w:r>
    </w:p>
    <w:p w14:paraId="033C05AF" w14:textId="77777777" w:rsidR="00696797" w:rsidRDefault="00696797" w:rsidP="00696797">
      <w:pPr>
        <w:pStyle w:val="ProductList-Body"/>
        <w:ind w:left="720"/>
      </w:pPr>
      <w:r>
        <w:t>Microsofts bruk av Underbehandlere i forbindelse med levering av teknisk støtte for Elektroniske Tjenester er styrt av de samme begrensningene og rutinene som styrer bruken av Underbehandlere i forbindelse med de Elektroniske Tjenestene beskrevet under “Varsel og kontroller ved bruk av Underbehandlere” i Vilkår for Personvern i OST.</w:t>
      </w:r>
    </w:p>
    <w:p w14:paraId="7C141778" w14:textId="77777777" w:rsidR="0015724F" w:rsidRDefault="0015724F" w:rsidP="0015724F">
      <w:pPr>
        <w:pStyle w:val="ProductList-Body"/>
        <w:ind w:left="158"/>
      </w:pPr>
    </w:p>
    <w:p w14:paraId="29D54EA1" w14:textId="77777777" w:rsidR="0015724F" w:rsidRDefault="0015724F" w:rsidP="0015724F">
      <w:pPr>
        <w:pStyle w:val="ProductList-Body"/>
        <w:ind w:left="180"/>
        <w:outlineLvl w:val="2"/>
        <w:rPr>
          <w:color w:val="0072C6"/>
        </w:rPr>
      </w:pPr>
      <w:r>
        <w:rPr>
          <w:b/>
          <w:color w:val="0072C6"/>
        </w:rPr>
        <w:tab/>
      </w:r>
      <w:r>
        <w:rPr>
          <w:color w:val="0072C6"/>
        </w:rPr>
        <w:t>Utdanningsinstitusjoner</w:t>
      </w:r>
    </w:p>
    <w:p w14:paraId="77365006" w14:textId="77777777" w:rsidR="0015724F" w:rsidRPr="00CD1288" w:rsidRDefault="0015724F" w:rsidP="0015724F">
      <w:pPr>
        <w:pStyle w:val="ProductList-Body"/>
        <w:ind w:left="720"/>
      </w:pPr>
      <w:r>
        <w:t>Microsoft bekreftelser og avtaler og Kundens ansvar for å innhente foreldresamtykke og formidle varsel beskrevet i “Utdanningsinstitusjoner” i Vilkårene for Personvern i OST også gjelder med hensyn til Støttedata.</w:t>
      </w:r>
    </w:p>
    <w:p w14:paraId="79A8F8B4" w14:textId="77777777" w:rsidR="0015724F" w:rsidRPr="00CD1288" w:rsidRDefault="0015724F" w:rsidP="0015724F">
      <w:pPr>
        <w:pStyle w:val="ProductList-Body"/>
      </w:pPr>
    </w:p>
    <w:p w14:paraId="6259FB6A" w14:textId="77777777" w:rsidR="0015724F" w:rsidRPr="00FC2D52" w:rsidRDefault="0015724F" w:rsidP="0015724F">
      <w:pPr>
        <w:pStyle w:val="ProductList-Body"/>
        <w:outlineLvl w:val="2"/>
      </w:pPr>
      <w:r>
        <w:rPr>
          <w:b/>
          <w:bCs/>
          <w:color w:val="00188F"/>
        </w:rPr>
        <w:t>Andre Vilkår for Faglige Tjenester</w:t>
      </w:r>
    </w:p>
    <w:p w14:paraId="54A3BB34" w14:textId="77777777" w:rsidR="00696797" w:rsidRPr="00AC5443" w:rsidRDefault="00696797" w:rsidP="00696797">
      <w:pPr>
        <w:pStyle w:val="ProductList-Body"/>
        <w:tabs>
          <w:tab w:val="clear" w:pos="158"/>
          <w:tab w:val="left" w:pos="360"/>
        </w:tabs>
        <w:ind w:left="180"/>
        <w:outlineLvl w:val="3"/>
        <w:rPr>
          <w:b/>
          <w:color w:val="0072C6"/>
        </w:rPr>
      </w:pPr>
      <w:r>
        <w:rPr>
          <w:b/>
          <w:color w:val="0072C6"/>
        </w:rPr>
        <w:t>Behandling av Personlige Data</w:t>
      </w:r>
    </w:p>
    <w:p w14:paraId="2851A9D6" w14:textId="5A47928B" w:rsidR="00696797" w:rsidRDefault="00696797" w:rsidP="00696797">
      <w:pPr>
        <w:pStyle w:val="CommentText"/>
        <w:ind w:left="180"/>
        <w:rPr>
          <w:sz w:val="18"/>
          <w:szCs w:val="18"/>
        </w:rPr>
      </w:pPr>
      <w:r>
        <w:rPr>
          <w:sz w:val="18"/>
          <w:szCs w:val="18"/>
        </w:rPr>
        <w:t xml:space="preserve">I den grad Microsoft er behandler eller underbehandler av Personlige Data som ikke er inkludert i Støttedataene i forbindelse med leveringen av Faglige Tjenester, forplikter Microsoft seg til (a) “Behandling av Personlige Data; GDPR”-bestemmelsen i Vilkår for Personvern-punktet i OST og (b) GDPR-vilkårene i Vedlegg 4 for alle kunder fra og med 25. mai 2018. </w:t>
      </w:r>
    </w:p>
    <w:p w14:paraId="1E2E1805" w14:textId="77777777" w:rsidR="008E1F8D" w:rsidRPr="00AC5443" w:rsidRDefault="008E1F8D" w:rsidP="008E1F8D">
      <w:pPr>
        <w:pStyle w:val="ProductList-Body"/>
        <w:tabs>
          <w:tab w:val="clear" w:pos="158"/>
          <w:tab w:val="left" w:pos="360"/>
        </w:tabs>
        <w:ind w:left="180"/>
        <w:outlineLvl w:val="3"/>
        <w:rPr>
          <w:b/>
          <w:color w:val="0072C6"/>
        </w:rPr>
      </w:pPr>
      <w:r>
        <w:rPr>
          <w:b/>
          <w:color w:val="0072C6"/>
        </w:rPr>
        <w:t>Bruk av Underbehandlere</w:t>
      </w:r>
    </w:p>
    <w:p w14:paraId="695C4CA2" w14:textId="77777777" w:rsidR="008E1F8D" w:rsidRPr="008E1F8D" w:rsidRDefault="008E1F8D" w:rsidP="008E1F8D">
      <w:pPr>
        <w:pStyle w:val="CommentText"/>
        <w:ind w:left="180"/>
        <w:rPr>
          <w:sz w:val="18"/>
          <w:szCs w:val="18"/>
        </w:rPr>
      </w:pPr>
      <w:r w:rsidRPr="008E1F8D">
        <w:rPr>
          <w:sz w:val="18"/>
          <w:szCs w:val="18"/>
        </w:rPr>
        <w:t xml:space="preserve">Microsoft kan ansette underbehandlere for å utføre visse tjenester på sine vegne. For andre faglige tjenester enn teknisk støtte for elektroniske tjenester godtar kunden at Microsoft hyrer underbehandlere til å behandle personopplysninger. Microsoft vil sørge for at underbehandlere er bundet av skriftlige avtaler som krever at de i det minste oppgir personvernnivået som kreves av Microsoft iht. dette vedlegget. </w:t>
      </w:r>
    </w:p>
    <w:p w14:paraId="0F83FB1C" w14:textId="77777777" w:rsidR="008E1F8D" w:rsidRPr="008E1F8D" w:rsidRDefault="008E1F8D" w:rsidP="008E1F8D">
      <w:pPr>
        <w:pStyle w:val="CommentText"/>
        <w:ind w:left="180"/>
        <w:rPr>
          <w:sz w:val="18"/>
          <w:szCs w:val="18"/>
        </w:rPr>
      </w:pPr>
      <w:r w:rsidRPr="008E1F8D">
        <w:rPr>
          <w:sz w:val="18"/>
          <w:szCs w:val="18"/>
        </w:rPr>
        <w:t>En liste over Microsofts-underbehandlere er tilgjengelig på forespørsel. Ved forespørsel om en slik liste vil Microsoft minimum 14 dager før nye Underbehandlere får tilgang til Personlige Data, oppdatere listen og sørger for at Kunden varsles om oppdateringen.</w:t>
      </w:r>
    </w:p>
    <w:p w14:paraId="56753321" w14:textId="77777777" w:rsidR="008E1F8D" w:rsidRPr="008E1F8D" w:rsidRDefault="008E1F8D" w:rsidP="008E1F8D">
      <w:pPr>
        <w:pStyle w:val="CommentText"/>
        <w:ind w:left="180"/>
        <w:rPr>
          <w:sz w:val="18"/>
          <w:szCs w:val="18"/>
        </w:rPr>
      </w:pPr>
      <w:r w:rsidRPr="008E1F8D">
        <w:rPr>
          <w:sz w:val="18"/>
          <w:szCs w:val="18"/>
        </w:rPr>
        <w:t>Hvis kunden ikke godkjenner en ny underbehandler, kan kunden si opp avtalen for de berørte faglige tjenestene ved å gi skriftlig varsel om oppsigelse før utløpet av varslingsperioden, som inneholder en begrunnelse for manglende godkjenning.</w:t>
      </w: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210AE6">
      <w:pPr>
        <w:pStyle w:val="ProductList-Body"/>
        <w:keepNext/>
        <w:tabs>
          <w:tab w:val="clear" w:pos="158"/>
          <w:tab w:val="left" w:pos="360"/>
        </w:tabs>
        <w:ind w:left="187"/>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EF7825"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20" w:name="_Toc451949080"/>
      <w:bookmarkStart w:id="221" w:name="_Toc536443666"/>
      <w:r w:rsidRPr="009C074A">
        <w:rPr>
          <w:lang w:val="nb-NO"/>
        </w:rPr>
        <w:t>Melding om H.265/HEVC-koding i Azure Media Services</w:t>
      </w:r>
      <w:bookmarkEnd w:id="220"/>
      <w:bookmarkEnd w:id="221"/>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EF7825"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6C107F" w:rsidDel="007C0F64" w:rsidRDefault="001137AE" w:rsidP="001137AE">
      <w:pPr>
        <w:pStyle w:val="ProductList-Offering1Heading"/>
        <w:keepNext/>
        <w:keepLines/>
        <w:widowControl w:val="0"/>
        <w:rPr>
          <w:lang w:val="sv-SE"/>
        </w:rPr>
      </w:pPr>
      <w:bookmarkStart w:id="222" w:name="_Toc484158323"/>
      <w:bookmarkStart w:id="223" w:name="_Toc536443667"/>
      <w:r w:rsidRPr="006C107F">
        <w:rPr>
          <w:lang w:val="sv-SE"/>
        </w:rPr>
        <w:t>Melding om Adobe Flash Player</w:t>
      </w:r>
      <w:bookmarkEnd w:id="222"/>
      <w:bookmarkEnd w:id="223"/>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69"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EF7825"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24" w:name="_Toc484158324"/>
      <w:bookmarkStart w:id="225" w:name="_Toc476230953"/>
      <w:bookmarkStart w:id="226" w:name="_Toc536443668"/>
      <w:r w:rsidRPr="00BC19F4">
        <w:rPr>
          <w:lang w:val="nb-NO"/>
        </w:rPr>
        <w:t>Melding om den Visuelle Standarden H.264/AVC, Videostandarden VC-1, den Visuelle Standarden MPEG-4 Part 2 og Videostandarden MPEG-2.</w:t>
      </w:r>
      <w:bookmarkEnd w:id="224"/>
      <w:bookmarkEnd w:id="225"/>
      <w:bookmarkEnd w:id="226"/>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70"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4B0CAB73" w:rsidR="00D67A4B" w:rsidRPr="00690C65" w:rsidRDefault="00EF7825"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71"/>
          <w:footerReference w:type="first" r:id="rId72"/>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27" w:name="_Toc503180509"/>
      <w:bookmarkStart w:id="228" w:name="_Toc536443669"/>
      <w:bookmarkStart w:id="229" w:name="Attachment2"/>
      <w:r>
        <w:t>Vedlegg 2 – abonnementslisensserier</w:t>
      </w:r>
      <w:bookmarkEnd w:id="227"/>
      <w:bookmarkEnd w:id="228"/>
    </w:p>
    <w:p w14:paraId="47B9EB51" w14:textId="31DA9370"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10908" w:type="dxa"/>
        <w:tblLayout w:type="fixed"/>
        <w:tblLook w:val="04A0" w:firstRow="1" w:lastRow="0" w:firstColumn="1" w:lastColumn="0" w:noHBand="0" w:noVBand="1"/>
      </w:tblPr>
      <w:tblGrid>
        <w:gridCol w:w="3078"/>
        <w:gridCol w:w="251"/>
        <w:gridCol w:w="258"/>
        <w:gridCol w:w="258"/>
        <w:gridCol w:w="254"/>
        <w:gridCol w:w="779"/>
        <w:gridCol w:w="720"/>
        <w:gridCol w:w="324"/>
        <w:gridCol w:w="369"/>
        <w:gridCol w:w="297"/>
        <w:gridCol w:w="315"/>
        <w:gridCol w:w="423"/>
        <w:gridCol w:w="819"/>
        <w:gridCol w:w="675"/>
        <w:gridCol w:w="918"/>
        <w:gridCol w:w="396"/>
        <w:gridCol w:w="414"/>
        <w:gridCol w:w="360"/>
      </w:tblGrid>
      <w:tr w:rsidR="00ED4940" w14:paraId="1FD139D4" w14:textId="77777777" w:rsidTr="00FD114C">
        <w:trPr>
          <w:trHeight w:val="636"/>
          <w:tblHeader/>
        </w:trPr>
        <w:tc>
          <w:tcPr>
            <w:tcW w:w="3078" w:type="dxa"/>
            <w:vMerge w:val="restart"/>
            <w:tcBorders>
              <w:top w:val="nil"/>
              <w:left w:val="nil"/>
              <w:bottom w:val="dashSmallGap" w:sz="4" w:space="0" w:color="FFFFFF" w:themeColor="text1" w:themeTint="00" w:themeShade="00"/>
              <w:right w:val="nil"/>
            </w:tcBorders>
            <w:vAlign w:val="bottom"/>
            <w:hideMark/>
          </w:tcPr>
          <w:p w14:paraId="4D3EB2A6" w14:textId="77777777" w:rsidR="00ED4940" w:rsidRDefault="00ED4940" w:rsidP="00FD114C">
            <w:pPr>
              <w:pStyle w:val="ProductList-Body"/>
              <w:tabs>
                <w:tab w:val="clear" w:pos="158"/>
                <w:tab w:val="left" w:pos="720"/>
              </w:tabs>
              <w:spacing w:line="256" w:lineRule="auto"/>
              <w:ind w:left="-108"/>
              <w:rPr>
                <w:sz w:val="22"/>
              </w:rPr>
            </w:pPr>
            <w:r>
              <w:rPr>
                <w:sz w:val="22"/>
              </w:rPr>
              <w:t>Elektronisk Tjeneste</w:t>
            </w:r>
          </w:p>
        </w:tc>
        <w:tc>
          <w:tcPr>
            <w:tcW w:w="1021" w:type="dxa"/>
            <w:gridSpan w:val="4"/>
            <w:tcBorders>
              <w:top w:val="single" w:sz="12" w:space="0" w:color="FFFFFF" w:themeColor="background1"/>
              <w:left w:val="nil"/>
              <w:bottom w:val="nil"/>
              <w:right w:val="single" w:sz="12" w:space="0" w:color="FFFFFF" w:themeColor="background1"/>
            </w:tcBorders>
            <w:shd w:val="clear" w:color="auto" w:fill="0072C6"/>
            <w:hideMark/>
          </w:tcPr>
          <w:p w14:paraId="795856F4" w14:textId="77777777" w:rsidR="00ED4940" w:rsidRPr="001F15CE" w:rsidRDefault="00ED4940"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D0CC7E0" w14:textId="77777777" w:rsidR="00ED4940" w:rsidRPr="001F15CE" w:rsidRDefault="00ED4940"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7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E5CB250" w14:textId="77777777" w:rsidR="00ED4940" w:rsidRPr="001F15CE" w:rsidRDefault="00ED4940"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531B461" w14:textId="77777777" w:rsidR="00ED4940" w:rsidRPr="001F15CE" w:rsidRDefault="00ED4940"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1EE1B6E5" w14:textId="77777777" w:rsidR="00ED4940" w:rsidRPr="001F15CE" w:rsidRDefault="00ED4940"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3237DF" w14:textId="77777777" w:rsidR="00ED4940" w:rsidRPr="001F15CE" w:rsidRDefault="00ED4940"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5964732" w14:textId="77777777" w:rsidR="00ED4940" w:rsidRPr="001F15CE" w:rsidRDefault="00ED4940"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Forretning</w:t>
            </w:r>
          </w:p>
          <w:p w14:paraId="11361332" w14:textId="77777777" w:rsidR="00ED4940" w:rsidRPr="001F15CE" w:rsidRDefault="00ED4940"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93" w:type="dxa"/>
            <w:gridSpan w:val="2"/>
            <w:tcBorders>
              <w:top w:val="single" w:sz="12" w:space="0" w:color="FFFFFF" w:themeColor="background1"/>
              <w:left w:val="single" w:sz="12" w:space="0" w:color="FFFFFF" w:themeColor="background1"/>
              <w:right w:val="nil"/>
            </w:tcBorders>
            <w:shd w:val="clear" w:color="auto" w:fill="0072C6"/>
            <w:hideMark/>
          </w:tcPr>
          <w:p w14:paraId="628B2A52" w14:textId="77777777" w:rsidR="00ED4940" w:rsidRPr="001F15CE" w:rsidRDefault="00ED4940"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FE37EBB" w14:textId="77777777" w:rsidR="00ED4940" w:rsidRPr="001F15CE" w:rsidRDefault="00ED4940"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58197D7" w14:textId="77777777" w:rsidR="00ED4940" w:rsidRPr="001F15CE" w:rsidRDefault="00ED4940"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3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7AAC6A7" w14:textId="77777777" w:rsidR="00ED4940" w:rsidRPr="001F15CE" w:rsidRDefault="00ED4940"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D93F3AB" w14:textId="77777777" w:rsidR="00ED4940" w:rsidRPr="001F15CE" w:rsidRDefault="00ED4940" w:rsidP="00FD114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14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F7E2D3" w14:textId="77777777" w:rsidR="00ED4940" w:rsidRDefault="00ED4940" w:rsidP="00FD114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Beskyttelsessuite</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3C5B4A9" w14:textId="77777777" w:rsidR="00ED4940" w:rsidRPr="006F1174" w:rsidRDefault="00ED4940" w:rsidP="00FD114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12B0827A" w14:textId="77777777" w:rsidR="00ED4940" w:rsidRPr="001F15CE" w:rsidRDefault="00ED4940" w:rsidP="00FD114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188A35F3" w14:textId="77777777" w:rsidR="00ED4940" w:rsidRPr="001F15CE" w:rsidRDefault="00ED4940"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9446487" w14:textId="77777777" w:rsidR="00ED4940" w:rsidRPr="001F15CE" w:rsidRDefault="00ED4940" w:rsidP="00FD114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D4940" w14:paraId="278FE229" w14:textId="77777777" w:rsidTr="00FD114C">
        <w:trPr>
          <w:trHeight w:val="299"/>
          <w:tblHeader/>
        </w:trPr>
        <w:tc>
          <w:tcPr>
            <w:tcW w:w="3078" w:type="dxa"/>
            <w:vMerge/>
            <w:tcBorders>
              <w:top w:val="nil"/>
              <w:left w:val="nil"/>
              <w:bottom w:val="dashSmallGap" w:sz="4" w:space="0" w:color="808080" w:themeColor="background1" w:themeShade="80"/>
              <w:right w:val="nil"/>
            </w:tcBorders>
            <w:vAlign w:val="center"/>
            <w:hideMark/>
          </w:tcPr>
          <w:p w14:paraId="38A448FE" w14:textId="77777777" w:rsidR="00ED4940" w:rsidRDefault="00ED4940" w:rsidP="00FD114C">
            <w:pPr>
              <w:spacing w:after="0"/>
            </w:pPr>
          </w:p>
        </w:tc>
        <w:tc>
          <w:tcPr>
            <w:tcW w:w="25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90FCFC"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4618AE"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62D897A"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FFE4FE"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009C53"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79CA89"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705BADF4"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082D4EB9"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31C408"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3A42EC"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260D50"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964AC"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Informasjon/Datamaskin</w:t>
            </w:r>
          </w:p>
        </w:tc>
        <w:tc>
          <w:tcPr>
            <w:tcW w:w="67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F7CD36" w14:textId="77777777" w:rsidR="00ED4940"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Identitet/</w:t>
            </w:r>
          </w:p>
          <w:p w14:paraId="38886955"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Trussel</w:t>
            </w:r>
            <w:r>
              <w:rPr>
                <w:rFonts w:asciiTheme="majorHAnsi" w:hAnsiTheme="majorHAnsi"/>
                <w:color w:val="FFFFFF" w:themeColor="background1"/>
                <w:sz w:val="15"/>
                <w:szCs w:val="15"/>
                <w:vertAlign w:val="superscript"/>
              </w:rPr>
              <w:t>6</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3DBE1D"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2FB34F61"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CF904D9"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483BACAF"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45C83BA"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C363B5A" w14:textId="77777777" w:rsidR="00ED4940" w:rsidRPr="001F15CE" w:rsidRDefault="00ED4940" w:rsidP="00FD114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D4940" w14:paraId="0A59852F" w14:textId="77777777" w:rsidTr="00FD114C">
        <w:trPr>
          <w:trHeight w:val="210"/>
        </w:trPr>
        <w:tc>
          <w:tcPr>
            <w:tcW w:w="3078" w:type="dxa"/>
            <w:tcBorders>
              <w:top w:val="nil"/>
              <w:left w:val="nil"/>
              <w:bottom w:val="dashSmallGap" w:sz="4" w:space="0" w:color="BFBFBF" w:themeColor="background1" w:themeShade="BF"/>
              <w:right w:val="nil"/>
            </w:tcBorders>
            <w:noWrap/>
            <w:vAlign w:val="center"/>
            <w:hideMark/>
          </w:tcPr>
          <w:p w14:paraId="55E3F90A"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D5CCA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9CCB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0118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C471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05DA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4B14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17E5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93E2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32B6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3D25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9945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9BEE8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1A514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C553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E5C6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B961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F9AC7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5E3E7761"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7018A"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2DE1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E820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F1B7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C69C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4070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0EC02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DA65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3A7E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D47A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17E8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936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769D2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7A6A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0309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4592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E3B7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CF4F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4940B3A2"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76A14D"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16D16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B37E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B6AB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4995E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83A7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8FED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55CB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3A85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CBCE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7104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950E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C0D20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4748C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D5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6B6A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B144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65537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7A2590A8"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823CB"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C209B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AE18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AFF8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92E0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18B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CB07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BEDF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6453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98F2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53B3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D460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4387F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4661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CC21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EC87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C79F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BF7CD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2660D75F"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2B7897"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E009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2867A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C8B1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0D81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E789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5267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1E63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8D7C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A5EA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F294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064F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4EF49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CF3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CB3A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4970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302C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6F0D6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180E3929"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331387"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810ED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31E0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44D1B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EDA3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5227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78CC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FFFC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3BD6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5B8B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C02F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AD0A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A3EB2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81893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8FC0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9B9F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F0FC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DCBB6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0B3143B7"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38C2B"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5494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A8115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AEF2F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504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3CB9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16869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56EB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5875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5460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7FE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5F40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3015E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C4F27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6BE3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CD91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02FC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65C48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726D4E0A"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FF80D8"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ED59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56DF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810E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CE03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221E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5AA794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C3A2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04A2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8AAE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154B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C819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4812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B1D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48F2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5423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9C01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CA640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0812582A"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57D77B"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F281A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4695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AE72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1CEB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4AB9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7503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C323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EDCE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CF52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61A0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1939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7531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6C117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E605B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5823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137D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9743D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1865A20B"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CFA8E"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B4F55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362AE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8E79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A4A0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5C54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287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3E1E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E585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02AB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3C44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D1C0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807C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F976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09ED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A761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073F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0DCC5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5EF5AE9D"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063174"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A3DE1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D20D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14F7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34C8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B698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D1AE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D808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9BEB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691B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07FC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2E9E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34ED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84F38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FAFA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26E2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9FD1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ED9C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6BF5F7F2"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89887"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401E3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37C5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6127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E1DB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5E25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8478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C8A2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D46B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EFC6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5C30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8961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2344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9BD4C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E48A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62CA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AB68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5A943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2A77F972"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35EE8E"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0DB04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1575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03E4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31BC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EBF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964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B43E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904A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37D2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5849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C172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12226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E38A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F84A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1DB5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90B3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20696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2491427C"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A95544"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38FD2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486C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3505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D0CF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73BF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463A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FA6E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1E97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295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D82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90DD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4910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CC7B8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CD16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A159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0C0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19885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270FD7BA" w14:textId="77777777" w:rsidTr="00FD114C">
        <w:trPr>
          <w:trHeight w:val="195"/>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B05BB2" w14:textId="77777777" w:rsidR="00ED4940" w:rsidRPr="006F1174"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BAB4E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AB17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83C1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6607D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8640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249F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C786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2C71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C19B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2637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E564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F07BF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FB57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0E20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B296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0944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967B9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1047132C" w14:textId="77777777" w:rsidTr="00FD114C">
        <w:trPr>
          <w:trHeight w:val="24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3B0D2"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32F3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85E4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4995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B5B2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1491A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248D2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47268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E9E907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19FE2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6EEF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B1FD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80B92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C867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CEF63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79EE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8BDD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08CA5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6C8EF5AE"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B72EDE"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DB0B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26EC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5E2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9995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BC8B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0CE5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94ED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DA4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CFB3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F090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68B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1568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07B1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EEE3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6353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4220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3B008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78DD7C57"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4037B"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6557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A3AA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A0DB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DCE1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9598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C307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CF7E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F90F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84B9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891C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C986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00BA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BC3C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2BFD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5D84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6A80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F81F8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56038CEA"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F805C5"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2539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EDAA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7BF2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CACE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3132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3BB0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BDEE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417F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75D5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4451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C756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61B52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6FA23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ED3E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4EA9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76A6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A903C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459D1896"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41C4BF"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25C82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B4D5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1E02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668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7168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7BF1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7B8A5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77C88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5E75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818A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F736D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FF53A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847E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BC29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4C18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0DAA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A1935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138E7002"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518FF"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25CB4B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8CE42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8D38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7C08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D6C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8908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0DE39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0C93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94D14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C3E8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8407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E43F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0224B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6322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DECB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DE77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559DA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0036A092"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BA9E8"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62176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98AE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1FBA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4A0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BAE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2C08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1C78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F510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3E64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6649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D297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D118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52FB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485F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4A36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CBF1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BBC30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55D35A1C"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BAA228"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BBD4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A73B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507A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4181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C223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949E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343BE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A7D0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B88A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5517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33F4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AFB36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83499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C175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7BEB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B699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7E7EC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42BA7525"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4C3B5"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4C0F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A63E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8191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6943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FEEA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4124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E06C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2804F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2984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87F8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176E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AB1E0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B255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5D8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2618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4758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9E5F4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2D40D6B0"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2CEF6D"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E9DA0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EFA1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C33B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9EA8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5E83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B981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7B1E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E1DB3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2B79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954E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AD4E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F5364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FC4F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3289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5A11C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9246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A79D0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3152552F"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78E50C"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7BF4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29A7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C37C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556E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425A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4441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40AF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A5171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4C9F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5E4E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C0EC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07E0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5F2FB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7445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6BAC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7CB4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3DD64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4D918F64"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9ABB6C"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505C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BCAE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40CC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411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C6FB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7667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30E5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B00E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E156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6E8F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3B3C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3C82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286A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5035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AD396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1064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DBB3E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4C4279C2"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36CD83"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7700C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63C4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3ED3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FA33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4EE6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A266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0208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D809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BD44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BD8C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7FF1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D2FDE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AF9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3BC1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63E45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B047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26456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1C2CF5C4"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5D76D"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6432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BA8E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B8F7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CABF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F33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614F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F559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295F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FC2A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A602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84F2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F061F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BAE7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17C6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5F2FF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03D2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F69E8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56E65C0E"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DD2DC2" w14:textId="77777777" w:rsidR="00ED4940" w:rsidRPr="006F1174"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311EE0"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A6872"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5948F"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12629"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1E89B"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569DC"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AF7D0"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1A6B3"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50D72"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1C852"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EE002"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48E0F"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AAD69"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B9ECA"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778C9"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B182D9"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F591C7"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4D7A0B3B"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59FA" w14:textId="77777777" w:rsidR="00ED4940" w:rsidRPr="00F40FD0"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6C44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5C12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090D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1A2D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0A29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A533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684F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910B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022FEA"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5072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FAF7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9B5BD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1F51B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F016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355BC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EC44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8C893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7A7CB3F2"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DAC13" w14:textId="77777777" w:rsidR="00ED4940" w:rsidRPr="006F1174"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F4658"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A77F6"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8D19D"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E452F"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0EB0D"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6166E"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6974"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56BC6"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3C3C"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79135"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55B3"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69DC0"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EB3E7"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88700"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FDBFF"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27AD09"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262596"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2DD74C12"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103D8F" w14:textId="77777777" w:rsidR="00ED4940"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64722"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38EF5"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04243"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B0ED0"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3E873"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96809"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8ED1A"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CAB08"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A084D"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6D3B"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4428E"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EA1E6D"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DF119"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71A15"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074D7"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BF3472"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94BD92C"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0CB7A416"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8E1546" w14:textId="77777777" w:rsidR="00ED4940" w:rsidRPr="006F1174"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D2E3E3"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D63EB"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EE9CB"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BC5CB"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FEDAA"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D6255"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22CF9"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1AFB"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BF6D0"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8450E"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E0C77"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11E06"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99C27E"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72E59"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9C640"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476EBF"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708C00" w14:textId="77777777" w:rsidR="00ED4940"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085DA3D1"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1E896D"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B059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280B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1E1C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F403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FACA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ED290"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0C6F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EA84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BB4B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0BE6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53AC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DABF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A958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7D089"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87E5D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8973A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267B8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68E19CC1"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623E21" w14:textId="77777777" w:rsidR="00ED4940" w:rsidRPr="009B68F5"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F62A1D"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A883B"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9164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86946" w14:textId="77777777" w:rsidR="00ED4940" w:rsidRPr="006F1174"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B873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EE1EF" w14:textId="77777777" w:rsidR="00ED4940" w:rsidRPr="006F1174"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E53F6"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7B87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BAA1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9AC98"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F1470" w14:textId="77777777" w:rsidR="00ED4940" w:rsidRPr="006F1174"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08FE" w14:textId="77777777" w:rsidR="00ED4940" w:rsidRPr="006F1174"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F5DF4D" w14:textId="77777777" w:rsidR="00ED4940" w:rsidRPr="006F1174"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45D86" w14:textId="77777777" w:rsidR="00ED4940" w:rsidRPr="006F1174"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49B4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58BBF"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8EE485"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r w:rsidR="00ED4940" w14:paraId="0E424ACD" w14:textId="77777777" w:rsidTr="00FD114C">
        <w:trPr>
          <w:trHeight w:val="210"/>
        </w:trPr>
        <w:tc>
          <w:tcPr>
            <w:tcW w:w="307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77B2B" w14:textId="77777777" w:rsidR="00ED4940" w:rsidRPr="006F1174" w:rsidRDefault="00ED494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5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4CFF6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F0A01" w14:textId="77777777" w:rsidR="00ED4940" w:rsidRPr="006F1174"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F9E4F" w14:textId="77777777" w:rsidR="00ED4940" w:rsidRPr="006F1174"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8FD4A" w14:textId="77777777" w:rsidR="00ED4940" w:rsidRPr="006F1174"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9C964"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BC12" w14:textId="77777777" w:rsidR="00ED4940" w:rsidRPr="006F1174"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EE7F7"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5B803"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174C"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767AC" w14:textId="77777777" w:rsidR="00ED4940" w:rsidRPr="006F1174"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0F9A4" w14:textId="77777777" w:rsidR="00ED4940" w:rsidRPr="006F1174"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B5DF58" w14:textId="77777777" w:rsidR="00ED4940" w:rsidRPr="006F1174"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4619D9" w14:textId="77777777" w:rsidR="00ED4940" w:rsidRPr="006F1174"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A5C5F" w14:textId="77777777" w:rsidR="00ED4940" w:rsidRPr="006F1174"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66761"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8CDEE"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D0E732" w14:textId="77777777" w:rsidR="00ED4940" w:rsidRPr="009B68F5" w:rsidRDefault="00ED4940" w:rsidP="00FD114C">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53809631" w14:textId="77777777" w:rsidR="003D61F8" w:rsidRPr="00E33964" w:rsidRDefault="003D61F8" w:rsidP="003D61F8">
      <w:pPr>
        <w:pStyle w:val="ProductList-Body"/>
        <w:rPr>
          <w:i/>
          <w:sz w:val="16"/>
          <w:szCs w:val="16"/>
        </w:rPr>
      </w:pPr>
      <w:r w:rsidRPr="00E33964">
        <w:rPr>
          <w:i/>
          <w:sz w:val="16"/>
          <w:szCs w:val="16"/>
          <w:vertAlign w:val="superscript"/>
        </w:rPr>
        <w:t>3</w:t>
      </w:r>
      <w:r w:rsidRPr="00E33964">
        <w:rPr>
          <w:i/>
          <w:sz w:val="16"/>
          <w:szCs w:val="16"/>
        </w:rPr>
        <w:t xml:space="preserve"> Skype for Business Online Audio Conferencing inkluderes sammen med Office 365 Enterprise E5 basert på regional tilgjengelighet.</w:t>
      </w:r>
    </w:p>
    <w:p w14:paraId="070EC406" w14:textId="5D965538" w:rsidR="003D61F8"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73" w:history="1">
        <w:r w:rsidRPr="00E33964">
          <w:rPr>
            <w:rStyle w:val="Hyperlink"/>
            <w:i/>
            <w:sz w:val="16"/>
            <w:szCs w:val="16"/>
          </w:rPr>
          <w:t>https://www.microsoft.com/en-us/dynamics365/pricing</w:t>
        </w:r>
      </w:hyperlink>
      <w:r w:rsidRPr="00E33964">
        <w:rPr>
          <w:i/>
          <w:sz w:val="16"/>
          <w:szCs w:val="16"/>
        </w:rPr>
        <w: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1759E7E5" w14:textId="77777777" w:rsidR="00ED4940" w:rsidRDefault="00ED4940" w:rsidP="00ED4940">
      <w:pPr>
        <w:pStyle w:val="ProductList-Body"/>
        <w:rPr>
          <w:i/>
          <w:sz w:val="16"/>
          <w:szCs w:val="16"/>
        </w:rPr>
      </w:pPr>
      <w:r>
        <w:rPr>
          <w:i/>
          <w:sz w:val="16"/>
          <w:szCs w:val="16"/>
          <w:vertAlign w:val="superscript"/>
        </w:rPr>
        <w:t>6</w:t>
      </w:r>
      <w:r>
        <w:rPr>
          <w:i/>
          <w:sz w:val="16"/>
          <w:szCs w:val="16"/>
        </w:rPr>
        <w:t xml:space="preserve"> Microsoft 365 Identitet- og trusselbeskyttelsessuite inkluderer Windows Defender avansert trusselbeskyttelse.</w:t>
      </w:r>
    </w:p>
    <w:p w14:paraId="5C82D512" w14:textId="77777777" w:rsidR="003D61F8" w:rsidRDefault="003D61F8" w:rsidP="003D61F8">
      <w:pPr>
        <w:pStyle w:val="ProductList-Body"/>
      </w:pPr>
    </w:p>
    <w:p w14:paraId="22350AE7" w14:textId="31165046" w:rsidR="003D61F8" w:rsidRDefault="003D61F8" w:rsidP="003D61F8">
      <w:pPr>
        <w:pStyle w:val="ProductList-Offering1Heading"/>
      </w:pPr>
      <w:bookmarkStart w:id="230" w:name="_Toc503180510"/>
      <w:bookmarkStart w:id="231" w:name="_Toc536443670"/>
      <w:r>
        <w:t>Offentlig sektor</w:t>
      </w:r>
      <w:bookmarkEnd w:id="230"/>
      <w:bookmarkEnd w:id="231"/>
    </w:p>
    <w:tbl>
      <w:tblPr>
        <w:tblW w:w="10881" w:type="dxa"/>
        <w:tblInd w:w="9" w:type="dxa"/>
        <w:tblLayout w:type="fixed"/>
        <w:tblLook w:val="04A0" w:firstRow="1" w:lastRow="0" w:firstColumn="1" w:lastColumn="0" w:noHBand="0" w:noVBand="1"/>
      </w:tblPr>
      <w:tblGrid>
        <w:gridCol w:w="3554"/>
        <w:gridCol w:w="577"/>
        <w:gridCol w:w="450"/>
        <w:gridCol w:w="450"/>
        <w:gridCol w:w="450"/>
        <w:gridCol w:w="540"/>
        <w:gridCol w:w="720"/>
        <w:gridCol w:w="810"/>
        <w:gridCol w:w="900"/>
        <w:gridCol w:w="810"/>
        <w:gridCol w:w="810"/>
        <w:gridCol w:w="810"/>
      </w:tblGrid>
      <w:tr w:rsidR="00DC2161" w14:paraId="75FFCCFA" w14:textId="77777777" w:rsidTr="00D93F2A">
        <w:trPr>
          <w:trHeight w:val="384"/>
          <w:tblHeader/>
        </w:trPr>
        <w:tc>
          <w:tcPr>
            <w:tcW w:w="3554" w:type="dxa"/>
            <w:vMerge w:val="restart"/>
            <w:tcBorders>
              <w:top w:val="nil"/>
              <w:left w:val="nil"/>
              <w:bottom w:val="dashSmallGap" w:sz="4" w:space="0" w:color="808080" w:themeColor="text1" w:themeTint="7F" w:themeShade="00"/>
              <w:right w:val="nil"/>
            </w:tcBorders>
            <w:vAlign w:val="bottom"/>
            <w:hideMark/>
          </w:tcPr>
          <w:p w14:paraId="334C0E47" w14:textId="77777777" w:rsidR="00DC2161" w:rsidRDefault="00DC2161" w:rsidP="00D93F2A">
            <w:pPr>
              <w:pStyle w:val="ProductList-Body"/>
              <w:tabs>
                <w:tab w:val="clear" w:pos="158"/>
                <w:tab w:val="left" w:pos="720"/>
              </w:tabs>
              <w:spacing w:line="256" w:lineRule="auto"/>
              <w:ind w:left="-108"/>
              <w:rPr>
                <w:sz w:val="22"/>
              </w:rPr>
            </w:pPr>
            <w:r>
              <w:rPr>
                <w:sz w:val="22"/>
              </w:rPr>
              <w:t>Elektronisk Tjeneste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7CC82EE" w14:textId="77777777" w:rsidR="00DC2161" w:rsidRPr="001F15CE" w:rsidRDefault="00DC2161"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BC7935E" w14:textId="77777777" w:rsidR="00DC2161" w:rsidRPr="001F15CE" w:rsidRDefault="00DC2161"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26D4BC0" w14:textId="77777777" w:rsidR="00DC2161" w:rsidRPr="001F15CE" w:rsidRDefault="00DC2161"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C2161" w14:paraId="2FE19F63" w14:textId="77777777" w:rsidTr="00D93F2A">
        <w:trPr>
          <w:trHeight w:val="299"/>
          <w:tblHeader/>
        </w:trPr>
        <w:tc>
          <w:tcPr>
            <w:tcW w:w="3554" w:type="dxa"/>
            <w:vMerge/>
            <w:tcBorders>
              <w:top w:val="nil"/>
              <w:left w:val="nil"/>
              <w:bottom w:val="dashSmallGap" w:sz="4" w:space="0" w:color="808080" w:themeColor="background1" w:themeShade="80"/>
              <w:right w:val="nil"/>
            </w:tcBorders>
            <w:vAlign w:val="center"/>
            <w:hideMark/>
          </w:tcPr>
          <w:p w14:paraId="716796EB" w14:textId="77777777" w:rsidR="00DC2161" w:rsidRDefault="00DC2161"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159834"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7CCCD9"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7CB5F0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0939E1"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FE3845"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C16623"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7839F7"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465C3"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D0CA0D"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E410E3" w14:textId="77777777" w:rsidR="00DC2161" w:rsidRPr="006F1174"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68CF32" w14:textId="77777777" w:rsidR="00DC2161" w:rsidRPr="001F15CE" w:rsidRDefault="00DC216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C2161" w14:paraId="31DE1B07" w14:textId="77777777" w:rsidTr="00D93F2A">
        <w:trPr>
          <w:trHeight w:val="210"/>
        </w:trPr>
        <w:tc>
          <w:tcPr>
            <w:tcW w:w="3554" w:type="dxa"/>
            <w:tcBorders>
              <w:top w:val="nil"/>
              <w:left w:val="nil"/>
              <w:bottom w:val="dashSmallGap" w:sz="4" w:space="0" w:color="BFBFBF" w:themeColor="background1" w:themeShade="BF"/>
              <w:right w:val="nil"/>
            </w:tcBorders>
            <w:noWrap/>
            <w:vAlign w:val="center"/>
            <w:hideMark/>
          </w:tcPr>
          <w:p w14:paraId="7DAC53D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9EF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5F1D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BE5C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9E15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7E5A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155D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5DDD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D1DD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E573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47C8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8F1B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FA06158"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FA6B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ADB9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83E3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EE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CED6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5B9F1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2408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2E78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896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886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370B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58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263329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C3304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F0B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4774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3208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12C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99DBC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234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36B7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F0D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B1EB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7537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9BA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DCCCD4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837E5"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54E1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2AD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85C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DAA0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4A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58C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C577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A63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A072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0C48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017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B794EB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B3698"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A21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6A6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A53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D5F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73B8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492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D3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76A5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82B7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8E24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D9A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A7FC75A"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E8306"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559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E689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FF9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43C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C99D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707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941C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11F8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2A48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DC07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D09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3FAD28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3A5D5"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DC4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4DAC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6A9F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76A2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AA75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BD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FDB1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C200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A84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92E99"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D65E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595591C"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6AF80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927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6FA7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27F9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69D9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7EDB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585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7246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C12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C807D"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A357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212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33637D19"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85D0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289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1030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DDDE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7209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A1E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A29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142B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9BC1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205D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5EAA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71C4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C8DA970"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2E44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B3F9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47E7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494F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48E1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CF76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3D0B6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B637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4E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F290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4EE7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E548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7A74FE8E"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AA2B3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7DA3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BE4B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163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888C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D34F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A00E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F29BE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C70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851A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07CC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EEE3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FAC2A9A"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67A3B"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C11F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9CCD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3BF4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DCD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559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75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FA9B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EF84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755A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67F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A64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5E9C9C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B30D5"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41E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5412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195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BF7F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76C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D850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594D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AFB2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1F03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612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0A94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863F027" w14:textId="77777777" w:rsidTr="00D93F2A">
        <w:trPr>
          <w:trHeight w:val="299"/>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EF973D"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9C9D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200C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55FF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F2FA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3872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50EE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99A0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787F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6EA4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5F1B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6F07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77E038F" w14:textId="77777777" w:rsidTr="00D93F2A">
        <w:trPr>
          <w:trHeight w:val="222"/>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00E9BA"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4B1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4152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1D7A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247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7945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F3CA1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CBC6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5AD4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04D35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D392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75B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04981E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5B586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BE8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1F2C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445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8755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9B6D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06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2FB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E5C0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CEBC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F1C52"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E518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063040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A46A0"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446A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88A4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CC1E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83A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D8A9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AE1C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4731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5D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C360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843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8AB58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46BE535"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9EC11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321F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F5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9158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B049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C62C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8C0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9195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E1F0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95CA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38DD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4520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278DF44D"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44F619"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00B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31C7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7D7D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78C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B60EB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A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E39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BFB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3C67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0880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08B5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7FB31F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1FF3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F7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FADC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9DB7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65FD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6B61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51A3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B020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A794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C4AE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14D4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EE88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1485CD59"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805E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650F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D17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802C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F28D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EA1E3"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55CE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8EE4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A82E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6840"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8500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2918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4FB90A5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2398F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0EA9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4843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FFD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93BB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40F5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DDAE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4071"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8E51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8E251"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F242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AC73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AA5D31B"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CE1CB3"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FACE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3A3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EEB5C"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800E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7D85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3587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4FB5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AD7A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EF69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77E3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1B8A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7CD518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096FC"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D3C22"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9E20"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6E6D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2052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C23C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539C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6286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928E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3CB6A"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F67A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7D904"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5650CFC3"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BCC728"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14F0E"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299E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85B7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99E9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64088"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658E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6CC9"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0626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C6CA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1FF7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E2512D"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6006CE54"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3F5051" w14:textId="77777777" w:rsidR="00DC2161" w:rsidRPr="009B68F5"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92385"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474F8"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804CA"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FCAA2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5BE2"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9AC0B"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9EBA7"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F22E59"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8ED8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CAAFB"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684AB4"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06804E42"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65EEF" w14:textId="77777777" w:rsidR="00DC2161" w:rsidRPr="006F1174"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4B84F"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A576" w14:textId="77777777" w:rsidR="00DC2161" w:rsidRPr="009B68F5"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AB8446"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6FE3431"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50F93"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D330BB"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11D80"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572E0"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4DEDC"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068806"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9D0973" w14:textId="77777777" w:rsidR="00DC2161" w:rsidRPr="006F1174" w:rsidRDefault="00DC2161" w:rsidP="00D93F2A">
            <w:pPr>
              <w:pStyle w:val="ProductList-Body"/>
              <w:tabs>
                <w:tab w:val="clear" w:pos="158"/>
                <w:tab w:val="left" w:pos="720"/>
              </w:tabs>
              <w:spacing w:line="256" w:lineRule="auto"/>
              <w:jc w:val="center"/>
              <w:rPr>
                <w:rFonts w:asciiTheme="majorHAnsi" w:hAnsiTheme="majorHAnsi"/>
                <w:sz w:val="15"/>
                <w:szCs w:val="15"/>
              </w:rPr>
            </w:pPr>
          </w:p>
        </w:tc>
      </w:tr>
      <w:tr w:rsidR="00DC2161" w14:paraId="0B9644E7" w14:textId="77777777" w:rsidTr="00D93F2A">
        <w:trPr>
          <w:trHeight w:val="210"/>
        </w:trPr>
        <w:tc>
          <w:tcPr>
            <w:tcW w:w="35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46E66A" w14:textId="77777777" w:rsidR="00DC2161" w:rsidRDefault="00DC216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218F8"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BF3C"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922C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93A0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3649F"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184E"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93B95"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F9566"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354D4"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A1CA3"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967F7" w14:textId="77777777" w:rsidR="00DC2161" w:rsidRDefault="00DC2161" w:rsidP="00D93F2A">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p w14:paraId="2E58F7C6" w14:textId="77777777" w:rsidR="003D61F8" w:rsidRPr="00C040A0" w:rsidRDefault="003D61F8" w:rsidP="003D61F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Government/Education E5/A5 basert på regional tilgjengelighet.</w:t>
      </w:r>
    </w:p>
    <w:bookmarkEnd w:id="229"/>
    <w:p w14:paraId="08A5232E" w14:textId="77777777" w:rsidR="00696797" w:rsidRDefault="00696797" w:rsidP="00696797">
      <w:pPr>
        <w:pStyle w:val="ProductList-Body"/>
        <w:rPr>
          <w:i/>
          <w:sz w:val="16"/>
          <w:szCs w:val="16"/>
        </w:rPr>
      </w:pPr>
      <w:r>
        <w:rPr>
          <w:i/>
          <w:sz w:val="16"/>
          <w:szCs w:val="16"/>
          <w:vertAlign w:val="superscript"/>
        </w:rPr>
        <w:t>4</w:t>
      </w:r>
      <w:r w:rsidRPr="00770CF4">
        <w:rPr>
          <w:i/>
          <w:sz w:val="16"/>
          <w:szCs w:val="16"/>
        </w:rPr>
        <w:t xml:space="preserve"> </w:t>
      </w:r>
      <w:r>
        <w:rPr>
          <w:i/>
          <w:sz w:val="16"/>
          <w:szCs w:val="16"/>
        </w:rPr>
        <w:t>Inkluderer Microsoft 365 Education A3 med Core CAL.</w:t>
      </w:r>
    </w:p>
    <w:p w14:paraId="42434718" w14:textId="77777777" w:rsidR="00696797" w:rsidRDefault="00696797" w:rsidP="00696797">
      <w:pPr>
        <w:pStyle w:val="ProductList-Body"/>
        <w:rPr>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374EA8ED" w14:textId="6ECB47DE" w:rsidR="00D67A4B" w:rsidRPr="00690C65" w:rsidRDefault="00EF7825"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2" w:name="Attachment3"/>
      <w:bookmarkStart w:id="233" w:name="_Toc536443671"/>
      <w:r>
        <w:t>Vedlegg 3 – Standardklausuler (behandlere)</w:t>
      </w:r>
      <w:bookmarkEnd w:id="232"/>
      <w:bookmarkEnd w:id="233"/>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34" w:name="_Toc489605629"/>
      <w:bookmarkStart w:id="235" w:name="_Toc536443672"/>
      <w:bookmarkStart w:id="236" w:name="Attachment4"/>
      <w:r>
        <w:t>Vedlegg 4 – Vilkår i EUs personvernforordning (GDPR)</w:t>
      </w:r>
      <w:bookmarkEnd w:id="234"/>
      <w:bookmarkEnd w:id="235"/>
    </w:p>
    <w:bookmarkEnd w:id="236"/>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DC2161" w:rsidRDefault="00C8230A" w:rsidP="00C8230A">
      <w:pPr>
        <w:pStyle w:val="ProductList-Body"/>
        <w:outlineLvl w:val="1"/>
        <w:rPr>
          <w:color w:val="00188F"/>
        </w:rPr>
      </w:pPr>
      <w:r w:rsidRPr="00DC2161">
        <w:rPr>
          <w:b/>
          <w:color w:val="00188F"/>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524049EB" w:rsidR="00C8230A" w:rsidRPr="0008458E" w:rsidRDefault="00C8230A" w:rsidP="00C8230A">
      <w:pPr>
        <w:pStyle w:val="ProductList-Body"/>
        <w:spacing w:after="120"/>
        <w:ind w:left="720"/>
      </w:pPr>
      <w:r>
        <w:rPr>
          <w:b/>
        </w:rPr>
        <w:t>(d)</w:t>
      </w:r>
      <w:r>
        <w:tab/>
        <w:t xml:space="preserve">rette seg etter vilkårene for engasjering av andre behandlere i avsnitt </w:t>
      </w:r>
      <w:r w:rsidR="00042D5F">
        <w:t>1</w:t>
      </w:r>
      <w:r>
        <w:t xml:space="preserve">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F36D5D" w14:textId="77777777" w:rsidR="00CA52D2" w:rsidRDefault="00CA52D2" w:rsidP="009A573F">
      <w:pPr>
        <w:spacing w:after="0" w:line="240" w:lineRule="auto"/>
      </w:pPr>
      <w:r>
        <w:separator/>
      </w:r>
    </w:p>
  </w:endnote>
  <w:endnote w:type="continuationSeparator" w:id="0">
    <w:p w14:paraId="06F5C748" w14:textId="77777777" w:rsidR="00CA52D2" w:rsidRDefault="00CA52D2" w:rsidP="009A573F">
      <w:pPr>
        <w:spacing w:after="0" w:line="240" w:lineRule="auto"/>
      </w:pPr>
      <w:r>
        <w:continuationSeparator/>
      </w:r>
    </w:p>
  </w:endnote>
  <w:endnote w:type="continuationNotice" w:id="1">
    <w:p w14:paraId="51091894" w14:textId="77777777" w:rsidR="00CA52D2" w:rsidRDefault="00CA52D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5724F" w:rsidRDefault="0015724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5724F" w:rsidRPr="00591643" w:rsidRDefault="0015724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5724F" w:rsidRPr="00C76DF3" w:rsidRDefault="00EF7825"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5724F" w:rsidRPr="00C76DF3" w:rsidRDefault="00EF7825"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5724F" w:rsidRPr="00C76DF3" w:rsidRDefault="00EF7825"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5724F" w:rsidRPr="00C76DF3" w:rsidRDefault="00EF7825"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5724F" w:rsidRPr="00C76DF3" w:rsidRDefault="00EF7825"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5724F" w:rsidRPr="00C76DF3" w:rsidRDefault="00EF7825"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E537610" w14:textId="77777777" w:rsidR="0015724F" w:rsidRPr="00591643" w:rsidRDefault="0015724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15724F" w:rsidRPr="00E04F7F" w:rsidRDefault="00EF7825" w:rsidP="00591643">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15724F" w:rsidRPr="00990DE4" w:rsidRDefault="0015724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15724F" w:rsidRPr="00E04F7F" w:rsidRDefault="00EF7825" w:rsidP="00591643">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15724F" w:rsidRPr="00990DE4" w:rsidRDefault="0015724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15724F" w:rsidRPr="00E04F7F" w:rsidRDefault="00EF7825" w:rsidP="003812FE">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15724F" w:rsidRPr="00990DE4" w:rsidRDefault="0015724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15724F" w:rsidRPr="00E04F7F" w:rsidRDefault="00EF7825" w:rsidP="00591643">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15724F" w:rsidRPr="00E04F7F" w:rsidRDefault="00EF7825" w:rsidP="003812FE">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15724F" w:rsidRPr="00990DE4" w:rsidRDefault="0015724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15724F" w:rsidRPr="00E04F7F" w:rsidRDefault="00EF7825" w:rsidP="003812FE">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1D89FB4" w14:textId="77777777" w:rsidR="0015724F" w:rsidRPr="009C074A" w:rsidRDefault="0015724F">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15724F" w:rsidRPr="00E04F7F" w:rsidRDefault="00EF7825"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15724F" w:rsidRPr="00E04F7F" w:rsidRDefault="00EF7825"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15724F" w:rsidRPr="00E04F7F" w:rsidRDefault="00EF7825"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15724F" w:rsidRPr="00E04F7F" w:rsidRDefault="00EF7825"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15724F" w:rsidRPr="00E04F7F" w:rsidRDefault="00EF7825"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15724F" w:rsidRPr="00E04F7F" w:rsidRDefault="00EF7825"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AC7AD1B"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15724F" w:rsidRPr="00E04F7F" w:rsidRDefault="00EF7825"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15724F" w:rsidRPr="00E04F7F" w:rsidRDefault="00EF7825"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15724F" w:rsidRPr="00E04F7F" w:rsidRDefault="00EF7825"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15724F" w:rsidRPr="00E04F7F" w:rsidRDefault="00EF7825"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15724F" w:rsidRPr="00E04F7F" w:rsidRDefault="00EF7825"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15724F" w:rsidRPr="00E04F7F" w:rsidRDefault="00EF7825"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2177D8A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15724F" w:rsidRPr="00E04F7F" w:rsidRDefault="00EF7825"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15724F" w:rsidRPr="00E04F7F" w:rsidRDefault="00EF7825"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15724F" w:rsidRPr="00E04F7F" w:rsidRDefault="00EF7825"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15724F" w:rsidRPr="00E04F7F" w:rsidRDefault="00EF7825"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15724F" w:rsidRPr="00E04F7F" w:rsidRDefault="00EF7825"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15724F" w:rsidRPr="00E04F7F" w:rsidRDefault="00EF7825"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A64E069"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15724F" w:rsidRPr="00E04F7F" w:rsidRDefault="00EF7825"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15724F" w:rsidRPr="00E04F7F" w:rsidRDefault="00EF7825"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15724F" w:rsidRPr="00E04F7F" w:rsidRDefault="00EF7825"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15724F" w:rsidRPr="00E04F7F" w:rsidRDefault="00EF7825"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15724F" w:rsidRPr="00E04F7F" w:rsidRDefault="00EF7825"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15724F" w:rsidRPr="00E04F7F" w:rsidRDefault="00EF7825"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CEB384"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15724F" w:rsidRPr="00E04F7F" w:rsidRDefault="00EF7825"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15724F" w:rsidRPr="00E04F7F" w:rsidRDefault="00EF7825"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15724F" w:rsidRPr="00E04F7F" w:rsidRDefault="00EF7825"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15724F" w:rsidRPr="00E04F7F" w:rsidRDefault="00EF7825"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15724F" w:rsidRPr="00E04F7F" w:rsidRDefault="00EF7825"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15724F" w:rsidRPr="00E04F7F" w:rsidRDefault="00EF7825"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760EDE3F"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6F7CAE" w:rsidRPr="00990DE4" w14:paraId="3602C183" w14:textId="77777777" w:rsidTr="006F7C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550AC" w14:textId="77777777" w:rsidR="006F7CAE" w:rsidRPr="00E04F7F" w:rsidRDefault="00EF7825" w:rsidP="009C074A">
          <w:pPr>
            <w:pStyle w:val="ProductList-OfferingBody"/>
            <w:ind w:left="-77" w:right="-73"/>
            <w:jc w:val="center"/>
            <w:rPr>
              <w:rStyle w:val="LogoportDoNotTranslate"/>
              <w:rFonts w:asciiTheme="minorHAnsi" w:hAnsiTheme="minorHAnsi"/>
              <w:sz w:val="14"/>
              <w:szCs w:val="14"/>
            </w:rPr>
          </w:pPr>
          <w:hyperlink w:anchor="TableofContents" w:history="1">
            <w:r w:rsidR="006F7CA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486E4" w14:textId="77777777" w:rsidR="006F7CAE" w:rsidRPr="00990DE4" w:rsidRDefault="006F7CA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79958" w14:textId="77777777" w:rsidR="006F7CAE" w:rsidRPr="00E04F7F" w:rsidRDefault="00EF7825" w:rsidP="009C074A">
          <w:pPr>
            <w:pStyle w:val="ProductList-OfferingBody"/>
            <w:ind w:left="-72" w:right="-74"/>
            <w:jc w:val="center"/>
            <w:rPr>
              <w:rStyle w:val="LogoportDoNotTranslate"/>
              <w:sz w:val="14"/>
              <w:szCs w:val="14"/>
            </w:rPr>
          </w:pPr>
          <w:hyperlink w:anchor="Introduction" w:history="1">
            <w:r w:rsidR="006F7CA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28781" w14:textId="77777777" w:rsidR="006F7CAE" w:rsidRPr="00990DE4" w:rsidRDefault="006F7CA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4518" w14:textId="77777777" w:rsidR="006F7CAE" w:rsidRPr="00E04F7F" w:rsidRDefault="00EF7825" w:rsidP="009C074A">
          <w:pPr>
            <w:pStyle w:val="ProductList-OfferingBody"/>
            <w:ind w:left="-72" w:right="-75"/>
            <w:jc w:val="center"/>
            <w:rPr>
              <w:rStyle w:val="LogoportDoNotTranslate"/>
              <w:sz w:val="14"/>
              <w:szCs w:val="14"/>
            </w:rPr>
          </w:pPr>
          <w:hyperlink w:anchor="GeneralTerms" w:history="1">
            <w:r w:rsidR="006F7CA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B286C7B" w14:textId="77777777" w:rsidR="006F7CAE" w:rsidRPr="00990DE4" w:rsidRDefault="006F7CA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67E74" w14:textId="77777777" w:rsidR="006F7CAE" w:rsidRPr="00E04F7F" w:rsidRDefault="00EF7825" w:rsidP="009C074A">
          <w:pPr>
            <w:pStyle w:val="ProductList-OfferingBody"/>
            <w:ind w:left="-72" w:right="-77"/>
            <w:jc w:val="center"/>
            <w:rPr>
              <w:rStyle w:val="LogoportDoNotTranslate"/>
              <w:sz w:val="14"/>
              <w:szCs w:val="14"/>
            </w:rPr>
          </w:pPr>
          <w:hyperlink w:anchor="PrivacyandSecurityTerms" w:history="1">
            <w:r w:rsidR="006F7CA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7BE04D4" w14:textId="77777777" w:rsidR="006F7CAE" w:rsidRPr="00990DE4" w:rsidRDefault="006F7CA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CC06F0" w14:textId="77777777" w:rsidR="006F7CAE" w:rsidRPr="00E04F7F" w:rsidRDefault="00EF7825" w:rsidP="009C074A">
          <w:pPr>
            <w:pStyle w:val="ProductList-OfferingBody"/>
            <w:ind w:left="-72" w:right="-77"/>
            <w:jc w:val="center"/>
            <w:rPr>
              <w:rStyle w:val="LogoportDoNotTranslate"/>
              <w:spacing w:val="-2"/>
              <w:sz w:val="14"/>
              <w:szCs w:val="14"/>
            </w:rPr>
          </w:pPr>
          <w:hyperlink w:anchor="OnlineServiceSpecificTerms" w:history="1">
            <w:r w:rsidR="006F7CA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3321CC" w14:textId="77777777" w:rsidR="006F7CAE" w:rsidRPr="00990DE4" w:rsidRDefault="006F7CA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44549" w14:textId="77777777" w:rsidR="006F7CAE" w:rsidRPr="00E04F7F" w:rsidRDefault="00EF7825" w:rsidP="009C074A">
          <w:pPr>
            <w:pStyle w:val="ProductList-OfferingBody"/>
            <w:ind w:left="-72" w:right="-76"/>
            <w:jc w:val="center"/>
            <w:rPr>
              <w:rStyle w:val="LogoportDoNotTranslate"/>
              <w:sz w:val="14"/>
              <w:szCs w:val="14"/>
            </w:rPr>
          </w:pPr>
          <w:hyperlink w:anchor="Attachment1" w:history="1">
            <w:r w:rsidR="006F7CAE" w:rsidRPr="00E04F7F">
              <w:rPr>
                <w:rStyle w:val="Hyperlink"/>
                <w:sz w:val="14"/>
                <w:szCs w:val="14"/>
              </w:rPr>
              <w:t>Vedlegg</w:t>
            </w:r>
          </w:hyperlink>
        </w:p>
      </w:tc>
    </w:tr>
  </w:tbl>
  <w:p w14:paraId="22C68237" w14:textId="77777777" w:rsidR="006F7CAE" w:rsidRPr="009C074A" w:rsidRDefault="006F7CAE"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F7CAE"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6F7CAE" w:rsidRPr="00C76DF3" w:rsidRDefault="00EF7825" w:rsidP="00591643">
          <w:pPr>
            <w:pStyle w:val="ProductList-OfferingBody"/>
            <w:ind w:left="-77" w:right="-73"/>
            <w:jc w:val="center"/>
            <w:rPr>
              <w:color w:val="808080" w:themeColor="background1" w:themeShade="80"/>
              <w:sz w:val="14"/>
              <w:szCs w:val="14"/>
            </w:rPr>
          </w:pPr>
          <w:hyperlink w:anchor="Innholdsfortegnelse" w:history="1">
            <w:r w:rsidR="006F7CA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6F7CAE" w:rsidRPr="00C76DF3" w:rsidRDefault="006F7CA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6F7CAE" w:rsidRPr="00C76DF3" w:rsidRDefault="00EF7825" w:rsidP="00591643">
          <w:pPr>
            <w:pStyle w:val="ProductList-OfferingBody"/>
            <w:ind w:left="-72" w:right="-74"/>
            <w:jc w:val="center"/>
            <w:rPr>
              <w:color w:val="808080" w:themeColor="background1" w:themeShade="80"/>
              <w:sz w:val="14"/>
              <w:szCs w:val="14"/>
            </w:rPr>
          </w:pPr>
          <w:hyperlink w:anchor="Innledning" w:history="1">
            <w:r w:rsidR="006F7CA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6F7CAE" w:rsidRPr="00C76DF3" w:rsidRDefault="006F7CA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6F7CAE" w:rsidRPr="00C76DF3" w:rsidRDefault="00EF7825" w:rsidP="003812FE">
          <w:pPr>
            <w:pStyle w:val="ProductList-OfferingBody"/>
            <w:ind w:left="-72" w:right="-75"/>
            <w:jc w:val="center"/>
            <w:rPr>
              <w:color w:val="808080" w:themeColor="background1" w:themeShade="80"/>
              <w:sz w:val="14"/>
              <w:szCs w:val="14"/>
            </w:rPr>
          </w:pPr>
          <w:hyperlink w:anchor="Generelle Vilkår" w:history="1">
            <w:r w:rsidR="006F7CA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6F7CAE" w:rsidRPr="00C76DF3" w:rsidRDefault="006F7CA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6F7CAE" w:rsidRPr="00C76DF3" w:rsidRDefault="00EF7825" w:rsidP="00591643">
          <w:pPr>
            <w:pStyle w:val="ProductList-OfferingBody"/>
            <w:ind w:left="-72" w:right="-77"/>
            <w:jc w:val="center"/>
            <w:rPr>
              <w:color w:val="808080" w:themeColor="background1" w:themeShade="80"/>
              <w:sz w:val="14"/>
              <w:szCs w:val="14"/>
            </w:rPr>
          </w:pPr>
          <w:hyperlink w:anchor="Vilkår for Personvern og Sikkerhet" w:history="1">
            <w:r w:rsidR="006F7CA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6F7CAE" w:rsidRPr="00C76DF3" w:rsidRDefault="006F7C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6F7CAE" w:rsidRPr="00C76DF3" w:rsidRDefault="00EF7825" w:rsidP="003812FE">
          <w:pPr>
            <w:pStyle w:val="ProductList-OfferingBody"/>
            <w:ind w:left="-72" w:right="-77"/>
            <w:jc w:val="center"/>
            <w:rPr>
              <w:color w:val="808080" w:themeColor="background1" w:themeShade="80"/>
              <w:sz w:val="14"/>
              <w:szCs w:val="14"/>
            </w:rPr>
          </w:pPr>
          <w:hyperlink w:anchor="Vilkår for spesifikke Elektroniske Tjenester" w:history="1">
            <w:r w:rsidR="006F7CA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6F7CAE" w:rsidRPr="00C76DF3" w:rsidRDefault="006F7CA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6F7CAE" w:rsidRPr="00C76DF3" w:rsidRDefault="00EF7825" w:rsidP="003812FE">
          <w:pPr>
            <w:pStyle w:val="ProductList-OfferingBody"/>
            <w:ind w:left="-72" w:right="-76"/>
            <w:jc w:val="center"/>
            <w:rPr>
              <w:color w:val="808080" w:themeColor="background1" w:themeShade="80"/>
              <w:sz w:val="14"/>
              <w:szCs w:val="14"/>
            </w:rPr>
          </w:pPr>
          <w:hyperlink w:anchor="Vedlegg 1" w:history="1">
            <w:r w:rsidR="006F7CAE">
              <w:rPr>
                <w:rStyle w:val="Hyperlink"/>
                <w:sz w:val="14"/>
                <w:szCs w:val="14"/>
              </w:rPr>
              <w:t>Vedlegg</w:t>
            </w:r>
          </w:hyperlink>
        </w:p>
      </w:tc>
    </w:tr>
  </w:tbl>
  <w:p w14:paraId="076E1E17" w14:textId="77777777" w:rsidR="006F7CAE" w:rsidRPr="00591643" w:rsidRDefault="006F7CA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6F7CAE" w:rsidRPr="00591643" w:rsidRDefault="006F7CA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15724F" w:rsidRPr="00E04F7F" w:rsidRDefault="00EF7825" w:rsidP="00E04F7F">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15724F" w:rsidRPr="00990DE4" w:rsidRDefault="0015724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15724F" w:rsidRPr="00E04F7F" w:rsidRDefault="00EF7825" w:rsidP="00E04F7F">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15724F" w:rsidRPr="00990DE4" w:rsidRDefault="0015724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15724F" w:rsidRPr="00E04F7F" w:rsidRDefault="00EF7825" w:rsidP="00E04F7F">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15724F" w:rsidRPr="00990DE4" w:rsidRDefault="0015724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15724F" w:rsidRPr="00E04F7F" w:rsidRDefault="00EF7825" w:rsidP="00E04F7F">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15724F" w:rsidRPr="00E04F7F" w:rsidRDefault="00EF7825" w:rsidP="00E04F7F">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15724F" w:rsidRPr="00990DE4" w:rsidRDefault="0015724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15724F" w:rsidRPr="00E04F7F" w:rsidRDefault="00EF7825" w:rsidP="00E04F7F">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B4EB6DE" w14:textId="77777777" w:rsidR="0015724F" w:rsidRPr="00990DE4" w:rsidRDefault="0015724F"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15724F" w:rsidRPr="00C76DF3" w:rsidRDefault="00EF7825"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15724F" w:rsidRPr="00C76DF3" w:rsidRDefault="00EF7825"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15724F" w:rsidRPr="00C76DF3" w:rsidRDefault="00EF7825"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15724F" w:rsidRPr="00C76DF3" w:rsidRDefault="00EF7825"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15724F" w:rsidRPr="00C76DF3" w:rsidRDefault="00EF7825"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15724F" w:rsidRPr="00C76DF3" w:rsidRDefault="00EF7825"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4C0BEBBF" w14:textId="77777777" w:rsidR="0015724F" w:rsidRPr="00591643" w:rsidRDefault="0015724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15724F" w:rsidRPr="00C76DF3" w:rsidRDefault="00EF7825"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15724F" w:rsidRPr="00C76DF3" w:rsidRDefault="00EF7825"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15724F" w:rsidRPr="00C76DF3" w:rsidRDefault="00EF7825"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15724F" w:rsidRPr="00C76DF3" w:rsidRDefault="00EF7825"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15724F" w:rsidRPr="00C76DF3" w:rsidRDefault="00EF7825"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15724F" w:rsidRPr="00C76DF3" w:rsidRDefault="00EF7825"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1E3FA8BC" w14:textId="77777777" w:rsidR="0015724F" w:rsidRPr="00591643" w:rsidRDefault="0015724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15724F" w:rsidRPr="00C76DF3" w:rsidRDefault="00EF7825"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15724F" w:rsidRPr="00C76DF3" w:rsidRDefault="00EF7825"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15724F" w:rsidRPr="00C76DF3" w:rsidRDefault="00EF7825"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15724F" w:rsidRPr="00C76DF3" w:rsidRDefault="00EF7825"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15724F" w:rsidRPr="00C76DF3" w:rsidRDefault="00EF7825"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15724F" w:rsidRPr="00C76DF3" w:rsidRDefault="00EF7825"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068D6E63" w14:textId="77777777" w:rsidR="0015724F" w:rsidRPr="00591643" w:rsidRDefault="0015724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15724F" w:rsidRPr="00C76DF3" w:rsidRDefault="00EF7825" w:rsidP="005C51AC">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15724F" w:rsidRPr="00C76DF3" w:rsidRDefault="0015724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15724F" w:rsidRPr="00C76DF3" w:rsidRDefault="00EF7825" w:rsidP="005C51AC">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15724F" w:rsidRPr="00C76DF3" w:rsidRDefault="0015724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15724F" w:rsidRPr="00C76DF3" w:rsidRDefault="00EF7825" w:rsidP="005C51AC">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15724F" w:rsidRPr="00C76DF3" w:rsidRDefault="0015724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15724F" w:rsidRPr="00C76DF3" w:rsidRDefault="00EF7825" w:rsidP="005C51AC">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15724F" w:rsidRPr="00C76DF3" w:rsidRDefault="00EF7825" w:rsidP="005C51AC">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15724F" w:rsidRPr="00C76DF3" w:rsidRDefault="0015724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15724F" w:rsidRPr="00C76DF3" w:rsidRDefault="00EF7825" w:rsidP="005C51AC">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7FD3BAE0" w14:textId="77777777" w:rsidR="0015724F" w:rsidRPr="00591643" w:rsidRDefault="0015724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15724F" w:rsidRPr="00C76DF3" w:rsidRDefault="00EF7825"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15724F" w:rsidRPr="00C76DF3" w:rsidRDefault="00EF7825"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15724F" w:rsidRPr="00C76DF3" w:rsidRDefault="00EF7825"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15724F" w:rsidRPr="00C76DF3" w:rsidRDefault="00EF7825"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15724F" w:rsidRPr="00C76DF3" w:rsidRDefault="00EF7825"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15724F" w:rsidRPr="00C76DF3" w:rsidRDefault="00EF7825"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073E91B" w14:textId="77777777" w:rsidR="0015724F" w:rsidRPr="00591643" w:rsidRDefault="0015724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724F"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15724F" w:rsidRPr="00C76DF3" w:rsidRDefault="00EF7825" w:rsidP="00591643">
          <w:pPr>
            <w:pStyle w:val="ProductList-OfferingBody"/>
            <w:ind w:left="-77" w:right="-73"/>
            <w:jc w:val="center"/>
            <w:rPr>
              <w:color w:val="808080" w:themeColor="background1" w:themeShade="80"/>
              <w:sz w:val="14"/>
              <w:szCs w:val="14"/>
            </w:rPr>
          </w:pPr>
          <w:hyperlink w:anchor="TableofContents" w:history="1">
            <w:r w:rsidR="0015724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15724F" w:rsidRPr="00C76DF3" w:rsidRDefault="0015724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15724F" w:rsidRPr="00C76DF3" w:rsidRDefault="00EF7825" w:rsidP="00591643">
          <w:pPr>
            <w:pStyle w:val="ProductList-OfferingBody"/>
            <w:ind w:left="-72" w:right="-74"/>
            <w:jc w:val="center"/>
            <w:rPr>
              <w:color w:val="808080" w:themeColor="background1" w:themeShade="80"/>
              <w:sz w:val="14"/>
              <w:szCs w:val="14"/>
            </w:rPr>
          </w:pPr>
          <w:hyperlink w:anchor="Introduction" w:history="1">
            <w:r w:rsidR="0015724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15724F" w:rsidRPr="00C76DF3" w:rsidRDefault="0015724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15724F" w:rsidRPr="00C76DF3" w:rsidRDefault="00EF7825" w:rsidP="003812FE">
          <w:pPr>
            <w:pStyle w:val="ProductList-OfferingBody"/>
            <w:ind w:left="-72" w:right="-75"/>
            <w:jc w:val="center"/>
            <w:rPr>
              <w:color w:val="808080" w:themeColor="background1" w:themeShade="80"/>
              <w:sz w:val="14"/>
              <w:szCs w:val="14"/>
            </w:rPr>
          </w:pPr>
          <w:hyperlink w:anchor="GeneralTerms" w:history="1">
            <w:r w:rsidR="0015724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15724F" w:rsidRPr="00C76DF3" w:rsidRDefault="0015724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15724F" w:rsidRPr="00C76DF3" w:rsidRDefault="00EF7825" w:rsidP="00591643">
          <w:pPr>
            <w:pStyle w:val="ProductList-OfferingBody"/>
            <w:ind w:left="-72" w:right="-77"/>
            <w:jc w:val="center"/>
            <w:rPr>
              <w:color w:val="808080" w:themeColor="background1" w:themeShade="80"/>
              <w:sz w:val="14"/>
              <w:szCs w:val="14"/>
            </w:rPr>
          </w:pPr>
          <w:hyperlink w:anchor="PrivacyandSecurityTerms" w:history="1">
            <w:r w:rsidR="0015724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15724F" w:rsidRPr="00C76DF3" w:rsidRDefault="00EF7825" w:rsidP="003812FE">
          <w:pPr>
            <w:pStyle w:val="ProductList-OfferingBody"/>
            <w:ind w:left="-72" w:right="-77"/>
            <w:jc w:val="center"/>
            <w:rPr>
              <w:color w:val="808080" w:themeColor="background1" w:themeShade="80"/>
              <w:sz w:val="14"/>
              <w:szCs w:val="14"/>
            </w:rPr>
          </w:pPr>
          <w:hyperlink w:anchor="OnlineServiceSpecificTerms" w:history="1">
            <w:r w:rsidR="0015724F">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15724F" w:rsidRPr="00C76DF3" w:rsidRDefault="0015724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15724F" w:rsidRPr="00C76DF3" w:rsidRDefault="00EF7825" w:rsidP="003812FE">
          <w:pPr>
            <w:pStyle w:val="ProductList-OfferingBody"/>
            <w:ind w:left="-72" w:right="-76"/>
            <w:jc w:val="center"/>
            <w:rPr>
              <w:color w:val="808080" w:themeColor="background1" w:themeShade="80"/>
              <w:sz w:val="14"/>
              <w:szCs w:val="14"/>
            </w:rPr>
          </w:pPr>
          <w:hyperlink w:anchor="Attachment1" w:history="1">
            <w:r w:rsidR="0015724F">
              <w:rPr>
                <w:rStyle w:val="Hyperlink"/>
                <w:sz w:val="14"/>
                <w:szCs w:val="14"/>
              </w:rPr>
              <w:t>Vedlegg</w:t>
            </w:r>
          </w:hyperlink>
        </w:p>
      </w:tc>
    </w:tr>
  </w:tbl>
  <w:p w14:paraId="65C0263C" w14:textId="77777777" w:rsidR="0015724F" w:rsidRPr="00591643" w:rsidRDefault="0015724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15724F" w:rsidRPr="00E04F7F" w:rsidRDefault="00EF7825"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15724F" w:rsidRPr="00E04F7F" w:rsidRDefault="00EF7825"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15724F" w:rsidRPr="00E04F7F" w:rsidRDefault="00EF7825"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15724F" w:rsidRPr="00E04F7F" w:rsidRDefault="00EF7825"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15724F" w:rsidRPr="00E04F7F" w:rsidRDefault="00EF7825"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15724F" w:rsidRPr="00E04F7F" w:rsidRDefault="00EF7825"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147303C4" w14:textId="77777777" w:rsidR="0015724F" w:rsidRPr="009C074A" w:rsidRDefault="0015724F" w:rsidP="00304685">
    <w:pPr>
      <w:pStyle w:val="Footer"/>
      <w:rPr>
        <w:rStyle w:val="LogoportDoNotTranslate"/>
        <w:rFonts w:asciiTheme="minorHAnsi" w:hAnsiTheme="minorHAnsi" w:cstheme="minorHAnsi"/>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5724F"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15724F" w:rsidRPr="00E04F7F" w:rsidRDefault="00EF7825" w:rsidP="009C074A">
          <w:pPr>
            <w:pStyle w:val="ProductList-OfferingBody"/>
            <w:ind w:left="-77" w:right="-73"/>
            <w:jc w:val="center"/>
            <w:rPr>
              <w:rStyle w:val="LogoportDoNotTranslate"/>
              <w:rFonts w:asciiTheme="minorHAnsi" w:hAnsiTheme="minorHAnsi"/>
              <w:sz w:val="14"/>
              <w:szCs w:val="14"/>
            </w:rPr>
          </w:pPr>
          <w:hyperlink w:anchor="TableofContents" w:history="1">
            <w:r w:rsidR="0015724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15724F" w:rsidRPr="00990DE4" w:rsidRDefault="0015724F"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15724F" w:rsidRPr="00E04F7F" w:rsidRDefault="00EF7825" w:rsidP="009C074A">
          <w:pPr>
            <w:pStyle w:val="ProductList-OfferingBody"/>
            <w:ind w:left="-72" w:right="-74"/>
            <w:jc w:val="center"/>
            <w:rPr>
              <w:rStyle w:val="LogoportDoNotTranslate"/>
              <w:sz w:val="14"/>
              <w:szCs w:val="14"/>
            </w:rPr>
          </w:pPr>
          <w:hyperlink w:anchor="Introduction" w:history="1">
            <w:r w:rsidR="0015724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15724F" w:rsidRPr="00990DE4" w:rsidRDefault="0015724F"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15724F" w:rsidRPr="00E04F7F" w:rsidRDefault="00EF7825" w:rsidP="009C074A">
          <w:pPr>
            <w:pStyle w:val="ProductList-OfferingBody"/>
            <w:ind w:left="-72" w:right="-75"/>
            <w:jc w:val="center"/>
            <w:rPr>
              <w:rStyle w:val="LogoportDoNotTranslate"/>
              <w:sz w:val="14"/>
              <w:szCs w:val="14"/>
            </w:rPr>
          </w:pPr>
          <w:hyperlink w:anchor="GeneralTerms" w:history="1">
            <w:r w:rsidR="0015724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15724F" w:rsidRPr="00990DE4" w:rsidRDefault="0015724F"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15724F" w:rsidRPr="00E04F7F" w:rsidRDefault="00EF7825" w:rsidP="009C074A">
          <w:pPr>
            <w:pStyle w:val="ProductList-OfferingBody"/>
            <w:ind w:left="-72" w:right="-77"/>
            <w:jc w:val="center"/>
            <w:rPr>
              <w:rStyle w:val="LogoportDoNotTranslate"/>
              <w:sz w:val="14"/>
              <w:szCs w:val="14"/>
            </w:rPr>
          </w:pPr>
          <w:hyperlink w:anchor="PrivacyandSecurityTerms" w:history="1">
            <w:r w:rsidR="0015724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15724F" w:rsidRPr="00E04F7F" w:rsidRDefault="00EF7825" w:rsidP="009C074A">
          <w:pPr>
            <w:pStyle w:val="ProductList-OfferingBody"/>
            <w:ind w:left="-72" w:right="-77"/>
            <w:jc w:val="center"/>
            <w:rPr>
              <w:rStyle w:val="LogoportDoNotTranslate"/>
              <w:spacing w:val="-2"/>
              <w:sz w:val="14"/>
              <w:szCs w:val="14"/>
            </w:rPr>
          </w:pPr>
          <w:hyperlink w:anchor="OnlineServiceSpecificTerms" w:history="1">
            <w:r w:rsidR="0015724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15724F" w:rsidRPr="00990DE4" w:rsidRDefault="0015724F"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15724F" w:rsidRPr="00E04F7F" w:rsidRDefault="00EF7825" w:rsidP="009C074A">
          <w:pPr>
            <w:pStyle w:val="ProductList-OfferingBody"/>
            <w:ind w:left="-72" w:right="-76"/>
            <w:jc w:val="center"/>
            <w:rPr>
              <w:rStyle w:val="LogoportDoNotTranslate"/>
              <w:sz w:val="14"/>
              <w:szCs w:val="14"/>
            </w:rPr>
          </w:pPr>
          <w:hyperlink w:anchor="Attachment1" w:history="1">
            <w:r w:rsidR="0015724F" w:rsidRPr="00E04F7F">
              <w:rPr>
                <w:rStyle w:val="Hyperlink"/>
                <w:sz w:val="14"/>
                <w:szCs w:val="14"/>
              </w:rPr>
              <w:t>Vedlegg</w:t>
            </w:r>
          </w:hyperlink>
        </w:p>
      </w:tc>
    </w:tr>
  </w:tbl>
  <w:p w14:paraId="67FA3853" w14:textId="77777777" w:rsidR="0015724F" w:rsidRPr="009C074A" w:rsidRDefault="0015724F"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C7FF4D" w14:textId="77777777" w:rsidR="00CA52D2" w:rsidRDefault="00CA52D2" w:rsidP="009A573F">
      <w:pPr>
        <w:spacing w:after="0" w:line="240" w:lineRule="auto"/>
      </w:pPr>
      <w:r>
        <w:separator/>
      </w:r>
    </w:p>
  </w:footnote>
  <w:footnote w:type="continuationSeparator" w:id="0">
    <w:p w14:paraId="487ADF7B" w14:textId="77777777" w:rsidR="00CA52D2" w:rsidRDefault="00CA52D2" w:rsidP="009A573F">
      <w:pPr>
        <w:spacing w:after="0" w:line="240" w:lineRule="auto"/>
      </w:pPr>
      <w:r>
        <w:continuationSeparator/>
      </w:r>
    </w:p>
  </w:footnote>
  <w:footnote w:type="continuationNotice" w:id="1">
    <w:p w14:paraId="1C834BBF" w14:textId="77777777" w:rsidR="00CA52D2" w:rsidRDefault="00CA52D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5724F" w:rsidRPr="004D27A6" w:rsidRDefault="0015724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31879058"/>
      <w:docPartObj>
        <w:docPartGallery w:val="Page Numbers (Top of Page)"/>
        <w:docPartUnique/>
      </w:docPartObj>
    </w:sdtPr>
    <w:sdtEndPr>
      <w:rPr>
        <w:noProof/>
        <w:sz w:val="16"/>
        <w:szCs w:val="16"/>
      </w:rPr>
    </w:sdtEndPr>
    <w:sdtContent>
      <w:p w14:paraId="2CA2F500" w14:textId="1E9962C0" w:rsidR="0015724F" w:rsidRPr="00ED4940" w:rsidRDefault="00EF7825" w:rsidP="00ED4940">
        <w:pPr>
          <w:pStyle w:val="ProductList-Body"/>
          <w:tabs>
            <w:tab w:val="right" w:pos="10800"/>
          </w:tabs>
          <w:spacing w:before="20" w:after="20"/>
          <w:ind w:left="-14" w:right="-101"/>
          <w:rPr>
            <w:noProof/>
            <w:sz w:val="16"/>
            <w:szCs w:val="16"/>
          </w:rPr>
        </w:pPr>
        <w:sdt>
          <w:sdtPr>
            <w:rPr>
              <w:sz w:val="16"/>
              <w:szCs w:val="16"/>
            </w:rPr>
            <w:id w:val="-1037271606"/>
            <w:docPartObj>
              <w:docPartGallery w:val="Page Numbers (Top of Page)"/>
              <w:docPartUnique/>
            </w:docPartObj>
          </w:sdtPr>
          <w:sdtEndPr>
            <w:rPr>
              <w:noProof/>
            </w:rPr>
          </w:sdtEndPr>
          <w:sdtContent>
            <w:r w:rsidR="00ED4940" w:rsidRPr="00ED4940">
              <w:rPr>
                <w:sz w:val="16"/>
                <w:szCs w:val="16"/>
              </w:rPr>
              <w:t>Microsofts Vilkår for Elektroniske Tjenester med Volumlisensiering (norsk, februar 2019)</w:t>
            </w:r>
          </w:sdtContent>
        </w:sdt>
        <w:r w:rsidR="00ED4940" w:rsidRPr="00ED4940">
          <w:rPr>
            <w:sz w:val="16"/>
            <w:szCs w:val="16"/>
          </w:rPr>
          <w:tab/>
        </w:r>
        <w:r w:rsidR="00ED4940" w:rsidRPr="00ED4940">
          <w:rPr>
            <w:sz w:val="16"/>
            <w:szCs w:val="16"/>
          </w:rPr>
          <w:fldChar w:fldCharType="begin"/>
        </w:r>
        <w:r w:rsidR="00ED4940" w:rsidRPr="00ED4940">
          <w:rPr>
            <w:sz w:val="16"/>
            <w:szCs w:val="16"/>
          </w:rPr>
          <w:instrText xml:space="preserve"> PAGE   \* MERGEFORMAT </w:instrText>
        </w:r>
        <w:r w:rsidR="00ED4940" w:rsidRPr="00ED4940">
          <w:rPr>
            <w:sz w:val="16"/>
            <w:szCs w:val="16"/>
          </w:rPr>
          <w:fldChar w:fldCharType="separate"/>
        </w:r>
        <w:r w:rsidR="00ED4940">
          <w:rPr>
            <w:sz w:val="16"/>
            <w:szCs w:val="16"/>
          </w:rPr>
          <w:t>2</w:t>
        </w:r>
        <w:r w:rsidR="00ED4940" w:rsidRPr="00ED494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5249ADE1" w:rsidR="0015724F" w:rsidRPr="00ED4940" w:rsidRDefault="00EF7825"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15724F" w:rsidRPr="00ED4940">
              <w:rPr>
                <w:sz w:val="16"/>
                <w:szCs w:val="16"/>
              </w:rPr>
              <w:t xml:space="preserve">Microsofts Vilkår for Elektroniske Tjenester med Volumlisensiering (norsk, </w:t>
            </w:r>
            <w:r w:rsidR="00ED4940" w:rsidRPr="00ED4940">
              <w:rPr>
                <w:sz w:val="16"/>
                <w:szCs w:val="16"/>
              </w:rPr>
              <w:t xml:space="preserve">februar </w:t>
            </w:r>
            <w:r w:rsidR="006C107F" w:rsidRPr="00ED4940">
              <w:rPr>
                <w:sz w:val="16"/>
                <w:szCs w:val="16"/>
              </w:rPr>
              <w:t>2019</w:t>
            </w:r>
            <w:r w:rsidR="0015724F" w:rsidRPr="00ED4940">
              <w:rPr>
                <w:sz w:val="16"/>
                <w:szCs w:val="16"/>
              </w:rPr>
              <w:t>)</w:t>
            </w:r>
          </w:sdtContent>
        </w:sdt>
        <w:r w:rsidR="0015724F" w:rsidRPr="00ED4940">
          <w:rPr>
            <w:sz w:val="16"/>
            <w:szCs w:val="16"/>
          </w:rPr>
          <w:tab/>
        </w:r>
        <w:r w:rsidR="0015724F" w:rsidRPr="00ED4940">
          <w:rPr>
            <w:sz w:val="16"/>
            <w:szCs w:val="16"/>
          </w:rPr>
          <w:fldChar w:fldCharType="begin"/>
        </w:r>
        <w:r w:rsidR="0015724F" w:rsidRPr="00ED4940">
          <w:rPr>
            <w:sz w:val="16"/>
            <w:szCs w:val="16"/>
          </w:rPr>
          <w:instrText xml:space="preserve"> PAGE   \* MERGEFORMAT </w:instrText>
        </w:r>
        <w:r w:rsidR="0015724F" w:rsidRPr="00ED4940">
          <w:rPr>
            <w:sz w:val="16"/>
            <w:szCs w:val="16"/>
          </w:rPr>
          <w:fldChar w:fldCharType="separate"/>
        </w:r>
        <w:r w:rsidR="0015724F" w:rsidRPr="00ED4940">
          <w:rPr>
            <w:noProof/>
            <w:sz w:val="16"/>
            <w:szCs w:val="16"/>
          </w:rPr>
          <w:t>2</w:t>
        </w:r>
        <w:r w:rsidR="0015724F" w:rsidRPr="00ED494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9Su1ZugHKzSkPMWrXhID361GXMTb2mxBOt98zWWK2+7SuaBZQGdYLrtGdRk+qkj34IBPrmVlv9nYPEnFcro3Mg==" w:salt="J8LiEhazryPqJCMo1KUmO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26020"/>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2C3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527D"/>
    <w:rsid w:val="006B5B83"/>
    <w:rsid w:val="006B662A"/>
    <w:rsid w:val="006C054D"/>
    <w:rsid w:val="006C0B5E"/>
    <w:rsid w:val="006C107F"/>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1F8D"/>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67B3"/>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25"/>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footer" Target="footer18.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go.microsoft.com/fwlink/?LinkId=690247" TargetMode="External"/><Relationship Id="rId53" Type="http://schemas.openxmlformats.org/officeDocument/2006/relationships/hyperlink" Target="https://go.microsoft.com/fwlink/?LinkId=521839" TargetMode="External"/><Relationship Id="rId58" Type="http://schemas.openxmlformats.org/officeDocument/2006/relationships/hyperlink" Target="https://aka.ms/github_terms" TargetMode="External"/><Relationship Id="rId66" Type="http://schemas.openxmlformats.org/officeDocument/2006/relationships/footer" Target="footer19.xm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s://go.microsoft.com/fwlink/?linkid=868812" TargetMode="External"/><Relationship Id="rId61" Type="http://schemas.openxmlformats.org/officeDocument/2006/relationships/hyperlink" Target="https://haadminstoragedev.blob.core.windows.net/docs/HBS%20Forh%e5ndsvisning%20av%20ansvarsfraskrivelse%20og%20bekreftelse%20(181113).pdf"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s://aka.ms/github_terms" TargetMode="External"/><Relationship Id="rId65" Type="http://schemas.openxmlformats.org/officeDocument/2006/relationships/hyperlink" Target="http://www.microsoft.com/itacademy" TargetMode="Externa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footer" Target="footer2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2.xml"/><Relationship Id="rId59" Type="http://schemas.openxmlformats.org/officeDocument/2006/relationships/hyperlink" Target="https://help.github.com/articles/github-privacy-statement/" TargetMode="External"/><Relationship Id="rId67" Type="http://schemas.openxmlformats.org/officeDocument/2006/relationships/hyperlink" Target="http://go.microsoft.com/?linkid=9710837"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7.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362759-43CC-4CEF-9202-19550DF42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26315</Words>
  <Characters>150002</Characters>
  <Application>Microsoft Office Word</Application>
  <DocSecurity>8</DocSecurity>
  <Lines>1250</Lines>
  <Paragraphs>351</Paragraphs>
  <ScaleCrop>false</ScaleCrop>
  <LinksUpToDate>false</LinksUpToDate>
  <CharactersWithSpaces>175966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2019-01-29T17:39:00Z</dcterms:created>
  <dcterms:modified xsi:type="dcterms:W3CDTF">2019-01-29T17:39:00Z</dcterms:modified>
</cp:coreProperties>
</file>