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bookmarkStart w:id="1" w:name="_GoBack"/>
      <w:bookmarkEnd w:id="1"/>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64D470DF"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183C8E">
        <w:rPr>
          <w:rFonts w:asciiTheme="majorHAnsi" w:hAnsiTheme="majorHAnsi"/>
          <w:color w:val="FFFFFF" w:themeColor="background1"/>
          <w:sz w:val="72"/>
          <w:szCs w:val="72"/>
        </w:rPr>
        <w:t xml:space="preserve">mars </w:t>
      </w:r>
      <w:r w:rsidR="00AA0557">
        <w:rPr>
          <w:rFonts w:asciiTheme="majorHAnsi" w:hAnsiTheme="majorHAnsi"/>
          <w:color w:val="FFFFFF" w:themeColor="background1"/>
          <w:sz w:val="72"/>
          <w:szCs w:val="72"/>
        </w:rPr>
        <w:t>201</w:t>
      </w:r>
      <w:r w:rsidR="006C107F">
        <w:rPr>
          <w:rFonts w:asciiTheme="majorHAnsi" w:hAnsiTheme="majorHAnsi"/>
          <w:color w:val="FFFFFF" w:themeColor="background1"/>
          <w:sz w:val="72"/>
          <w:szCs w:val="72"/>
        </w:rPr>
        <w:t>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269A9A16" w14:textId="5D56B85D" w:rsidR="004A79EF"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2507566" w:history="1">
        <w:r w:rsidR="004A79EF" w:rsidRPr="00C85AAF">
          <w:rPr>
            <w:rStyle w:val="Hyperlink"/>
            <w:noProof/>
          </w:rPr>
          <w:t>Innledning</w:t>
        </w:r>
        <w:r w:rsidR="004A79EF">
          <w:rPr>
            <w:noProof/>
            <w:webHidden/>
          </w:rPr>
          <w:tab/>
        </w:r>
        <w:r w:rsidR="004A79EF">
          <w:rPr>
            <w:noProof/>
            <w:webHidden/>
          </w:rPr>
          <w:fldChar w:fldCharType="begin"/>
        </w:r>
        <w:r w:rsidR="004A79EF">
          <w:rPr>
            <w:noProof/>
            <w:webHidden/>
          </w:rPr>
          <w:instrText xml:space="preserve"> PAGEREF _Toc2507566 \h </w:instrText>
        </w:r>
        <w:r w:rsidR="004A79EF">
          <w:rPr>
            <w:noProof/>
            <w:webHidden/>
          </w:rPr>
        </w:r>
        <w:r w:rsidR="004A79EF">
          <w:rPr>
            <w:noProof/>
            <w:webHidden/>
          </w:rPr>
          <w:fldChar w:fldCharType="separate"/>
        </w:r>
        <w:r w:rsidR="004A79EF">
          <w:rPr>
            <w:noProof/>
            <w:webHidden/>
          </w:rPr>
          <w:t>3</w:t>
        </w:r>
        <w:r w:rsidR="004A79EF">
          <w:rPr>
            <w:noProof/>
            <w:webHidden/>
          </w:rPr>
          <w:fldChar w:fldCharType="end"/>
        </w:r>
      </w:hyperlink>
    </w:p>
    <w:p w14:paraId="14161789" w14:textId="40810D7E" w:rsidR="004A79EF" w:rsidRDefault="004A79EF">
      <w:pPr>
        <w:pStyle w:val="TOC5"/>
        <w:tabs>
          <w:tab w:val="right" w:leader="dot" w:pos="5030"/>
        </w:tabs>
        <w:rPr>
          <w:rFonts w:eastAsiaTheme="minorEastAsia"/>
          <w:noProof/>
          <w:sz w:val="22"/>
          <w:lang w:val="en-US" w:eastAsia="en-US" w:bidi="ar-SA"/>
        </w:rPr>
      </w:pPr>
      <w:hyperlink w:anchor="_Toc2507567" w:history="1">
        <w:r w:rsidRPr="00C85AAF">
          <w:rPr>
            <w:rStyle w:val="Hyperlink"/>
            <w:noProof/>
          </w:rPr>
          <w:t>Tjenestenivåavtaler</w:t>
        </w:r>
        <w:r>
          <w:rPr>
            <w:noProof/>
            <w:webHidden/>
          </w:rPr>
          <w:tab/>
        </w:r>
        <w:r>
          <w:rPr>
            <w:noProof/>
            <w:webHidden/>
          </w:rPr>
          <w:fldChar w:fldCharType="begin"/>
        </w:r>
        <w:r>
          <w:rPr>
            <w:noProof/>
            <w:webHidden/>
          </w:rPr>
          <w:instrText xml:space="preserve"> PAGEREF _Toc2507567 \h </w:instrText>
        </w:r>
        <w:r>
          <w:rPr>
            <w:noProof/>
            <w:webHidden/>
          </w:rPr>
        </w:r>
        <w:r>
          <w:rPr>
            <w:noProof/>
            <w:webHidden/>
          </w:rPr>
          <w:fldChar w:fldCharType="separate"/>
        </w:r>
        <w:r>
          <w:rPr>
            <w:noProof/>
            <w:webHidden/>
          </w:rPr>
          <w:t>3</w:t>
        </w:r>
        <w:r>
          <w:rPr>
            <w:noProof/>
            <w:webHidden/>
          </w:rPr>
          <w:fldChar w:fldCharType="end"/>
        </w:r>
      </w:hyperlink>
    </w:p>
    <w:p w14:paraId="2E919892" w14:textId="06252844" w:rsidR="004A79EF" w:rsidRDefault="004A79EF">
      <w:pPr>
        <w:pStyle w:val="TOC5"/>
        <w:tabs>
          <w:tab w:val="right" w:leader="dot" w:pos="5030"/>
        </w:tabs>
        <w:rPr>
          <w:rFonts w:eastAsiaTheme="minorEastAsia"/>
          <w:noProof/>
          <w:sz w:val="22"/>
          <w:lang w:val="en-US" w:eastAsia="en-US" w:bidi="ar-SA"/>
        </w:rPr>
      </w:pPr>
      <w:hyperlink w:anchor="_Toc2507568" w:history="1">
        <w:r w:rsidRPr="00C85AAF">
          <w:rPr>
            <w:rStyle w:val="Hyperlink"/>
            <w:noProof/>
          </w:rPr>
          <w:t>Gjeldene Vilkår for Elektroniske Tjenester og oppdateringer</w:t>
        </w:r>
        <w:r>
          <w:rPr>
            <w:noProof/>
            <w:webHidden/>
          </w:rPr>
          <w:tab/>
        </w:r>
        <w:r>
          <w:rPr>
            <w:noProof/>
            <w:webHidden/>
          </w:rPr>
          <w:fldChar w:fldCharType="begin"/>
        </w:r>
        <w:r>
          <w:rPr>
            <w:noProof/>
            <w:webHidden/>
          </w:rPr>
          <w:instrText xml:space="preserve"> PAGEREF _Toc2507568 \h </w:instrText>
        </w:r>
        <w:r>
          <w:rPr>
            <w:noProof/>
            <w:webHidden/>
          </w:rPr>
        </w:r>
        <w:r>
          <w:rPr>
            <w:noProof/>
            <w:webHidden/>
          </w:rPr>
          <w:fldChar w:fldCharType="separate"/>
        </w:r>
        <w:r>
          <w:rPr>
            <w:noProof/>
            <w:webHidden/>
          </w:rPr>
          <w:t>3</w:t>
        </w:r>
        <w:r>
          <w:rPr>
            <w:noProof/>
            <w:webHidden/>
          </w:rPr>
          <w:fldChar w:fldCharType="end"/>
        </w:r>
      </w:hyperlink>
    </w:p>
    <w:p w14:paraId="2296DC8D" w14:textId="72A64A6B" w:rsidR="004A79EF" w:rsidRDefault="004A79EF">
      <w:pPr>
        <w:pStyle w:val="TOC5"/>
        <w:tabs>
          <w:tab w:val="right" w:leader="dot" w:pos="5030"/>
        </w:tabs>
        <w:rPr>
          <w:rFonts w:eastAsiaTheme="minorEastAsia"/>
          <w:noProof/>
          <w:sz w:val="22"/>
          <w:lang w:val="en-US" w:eastAsia="en-US" w:bidi="ar-SA"/>
        </w:rPr>
      </w:pPr>
      <w:hyperlink w:anchor="_Toc2507569" w:history="1">
        <w:r w:rsidRPr="00C85AAF">
          <w:rPr>
            <w:rStyle w:val="Hyperlink"/>
            <w:noProof/>
          </w:rPr>
          <w:t>Elektroniske varsler</w:t>
        </w:r>
        <w:r>
          <w:rPr>
            <w:noProof/>
            <w:webHidden/>
          </w:rPr>
          <w:tab/>
        </w:r>
        <w:r>
          <w:rPr>
            <w:noProof/>
            <w:webHidden/>
          </w:rPr>
          <w:fldChar w:fldCharType="begin"/>
        </w:r>
        <w:r>
          <w:rPr>
            <w:noProof/>
            <w:webHidden/>
          </w:rPr>
          <w:instrText xml:space="preserve"> PAGEREF _Toc2507569 \h </w:instrText>
        </w:r>
        <w:r>
          <w:rPr>
            <w:noProof/>
            <w:webHidden/>
          </w:rPr>
        </w:r>
        <w:r>
          <w:rPr>
            <w:noProof/>
            <w:webHidden/>
          </w:rPr>
          <w:fldChar w:fldCharType="separate"/>
        </w:r>
        <w:r>
          <w:rPr>
            <w:noProof/>
            <w:webHidden/>
          </w:rPr>
          <w:t>3</w:t>
        </w:r>
        <w:r>
          <w:rPr>
            <w:noProof/>
            <w:webHidden/>
          </w:rPr>
          <w:fldChar w:fldCharType="end"/>
        </w:r>
      </w:hyperlink>
    </w:p>
    <w:p w14:paraId="1097D9F4" w14:textId="63A96AB2" w:rsidR="004A79EF" w:rsidRDefault="004A79EF">
      <w:pPr>
        <w:pStyle w:val="TOC5"/>
        <w:tabs>
          <w:tab w:val="right" w:leader="dot" w:pos="5030"/>
        </w:tabs>
        <w:rPr>
          <w:rFonts w:eastAsiaTheme="minorEastAsia"/>
          <w:noProof/>
          <w:sz w:val="22"/>
          <w:lang w:val="en-US" w:eastAsia="en-US" w:bidi="ar-SA"/>
        </w:rPr>
      </w:pPr>
      <w:hyperlink w:anchor="_Toc2507570" w:history="1">
        <w:r w:rsidRPr="00C85AAF">
          <w:rPr>
            <w:rStyle w:val="Hyperlink"/>
            <w:noProof/>
          </w:rPr>
          <w:t>Tidligere versjoner</w:t>
        </w:r>
        <w:r>
          <w:rPr>
            <w:noProof/>
            <w:webHidden/>
          </w:rPr>
          <w:tab/>
        </w:r>
        <w:r>
          <w:rPr>
            <w:noProof/>
            <w:webHidden/>
          </w:rPr>
          <w:fldChar w:fldCharType="begin"/>
        </w:r>
        <w:r>
          <w:rPr>
            <w:noProof/>
            <w:webHidden/>
          </w:rPr>
          <w:instrText xml:space="preserve"> PAGEREF _Toc2507570 \h </w:instrText>
        </w:r>
        <w:r>
          <w:rPr>
            <w:noProof/>
            <w:webHidden/>
          </w:rPr>
        </w:r>
        <w:r>
          <w:rPr>
            <w:noProof/>
            <w:webHidden/>
          </w:rPr>
          <w:fldChar w:fldCharType="separate"/>
        </w:r>
        <w:r>
          <w:rPr>
            <w:noProof/>
            <w:webHidden/>
          </w:rPr>
          <w:t>3</w:t>
        </w:r>
        <w:r>
          <w:rPr>
            <w:noProof/>
            <w:webHidden/>
          </w:rPr>
          <w:fldChar w:fldCharType="end"/>
        </w:r>
      </w:hyperlink>
    </w:p>
    <w:p w14:paraId="2C91191E" w14:textId="36B4136C" w:rsidR="004A79EF" w:rsidRDefault="004A79EF">
      <w:pPr>
        <w:pStyle w:val="TOC3"/>
        <w:rPr>
          <w:rFonts w:eastAsiaTheme="minorEastAsia"/>
          <w:b w:val="0"/>
          <w:smallCaps w:val="0"/>
          <w:sz w:val="22"/>
          <w:lang w:val="en-US" w:eastAsia="en-US" w:bidi="ar-SA"/>
        </w:rPr>
      </w:pPr>
      <w:hyperlink w:anchor="_Toc2507571" w:history="1">
        <w:r w:rsidRPr="00C85AAF">
          <w:rPr>
            <w:rStyle w:val="Hyperlink"/>
          </w:rPr>
          <w:t>Oppklaringer og sammendrag av endringer</w:t>
        </w:r>
        <w:r>
          <w:rPr>
            <w:webHidden/>
          </w:rPr>
          <w:tab/>
        </w:r>
        <w:r>
          <w:rPr>
            <w:webHidden/>
          </w:rPr>
          <w:fldChar w:fldCharType="begin"/>
        </w:r>
        <w:r>
          <w:rPr>
            <w:webHidden/>
          </w:rPr>
          <w:instrText xml:space="preserve"> PAGEREF _Toc2507571 \h </w:instrText>
        </w:r>
        <w:r>
          <w:rPr>
            <w:webHidden/>
          </w:rPr>
        </w:r>
        <w:r>
          <w:rPr>
            <w:webHidden/>
          </w:rPr>
          <w:fldChar w:fldCharType="separate"/>
        </w:r>
        <w:r>
          <w:rPr>
            <w:webHidden/>
          </w:rPr>
          <w:t>3</w:t>
        </w:r>
        <w:r>
          <w:rPr>
            <w:webHidden/>
          </w:rPr>
          <w:fldChar w:fldCharType="end"/>
        </w:r>
      </w:hyperlink>
    </w:p>
    <w:p w14:paraId="557D6592" w14:textId="2D842AD0" w:rsidR="004A79EF" w:rsidRDefault="004A79EF">
      <w:pPr>
        <w:pStyle w:val="TOC1"/>
        <w:tabs>
          <w:tab w:val="right" w:leader="dot" w:pos="5030"/>
        </w:tabs>
        <w:rPr>
          <w:rFonts w:eastAsiaTheme="minorEastAsia"/>
          <w:b w:val="0"/>
          <w:caps w:val="0"/>
          <w:noProof/>
          <w:sz w:val="22"/>
          <w:lang w:val="en-US" w:eastAsia="en-US" w:bidi="ar-SA"/>
        </w:rPr>
      </w:pPr>
      <w:hyperlink w:anchor="_Toc2507572" w:history="1">
        <w:r w:rsidRPr="00C85AAF">
          <w:rPr>
            <w:rStyle w:val="Hyperlink"/>
            <w:noProof/>
          </w:rPr>
          <w:t>Definisjoner</w:t>
        </w:r>
        <w:r>
          <w:rPr>
            <w:noProof/>
            <w:webHidden/>
          </w:rPr>
          <w:tab/>
        </w:r>
        <w:r>
          <w:rPr>
            <w:noProof/>
            <w:webHidden/>
          </w:rPr>
          <w:fldChar w:fldCharType="begin"/>
        </w:r>
        <w:r>
          <w:rPr>
            <w:noProof/>
            <w:webHidden/>
          </w:rPr>
          <w:instrText xml:space="preserve"> PAGEREF _Toc2507572 \h </w:instrText>
        </w:r>
        <w:r>
          <w:rPr>
            <w:noProof/>
            <w:webHidden/>
          </w:rPr>
        </w:r>
        <w:r>
          <w:rPr>
            <w:noProof/>
            <w:webHidden/>
          </w:rPr>
          <w:fldChar w:fldCharType="separate"/>
        </w:r>
        <w:r>
          <w:rPr>
            <w:noProof/>
            <w:webHidden/>
          </w:rPr>
          <w:t>4</w:t>
        </w:r>
        <w:r>
          <w:rPr>
            <w:noProof/>
            <w:webHidden/>
          </w:rPr>
          <w:fldChar w:fldCharType="end"/>
        </w:r>
      </w:hyperlink>
    </w:p>
    <w:p w14:paraId="46AE6B6E" w14:textId="262B0D8C" w:rsidR="004A79EF" w:rsidRDefault="004A79EF">
      <w:pPr>
        <w:pStyle w:val="TOC1"/>
        <w:tabs>
          <w:tab w:val="right" w:leader="dot" w:pos="5030"/>
        </w:tabs>
        <w:rPr>
          <w:rFonts w:eastAsiaTheme="minorEastAsia"/>
          <w:b w:val="0"/>
          <w:caps w:val="0"/>
          <w:noProof/>
          <w:sz w:val="22"/>
          <w:lang w:val="en-US" w:eastAsia="en-US" w:bidi="ar-SA"/>
        </w:rPr>
      </w:pPr>
      <w:hyperlink w:anchor="_Toc2507573" w:history="1">
        <w:r w:rsidRPr="00C85AAF">
          <w:rPr>
            <w:rStyle w:val="Hyperlink"/>
            <w:noProof/>
          </w:rPr>
          <w:t>Generelle Vilkår</w:t>
        </w:r>
        <w:r>
          <w:rPr>
            <w:noProof/>
            <w:webHidden/>
          </w:rPr>
          <w:tab/>
        </w:r>
        <w:r>
          <w:rPr>
            <w:noProof/>
            <w:webHidden/>
          </w:rPr>
          <w:fldChar w:fldCharType="begin"/>
        </w:r>
        <w:r>
          <w:rPr>
            <w:noProof/>
            <w:webHidden/>
          </w:rPr>
          <w:instrText xml:space="preserve"> PAGEREF _Toc2507573 \h </w:instrText>
        </w:r>
        <w:r>
          <w:rPr>
            <w:noProof/>
            <w:webHidden/>
          </w:rPr>
        </w:r>
        <w:r>
          <w:rPr>
            <w:noProof/>
            <w:webHidden/>
          </w:rPr>
          <w:fldChar w:fldCharType="separate"/>
        </w:r>
        <w:r>
          <w:rPr>
            <w:noProof/>
            <w:webHidden/>
          </w:rPr>
          <w:t>6</w:t>
        </w:r>
        <w:r>
          <w:rPr>
            <w:noProof/>
            <w:webHidden/>
          </w:rPr>
          <w:fldChar w:fldCharType="end"/>
        </w:r>
      </w:hyperlink>
    </w:p>
    <w:p w14:paraId="2C5C2930" w14:textId="13CD932F" w:rsidR="004A79EF" w:rsidRDefault="004A79EF">
      <w:pPr>
        <w:pStyle w:val="TOC5"/>
        <w:tabs>
          <w:tab w:val="right" w:leader="dot" w:pos="5030"/>
        </w:tabs>
        <w:rPr>
          <w:rFonts w:eastAsiaTheme="minorEastAsia"/>
          <w:noProof/>
          <w:sz w:val="22"/>
          <w:lang w:val="en-US" w:eastAsia="en-US" w:bidi="ar-SA"/>
        </w:rPr>
      </w:pPr>
      <w:hyperlink w:anchor="_Toc2507574" w:history="1">
        <w:r w:rsidRPr="00C85AAF">
          <w:rPr>
            <w:rStyle w:val="Hyperlink"/>
            <w:noProof/>
          </w:rPr>
          <w:t>Lisens til Elektroniske Tjenester</w:t>
        </w:r>
        <w:r>
          <w:rPr>
            <w:noProof/>
            <w:webHidden/>
          </w:rPr>
          <w:tab/>
        </w:r>
        <w:r>
          <w:rPr>
            <w:noProof/>
            <w:webHidden/>
          </w:rPr>
          <w:fldChar w:fldCharType="begin"/>
        </w:r>
        <w:r>
          <w:rPr>
            <w:noProof/>
            <w:webHidden/>
          </w:rPr>
          <w:instrText xml:space="preserve"> PAGEREF _Toc2507574 \h </w:instrText>
        </w:r>
        <w:r>
          <w:rPr>
            <w:noProof/>
            <w:webHidden/>
          </w:rPr>
        </w:r>
        <w:r>
          <w:rPr>
            <w:noProof/>
            <w:webHidden/>
          </w:rPr>
          <w:fldChar w:fldCharType="separate"/>
        </w:r>
        <w:r>
          <w:rPr>
            <w:noProof/>
            <w:webHidden/>
          </w:rPr>
          <w:t>6</w:t>
        </w:r>
        <w:r>
          <w:rPr>
            <w:noProof/>
            <w:webHidden/>
          </w:rPr>
          <w:fldChar w:fldCharType="end"/>
        </w:r>
      </w:hyperlink>
    </w:p>
    <w:p w14:paraId="66A4E230" w14:textId="6FDD6DBF" w:rsidR="004A79EF" w:rsidRDefault="004A79EF">
      <w:pPr>
        <w:pStyle w:val="TOC5"/>
        <w:tabs>
          <w:tab w:val="right" w:leader="dot" w:pos="5030"/>
        </w:tabs>
        <w:rPr>
          <w:rFonts w:eastAsiaTheme="minorEastAsia"/>
          <w:noProof/>
          <w:sz w:val="22"/>
          <w:lang w:val="en-US" w:eastAsia="en-US" w:bidi="ar-SA"/>
        </w:rPr>
      </w:pPr>
      <w:hyperlink w:anchor="_Toc2507575" w:history="1">
        <w:r w:rsidRPr="00C85AAF">
          <w:rPr>
            <w:rStyle w:val="Hyperlink"/>
            <w:noProof/>
          </w:rPr>
          <w:t>Bruk av Elektroniske Tjenester</w:t>
        </w:r>
        <w:r>
          <w:rPr>
            <w:noProof/>
            <w:webHidden/>
          </w:rPr>
          <w:tab/>
        </w:r>
        <w:r>
          <w:rPr>
            <w:noProof/>
            <w:webHidden/>
          </w:rPr>
          <w:fldChar w:fldCharType="begin"/>
        </w:r>
        <w:r>
          <w:rPr>
            <w:noProof/>
            <w:webHidden/>
          </w:rPr>
          <w:instrText xml:space="preserve"> PAGEREF _Toc2507575 \h </w:instrText>
        </w:r>
        <w:r>
          <w:rPr>
            <w:noProof/>
            <w:webHidden/>
          </w:rPr>
        </w:r>
        <w:r>
          <w:rPr>
            <w:noProof/>
            <w:webHidden/>
          </w:rPr>
          <w:fldChar w:fldCharType="separate"/>
        </w:r>
        <w:r>
          <w:rPr>
            <w:noProof/>
            <w:webHidden/>
          </w:rPr>
          <w:t>6</w:t>
        </w:r>
        <w:r>
          <w:rPr>
            <w:noProof/>
            <w:webHidden/>
          </w:rPr>
          <w:fldChar w:fldCharType="end"/>
        </w:r>
      </w:hyperlink>
    </w:p>
    <w:p w14:paraId="5E863DC7" w14:textId="1A63AE8A" w:rsidR="004A79EF" w:rsidRDefault="004A79EF">
      <w:pPr>
        <w:pStyle w:val="TOC5"/>
        <w:tabs>
          <w:tab w:val="right" w:leader="dot" w:pos="5030"/>
        </w:tabs>
        <w:rPr>
          <w:rFonts w:eastAsiaTheme="minorEastAsia"/>
          <w:noProof/>
          <w:sz w:val="22"/>
          <w:lang w:val="en-US" w:eastAsia="en-US" w:bidi="ar-SA"/>
        </w:rPr>
      </w:pPr>
      <w:hyperlink w:anchor="_Toc2507576" w:history="1">
        <w:r w:rsidRPr="00C85AAF">
          <w:rPr>
            <w:rStyle w:val="Hyperlink"/>
            <w:noProof/>
          </w:rPr>
          <w:t>Bruk av programvaren med den elektroniske tjenesten</w:t>
        </w:r>
        <w:r>
          <w:rPr>
            <w:noProof/>
            <w:webHidden/>
          </w:rPr>
          <w:tab/>
        </w:r>
        <w:r>
          <w:rPr>
            <w:noProof/>
            <w:webHidden/>
          </w:rPr>
          <w:fldChar w:fldCharType="begin"/>
        </w:r>
        <w:r>
          <w:rPr>
            <w:noProof/>
            <w:webHidden/>
          </w:rPr>
          <w:instrText xml:space="preserve"> PAGEREF _Toc2507576 \h </w:instrText>
        </w:r>
        <w:r>
          <w:rPr>
            <w:noProof/>
            <w:webHidden/>
          </w:rPr>
        </w:r>
        <w:r>
          <w:rPr>
            <w:noProof/>
            <w:webHidden/>
          </w:rPr>
          <w:fldChar w:fldCharType="separate"/>
        </w:r>
        <w:r>
          <w:rPr>
            <w:noProof/>
            <w:webHidden/>
          </w:rPr>
          <w:t>6</w:t>
        </w:r>
        <w:r>
          <w:rPr>
            <w:noProof/>
            <w:webHidden/>
          </w:rPr>
          <w:fldChar w:fldCharType="end"/>
        </w:r>
      </w:hyperlink>
    </w:p>
    <w:p w14:paraId="5EFCDC2C" w14:textId="76343F8E" w:rsidR="004A79EF" w:rsidRDefault="004A79EF">
      <w:pPr>
        <w:pStyle w:val="TOC5"/>
        <w:tabs>
          <w:tab w:val="right" w:leader="dot" w:pos="5030"/>
        </w:tabs>
        <w:rPr>
          <w:rFonts w:eastAsiaTheme="minorEastAsia"/>
          <w:noProof/>
          <w:sz w:val="22"/>
          <w:lang w:val="en-US" w:eastAsia="en-US" w:bidi="ar-SA"/>
        </w:rPr>
      </w:pPr>
      <w:hyperlink w:anchor="_Toc2507577" w:history="1">
        <w:r w:rsidRPr="00C85AAF">
          <w:rPr>
            <w:rStyle w:val="Hyperlink"/>
            <w:noProof/>
          </w:rPr>
          <w:t>Tekniske begrensninger</w:t>
        </w:r>
        <w:r>
          <w:rPr>
            <w:noProof/>
            <w:webHidden/>
          </w:rPr>
          <w:tab/>
        </w:r>
        <w:r>
          <w:rPr>
            <w:noProof/>
            <w:webHidden/>
          </w:rPr>
          <w:fldChar w:fldCharType="begin"/>
        </w:r>
        <w:r>
          <w:rPr>
            <w:noProof/>
            <w:webHidden/>
          </w:rPr>
          <w:instrText xml:space="preserve"> PAGEREF _Toc2507577 \h </w:instrText>
        </w:r>
        <w:r>
          <w:rPr>
            <w:noProof/>
            <w:webHidden/>
          </w:rPr>
        </w:r>
        <w:r>
          <w:rPr>
            <w:noProof/>
            <w:webHidden/>
          </w:rPr>
          <w:fldChar w:fldCharType="separate"/>
        </w:r>
        <w:r>
          <w:rPr>
            <w:noProof/>
            <w:webHidden/>
          </w:rPr>
          <w:t>7</w:t>
        </w:r>
        <w:r>
          <w:rPr>
            <w:noProof/>
            <w:webHidden/>
          </w:rPr>
          <w:fldChar w:fldCharType="end"/>
        </w:r>
      </w:hyperlink>
    </w:p>
    <w:p w14:paraId="25977EDE" w14:textId="667BBDE2" w:rsidR="004A79EF" w:rsidRDefault="004A79EF">
      <w:pPr>
        <w:pStyle w:val="TOC5"/>
        <w:tabs>
          <w:tab w:val="right" w:leader="dot" w:pos="5030"/>
        </w:tabs>
        <w:rPr>
          <w:rFonts w:eastAsiaTheme="minorEastAsia"/>
          <w:noProof/>
          <w:sz w:val="22"/>
          <w:lang w:val="en-US" w:eastAsia="en-US" w:bidi="ar-SA"/>
        </w:rPr>
      </w:pPr>
      <w:hyperlink w:anchor="_Toc2507578" w:history="1">
        <w:r w:rsidRPr="00C85AAF">
          <w:rPr>
            <w:rStyle w:val="Hyperlink"/>
            <w:noProof/>
          </w:rPr>
          <w:t>Import/Export-tjenester</w:t>
        </w:r>
        <w:r>
          <w:rPr>
            <w:noProof/>
            <w:webHidden/>
          </w:rPr>
          <w:tab/>
        </w:r>
        <w:r>
          <w:rPr>
            <w:noProof/>
            <w:webHidden/>
          </w:rPr>
          <w:fldChar w:fldCharType="begin"/>
        </w:r>
        <w:r>
          <w:rPr>
            <w:noProof/>
            <w:webHidden/>
          </w:rPr>
          <w:instrText xml:space="preserve"> PAGEREF _Toc2507578 \h </w:instrText>
        </w:r>
        <w:r>
          <w:rPr>
            <w:noProof/>
            <w:webHidden/>
          </w:rPr>
        </w:r>
        <w:r>
          <w:rPr>
            <w:noProof/>
            <w:webHidden/>
          </w:rPr>
          <w:fldChar w:fldCharType="separate"/>
        </w:r>
        <w:r>
          <w:rPr>
            <w:noProof/>
            <w:webHidden/>
          </w:rPr>
          <w:t>7</w:t>
        </w:r>
        <w:r>
          <w:rPr>
            <w:noProof/>
            <w:webHidden/>
          </w:rPr>
          <w:fldChar w:fldCharType="end"/>
        </w:r>
      </w:hyperlink>
    </w:p>
    <w:p w14:paraId="3FEAE04B" w14:textId="2CDE7AE7" w:rsidR="004A79EF" w:rsidRDefault="004A79EF">
      <w:pPr>
        <w:pStyle w:val="TOC5"/>
        <w:tabs>
          <w:tab w:val="right" w:leader="dot" w:pos="5030"/>
        </w:tabs>
        <w:rPr>
          <w:rFonts w:eastAsiaTheme="minorEastAsia"/>
          <w:noProof/>
          <w:sz w:val="22"/>
          <w:lang w:val="en-US" w:eastAsia="en-US" w:bidi="ar-SA"/>
        </w:rPr>
      </w:pPr>
      <w:hyperlink w:anchor="_Toc2507579" w:history="1">
        <w:r w:rsidRPr="00C85AAF">
          <w:rPr>
            <w:rStyle w:val="Hyperlink"/>
            <w:noProof/>
          </w:rPr>
          <w:t>Skrifttypekomponenter</w:t>
        </w:r>
        <w:r>
          <w:rPr>
            <w:noProof/>
            <w:webHidden/>
          </w:rPr>
          <w:tab/>
        </w:r>
        <w:r>
          <w:rPr>
            <w:noProof/>
            <w:webHidden/>
          </w:rPr>
          <w:fldChar w:fldCharType="begin"/>
        </w:r>
        <w:r>
          <w:rPr>
            <w:noProof/>
            <w:webHidden/>
          </w:rPr>
          <w:instrText xml:space="preserve"> PAGEREF _Toc2507579 \h </w:instrText>
        </w:r>
        <w:r>
          <w:rPr>
            <w:noProof/>
            <w:webHidden/>
          </w:rPr>
        </w:r>
        <w:r>
          <w:rPr>
            <w:noProof/>
            <w:webHidden/>
          </w:rPr>
          <w:fldChar w:fldCharType="separate"/>
        </w:r>
        <w:r>
          <w:rPr>
            <w:noProof/>
            <w:webHidden/>
          </w:rPr>
          <w:t>7</w:t>
        </w:r>
        <w:r>
          <w:rPr>
            <w:noProof/>
            <w:webHidden/>
          </w:rPr>
          <w:fldChar w:fldCharType="end"/>
        </w:r>
      </w:hyperlink>
    </w:p>
    <w:p w14:paraId="30AB6853" w14:textId="72F6897D" w:rsidR="004A79EF" w:rsidRDefault="004A79EF">
      <w:pPr>
        <w:pStyle w:val="TOC5"/>
        <w:tabs>
          <w:tab w:val="right" w:leader="dot" w:pos="5030"/>
        </w:tabs>
        <w:rPr>
          <w:rFonts w:eastAsiaTheme="minorEastAsia"/>
          <w:noProof/>
          <w:sz w:val="22"/>
          <w:lang w:val="en-US" w:eastAsia="en-US" w:bidi="ar-SA"/>
        </w:rPr>
      </w:pPr>
      <w:hyperlink w:anchor="_Toc2507580" w:history="1">
        <w:r w:rsidRPr="00C85AAF">
          <w:rPr>
            <w:rStyle w:val="Hyperlink"/>
            <w:noProof/>
          </w:rPr>
          <w:t>Endringer og tilgjengelighet for Elektroniske Tjenester</w:t>
        </w:r>
        <w:r>
          <w:rPr>
            <w:noProof/>
            <w:webHidden/>
          </w:rPr>
          <w:tab/>
        </w:r>
        <w:r>
          <w:rPr>
            <w:noProof/>
            <w:webHidden/>
          </w:rPr>
          <w:fldChar w:fldCharType="begin"/>
        </w:r>
        <w:r>
          <w:rPr>
            <w:noProof/>
            <w:webHidden/>
          </w:rPr>
          <w:instrText xml:space="preserve"> PAGEREF _Toc2507580 \h </w:instrText>
        </w:r>
        <w:r>
          <w:rPr>
            <w:noProof/>
            <w:webHidden/>
          </w:rPr>
        </w:r>
        <w:r>
          <w:rPr>
            <w:noProof/>
            <w:webHidden/>
          </w:rPr>
          <w:fldChar w:fldCharType="separate"/>
        </w:r>
        <w:r>
          <w:rPr>
            <w:noProof/>
            <w:webHidden/>
          </w:rPr>
          <w:t>7</w:t>
        </w:r>
        <w:r>
          <w:rPr>
            <w:noProof/>
            <w:webHidden/>
          </w:rPr>
          <w:fldChar w:fldCharType="end"/>
        </w:r>
      </w:hyperlink>
    </w:p>
    <w:p w14:paraId="3ACE1224" w14:textId="571F95FF" w:rsidR="004A79EF" w:rsidRDefault="004A79EF">
      <w:pPr>
        <w:pStyle w:val="TOC5"/>
        <w:tabs>
          <w:tab w:val="right" w:leader="dot" w:pos="5030"/>
        </w:tabs>
        <w:rPr>
          <w:rFonts w:eastAsiaTheme="minorEastAsia"/>
          <w:noProof/>
          <w:sz w:val="22"/>
          <w:lang w:val="en-US" w:eastAsia="en-US" w:bidi="ar-SA"/>
        </w:rPr>
      </w:pPr>
      <w:hyperlink w:anchor="_Toc2507581" w:history="1">
        <w:r w:rsidRPr="00C85AAF">
          <w:rPr>
            <w:rStyle w:val="Hyperlink"/>
            <w:noProof/>
          </w:rPr>
          <w:t>Samsvar med lovgivning</w:t>
        </w:r>
        <w:r>
          <w:rPr>
            <w:noProof/>
            <w:webHidden/>
          </w:rPr>
          <w:tab/>
        </w:r>
        <w:r>
          <w:rPr>
            <w:noProof/>
            <w:webHidden/>
          </w:rPr>
          <w:fldChar w:fldCharType="begin"/>
        </w:r>
        <w:r>
          <w:rPr>
            <w:noProof/>
            <w:webHidden/>
          </w:rPr>
          <w:instrText xml:space="preserve"> PAGEREF _Toc2507581 \h </w:instrText>
        </w:r>
        <w:r>
          <w:rPr>
            <w:noProof/>
            <w:webHidden/>
          </w:rPr>
        </w:r>
        <w:r>
          <w:rPr>
            <w:noProof/>
            <w:webHidden/>
          </w:rPr>
          <w:fldChar w:fldCharType="separate"/>
        </w:r>
        <w:r>
          <w:rPr>
            <w:noProof/>
            <w:webHidden/>
          </w:rPr>
          <w:t>7</w:t>
        </w:r>
        <w:r>
          <w:rPr>
            <w:noProof/>
            <w:webHidden/>
          </w:rPr>
          <w:fldChar w:fldCharType="end"/>
        </w:r>
      </w:hyperlink>
    </w:p>
    <w:p w14:paraId="0E9ACEB1" w14:textId="4B968584" w:rsidR="004A79EF" w:rsidRDefault="004A79EF">
      <w:pPr>
        <w:pStyle w:val="TOC5"/>
        <w:tabs>
          <w:tab w:val="right" w:leader="dot" w:pos="5030"/>
        </w:tabs>
        <w:rPr>
          <w:rFonts w:eastAsiaTheme="minorEastAsia"/>
          <w:noProof/>
          <w:sz w:val="22"/>
          <w:lang w:val="en-US" w:eastAsia="en-US" w:bidi="ar-SA"/>
        </w:rPr>
      </w:pPr>
      <w:hyperlink w:anchor="_Toc2507582" w:history="1">
        <w:r w:rsidRPr="00C85AAF">
          <w:rPr>
            <w:rStyle w:val="Hyperlink"/>
            <w:noProof/>
          </w:rPr>
          <w:t>Annet</w:t>
        </w:r>
        <w:r>
          <w:rPr>
            <w:noProof/>
            <w:webHidden/>
          </w:rPr>
          <w:tab/>
        </w:r>
        <w:r>
          <w:rPr>
            <w:noProof/>
            <w:webHidden/>
          </w:rPr>
          <w:fldChar w:fldCharType="begin"/>
        </w:r>
        <w:r>
          <w:rPr>
            <w:noProof/>
            <w:webHidden/>
          </w:rPr>
          <w:instrText xml:space="preserve"> PAGEREF _Toc2507582 \h </w:instrText>
        </w:r>
        <w:r>
          <w:rPr>
            <w:noProof/>
            <w:webHidden/>
          </w:rPr>
        </w:r>
        <w:r>
          <w:rPr>
            <w:noProof/>
            <w:webHidden/>
          </w:rPr>
          <w:fldChar w:fldCharType="separate"/>
        </w:r>
        <w:r>
          <w:rPr>
            <w:noProof/>
            <w:webHidden/>
          </w:rPr>
          <w:t>7</w:t>
        </w:r>
        <w:r>
          <w:rPr>
            <w:noProof/>
            <w:webHidden/>
          </w:rPr>
          <w:fldChar w:fldCharType="end"/>
        </w:r>
      </w:hyperlink>
    </w:p>
    <w:p w14:paraId="63F80715" w14:textId="72F4A02F" w:rsidR="004A79EF" w:rsidRDefault="004A79EF">
      <w:pPr>
        <w:pStyle w:val="TOC1"/>
        <w:tabs>
          <w:tab w:val="right" w:leader="dot" w:pos="5030"/>
        </w:tabs>
        <w:rPr>
          <w:rFonts w:eastAsiaTheme="minorEastAsia"/>
          <w:b w:val="0"/>
          <w:caps w:val="0"/>
          <w:noProof/>
          <w:sz w:val="22"/>
          <w:lang w:val="en-US" w:eastAsia="en-US" w:bidi="ar-SA"/>
        </w:rPr>
      </w:pPr>
      <w:hyperlink w:anchor="_Toc2507583" w:history="1">
        <w:r w:rsidRPr="00C85AAF">
          <w:rPr>
            <w:rStyle w:val="Hyperlink"/>
            <w:noProof/>
          </w:rPr>
          <w:t>Vilkår for Personvern</w:t>
        </w:r>
        <w:r>
          <w:rPr>
            <w:noProof/>
            <w:webHidden/>
          </w:rPr>
          <w:tab/>
        </w:r>
        <w:r>
          <w:rPr>
            <w:noProof/>
            <w:webHidden/>
          </w:rPr>
          <w:fldChar w:fldCharType="begin"/>
        </w:r>
        <w:r>
          <w:rPr>
            <w:noProof/>
            <w:webHidden/>
          </w:rPr>
          <w:instrText xml:space="preserve"> PAGEREF _Toc2507583 \h </w:instrText>
        </w:r>
        <w:r>
          <w:rPr>
            <w:noProof/>
            <w:webHidden/>
          </w:rPr>
        </w:r>
        <w:r>
          <w:rPr>
            <w:noProof/>
            <w:webHidden/>
          </w:rPr>
          <w:fldChar w:fldCharType="separate"/>
        </w:r>
        <w:r>
          <w:rPr>
            <w:noProof/>
            <w:webHidden/>
          </w:rPr>
          <w:t>9</w:t>
        </w:r>
        <w:r>
          <w:rPr>
            <w:noProof/>
            <w:webHidden/>
          </w:rPr>
          <w:fldChar w:fldCharType="end"/>
        </w:r>
      </w:hyperlink>
    </w:p>
    <w:p w14:paraId="3D34A5F8" w14:textId="4C36FCC9" w:rsidR="004A79EF" w:rsidRDefault="004A79EF">
      <w:pPr>
        <w:pStyle w:val="TOC5"/>
        <w:tabs>
          <w:tab w:val="right" w:leader="dot" w:pos="5030"/>
        </w:tabs>
        <w:rPr>
          <w:rFonts w:eastAsiaTheme="minorEastAsia"/>
          <w:noProof/>
          <w:sz w:val="22"/>
          <w:lang w:val="en-US" w:eastAsia="en-US" w:bidi="ar-SA"/>
        </w:rPr>
      </w:pPr>
      <w:hyperlink w:anchor="_Toc2507584" w:history="1">
        <w:r w:rsidRPr="00C85AAF">
          <w:rPr>
            <w:rStyle w:val="Hyperlink"/>
            <w:noProof/>
          </w:rPr>
          <w:t>Omfang</w:t>
        </w:r>
        <w:r>
          <w:rPr>
            <w:noProof/>
            <w:webHidden/>
          </w:rPr>
          <w:tab/>
        </w:r>
        <w:r>
          <w:rPr>
            <w:noProof/>
            <w:webHidden/>
          </w:rPr>
          <w:fldChar w:fldCharType="begin"/>
        </w:r>
        <w:r>
          <w:rPr>
            <w:noProof/>
            <w:webHidden/>
          </w:rPr>
          <w:instrText xml:space="preserve"> PAGEREF _Toc2507584 \h </w:instrText>
        </w:r>
        <w:r>
          <w:rPr>
            <w:noProof/>
            <w:webHidden/>
          </w:rPr>
        </w:r>
        <w:r>
          <w:rPr>
            <w:noProof/>
            <w:webHidden/>
          </w:rPr>
          <w:fldChar w:fldCharType="separate"/>
        </w:r>
        <w:r>
          <w:rPr>
            <w:noProof/>
            <w:webHidden/>
          </w:rPr>
          <w:t>9</w:t>
        </w:r>
        <w:r>
          <w:rPr>
            <w:noProof/>
            <w:webHidden/>
          </w:rPr>
          <w:fldChar w:fldCharType="end"/>
        </w:r>
      </w:hyperlink>
    </w:p>
    <w:p w14:paraId="27CFDFCE" w14:textId="5F4A0275" w:rsidR="004A79EF" w:rsidRDefault="004A79EF">
      <w:pPr>
        <w:pStyle w:val="TOC5"/>
        <w:tabs>
          <w:tab w:val="right" w:leader="dot" w:pos="5030"/>
        </w:tabs>
        <w:rPr>
          <w:rFonts w:eastAsiaTheme="minorEastAsia"/>
          <w:noProof/>
          <w:sz w:val="22"/>
          <w:lang w:val="en-US" w:eastAsia="en-US" w:bidi="ar-SA"/>
        </w:rPr>
      </w:pPr>
      <w:hyperlink w:anchor="_Toc2507585" w:history="1">
        <w:r w:rsidRPr="00C85AAF">
          <w:rPr>
            <w:rStyle w:val="Hyperlink"/>
            <w:noProof/>
          </w:rPr>
          <w:t>Behandling av Kundedata; Eierskap</w:t>
        </w:r>
        <w:r>
          <w:rPr>
            <w:noProof/>
            <w:webHidden/>
          </w:rPr>
          <w:tab/>
        </w:r>
        <w:r>
          <w:rPr>
            <w:noProof/>
            <w:webHidden/>
          </w:rPr>
          <w:fldChar w:fldCharType="begin"/>
        </w:r>
        <w:r>
          <w:rPr>
            <w:noProof/>
            <w:webHidden/>
          </w:rPr>
          <w:instrText xml:space="preserve"> PAGEREF _Toc2507585 \h </w:instrText>
        </w:r>
        <w:r>
          <w:rPr>
            <w:noProof/>
            <w:webHidden/>
          </w:rPr>
        </w:r>
        <w:r>
          <w:rPr>
            <w:noProof/>
            <w:webHidden/>
          </w:rPr>
          <w:fldChar w:fldCharType="separate"/>
        </w:r>
        <w:r>
          <w:rPr>
            <w:noProof/>
            <w:webHidden/>
          </w:rPr>
          <w:t>9</w:t>
        </w:r>
        <w:r>
          <w:rPr>
            <w:noProof/>
            <w:webHidden/>
          </w:rPr>
          <w:fldChar w:fldCharType="end"/>
        </w:r>
      </w:hyperlink>
    </w:p>
    <w:p w14:paraId="6CC9AAF7" w14:textId="551D1CA6" w:rsidR="004A79EF" w:rsidRDefault="004A79EF">
      <w:pPr>
        <w:pStyle w:val="TOC5"/>
        <w:tabs>
          <w:tab w:val="right" w:leader="dot" w:pos="5030"/>
        </w:tabs>
        <w:rPr>
          <w:rFonts w:eastAsiaTheme="minorEastAsia"/>
          <w:noProof/>
          <w:sz w:val="22"/>
          <w:lang w:val="en-US" w:eastAsia="en-US" w:bidi="ar-SA"/>
        </w:rPr>
      </w:pPr>
      <w:hyperlink w:anchor="_Toc2507586" w:history="1">
        <w:r w:rsidRPr="00C85AAF">
          <w:rPr>
            <w:rStyle w:val="Hyperlink"/>
            <w:noProof/>
          </w:rPr>
          <w:t>Fremlegging av Kundedata</w:t>
        </w:r>
        <w:r>
          <w:rPr>
            <w:noProof/>
            <w:webHidden/>
          </w:rPr>
          <w:tab/>
        </w:r>
        <w:r>
          <w:rPr>
            <w:noProof/>
            <w:webHidden/>
          </w:rPr>
          <w:fldChar w:fldCharType="begin"/>
        </w:r>
        <w:r>
          <w:rPr>
            <w:noProof/>
            <w:webHidden/>
          </w:rPr>
          <w:instrText xml:space="preserve"> PAGEREF _Toc2507586 \h </w:instrText>
        </w:r>
        <w:r>
          <w:rPr>
            <w:noProof/>
            <w:webHidden/>
          </w:rPr>
        </w:r>
        <w:r>
          <w:rPr>
            <w:noProof/>
            <w:webHidden/>
          </w:rPr>
          <w:fldChar w:fldCharType="separate"/>
        </w:r>
        <w:r>
          <w:rPr>
            <w:noProof/>
            <w:webHidden/>
          </w:rPr>
          <w:t>9</w:t>
        </w:r>
        <w:r>
          <w:rPr>
            <w:noProof/>
            <w:webHidden/>
          </w:rPr>
          <w:fldChar w:fldCharType="end"/>
        </w:r>
      </w:hyperlink>
    </w:p>
    <w:p w14:paraId="0FB0AA5D" w14:textId="6D85D05C" w:rsidR="004A79EF" w:rsidRDefault="004A79EF">
      <w:pPr>
        <w:pStyle w:val="TOC5"/>
        <w:tabs>
          <w:tab w:val="right" w:leader="dot" w:pos="5030"/>
        </w:tabs>
        <w:rPr>
          <w:rFonts w:eastAsiaTheme="minorEastAsia"/>
          <w:noProof/>
          <w:sz w:val="22"/>
          <w:lang w:val="en-US" w:eastAsia="en-US" w:bidi="ar-SA"/>
        </w:rPr>
      </w:pPr>
      <w:hyperlink w:anchor="_Toc2507587" w:history="1">
        <w:r w:rsidRPr="00C85AAF">
          <w:rPr>
            <w:rStyle w:val="Hyperlink"/>
            <w:noProof/>
          </w:rPr>
          <w:t>Behandling av Personlige Data; GDPR</w:t>
        </w:r>
        <w:r>
          <w:rPr>
            <w:noProof/>
            <w:webHidden/>
          </w:rPr>
          <w:tab/>
        </w:r>
        <w:r>
          <w:rPr>
            <w:noProof/>
            <w:webHidden/>
          </w:rPr>
          <w:fldChar w:fldCharType="begin"/>
        </w:r>
        <w:r>
          <w:rPr>
            <w:noProof/>
            <w:webHidden/>
          </w:rPr>
          <w:instrText xml:space="preserve"> PAGEREF _Toc2507587 \h </w:instrText>
        </w:r>
        <w:r>
          <w:rPr>
            <w:noProof/>
            <w:webHidden/>
          </w:rPr>
        </w:r>
        <w:r>
          <w:rPr>
            <w:noProof/>
            <w:webHidden/>
          </w:rPr>
          <w:fldChar w:fldCharType="separate"/>
        </w:r>
        <w:r>
          <w:rPr>
            <w:noProof/>
            <w:webHidden/>
          </w:rPr>
          <w:t>9</w:t>
        </w:r>
        <w:r>
          <w:rPr>
            <w:noProof/>
            <w:webHidden/>
          </w:rPr>
          <w:fldChar w:fldCharType="end"/>
        </w:r>
      </w:hyperlink>
    </w:p>
    <w:p w14:paraId="0784632B" w14:textId="519B6CB8" w:rsidR="004A79EF" w:rsidRDefault="004A79EF">
      <w:pPr>
        <w:pStyle w:val="TOC5"/>
        <w:tabs>
          <w:tab w:val="right" w:leader="dot" w:pos="5030"/>
        </w:tabs>
        <w:rPr>
          <w:rFonts w:eastAsiaTheme="minorEastAsia"/>
          <w:noProof/>
          <w:sz w:val="22"/>
          <w:lang w:val="en-US" w:eastAsia="en-US" w:bidi="ar-SA"/>
        </w:rPr>
      </w:pPr>
      <w:hyperlink w:anchor="_Toc2507588" w:history="1">
        <w:r w:rsidRPr="00C85AAF">
          <w:rPr>
            <w:rStyle w:val="Hyperlink"/>
            <w:noProof/>
          </w:rPr>
          <w:t>Datasikkerhet</w:t>
        </w:r>
        <w:r>
          <w:rPr>
            <w:noProof/>
            <w:webHidden/>
          </w:rPr>
          <w:tab/>
        </w:r>
        <w:r>
          <w:rPr>
            <w:noProof/>
            <w:webHidden/>
          </w:rPr>
          <w:fldChar w:fldCharType="begin"/>
        </w:r>
        <w:r>
          <w:rPr>
            <w:noProof/>
            <w:webHidden/>
          </w:rPr>
          <w:instrText xml:space="preserve"> PAGEREF _Toc2507588 \h </w:instrText>
        </w:r>
        <w:r>
          <w:rPr>
            <w:noProof/>
            <w:webHidden/>
          </w:rPr>
        </w:r>
        <w:r>
          <w:rPr>
            <w:noProof/>
            <w:webHidden/>
          </w:rPr>
          <w:fldChar w:fldCharType="separate"/>
        </w:r>
        <w:r>
          <w:rPr>
            <w:noProof/>
            <w:webHidden/>
          </w:rPr>
          <w:t>10</w:t>
        </w:r>
        <w:r>
          <w:rPr>
            <w:noProof/>
            <w:webHidden/>
          </w:rPr>
          <w:fldChar w:fldCharType="end"/>
        </w:r>
      </w:hyperlink>
    </w:p>
    <w:p w14:paraId="7CDD10A1" w14:textId="4F3C8AFC" w:rsidR="004A79EF" w:rsidRDefault="004A79EF">
      <w:pPr>
        <w:pStyle w:val="TOC5"/>
        <w:tabs>
          <w:tab w:val="right" w:leader="dot" w:pos="5030"/>
        </w:tabs>
        <w:rPr>
          <w:rFonts w:eastAsiaTheme="minorEastAsia"/>
          <w:noProof/>
          <w:sz w:val="22"/>
          <w:lang w:val="en-US" w:eastAsia="en-US" w:bidi="ar-SA"/>
        </w:rPr>
      </w:pPr>
      <w:hyperlink w:anchor="_Toc2507589" w:history="1">
        <w:r w:rsidRPr="00C85AAF">
          <w:rPr>
            <w:rStyle w:val="Hyperlink"/>
            <w:noProof/>
          </w:rPr>
          <w:t>Varsling om sikkerhetsbrudd</w:t>
        </w:r>
        <w:r>
          <w:rPr>
            <w:noProof/>
            <w:webHidden/>
          </w:rPr>
          <w:tab/>
        </w:r>
        <w:r>
          <w:rPr>
            <w:noProof/>
            <w:webHidden/>
          </w:rPr>
          <w:fldChar w:fldCharType="begin"/>
        </w:r>
        <w:r>
          <w:rPr>
            <w:noProof/>
            <w:webHidden/>
          </w:rPr>
          <w:instrText xml:space="preserve"> PAGEREF _Toc2507589 \h </w:instrText>
        </w:r>
        <w:r>
          <w:rPr>
            <w:noProof/>
            <w:webHidden/>
          </w:rPr>
        </w:r>
        <w:r>
          <w:rPr>
            <w:noProof/>
            <w:webHidden/>
          </w:rPr>
          <w:fldChar w:fldCharType="separate"/>
        </w:r>
        <w:r>
          <w:rPr>
            <w:noProof/>
            <w:webHidden/>
          </w:rPr>
          <w:t>11</w:t>
        </w:r>
        <w:r>
          <w:rPr>
            <w:noProof/>
            <w:webHidden/>
          </w:rPr>
          <w:fldChar w:fldCharType="end"/>
        </w:r>
      </w:hyperlink>
    </w:p>
    <w:p w14:paraId="47D3F08A" w14:textId="3C6902CC" w:rsidR="004A79EF" w:rsidRDefault="004A79EF">
      <w:pPr>
        <w:pStyle w:val="TOC5"/>
        <w:tabs>
          <w:tab w:val="right" w:leader="dot" w:pos="5030"/>
        </w:tabs>
        <w:rPr>
          <w:rFonts w:eastAsiaTheme="minorEastAsia"/>
          <w:noProof/>
          <w:sz w:val="22"/>
          <w:lang w:val="en-US" w:eastAsia="en-US" w:bidi="ar-SA"/>
        </w:rPr>
      </w:pPr>
      <w:hyperlink w:anchor="_Toc2507590" w:history="1">
        <w:r w:rsidRPr="00C85AAF">
          <w:rPr>
            <w:rStyle w:val="Hyperlink"/>
            <w:noProof/>
          </w:rPr>
          <w:t>Dataoverføring og plassering</w:t>
        </w:r>
        <w:r>
          <w:rPr>
            <w:noProof/>
            <w:webHidden/>
          </w:rPr>
          <w:tab/>
        </w:r>
        <w:r>
          <w:rPr>
            <w:noProof/>
            <w:webHidden/>
          </w:rPr>
          <w:fldChar w:fldCharType="begin"/>
        </w:r>
        <w:r>
          <w:rPr>
            <w:noProof/>
            <w:webHidden/>
          </w:rPr>
          <w:instrText xml:space="preserve"> PAGEREF _Toc2507590 \h </w:instrText>
        </w:r>
        <w:r>
          <w:rPr>
            <w:noProof/>
            <w:webHidden/>
          </w:rPr>
        </w:r>
        <w:r>
          <w:rPr>
            <w:noProof/>
            <w:webHidden/>
          </w:rPr>
          <w:fldChar w:fldCharType="separate"/>
        </w:r>
        <w:r>
          <w:rPr>
            <w:noProof/>
            <w:webHidden/>
          </w:rPr>
          <w:t>12</w:t>
        </w:r>
        <w:r>
          <w:rPr>
            <w:noProof/>
            <w:webHidden/>
          </w:rPr>
          <w:fldChar w:fldCharType="end"/>
        </w:r>
      </w:hyperlink>
    </w:p>
    <w:p w14:paraId="28BFC84F" w14:textId="55C28113" w:rsidR="004A79EF" w:rsidRDefault="004A79EF">
      <w:pPr>
        <w:pStyle w:val="TOC5"/>
        <w:tabs>
          <w:tab w:val="right" w:leader="dot" w:pos="5030"/>
        </w:tabs>
        <w:rPr>
          <w:rFonts w:eastAsiaTheme="minorEastAsia"/>
          <w:noProof/>
          <w:sz w:val="22"/>
          <w:lang w:val="en-US" w:eastAsia="en-US" w:bidi="ar-SA"/>
        </w:rPr>
      </w:pPr>
      <w:hyperlink w:anchor="_Toc2507591" w:history="1">
        <w:r w:rsidRPr="00C85AAF">
          <w:rPr>
            <w:rStyle w:val="Hyperlink"/>
            <w:noProof/>
          </w:rPr>
          <w:t>Oppbevaring av data og sletting</w:t>
        </w:r>
        <w:r>
          <w:rPr>
            <w:noProof/>
            <w:webHidden/>
          </w:rPr>
          <w:tab/>
        </w:r>
        <w:r>
          <w:rPr>
            <w:noProof/>
            <w:webHidden/>
          </w:rPr>
          <w:fldChar w:fldCharType="begin"/>
        </w:r>
        <w:r>
          <w:rPr>
            <w:noProof/>
            <w:webHidden/>
          </w:rPr>
          <w:instrText xml:space="preserve"> PAGEREF _Toc2507591 \h </w:instrText>
        </w:r>
        <w:r>
          <w:rPr>
            <w:noProof/>
            <w:webHidden/>
          </w:rPr>
        </w:r>
        <w:r>
          <w:rPr>
            <w:noProof/>
            <w:webHidden/>
          </w:rPr>
          <w:fldChar w:fldCharType="separate"/>
        </w:r>
        <w:r>
          <w:rPr>
            <w:noProof/>
            <w:webHidden/>
          </w:rPr>
          <w:t>12</w:t>
        </w:r>
        <w:r>
          <w:rPr>
            <w:noProof/>
            <w:webHidden/>
          </w:rPr>
          <w:fldChar w:fldCharType="end"/>
        </w:r>
      </w:hyperlink>
    </w:p>
    <w:p w14:paraId="607440EF" w14:textId="492A131D" w:rsidR="004A79EF" w:rsidRDefault="004A79EF">
      <w:pPr>
        <w:pStyle w:val="TOC5"/>
        <w:tabs>
          <w:tab w:val="right" w:leader="dot" w:pos="5030"/>
        </w:tabs>
        <w:rPr>
          <w:rFonts w:eastAsiaTheme="minorEastAsia"/>
          <w:noProof/>
          <w:sz w:val="22"/>
          <w:lang w:val="en-US" w:eastAsia="en-US" w:bidi="ar-SA"/>
        </w:rPr>
      </w:pPr>
      <w:hyperlink w:anchor="_Toc2507592" w:history="1">
        <w:r w:rsidRPr="00C85AAF">
          <w:rPr>
            <w:rStyle w:val="Hyperlink"/>
            <w:noProof/>
          </w:rPr>
          <w:t>Databehandlers taushetsplikt</w:t>
        </w:r>
        <w:r>
          <w:rPr>
            <w:noProof/>
            <w:webHidden/>
          </w:rPr>
          <w:tab/>
        </w:r>
        <w:r>
          <w:rPr>
            <w:noProof/>
            <w:webHidden/>
          </w:rPr>
          <w:fldChar w:fldCharType="begin"/>
        </w:r>
        <w:r>
          <w:rPr>
            <w:noProof/>
            <w:webHidden/>
          </w:rPr>
          <w:instrText xml:space="preserve"> PAGEREF _Toc2507592 \h </w:instrText>
        </w:r>
        <w:r>
          <w:rPr>
            <w:noProof/>
            <w:webHidden/>
          </w:rPr>
        </w:r>
        <w:r>
          <w:rPr>
            <w:noProof/>
            <w:webHidden/>
          </w:rPr>
          <w:fldChar w:fldCharType="separate"/>
        </w:r>
        <w:r>
          <w:rPr>
            <w:noProof/>
            <w:webHidden/>
          </w:rPr>
          <w:t>13</w:t>
        </w:r>
        <w:r>
          <w:rPr>
            <w:noProof/>
            <w:webHidden/>
          </w:rPr>
          <w:fldChar w:fldCharType="end"/>
        </w:r>
      </w:hyperlink>
    </w:p>
    <w:p w14:paraId="66EC008A" w14:textId="2CBC7E17" w:rsidR="004A79EF" w:rsidRDefault="004A79EF">
      <w:pPr>
        <w:pStyle w:val="TOC5"/>
        <w:tabs>
          <w:tab w:val="right" w:leader="dot" w:pos="5030"/>
        </w:tabs>
        <w:rPr>
          <w:rFonts w:eastAsiaTheme="minorEastAsia"/>
          <w:noProof/>
          <w:sz w:val="22"/>
          <w:lang w:val="en-US" w:eastAsia="en-US" w:bidi="ar-SA"/>
        </w:rPr>
      </w:pPr>
      <w:hyperlink w:anchor="_Toc2507593" w:history="1">
        <w:r w:rsidRPr="00C85AAF">
          <w:rPr>
            <w:rStyle w:val="Hyperlink"/>
            <w:noProof/>
          </w:rPr>
          <w:t>Varsel og kontroller ved bruk av Underbehandlere</w:t>
        </w:r>
        <w:r>
          <w:rPr>
            <w:noProof/>
            <w:webHidden/>
          </w:rPr>
          <w:tab/>
        </w:r>
        <w:r>
          <w:rPr>
            <w:noProof/>
            <w:webHidden/>
          </w:rPr>
          <w:fldChar w:fldCharType="begin"/>
        </w:r>
        <w:r>
          <w:rPr>
            <w:noProof/>
            <w:webHidden/>
          </w:rPr>
          <w:instrText xml:space="preserve"> PAGEREF _Toc2507593 \h </w:instrText>
        </w:r>
        <w:r>
          <w:rPr>
            <w:noProof/>
            <w:webHidden/>
          </w:rPr>
        </w:r>
        <w:r>
          <w:rPr>
            <w:noProof/>
            <w:webHidden/>
          </w:rPr>
          <w:fldChar w:fldCharType="separate"/>
        </w:r>
        <w:r>
          <w:rPr>
            <w:noProof/>
            <w:webHidden/>
          </w:rPr>
          <w:t>13</w:t>
        </w:r>
        <w:r>
          <w:rPr>
            <w:noProof/>
            <w:webHidden/>
          </w:rPr>
          <w:fldChar w:fldCharType="end"/>
        </w:r>
      </w:hyperlink>
    </w:p>
    <w:p w14:paraId="06DDA7AC" w14:textId="6E5F0ED5" w:rsidR="004A79EF" w:rsidRDefault="004A79EF">
      <w:pPr>
        <w:pStyle w:val="TOC5"/>
        <w:tabs>
          <w:tab w:val="right" w:leader="dot" w:pos="5030"/>
        </w:tabs>
        <w:rPr>
          <w:rFonts w:eastAsiaTheme="minorEastAsia"/>
          <w:noProof/>
          <w:sz w:val="22"/>
          <w:lang w:val="en-US" w:eastAsia="en-US" w:bidi="ar-SA"/>
        </w:rPr>
      </w:pPr>
      <w:hyperlink w:anchor="_Toc2507594" w:history="1">
        <w:r w:rsidRPr="00C85AAF">
          <w:rPr>
            <w:rStyle w:val="Hyperlink"/>
            <w:noProof/>
          </w:rPr>
          <w:t>Utdanningsinstitusjoner</w:t>
        </w:r>
        <w:r>
          <w:rPr>
            <w:noProof/>
            <w:webHidden/>
          </w:rPr>
          <w:tab/>
        </w:r>
        <w:r>
          <w:rPr>
            <w:noProof/>
            <w:webHidden/>
          </w:rPr>
          <w:fldChar w:fldCharType="begin"/>
        </w:r>
        <w:r>
          <w:rPr>
            <w:noProof/>
            <w:webHidden/>
          </w:rPr>
          <w:instrText xml:space="preserve"> PAGEREF _Toc2507594 \h </w:instrText>
        </w:r>
        <w:r>
          <w:rPr>
            <w:noProof/>
            <w:webHidden/>
          </w:rPr>
        </w:r>
        <w:r>
          <w:rPr>
            <w:noProof/>
            <w:webHidden/>
          </w:rPr>
          <w:fldChar w:fldCharType="separate"/>
        </w:r>
        <w:r>
          <w:rPr>
            <w:noProof/>
            <w:webHidden/>
          </w:rPr>
          <w:t>13</w:t>
        </w:r>
        <w:r>
          <w:rPr>
            <w:noProof/>
            <w:webHidden/>
          </w:rPr>
          <w:fldChar w:fldCharType="end"/>
        </w:r>
      </w:hyperlink>
    </w:p>
    <w:p w14:paraId="0076166E" w14:textId="424B3BF7" w:rsidR="004A79EF" w:rsidRDefault="004A79EF">
      <w:pPr>
        <w:pStyle w:val="TOC5"/>
        <w:tabs>
          <w:tab w:val="right" w:leader="dot" w:pos="5030"/>
        </w:tabs>
        <w:rPr>
          <w:rFonts w:eastAsiaTheme="minorEastAsia"/>
          <w:noProof/>
          <w:sz w:val="22"/>
          <w:lang w:val="en-US" w:eastAsia="en-US" w:bidi="ar-SA"/>
        </w:rPr>
      </w:pPr>
      <w:hyperlink w:anchor="_Toc2507595" w:history="1">
        <w:r w:rsidRPr="00C85AAF">
          <w:rPr>
            <w:rStyle w:val="Hyperlink"/>
            <w:noProof/>
          </w:rPr>
          <w:t>HIPAA Business Associate</w:t>
        </w:r>
        <w:r>
          <w:rPr>
            <w:noProof/>
            <w:webHidden/>
          </w:rPr>
          <w:tab/>
        </w:r>
        <w:r>
          <w:rPr>
            <w:noProof/>
            <w:webHidden/>
          </w:rPr>
          <w:fldChar w:fldCharType="begin"/>
        </w:r>
        <w:r>
          <w:rPr>
            <w:noProof/>
            <w:webHidden/>
          </w:rPr>
          <w:instrText xml:space="preserve"> PAGEREF _Toc2507595 \h </w:instrText>
        </w:r>
        <w:r>
          <w:rPr>
            <w:noProof/>
            <w:webHidden/>
          </w:rPr>
        </w:r>
        <w:r>
          <w:rPr>
            <w:noProof/>
            <w:webHidden/>
          </w:rPr>
          <w:fldChar w:fldCharType="separate"/>
        </w:r>
        <w:r>
          <w:rPr>
            <w:noProof/>
            <w:webHidden/>
          </w:rPr>
          <w:t>13</w:t>
        </w:r>
        <w:r>
          <w:rPr>
            <w:noProof/>
            <w:webHidden/>
          </w:rPr>
          <w:fldChar w:fldCharType="end"/>
        </w:r>
      </w:hyperlink>
    </w:p>
    <w:p w14:paraId="4D471C21" w14:textId="7C9193E9" w:rsidR="004A79EF" w:rsidRDefault="004A79EF">
      <w:pPr>
        <w:pStyle w:val="TOC5"/>
        <w:tabs>
          <w:tab w:val="right" w:leader="dot" w:pos="5030"/>
        </w:tabs>
        <w:rPr>
          <w:rFonts w:eastAsiaTheme="minorEastAsia"/>
          <w:noProof/>
          <w:sz w:val="22"/>
          <w:lang w:val="en-US" w:eastAsia="en-US" w:bidi="ar-SA"/>
        </w:rPr>
      </w:pPr>
      <w:hyperlink w:anchor="_Toc2507596" w:history="1">
        <w:r w:rsidRPr="00C85AAF">
          <w:rPr>
            <w:rStyle w:val="Hyperlink"/>
            <w:noProof/>
          </w:rPr>
          <w:t>Slik kontakter du Microsoft</w:t>
        </w:r>
        <w:r>
          <w:rPr>
            <w:noProof/>
            <w:webHidden/>
          </w:rPr>
          <w:tab/>
        </w:r>
        <w:r>
          <w:rPr>
            <w:noProof/>
            <w:webHidden/>
          </w:rPr>
          <w:fldChar w:fldCharType="begin"/>
        </w:r>
        <w:r>
          <w:rPr>
            <w:noProof/>
            <w:webHidden/>
          </w:rPr>
          <w:instrText xml:space="preserve"> PAGEREF _Toc2507596 \h </w:instrText>
        </w:r>
        <w:r>
          <w:rPr>
            <w:noProof/>
            <w:webHidden/>
          </w:rPr>
        </w:r>
        <w:r>
          <w:rPr>
            <w:noProof/>
            <w:webHidden/>
          </w:rPr>
          <w:fldChar w:fldCharType="separate"/>
        </w:r>
        <w:r>
          <w:rPr>
            <w:noProof/>
            <w:webHidden/>
          </w:rPr>
          <w:t>14</w:t>
        </w:r>
        <w:r>
          <w:rPr>
            <w:noProof/>
            <w:webHidden/>
          </w:rPr>
          <w:fldChar w:fldCharType="end"/>
        </w:r>
      </w:hyperlink>
    </w:p>
    <w:p w14:paraId="3C0EF13C" w14:textId="33959EDF" w:rsidR="004A79EF" w:rsidRDefault="004A79EF">
      <w:pPr>
        <w:pStyle w:val="TOC1"/>
        <w:tabs>
          <w:tab w:val="right" w:leader="dot" w:pos="5030"/>
        </w:tabs>
        <w:rPr>
          <w:rFonts w:eastAsiaTheme="minorEastAsia"/>
          <w:b w:val="0"/>
          <w:caps w:val="0"/>
          <w:noProof/>
          <w:sz w:val="22"/>
          <w:lang w:val="en-US" w:eastAsia="en-US" w:bidi="ar-SA"/>
        </w:rPr>
      </w:pPr>
      <w:hyperlink w:anchor="_Toc2507597" w:history="1">
        <w:r w:rsidRPr="00C85AAF">
          <w:rPr>
            <w:rStyle w:val="Hyperlink"/>
            <w:noProof/>
          </w:rPr>
          <w:t>Vedlegg A – Elektroniske kjernetjenester</w:t>
        </w:r>
        <w:r>
          <w:rPr>
            <w:noProof/>
            <w:webHidden/>
          </w:rPr>
          <w:tab/>
        </w:r>
        <w:r>
          <w:rPr>
            <w:noProof/>
            <w:webHidden/>
          </w:rPr>
          <w:fldChar w:fldCharType="begin"/>
        </w:r>
        <w:r>
          <w:rPr>
            <w:noProof/>
            <w:webHidden/>
          </w:rPr>
          <w:instrText xml:space="preserve"> PAGEREF _Toc2507597 \h </w:instrText>
        </w:r>
        <w:r>
          <w:rPr>
            <w:noProof/>
            <w:webHidden/>
          </w:rPr>
        </w:r>
        <w:r>
          <w:rPr>
            <w:noProof/>
            <w:webHidden/>
          </w:rPr>
          <w:fldChar w:fldCharType="separate"/>
        </w:r>
        <w:r>
          <w:rPr>
            <w:noProof/>
            <w:webHidden/>
          </w:rPr>
          <w:t>15</w:t>
        </w:r>
        <w:r>
          <w:rPr>
            <w:noProof/>
            <w:webHidden/>
          </w:rPr>
          <w:fldChar w:fldCharType="end"/>
        </w:r>
      </w:hyperlink>
    </w:p>
    <w:p w14:paraId="24496889" w14:textId="56123628" w:rsidR="004A79EF" w:rsidRDefault="004A79EF">
      <w:pPr>
        <w:pStyle w:val="TOC1"/>
        <w:tabs>
          <w:tab w:val="right" w:leader="dot" w:pos="5030"/>
        </w:tabs>
        <w:rPr>
          <w:rFonts w:eastAsiaTheme="minorEastAsia"/>
          <w:b w:val="0"/>
          <w:caps w:val="0"/>
          <w:noProof/>
          <w:sz w:val="22"/>
          <w:lang w:val="en-US" w:eastAsia="en-US" w:bidi="ar-SA"/>
        </w:rPr>
      </w:pPr>
      <w:hyperlink w:anchor="_Toc2507598" w:history="1">
        <w:r w:rsidRPr="00C85AAF">
          <w:rPr>
            <w:rStyle w:val="Hyperlink"/>
            <w:noProof/>
          </w:rPr>
          <w:t>Vedlegg B – Sikkerhetstiltak</w:t>
        </w:r>
        <w:r>
          <w:rPr>
            <w:noProof/>
            <w:webHidden/>
          </w:rPr>
          <w:tab/>
        </w:r>
        <w:r>
          <w:rPr>
            <w:noProof/>
            <w:webHidden/>
          </w:rPr>
          <w:fldChar w:fldCharType="begin"/>
        </w:r>
        <w:r>
          <w:rPr>
            <w:noProof/>
            <w:webHidden/>
          </w:rPr>
          <w:instrText xml:space="preserve"> PAGEREF _Toc2507598 \h </w:instrText>
        </w:r>
        <w:r>
          <w:rPr>
            <w:noProof/>
            <w:webHidden/>
          </w:rPr>
        </w:r>
        <w:r>
          <w:rPr>
            <w:noProof/>
            <w:webHidden/>
          </w:rPr>
          <w:fldChar w:fldCharType="separate"/>
        </w:r>
        <w:r>
          <w:rPr>
            <w:noProof/>
            <w:webHidden/>
          </w:rPr>
          <w:t>15</w:t>
        </w:r>
        <w:r>
          <w:rPr>
            <w:noProof/>
            <w:webHidden/>
          </w:rPr>
          <w:fldChar w:fldCharType="end"/>
        </w:r>
      </w:hyperlink>
    </w:p>
    <w:p w14:paraId="2F3C0C2A" w14:textId="77874E3C" w:rsidR="004A79EF" w:rsidRDefault="004A79E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507599" w:history="1">
        <w:r w:rsidRPr="00C85AAF">
          <w:rPr>
            <w:rStyle w:val="Hyperlink"/>
            <w:noProof/>
          </w:rPr>
          <w:t>Vilkår for spesifikke Elektroniske Tjenester</w:t>
        </w:r>
        <w:r>
          <w:rPr>
            <w:noProof/>
            <w:webHidden/>
          </w:rPr>
          <w:tab/>
        </w:r>
        <w:r>
          <w:rPr>
            <w:noProof/>
            <w:webHidden/>
          </w:rPr>
          <w:fldChar w:fldCharType="begin"/>
        </w:r>
        <w:r>
          <w:rPr>
            <w:noProof/>
            <w:webHidden/>
          </w:rPr>
          <w:instrText xml:space="preserve"> PAGEREF _Toc2507599 \h </w:instrText>
        </w:r>
        <w:r>
          <w:rPr>
            <w:noProof/>
            <w:webHidden/>
          </w:rPr>
        </w:r>
        <w:r>
          <w:rPr>
            <w:noProof/>
            <w:webHidden/>
          </w:rPr>
          <w:fldChar w:fldCharType="separate"/>
        </w:r>
        <w:r>
          <w:rPr>
            <w:noProof/>
            <w:webHidden/>
          </w:rPr>
          <w:t>18</w:t>
        </w:r>
        <w:r>
          <w:rPr>
            <w:noProof/>
            <w:webHidden/>
          </w:rPr>
          <w:fldChar w:fldCharType="end"/>
        </w:r>
      </w:hyperlink>
    </w:p>
    <w:p w14:paraId="2DAB6A2C" w14:textId="2A3F0AE4" w:rsidR="004A79EF" w:rsidRDefault="004A79EF">
      <w:pPr>
        <w:pStyle w:val="TOC2"/>
        <w:tabs>
          <w:tab w:val="right" w:leader="dot" w:pos="5030"/>
        </w:tabs>
        <w:rPr>
          <w:rFonts w:eastAsiaTheme="minorEastAsia"/>
          <w:b w:val="0"/>
          <w:smallCaps w:val="0"/>
          <w:noProof/>
          <w:sz w:val="22"/>
          <w:lang w:val="en-US" w:eastAsia="en-US" w:bidi="ar-SA"/>
        </w:rPr>
      </w:pPr>
      <w:hyperlink w:anchor="_Toc2507600" w:history="1">
        <w:r w:rsidRPr="00C85AAF">
          <w:rPr>
            <w:rStyle w:val="Hyperlink"/>
            <w:noProof/>
          </w:rPr>
          <w:t>Microsoft Azure-tjenester</w:t>
        </w:r>
        <w:r>
          <w:rPr>
            <w:noProof/>
            <w:webHidden/>
          </w:rPr>
          <w:tab/>
        </w:r>
        <w:r>
          <w:rPr>
            <w:noProof/>
            <w:webHidden/>
          </w:rPr>
          <w:fldChar w:fldCharType="begin"/>
        </w:r>
        <w:r>
          <w:rPr>
            <w:noProof/>
            <w:webHidden/>
          </w:rPr>
          <w:instrText xml:space="preserve"> PAGEREF _Toc2507600 \h </w:instrText>
        </w:r>
        <w:r>
          <w:rPr>
            <w:noProof/>
            <w:webHidden/>
          </w:rPr>
        </w:r>
        <w:r>
          <w:rPr>
            <w:noProof/>
            <w:webHidden/>
          </w:rPr>
          <w:fldChar w:fldCharType="separate"/>
        </w:r>
        <w:r>
          <w:rPr>
            <w:noProof/>
            <w:webHidden/>
          </w:rPr>
          <w:t>18</w:t>
        </w:r>
        <w:r>
          <w:rPr>
            <w:noProof/>
            <w:webHidden/>
          </w:rPr>
          <w:fldChar w:fldCharType="end"/>
        </w:r>
      </w:hyperlink>
    </w:p>
    <w:p w14:paraId="2414D554" w14:textId="50C4EAD7" w:rsidR="004A79EF" w:rsidRDefault="004A79EF">
      <w:pPr>
        <w:pStyle w:val="TOC4"/>
        <w:rPr>
          <w:rFonts w:eastAsiaTheme="minorEastAsia"/>
          <w:smallCaps w:val="0"/>
          <w:noProof/>
          <w:sz w:val="22"/>
          <w:lang w:val="en-US" w:eastAsia="en-US" w:bidi="ar-SA"/>
        </w:rPr>
      </w:pPr>
      <w:hyperlink w:anchor="_Toc2507601" w:history="1">
        <w:r w:rsidRPr="00C85AAF">
          <w:rPr>
            <w:rStyle w:val="Hyperlink"/>
            <w:noProof/>
          </w:rPr>
          <w:t>Azure Lab Services</w:t>
        </w:r>
        <w:r>
          <w:rPr>
            <w:noProof/>
            <w:webHidden/>
          </w:rPr>
          <w:tab/>
        </w:r>
        <w:r>
          <w:rPr>
            <w:noProof/>
            <w:webHidden/>
          </w:rPr>
          <w:fldChar w:fldCharType="begin"/>
        </w:r>
        <w:r>
          <w:rPr>
            <w:noProof/>
            <w:webHidden/>
          </w:rPr>
          <w:instrText xml:space="preserve"> PAGEREF _Toc2507601 \h </w:instrText>
        </w:r>
        <w:r>
          <w:rPr>
            <w:noProof/>
            <w:webHidden/>
          </w:rPr>
        </w:r>
        <w:r>
          <w:rPr>
            <w:noProof/>
            <w:webHidden/>
          </w:rPr>
          <w:fldChar w:fldCharType="separate"/>
        </w:r>
        <w:r>
          <w:rPr>
            <w:noProof/>
            <w:webHidden/>
          </w:rPr>
          <w:t>19</w:t>
        </w:r>
        <w:r>
          <w:rPr>
            <w:noProof/>
            <w:webHidden/>
          </w:rPr>
          <w:fldChar w:fldCharType="end"/>
        </w:r>
      </w:hyperlink>
    </w:p>
    <w:p w14:paraId="4E48CBF6" w14:textId="0B33CC26" w:rsidR="004A79EF" w:rsidRDefault="004A79EF">
      <w:pPr>
        <w:pStyle w:val="TOC4"/>
        <w:rPr>
          <w:rFonts w:eastAsiaTheme="minorEastAsia"/>
          <w:smallCaps w:val="0"/>
          <w:noProof/>
          <w:sz w:val="22"/>
          <w:lang w:val="en-US" w:eastAsia="en-US" w:bidi="ar-SA"/>
        </w:rPr>
      </w:pPr>
      <w:hyperlink w:anchor="_Toc2507602" w:history="1">
        <w:r w:rsidRPr="00C85AAF">
          <w:rPr>
            <w:rStyle w:val="Hyperlink"/>
            <w:noProof/>
          </w:rPr>
          <w:t>Azure Maps</w:t>
        </w:r>
        <w:r>
          <w:rPr>
            <w:noProof/>
            <w:webHidden/>
          </w:rPr>
          <w:tab/>
        </w:r>
        <w:r>
          <w:rPr>
            <w:noProof/>
            <w:webHidden/>
          </w:rPr>
          <w:fldChar w:fldCharType="begin"/>
        </w:r>
        <w:r>
          <w:rPr>
            <w:noProof/>
            <w:webHidden/>
          </w:rPr>
          <w:instrText xml:space="preserve"> PAGEREF _Toc2507602 \h </w:instrText>
        </w:r>
        <w:r>
          <w:rPr>
            <w:noProof/>
            <w:webHidden/>
          </w:rPr>
        </w:r>
        <w:r>
          <w:rPr>
            <w:noProof/>
            <w:webHidden/>
          </w:rPr>
          <w:fldChar w:fldCharType="separate"/>
        </w:r>
        <w:r>
          <w:rPr>
            <w:noProof/>
            <w:webHidden/>
          </w:rPr>
          <w:t>20</w:t>
        </w:r>
        <w:r>
          <w:rPr>
            <w:noProof/>
            <w:webHidden/>
          </w:rPr>
          <w:fldChar w:fldCharType="end"/>
        </w:r>
      </w:hyperlink>
    </w:p>
    <w:p w14:paraId="59C56B0A" w14:textId="018EB8E4" w:rsidR="004A79EF" w:rsidRDefault="004A79EF">
      <w:pPr>
        <w:pStyle w:val="TOC4"/>
        <w:rPr>
          <w:rFonts w:eastAsiaTheme="minorEastAsia"/>
          <w:smallCaps w:val="0"/>
          <w:noProof/>
          <w:sz w:val="22"/>
          <w:lang w:val="en-US" w:eastAsia="en-US" w:bidi="ar-SA"/>
        </w:rPr>
      </w:pPr>
      <w:hyperlink w:anchor="_Toc2507603" w:history="1">
        <w:r w:rsidRPr="00C85AAF">
          <w:rPr>
            <w:rStyle w:val="Hyperlink"/>
            <w:noProof/>
          </w:rPr>
          <w:t>Microsoft Azure Stack</w:t>
        </w:r>
        <w:r>
          <w:rPr>
            <w:noProof/>
            <w:webHidden/>
          </w:rPr>
          <w:tab/>
        </w:r>
        <w:r>
          <w:rPr>
            <w:noProof/>
            <w:webHidden/>
          </w:rPr>
          <w:fldChar w:fldCharType="begin"/>
        </w:r>
        <w:r>
          <w:rPr>
            <w:noProof/>
            <w:webHidden/>
          </w:rPr>
          <w:instrText xml:space="preserve"> PAGEREF _Toc2507603 \h </w:instrText>
        </w:r>
        <w:r>
          <w:rPr>
            <w:noProof/>
            <w:webHidden/>
          </w:rPr>
        </w:r>
        <w:r>
          <w:rPr>
            <w:noProof/>
            <w:webHidden/>
          </w:rPr>
          <w:fldChar w:fldCharType="separate"/>
        </w:r>
        <w:r>
          <w:rPr>
            <w:noProof/>
            <w:webHidden/>
          </w:rPr>
          <w:t>20</w:t>
        </w:r>
        <w:r>
          <w:rPr>
            <w:noProof/>
            <w:webHidden/>
          </w:rPr>
          <w:fldChar w:fldCharType="end"/>
        </w:r>
      </w:hyperlink>
    </w:p>
    <w:p w14:paraId="05A85433" w14:textId="4FF3DFDA" w:rsidR="004A79EF" w:rsidRDefault="004A79EF">
      <w:pPr>
        <w:pStyle w:val="TOC4"/>
        <w:rPr>
          <w:rFonts w:eastAsiaTheme="minorEastAsia"/>
          <w:smallCaps w:val="0"/>
          <w:noProof/>
          <w:sz w:val="22"/>
          <w:lang w:val="en-US" w:eastAsia="en-US" w:bidi="ar-SA"/>
        </w:rPr>
      </w:pPr>
      <w:hyperlink w:anchor="_Toc2507604" w:history="1">
        <w:r w:rsidRPr="00C85AAF">
          <w:rPr>
            <w:rStyle w:val="Hyperlink"/>
            <w:noProof/>
            <w:lang w:val="sv-SE"/>
          </w:rPr>
          <w:t>Bing Search Services</w:t>
        </w:r>
        <w:r>
          <w:rPr>
            <w:noProof/>
            <w:webHidden/>
          </w:rPr>
          <w:tab/>
        </w:r>
        <w:r>
          <w:rPr>
            <w:noProof/>
            <w:webHidden/>
          </w:rPr>
          <w:fldChar w:fldCharType="begin"/>
        </w:r>
        <w:r>
          <w:rPr>
            <w:noProof/>
            <w:webHidden/>
          </w:rPr>
          <w:instrText xml:space="preserve"> PAGEREF _Toc2507604 \h </w:instrText>
        </w:r>
        <w:r>
          <w:rPr>
            <w:noProof/>
            <w:webHidden/>
          </w:rPr>
        </w:r>
        <w:r>
          <w:rPr>
            <w:noProof/>
            <w:webHidden/>
          </w:rPr>
          <w:fldChar w:fldCharType="separate"/>
        </w:r>
        <w:r>
          <w:rPr>
            <w:noProof/>
            <w:webHidden/>
          </w:rPr>
          <w:t>21</w:t>
        </w:r>
        <w:r>
          <w:rPr>
            <w:noProof/>
            <w:webHidden/>
          </w:rPr>
          <w:fldChar w:fldCharType="end"/>
        </w:r>
      </w:hyperlink>
    </w:p>
    <w:p w14:paraId="25B2DBC8" w14:textId="543F9FD1" w:rsidR="004A79EF" w:rsidRDefault="004A79EF">
      <w:pPr>
        <w:pStyle w:val="TOC4"/>
        <w:rPr>
          <w:rFonts w:eastAsiaTheme="minorEastAsia"/>
          <w:smallCaps w:val="0"/>
          <w:noProof/>
          <w:sz w:val="22"/>
          <w:lang w:val="en-US" w:eastAsia="en-US" w:bidi="ar-SA"/>
        </w:rPr>
      </w:pPr>
      <w:hyperlink w:anchor="_Toc2507605" w:history="1">
        <w:r w:rsidRPr="00C85AAF">
          <w:rPr>
            <w:rStyle w:val="Hyperlink"/>
            <w:noProof/>
          </w:rPr>
          <w:t>Microsoft Cognitive Services</w:t>
        </w:r>
        <w:r>
          <w:rPr>
            <w:noProof/>
            <w:webHidden/>
          </w:rPr>
          <w:tab/>
        </w:r>
        <w:r>
          <w:rPr>
            <w:noProof/>
            <w:webHidden/>
          </w:rPr>
          <w:fldChar w:fldCharType="begin"/>
        </w:r>
        <w:r>
          <w:rPr>
            <w:noProof/>
            <w:webHidden/>
          </w:rPr>
          <w:instrText xml:space="preserve"> PAGEREF _Toc2507605 \h </w:instrText>
        </w:r>
        <w:r>
          <w:rPr>
            <w:noProof/>
            <w:webHidden/>
          </w:rPr>
        </w:r>
        <w:r>
          <w:rPr>
            <w:noProof/>
            <w:webHidden/>
          </w:rPr>
          <w:fldChar w:fldCharType="separate"/>
        </w:r>
        <w:r>
          <w:rPr>
            <w:noProof/>
            <w:webHidden/>
          </w:rPr>
          <w:t>21</w:t>
        </w:r>
        <w:r>
          <w:rPr>
            <w:noProof/>
            <w:webHidden/>
          </w:rPr>
          <w:fldChar w:fldCharType="end"/>
        </w:r>
      </w:hyperlink>
    </w:p>
    <w:p w14:paraId="59A6446C" w14:textId="6CD43944" w:rsidR="004A79EF" w:rsidRDefault="004A79EF">
      <w:pPr>
        <w:pStyle w:val="TOC4"/>
        <w:rPr>
          <w:rFonts w:eastAsiaTheme="minorEastAsia"/>
          <w:smallCaps w:val="0"/>
          <w:noProof/>
          <w:sz w:val="22"/>
          <w:lang w:val="en-US" w:eastAsia="en-US" w:bidi="ar-SA"/>
        </w:rPr>
      </w:pPr>
      <w:hyperlink w:anchor="_Toc2507606" w:history="1">
        <w:r w:rsidRPr="00C85AAF">
          <w:rPr>
            <w:rStyle w:val="Hyperlink"/>
            <w:noProof/>
          </w:rPr>
          <w:t>Microsoft Genomics</w:t>
        </w:r>
        <w:r>
          <w:rPr>
            <w:noProof/>
            <w:webHidden/>
          </w:rPr>
          <w:tab/>
        </w:r>
        <w:r>
          <w:rPr>
            <w:noProof/>
            <w:webHidden/>
          </w:rPr>
          <w:fldChar w:fldCharType="begin"/>
        </w:r>
        <w:r>
          <w:rPr>
            <w:noProof/>
            <w:webHidden/>
          </w:rPr>
          <w:instrText xml:space="preserve"> PAGEREF _Toc2507606 \h </w:instrText>
        </w:r>
        <w:r>
          <w:rPr>
            <w:noProof/>
            <w:webHidden/>
          </w:rPr>
        </w:r>
        <w:r>
          <w:rPr>
            <w:noProof/>
            <w:webHidden/>
          </w:rPr>
          <w:fldChar w:fldCharType="separate"/>
        </w:r>
        <w:r>
          <w:rPr>
            <w:noProof/>
            <w:webHidden/>
          </w:rPr>
          <w:t>22</w:t>
        </w:r>
        <w:r>
          <w:rPr>
            <w:noProof/>
            <w:webHidden/>
          </w:rPr>
          <w:fldChar w:fldCharType="end"/>
        </w:r>
      </w:hyperlink>
    </w:p>
    <w:p w14:paraId="5A9BC8FC" w14:textId="522FAC3C" w:rsidR="004A79EF" w:rsidRDefault="004A79EF">
      <w:pPr>
        <w:pStyle w:val="TOC4"/>
        <w:rPr>
          <w:rFonts w:eastAsiaTheme="minorEastAsia"/>
          <w:smallCaps w:val="0"/>
          <w:noProof/>
          <w:sz w:val="22"/>
          <w:lang w:val="en-US" w:eastAsia="en-US" w:bidi="ar-SA"/>
        </w:rPr>
      </w:pPr>
      <w:hyperlink w:anchor="_Toc2507607" w:history="1">
        <w:r w:rsidRPr="00C85AAF">
          <w:rPr>
            <w:rStyle w:val="Hyperlink"/>
            <w:noProof/>
          </w:rPr>
          <w:t>Visual Studio App Center</w:t>
        </w:r>
        <w:r>
          <w:rPr>
            <w:noProof/>
            <w:webHidden/>
          </w:rPr>
          <w:tab/>
        </w:r>
        <w:r>
          <w:rPr>
            <w:noProof/>
            <w:webHidden/>
          </w:rPr>
          <w:fldChar w:fldCharType="begin"/>
        </w:r>
        <w:r>
          <w:rPr>
            <w:noProof/>
            <w:webHidden/>
          </w:rPr>
          <w:instrText xml:space="preserve"> PAGEREF _Toc2507607 \h </w:instrText>
        </w:r>
        <w:r>
          <w:rPr>
            <w:noProof/>
            <w:webHidden/>
          </w:rPr>
        </w:r>
        <w:r>
          <w:rPr>
            <w:noProof/>
            <w:webHidden/>
          </w:rPr>
          <w:fldChar w:fldCharType="separate"/>
        </w:r>
        <w:r>
          <w:rPr>
            <w:noProof/>
            <w:webHidden/>
          </w:rPr>
          <w:t>22</w:t>
        </w:r>
        <w:r>
          <w:rPr>
            <w:noProof/>
            <w:webHidden/>
          </w:rPr>
          <w:fldChar w:fldCharType="end"/>
        </w:r>
      </w:hyperlink>
    </w:p>
    <w:p w14:paraId="257A5F03" w14:textId="59BA8E78" w:rsidR="004A79EF" w:rsidRDefault="004A79EF">
      <w:pPr>
        <w:pStyle w:val="TOC2"/>
        <w:tabs>
          <w:tab w:val="right" w:leader="dot" w:pos="5030"/>
        </w:tabs>
        <w:rPr>
          <w:rFonts w:eastAsiaTheme="minorEastAsia"/>
          <w:b w:val="0"/>
          <w:smallCaps w:val="0"/>
          <w:noProof/>
          <w:sz w:val="22"/>
          <w:lang w:val="en-US" w:eastAsia="en-US" w:bidi="ar-SA"/>
        </w:rPr>
      </w:pPr>
      <w:hyperlink w:anchor="_Toc2507608" w:history="1">
        <w:r w:rsidRPr="00C85AAF">
          <w:rPr>
            <w:rStyle w:val="Hyperlink"/>
            <w:noProof/>
          </w:rPr>
          <w:t>Microsoft Azure-planer</w:t>
        </w:r>
        <w:r>
          <w:rPr>
            <w:noProof/>
            <w:webHidden/>
          </w:rPr>
          <w:tab/>
        </w:r>
        <w:r>
          <w:rPr>
            <w:noProof/>
            <w:webHidden/>
          </w:rPr>
          <w:fldChar w:fldCharType="begin"/>
        </w:r>
        <w:r>
          <w:rPr>
            <w:noProof/>
            <w:webHidden/>
          </w:rPr>
          <w:instrText xml:space="preserve"> PAGEREF _Toc2507608 \h </w:instrText>
        </w:r>
        <w:r>
          <w:rPr>
            <w:noProof/>
            <w:webHidden/>
          </w:rPr>
        </w:r>
        <w:r>
          <w:rPr>
            <w:noProof/>
            <w:webHidden/>
          </w:rPr>
          <w:fldChar w:fldCharType="separate"/>
        </w:r>
        <w:r>
          <w:rPr>
            <w:noProof/>
            <w:webHidden/>
          </w:rPr>
          <w:t>22</w:t>
        </w:r>
        <w:r>
          <w:rPr>
            <w:noProof/>
            <w:webHidden/>
          </w:rPr>
          <w:fldChar w:fldCharType="end"/>
        </w:r>
      </w:hyperlink>
    </w:p>
    <w:p w14:paraId="629BCC68" w14:textId="4B186942" w:rsidR="004A79EF" w:rsidRDefault="004A79EF">
      <w:pPr>
        <w:pStyle w:val="TOC4"/>
        <w:rPr>
          <w:rFonts w:eastAsiaTheme="minorEastAsia"/>
          <w:smallCaps w:val="0"/>
          <w:noProof/>
          <w:sz w:val="22"/>
          <w:lang w:val="en-US" w:eastAsia="en-US" w:bidi="ar-SA"/>
        </w:rPr>
      </w:pPr>
      <w:hyperlink w:anchor="_Toc2507609" w:history="1">
        <w:r w:rsidRPr="00C85AAF">
          <w:rPr>
            <w:rStyle w:val="Hyperlink"/>
            <w:noProof/>
          </w:rPr>
          <w:t>Azure Active Directory Basic</w:t>
        </w:r>
        <w:r>
          <w:rPr>
            <w:noProof/>
            <w:webHidden/>
          </w:rPr>
          <w:tab/>
        </w:r>
        <w:r>
          <w:rPr>
            <w:noProof/>
            <w:webHidden/>
          </w:rPr>
          <w:fldChar w:fldCharType="begin"/>
        </w:r>
        <w:r>
          <w:rPr>
            <w:noProof/>
            <w:webHidden/>
          </w:rPr>
          <w:instrText xml:space="preserve"> PAGEREF _Toc2507609 \h </w:instrText>
        </w:r>
        <w:r>
          <w:rPr>
            <w:noProof/>
            <w:webHidden/>
          </w:rPr>
        </w:r>
        <w:r>
          <w:rPr>
            <w:noProof/>
            <w:webHidden/>
          </w:rPr>
          <w:fldChar w:fldCharType="separate"/>
        </w:r>
        <w:r>
          <w:rPr>
            <w:noProof/>
            <w:webHidden/>
          </w:rPr>
          <w:t>22</w:t>
        </w:r>
        <w:r>
          <w:rPr>
            <w:noProof/>
            <w:webHidden/>
          </w:rPr>
          <w:fldChar w:fldCharType="end"/>
        </w:r>
      </w:hyperlink>
    </w:p>
    <w:p w14:paraId="0DFD9537" w14:textId="5888AD39" w:rsidR="004A79EF" w:rsidRDefault="004A79EF">
      <w:pPr>
        <w:pStyle w:val="TOC4"/>
        <w:rPr>
          <w:rFonts w:eastAsiaTheme="minorEastAsia"/>
          <w:smallCaps w:val="0"/>
          <w:noProof/>
          <w:sz w:val="22"/>
          <w:lang w:val="en-US" w:eastAsia="en-US" w:bidi="ar-SA"/>
        </w:rPr>
      </w:pPr>
      <w:hyperlink w:anchor="_Toc2507610" w:history="1">
        <w:r w:rsidRPr="00C85AAF">
          <w:rPr>
            <w:rStyle w:val="Hyperlink"/>
            <w:noProof/>
          </w:rPr>
          <w:t>Azure Active Directory Premium</w:t>
        </w:r>
        <w:r>
          <w:rPr>
            <w:noProof/>
            <w:webHidden/>
          </w:rPr>
          <w:tab/>
        </w:r>
        <w:r>
          <w:rPr>
            <w:noProof/>
            <w:webHidden/>
          </w:rPr>
          <w:fldChar w:fldCharType="begin"/>
        </w:r>
        <w:r>
          <w:rPr>
            <w:noProof/>
            <w:webHidden/>
          </w:rPr>
          <w:instrText xml:space="preserve"> PAGEREF _Toc2507610 \h </w:instrText>
        </w:r>
        <w:r>
          <w:rPr>
            <w:noProof/>
            <w:webHidden/>
          </w:rPr>
        </w:r>
        <w:r>
          <w:rPr>
            <w:noProof/>
            <w:webHidden/>
          </w:rPr>
          <w:fldChar w:fldCharType="separate"/>
        </w:r>
        <w:r>
          <w:rPr>
            <w:noProof/>
            <w:webHidden/>
          </w:rPr>
          <w:t>23</w:t>
        </w:r>
        <w:r>
          <w:rPr>
            <w:noProof/>
            <w:webHidden/>
          </w:rPr>
          <w:fldChar w:fldCharType="end"/>
        </w:r>
      </w:hyperlink>
    </w:p>
    <w:p w14:paraId="545213E1" w14:textId="1A2FAD27" w:rsidR="004A79EF" w:rsidRDefault="004A79EF">
      <w:pPr>
        <w:pStyle w:val="TOC4"/>
        <w:rPr>
          <w:rFonts w:eastAsiaTheme="minorEastAsia"/>
          <w:smallCaps w:val="0"/>
          <w:noProof/>
          <w:sz w:val="22"/>
          <w:lang w:val="en-US" w:eastAsia="en-US" w:bidi="ar-SA"/>
        </w:rPr>
      </w:pPr>
      <w:hyperlink w:anchor="_Toc2507611" w:history="1">
        <w:r w:rsidRPr="00C85AAF">
          <w:rPr>
            <w:rStyle w:val="Hyperlink"/>
            <w:noProof/>
          </w:rPr>
          <w:t>Azure Information Protection Premium</w:t>
        </w:r>
        <w:r>
          <w:rPr>
            <w:noProof/>
            <w:webHidden/>
          </w:rPr>
          <w:tab/>
        </w:r>
        <w:r>
          <w:rPr>
            <w:noProof/>
            <w:webHidden/>
          </w:rPr>
          <w:fldChar w:fldCharType="begin"/>
        </w:r>
        <w:r>
          <w:rPr>
            <w:noProof/>
            <w:webHidden/>
          </w:rPr>
          <w:instrText xml:space="preserve"> PAGEREF _Toc2507611 \h </w:instrText>
        </w:r>
        <w:r>
          <w:rPr>
            <w:noProof/>
            <w:webHidden/>
          </w:rPr>
        </w:r>
        <w:r>
          <w:rPr>
            <w:noProof/>
            <w:webHidden/>
          </w:rPr>
          <w:fldChar w:fldCharType="separate"/>
        </w:r>
        <w:r>
          <w:rPr>
            <w:noProof/>
            <w:webHidden/>
          </w:rPr>
          <w:t>23</w:t>
        </w:r>
        <w:r>
          <w:rPr>
            <w:noProof/>
            <w:webHidden/>
          </w:rPr>
          <w:fldChar w:fldCharType="end"/>
        </w:r>
      </w:hyperlink>
    </w:p>
    <w:p w14:paraId="6BD181B7" w14:textId="134283A9" w:rsidR="004A79EF" w:rsidRDefault="004A79EF">
      <w:pPr>
        <w:pStyle w:val="TOC3"/>
        <w:rPr>
          <w:rFonts w:eastAsiaTheme="minorEastAsia"/>
          <w:b w:val="0"/>
          <w:smallCaps w:val="0"/>
          <w:sz w:val="22"/>
          <w:lang w:val="en-US" w:eastAsia="en-US" w:bidi="ar-SA"/>
        </w:rPr>
      </w:pPr>
      <w:hyperlink w:anchor="_Toc2507612" w:history="1">
        <w:r w:rsidRPr="00C85AAF">
          <w:rPr>
            <w:rStyle w:val="Hyperlink"/>
          </w:rPr>
          <w:t>Microsoft Dynamics 365-tjenester</w:t>
        </w:r>
        <w:r>
          <w:rPr>
            <w:webHidden/>
          </w:rPr>
          <w:tab/>
        </w:r>
        <w:r>
          <w:rPr>
            <w:webHidden/>
          </w:rPr>
          <w:fldChar w:fldCharType="begin"/>
        </w:r>
        <w:r>
          <w:rPr>
            <w:webHidden/>
          </w:rPr>
          <w:instrText xml:space="preserve"> PAGEREF _Toc2507612 \h </w:instrText>
        </w:r>
        <w:r>
          <w:rPr>
            <w:webHidden/>
          </w:rPr>
        </w:r>
        <w:r>
          <w:rPr>
            <w:webHidden/>
          </w:rPr>
          <w:fldChar w:fldCharType="separate"/>
        </w:r>
        <w:r>
          <w:rPr>
            <w:webHidden/>
          </w:rPr>
          <w:t>23</w:t>
        </w:r>
        <w:r>
          <w:rPr>
            <w:webHidden/>
          </w:rPr>
          <w:fldChar w:fldCharType="end"/>
        </w:r>
      </w:hyperlink>
    </w:p>
    <w:p w14:paraId="5F6A47A8" w14:textId="2A4A0A31" w:rsidR="004A79EF" w:rsidRDefault="004A79EF">
      <w:pPr>
        <w:pStyle w:val="TOC2"/>
        <w:tabs>
          <w:tab w:val="right" w:leader="dot" w:pos="5030"/>
        </w:tabs>
        <w:rPr>
          <w:rFonts w:eastAsiaTheme="minorEastAsia"/>
          <w:b w:val="0"/>
          <w:smallCaps w:val="0"/>
          <w:noProof/>
          <w:sz w:val="22"/>
          <w:lang w:val="en-US" w:eastAsia="en-US" w:bidi="ar-SA"/>
        </w:rPr>
      </w:pPr>
      <w:hyperlink w:anchor="_Toc2507613" w:history="1">
        <w:r w:rsidRPr="00C85AAF">
          <w:rPr>
            <w:rStyle w:val="Hyperlink"/>
            <w:noProof/>
          </w:rPr>
          <w:t>Office 365-tjenester</w:t>
        </w:r>
        <w:r>
          <w:rPr>
            <w:noProof/>
            <w:webHidden/>
          </w:rPr>
          <w:tab/>
        </w:r>
        <w:r>
          <w:rPr>
            <w:noProof/>
            <w:webHidden/>
          </w:rPr>
          <w:fldChar w:fldCharType="begin"/>
        </w:r>
        <w:r>
          <w:rPr>
            <w:noProof/>
            <w:webHidden/>
          </w:rPr>
          <w:instrText xml:space="preserve"> PAGEREF _Toc2507613 \h </w:instrText>
        </w:r>
        <w:r>
          <w:rPr>
            <w:noProof/>
            <w:webHidden/>
          </w:rPr>
        </w:r>
        <w:r>
          <w:rPr>
            <w:noProof/>
            <w:webHidden/>
          </w:rPr>
          <w:fldChar w:fldCharType="separate"/>
        </w:r>
        <w:r>
          <w:rPr>
            <w:noProof/>
            <w:webHidden/>
          </w:rPr>
          <w:t>25</w:t>
        </w:r>
        <w:r>
          <w:rPr>
            <w:noProof/>
            <w:webHidden/>
          </w:rPr>
          <w:fldChar w:fldCharType="end"/>
        </w:r>
      </w:hyperlink>
    </w:p>
    <w:p w14:paraId="0B4BF3BE" w14:textId="13BC4831" w:rsidR="004A79EF" w:rsidRDefault="004A79EF">
      <w:pPr>
        <w:pStyle w:val="TOC4"/>
        <w:rPr>
          <w:rFonts w:eastAsiaTheme="minorEastAsia"/>
          <w:smallCaps w:val="0"/>
          <w:noProof/>
          <w:sz w:val="22"/>
          <w:lang w:val="en-US" w:eastAsia="en-US" w:bidi="ar-SA"/>
        </w:rPr>
      </w:pPr>
      <w:hyperlink w:anchor="_Toc2507614" w:history="1">
        <w:r w:rsidRPr="00C85AAF">
          <w:rPr>
            <w:rStyle w:val="Hyperlink"/>
            <w:noProof/>
          </w:rPr>
          <w:t>Lydtjenester</w:t>
        </w:r>
        <w:r>
          <w:rPr>
            <w:noProof/>
            <w:webHidden/>
          </w:rPr>
          <w:tab/>
        </w:r>
        <w:r>
          <w:rPr>
            <w:noProof/>
            <w:webHidden/>
          </w:rPr>
          <w:fldChar w:fldCharType="begin"/>
        </w:r>
        <w:r>
          <w:rPr>
            <w:noProof/>
            <w:webHidden/>
          </w:rPr>
          <w:instrText xml:space="preserve"> PAGEREF _Toc2507614 \h </w:instrText>
        </w:r>
        <w:r>
          <w:rPr>
            <w:noProof/>
            <w:webHidden/>
          </w:rPr>
        </w:r>
        <w:r>
          <w:rPr>
            <w:noProof/>
            <w:webHidden/>
          </w:rPr>
          <w:fldChar w:fldCharType="separate"/>
        </w:r>
        <w:r>
          <w:rPr>
            <w:noProof/>
            <w:webHidden/>
          </w:rPr>
          <w:t>26</w:t>
        </w:r>
        <w:r>
          <w:rPr>
            <w:noProof/>
            <w:webHidden/>
          </w:rPr>
          <w:fldChar w:fldCharType="end"/>
        </w:r>
      </w:hyperlink>
    </w:p>
    <w:p w14:paraId="7BD26F3A" w14:textId="358FB842" w:rsidR="004A79EF" w:rsidRDefault="004A79EF">
      <w:pPr>
        <w:pStyle w:val="TOC4"/>
        <w:rPr>
          <w:rFonts w:eastAsiaTheme="minorEastAsia"/>
          <w:smallCaps w:val="0"/>
          <w:noProof/>
          <w:sz w:val="22"/>
          <w:lang w:val="en-US" w:eastAsia="en-US" w:bidi="ar-SA"/>
        </w:rPr>
      </w:pPr>
      <w:hyperlink w:anchor="_Toc2507615" w:history="1">
        <w:r w:rsidRPr="00C85AAF">
          <w:rPr>
            <w:rStyle w:val="Hyperlink"/>
            <w:noProof/>
          </w:rPr>
          <w:t>Exchange Online</w:t>
        </w:r>
        <w:r>
          <w:rPr>
            <w:noProof/>
            <w:webHidden/>
          </w:rPr>
          <w:tab/>
        </w:r>
        <w:r>
          <w:rPr>
            <w:noProof/>
            <w:webHidden/>
          </w:rPr>
          <w:fldChar w:fldCharType="begin"/>
        </w:r>
        <w:r>
          <w:rPr>
            <w:noProof/>
            <w:webHidden/>
          </w:rPr>
          <w:instrText xml:space="preserve"> PAGEREF _Toc2507615 \h </w:instrText>
        </w:r>
        <w:r>
          <w:rPr>
            <w:noProof/>
            <w:webHidden/>
          </w:rPr>
        </w:r>
        <w:r>
          <w:rPr>
            <w:noProof/>
            <w:webHidden/>
          </w:rPr>
          <w:fldChar w:fldCharType="separate"/>
        </w:r>
        <w:r>
          <w:rPr>
            <w:noProof/>
            <w:webHidden/>
          </w:rPr>
          <w:t>26</w:t>
        </w:r>
        <w:r>
          <w:rPr>
            <w:noProof/>
            <w:webHidden/>
          </w:rPr>
          <w:fldChar w:fldCharType="end"/>
        </w:r>
      </w:hyperlink>
    </w:p>
    <w:p w14:paraId="5301EE8B" w14:textId="6A005261" w:rsidR="004A79EF" w:rsidRDefault="004A79EF">
      <w:pPr>
        <w:pStyle w:val="TOC4"/>
        <w:rPr>
          <w:rFonts w:eastAsiaTheme="minorEastAsia"/>
          <w:smallCaps w:val="0"/>
          <w:noProof/>
          <w:sz w:val="22"/>
          <w:lang w:val="en-US" w:eastAsia="en-US" w:bidi="ar-SA"/>
        </w:rPr>
      </w:pPr>
      <w:hyperlink w:anchor="_Toc2507616" w:history="1">
        <w:r w:rsidRPr="00C85AAF">
          <w:rPr>
            <w:rStyle w:val="Hyperlink"/>
            <w:noProof/>
          </w:rPr>
          <w:t>Office 365-apper</w:t>
        </w:r>
        <w:r>
          <w:rPr>
            <w:noProof/>
            <w:webHidden/>
          </w:rPr>
          <w:tab/>
        </w:r>
        <w:r>
          <w:rPr>
            <w:noProof/>
            <w:webHidden/>
          </w:rPr>
          <w:fldChar w:fldCharType="begin"/>
        </w:r>
        <w:r>
          <w:rPr>
            <w:noProof/>
            <w:webHidden/>
          </w:rPr>
          <w:instrText xml:space="preserve"> PAGEREF _Toc2507616 \h </w:instrText>
        </w:r>
        <w:r>
          <w:rPr>
            <w:noProof/>
            <w:webHidden/>
          </w:rPr>
        </w:r>
        <w:r>
          <w:rPr>
            <w:noProof/>
            <w:webHidden/>
          </w:rPr>
          <w:fldChar w:fldCharType="separate"/>
        </w:r>
        <w:r>
          <w:rPr>
            <w:noProof/>
            <w:webHidden/>
          </w:rPr>
          <w:t>28</w:t>
        </w:r>
        <w:r>
          <w:rPr>
            <w:noProof/>
            <w:webHidden/>
          </w:rPr>
          <w:fldChar w:fldCharType="end"/>
        </w:r>
      </w:hyperlink>
    </w:p>
    <w:p w14:paraId="0C2928AF" w14:textId="4197A327" w:rsidR="004A79EF" w:rsidRDefault="004A79EF">
      <w:pPr>
        <w:pStyle w:val="TOC4"/>
        <w:rPr>
          <w:rFonts w:eastAsiaTheme="minorEastAsia"/>
          <w:smallCaps w:val="0"/>
          <w:noProof/>
          <w:sz w:val="22"/>
          <w:lang w:val="en-US" w:eastAsia="en-US" w:bidi="ar-SA"/>
        </w:rPr>
      </w:pPr>
      <w:hyperlink w:anchor="_Toc2507617" w:history="1">
        <w:r w:rsidRPr="00C85AAF">
          <w:rPr>
            <w:rStyle w:val="Hyperlink"/>
            <w:noProof/>
          </w:rPr>
          <w:t>Office Online</w:t>
        </w:r>
        <w:r>
          <w:rPr>
            <w:noProof/>
            <w:webHidden/>
          </w:rPr>
          <w:tab/>
        </w:r>
        <w:r>
          <w:rPr>
            <w:noProof/>
            <w:webHidden/>
          </w:rPr>
          <w:fldChar w:fldCharType="begin"/>
        </w:r>
        <w:r>
          <w:rPr>
            <w:noProof/>
            <w:webHidden/>
          </w:rPr>
          <w:instrText xml:space="preserve"> PAGEREF _Toc2507617 \h </w:instrText>
        </w:r>
        <w:r>
          <w:rPr>
            <w:noProof/>
            <w:webHidden/>
          </w:rPr>
        </w:r>
        <w:r>
          <w:rPr>
            <w:noProof/>
            <w:webHidden/>
          </w:rPr>
          <w:fldChar w:fldCharType="separate"/>
        </w:r>
        <w:r>
          <w:rPr>
            <w:noProof/>
            <w:webHidden/>
          </w:rPr>
          <w:t>29</w:t>
        </w:r>
        <w:r>
          <w:rPr>
            <w:noProof/>
            <w:webHidden/>
          </w:rPr>
          <w:fldChar w:fldCharType="end"/>
        </w:r>
      </w:hyperlink>
    </w:p>
    <w:p w14:paraId="220A816A" w14:textId="4C4CD5A9" w:rsidR="004A79EF" w:rsidRDefault="004A79EF">
      <w:pPr>
        <w:pStyle w:val="TOC4"/>
        <w:rPr>
          <w:rFonts w:eastAsiaTheme="minorEastAsia"/>
          <w:smallCaps w:val="0"/>
          <w:noProof/>
          <w:sz w:val="22"/>
          <w:lang w:val="en-US" w:eastAsia="en-US" w:bidi="ar-SA"/>
        </w:rPr>
      </w:pPr>
      <w:hyperlink w:anchor="_Toc2507618" w:history="1">
        <w:r w:rsidRPr="00C85AAF">
          <w:rPr>
            <w:rStyle w:val="Hyperlink"/>
            <w:noProof/>
          </w:rPr>
          <w:t>OneDrive for Business</w:t>
        </w:r>
        <w:r>
          <w:rPr>
            <w:noProof/>
            <w:webHidden/>
          </w:rPr>
          <w:tab/>
        </w:r>
        <w:r>
          <w:rPr>
            <w:noProof/>
            <w:webHidden/>
          </w:rPr>
          <w:fldChar w:fldCharType="begin"/>
        </w:r>
        <w:r>
          <w:rPr>
            <w:noProof/>
            <w:webHidden/>
          </w:rPr>
          <w:instrText xml:space="preserve"> PAGEREF _Toc2507618 \h </w:instrText>
        </w:r>
        <w:r>
          <w:rPr>
            <w:noProof/>
            <w:webHidden/>
          </w:rPr>
        </w:r>
        <w:r>
          <w:rPr>
            <w:noProof/>
            <w:webHidden/>
          </w:rPr>
          <w:fldChar w:fldCharType="separate"/>
        </w:r>
        <w:r>
          <w:rPr>
            <w:noProof/>
            <w:webHidden/>
          </w:rPr>
          <w:t>29</w:t>
        </w:r>
        <w:r>
          <w:rPr>
            <w:noProof/>
            <w:webHidden/>
          </w:rPr>
          <w:fldChar w:fldCharType="end"/>
        </w:r>
      </w:hyperlink>
    </w:p>
    <w:p w14:paraId="0813900F" w14:textId="5B1EBA50" w:rsidR="004A79EF" w:rsidRDefault="004A79EF">
      <w:pPr>
        <w:pStyle w:val="TOC4"/>
        <w:rPr>
          <w:rFonts w:eastAsiaTheme="minorEastAsia"/>
          <w:smallCaps w:val="0"/>
          <w:noProof/>
          <w:sz w:val="22"/>
          <w:lang w:val="en-US" w:eastAsia="en-US" w:bidi="ar-SA"/>
        </w:rPr>
      </w:pPr>
      <w:hyperlink w:anchor="_Toc2507619" w:history="1">
        <w:r w:rsidRPr="00C85AAF">
          <w:rPr>
            <w:rStyle w:val="Hyperlink"/>
            <w:noProof/>
          </w:rPr>
          <w:t>Project Online</w:t>
        </w:r>
        <w:r>
          <w:rPr>
            <w:noProof/>
            <w:webHidden/>
          </w:rPr>
          <w:tab/>
        </w:r>
        <w:r>
          <w:rPr>
            <w:noProof/>
            <w:webHidden/>
          </w:rPr>
          <w:fldChar w:fldCharType="begin"/>
        </w:r>
        <w:r>
          <w:rPr>
            <w:noProof/>
            <w:webHidden/>
          </w:rPr>
          <w:instrText xml:space="preserve"> PAGEREF _Toc2507619 \h </w:instrText>
        </w:r>
        <w:r>
          <w:rPr>
            <w:noProof/>
            <w:webHidden/>
          </w:rPr>
        </w:r>
        <w:r>
          <w:rPr>
            <w:noProof/>
            <w:webHidden/>
          </w:rPr>
          <w:fldChar w:fldCharType="separate"/>
        </w:r>
        <w:r>
          <w:rPr>
            <w:noProof/>
            <w:webHidden/>
          </w:rPr>
          <w:t>29</w:t>
        </w:r>
        <w:r>
          <w:rPr>
            <w:noProof/>
            <w:webHidden/>
          </w:rPr>
          <w:fldChar w:fldCharType="end"/>
        </w:r>
      </w:hyperlink>
    </w:p>
    <w:p w14:paraId="718A4D0A" w14:textId="63089B7F" w:rsidR="004A79EF" w:rsidRDefault="004A79EF">
      <w:pPr>
        <w:pStyle w:val="TOC4"/>
        <w:rPr>
          <w:rFonts w:eastAsiaTheme="minorEastAsia"/>
          <w:smallCaps w:val="0"/>
          <w:noProof/>
          <w:sz w:val="22"/>
          <w:lang w:val="en-US" w:eastAsia="en-US" w:bidi="ar-SA"/>
        </w:rPr>
      </w:pPr>
      <w:hyperlink w:anchor="_Toc2507620" w:history="1">
        <w:r w:rsidRPr="00C85AAF">
          <w:rPr>
            <w:rStyle w:val="Hyperlink"/>
            <w:noProof/>
          </w:rPr>
          <w:t>SharePoint Online</w:t>
        </w:r>
        <w:r>
          <w:rPr>
            <w:noProof/>
            <w:webHidden/>
          </w:rPr>
          <w:tab/>
        </w:r>
        <w:r>
          <w:rPr>
            <w:noProof/>
            <w:webHidden/>
          </w:rPr>
          <w:fldChar w:fldCharType="begin"/>
        </w:r>
        <w:r>
          <w:rPr>
            <w:noProof/>
            <w:webHidden/>
          </w:rPr>
          <w:instrText xml:space="preserve"> PAGEREF _Toc2507620 \h </w:instrText>
        </w:r>
        <w:r>
          <w:rPr>
            <w:noProof/>
            <w:webHidden/>
          </w:rPr>
        </w:r>
        <w:r>
          <w:rPr>
            <w:noProof/>
            <w:webHidden/>
          </w:rPr>
          <w:fldChar w:fldCharType="separate"/>
        </w:r>
        <w:r>
          <w:rPr>
            <w:noProof/>
            <w:webHidden/>
          </w:rPr>
          <w:t>29</w:t>
        </w:r>
        <w:r>
          <w:rPr>
            <w:noProof/>
            <w:webHidden/>
          </w:rPr>
          <w:fldChar w:fldCharType="end"/>
        </w:r>
      </w:hyperlink>
    </w:p>
    <w:p w14:paraId="61BA5E4F" w14:textId="16795813" w:rsidR="004A79EF" w:rsidRDefault="004A79EF">
      <w:pPr>
        <w:pStyle w:val="TOC4"/>
        <w:rPr>
          <w:rFonts w:eastAsiaTheme="minorEastAsia"/>
          <w:smallCaps w:val="0"/>
          <w:noProof/>
          <w:sz w:val="22"/>
          <w:lang w:val="en-US" w:eastAsia="en-US" w:bidi="ar-SA"/>
        </w:rPr>
      </w:pPr>
      <w:hyperlink w:anchor="_Toc2507621" w:history="1">
        <w:r w:rsidRPr="00C85AAF">
          <w:rPr>
            <w:rStyle w:val="Hyperlink"/>
            <w:noProof/>
            <w:lang w:val="sv-SE"/>
          </w:rPr>
          <w:t>Microsoft Stream</w:t>
        </w:r>
        <w:r>
          <w:rPr>
            <w:noProof/>
            <w:webHidden/>
          </w:rPr>
          <w:tab/>
        </w:r>
        <w:r>
          <w:rPr>
            <w:noProof/>
            <w:webHidden/>
          </w:rPr>
          <w:fldChar w:fldCharType="begin"/>
        </w:r>
        <w:r>
          <w:rPr>
            <w:noProof/>
            <w:webHidden/>
          </w:rPr>
          <w:instrText xml:space="preserve"> PAGEREF _Toc2507621 \h </w:instrText>
        </w:r>
        <w:r>
          <w:rPr>
            <w:noProof/>
            <w:webHidden/>
          </w:rPr>
        </w:r>
        <w:r>
          <w:rPr>
            <w:noProof/>
            <w:webHidden/>
          </w:rPr>
          <w:fldChar w:fldCharType="separate"/>
        </w:r>
        <w:r>
          <w:rPr>
            <w:noProof/>
            <w:webHidden/>
          </w:rPr>
          <w:t>30</w:t>
        </w:r>
        <w:r>
          <w:rPr>
            <w:noProof/>
            <w:webHidden/>
          </w:rPr>
          <w:fldChar w:fldCharType="end"/>
        </w:r>
      </w:hyperlink>
    </w:p>
    <w:p w14:paraId="45C0E945" w14:textId="34AFA6B3" w:rsidR="004A79EF" w:rsidRDefault="004A79EF">
      <w:pPr>
        <w:pStyle w:val="TOC2"/>
        <w:tabs>
          <w:tab w:val="right" w:leader="dot" w:pos="5030"/>
        </w:tabs>
        <w:rPr>
          <w:rFonts w:eastAsiaTheme="minorEastAsia"/>
          <w:b w:val="0"/>
          <w:smallCaps w:val="0"/>
          <w:noProof/>
          <w:sz w:val="22"/>
          <w:lang w:val="en-US" w:eastAsia="en-US" w:bidi="ar-SA"/>
        </w:rPr>
      </w:pPr>
      <w:hyperlink w:anchor="_Toc2507622" w:history="1">
        <w:r w:rsidRPr="00C85AAF">
          <w:rPr>
            <w:rStyle w:val="Hyperlink"/>
            <w:noProof/>
          </w:rPr>
          <w:t>Andre Online Services</w:t>
        </w:r>
        <w:r>
          <w:rPr>
            <w:noProof/>
            <w:webHidden/>
          </w:rPr>
          <w:tab/>
        </w:r>
        <w:r>
          <w:rPr>
            <w:noProof/>
            <w:webHidden/>
          </w:rPr>
          <w:fldChar w:fldCharType="begin"/>
        </w:r>
        <w:r>
          <w:rPr>
            <w:noProof/>
            <w:webHidden/>
          </w:rPr>
          <w:instrText xml:space="preserve"> PAGEREF _Toc2507622 \h </w:instrText>
        </w:r>
        <w:r>
          <w:rPr>
            <w:noProof/>
            <w:webHidden/>
          </w:rPr>
        </w:r>
        <w:r>
          <w:rPr>
            <w:noProof/>
            <w:webHidden/>
          </w:rPr>
          <w:fldChar w:fldCharType="separate"/>
        </w:r>
        <w:r>
          <w:rPr>
            <w:noProof/>
            <w:webHidden/>
          </w:rPr>
          <w:t>30</w:t>
        </w:r>
        <w:r>
          <w:rPr>
            <w:noProof/>
            <w:webHidden/>
          </w:rPr>
          <w:fldChar w:fldCharType="end"/>
        </w:r>
      </w:hyperlink>
    </w:p>
    <w:p w14:paraId="14C1DD7A" w14:textId="5D4F7C4D" w:rsidR="004A79EF" w:rsidRDefault="004A79EF">
      <w:pPr>
        <w:pStyle w:val="TOC4"/>
        <w:rPr>
          <w:rFonts w:eastAsiaTheme="minorEastAsia"/>
          <w:smallCaps w:val="0"/>
          <w:noProof/>
          <w:sz w:val="22"/>
          <w:lang w:val="en-US" w:eastAsia="en-US" w:bidi="ar-SA"/>
        </w:rPr>
      </w:pPr>
      <w:hyperlink w:anchor="_Toc2507623" w:history="1">
        <w:r w:rsidRPr="00C85AAF">
          <w:rPr>
            <w:rStyle w:val="Hyperlink"/>
            <w:noProof/>
          </w:rPr>
          <w:t>Bing Maps Enterprise-plattformen og Mobile Asset Management-plattformen</w:t>
        </w:r>
        <w:r>
          <w:rPr>
            <w:noProof/>
            <w:webHidden/>
          </w:rPr>
          <w:tab/>
        </w:r>
        <w:r>
          <w:rPr>
            <w:noProof/>
            <w:webHidden/>
          </w:rPr>
          <w:fldChar w:fldCharType="begin"/>
        </w:r>
        <w:r>
          <w:rPr>
            <w:noProof/>
            <w:webHidden/>
          </w:rPr>
          <w:instrText xml:space="preserve"> PAGEREF _Toc2507623 \h </w:instrText>
        </w:r>
        <w:r>
          <w:rPr>
            <w:noProof/>
            <w:webHidden/>
          </w:rPr>
        </w:r>
        <w:r>
          <w:rPr>
            <w:noProof/>
            <w:webHidden/>
          </w:rPr>
          <w:fldChar w:fldCharType="separate"/>
        </w:r>
        <w:r>
          <w:rPr>
            <w:noProof/>
            <w:webHidden/>
          </w:rPr>
          <w:t>30</w:t>
        </w:r>
        <w:r>
          <w:rPr>
            <w:noProof/>
            <w:webHidden/>
          </w:rPr>
          <w:fldChar w:fldCharType="end"/>
        </w:r>
      </w:hyperlink>
    </w:p>
    <w:p w14:paraId="6C5A49E4" w14:textId="4FBBF3BD" w:rsidR="004A79EF" w:rsidRDefault="004A79EF">
      <w:pPr>
        <w:pStyle w:val="TOC4"/>
        <w:rPr>
          <w:rFonts w:eastAsiaTheme="minorEastAsia"/>
          <w:smallCaps w:val="0"/>
          <w:noProof/>
          <w:sz w:val="22"/>
          <w:lang w:val="en-US" w:eastAsia="en-US" w:bidi="ar-SA"/>
        </w:rPr>
      </w:pPr>
      <w:hyperlink w:anchor="_Toc2507624" w:history="1">
        <w:r w:rsidRPr="00C85AAF">
          <w:rPr>
            <w:rStyle w:val="Hyperlink"/>
            <w:noProof/>
          </w:rPr>
          <w:t>Business Application Platform</w:t>
        </w:r>
        <w:r>
          <w:rPr>
            <w:noProof/>
            <w:webHidden/>
          </w:rPr>
          <w:tab/>
        </w:r>
        <w:r>
          <w:rPr>
            <w:noProof/>
            <w:webHidden/>
          </w:rPr>
          <w:fldChar w:fldCharType="begin"/>
        </w:r>
        <w:r>
          <w:rPr>
            <w:noProof/>
            <w:webHidden/>
          </w:rPr>
          <w:instrText xml:space="preserve"> PAGEREF _Toc2507624 \h </w:instrText>
        </w:r>
        <w:r>
          <w:rPr>
            <w:noProof/>
            <w:webHidden/>
          </w:rPr>
        </w:r>
        <w:r>
          <w:rPr>
            <w:noProof/>
            <w:webHidden/>
          </w:rPr>
          <w:fldChar w:fldCharType="separate"/>
        </w:r>
        <w:r>
          <w:rPr>
            <w:noProof/>
            <w:webHidden/>
          </w:rPr>
          <w:t>31</w:t>
        </w:r>
        <w:r>
          <w:rPr>
            <w:noProof/>
            <w:webHidden/>
          </w:rPr>
          <w:fldChar w:fldCharType="end"/>
        </w:r>
      </w:hyperlink>
    </w:p>
    <w:p w14:paraId="5ED18EFC" w14:textId="161C1EEE" w:rsidR="004A79EF" w:rsidRDefault="004A79EF">
      <w:pPr>
        <w:pStyle w:val="TOC4"/>
        <w:rPr>
          <w:rFonts w:eastAsiaTheme="minorEastAsia"/>
          <w:smallCaps w:val="0"/>
          <w:noProof/>
          <w:sz w:val="22"/>
          <w:lang w:val="en-US" w:eastAsia="en-US" w:bidi="ar-SA"/>
        </w:rPr>
      </w:pPr>
      <w:hyperlink w:anchor="_Toc2507625" w:history="1">
        <w:r w:rsidRPr="00C85AAF">
          <w:rPr>
            <w:rStyle w:val="Hyperlink"/>
            <w:noProof/>
            <w:lang w:val="sv-SE"/>
          </w:rPr>
          <w:t>GitHub Enterprise</w:t>
        </w:r>
        <w:r>
          <w:rPr>
            <w:noProof/>
            <w:webHidden/>
          </w:rPr>
          <w:tab/>
        </w:r>
        <w:r>
          <w:rPr>
            <w:noProof/>
            <w:webHidden/>
          </w:rPr>
          <w:fldChar w:fldCharType="begin"/>
        </w:r>
        <w:r>
          <w:rPr>
            <w:noProof/>
            <w:webHidden/>
          </w:rPr>
          <w:instrText xml:space="preserve"> PAGEREF _Toc2507625 \h </w:instrText>
        </w:r>
        <w:r>
          <w:rPr>
            <w:noProof/>
            <w:webHidden/>
          </w:rPr>
        </w:r>
        <w:r>
          <w:rPr>
            <w:noProof/>
            <w:webHidden/>
          </w:rPr>
          <w:fldChar w:fldCharType="separate"/>
        </w:r>
        <w:r>
          <w:rPr>
            <w:noProof/>
            <w:webHidden/>
          </w:rPr>
          <w:t>31</w:t>
        </w:r>
        <w:r>
          <w:rPr>
            <w:noProof/>
            <w:webHidden/>
          </w:rPr>
          <w:fldChar w:fldCharType="end"/>
        </w:r>
      </w:hyperlink>
    </w:p>
    <w:p w14:paraId="28674DC3" w14:textId="677B5A5D" w:rsidR="004A79EF" w:rsidRDefault="004A79EF">
      <w:pPr>
        <w:pStyle w:val="TOC4"/>
        <w:rPr>
          <w:rFonts w:eastAsiaTheme="minorEastAsia"/>
          <w:smallCaps w:val="0"/>
          <w:noProof/>
          <w:sz w:val="22"/>
          <w:lang w:val="en-US" w:eastAsia="en-US" w:bidi="ar-SA"/>
        </w:rPr>
      </w:pPr>
      <w:hyperlink w:anchor="_Toc2507626" w:history="1">
        <w:r w:rsidRPr="00C85AAF">
          <w:rPr>
            <w:rStyle w:val="Hyperlink"/>
            <w:noProof/>
          </w:rPr>
          <w:t>Microsoft Cloud App Security</w:t>
        </w:r>
        <w:r>
          <w:rPr>
            <w:noProof/>
            <w:webHidden/>
          </w:rPr>
          <w:tab/>
        </w:r>
        <w:r>
          <w:rPr>
            <w:noProof/>
            <w:webHidden/>
          </w:rPr>
          <w:fldChar w:fldCharType="begin"/>
        </w:r>
        <w:r>
          <w:rPr>
            <w:noProof/>
            <w:webHidden/>
          </w:rPr>
          <w:instrText xml:space="preserve"> PAGEREF _Toc2507626 \h </w:instrText>
        </w:r>
        <w:r>
          <w:rPr>
            <w:noProof/>
            <w:webHidden/>
          </w:rPr>
        </w:r>
        <w:r>
          <w:rPr>
            <w:noProof/>
            <w:webHidden/>
          </w:rPr>
          <w:fldChar w:fldCharType="separate"/>
        </w:r>
        <w:r>
          <w:rPr>
            <w:noProof/>
            <w:webHidden/>
          </w:rPr>
          <w:t>32</w:t>
        </w:r>
        <w:r>
          <w:rPr>
            <w:noProof/>
            <w:webHidden/>
          </w:rPr>
          <w:fldChar w:fldCharType="end"/>
        </w:r>
      </w:hyperlink>
    </w:p>
    <w:p w14:paraId="1E1F011E" w14:textId="7F3D41FA" w:rsidR="004A79EF" w:rsidRDefault="004A79EF">
      <w:pPr>
        <w:pStyle w:val="TOC4"/>
        <w:rPr>
          <w:rFonts w:eastAsiaTheme="minorEastAsia"/>
          <w:smallCaps w:val="0"/>
          <w:noProof/>
          <w:sz w:val="22"/>
          <w:lang w:val="en-US" w:eastAsia="en-US" w:bidi="ar-SA"/>
        </w:rPr>
      </w:pPr>
      <w:hyperlink w:anchor="_Toc2507627" w:history="1">
        <w:r w:rsidRPr="00C85AAF">
          <w:rPr>
            <w:rStyle w:val="Hyperlink"/>
            <w:noProof/>
            <w:lang w:val="sv-SE"/>
          </w:rPr>
          <w:t>Microsoft Robottjeneste for helsevesen</w:t>
        </w:r>
        <w:r>
          <w:rPr>
            <w:noProof/>
            <w:webHidden/>
          </w:rPr>
          <w:tab/>
        </w:r>
        <w:r>
          <w:rPr>
            <w:noProof/>
            <w:webHidden/>
          </w:rPr>
          <w:fldChar w:fldCharType="begin"/>
        </w:r>
        <w:r>
          <w:rPr>
            <w:noProof/>
            <w:webHidden/>
          </w:rPr>
          <w:instrText xml:space="preserve"> PAGEREF _Toc2507627 \h </w:instrText>
        </w:r>
        <w:r>
          <w:rPr>
            <w:noProof/>
            <w:webHidden/>
          </w:rPr>
        </w:r>
        <w:r>
          <w:rPr>
            <w:noProof/>
            <w:webHidden/>
          </w:rPr>
          <w:fldChar w:fldCharType="separate"/>
        </w:r>
        <w:r>
          <w:rPr>
            <w:noProof/>
            <w:webHidden/>
          </w:rPr>
          <w:t>32</w:t>
        </w:r>
        <w:r>
          <w:rPr>
            <w:noProof/>
            <w:webHidden/>
          </w:rPr>
          <w:fldChar w:fldCharType="end"/>
        </w:r>
      </w:hyperlink>
    </w:p>
    <w:p w14:paraId="267A961F" w14:textId="06AB27DD" w:rsidR="004A79EF" w:rsidRDefault="004A79EF">
      <w:pPr>
        <w:pStyle w:val="TOC4"/>
        <w:rPr>
          <w:rFonts w:eastAsiaTheme="minorEastAsia"/>
          <w:smallCaps w:val="0"/>
          <w:noProof/>
          <w:sz w:val="22"/>
          <w:lang w:val="en-US" w:eastAsia="en-US" w:bidi="ar-SA"/>
        </w:rPr>
      </w:pPr>
      <w:hyperlink w:anchor="_Toc2507628" w:history="1">
        <w:r w:rsidRPr="00C85AAF">
          <w:rPr>
            <w:rStyle w:val="Hyperlink"/>
            <w:noProof/>
          </w:rPr>
          <w:t>Microsoft Intune</w:t>
        </w:r>
        <w:r>
          <w:rPr>
            <w:noProof/>
            <w:webHidden/>
          </w:rPr>
          <w:tab/>
        </w:r>
        <w:r>
          <w:rPr>
            <w:noProof/>
            <w:webHidden/>
          </w:rPr>
          <w:fldChar w:fldCharType="begin"/>
        </w:r>
        <w:r>
          <w:rPr>
            <w:noProof/>
            <w:webHidden/>
          </w:rPr>
          <w:instrText xml:space="preserve"> PAGEREF _Toc2507628 \h </w:instrText>
        </w:r>
        <w:r>
          <w:rPr>
            <w:noProof/>
            <w:webHidden/>
          </w:rPr>
        </w:r>
        <w:r>
          <w:rPr>
            <w:noProof/>
            <w:webHidden/>
          </w:rPr>
          <w:fldChar w:fldCharType="separate"/>
        </w:r>
        <w:r>
          <w:rPr>
            <w:noProof/>
            <w:webHidden/>
          </w:rPr>
          <w:t>32</w:t>
        </w:r>
        <w:r>
          <w:rPr>
            <w:noProof/>
            <w:webHidden/>
          </w:rPr>
          <w:fldChar w:fldCharType="end"/>
        </w:r>
      </w:hyperlink>
    </w:p>
    <w:p w14:paraId="47DDDBE8" w14:textId="177F5445" w:rsidR="004A79EF" w:rsidRDefault="004A79EF">
      <w:pPr>
        <w:pStyle w:val="TOC4"/>
        <w:rPr>
          <w:rFonts w:eastAsiaTheme="minorEastAsia"/>
          <w:smallCaps w:val="0"/>
          <w:noProof/>
          <w:sz w:val="22"/>
          <w:lang w:val="en-US" w:eastAsia="en-US" w:bidi="ar-SA"/>
        </w:rPr>
      </w:pPr>
      <w:hyperlink w:anchor="_Toc2507629" w:history="1">
        <w:r w:rsidRPr="00C85AAF">
          <w:rPr>
            <w:rStyle w:val="Hyperlink"/>
            <w:noProof/>
          </w:rPr>
          <w:t>Microsoft Learning</w:t>
        </w:r>
        <w:r>
          <w:rPr>
            <w:noProof/>
            <w:webHidden/>
          </w:rPr>
          <w:tab/>
        </w:r>
        <w:r>
          <w:rPr>
            <w:noProof/>
            <w:webHidden/>
          </w:rPr>
          <w:fldChar w:fldCharType="begin"/>
        </w:r>
        <w:r>
          <w:rPr>
            <w:noProof/>
            <w:webHidden/>
          </w:rPr>
          <w:instrText xml:space="preserve"> PAGEREF _Toc2507629 \h </w:instrText>
        </w:r>
        <w:r>
          <w:rPr>
            <w:noProof/>
            <w:webHidden/>
          </w:rPr>
        </w:r>
        <w:r>
          <w:rPr>
            <w:noProof/>
            <w:webHidden/>
          </w:rPr>
          <w:fldChar w:fldCharType="separate"/>
        </w:r>
        <w:r>
          <w:rPr>
            <w:noProof/>
            <w:webHidden/>
          </w:rPr>
          <w:t>33</w:t>
        </w:r>
        <w:r>
          <w:rPr>
            <w:noProof/>
            <w:webHidden/>
          </w:rPr>
          <w:fldChar w:fldCharType="end"/>
        </w:r>
      </w:hyperlink>
    </w:p>
    <w:p w14:paraId="254A3969" w14:textId="2009B3E3" w:rsidR="004A79EF" w:rsidRDefault="004A79EF">
      <w:pPr>
        <w:pStyle w:val="TOC4"/>
        <w:rPr>
          <w:rFonts w:eastAsiaTheme="minorEastAsia"/>
          <w:smallCaps w:val="0"/>
          <w:noProof/>
          <w:sz w:val="22"/>
          <w:lang w:val="en-US" w:eastAsia="en-US" w:bidi="ar-SA"/>
        </w:rPr>
      </w:pPr>
      <w:hyperlink w:anchor="_Toc2507630" w:history="1">
        <w:r w:rsidRPr="00C85AAF">
          <w:rPr>
            <w:rStyle w:val="Hyperlink"/>
            <w:noProof/>
          </w:rPr>
          <w:t>Minecraft: Education Edition</w:t>
        </w:r>
        <w:r>
          <w:rPr>
            <w:noProof/>
            <w:webHidden/>
          </w:rPr>
          <w:tab/>
        </w:r>
        <w:r>
          <w:rPr>
            <w:noProof/>
            <w:webHidden/>
          </w:rPr>
          <w:fldChar w:fldCharType="begin"/>
        </w:r>
        <w:r>
          <w:rPr>
            <w:noProof/>
            <w:webHidden/>
          </w:rPr>
          <w:instrText xml:space="preserve"> PAGEREF _Toc2507630 \h </w:instrText>
        </w:r>
        <w:r>
          <w:rPr>
            <w:noProof/>
            <w:webHidden/>
          </w:rPr>
        </w:r>
        <w:r>
          <w:rPr>
            <w:noProof/>
            <w:webHidden/>
          </w:rPr>
          <w:fldChar w:fldCharType="separate"/>
        </w:r>
        <w:r>
          <w:rPr>
            <w:noProof/>
            <w:webHidden/>
          </w:rPr>
          <w:t>33</w:t>
        </w:r>
        <w:r>
          <w:rPr>
            <w:noProof/>
            <w:webHidden/>
          </w:rPr>
          <w:fldChar w:fldCharType="end"/>
        </w:r>
      </w:hyperlink>
    </w:p>
    <w:p w14:paraId="2B893ABA" w14:textId="4ADF080C" w:rsidR="004A79EF" w:rsidRDefault="004A79EF">
      <w:pPr>
        <w:pStyle w:val="TOC4"/>
        <w:rPr>
          <w:rFonts w:eastAsiaTheme="minorEastAsia"/>
          <w:smallCaps w:val="0"/>
          <w:noProof/>
          <w:sz w:val="22"/>
          <w:lang w:val="en-US" w:eastAsia="en-US" w:bidi="ar-SA"/>
        </w:rPr>
      </w:pPr>
      <w:hyperlink w:anchor="_Toc2507631" w:history="1">
        <w:r w:rsidRPr="00C85AAF">
          <w:rPr>
            <w:rStyle w:val="Hyperlink"/>
            <w:noProof/>
          </w:rPr>
          <w:t>Office 365 Developer</w:t>
        </w:r>
        <w:r>
          <w:rPr>
            <w:noProof/>
            <w:webHidden/>
          </w:rPr>
          <w:tab/>
        </w:r>
        <w:r>
          <w:rPr>
            <w:noProof/>
            <w:webHidden/>
          </w:rPr>
          <w:fldChar w:fldCharType="begin"/>
        </w:r>
        <w:r>
          <w:rPr>
            <w:noProof/>
            <w:webHidden/>
          </w:rPr>
          <w:instrText xml:space="preserve"> PAGEREF _Toc2507631 \h </w:instrText>
        </w:r>
        <w:r>
          <w:rPr>
            <w:noProof/>
            <w:webHidden/>
          </w:rPr>
        </w:r>
        <w:r>
          <w:rPr>
            <w:noProof/>
            <w:webHidden/>
          </w:rPr>
          <w:fldChar w:fldCharType="separate"/>
        </w:r>
        <w:r>
          <w:rPr>
            <w:noProof/>
            <w:webHidden/>
          </w:rPr>
          <w:t>33</w:t>
        </w:r>
        <w:r>
          <w:rPr>
            <w:noProof/>
            <w:webHidden/>
          </w:rPr>
          <w:fldChar w:fldCharType="end"/>
        </w:r>
      </w:hyperlink>
    </w:p>
    <w:p w14:paraId="4A9EB348" w14:textId="7B766CB5" w:rsidR="004A79EF" w:rsidRDefault="004A79EF">
      <w:pPr>
        <w:pStyle w:val="TOC4"/>
        <w:rPr>
          <w:rFonts w:eastAsiaTheme="minorEastAsia"/>
          <w:smallCaps w:val="0"/>
          <w:noProof/>
          <w:sz w:val="22"/>
          <w:lang w:val="en-US" w:eastAsia="en-US" w:bidi="ar-SA"/>
        </w:rPr>
      </w:pPr>
      <w:hyperlink w:anchor="_Toc2507632" w:history="1">
        <w:r w:rsidRPr="00C85AAF">
          <w:rPr>
            <w:rStyle w:val="Hyperlink"/>
            <w:noProof/>
          </w:rPr>
          <w:t>Windows-datamaskinoperativsystem</w:t>
        </w:r>
        <w:r>
          <w:rPr>
            <w:noProof/>
            <w:webHidden/>
          </w:rPr>
          <w:tab/>
        </w:r>
        <w:r>
          <w:rPr>
            <w:noProof/>
            <w:webHidden/>
          </w:rPr>
          <w:fldChar w:fldCharType="begin"/>
        </w:r>
        <w:r>
          <w:rPr>
            <w:noProof/>
            <w:webHidden/>
          </w:rPr>
          <w:instrText xml:space="preserve"> PAGEREF _Toc2507632 \h </w:instrText>
        </w:r>
        <w:r>
          <w:rPr>
            <w:noProof/>
            <w:webHidden/>
          </w:rPr>
        </w:r>
        <w:r>
          <w:rPr>
            <w:noProof/>
            <w:webHidden/>
          </w:rPr>
          <w:fldChar w:fldCharType="separate"/>
        </w:r>
        <w:r>
          <w:rPr>
            <w:noProof/>
            <w:webHidden/>
          </w:rPr>
          <w:t>34</w:t>
        </w:r>
        <w:r>
          <w:rPr>
            <w:noProof/>
            <w:webHidden/>
          </w:rPr>
          <w:fldChar w:fldCharType="end"/>
        </w:r>
      </w:hyperlink>
    </w:p>
    <w:p w14:paraId="4550B676" w14:textId="0560F877" w:rsidR="004A79EF" w:rsidRDefault="004A79EF">
      <w:pPr>
        <w:pStyle w:val="TOC1"/>
        <w:tabs>
          <w:tab w:val="right" w:leader="dot" w:pos="5030"/>
        </w:tabs>
        <w:rPr>
          <w:rFonts w:eastAsiaTheme="minorEastAsia"/>
          <w:b w:val="0"/>
          <w:caps w:val="0"/>
          <w:noProof/>
          <w:sz w:val="22"/>
          <w:lang w:val="en-US" w:eastAsia="en-US" w:bidi="ar-SA"/>
        </w:rPr>
      </w:pPr>
      <w:hyperlink w:anchor="_Toc2507633" w:history="1">
        <w:r w:rsidRPr="00C85AAF">
          <w:rPr>
            <w:rStyle w:val="Hyperlink"/>
            <w:noProof/>
          </w:rPr>
          <w:t>Vedlegg 1 – meldinger</w:t>
        </w:r>
        <w:r>
          <w:rPr>
            <w:noProof/>
            <w:webHidden/>
          </w:rPr>
          <w:tab/>
        </w:r>
        <w:r>
          <w:rPr>
            <w:noProof/>
            <w:webHidden/>
          </w:rPr>
          <w:fldChar w:fldCharType="begin"/>
        </w:r>
        <w:r>
          <w:rPr>
            <w:noProof/>
            <w:webHidden/>
          </w:rPr>
          <w:instrText xml:space="preserve"> PAGEREF _Toc2507633 \h </w:instrText>
        </w:r>
        <w:r>
          <w:rPr>
            <w:noProof/>
            <w:webHidden/>
          </w:rPr>
        </w:r>
        <w:r>
          <w:rPr>
            <w:noProof/>
            <w:webHidden/>
          </w:rPr>
          <w:fldChar w:fldCharType="separate"/>
        </w:r>
        <w:r>
          <w:rPr>
            <w:noProof/>
            <w:webHidden/>
          </w:rPr>
          <w:t>35</w:t>
        </w:r>
        <w:r>
          <w:rPr>
            <w:noProof/>
            <w:webHidden/>
          </w:rPr>
          <w:fldChar w:fldCharType="end"/>
        </w:r>
      </w:hyperlink>
    </w:p>
    <w:p w14:paraId="44749686" w14:textId="3AC3A7AC" w:rsidR="004A79EF" w:rsidRDefault="004A79EF">
      <w:pPr>
        <w:pStyle w:val="TOC3"/>
        <w:rPr>
          <w:rFonts w:eastAsiaTheme="minorEastAsia"/>
          <w:b w:val="0"/>
          <w:smallCaps w:val="0"/>
          <w:sz w:val="22"/>
          <w:lang w:val="en-US" w:eastAsia="en-US" w:bidi="ar-SA"/>
        </w:rPr>
      </w:pPr>
      <w:hyperlink w:anchor="_Toc2507634" w:history="1">
        <w:r w:rsidRPr="00C85AAF">
          <w:rPr>
            <w:rStyle w:val="Hyperlink"/>
          </w:rPr>
          <w:t>Bing Maps</w:t>
        </w:r>
        <w:r>
          <w:rPr>
            <w:webHidden/>
          </w:rPr>
          <w:tab/>
        </w:r>
        <w:r>
          <w:rPr>
            <w:webHidden/>
          </w:rPr>
          <w:fldChar w:fldCharType="begin"/>
        </w:r>
        <w:r>
          <w:rPr>
            <w:webHidden/>
          </w:rPr>
          <w:instrText xml:space="preserve"> PAGEREF _Toc2507634 \h </w:instrText>
        </w:r>
        <w:r>
          <w:rPr>
            <w:webHidden/>
          </w:rPr>
        </w:r>
        <w:r>
          <w:rPr>
            <w:webHidden/>
          </w:rPr>
          <w:fldChar w:fldCharType="separate"/>
        </w:r>
        <w:r>
          <w:rPr>
            <w:webHidden/>
          </w:rPr>
          <w:t>35</w:t>
        </w:r>
        <w:r>
          <w:rPr>
            <w:webHidden/>
          </w:rPr>
          <w:fldChar w:fldCharType="end"/>
        </w:r>
      </w:hyperlink>
    </w:p>
    <w:p w14:paraId="47BF5B5C" w14:textId="4635BC2A" w:rsidR="004A79EF" w:rsidRDefault="004A79EF">
      <w:pPr>
        <w:pStyle w:val="TOC3"/>
        <w:rPr>
          <w:rFonts w:eastAsiaTheme="minorEastAsia"/>
          <w:b w:val="0"/>
          <w:smallCaps w:val="0"/>
          <w:sz w:val="22"/>
          <w:lang w:val="en-US" w:eastAsia="en-US" w:bidi="ar-SA"/>
        </w:rPr>
      </w:pPr>
      <w:hyperlink w:anchor="_Toc2507635" w:history="1">
        <w:r w:rsidRPr="00C85AAF">
          <w:rPr>
            <w:rStyle w:val="Hyperlink"/>
          </w:rPr>
          <w:t>Faglige tjenester</w:t>
        </w:r>
        <w:r>
          <w:rPr>
            <w:webHidden/>
          </w:rPr>
          <w:tab/>
        </w:r>
        <w:r>
          <w:rPr>
            <w:webHidden/>
          </w:rPr>
          <w:fldChar w:fldCharType="begin"/>
        </w:r>
        <w:r>
          <w:rPr>
            <w:webHidden/>
          </w:rPr>
          <w:instrText xml:space="preserve"> PAGEREF _Toc2507635 \h </w:instrText>
        </w:r>
        <w:r>
          <w:rPr>
            <w:webHidden/>
          </w:rPr>
        </w:r>
        <w:r>
          <w:rPr>
            <w:webHidden/>
          </w:rPr>
          <w:fldChar w:fldCharType="separate"/>
        </w:r>
        <w:r>
          <w:rPr>
            <w:webHidden/>
          </w:rPr>
          <w:t>35</w:t>
        </w:r>
        <w:r>
          <w:rPr>
            <w:webHidden/>
          </w:rPr>
          <w:fldChar w:fldCharType="end"/>
        </w:r>
      </w:hyperlink>
    </w:p>
    <w:p w14:paraId="1320B99B" w14:textId="3404DCBA" w:rsidR="004A79EF" w:rsidRDefault="004A79EF">
      <w:pPr>
        <w:pStyle w:val="TOC3"/>
        <w:rPr>
          <w:rFonts w:eastAsiaTheme="minorEastAsia"/>
          <w:b w:val="0"/>
          <w:smallCaps w:val="0"/>
          <w:sz w:val="22"/>
          <w:lang w:val="en-US" w:eastAsia="en-US" w:bidi="ar-SA"/>
        </w:rPr>
      </w:pPr>
      <w:hyperlink w:anchor="_Toc2507636" w:history="1">
        <w:r w:rsidRPr="00C85AAF">
          <w:rPr>
            <w:rStyle w:val="Hyperlink"/>
          </w:rPr>
          <w:t>Melding om H.265/HEVC-koding i Azure Media Services</w:t>
        </w:r>
        <w:r>
          <w:rPr>
            <w:webHidden/>
          </w:rPr>
          <w:tab/>
        </w:r>
        <w:r>
          <w:rPr>
            <w:webHidden/>
          </w:rPr>
          <w:fldChar w:fldCharType="begin"/>
        </w:r>
        <w:r>
          <w:rPr>
            <w:webHidden/>
          </w:rPr>
          <w:instrText xml:space="preserve"> PAGEREF _Toc2507636 \h </w:instrText>
        </w:r>
        <w:r>
          <w:rPr>
            <w:webHidden/>
          </w:rPr>
        </w:r>
        <w:r>
          <w:rPr>
            <w:webHidden/>
          </w:rPr>
          <w:fldChar w:fldCharType="separate"/>
        </w:r>
        <w:r>
          <w:rPr>
            <w:webHidden/>
          </w:rPr>
          <w:t>37</w:t>
        </w:r>
        <w:r>
          <w:rPr>
            <w:webHidden/>
          </w:rPr>
          <w:fldChar w:fldCharType="end"/>
        </w:r>
      </w:hyperlink>
    </w:p>
    <w:p w14:paraId="697D3956" w14:textId="5650E15C" w:rsidR="004A79EF" w:rsidRDefault="004A79EF">
      <w:pPr>
        <w:pStyle w:val="TOC3"/>
        <w:rPr>
          <w:rFonts w:eastAsiaTheme="minorEastAsia"/>
          <w:b w:val="0"/>
          <w:smallCaps w:val="0"/>
          <w:sz w:val="22"/>
          <w:lang w:val="en-US" w:eastAsia="en-US" w:bidi="ar-SA"/>
        </w:rPr>
      </w:pPr>
      <w:hyperlink w:anchor="_Toc2507637" w:history="1">
        <w:r w:rsidRPr="00C85AAF">
          <w:rPr>
            <w:rStyle w:val="Hyperlink"/>
            <w:lang w:val="sv-SE"/>
          </w:rPr>
          <w:t>Melding om Adobe Flash Player</w:t>
        </w:r>
        <w:r>
          <w:rPr>
            <w:webHidden/>
          </w:rPr>
          <w:tab/>
        </w:r>
        <w:r>
          <w:rPr>
            <w:webHidden/>
          </w:rPr>
          <w:fldChar w:fldCharType="begin"/>
        </w:r>
        <w:r>
          <w:rPr>
            <w:webHidden/>
          </w:rPr>
          <w:instrText xml:space="preserve"> PAGEREF _Toc2507637 \h </w:instrText>
        </w:r>
        <w:r>
          <w:rPr>
            <w:webHidden/>
          </w:rPr>
        </w:r>
        <w:r>
          <w:rPr>
            <w:webHidden/>
          </w:rPr>
          <w:fldChar w:fldCharType="separate"/>
        </w:r>
        <w:r>
          <w:rPr>
            <w:webHidden/>
          </w:rPr>
          <w:t>37</w:t>
        </w:r>
        <w:r>
          <w:rPr>
            <w:webHidden/>
          </w:rPr>
          <w:fldChar w:fldCharType="end"/>
        </w:r>
      </w:hyperlink>
    </w:p>
    <w:p w14:paraId="040D83C5" w14:textId="7CF97DDC" w:rsidR="004A79EF" w:rsidRDefault="004A79EF">
      <w:pPr>
        <w:pStyle w:val="TOC3"/>
        <w:rPr>
          <w:rFonts w:eastAsiaTheme="minorEastAsia"/>
          <w:b w:val="0"/>
          <w:smallCaps w:val="0"/>
          <w:sz w:val="22"/>
          <w:lang w:val="en-US" w:eastAsia="en-US" w:bidi="ar-SA"/>
        </w:rPr>
      </w:pPr>
      <w:hyperlink w:anchor="_Toc2507638" w:history="1">
        <w:r w:rsidRPr="00C85AAF">
          <w:rPr>
            <w:rStyle w:val="Hyperlink"/>
          </w:rPr>
          <w:t>Melding om den Visuelle Standarden H.264/AVC, Videostandarden VC-1, den Visuelle Standarden MPEG-4 Part 2 og Videostandarden MPEG-2.</w:t>
        </w:r>
        <w:r>
          <w:rPr>
            <w:webHidden/>
          </w:rPr>
          <w:tab/>
        </w:r>
        <w:r>
          <w:rPr>
            <w:webHidden/>
          </w:rPr>
          <w:fldChar w:fldCharType="begin"/>
        </w:r>
        <w:r>
          <w:rPr>
            <w:webHidden/>
          </w:rPr>
          <w:instrText xml:space="preserve"> PAGEREF _Toc2507638 \h </w:instrText>
        </w:r>
        <w:r>
          <w:rPr>
            <w:webHidden/>
          </w:rPr>
        </w:r>
        <w:r>
          <w:rPr>
            <w:webHidden/>
          </w:rPr>
          <w:fldChar w:fldCharType="separate"/>
        </w:r>
        <w:r>
          <w:rPr>
            <w:webHidden/>
          </w:rPr>
          <w:t>38</w:t>
        </w:r>
        <w:r>
          <w:rPr>
            <w:webHidden/>
          </w:rPr>
          <w:fldChar w:fldCharType="end"/>
        </w:r>
      </w:hyperlink>
    </w:p>
    <w:p w14:paraId="1584C2C8" w14:textId="35D931FE" w:rsidR="004A79EF" w:rsidRDefault="004A79EF">
      <w:pPr>
        <w:pStyle w:val="TOC1"/>
        <w:tabs>
          <w:tab w:val="right" w:leader="dot" w:pos="5030"/>
        </w:tabs>
        <w:rPr>
          <w:rFonts w:eastAsiaTheme="minorEastAsia"/>
          <w:b w:val="0"/>
          <w:caps w:val="0"/>
          <w:noProof/>
          <w:sz w:val="22"/>
          <w:lang w:val="en-US" w:eastAsia="en-US" w:bidi="ar-SA"/>
        </w:rPr>
      </w:pPr>
      <w:hyperlink w:anchor="_Toc2507639" w:history="1">
        <w:r w:rsidRPr="00C85AAF">
          <w:rPr>
            <w:rStyle w:val="Hyperlink"/>
            <w:noProof/>
          </w:rPr>
          <w:t>Vedlegg 2 – abonnementslisensserier</w:t>
        </w:r>
        <w:r>
          <w:rPr>
            <w:noProof/>
            <w:webHidden/>
          </w:rPr>
          <w:tab/>
        </w:r>
        <w:r>
          <w:rPr>
            <w:noProof/>
            <w:webHidden/>
          </w:rPr>
          <w:fldChar w:fldCharType="begin"/>
        </w:r>
        <w:r>
          <w:rPr>
            <w:noProof/>
            <w:webHidden/>
          </w:rPr>
          <w:instrText xml:space="preserve"> PAGEREF _Toc2507639 \h </w:instrText>
        </w:r>
        <w:r>
          <w:rPr>
            <w:noProof/>
            <w:webHidden/>
          </w:rPr>
        </w:r>
        <w:r>
          <w:rPr>
            <w:noProof/>
            <w:webHidden/>
          </w:rPr>
          <w:fldChar w:fldCharType="separate"/>
        </w:r>
        <w:r>
          <w:rPr>
            <w:noProof/>
            <w:webHidden/>
          </w:rPr>
          <w:t>39</w:t>
        </w:r>
        <w:r>
          <w:rPr>
            <w:noProof/>
            <w:webHidden/>
          </w:rPr>
          <w:fldChar w:fldCharType="end"/>
        </w:r>
      </w:hyperlink>
    </w:p>
    <w:p w14:paraId="21313E90" w14:textId="1A666FA8" w:rsidR="004A79EF" w:rsidRDefault="004A79EF">
      <w:pPr>
        <w:pStyle w:val="TOC3"/>
        <w:rPr>
          <w:rFonts w:eastAsiaTheme="minorEastAsia"/>
          <w:b w:val="0"/>
          <w:smallCaps w:val="0"/>
          <w:sz w:val="22"/>
          <w:lang w:val="en-US" w:eastAsia="en-US" w:bidi="ar-SA"/>
        </w:rPr>
      </w:pPr>
      <w:hyperlink w:anchor="_Toc2507640" w:history="1">
        <w:r w:rsidRPr="00C85AAF">
          <w:rPr>
            <w:rStyle w:val="Hyperlink"/>
          </w:rPr>
          <w:t>Offentlig sektor</w:t>
        </w:r>
        <w:r>
          <w:rPr>
            <w:webHidden/>
          </w:rPr>
          <w:tab/>
        </w:r>
        <w:r>
          <w:rPr>
            <w:webHidden/>
          </w:rPr>
          <w:fldChar w:fldCharType="begin"/>
        </w:r>
        <w:r>
          <w:rPr>
            <w:webHidden/>
          </w:rPr>
          <w:instrText xml:space="preserve"> PAGEREF _Toc2507640 \h </w:instrText>
        </w:r>
        <w:r>
          <w:rPr>
            <w:webHidden/>
          </w:rPr>
        </w:r>
        <w:r>
          <w:rPr>
            <w:webHidden/>
          </w:rPr>
          <w:fldChar w:fldCharType="separate"/>
        </w:r>
        <w:r>
          <w:rPr>
            <w:webHidden/>
          </w:rPr>
          <w:t>40</w:t>
        </w:r>
        <w:r>
          <w:rPr>
            <w:webHidden/>
          </w:rPr>
          <w:fldChar w:fldCharType="end"/>
        </w:r>
      </w:hyperlink>
    </w:p>
    <w:p w14:paraId="7939CDDC" w14:textId="7BED5A0C" w:rsidR="004A79EF" w:rsidRDefault="004A79EF">
      <w:pPr>
        <w:pStyle w:val="TOC1"/>
        <w:tabs>
          <w:tab w:val="right" w:leader="dot" w:pos="5030"/>
        </w:tabs>
        <w:rPr>
          <w:rFonts w:eastAsiaTheme="minorEastAsia"/>
          <w:b w:val="0"/>
          <w:caps w:val="0"/>
          <w:noProof/>
          <w:sz w:val="22"/>
          <w:lang w:val="en-US" w:eastAsia="en-US" w:bidi="ar-SA"/>
        </w:rPr>
      </w:pPr>
      <w:hyperlink w:anchor="_Toc2507641" w:history="1">
        <w:r w:rsidRPr="00C85AAF">
          <w:rPr>
            <w:rStyle w:val="Hyperlink"/>
            <w:noProof/>
          </w:rPr>
          <w:t>Vedlegg 3 – Standardklausuler (behandlere)</w:t>
        </w:r>
        <w:r>
          <w:rPr>
            <w:noProof/>
            <w:webHidden/>
          </w:rPr>
          <w:tab/>
        </w:r>
        <w:r>
          <w:rPr>
            <w:noProof/>
            <w:webHidden/>
          </w:rPr>
          <w:fldChar w:fldCharType="begin"/>
        </w:r>
        <w:r>
          <w:rPr>
            <w:noProof/>
            <w:webHidden/>
          </w:rPr>
          <w:instrText xml:space="preserve"> PAGEREF _Toc2507641 \h </w:instrText>
        </w:r>
        <w:r>
          <w:rPr>
            <w:noProof/>
            <w:webHidden/>
          </w:rPr>
        </w:r>
        <w:r>
          <w:rPr>
            <w:noProof/>
            <w:webHidden/>
          </w:rPr>
          <w:fldChar w:fldCharType="separate"/>
        </w:r>
        <w:r>
          <w:rPr>
            <w:noProof/>
            <w:webHidden/>
          </w:rPr>
          <w:t>41</w:t>
        </w:r>
        <w:r>
          <w:rPr>
            <w:noProof/>
            <w:webHidden/>
          </w:rPr>
          <w:fldChar w:fldCharType="end"/>
        </w:r>
      </w:hyperlink>
    </w:p>
    <w:p w14:paraId="399B6FED" w14:textId="1E3CD037" w:rsidR="004A79EF" w:rsidRDefault="004A79EF">
      <w:pPr>
        <w:pStyle w:val="TOC1"/>
        <w:tabs>
          <w:tab w:val="right" w:leader="dot" w:pos="5030"/>
        </w:tabs>
        <w:rPr>
          <w:rFonts w:eastAsiaTheme="minorEastAsia"/>
          <w:b w:val="0"/>
          <w:caps w:val="0"/>
          <w:noProof/>
          <w:sz w:val="22"/>
          <w:lang w:val="en-US" w:eastAsia="en-US" w:bidi="ar-SA"/>
        </w:rPr>
      </w:pPr>
      <w:hyperlink w:anchor="_Toc2507642" w:history="1">
        <w:r w:rsidRPr="00C85AAF">
          <w:rPr>
            <w:rStyle w:val="Hyperlink"/>
            <w:noProof/>
          </w:rPr>
          <w:t>Vedlegg 4 – Vilkår i EUs personvernforordning (GDPR)</w:t>
        </w:r>
        <w:r>
          <w:rPr>
            <w:noProof/>
            <w:webHidden/>
          </w:rPr>
          <w:tab/>
        </w:r>
        <w:r>
          <w:rPr>
            <w:noProof/>
            <w:webHidden/>
          </w:rPr>
          <w:fldChar w:fldCharType="begin"/>
        </w:r>
        <w:r>
          <w:rPr>
            <w:noProof/>
            <w:webHidden/>
          </w:rPr>
          <w:instrText xml:space="preserve"> PAGEREF _Toc2507642 \h </w:instrText>
        </w:r>
        <w:r>
          <w:rPr>
            <w:noProof/>
            <w:webHidden/>
          </w:rPr>
        </w:r>
        <w:r>
          <w:rPr>
            <w:noProof/>
            <w:webHidden/>
          </w:rPr>
          <w:fldChar w:fldCharType="separate"/>
        </w:r>
        <w:r>
          <w:rPr>
            <w:noProof/>
            <w:webHidden/>
          </w:rPr>
          <w:t>47</w:t>
        </w:r>
        <w:r>
          <w:rPr>
            <w:noProof/>
            <w:webHidden/>
          </w:rPr>
          <w:fldChar w:fldCharType="end"/>
        </w:r>
      </w:hyperlink>
    </w:p>
    <w:p w14:paraId="092C9288" w14:textId="77DE4F71"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507566"/>
      <w:r>
        <w:lastRenderedPageBreak/>
        <w:t>Innledning</w:t>
      </w:r>
      <w:bookmarkEnd w:id="3"/>
      <w:bookmarkEnd w:id="4"/>
      <w:bookmarkEnd w:id="5"/>
      <w:bookmarkEnd w:id="12"/>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2507567"/>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2507568"/>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2507569"/>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2507570"/>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68D49379" w14:textId="77777777" w:rsidR="00ED4940" w:rsidRDefault="00ED4940" w:rsidP="00ED4940">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2507571"/>
      <w:r>
        <w:t>Oppklaringer og sammendrag av endringer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ED4940" w:rsidRPr="00AD6DB4" w14:paraId="044400CF" w14:textId="77777777" w:rsidTr="00183C8E">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3E2A74C7" w14:textId="77777777" w:rsidR="00ED4940" w:rsidRPr="00231971" w:rsidRDefault="00ED4940" w:rsidP="00183C8E">
            <w:pPr>
              <w:pStyle w:val="ProductList-Body"/>
              <w:spacing w:before="20" w:after="20"/>
              <w:rPr>
                <w:color w:val="FFFFFF" w:themeColor="background1"/>
                <w:sz w:val="16"/>
                <w:szCs w:val="16"/>
              </w:rPr>
            </w:pPr>
            <w:r>
              <w:rPr>
                <w:color w:val="FFFFFF" w:themeColor="background1"/>
                <w:sz w:val="16"/>
                <w:szCs w:val="16"/>
              </w:rPr>
              <w:t>Tillegg</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7DCEDEBD" w14:textId="77777777" w:rsidR="00ED4940" w:rsidRPr="00231971" w:rsidRDefault="00ED4940" w:rsidP="00183C8E">
            <w:pPr>
              <w:pStyle w:val="ProductList-Body"/>
              <w:spacing w:before="20" w:after="20"/>
              <w:rPr>
                <w:color w:val="FFFFFF" w:themeColor="background1"/>
                <w:sz w:val="16"/>
                <w:szCs w:val="16"/>
              </w:rPr>
            </w:pPr>
            <w:r>
              <w:rPr>
                <w:color w:val="FFFFFF" w:themeColor="background1"/>
                <w:sz w:val="16"/>
                <w:szCs w:val="16"/>
              </w:rPr>
              <w:t>Slettinger</w:t>
            </w:r>
          </w:p>
        </w:tc>
      </w:tr>
      <w:tr w:rsidR="00ED4940" w:rsidRPr="00A47BC4" w14:paraId="4BF45F4D" w14:textId="77777777" w:rsidTr="00183C8E">
        <w:tc>
          <w:tcPr>
            <w:tcW w:w="5395" w:type="dxa"/>
            <w:tcBorders>
              <w:top w:val="single" w:sz="4" w:space="0" w:color="auto"/>
              <w:left w:val="single" w:sz="4" w:space="0" w:color="auto"/>
              <w:bottom w:val="single" w:sz="4" w:space="0" w:color="auto"/>
              <w:right w:val="single" w:sz="4" w:space="0" w:color="auto"/>
            </w:tcBorders>
            <w:vAlign w:val="bottom"/>
          </w:tcPr>
          <w:p w14:paraId="3FDFBA53" w14:textId="4A46528D" w:rsidR="00ED4940" w:rsidRPr="006F7F52" w:rsidRDefault="00183C8E" w:rsidP="00183C8E">
            <w:pPr>
              <w:pStyle w:val="ProductList-Body"/>
              <w:rPr>
                <w:rFonts w:cstheme="minorHAnsi"/>
                <w:sz w:val="16"/>
                <w:szCs w:val="16"/>
              </w:rPr>
            </w:pPr>
            <w:r>
              <w:rPr>
                <w:rFonts w:cstheme="minorHAnsi"/>
                <w:sz w:val="16"/>
                <w:szCs w:val="16"/>
              </w:rPr>
              <w:t>Azure Lab Services</w:t>
            </w:r>
          </w:p>
        </w:tc>
        <w:tc>
          <w:tcPr>
            <w:tcW w:w="5395" w:type="dxa"/>
            <w:tcBorders>
              <w:top w:val="single" w:sz="4" w:space="0" w:color="auto"/>
              <w:left w:val="single" w:sz="4" w:space="0" w:color="auto"/>
              <w:bottom w:val="single" w:sz="4" w:space="0" w:color="auto"/>
              <w:right w:val="single" w:sz="4" w:space="0" w:color="auto"/>
            </w:tcBorders>
            <w:vAlign w:val="bottom"/>
          </w:tcPr>
          <w:p w14:paraId="04FBD3AE" w14:textId="77777777" w:rsidR="00ED4940" w:rsidRPr="00E92AA5" w:rsidRDefault="00ED4940" w:rsidP="00183C8E">
            <w:pPr>
              <w:pStyle w:val="ProductList-Body"/>
              <w:rPr>
                <w:rFonts w:cstheme="minorHAnsi"/>
                <w:sz w:val="16"/>
                <w:szCs w:val="16"/>
              </w:rPr>
            </w:pPr>
          </w:p>
        </w:tc>
      </w:tr>
    </w:tbl>
    <w:p w14:paraId="78F8E370" w14:textId="77777777" w:rsidR="00ED4940" w:rsidRDefault="00ED4940" w:rsidP="00ED4940">
      <w:pPr>
        <w:pStyle w:val="ProductList-Body"/>
      </w:pPr>
    </w:p>
    <w:p w14:paraId="771876C1" w14:textId="77777777" w:rsidR="00183C8E" w:rsidRDefault="00183C8E" w:rsidP="00183C8E">
      <w:pPr>
        <w:pStyle w:val="ProductList-ClauseHeading"/>
      </w:pPr>
      <w:r>
        <w:t>Spesifikke vilkår for Elektroniske Tjenester</w:t>
      </w:r>
    </w:p>
    <w:p w14:paraId="0090BE8E" w14:textId="156C89F2" w:rsidR="00183C8E" w:rsidRPr="00E25CAF" w:rsidRDefault="00183C8E" w:rsidP="00183C8E">
      <w:pPr>
        <w:pStyle w:val="ProductList-Body"/>
      </w:pPr>
      <w:hyperlink w:anchor="Dynamics365" w:tooltip="Microsoft Dynamics 365-tjenester" w:history="1">
        <w:r>
          <w:rPr>
            <w:rStyle w:val="Hyperlink"/>
          </w:rPr>
          <w:t>Microsoft Dynamics 365-tjenester</w:t>
        </w:r>
      </w:hyperlink>
      <w:r>
        <w:t xml:space="preserve">: Vilkår for Microsoft Social Engagement, som er avsluttet, ble fjernet. Du finner mer informasjon på </w:t>
      </w:r>
      <w:hyperlink r:id="rId17" w:history="1">
        <w:r>
          <w:rPr>
            <w:rStyle w:val="Hyperlink"/>
          </w:rPr>
          <w:t>https://dynamics.microsoft.com/en-us/microsoft-social-engagement-transition/</w:t>
        </w:r>
      </w:hyperlink>
      <w:r>
        <w:t>.</w:t>
      </w:r>
    </w:p>
    <w:p w14:paraId="12C309EE" w14:textId="6D791340" w:rsidR="00C21216" w:rsidRPr="00903BB7" w:rsidRDefault="00183C8E"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8"/>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9" w:name="_Toc507768537"/>
      <w:bookmarkStart w:id="30" w:name="_Toc507239489"/>
      <w:bookmarkStart w:id="31" w:name="Definitions"/>
      <w:bookmarkStart w:id="32" w:name="_Toc2507572"/>
      <w:bookmarkEnd w:id="6"/>
      <w:bookmarkEnd w:id="7"/>
      <w:bookmarkEnd w:id="8"/>
      <w:bookmarkEnd w:id="9"/>
      <w:bookmarkEnd w:id="10"/>
      <w:bookmarkEnd w:id="11"/>
      <w:r>
        <w:lastRenderedPageBreak/>
        <w:t>Definisjoner</w:t>
      </w:r>
      <w:bookmarkEnd w:id="29"/>
      <w:bookmarkEnd w:id="30"/>
      <w:bookmarkEnd w:id="32"/>
    </w:p>
    <w:bookmarkEnd w:id="31"/>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hyperlink w:anchor="DataProcessingTerms" w:tooltip="Vedlegg A"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9"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3" w:name="_Toc507239490"/>
      <w:r>
        <w:t>Vilkår for Elektroniske Tjenester</w:t>
      </w:r>
      <w:bookmarkEnd w:id="33"/>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Attachment3" w:tooltip="Vedlegg 3"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bookmarkStart w:id="34" w:name="_Toc507768538"/>
    <w:bookmarkStart w:id="35"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0"/>
          <w:footerReference w:type="first" r:id="rId21"/>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6" w:name="_Toc2507573"/>
      <w:r>
        <w:lastRenderedPageBreak/>
        <w:t>Generelle Vilkår</w:t>
      </w:r>
      <w:bookmarkEnd w:id="34"/>
      <w:bookmarkEnd w:id="36"/>
    </w:p>
    <w:p w14:paraId="307B6EBD" w14:textId="77777777" w:rsidR="0015724F" w:rsidRDefault="0015724F" w:rsidP="0015724F">
      <w:pPr>
        <w:pStyle w:val="ProductList-SubSubSectionHeading"/>
        <w:outlineLvl w:val="1"/>
      </w:pPr>
      <w:bookmarkStart w:id="37" w:name="_Toc507768539"/>
      <w:bookmarkStart w:id="38" w:name="OnlineServicesChanges"/>
      <w:bookmarkStart w:id="39" w:name="_Toc2507574"/>
      <w:bookmarkEnd w:id="35"/>
      <w:r>
        <w:t>Lisens til Elektroniske Tjenester</w:t>
      </w:r>
      <w:bookmarkEnd w:id="37"/>
      <w:bookmarkEnd w:id="39"/>
    </w:p>
    <w:bookmarkEnd w:id="38"/>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0" w:name="_Toc507768540"/>
      <w:bookmarkStart w:id="41" w:name="_Toc2507575"/>
      <w:r>
        <w:t>Bruk av Elektroniske Tjenester</w:t>
      </w:r>
      <w:bookmarkEnd w:id="40"/>
      <w:bookmarkEnd w:id="41"/>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2" w:name="_Toc507768541"/>
      <w:bookmarkStart w:id="43" w:name="_Toc507239493"/>
      <w:bookmarkStart w:id="44" w:name="_Toc2507576"/>
      <w:r>
        <w:t>Bruk av programvaren med den elektroniske tjenesten</w:t>
      </w:r>
      <w:bookmarkEnd w:id="42"/>
      <w:bookmarkEnd w:id="43"/>
      <w:bookmarkEnd w:id="44"/>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5" w:name="_Toc507768542"/>
      <w:bookmarkStart w:id="46" w:name="_Toc2507577"/>
      <w:r>
        <w:t>Tekniske begrensninger</w:t>
      </w:r>
      <w:bookmarkEnd w:id="45"/>
      <w:bookmarkEnd w:id="46"/>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7" w:name="_Toc507768543"/>
      <w:bookmarkStart w:id="48" w:name="_Toc2507578"/>
      <w:r>
        <w:t>Import/Export-tjenester</w:t>
      </w:r>
      <w:bookmarkEnd w:id="47"/>
      <w:bookmarkEnd w:id="48"/>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9" w:name="_Toc507768544"/>
      <w:bookmarkStart w:id="50" w:name="_Toc2507579"/>
      <w:r>
        <w:t>Skrifttypekomponenter</w:t>
      </w:r>
      <w:bookmarkEnd w:id="49"/>
      <w:bookmarkEnd w:id="50"/>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1" w:name="_Toc507768545"/>
      <w:bookmarkStart w:id="52" w:name="_Toc2507580"/>
      <w:r>
        <w:t>Endringer og tilgjengelighet for Elektroniske Tjenester</w:t>
      </w:r>
      <w:bookmarkEnd w:id="51"/>
      <w:bookmarkEnd w:id="52"/>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2"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3" w:name="_Toc507768546"/>
      <w:bookmarkStart w:id="54" w:name="_Toc2507581"/>
      <w:r>
        <w:t>Samsvar med lovgivning</w:t>
      </w:r>
      <w:bookmarkEnd w:id="53"/>
      <w:bookmarkEnd w:id="54"/>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5" w:name="_Toc507768547"/>
      <w:bookmarkStart w:id="56" w:name="_Toc2507582"/>
      <w:r>
        <w:t>Annet</w:t>
      </w:r>
      <w:bookmarkEnd w:id="55"/>
      <w:bookmarkEnd w:id="56"/>
    </w:p>
    <w:p w14:paraId="66221BFD" w14:textId="77777777" w:rsidR="00AD5F09" w:rsidRPr="0015724F" w:rsidRDefault="00AD5F09" w:rsidP="0015724F">
      <w:pPr>
        <w:pStyle w:val="ProductList-Body"/>
        <w:ind w:left="158"/>
        <w:rPr>
          <w:b/>
          <w:color w:val="0072C6"/>
        </w:rPr>
      </w:pPr>
      <w:bookmarkStart w:id="57" w:name="NonMicrosoftProducts"/>
      <w:r w:rsidRPr="0015724F">
        <w:rPr>
          <w:b/>
          <w:color w:val="0072C6"/>
        </w:rPr>
        <w:t>Ikke-Microsoft-produkter</w:t>
      </w:r>
    </w:p>
    <w:bookmarkEnd w:id="57"/>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t>Konkurrerende ytelsestesting</w:t>
      </w:r>
    </w:p>
    <w:p w14:paraId="603C5D75" w14:textId="73CEF3B1"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6567BD18" w14:textId="57CE1BDB" w:rsidR="00ED4940" w:rsidRDefault="00ED4940" w:rsidP="0015724F">
      <w:pPr>
        <w:pStyle w:val="ProductList-Body"/>
        <w:ind w:left="158"/>
      </w:pPr>
    </w:p>
    <w:p w14:paraId="04CB6AB8" w14:textId="77777777" w:rsidR="00ED4940" w:rsidRDefault="00ED4940" w:rsidP="00ED4940">
      <w:pPr>
        <w:pStyle w:val="ProductList-Body"/>
        <w:keepNext/>
        <w:ind w:left="187"/>
        <w:outlineLvl w:val="2"/>
        <w:rPr>
          <w:b/>
          <w:bCs/>
          <w:color w:val="0072C6"/>
        </w:rPr>
      </w:pPr>
      <w:bookmarkStart w:id="58" w:name="GeneralTerms_GovCustomers"/>
      <w:r>
        <w:rPr>
          <w:b/>
          <w:bCs/>
          <w:color w:val="0072C6"/>
        </w:rPr>
        <w:t>Offentlige kunder</w:t>
      </w:r>
    </w:p>
    <w:bookmarkEnd w:id="58"/>
    <w:p w14:paraId="0AC9BE35" w14:textId="77777777" w:rsidR="00ED4940" w:rsidRDefault="00ED4940" w:rsidP="00ED4940">
      <w:pPr>
        <w:pStyle w:val="ProductList-Body"/>
        <w:ind w:left="180"/>
      </w:pPr>
      <w:r>
        <w:t>Hvis kunden er en offentlig enhet, gjelder følgende betingelser for alle onlinetjenester for kunden, uten kostnader. Microsoft fraskriver seg alt ansvar for kompensasjon fra kunder for onlinetjenesten. I samsvar med gjeldende lov og forskrifter, er både Microsoft og kunden inneforstått med at onlinetjenestene kun skal brukes av kunder, og ikke er for personlig bruk eller for individuelle offentlige ansattes vinning.</w:t>
      </w:r>
    </w:p>
    <w:p w14:paraId="151D7185"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9" w:name="_Toc507239504"/>
      <w:bookmarkStart w:id="60" w:name="_Toc2507583"/>
      <w:r>
        <w:lastRenderedPageBreak/>
        <w:t>Vilkår for Personvern</w:t>
      </w:r>
      <w:bookmarkEnd w:id="59"/>
      <w:bookmarkEnd w:id="60"/>
    </w:p>
    <w:p w14:paraId="0693FF84" w14:textId="77777777" w:rsidR="0015724F" w:rsidRDefault="0015724F" w:rsidP="0015724F">
      <w:pPr>
        <w:pStyle w:val="ProductList-Body"/>
        <w:spacing w:after="120"/>
        <w:sectPr w:rsidR="0015724F" w:rsidSect="00A61B2A">
          <w:footerReference w:type="default" r:id="rId23"/>
          <w:footerReference w:type="first" r:id="rId24"/>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1" w:name="_Toc431459502"/>
      <w:bookmarkStart w:id="62" w:name="_Toc507239505"/>
      <w:r>
        <w:t>Vedlegg B – Sikkerhets</w:t>
      </w:r>
      <w:bookmarkEnd w:id="61"/>
      <w:bookmarkEnd w:id="62"/>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3" w:name="_Toc507768549"/>
      <w:bookmarkStart w:id="64" w:name="_Toc2507584"/>
      <w:r>
        <w:t>Omfang</w:t>
      </w:r>
      <w:bookmarkEnd w:id="63"/>
      <w:bookmarkEnd w:id="64"/>
    </w:p>
    <w:p w14:paraId="530F9374" w14:textId="747D7D06" w:rsidR="006C107F" w:rsidRDefault="006C107F" w:rsidP="006C107F">
      <w:pPr>
        <w:pStyle w:val="ProductList-Body"/>
      </w:pPr>
      <w:r>
        <w:t xml:space="preserve">Vilkårene i denne delen (Vilkår for Personvern) gjelder for alle Elektroniske Tjenester med unntak av Bing Maps Enterprise Platform, Bing Maps Mobile Asset Management Platform, Bing Search Services, GitHub Enterprise, LinkedIn Sales Navigator, Microsoft Azure Stack, Microsoft Genomics og Visual Studio App Center, som er underlagt vilkårene for personvern og/eller sikkerhet i gjeldende </w:t>
      </w:r>
      <w:hyperlink w:anchor="OnlineServiceSpecificTerms" w:tooltip="Vilkår for spesifikke Elektroniske Tjenester"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5" w:name="_Toc507768550"/>
      <w:bookmarkStart w:id="66" w:name="_Toc2507585"/>
      <w:r>
        <w:t>Behandling av Kundedata; Eierskap</w:t>
      </w:r>
      <w:bookmarkEnd w:id="65"/>
      <w:bookmarkEnd w:id="66"/>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7" w:name="_Toc507768551"/>
      <w:bookmarkStart w:id="68" w:name="_Toc2507586"/>
      <w:r>
        <w:t>Fremlegging av Kundedata</w:t>
      </w:r>
      <w:bookmarkEnd w:id="67"/>
      <w:bookmarkEnd w:id="68"/>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9" w:name="_Toc507768552"/>
      <w:bookmarkStart w:id="70" w:name="_Toc2507587"/>
      <w:r>
        <w:t>Behandling av Personlige Data; GDPR</w:t>
      </w:r>
      <w:bookmarkEnd w:id="69"/>
      <w:bookmarkEnd w:id="70"/>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1" w:name="_Toc507768553"/>
      <w:bookmarkStart w:id="72" w:name="_Toc2507588"/>
      <w:r>
        <w:t>Datasikkerhet</w:t>
      </w:r>
      <w:bookmarkEnd w:id="71"/>
      <w:bookmarkEnd w:id="72"/>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3"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73"/>
      <w:r>
        <w:t xml:space="preserve">Hver Elektroniske Kjernetjeneste er også i samsvar med kontrollstandardene og rammeverket vist i tabellen nedenfor, og implementerer og opprettholder sikkerhetstiltakene fastsatt i </w:t>
      </w:r>
      <w:hyperlink w:anchor="AppendixB_SecurityMeasures" w:tooltip="Vedlegg B"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183C8E">
        <w:trPr>
          <w:trHeight w:val="288"/>
        </w:trPr>
        <w:tc>
          <w:tcPr>
            <w:tcW w:w="2880" w:type="dxa"/>
            <w:vAlign w:val="center"/>
          </w:tcPr>
          <w:p w14:paraId="537B49A9" w14:textId="77777777" w:rsidR="00DB28F7" w:rsidRPr="00231971" w:rsidRDefault="00DB28F7" w:rsidP="00183C8E">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77777777" w:rsidR="00DB28F7" w:rsidRPr="00231971" w:rsidRDefault="00DB28F7" w:rsidP="00183C8E">
            <w:pPr>
              <w:pStyle w:val="ProductList-Body"/>
              <w:rPr>
                <w:sz w:val="16"/>
                <w:szCs w:val="16"/>
              </w:rPr>
            </w:pPr>
            <w:r>
              <w:rPr>
                <w:sz w:val="16"/>
                <w:szCs w:val="16"/>
              </w:rPr>
              <w:t>Windows Defender Avanserte Trusselvern-tjenester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05108726" w:rsidR="00696797" w:rsidRPr="004C41FC" w:rsidRDefault="00696797" w:rsidP="00696797">
      <w:pPr>
        <w:pStyle w:val="ProductList-Body"/>
        <w:ind w:left="720"/>
      </w:pPr>
      <w:r>
        <w:rPr>
          <w:i/>
          <w:iCs/>
          <w:color w:val="000000" w:themeColor="text1"/>
        </w:rPr>
        <w:lastRenderedPageBreak/>
        <w:t xml:space="preserve">*Inkluderer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5"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4" w:name="_Toc507768554"/>
      <w:bookmarkStart w:id="75" w:name="_Toc2507589"/>
      <w:r>
        <w:t>Varsling om sikkerhetsbrudd</w:t>
      </w:r>
      <w:bookmarkEnd w:id="74"/>
      <w:bookmarkEnd w:id="75"/>
    </w:p>
    <w:p w14:paraId="480C96A1" w14:textId="77777777" w:rsidR="0015724F" w:rsidRDefault="0015724F" w:rsidP="0015724F">
      <w:pPr>
        <w:pStyle w:val="ProductList-Body"/>
      </w:pPr>
      <w:bookmarkStart w:id="76"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6"/>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lastRenderedPageBreak/>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7" w:name="_Toc507768555"/>
      <w:bookmarkStart w:id="78" w:name="DataTransfersandLocation"/>
      <w:bookmarkStart w:id="79" w:name="_Toc2507590"/>
      <w:r>
        <w:t>Dataoverføring og plassering</w:t>
      </w:r>
      <w:bookmarkEnd w:id="77"/>
      <w:bookmarkEnd w:id="79"/>
    </w:p>
    <w:bookmarkEnd w:id="78"/>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80" w:name="LocationofCustomerDataatRest"/>
      <w:r>
        <w:rPr>
          <w:b/>
          <w:color w:val="0072C6"/>
        </w:rPr>
        <w:t>Sted for inaktive Kundedata</w:t>
      </w:r>
    </w:p>
    <w:bookmarkEnd w:id="80"/>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191A2568"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3199DD9D"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Microsofts Forretningsprogramplattform.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1" w:name="_Toc507768556"/>
      <w:bookmarkStart w:id="82" w:name="_Toc2507591"/>
      <w:r>
        <w:t>Oppbevaring av data og sletting</w:t>
      </w:r>
      <w:bookmarkEnd w:id="81"/>
      <w:bookmarkEnd w:id="82"/>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3" w:name="_Toc507768557"/>
      <w:bookmarkStart w:id="84" w:name="_Toc2507592"/>
      <w:r>
        <w:t>Databehandlers taushetsplikt</w:t>
      </w:r>
      <w:bookmarkEnd w:id="83"/>
      <w:bookmarkEnd w:id="84"/>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5" w:name="_Toc507768558"/>
      <w:bookmarkStart w:id="86" w:name="_Toc2507593"/>
      <w:r>
        <w:t>Varsel og kontroller ved bruk av Underbehandlere</w:t>
      </w:r>
      <w:bookmarkEnd w:id="85"/>
      <w:bookmarkEnd w:id="86"/>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7" w:name="_Toc507768559"/>
      <w:bookmarkStart w:id="88" w:name="_Toc2507594"/>
      <w:r>
        <w:t>Utdanningsinstitusjoner</w:t>
      </w:r>
      <w:bookmarkEnd w:id="87"/>
      <w:bookmarkEnd w:id="88"/>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9" w:name="_Toc489605580"/>
      <w:bookmarkStart w:id="90" w:name="_Toc487134016"/>
      <w:bookmarkStart w:id="91" w:name="HIPPA"/>
      <w:bookmarkStart w:id="92" w:name="_Toc2507595"/>
      <w:r>
        <w:t>HIPAA Business Associate</w:t>
      </w:r>
      <w:bookmarkEnd w:id="89"/>
      <w:bookmarkEnd w:id="90"/>
      <w:bookmarkEnd w:id="92"/>
    </w:p>
    <w:bookmarkEnd w:id="91"/>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6"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93" w:name="_Toc2507596"/>
      <w:r>
        <w:lastRenderedPageBreak/>
        <w:t>Slik kontakter du Microsoft</w:t>
      </w:r>
      <w:bookmarkEnd w:id="93"/>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7"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2507597"/>
      <w:r>
        <w:lastRenderedPageBreak/>
        <w:t>Vedlegg A – Elektroniske kjernetjenester</w:t>
      </w:r>
      <w:bookmarkEnd w:id="94"/>
      <w:bookmarkEnd w:id="98"/>
    </w:p>
    <w:bookmarkEnd w:id="95"/>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6"/>
      <w:bookmarkEnd w:id="97"/>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9" w:name="DPTOnlineServicesTable"/>
            <w:r w:rsidRPr="00747B38">
              <w:rPr>
                <w:color w:val="FFFFFF" w:themeColor="background1"/>
                <w:sz w:val="16"/>
                <w:szCs w:val="16"/>
              </w:rPr>
              <w:t>Elektroniske Tjenester</w:t>
            </w:r>
          </w:p>
        </w:tc>
      </w:tr>
      <w:tr w:rsidR="006F7CAE" w:rsidRPr="00747B38" w14:paraId="4DEC7FBC" w14:textId="77777777" w:rsidTr="00833639">
        <w:tc>
          <w:tcPr>
            <w:tcW w:w="2610" w:type="dxa"/>
            <w:vAlign w:val="center"/>
          </w:tcPr>
          <w:p w14:paraId="55C51F41" w14:textId="532214D9" w:rsidR="006F7CAE" w:rsidRPr="00747B38" w:rsidRDefault="006F7CAE" w:rsidP="006F7CAE">
            <w:pPr>
              <w:pStyle w:val="ProductList-Body"/>
              <w:rPr>
                <w:sz w:val="16"/>
                <w:szCs w:val="16"/>
              </w:rPr>
            </w:pPr>
            <w:bookmarkStart w:id="100" w:name="MicrosoftDynamicsOnlineServices"/>
            <w:bookmarkEnd w:id="99"/>
            <w:r>
              <w:rPr>
                <w:sz w:val="16"/>
                <w:szCs w:val="16"/>
              </w:rPr>
              <w:t>Microsoft Dynamics 365-kjernetjenester</w:t>
            </w:r>
          </w:p>
        </w:tc>
        <w:tc>
          <w:tcPr>
            <w:tcW w:w="8190" w:type="dxa"/>
          </w:tcPr>
          <w:p w14:paraId="064CDDFA" w14:textId="28457C58" w:rsidR="006F7CAE" w:rsidRPr="00747B38" w:rsidRDefault="006F7CAE" w:rsidP="006F7CAE">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Field Service, Dynamics 365 Business Central, Dynamics 365 for Finance and Operations, Dynamics 365 for Markedsføring, Dynamics 365 for Project Service Automation, Dynamics 365 for detaljhandel, Dynamics 365 for Talent, Dynamics 365 for Talent: Tiltrekking, Dynamics 365 for Talent: Onboard, Dynamics 365 for Sales Enterprise,</w:t>
            </w:r>
            <w:r w:rsidR="00183C8E">
              <w:rPr>
                <w:sz w:val="16"/>
                <w:szCs w:val="16"/>
              </w:rPr>
              <w:t xml:space="preserve"> og</w:t>
            </w:r>
            <w:r>
              <w:rPr>
                <w:sz w:val="16"/>
                <w:szCs w:val="16"/>
              </w:rPr>
              <w:t xml:space="preserve"> Dynamics 365 for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00"/>
      <w:tr w:rsidR="008E1F8D" w:rsidRPr="00747B38" w14:paraId="50FEDDBE" w14:textId="77777777" w:rsidTr="00833639">
        <w:tc>
          <w:tcPr>
            <w:tcW w:w="2610" w:type="dxa"/>
            <w:vAlign w:val="center"/>
          </w:tcPr>
          <w:p w14:paraId="04ED26D1" w14:textId="194C5A1D" w:rsidR="008E1F8D" w:rsidRPr="00747B38" w:rsidRDefault="008E1F8D" w:rsidP="008E1F8D">
            <w:pPr>
              <w:pStyle w:val="ProductList-Body"/>
              <w:rPr>
                <w:sz w:val="16"/>
                <w:szCs w:val="16"/>
              </w:rPr>
            </w:pPr>
            <w:r>
              <w:rPr>
                <w:sz w:val="16"/>
                <w:szCs w:val="16"/>
              </w:rPr>
              <w:t>Office 365-tjenester</w:t>
            </w:r>
          </w:p>
        </w:tc>
        <w:tc>
          <w:tcPr>
            <w:tcW w:w="8190" w:type="dxa"/>
          </w:tcPr>
          <w:p w14:paraId="18F6D966" w14:textId="593D4CD4" w:rsidR="008E1F8D" w:rsidRPr="00747B38" w:rsidRDefault="008E1F8D" w:rsidP="008E1F8D">
            <w:pPr>
              <w:pStyle w:val="ProductList-Body"/>
              <w:rPr>
                <w:sz w:val="16"/>
                <w:szCs w:val="16"/>
              </w:rPr>
            </w:pPr>
            <w:r>
              <w:rPr>
                <w:sz w:val="16"/>
                <w:szCs w:val="16"/>
              </w:rPr>
              <w:t xml:space="preserve">Følgende tjenester, hver som en frittstående tjeneste eller inkludert i en Office 365-merket plan eller serie: </w:t>
            </w:r>
            <w:bookmarkStart w:id="101" w:name="_Hlk498519502"/>
            <w:r>
              <w:rPr>
                <w:sz w:val="16"/>
                <w:szCs w:val="16"/>
              </w:rPr>
              <w:t>Compliance leder,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SharePoint Online, Skype for Business Online, Sway, Yammer Enterprise</w:t>
            </w:r>
            <w:bookmarkEnd w:id="101"/>
            <w:r>
              <w:rPr>
                <w:sz w:val="16"/>
                <w:szCs w:val="16"/>
              </w:rPr>
              <w:t xml:space="preserve"> og kundens organisatoriske grupper som administreres via administrasjonsportalen Kaizala Pro admin portal. Office 365-tjenester omfatter ikke Office 365 ProPlus, noen del av PSTN-tjenester som opererer utenfor Microsofts kontroll, noen klientprogramvare eller en separat merket tjeneste som er tilgjengelig med en Office 365-merket plan eller -pakke, for eksempel en Bing eller en tjeneste merket “for Office 365.”</w:t>
            </w:r>
          </w:p>
        </w:tc>
      </w:tr>
      <w:tr w:rsidR="006C107F" w:rsidRPr="00747B38" w14:paraId="2B88A44F" w14:textId="77777777" w:rsidTr="00833639">
        <w:trPr>
          <w:cantSplit/>
        </w:trPr>
        <w:tc>
          <w:tcPr>
            <w:tcW w:w="2610" w:type="dxa"/>
            <w:vAlign w:val="center"/>
          </w:tcPr>
          <w:p w14:paraId="5C8DAAFF" w14:textId="71A6B53E" w:rsidR="006C107F" w:rsidRPr="00747B38" w:rsidRDefault="006C107F" w:rsidP="006C107F">
            <w:pPr>
              <w:pStyle w:val="ProductList-Body"/>
              <w:rPr>
                <w:sz w:val="16"/>
                <w:szCs w:val="16"/>
              </w:rPr>
            </w:pPr>
            <w:bookmarkStart w:id="102" w:name="MicrosoftAzureCoreServices"/>
            <w:r>
              <w:rPr>
                <w:sz w:val="16"/>
                <w:szCs w:val="16"/>
              </w:rPr>
              <w:t>Microsoft Azure-kjernetjenester</w:t>
            </w:r>
            <w:bookmarkEnd w:id="102"/>
          </w:p>
        </w:tc>
        <w:tc>
          <w:tcPr>
            <w:tcW w:w="8190" w:type="dxa"/>
          </w:tcPr>
          <w:p w14:paraId="41E5E4D5" w14:textId="19220E95" w:rsidR="006C107F" w:rsidRPr="00747B38" w:rsidRDefault="006C107F" w:rsidP="006C107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8E1F8D" w:rsidRPr="00747B38" w14:paraId="4ABE95B9" w14:textId="77777777" w:rsidTr="00833639">
        <w:tc>
          <w:tcPr>
            <w:tcW w:w="2610" w:type="dxa"/>
            <w:vAlign w:val="center"/>
          </w:tcPr>
          <w:p w14:paraId="787B7006" w14:textId="49FA3DB5" w:rsidR="008E1F8D" w:rsidRPr="00747B38" w:rsidRDefault="008E1F8D" w:rsidP="008E1F8D">
            <w:pPr>
              <w:pStyle w:val="ProductList-Body"/>
              <w:rPr>
                <w:sz w:val="16"/>
                <w:szCs w:val="16"/>
              </w:rPr>
            </w:pPr>
            <w:r>
              <w:rPr>
                <w:sz w:val="16"/>
                <w:szCs w:val="16"/>
              </w:rPr>
              <w:t>Kjernetjenester i Microsofts Forretningsprogramplattform</w:t>
            </w:r>
          </w:p>
        </w:tc>
        <w:tc>
          <w:tcPr>
            <w:tcW w:w="8190" w:type="dxa"/>
          </w:tcPr>
          <w:p w14:paraId="32859C01" w14:textId="408662DB" w:rsidR="008E1F8D" w:rsidRPr="00357A6F" w:rsidRDefault="008E1F8D" w:rsidP="008E1F8D">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2507598"/>
      <w:r>
        <w:t xml:space="preserve">Vedlegg B – </w:t>
      </w:r>
      <w:bookmarkStart w:id="107" w:name="DataProcessingTerms_Security"/>
      <w:bookmarkStart w:id="108" w:name="_Toc507239523"/>
      <w:r>
        <w:t>Sikkerhets</w:t>
      </w:r>
      <w:bookmarkEnd w:id="107"/>
      <w:bookmarkEnd w:id="108"/>
      <w:r>
        <w:t>tiltak</w:t>
      </w:r>
      <w:bookmarkEnd w:id="103"/>
      <w:bookmarkEnd w:id="104"/>
      <w:bookmarkEnd w:id="106"/>
    </w:p>
    <w:bookmarkEnd w:id="105"/>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lastRenderedPageBreak/>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lastRenderedPageBreak/>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2507599"/>
      <w:r>
        <w:lastRenderedPageBreak/>
        <w:t>Vilkår for spesifikke Elektroniske Tjenester</w:t>
      </w:r>
      <w:bookmarkEnd w:id="109"/>
      <w:bookmarkEnd w:id="11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11" w:name="MicrosoftAzureServices"/>
      <w:bookmarkStart w:id="112" w:name="_Toc2507600"/>
      <w:r w:rsidRPr="00FC4288">
        <w:rPr>
          <w:lang w:val="nb-NO"/>
        </w:rPr>
        <w:t>Microsoft Azure-tjenester</w:t>
      </w:r>
      <w:bookmarkEnd w:id="112"/>
    </w:p>
    <w:bookmarkEnd w:id="111"/>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8"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29"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0"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2" w:history="1">
        <w:r>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754BEB45" w14:textId="77777777" w:rsidR="00183C8E" w:rsidRPr="004A79EF" w:rsidRDefault="00183C8E" w:rsidP="00183C8E">
      <w:pPr>
        <w:pStyle w:val="ProductList-Offering2Heading"/>
        <w:outlineLvl w:val="2"/>
        <w:rPr>
          <w:lang w:val="nb-NO"/>
        </w:rPr>
      </w:pPr>
      <w:bookmarkStart w:id="113" w:name="MicrosoftTranslator"/>
      <w:r w:rsidRPr="004A79EF">
        <w:rPr>
          <w:lang w:val="nb-NO"/>
        </w:rPr>
        <w:tab/>
      </w:r>
      <w:bookmarkStart w:id="114" w:name="_Toc783785"/>
      <w:bookmarkStart w:id="115" w:name="_Toc2507601"/>
      <w:r w:rsidRPr="004A79EF">
        <w:rPr>
          <w:lang w:val="nb-NO"/>
        </w:rPr>
        <w:t>Azure Lab Services</w:t>
      </w:r>
      <w:bookmarkEnd w:id="114"/>
      <w:bookmarkEnd w:id="115"/>
    </w:p>
    <w:p w14:paraId="7C8DB42B" w14:textId="77777777" w:rsidR="00183C8E" w:rsidRDefault="00183C8E" w:rsidP="00183C8E">
      <w:pPr>
        <w:pStyle w:val="ProductList-ClauseHeading"/>
      </w:pPr>
      <w:r>
        <w:t>Sluttbrukerrelasjon</w:t>
      </w:r>
    </w:p>
    <w:p w14:paraId="6345CA6F" w14:textId="77777777" w:rsidR="00183C8E" w:rsidRDefault="00183C8E" w:rsidP="00183C8E">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183C8E">
      <w:pPr>
        <w:pStyle w:val="ProductList-Body"/>
      </w:pPr>
    </w:p>
    <w:p w14:paraId="04273709" w14:textId="77777777" w:rsidR="00183C8E" w:rsidRDefault="00183C8E" w:rsidP="00183C8E">
      <w:pPr>
        <w:pStyle w:val="ProductList-ClauseHeading"/>
      </w:pPr>
      <w:r>
        <w:t>Varsling; erstatningsansvar; forbud mot søksmål mot Microsoft</w:t>
      </w:r>
    </w:p>
    <w:p w14:paraId="6F770BCA" w14:textId="77777777" w:rsidR="00183C8E" w:rsidRDefault="00183C8E" w:rsidP="00183C8E">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183C8E">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183C8E">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183C8E">
      <w:pPr>
        <w:pStyle w:val="ProductList-Body"/>
      </w:pPr>
    </w:p>
    <w:p w14:paraId="29ECE88F" w14:textId="77777777" w:rsidR="00183C8E" w:rsidRDefault="00183C8E" w:rsidP="00183C8E">
      <w:pPr>
        <w:pStyle w:val="ProductList-ClauseHeading"/>
      </w:pPr>
      <w:r>
        <w:t>Erstatning</w:t>
      </w:r>
    </w:p>
    <w:p w14:paraId="00A29028" w14:textId="77777777" w:rsidR="00183C8E" w:rsidRDefault="00183C8E" w:rsidP="00183C8E">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183C8E">
      <w:pPr>
        <w:pStyle w:val="ProductList-Body"/>
      </w:pPr>
    </w:p>
    <w:p w14:paraId="2CED34AE" w14:textId="77777777" w:rsidR="00183C8E" w:rsidRDefault="00183C8E" w:rsidP="00183C8E">
      <w:pPr>
        <w:pStyle w:val="ProductList-ClauseHeading"/>
      </w:pPr>
      <w:r>
        <w:t>Vilkår for sluttbruker</w:t>
      </w:r>
    </w:p>
    <w:p w14:paraId="230ABA46" w14:textId="77777777" w:rsidR="00183C8E" w:rsidRDefault="00183C8E" w:rsidP="00183C8E">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183C8E">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7777777" w:rsidR="00183C8E" w:rsidRDefault="00183C8E" w:rsidP="00183C8E">
      <w:pPr>
        <w:pStyle w:val="ProductList-Body"/>
        <w:spacing w:after="120"/>
      </w:pPr>
      <w:r>
        <w:rPr>
          <w:u w:val="single"/>
        </w:rPr>
        <w:t>Overholdelse av regler og standarder</w:t>
      </w:r>
      <w:r>
        <w:t>: Du bærer alene det fulle ansvaret for å sikre overholdelse av alle gjeldende lover, inkludert, men ikke begrenset til GDPR, når det gjelder levering og sluttbrukerens bruk av tjenesten.</w:t>
      </w:r>
    </w:p>
    <w:p w14:paraId="77CD3B49" w14:textId="77777777" w:rsidR="00183C8E" w:rsidRDefault="00183C8E" w:rsidP="00183C8E">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183C8E">
      <w:pPr>
        <w:pStyle w:val="ProductList-Body"/>
      </w:pPr>
      <w:r>
        <w:rPr>
          <w:u w:val="single"/>
        </w:rPr>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183C8E">
      <w:pPr>
        <w:pStyle w:val="ProductList-Body"/>
      </w:pPr>
    </w:p>
    <w:p w14:paraId="342523C4" w14:textId="77777777" w:rsidR="00183C8E" w:rsidRDefault="00183C8E" w:rsidP="00183C8E">
      <w:pPr>
        <w:pStyle w:val="ProductList-ClauseHeading"/>
      </w:pPr>
      <w:r>
        <w:t>Oppdateringer</w:t>
      </w:r>
    </w:p>
    <w:p w14:paraId="0FD9D539" w14:textId="77777777" w:rsidR="00183C8E" w:rsidRPr="00006432" w:rsidRDefault="00183C8E" w:rsidP="00183C8E">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44DA963B" w14:textId="6430D3DD" w:rsidR="00DF73AB" w:rsidRPr="00245CFA" w:rsidRDefault="00DF73AB" w:rsidP="004A79EF">
      <w:pPr>
        <w:pStyle w:val="ProductList-Offering2Heading"/>
        <w:keepNext/>
        <w:outlineLvl w:val="2"/>
        <w:rPr>
          <w:lang w:val="nb-NO"/>
        </w:rPr>
      </w:pPr>
      <w:r w:rsidRPr="00245CFA">
        <w:rPr>
          <w:lang w:val="nb-NO"/>
        </w:rPr>
        <w:tab/>
      </w:r>
      <w:bookmarkStart w:id="116" w:name="_Toc509825512"/>
      <w:bookmarkStart w:id="117" w:name="_Toc510880769"/>
      <w:bookmarkStart w:id="118" w:name="_Toc2507602"/>
      <w:r w:rsidRPr="00245CFA">
        <w:rPr>
          <w:lang w:val="nb-NO"/>
        </w:rPr>
        <w:t>Azure Maps</w:t>
      </w:r>
      <w:bookmarkEnd w:id="116"/>
      <w:bookmarkEnd w:id="117"/>
      <w:bookmarkEnd w:id="118"/>
    </w:p>
    <w:p w14:paraId="10C2204A" w14:textId="77777777" w:rsidR="00DF73AB" w:rsidRDefault="00DF73AB" w:rsidP="00DF73AB">
      <w:pPr>
        <w:pStyle w:val="ProductList-ClauseHeading"/>
        <w:keepNext w:val="0"/>
      </w:pPr>
      <w:r>
        <w:lastRenderedPageBreak/>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9" w:name="_Hlk509835802"/>
      <w:r>
        <w:t>Du kan ikke vise Resultater i tredjepartsinnhold eller en tredjeparts geografisk database.</w:t>
      </w:r>
    </w:p>
    <w:bookmarkEnd w:id="119"/>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4"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49E023AF"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20" w:name="_Toc484158292"/>
      <w:bookmarkStart w:id="121" w:name="_Toc2507603"/>
      <w:r w:rsidRPr="00245CFA">
        <w:rPr>
          <w:lang w:val="nb-NO"/>
        </w:rPr>
        <w:t>Microsoft Azure Stack</w:t>
      </w:r>
      <w:bookmarkEnd w:id="120"/>
      <w:bookmarkEnd w:id="121"/>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5"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3"/>
    <w:p w14:paraId="36C5E01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4A79EF">
      <w:pPr>
        <w:pStyle w:val="ProductList-Offering2Heading"/>
        <w:keepNext/>
        <w:outlineLvl w:val="2"/>
        <w:rPr>
          <w:lang w:val="sv-SE"/>
        </w:rPr>
      </w:pPr>
      <w:r w:rsidRPr="006C107F">
        <w:rPr>
          <w:lang w:val="sv-SE"/>
        </w:rPr>
        <w:tab/>
      </w:r>
      <w:bookmarkStart w:id="131" w:name="MicrosoftCognitiveServices"/>
      <w:bookmarkStart w:id="132" w:name="_Toc510880771"/>
      <w:bookmarkStart w:id="133" w:name="_Toc510115105"/>
      <w:bookmarkStart w:id="134" w:name="_Toc2507604"/>
      <w:r w:rsidRPr="006C107F">
        <w:rPr>
          <w:lang w:val="sv-SE"/>
        </w:rPr>
        <w:t>Bing Search Services</w:t>
      </w:r>
      <w:bookmarkEnd w:id="131"/>
      <w:bookmarkEnd w:id="132"/>
      <w:bookmarkEnd w:id="133"/>
      <w:bookmarkEnd w:id="134"/>
    </w:p>
    <w:p w14:paraId="1F8612F8" w14:textId="77777777" w:rsidR="00DF73AB" w:rsidRPr="002001F8" w:rsidRDefault="00DF73AB" w:rsidP="004A79EF">
      <w:pPr>
        <w:pStyle w:val="ProductList-ClauseHeading"/>
      </w:pPr>
      <w:r>
        <w:t>Bruks- og visningskrav for Bing Search Services</w:t>
      </w:r>
    </w:p>
    <w:p w14:paraId="75927547" w14:textId="77777777" w:rsidR="00DF73AB" w:rsidRDefault="00DF73AB" w:rsidP="00DF73AB">
      <w:pPr>
        <w:pStyle w:val="ProductList-Body"/>
        <w:tabs>
          <w:tab w:val="left" w:pos="270"/>
        </w:tabs>
      </w:pPr>
      <w:r>
        <w:lastRenderedPageBreak/>
        <w:t>Kunden må følge bruks- og visningskravene for Bing Search Services</w:t>
      </w:r>
      <w:r>
        <w:rPr>
          <w:sz w:val="24"/>
          <w:szCs w:val="24"/>
        </w:rPr>
        <w:t xml:space="preserve"> </w:t>
      </w:r>
      <w:r>
        <w:t>som er tilgjengelige på</w:t>
      </w:r>
      <w:r>
        <w:rPr>
          <w:sz w:val="24"/>
          <w:szCs w:val="24"/>
        </w:rPr>
        <w:t xml:space="preserve"> </w:t>
      </w:r>
      <w:hyperlink r:id="rId36"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7"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6031D0C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2A3AD5F2" w14:textId="77777777" w:rsidR="00DF73AB" w:rsidRPr="008E1F8D" w:rsidRDefault="00DF73AB" w:rsidP="00DF73AB">
      <w:pPr>
        <w:pStyle w:val="ProductList-Offering2Heading"/>
        <w:outlineLvl w:val="2"/>
        <w:rPr>
          <w:b w:val="0"/>
          <w:color w:val="000000" w:themeColor="text1"/>
          <w:sz w:val="8"/>
          <w:szCs w:val="8"/>
          <w:lang w:val="nb-NO"/>
        </w:rPr>
      </w:pPr>
      <w:r w:rsidRPr="008E1F8D">
        <w:rPr>
          <w:lang w:val="nb-NO"/>
        </w:rPr>
        <w:tab/>
      </w:r>
      <w:bookmarkStart w:id="135" w:name="_Toc510880772"/>
      <w:bookmarkStart w:id="136" w:name="_Toc2507605"/>
      <w:r w:rsidRPr="008E1F8D">
        <w:rPr>
          <w:lang w:val="nb-NO"/>
        </w:rPr>
        <w:t>Microsoft Cognitive Services</w:t>
      </w:r>
      <w:bookmarkEnd w:id="135"/>
      <w:bookmarkEnd w:id="136"/>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8E1F8D">
      <w:pPr>
        <w:pStyle w:val="ProductList-ClauseHeading"/>
      </w:pPr>
      <w:r>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72244680"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2C30D563" w14:textId="77777777" w:rsidR="003C12D4" w:rsidRPr="00AA0557" w:rsidRDefault="003C12D4" w:rsidP="004A79EF">
      <w:pPr>
        <w:pStyle w:val="ProductList-Offering2Heading"/>
        <w:keepNext/>
        <w:ind w:firstLine="158"/>
        <w:outlineLvl w:val="2"/>
        <w:rPr>
          <w:lang w:val="nb-NO"/>
        </w:rPr>
      </w:pPr>
      <w:bookmarkStart w:id="137" w:name="_Toc2507606"/>
      <w:r w:rsidRPr="00AA0557">
        <w:rPr>
          <w:lang w:val="nb-NO"/>
        </w:rPr>
        <w:t>Microsoft Genomics</w:t>
      </w:r>
      <w:bookmarkEnd w:id="122"/>
      <w:bookmarkEnd w:id="137"/>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8"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lastRenderedPageBreak/>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38" w:name="_Toc494738673"/>
      <w:bookmarkStart w:id="139" w:name="_Toc2507607"/>
      <w:r w:rsidRPr="008E1F8D">
        <w:rPr>
          <w:lang w:val="nb-NO"/>
        </w:rPr>
        <w:t xml:space="preserve">Visual Studio </w:t>
      </w:r>
      <w:r w:rsidR="00BC19F4" w:rsidRPr="008E1F8D">
        <w:rPr>
          <w:lang w:val="nb-NO"/>
        </w:rPr>
        <w:t>App</w:t>
      </w:r>
      <w:r w:rsidRPr="008E1F8D">
        <w:rPr>
          <w:lang w:val="nb-NO"/>
        </w:rPr>
        <w:t xml:space="preserve"> Center</w:t>
      </w:r>
      <w:bookmarkEnd w:id="138"/>
      <w:bookmarkEnd w:id="139"/>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9"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5A1256F3"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6B967C15" w14:textId="7AFF6B95" w:rsidR="00196D07" w:rsidRPr="008E1F8D" w:rsidRDefault="00196D07" w:rsidP="00196D07">
      <w:pPr>
        <w:pStyle w:val="ProductList-OfferingGroupHeading"/>
        <w:spacing w:after="80"/>
        <w:outlineLvl w:val="1"/>
        <w:rPr>
          <w:lang w:val="nb-NO"/>
        </w:rPr>
      </w:pPr>
      <w:bookmarkStart w:id="140" w:name="_Toc2507608"/>
      <w:r w:rsidRPr="008E1F8D">
        <w:rPr>
          <w:lang w:val="nb-NO"/>
        </w:rPr>
        <w:t>Microsoft Azure-planer</w:t>
      </w:r>
      <w:bookmarkEnd w:id="123"/>
      <w:bookmarkEnd w:id="124"/>
      <w:bookmarkEnd w:id="140"/>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196D07">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t>Abonnementslisensserier</w:t>
      </w:r>
    </w:p>
    <w:p w14:paraId="326FDDCF" w14:textId="19E3EC2B" w:rsidR="00C81DF0" w:rsidRDefault="00C81DF0" w:rsidP="00C81DF0">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41" w:name="_Toc2507609"/>
      <w:r w:rsidR="002407D6" w:rsidRPr="008E1F8D">
        <w:rPr>
          <w:lang w:val="nb-NO"/>
        </w:rPr>
        <w:t>Azure Active Directory Basic</w:t>
      </w:r>
      <w:bookmarkEnd w:id="125"/>
      <w:bookmarkEnd w:id="126"/>
      <w:bookmarkEnd w:id="141"/>
    </w:p>
    <w:bookmarkEnd w:id="127"/>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bookmarkStart w:id="142" w:name="AzureActiveDirectoryPremium"/>
    <w:p w14:paraId="0C9E990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4A79EF">
      <w:pPr>
        <w:pStyle w:val="ProductList-Offering2Heading"/>
        <w:keepNext/>
        <w:outlineLvl w:val="2"/>
        <w:rPr>
          <w:lang w:val="nb-NO"/>
        </w:rPr>
      </w:pPr>
      <w:r w:rsidRPr="008E1F8D">
        <w:rPr>
          <w:lang w:val="nb-NO"/>
        </w:rPr>
        <w:tab/>
      </w:r>
      <w:bookmarkStart w:id="143" w:name="_Toc459970715"/>
      <w:bookmarkStart w:id="144" w:name="_Toc457466429"/>
      <w:bookmarkStart w:id="145" w:name="_Toc2507610"/>
      <w:r w:rsidRPr="008E1F8D">
        <w:rPr>
          <w:lang w:val="nb-NO"/>
        </w:rPr>
        <w:t>Azure Active Directory Premium</w:t>
      </w:r>
      <w:bookmarkEnd w:id="143"/>
      <w:bookmarkEnd w:id="144"/>
      <w:bookmarkEnd w:id="145"/>
    </w:p>
    <w:bookmarkEnd w:id="142"/>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lastRenderedPageBreak/>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46" w:name="AzureInformationProtectionPremium"/>
    <w:p w14:paraId="3B6222FF"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r w:rsidRPr="00C81DF0">
        <w:rPr>
          <w:lang w:val="nb-NO"/>
        </w:rPr>
        <w:tab/>
      </w:r>
      <w:bookmarkStart w:id="147" w:name="AzureRightsManagement"/>
      <w:bookmarkStart w:id="148" w:name="_Toc459970716"/>
      <w:bookmarkStart w:id="149" w:name="_Toc457466430"/>
      <w:bookmarkStart w:id="150" w:name="_Toc2507611"/>
      <w:r w:rsidRPr="00C81DF0">
        <w:rPr>
          <w:lang w:val="nb-NO"/>
        </w:rPr>
        <w:t>Azure Information Protection</w:t>
      </w:r>
      <w:bookmarkEnd w:id="147"/>
      <w:r w:rsidRPr="00C81DF0">
        <w:rPr>
          <w:lang w:val="nb-NO"/>
        </w:rPr>
        <w:t xml:space="preserve"> Premium</w:t>
      </w:r>
      <w:bookmarkEnd w:id="148"/>
      <w:bookmarkEnd w:id="149"/>
      <w:bookmarkEnd w:id="150"/>
    </w:p>
    <w:bookmarkEnd w:id="146"/>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006513D7" w14:textId="767602FE" w:rsidR="002407D6" w:rsidRPr="003C2FBE" w:rsidRDefault="002407D6" w:rsidP="002407D6">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51" w:name="_Toc388464308"/>
    <w:bookmarkStart w:id="152" w:name="Dynamics365"/>
    <w:bookmarkStart w:id="153" w:name="_Toc524436945"/>
    <w:bookmarkStart w:id="154" w:name="_Toc523239317"/>
    <w:bookmarkEnd w:id="128"/>
    <w:bookmarkEnd w:id="129"/>
    <w:bookmarkEnd w:id="130"/>
    <w:bookmarkEnd w:id="151"/>
    <w:p w14:paraId="3EE56EF9"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8EDBD9" w14:textId="77777777" w:rsidR="006F7CAE" w:rsidRPr="006F7CAE" w:rsidRDefault="006F7CAE" w:rsidP="006F7CAE">
      <w:pPr>
        <w:pStyle w:val="ProductList-Offering1Heading"/>
        <w:rPr>
          <w:lang w:val="nb-NO"/>
        </w:rPr>
      </w:pPr>
      <w:bookmarkStart w:id="155" w:name="_Toc2507612"/>
      <w:r w:rsidRPr="006F7CAE">
        <w:rPr>
          <w:lang w:val="nb-NO"/>
        </w:rPr>
        <w:t>Microsoft Dynamics 365-tjenester</w:t>
      </w:r>
      <w:bookmarkEnd w:id="152"/>
      <w:bookmarkEnd w:id="153"/>
      <w:bookmarkEnd w:id="154"/>
      <w:bookmarkEnd w:id="155"/>
    </w:p>
    <w:p w14:paraId="5E94CA14" w14:textId="77777777" w:rsidR="006F7CAE" w:rsidRPr="00A8327A" w:rsidRDefault="006F7CAE" w:rsidP="006F7CAE">
      <w:pPr>
        <w:pStyle w:val="ProductList-Body"/>
        <w:rPr>
          <w:rFonts w:asciiTheme="majorHAnsi" w:hAnsiTheme="majorHAnsi"/>
          <w:sz w:val="16"/>
          <w:szCs w:val="16"/>
        </w:rPr>
        <w:sectPr w:rsidR="006F7CAE" w:rsidRPr="00A8327A" w:rsidSect="006F7CAE">
          <w:footerReference w:type="default" r:id="rId40"/>
          <w:footerReference w:type="first" r:id="rId41"/>
          <w:pgSz w:w="12240" w:h="15840"/>
          <w:pgMar w:top="1440" w:right="720" w:bottom="1440" w:left="720" w:header="720" w:footer="720" w:gutter="0"/>
          <w:cols w:space="720"/>
          <w:titlePg/>
          <w:docGrid w:linePitch="360"/>
        </w:sectPr>
      </w:pPr>
    </w:p>
    <w:p w14:paraId="27F94893"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Plan</w:t>
      </w:r>
    </w:p>
    <w:p w14:paraId="2161EA6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Unified Operations Plan</w:t>
      </w:r>
    </w:p>
    <w:p w14:paraId="4469167A"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Customer Engagement Plan</w:t>
      </w:r>
    </w:p>
    <w:p w14:paraId="0E90299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Case Management</w:t>
      </w:r>
    </w:p>
    <w:p w14:paraId="4B98C645"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FB304A"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kundeserviceansvarlig</w:t>
      </w:r>
    </w:p>
    <w:p w14:paraId="45785DF3"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Field Services</w:t>
      </w:r>
    </w:p>
    <w:p w14:paraId="35B90FAA"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Essentials</w:t>
      </w:r>
    </w:p>
    <w:p w14:paraId="179AC52D"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Premium</w:t>
      </w:r>
    </w:p>
    <w:p w14:paraId="278B0FB6"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Team Member</w:t>
      </w:r>
    </w:p>
    <w:p w14:paraId="1CE69415"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for Markedsføring</w:t>
      </w:r>
    </w:p>
    <w:p w14:paraId="54CBB0B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Activity</w:t>
      </w:r>
    </w:p>
    <w:p w14:paraId="2548049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Device</w:t>
      </w:r>
    </w:p>
    <w:p w14:paraId="56E5356D"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323F7A4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841D96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detaljhandel</w:t>
      </w:r>
    </w:p>
    <w:p w14:paraId="213EB47E"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Enterprise</w:t>
      </w:r>
    </w:p>
    <w:p w14:paraId="7D9EF85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Professional</w:t>
      </w:r>
    </w:p>
    <w:p w14:paraId="56AA5F79"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AI for Sales</w:t>
      </w:r>
    </w:p>
    <w:p w14:paraId="611D8996"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w:t>
      </w:r>
    </w:p>
    <w:p w14:paraId="45341729"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Tiltrekke</w:t>
      </w:r>
    </w:p>
    <w:p w14:paraId="7A69474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Onboard</w:t>
      </w:r>
    </w:p>
    <w:p w14:paraId="33E132C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Teammedlemmer</w:t>
      </w:r>
    </w:p>
    <w:p w14:paraId="61660C6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365-oppsett</w:t>
      </w:r>
    </w:p>
    <w:p w14:paraId="22F5CA65"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Remote Assist</w:t>
      </w:r>
    </w:p>
    <w:p w14:paraId="4A62406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Sales-løsning</w:t>
      </w:r>
    </w:p>
    <w:p w14:paraId="364DCD1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 solution Plus</w:t>
      </w:r>
    </w:p>
    <w:p w14:paraId="61C0E59B" w14:textId="77777777" w:rsidR="00696797" w:rsidRPr="005F08E6" w:rsidRDefault="00696797" w:rsidP="00696797">
      <w:pPr>
        <w:pStyle w:val="ProductList-Body"/>
        <w:rPr>
          <w:rFonts w:asciiTheme="majorHAnsi" w:hAnsiTheme="majorHAnsi"/>
          <w:sz w:val="16"/>
          <w:szCs w:val="16"/>
        </w:rPr>
        <w:sectPr w:rsidR="00696797" w:rsidRPr="005F08E6" w:rsidSect="00E275D6">
          <w:type w:val="continuous"/>
          <w:pgSz w:w="12240" w:h="15840"/>
          <w:pgMar w:top="1440" w:right="720" w:bottom="1440" w:left="720" w:header="720" w:footer="720" w:gutter="0"/>
          <w:cols w:num="2" w:space="720"/>
          <w:titlePg/>
          <w:docGrid w:linePitch="360"/>
        </w:sectPr>
      </w:pP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161F3CDC" w:rsidR="006F7CAE" w:rsidRPr="00AB267B" w:rsidRDefault="006F7CAE" w:rsidP="006F7CAE">
      <w:pPr>
        <w:pStyle w:val="ProductList-Body"/>
      </w:pPr>
      <w:r>
        <w:t xml:space="preserve">Meldingene om Bing Maps og faglige tjenester i </w:t>
      </w:r>
      <w:hyperlink w:anchor="Attachment1" w:tooltip="vedlegg 1" w:history="1">
        <w:r>
          <w:rPr>
            <w:rStyle w:val="Hyperlink"/>
          </w:rPr>
          <w:t>vedlegg 1</w:t>
        </w:r>
      </w:hyperlink>
      <w:r>
        <w:t xml:space="preserve"> gjelder. Eventuell utrullings-, migrerings- eller distribusjonstjenester som tilbys til kunden, er underlagt meldingen om faglige tjenester i </w:t>
      </w:r>
      <w:hyperlink w:anchor="Attachment1" w:tooltip="vedlegg 1"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2CE530E8" w:rsidR="006F7CAE" w:rsidRPr="00234095" w:rsidRDefault="006F7CAE" w:rsidP="006F7CAE">
      <w:pPr>
        <w:pStyle w:val="ProductList-Body"/>
      </w:pPr>
      <w:r>
        <w:t xml:space="preserve">I tillegg til SL-er for brukere, se </w:t>
      </w:r>
      <w:hyperlink w:anchor="Attachment2" w:tooltip="vedlegg 2"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77777777" w:rsidR="006F7CAE" w:rsidRDefault="006F7CAE"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lastRenderedPageBreak/>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2" w:history="1">
        <w:r>
          <w:rPr>
            <w:rStyle w:val="Hyperlink"/>
          </w:rPr>
          <w:t>https://www.linkedin.com/legal/preview/user-agreement</w:t>
        </w:r>
      </w:hyperlink>
      <w:r>
        <w:t xml:space="preserve">. Uten hensyn til eventuelle motstridende bestemmelser i Kundens </w:t>
      </w:r>
      <w:r w:rsidRPr="007A445B">
        <w:rPr>
          <w:spacing w:val="-2"/>
        </w:rPr>
        <w:t xml:space="preserve">volumlisensavtale (herunder Vilkår for Elektroniske tjenester) gjelder LinkedIns Personvernerklæring </w:t>
      </w:r>
      <w:hyperlink r:id="rId43"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44"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5"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77777777" w:rsidR="00696797" w:rsidRDefault="00696797" w:rsidP="00696797">
      <w:pPr>
        <w:pStyle w:val="ProductList-ClauseHeading"/>
        <w:tabs>
          <w:tab w:val="clear" w:pos="360"/>
          <w:tab w:val="left" w:pos="0"/>
        </w:tabs>
        <w:ind w:left="360" w:hanging="360"/>
      </w:pPr>
      <w:r>
        <w:t>Dynamics 365 AI for Sales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31B47ED0" w14:textId="77777777" w:rsidR="00696797" w:rsidRDefault="00696797" w:rsidP="00696797">
      <w:pPr>
        <w:pStyle w:val="ProductList-Body"/>
        <w:tabs>
          <w:tab w:val="clear" w:pos="158"/>
          <w:tab w:val="left" w:pos="90"/>
          <w:tab w:val="left" w:pos="270"/>
        </w:tabs>
        <w:ind w:left="518" w:hanging="360"/>
      </w:pPr>
      <w:r>
        <w:t>Det er ingen SLA for Dynamics 365 AI for Sales.</w:t>
      </w:r>
    </w:p>
    <w:p w14:paraId="7471C34E" w14:textId="77777777" w:rsidR="00696797" w:rsidRPr="00AC1B3E" w:rsidRDefault="00696797"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7777777" w:rsidR="006F7CAE" w:rsidRPr="00D97771" w:rsidRDefault="006F7CAE" w:rsidP="006F7CAE">
      <w:pPr>
        <w:pStyle w:val="ProductList-Body"/>
        <w:tabs>
          <w:tab w:val="clear" w:pos="158"/>
          <w:tab w:val="left" w:pos="90"/>
          <w:tab w:val="left" w:pos="270"/>
        </w:tabs>
        <w:ind w:left="518" w:hanging="360"/>
      </w:pPr>
      <w:r>
        <w:t>Det er ingen SLA for Dynamics 365 for Remote Assist.</w:t>
      </w:r>
    </w:p>
    <w:bookmarkStart w:id="156" w:name="O365Services"/>
    <w:p w14:paraId="02DF143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7" w:name="_Toc2507613"/>
      <w:r w:rsidRPr="00FC4288">
        <w:rPr>
          <w:lang w:val="nb-NO"/>
        </w:rPr>
        <w:t>Office 365-tjenester</w:t>
      </w:r>
      <w:bookmarkEnd w:id="157"/>
    </w:p>
    <w:bookmarkEnd w:id="156"/>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0BBBA584" w:rsidR="000E3993" w:rsidRPr="00690C65" w:rsidRDefault="00522121" w:rsidP="00522121">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58" w:name="CoreFeaturesforOffice365Services"/>
      <w:r>
        <w:rPr>
          <w:b/>
          <w:color w:val="00188F"/>
        </w:rPr>
        <w:t>Kjernefunksjonalitet i Office 365-tjenester</w:t>
      </w:r>
    </w:p>
    <w:bookmarkEnd w:id="158"/>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59" w:name="MicrosoftTeams"/>
      <w:r>
        <w:rPr>
          <w:b/>
          <w:color w:val="00188F"/>
        </w:rPr>
        <w:t>Microsoft-team</w:t>
      </w:r>
      <w:bookmarkEnd w:id="159"/>
    </w:p>
    <w:p w14:paraId="60174AD7" w14:textId="56C2DA6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tooltip="Vedlegg 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bookmarkStart w:id="160" w:name="AudioServices"/>
    <w:p w14:paraId="43180A1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3B42F24" w14:textId="77777777" w:rsidR="004A79EF" w:rsidRDefault="004A79EF" w:rsidP="004A79EF">
      <w:pPr>
        <w:pStyle w:val="ProductList-Body"/>
      </w:pPr>
    </w:p>
    <w:p w14:paraId="683B9E81" w14:textId="77777777" w:rsidR="004A79EF" w:rsidRDefault="004A79EF" w:rsidP="004A79EF">
      <w:pPr>
        <w:pStyle w:val="ProductList-Body"/>
      </w:pPr>
    </w:p>
    <w:p w14:paraId="48661B03" w14:textId="72815F8D" w:rsidR="008E1F8D" w:rsidRPr="006C107F" w:rsidRDefault="008E1F8D" w:rsidP="008E1F8D">
      <w:pPr>
        <w:pStyle w:val="ProductList-Offering2Heading"/>
        <w:outlineLvl w:val="2"/>
        <w:rPr>
          <w:lang w:val="nb-NO"/>
        </w:rPr>
      </w:pPr>
      <w:r w:rsidRPr="006C107F">
        <w:rPr>
          <w:lang w:val="nb-NO"/>
        </w:rPr>
        <w:tab/>
      </w:r>
      <w:bookmarkStart w:id="161" w:name="_Toc528174078"/>
      <w:bookmarkStart w:id="162" w:name="_Toc2507614"/>
      <w:r w:rsidRPr="006C107F">
        <w:rPr>
          <w:lang w:val="nb-NO"/>
        </w:rPr>
        <w:t>Lydtjenester</w:t>
      </w:r>
      <w:bookmarkEnd w:id="161"/>
      <w:bookmarkEnd w:id="162"/>
    </w:p>
    <w:p w14:paraId="102730D6" w14:textId="77777777" w:rsidR="008E1F8D" w:rsidRDefault="008E1F8D" w:rsidP="008E1F8D">
      <w:pPr>
        <w:pStyle w:val="ProductList-Offering1"/>
        <w:sectPr w:rsidR="008E1F8D" w:rsidSect="00E275D6">
          <w:type w:val="continuous"/>
          <w:pgSz w:w="12240" w:h="15840"/>
          <w:pgMar w:top="1440" w:right="720" w:bottom="1440" w:left="720" w:header="720" w:footer="720" w:gutter="0"/>
          <w:cols w:space="720"/>
          <w:titlePg/>
          <w:docGrid w:linePitch="360"/>
        </w:sectPr>
      </w:pPr>
    </w:p>
    <w:bookmarkEnd w:id="160"/>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596B7315" w:rsidR="008E1F8D" w:rsidRDefault="008E1F8D" w:rsidP="008E1F8D">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622AB3F5" w:rsidR="008E1F8D" w:rsidRDefault="008E1F8D" w:rsidP="008E1F8D">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4D4456C5" w14:textId="77777777" w:rsidR="008E1F8D" w:rsidRPr="003619D2" w:rsidRDefault="008E1F8D" w:rsidP="008E1F8D">
      <w:pPr>
        <w:pStyle w:val="ProductList-Body"/>
        <w:rPr>
          <w:b/>
          <w:color w:val="00188F"/>
        </w:rPr>
      </w:pPr>
      <w:r>
        <w:rPr>
          <w:b/>
          <w:color w:val="00188F"/>
        </w:rPr>
        <w:t>Anropsplan og lydkonferansetjenester (anrops-/konferansetjenester)</w:t>
      </w:r>
    </w:p>
    <w:p w14:paraId="51C1A905" w14:textId="77777777" w:rsidR="008E1F8D" w:rsidRDefault="008E1F8D" w:rsidP="008E1F8D">
      <w:pPr>
        <w:pStyle w:val="ProductList-Body"/>
        <w:tabs>
          <w:tab w:val="clear" w:pos="158"/>
          <w:tab w:val="left" w:pos="360"/>
        </w:tabs>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46" w:history="1">
        <w:r>
          <w:rPr>
            <w:rStyle w:val="Hyperlink"/>
          </w:rPr>
          <w:t>http://go.microsoft.com/fwlink/?LinkId=690247</w:t>
        </w:r>
      </w:hyperlink>
      <w:r>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08210F62" w14:textId="532844FD" w:rsidR="006F7CAE" w:rsidRPr="006F7CAE" w:rsidRDefault="006F7CAE" w:rsidP="006F7CAE">
      <w:pPr>
        <w:pStyle w:val="ProductList-Offering2Heading"/>
        <w:outlineLvl w:val="2"/>
        <w:rPr>
          <w:lang w:val="nb-NO"/>
        </w:rPr>
      </w:pPr>
      <w:r w:rsidRPr="006F7CAE">
        <w:rPr>
          <w:lang w:val="nb-NO"/>
        </w:rPr>
        <w:tab/>
      </w:r>
      <w:bookmarkStart w:id="163" w:name="ExchangeOnline"/>
      <w:bookmarkStart w:id="164" w:name="_Toc524436947"/>
      <w:bookmarkStart w:id="165" w:name="_Toc523239319"/>
      <w:bookmarkStart w:id="166" w:name="_Toc2507615"/>
      <w:r w:rsidRPr="006F7CAE">
        <w:rPr>
          <w:lang w:val="nb-NO"/>
        </w:rPr>
        <w:t>Exchange Online</w:t>
      </w:r>
      <w:bookmarkEnd w:id="163"/>
      <w:bookmarkEnd w:id="164"/>
      <w:bookmarkEnd w:id="165"/>
      <w:bookmarkEnd w:id="166"/>
    </w:p>
    <w:p w14:paraId="7757C5D1" w14:textId="77777777" w:rsidR="006F7CAE" w:rsidRDefault="006F7CAE" w:rsidP="006F7CAE">
      <w:pPr>
        <w:pStyle w:val="ProductList-Offering1"/>
        <w:sectPr w:rsidR="006F7CAE" w:rsidSect="00E275D6">
          <w:footerReference w:type="first" r:id="rId47"/>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1A19E0">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 xml:space="preserve">Gjennom Microsoft Exchange ActiveSync-protokollen, eller protokollen eller teknologien som erstatter denne, skal Exchange Online gi sluttbrukeren muligheten til å sende og motta e-post og oppdatere og se på kalendere via mobile enheter som støtter en slik protokoll eller </w:t>
      </w:r>
      <w:r>
        <w:lastRenderedPageBreak/>
        <w:t>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041924B4" w:rsidR="00DC0A1F" w:rsidRPr="00690C65" w:rsidRDefault="00DC0A1F" w:rsidP="00DC0A1F">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8"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67" w:name="_Hlk486589626"/>
    </w:p>
    <w:bookmarkEnd w:id="167"/>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68" w:name="_Toc423959249"/>
      <w:r w:rsidRPr="003709FE">
        <w:rPr>
          <w:b/>
          <w:color w:val="00188F"/>
        </w:rPr>
        <w:t>Serviceavtale</w:t>
      </w:r>
      <w:bookmarkEnd w:id="168"/>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bookmarkStart w:id="169" w:name="O365Applications"/>
    <w:p w14:paraId="5169E371"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8C89EF9" w14:textId="77777777" w:rsidR="006F7CAE" w:rsidRPr="00482DBD" w:rsidRDefault="006F7CAE" w:rsidP="006F7CAE">
      <w:pPr>
        <w:pStyle w:val="ProductList-Offering2Heading"/>
        <w:outlineLvl w:val="2"/>
      </w:pPr>
      <w:r w:rsidRPr="00482DBD">
        <w:tab/>
      </w:r>
      <w:bookmarkStart w:id="170" w:name="_Toc524436948"/>
      <w:bookmarkStart w:id="171" w:name="_Toc523239320"/>
      <w:bookmarkStart w:id="172" w:name="_Toc2507616"/>
      <w:r w:rsidRPr="00482DBD">
        <w:t>Office 365-apper</w:t>
      </w:r>
      <w:bookmarkEnd w:id="169"/>
      <w:bookmarkEnd w:id="170"/>
      <w:bookmarkEnd w:id="171"/>
      <w:bookmarkEnd w:id="172"/>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5E1A1325" w14:textId="77777777" w:rsidR="006F7CAE" w:rsidRDefault="006F7CAE" w:rsidP="006F7CAE">
      <w:pPr>
        <w:pStyle w:val="ProductList-Body"/>
        <w:numPr>
          <w:ilvl w:val="0"/>
          <w:numId w:val="40"/>
        </w:numPr>
        <w:ind w:left="450" w:hanging="270"/>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49" w:history="1">
        <w:r>
          <w:rPr>
            <w:rStyle w:val="Hyperlink"/>
          </w:rPr>
          <w:t>www.office.com/sca</w:t>
        </w:r>
      </w:hyperlink>
      <w:r>
        <w:rPr>
          <w:color w:val="1F497D"/>
        </w:rPr>
        <w:t xml:space="preserve">. </w:t>
      </w:r>
      <w:r>
        <w:t>Denne bestemmelsen om aktivering av delt datamaskin gjelder ikke for Kundenr med lisens på Office 365 Business; og</w:t>
      </w:r>
    </w:p>
    <w:p w14:paraId="295D6A2E" w14:textId="77777777"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664746A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1242C64D" w14:textId="09D0B92D" w:rsidR="00976EB6" w:rsidRPr="00FC4288" w:rsidRDefault="00976EB6" w:rsidP="004A79EF">
      <w:pPr>
        <w:pStyle w:val="ProductList-Offering2Heading"/>
        <w:keepNext/>
        <w:rPr>
          <w:lang w:val="nb-NO"/>
        </w:rPr>
      </w:pPr>
      <w:r w:rsidRPr="00FC4288">
        <w:rPr>
          <w:lang w:val="nb-NO"/>
        </w:rPr>
        <w:tab/>
      </w:r>
      <w:bookmarkStart w:id="173" w:name="_Toc2507617"/>
      <w:r w:rsidRPr="00FC4288">
        <w:rPr>
          <w:lang w:val="nb-NO"/>
        </w:rPr>
        <w:t>Office Online</w:t>
      </w:r>
      <w:bookmarkEnd w:id="173"/>
    </w:p>
    <w:p w14:paraId="24A45D55" w14:textId="77777777" w:rsidR="00D7478E" w:rsidRPr="00690C65" w:rsidRDefault="00D7478E" w:rsidP="004A79EF">
      <w:pPr>
        <w:pStyle w:val="ProductList-Body"/>
        <w:keepNext/>
      </w:pPr>
      <w:r>
        <w:rPr>
          <w:b/>
          <w:color w:val="00188F"/>
        </w:rPr>
        <w:t>Kjernefunksjonalitet i Office 365-tjenester</w:t>
      </w:r>
    </w:p>
    <w:p w14:paraId="509D4A23" w14:textId="7C1C9EA5" w:rsidR="00D7478E" w:rsidRPr="00690C65" w:rsidRDefault="00D7478E" w:rsidP="00EF1136">
      <w:pPr>
        <w:pStyle w:val="ProductList-Body"/>
      </w:pPr>
      <w:r>
        <w:t xml:space="preserve">Office Online eller tjenesten som erstatter denne, skal ha følgende </w:t>
      </w:r>
      <w:hyperlink w:anchor="CoreFeaturesforOffice365Services" w:tooltip="Kjernefunksjonalitet"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576D93D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74" w:name="_Toc2507618"/>
      <w:r w:rsidRPr="00FC4288">
        <w:rPr>
          <w:lang w:val="nb-NO"/>
        </w:rPr>
        <w:t>OneDrive for Business</w:t>
      </w:r>
      <w:bookmarkEnd w:id="174"/>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75" w:name="_Toc453946627"/>
      <w:bookmarkStart w:id="176" w:name="_Toc451949065"/>
      <w:bookmarkStart w:id="177" w:name="ProjectOnline"/>
      <w:bookmarkStart w:id="178" w:name="_Toc2507619"/>
      <w:r>
        <w:t>Project Online</w:t>
      </w:r>
      <w:bookmarkEnd w:id="175"/>
      <w:bookmarkEnd w:id="176"/>
      <w:bookmarkEnd w:id="178"/>
    </w:p>
    <w:bookmarkEnd w:id="177"/>
    <w:p w14:paraId="53CE57F2" w14:textId="77777777" w:rsidR="00C21216" w:rsidRDefault="00C21216" w:rsidP="00C21216">
      <w:pPr>
        <w:pStyle w:val="ProductList-Offering1"/>
        <w:sectPr w:rsidR="00C21216" w:rsidSect="00E275D6">
          <w:footerReference w:type="first" r:id="rId50"/>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51"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013BCD4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2A470999" w14:textId="644D4A2E" w:rsidR="006F7CAE" w:rsidRPr="00482DBD" w:rsidRDefault="006F7CAE" w:rsidP="006F7CAE">
      <w:pPr>
        <w:pStyle w:val="ProductList-Offering2Heading"/>
        <w:outlineLvl w:val="2"/>
      </w:pPr>
      <w:r>
        <w:tab/>
      </w:r>
      <w:bookmarkStart w:id="179" w:name="_Toc524436952"/>
      <w:bookmarkStart w:id="180" w:name="_Toc523239324"/>
      <w:bookmarkStart w:id="181" w:name="_Toc2507620"/>
      <w:r w:rsidRPr="00482DBD">
        <w:t>SharePoint Online</w:t>
      </w:r>
      <w:bookmarkEnd w:id="179"/>
      <w:bookmarkEnd w:id="180"/>
      <w:bookmarkEnd w:id="181"/>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5C9EBC46" w:rsidR="00D7478E" w:rsidRPr="00690C65" w:rsidRDefault="004B79A4" w:rsidP="00D7478E">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A79EF">
      <w:pPr>
        <w:pStyle w:val="ProductList-Body"/>
        <w:keepNext/>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15503676" w14:textId="77777777" w:rsidR="008E1F8D" w:rsidRPr="006C107F" w:rsidRDefault="008E1F8D" w:rsidP="008E1F8D">
      <w:pPr>
        <w:pStyle w:val="ProductList-Offering2Heading"/>
        <w:outlineLvl w:val="2"/>
        <w:rPr>
          <w:lang w:val="sv-SE"/>
        </w:rPr>
      </w:pPr>
      <w:r w:rsidRPr="006C107F">
        <w:rPr>
          <w:lang w:val="sv-SE"/>
        </w:rPr>
        <w:tab/>
      </w:r>
      <w:bookmarkStart w:id="182" w:name="Stream"/>
      <w:bookmarkStart w:id="183" w:name="_Toc528174085"/>
      <w:bookmarkStart w:id="184" w:name="_Toc2507621"/>
      <w:r w:rsidRPr="006C107F">
        <w:rPr>
          <w:lang w:val="sv-SE"/>
        </w:rPr>
        <w:t>Microsoft Stream</w:t>
      </w:r>
      <w:bookmarkEnd w:id="182"/>
      <w:bookmarkEnd w:id="183"/>
      <w:bookmarkEnd w:id="184"/>
    </w:p>
    <w:p w14:paraId="414617B9" w14:textId="77777777" w:rsidR="008E1F8D" w:rsidRDefault="008E1F8D" w:rsidP="008E1F8D">
      <w:pPr>
        <w:pStyle w:val="ProductList-Body"/>
        <w:keepNext/>
        <w:tabs>
          <w:tab w:val="clear" w:pos="158"/>
          <w:tab w:val="left" w:pos="360"/>
        </w:tabs>
        <w:rPr>
          <w:b/>
          <w:color w:val="00188F"/>
        </w:rPr>
      </w:pPr>
      <w:r>
        <w:rPr>
          <w:b/>
          <w:color w:val="00188F"/>
        </w:rPr>
        <w:t>Merknader</w:t>
      </w:r>
    </w:p>
    <w:p w14:paraId="3908D94B" w14:textId="039AF538" w:rsidR="008E1F8D" w:rsidRDefault="008E1F8D" w:rsidP="008E1F8D">
      <w:pPr>
        <w:pStyle w:val="ProductList-Body"/>
      </w:pPr>
      <w:r>
        <w:rPr>
          <w:color w:val="000000" w:themeColor="text1"/>
        </w:rPr>
        <w:t xml:space="preserve">H.264/AVC Visuell standard, VC-1 Videostandard, MPEG-4 del 2 Visuell standard og MPEG-2 Videostandard </w:t>
      </w:r>
      <w:r>
        <w:t xml:space="preserve">Merknader i </w:t>
      </w:r>
      <w:hyperlink w:anchor="Attachment1" w:tooltip="Vedlegg 1" w:history="1">
        <w:r>
          <w:rPr>
            <w:rStyle w:val="Hyperlink"/>
          </w:rPr>
          <w:t>Vedlegg 1</w:t>
        </w:r>
      </w:hyperlink>
      <w:r>
        <w:t xml:space="preserve"> gjelder.</w:t>
      </w:r>
    </w:p>
    <w:bookmarkStart w:id="185" w:name="OtherOnlineServices"/>
    <w:p w14:paraId="252910A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86" w:name="_Toc2507622"/>
      <w:r w:rsidRPr="00FC4288">
        <w:rPr>
          <w:lang w:val="nb-NO"/>
        </w:rPr>
        <w:lastRenderedPageBreak/>
        <w:t>Andre Online Services</w:t>
      </w:r>
      <w:bookmarkEnd w:id="186"/>
    </w:p>
    <w:p w14:paraId="17D7B9AA" w14:textId="77777777" w:rsidR="00E909E0" w:rsidRPr="00AA0557" w:rsidRDefault="00E909E0" w:rsidP="00E909E0">
      <w:pPr>
        <w:pStyle w:val="ProductList-Offering2Heading"/>
        <w:outlineLvl w:val="2"/>
        <w:rPr>
          <w:lang w:val="nb-NO"/>
        </w:rPr>
      </w:pPr>
      <w:bookmarkStart w:id="187" w:name="MicrosoftLearning"/>
      <w:bookmarkStart w:id="188" w:name="MicrosoftPowerBIPro"/>
      <w:bookmarkEnd w:id="185"/>
      <w:r w:rsidRPr="00AA0557">
        <w:rPr>
          <w:lang w:val="nb-NO"/>
        </w:rPr>
        <w:tab/>
      </w:r>
      <w:bookmarkStart w:id="189" w:name="_Toc476230941"/>
      <w:bookmarkStart w:id="190" w:name="_Toc476476626"/>
      <w:bookmarkStart w:id="191" w:name="BingMaps"/>
      <w:bookmarkStart w:id="192" w:name="_Toc2507623"/>
      <w:r w:rsidRPr="00AA0557">
        <w:rPr>
          <w:lang w:val="nb-NO"/>
        </w:rPr>
        <w:t>Bing Maps Enterprise-plattformen og Mobile Asset Management-plattformen</w:t>
      </w:r>
      <w:bookmarkEnd w:id="189"/>
      <w:bookmarkEnd w:id="190"/>
      <w:bookmarkEnd w:id="192"/>
    </w:p>
    <w:bookmarkEnd w:id="191"/>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8E1F8D">
      <w:pPr>
        <w:pStyle w:val="ProductList-Body"/>
        <w:keepNext/>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696797">
      <w:pPr>
        <w:pStyle w:val="ProductList-Body"/>
        <w:keepNext/>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2" w:history="1">
        <w:r>
          <w:rPr>
            <w:rStyle w:val="Hyperlink"/>
          </w:rPr>
          <w:t>https://aka.ms/bingmapsplatformapistou</w:t>
        </w:r>
      </w:hyperlink>
      <w:r>
        <w:t xml:space="preserve"> og </w:t>
      </w:r>
      <w:hyperlink r:id="rId53"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7DBDE0AC" w14:textId="77777777" w:rsidR="006C107F" w:rsidRDefault="006C107F" w:rsidP="006C107F">
      <w:pPr>
        <w:pStyle w:val="ProductList-Body"/>
      </w:pPr>
      <w:r>
        <w:t xml:space="preserve">Microsofts Personvernerklæring og vilkår for personvern i Microsofts Vilkår for bruk av API-er for Microsoft Bing Maps på: </w:t>
      </w:r>
      <w:hyperlink r:id="rId54" w:history="1">
        <w:r>
          <w:rPr>
            <w:rStyle w:val="Hyperlink"/>
          </w:rPr>
          <w:t>https://go.microsoft.com/fwlink/?LinkId=521839</w:t>
        </w:r>
      </w:hyperlink>
      <w:r>
        <w:t xml:space="preserve"> gjelder for Kundens bruk av Bing Maps-tjenestene.</w:t>
      </w:r>
    </w:p>
    <w:bookmarkStart w:id="193" w:name="BusinessApplicationPlatform"/>
    <w:p w14:paraId="33711E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F5E7A3C" w14:textId="42A11E12" w:rsidR="004A79EF" w:rsidRDefault="004A79EF" w:rsidP="004A79EF">
      <w:pPr>
        <w:pStyle w:val="ProductList-Body"/>
      </w:pPr>
    </w:p>
    <w:p w14:paraId="3A0B6F3B" w14:textId="63B70A57" w:rsidR="004A79EF" w:rsidRDefault="004A79EF" w:rsidP="004A79EF">
      <w:pPr>
        <w:pStyle w:val="ProductList-Body"/>
      </w:pPr>
    </w:p>
    <w:p w14:paraId="001498A1" w14:textId="77777777" w:rsidR="004A79EF" w:rsidRDefault="004A79EF" w:rsidP="004A79EF">
      <w:pPr>
        <w:pStyle w:val="ProductList-Body"/>
      </w:pPr>
    </w:p>
    <w:p w14:paraId="041C27F9" w14:textId="77777777" w:rsidR="004A79EF" w:rsidRDefault="004A79EF" w:rsidP="004A79EF">
      <w:pPr>
        <w:pStyle w:val="ProductList-Body"/>
      </w:pPr>
    </w:p>
    <w:p w14:paraId="0476FB37" w14:textId="77777777" w:rsidR="004A79EF" w:rsidRDefault="004A79EF" w:rsidP="004A79EF">
      <w:pPr>
        <w:pStyle w:val="ProductList-Body"/>
      </w:pPr>
    </w:p>
    <w:p w14:paraId="76339D4C" w14:textId="47362D5C" w:rsidR="0058011F" w:rsidRPr="006C107F" w:rsidRDefault="0058011F" w:rsidP="0058011F">
      <w:pPr>
        <w:pStyle w:val="ProductList-Offering2Heading"/>
        <w:outlineLvl w:val="2"/>
        <w:rPr>
          <w:lang w:val="nb-NO"/>
        </w:rPr>
      </w:pPr>
      <w:r w:rsidRPr="006C107F">
        <w:rPr>
          <w:lang w:val="nb-NO"/>
        </w:rPr>
        <w:tab/>
      </w:r>
      <w:bookmarkStart w:id="194" w:name="_Toc476230942"/>
      <w:bookmarkStart w:id="195" w:name="_Toc2507624"/>
      <w:r w:rsidRPr="006C107F">
        <w:rPr>
          <w:lang w:val="nb-NO"/>
        </w:rPr>
        <w:t>Business Application Platform</w:t>
      </w:r>
      <w:bookmarkEnd w:id="194"/>
      <w:bookmarkEnd w:id="195"/>
    </w:p>
    <w:p w14:paraId="35265955" w14:textId="77777777" w:rsidR="0058011F" w:rsidRPr="006C107F" w:rsidRDefault="0058011F" w:rsidP="0058011F">
      <w:pPr>
        <w:pStyle w:val="ProductList-Body"/>
        <w:rPr>
          <w:rFonts w:asciiTheme="majorHAnsi" w:hAnsiTheme="majorHAnsi"/>
          <w:sz w:val="16"/>
          <w:szCs w:val="16"/>
        </w:rPr>
        <w:sectPr w:rsidR="0058011F" w:rsidRPr="006C107F" w:rsidSect="00C8230A">
          <w:footerReference w:type="first" r:id="rId55"/>
          <w:type w:val="continuous"/>
          <w:pgSz w:w="12240" w:h="15840"/>
          <w:pgMar w:top="1440" w:right="720" w:bottom="1440" w:left="720" w:header="720" w:footer="720" w:gutter="0"/>
          <w:cols w:space="720"/>
          <w:titlePg/>
          <w:docGrid w:linePitch="360"/>
        </w:sectPr>
      </w:pPr>
    </w:p>
    <w:bookmarkEnd w:id="193"/>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56"/>
          <w:footerReference w:type="first" r:id="rId57"/>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0D2CF6C6"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 xml:space="preserve">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w:t>
      </w:r>
      <w:r>
        <w:rPr>
          <w:szCs w:val="18"/>
        </w:rPr>
        <w:lastRenderedPageBreak/>
        <w:t>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58" w:history="1">
        <w:r>
          <w:rPr>
            <w:rStyle w:val="Hyperlink"/>
          </w:rPr>
          <w:t>https://go.microsoft.com/fwlink/?linkid=868812</w:t>
        </w:r>
      </w:hyperlink>
      <w:r>
        <w:t>. Kunden har bare lesetilgang til slike begrensede enheter.</w:t>
      </w:r>
    </w:p>
    <w:bookmarkStart w:id="196" w:name="Intune"/>
    <w:p w14:paraId="15BD3E46"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436B0A" w14:textId="77777777" w:rsidR="006C107F" w:rsidRPr="00ED4940" w:rsidRDefault="006C107F" w:rsidP="006C107F">
      <w:pPr>
        <w:pStyle w:val="ProductList-Offering2Heading"/>
        <w:outlineLvl w:val="2"/>
        <w:rPr>
          <w:lang w:val="sv-SE"/>
        </w:rPr>
      </w:pPr>
      <w:r w:rsidRPr="00ED4940">
        <w:rPr>
          <w:lang w:val="sv-SE"/>
        </w:rPr>
        <w:tab/>
      </w:r>
      <w:bookmarkStart w:id="197" w:name="_Toc531082929"/>
      <w:bookmarkStart w:id="198" w:name="_Toc2507625"/>
      <w:r w:rsidRPr="00ED4940">
        <w:rPr>
          <w:lang w:val="sv-SE"/>
        </w:rPr>
        <w:t>GitHub Enterprise</w:t>
      </w:r>
      <w:bookmarkEnd w:id="197"/>
      <w:bookmarkEnd w:id="198"/>
    </w:p>
    <w:p w14:paraId="266E1FBF" w14:textId="77777777" w:rsidR="006C107F" w:rsidRDefault="006C107F" w:rsidP="006C107F">
      <w:pPr>
        <w:pStyle w:val="ProductList-Body"/>
      </w:pPr>
      <w:r>
        <w:t xml:space="preserve">GitHub Enterprise leveres av GitHub, Inc. ved bruk av GitHub Enterprise, Kunden samtykker i å være bundet av GitHubs vilkår, som er tilgjengelige på </w:t>
      </w:r>
      <w:hyperlink r:id="rId59" w:history="1">
        <w:r>
          <w:rPr>
            <w:rStyle w:val="Hyperlink"/>
          </w:rPr>
          <w:t>https://aka.ms/github_terms</w:t>
        </w:r>
      </w:hyperlink>
      <w:r>
        <w:t xml:space="preserve">. Uavhengig av eventuelle motstridende bestemmelser i Kundens volumlisensavtale (inkludert disse Vilkårene for Elektroniske Tjenester), gjelder GitHubs Personvernerklæring tilgjengelig på </w:t>
      </w:r>
      <w:hyperlink r:id="rId60" w:history="1">
        <w:r>
          <w:rPr>
            <w:rStyle w:val="Hyperlink"/>
          </w:rPr>
          <w:t>https://help.github.com/articles/github-privacy-statement/</w:t>
        </w:r>
      </w:hyperlink>
      <w:r>
        <w:t xml:space="preserve"> og GitHub Data Protection Addendum tilgjengelig på </w:t>
      </w:r>
      <w:hyperlink r:id="rId61" w:history="1">
        <w:r>
          <w:rPr>
            <w:rStyle w:val="Hyperlink"/>
          </w:rPr>
          <w:t>https://aka.ms/github_terms</w:t>
        </w:r>
      </w:hyperlink>
      <w:r>
        <w:t xml:space="preserve"> for Kundens bruk av GitHub Enterprise.</w:t>
      </w:r>
    </w:p>
    <w:p w14:paraId="180ACFC9"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3A92B8F6" w14:textId="77777777" w:rsidR="006C107F" w:rsidRPr="006C107F" w:rsidRDefault="006C107F" w:rsidP="004A79EF">
      <w:pPr>
        <w:pStyle w:val="ProductList-Offering2Heading"/>
        <w:keepNext/>
        <w:outlineLvl w:val="2"/>
        <w:rPr>
          <w:lang w:val="nb-NO"/>
        </w:rPr>
      </w:pPr>
      <w:r w:rsidRPr="006C107F">
        <w:rPr>
          <w:lang w:val="nb-NO"/>
        </w:rPr>
        <w:tab/>
      </w:r>
      <w:bookmarkStart w:id="199" w:name="_Toc531082930"/>
      <w:bookmarkStart w:id="200" w:name="MicrosoftCloudAppSecurity"/>
      <w:bookmarkStart w:id="201" w:name="_Toc531348188"/>
      <w:bookmarkStart w:id="202" w:name="_Toc2507626"/>
      <w:r w:rsidRPr="006C107F">
        <w:rPr>
          <w:lang w:val="nb-NO"/>
        </w:rPr>
        <w:t>Microsoft Cloud App Security</w:t>
      </w:r>
      <w:bookmarkEnd w:id="199"/>
      <w:bookmarkEnd w:id="200"/>
      <w:bookmarkEnd w:id="201"/>
      <w:bookmarkEnd w:id="202"/>
    </w:p>
    <w:p w14:paraId="29CE7B0D" w14:textId="77777777" w:rsidR="006C107F" w:rsidRDefault="006C107F" w:rsidP="004A79EF">
      <w:pPr>
        <w:pStyle w:val="ProductList-Body"/>
        <w:keepNext/>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0035B10B" w:rsidR="006C107F" w:rsidRDefault="006C107F" w:rsidP="006C107F">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3C2B07C5" w14:textId="77777777" w:rsidR="00ED4940" w:rsidRPr="00183C8E" w:rsidRDefault="00ED4940" w:rsidP="00ED4940">
      <w:pPr>
        <w:pStyle w:val="ProductList-Offering2Heading"/>
        <w:keepNext/>
        <w:outlineLvl w:val="2"/>
        <w:rPr>
          <w:lang w:val="sv-SE"/>
        </w:rPr>
      </w:pPr>
      <w:r w:rsidRPr="00183C8E">
        <w:rPr>
          <w:lang w:val="sv-SE"/>
        </w:rPr>
        <w:tab/>
      </w:r>
      <w:bookmarkStart w:id="203" w:name="_Toc534755264"/>
      <w:bookmarkStart w:id="204" w:name="_Toc2507627"/>
      <w:r w:rsidRPr="00183C8E">
        <w:rPr>
          <w:lang w:val="sv-SE"/>
        </w:rPr>
        <w:t>Microsoft Robottjeneste for helsevesen</w:t>
      </w:r>
      <w:bookmarkEnd w:id="203"/>
      <w:bookmarkEnd w:id="204"/>
    </w:p>
    <w:p w14:paraId="59D5D9D8" w14:textId="77777777" w:rsidR="00ED4940" w:rsidRDefault="00ED4940" w:rsidP="00ED4940">
      <w:pPr>
        <w:pStyle w:val="ProductList-Body"/>
        <w:keepNext/>
        <w:tabs>
          <w:tab w:val="clear" w:pos="158"/>
          <w:tab w:val="left" w:pos="360"/>
        </w:tabs>
        <w:rPr>
          <w:b/>
          <w:color w:val="00188F"/>
        </w:rPr>
      </w:pPr>
      <w:r>
        <w:rPr>
          <w:b/>
          <w:color w:val="00188F"/>
        </w:rPr>
        <w:t>Definisjoner</w:t>
      </w:r>
    </w:p>
    <w:p w14:paraId="7C132608" w14:textId="77777777" w:rsidR="00ED4940" w:rsidRDefault="00ED4940" w:rsidP="00ED4940">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05A6F6B3" w14:textId="77777777" w:rsidR="00ED4940" w:rsidRDefault="00ED4940" w:rsidP="00ED4940">
      <w:pPr>
        <w:pStyle w:val="ProductList-Body"/>
      </w:pPr>
    </w:p>
    <w:p w14:paraId="7152D2D1" w14:textId="77777777" w:rsidR="00ED4940" w:rsidRDefault="00ED4940" w:rsidP="00ED4940">
      <w:pPr>
        <w:pStyle w:val="ProductList-Body"/>
        <w:keepNext/>
        <w:tabs>
          <w:tab w:val="clear" w:pos="158"/>
          <w:tab w:val="left" w:pos="360"/>
        </w:tabs>
        <w:rPr>
          <w:b/>
          <w:color w:val="00188F"/>
        </w:rPr>
      </w:pPr>
      <w:r>
        <w:rPr>
          <w:b/>
          <w:color w:val="00188F"/>
        </w:rPr>
        <w:t>Kundeforpliktelser</w:t>
      </w:r>
    </w:p>
    <w:p w14:paraId="116E990F" w14:textId="77777777" w:rsidR="00ED4940" w:rsidRDefault="00ED4940" w:rsidP="00ED4940">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w:t>
      </w:r>
      <w:r>
        <w:rPr>
          <w:rFonts w:ascii="Calibri" w:hAnsi="Calibri" w:cs="Calibri"/>
          <w:szCs w:val="18"/>
        </w:rPr>
        <w:lastRenderedPageBreak/>
        <w:t xml:space="preserve">Robotapplikasjonen for helsetjenestekunder; og (4) vise relevante varsler, ansvarsfraskrivelser og bekreftelser til endebrukere i sammenheng med deres bruk av Robotapplikasjonen for helsetjenestekunder, inkludert, som gjeldende, de som nevnes i følgende </w:t>
      </w:r>
      <w:hyperlink r:id="rId62"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ED4940">
      <w:pPr>
        <w:pStyle w:val="ProductList-Body"/>
      </w:pPr>
    </w:p>
    <w:p w14:paraId="274F4A03" w14:textId="77777777" w:rsidR="00ED4940" w:rsidRDefault="00ED4940" w:rsidP="00ED4940">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ED4940">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19F4BF31" w14:textId="4CC2B9C1" w:rsidR="0058011F" w:rsidRPr="008E1F8D" w:rsidRDefault="0058011F" w:rsidP="0058011F">
      <w:pPr>
        <w:pStyle w:val="ProductList-Offering2Heading"/>
        <w:outlineLvl w:val="2"/>
        <w:rPr>
          <w:lang w:val="nb-NO"/>
        </w:rPr>
      </w:pPr>
      <w:r w:rsidRPr="008E1F8D">
        <w:rPr>
          <w:lang w:val="nb-NO"/>
        </w:rPr>
        <w:tab/>
      </w:r>
      <w:bookmarkStart w:id="205" w:name="_Toc476230944"/>
      <w:bookmarkStart w:id="206" w:name="_Toc2507628"/>
      <w:r w:rsidRPr="008E1F8D">
        <w:rPr>
          <w:lang w:val="nb-NO"/>
        </w:rPr>
        <w:t>Microsoft Intune</w:t>
      </w:r>
      <w:bookmarkEnd w:id="205"/>
      <w:bookmarkEnd w:id="206"/>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63"/>
          <w:footerReference w:type="first" r:id="rId64"/>
          <w:type w:val="continuous"/>
          <w:pgSz w:w="12240" w:h="15840"/>
          <w:pgMar w:top="1440" w:right="720" w:bottom="1440" w:left="720" w:header="720" w:footer="720" w:gutter="0"/>
          <w:cols w:space="720"/>
          <w:titlePg/>
          <w:docGrid w:linePitch="360"/>
        </w:sectPr>
      </w:pPr>
    </w:p>
    <w:bookmarkEnd w:id="196"/>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18FDBC6" w:rsidR="0058011F" w:rsidRPr="004E78BB" w:rsidRDefault="0058011F" w:rsidP="0058011F">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ED4940">
      <w:pPr>
        <w:pStyle w:val="ProductList-Body"/>
        <w:keepNext/>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07" w:name="_Hlk521486116"/>
      <w:r>
        <w:t>Programmer som vanligvis er tilordnet til bestemte brukere, for eksempel Outlook og OneDrive, kan ikke brukes under denne tjenesten.</w:t>
      </w:r>
      <w:bookmarkEnd w:id="207"/>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4A79EF">
      <w:pPr>
        <w:pStyle w:val="ProductList-Body"/>
        <w:keepNext/>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65"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08" w:name="_Toc453946633"/>
    <w:bookmarkStart w:id="209" w:name="_Toc451949071"/>
    <w:p w14:paraId="1578118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C107F">
      <w:pPr>
        <w:pStyle w:val="ProductList-Offering2Heading"/>
        <w:keepNext/>
        <w:outlineLvl w:val="2"/>
        <w:rPr>
          <w:lang w:val="nb-NO"/>
        </w:rPr>
      </w:pPr>
      <w:r w:rsidRPr="00C81DF0">
        <w:rPr>
          <w:lang w:val="nb-NO"/>
        </w:rPr>
        <w:lastRenderedPageBreak/>
        <w:tab/>
      </w:r>
      <w:bookmarkStart w:id="210" w:name="_Toc2507629"/>
      <w:r w:rsidR="00C21216" w:rsidRPr="006C107F">
        <w:rPr>
          <w:lang w:val="nb-NO"/>
        </w:rPr>
        <w:t>Microsoft Learning</w:t>
      </w:r>
      <w:bookmarkEnd w:id="208"/>
      <w:bookmarkEnd w:id="210"/>
      <w:r w:rsidR="00C21216" w:rsidRPr="006C107F">
        <w:rPr>
          <w:lang w:val="nb-NO"/>
        </w:rPr>
        <w:t xml:space="preserve"> </w:t>
      </w:r>
      <w:bookmarkEnd w:id="209"/>
    </w:p>
    <w:bookmarkEnd w:id="187"/>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11" w:name="_Toc451949072"/>
      <w:r>
        <w:t>Microsoft Learning Imagine Academy</w:t>
      </w:r>
      <w:bookmarkEnd w:id="211"/>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6"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bookmarkEnd w:id="188"/>
    <w:p w14:paraId="3A45287B"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212" w:name="_Toc457466455"/>
      <w:bookmarkStart w:id="213" w:name="_Toc2507630"/>
      <w:r w:rsidRPr="00AA0557">
        <w:rPr>
          <w:lang w:val="nb-NO"/>
        </w:rPr>
        <w:t>Minecraft: Education Edition</w:t>
      </w:r>
      <w:bookmarkEnd w:id="212"/>
      <w:bookmarkEnd w:id="213"/>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03857A7D" w:rsidR="003149DA" w:rsidRPr="00AB267B" w:rsidRDefault="003149DA" w:rsidP="003149DA">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14" w:name="_Toc2507631"/>
      <w:r w:rsidR="00581CDB" w:rsidRPr="00FC4288">
        <w:rPr>
          <w:lang w:val="nb-NO"/>
        </w:rPr>
        <w:t>Office 365 Developer</w:t>
      </w:r>
      <w:bookmarkEnd w:id="214"/>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215" w:name="_Toc453946637"/>
      <w:bookmarkStart w:id="216" w:name="_Toc2507632"/>
      <w:r w:rsidRPr="00DB28F7">
        <w:rPr>
          <w:lang w:val="nb-NO"/>
        </w:rPr>
        <w:t>Windows-datamaskinoperativsystem</w:t>
      </w:r>
      <w:bookmarkEnd w:id="215"/>
      <w:bookmarkEnd w:id="216"/>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1C37E04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7" w:name="Attachment1"/>
      <w:bookmarkStart w:id="218" w:name="_Toc2507633"/>
      <w:r>
        <w:lastRenderedPageBreak/>
        <w:t>Vedlegg 1 – meldinger</w:t>
      </w:r>
      <w:bookmarkEnd w:id="217"/>
      <w:bookmarkEnd w:id="218"/>
    </w:p>
    <w:p w14:paraId="2F4609B8" w14:textId="0A35F4A9" w:rsidR="004D27A6" w:rsidRPr="00FC4288" w:rsidRDefault="00D67A4B" w:rsidP="00B9576F">
      <w:pPr>
        <w:pStyle w:val="ProductList-Offering1Heading"/>
        <w:rPr>
          <w:lang w:val="nb-NO"/>
        </w:rPr>
      </w:pPr>
      <w:bookmarkStart w:id="219" w:name="_Toc2507634"/>
      <w:r w:rsidRPr="00FC4288">
        <w:rPr>
          <w:lang w:val="nb-NO"/>
        </w:rPr>
        <w:t>Bing Maps</w:t>
      </w:r>
      <w:bookmarkEnd w:id="219"/>
    </w:p>
    <w:p w14:paraId="72992F45" w14:textId="77777777" w:rsidR="00696797" w:rsidRDefault="00696797" w:rsidP="00696797">
      <w:pPr>
        <w:pStyle w:val="ProductList-Body"/>
      </w:pPr>
      <w:bookmarkStart w:id="220"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8" w:history="1">
        <w:r>
          <w:rPr>
            <w:rStyle w:val="Hyperlink"/>
          </w:rPr>
          <w:t>go.microsoft.com/?linkid=9710837</w:t>
        </w:r>
      </w:hyperlink>
      <w:r>
        <w:t xml:space="preserve">, og Microsofts Personvernerklæring, som er tilgjengelig på </w:t>
      </w:r>
      <w:hyperlink r:id="rId69" w:history="1">
        <w:r>
          <w:rPr>
            <w:rStyle w:val="Hyperlink"/>
          </w:rPr>
          <w:t>go.microsoft.com/fwlink/?LinkID=248686</w:t>
        </w:r>
      </w:hyperlink>
      <w:r>
        <w:t>.</w:t>
      </w:r>
    </w:p>
    <w:bookmarkStart w:id="221" w:name="ProfessionalServices"/>
    <w:p w14:paraId="26A3D41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22" w:name="_Toc2507635"/>
      <w:r w:rsidRPr="00FC4288">
        <w:rPr>
          <w:lang w:val="nb-NO"/>
        </w:rPr>
        <w:t>Faglige tjenester</w:t>
      </w:r>
      <w:bookmarkEnd w:id="220"/>
      <w:bookmarkEnd w:id="222"/>
    </w:p>
    <w:bookmarkEnd w:id="221"/>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1E1E15EE" w14:textId="77777777" w:rsidR="00696797" w:rsidRDefault="00696797" w:rsidP="00696797">
      <w:pPr>
        <w:pStyle w:val="ProductList-Body"/>
        <w:ind w:left="180"/>
        <w:outlineLvl w:val="2"/>
        <w:rPr>
          <w:color w:val="0072C6"/>
        </w:rPr>
      </w:pPr>
      <w:r>
        <w:rPr>
          <w:b/>
          <w:color w:val="0072C6"/>
        </w:rPr>
        <w:tab/>
      </w:r>
      <w:r>
        <w:rPr>
          <w:color w:val="0072C6"/>
        </w:rPr>
        <w:t>Bruk av Underbehandlere</w:t>
      </w:r>
    </w:p>
    <w:p w14:paraId="033C05AF" w14:textId="77777777" w:rsidR="00696797" w:rsidRDefault="00696797" w:rsidP="00696797">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“Varsel og kontroller ved bruk av Underbehandlere”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54A3BB34" w14:textId="77777777" w:rsidR="00696797" w:rsidRPr="00AC5443" w:rsidRDefault="00696797" w:rsidP="00696797">
      <w:pPr>
        <w:pStyle w:val="ProductList-Body"/>
        <w:tabs>
          <w:tab w:val="clear" w:pos="158"/>
          <w:tab w:val="left" w:pos="360"/>
        </w:tabs>
        <w:ind w:left="180"/>
        <w:outlineLvl w:val="3"/>
        <w:rPr>
          <w:b/>
          <w:color w:val="0072C6"/>
        </w:rPr>
      </w:pPr>
      <w:r>
        <w:rPr>
          <w:b/>
          <w:color w:val="0072C6"/>
        </w:rPr>
        <w:t>Behandling av Personlige Data</w:t>
      </w:r>
    </w:p>
    <w:p w14:paraId="2851A9D6" w14:textId="5A47928B" w:rsidR="00696797" w:rsidRDefault="00696797" w:rsidP="00696797">
      <w:pPr>
        <w:pStyle w:val="CommentText"/>
        <w:ind w:left="180"/>
        <w:rPr>
          <w:sz w:val="18"/>
          <w:szCs w:val="18"/>
        </w:rPr>
      </w:pPr>
      <w:r>
        <w:rPr>
          <w:sz w:val="18"/>
          <w:szCs w:val="18"/>
        </w:rPr>
        <w:t xml:space="preserve">I den grad Microsoft er behandler eller underbehandler av Personlige Data som ikke er inkludert i Støttedataene i forbindelse med leveringen av Faglige Tjenester, forplikter Microsoft seg til (a) “Behandling av Personlige Data; GDPR”-bestemmelsen i Vilkår for Personvern-punktet i OST og (b) GDPR-vilkårene i Vedlegg 4 for alle kunder fra og med 25. mai 2018. </w:t>
      </w:r>
    </w:p>
    <w:p w14:paraId="1E2E1805" w14:textId="77777777" w:rsidR="008E1F8D" w:rsidRPr="00AC5443" w:rsidRDefault="008E1F8D" w:rsidP="008E1F8D">
      <w:pPr>
        <w:pStyle w:val="ProductList-Body"/>
        <w:tabs>
          <w:tab w:val="clear" w:pos="158"/>
          <w:tab w:val="left" w:pos="360"/>
        </w:tabs>
        <w:ind w:left="180"/>
        <w:outlineLvl w:val="3"/>
        <w:rPr>
          <w:b/>
          <w:color w:val="0072C6"/>
        </w:rPr>
      </w:pPr>
      <w:r>
        <w:rPr>
          <w:b/>
          <w:color w:val="0072C6"/>
        </w:rPr>
        <w:t>Bruk av Underbehandlere</w:t>
      </w:r>
    </w:p>
    <w:p w14:paraId="695C4CA2" w14:textId="77777777" w:rsidR="008E1F8D" w:rsidRPr="008E1F8D" w:rsidRDefault="008E1F8D" w:rsidP="008E1F8D">
      <w:pPr>
        <w:pStyle w:val="CommentText"/>
        <w:ind w:left="180"/>
        <w:rPr>
          <w:sz w:val="18"/>
          <w:szCs w:val="18"/>
        </w:rPr>
      </w:pPr>
      <w:r w:rsidRPr="008E1F8D">
        <w:rPr>
          <w:sz w:val="18"/>
          <w:szCs w:val="18"/>
        </w:rPr>
        <w:t xml:space="preserve">Microsoft kan ansette underbehandlere for å utføre visse tjenester på sine vegne. For andre faglige tjenester enn teknisk støtte for elektroniske tjenester godtar kunden at Microsoft hyrer underbehandlere til å behandle personopplysninger. Microsoft vil sørge for at underbehandlere er bundet av skriftlige avtaler som krever at de i det minste oppgir personvernnivået som kreves av Microsoft iht. dette vedlegget. </w:t>
      </w:r>
    </w:p>
    <w:p w14:paraId="0F83FB1C" w14:textId="77777777" w:rsidR="008E1F8D" w:rsidRPr="008E1F8D" w:rsidRDefault="008E1F8D" w:rsidP="008E1F8D">
      <w:pPr>
        <w:pStyle w:val="CommentText"/>
        <w:ind w:left="180"/>
        <w:rPr>
          <w:sz w:val="18"/>
          <w:szCs w:val="18"/>
        </w:rPr>
      </w:pPr>
      <w:r w:rsidRPr="008E1F8D">
        <w:rPr>
          <w:sz w:val="18"/>
          <w:szCs w:val="18"/>
        </w:rPr>
        <w:t>En liste over Microsofts-underbehandlere er tilgjengelig på forespørsel. Ved forespørsel om en slik liste vil Microsoft minimum 14 dager før nye Underbehandlere får tilgang til Personlige Data, oppdatere listen og sørger for at Kunden varsles om oppdateringen.</w:t>
      </w:r>
    </w:p>
    <w:p w14:paraId="56753321" w14:textId="77777777" w:rsidR="008E1F8D" w:rsidRPr="008E1F8D" w:rsidRDefault="008E1F8D" w:rsidP="008E1F8D">
      <w:pPr>
        <w:pStyle w:val="CommentText"/>
        <w:ind w:left="180"/>
        <w:rPr>
          <w:sz w:val="18"/>
          <w:szCs w:val="18"/>
        </w:rPr>
      </w:pPr>
      <w:r w:rsidRPr="008E1F8D">
        <w:rPr>
          <w:sz w:val="18"/>
          <w:szCs w:val="18"/>
        </w:rPr>
        <w:t>Hvis kunden ikke godkjenner en ny underbehandler, kan kunden si opp avtalen for de berørte faglige tjenestene ved å gi skriftlig varsel om oppsigelse før utløpet av varslingsperioden, som inneholder en begrunnelse for manglende godkjenning.</w:t>
      </w: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lastRenderedPageBreak/>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bookmarkStart w:id="223"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24" w:name="_Toc2507636"/>
      <w:r w:rsidRPr="009C074A">
        <w:rPr>
          <w:lang w:val="nb-NO"/>
        </w:rPr>
        <w:t>Melding om H.265/HEVC-koding i Azure Media Services</w:t>
      </w:r>
      <w:bookmarkEnd w:id="223"/>
      <w:bookmarkEnd w:id="224"/>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25"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26" w:name="_Toc2507637"/>
      <w:r w:rsidRPr="006C107F">
        <w:rPr>
          <w:lang w:val="sv-SE"/>
        </w:rPr>
        <w:t>Melding om Adobe Flash Player</w:t>
      </w:r>
      <w:bookmarkEnd w:id="225"/>
      <w:bookmarkEnd w:id="226"/>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70" w:history="1">
        <w:r>
          <w:rPr>
            <w:rStyle w:val="Hyperlink"/>
          </w:rPr>
          <w:t>http://go.microsoft.com/fwlink/?linkid=248532</w:t>
        </w:r>
      </w:hyperlink>
      <w:r>
        <w:t>. Adobe og Flash er enten registrerte varemerker eller varemerker tilhørende Adobe Systems Incorporated i USA og/eller andre land.</w:t>
      </w:r>
    </w:p>
    <w:bookmarkStart w:id="227" w:name="_Toc484158324"/>
    <w:bookmarkStart w:id="228"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29" w:name="_Toc2507638"/>
      <w:r w:rsidRPr="00BC19F4">
        <w:rPr>
          <w:lang w:val="nb-NO"/>
        </w:rPr>
        <w:lastRenderedPageBreak/>
        <w:t>Melding om den Visuelle Standarden H.264/AVC, Videostandarden VC-1, den Visuelle Standarden MPEG-4 Part 2 og Videostandarden MPEG-2.</w:t>
      </w:r>
      <w:bookmarkEnd w:id="227"/>
      <w:bookmarkEnd w:id="228"/>
      <w:bookmarkEnd w:id="229"/>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71"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2"/>
          <w:footerReference w:type="first" r:id="rId73"/>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30" w:name="_Toc503180509"/>
      <w:bookmarkStart w:id="231" w:name="Attachment2"/>
      <w:bookmarkStart w:id="232" w:name="_Toc2507639"/>
      <w:r>
        <w:lastRenderedPageBreak/>
        <w:t>Vedlegg 2 – abonnementslisensserier</w:t>
      </w:r>
      <w:bookmarkEnd w:id="230"/>
      <w:bookmarkEnd w:id="232"/>
    </w:p>
    <w:p w14:paraId="47B9EB51" w14:textId="31DA9370"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908" w:type="dxa"/>
        <w:tblLayout w:type="fixed"/>
        <w:tblLook w:val="04A0" w:firstRow="1" w:lastRow="0" w:firstColumn="1" w:lastColumn="0" w:noHBand="0" w:noVBand="1"/>
      </w:tblPr>
      <w:tblGrid>
        <w:gridCol w:w="3078"/>
        <w:gridCol w:w="251"/>
        <w:gridCol w:w="258"/>
        <w:gridCol w:w="258"/>
        <w:gridCol w:w="254"/>
        <w:gridCol w:w="779"/>
        <w:gridCol w:w="720"/>
        <w:gridCol w:w="324"/>
        <w:gridCol w:w="369"/>
        <w:gridCol w:w="297"/>
        <w:gridCol w:w="315"/>
        <w:gridCol w:w="423"/>
        <w:gridCol w:w="819"/>
        <w:gridCol w:w="675"/>
        <w:gridCol w:w="918"/>
        <w:gridCol w:w="396"/>
        <w:gridCol w:w="414"/>
        <w:gridCol w:w="360"/>
      </w:tblGrid>
      <w:tr w:rsidR="00ED4940" w14:paraId="1FD139D4" w14:textId="77777777" w:rsidTr="00183C8E">
        <w:trPr>
          <w:trHeight w:val="636"/>
          <w:tblHeader/>
        </w:trPr>
        <w:tc>
          <w:tcPr>
            <w:tcW w:w="3078" w:type="dxa"/>
            <w:vMerge w:val="restart"/>
            <w:tcBorders>
              <w:top w:val="nil"/>
              <w:left w:val="nil"/>
              <w:bottom w:val="dashSmallGap" w:sz="4" w:space="0" w:color="FFFFFF" w:themeColor="text1" w:themeTint="00" w:themeShade="00"/>
              <w:right w:val="nil"/>
            </w:tcBorders>
            <w:vAlign w:val="bottom"/>
            <w:hideMark/>
          </w:tcPr>
          <w:p w14:paraId="4D3EB2A6" w14:textId="77777777" w:rsidR="00ED4940" w:rsidRDefault="00ED4940" w:rsidP="00183C8E">
            <w:pPr>
              <w:pStyle w:val="ProductList-Body"/>
              <w:tabs>
                <w:tab w:val="clear" w:pos="158"/>
                <w:tab w:val="left" w:pos="720"/>
              </w:tabs>
              <w:spacing w:line="256" w:lineRule="auto"/>
              <w:ind w:left="-108"/>
              <w:rPr>
                <w:sz w:val="22"/>
              </w:rPr>
            </w:pPr>
            <w:r>
              <w:rPr>
                <w:sz w:val="22"/>
              </w:rPr>
              <w:t>Elektronisk Tjeneste</w:t>
            </w:r>
          </w:p>
        </w:tc>
        <w:tc>
          <w:tcPr>
            <w:tcW w:w="1021"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5856F4"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D0CC7E0"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5CB250"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531B461"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1EE1B6E5" w14:textId="77777777" w:rsidR="00ED4940" w:rsidRPr="001F15CE" w:rsidRDefault="00ED4940" w:rsidP="00183C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3237DF"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964732"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11361332" w14:textId="77777777" w:rsidR="00ED4940" w:rsidRPr="001F15CE" w:rsidRDefault="00ED4940" w:rsidP="00183C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628B2A52"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FE37EBB"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58197D7" w14:textId="77777777" w:rsidR="00ED4940" w:rsidRPr="001F15CE" w:rsidRDefault="00ED4940" w:rsidP="00183C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7AAC6A7" w14:textId="77777777" w:rsidR="00ED4940" w:rsidRPr="001F15CE" w:rsidRDefault="00ED4940" w:rsidP="00183C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D93F3AB" w14:textId="77777777" w:rsidR="00ED4940" w:rsidRPr="001F15CE" w:rsidRDefault="00ED4940" w:rsidP="00183C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4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F7E2D3" w14:textId="77777777" w:rsidR="00ED4940" w:rsidRDefault="00ED4940" w:rsidP="00183C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Beskyttelsessuite</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C5B4A9" w14:textId="77777777" w:rsidR="00ED4940" w:rsidRPr="006F1174" w:rsidRDefault="00ED4940" w:rsidP="00183C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12B0827A" w14:textId="77777777" w:rsidR="00ED4940" w:rsidRPr="001F15CE" w:rsidRDefault="00ED4940" w:rsidP="00183C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88A35F3"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9446487" w14:textId="77777777" w:rsidR="00ED4940" w:rsidRPr="001F15CE" w:rsidRDefault="00ED4940" w:rsidP="00183C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D4940" w14:paraId="278FE229" w14:textId="77777777" w:rsidTr="00183C8E">
        <w:trPr>
          <w:trHeight w:val="299"/>
          <w:tblHeader/>
        </w:trPr>
        <w:tc>
          <w:tcPr>
            <w:tcW w:w="3078" w:type="dxa"/>
            <w:vMerge/>
            <w:tcBorders>
              <w:top w:val="nil"/>
              <w:left w:val="nil"/>
              <w:bottom w:val="dashSmallGap" w:sz="4" w:space="0" w:color="808080" w:themeColor="background1" w:themeShade="80"/>
              <w:right w:val="nil"/>
            </w:tcBorders>
            <w:vAlign w:val="center"/>
            <w:hideMark/>
          </w:tcPr>
          <w:p w14:paraId="38A448FE" w14:textId="77777777" w:rsidR="00ED4940" w:rsidRDefault="00ED4940" w:rsidP="00183C8E">
            <w:pPr>
              <w:spacing w:after="0"/>
            </w:pPr>
          </w:p>
        </w:tc>
        <w:tc>
          <w:tcPr>
            <w:tcW w:w="25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90FCFC"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4618AE"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2D897A"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FE4FE"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009C53"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79CA89"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705BADF4"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82D4EB9"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1C408"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3A42EC"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260D50"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964AC"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Informasjon/Datamaskin</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F7CD36" w14:textId="77777777" w:rsidR="00ED4940"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Identitet/</w:t>
            </w:r>
          </w:p>
          <w:p w14:paraId="38886955"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Trussel</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3DBE1D"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FB34F61"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CF904D9"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483BACAF"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5C83BA"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C363B5A" w14:textId="77777777" w:rsidR="00ED4940" w:rsidRPr="001F15CE" w:rsidRDefault="00ED4940"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D4940" w14:paraId="0A59852F" w14:textId="77777777" w:rsidTr="00183C8E">
        <w:trPr>
          <w:trHeight w:val="210"/>
        </w:trPr>
        <w:tc>
          <w:tcPr>
            <w:tcW w:w="3078" w:type="dxa"/>
            <w:tcBorders>
              <w:top w:val="nil"/>
              <w:left w:val="nil"/>
              <w:bottom w:val="dashSmallGap" w:sz="4" w:space="0" w:color="BFBFBF" w:themeColor="background1" w:themeShade="BF"/>
              <w:right w:val="nil"/>
            </w:tcBorders>
            <w:noWrap/>
            <w:vAlign w:val="center"/>
            <w:hideMark/>
          </w:tcPr>
          <w:p w14:paraId="55E3F90A"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D5CCA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9CCB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118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471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05DA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4B14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17E5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3E2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32B6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3D25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9945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9BEE8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A514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C553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E5C6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B961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9AC7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5E3E7761"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7018A"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DE1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E820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F1B7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69C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4070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EC02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A65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3A7E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D47A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17E8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936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69D2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A6A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309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4592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E3B7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CF4F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4940B3A2"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6A14D"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16D16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B37E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B6AB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995E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3A7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8FED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5CB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A85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CBCE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7104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950E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0D20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4748C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D5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6B6A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B144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65537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7A2590A8"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823CB"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C209B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AE18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AFF8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92E0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18B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CB07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BEDF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6453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98F2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3B3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460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387F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4661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CC21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C87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C79F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F7CD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2660D75F"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2B7897"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E009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2867A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8B1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0D81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789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5267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E63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8D7C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A5EA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F294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064F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EF49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CF3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CB3A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4970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02C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6F0D6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180E3929"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331387"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10ED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1E0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4D1B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EDA3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5227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78CC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FFFC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BD6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5B8B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C02F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AD0A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3EB2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1893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8FC0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9B9F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F0FC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DCBB6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0B3143B7"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38C2B"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5494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8115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EF2F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504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3CB9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6869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56EB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5875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5460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7FE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5F40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015E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4F27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6BE3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CD91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2FC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65C48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726D4E0A"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F80D8"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ED59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6DF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810E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CE03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221E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AA794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C3A2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4A2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8AAE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54B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C819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4812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B1D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48F2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423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9C01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CA640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0812582A"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7D77B"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281A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695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AE72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1CEB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AB9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503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C323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EDCE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CF52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61A0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1939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7531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6C117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605B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5823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137D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9743D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1865A20B"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CFA8E"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4F55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62AE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8E79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A4A0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5C54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287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E1E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E585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02AB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44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D1C0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807C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F976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09ED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A761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073F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0DCC5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5EF5AE9D"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63174"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A3DE1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D20D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4F7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4C8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B698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D1AE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D808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9BEB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691B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7FC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2E9E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34ED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4F38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FAFA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6E2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9FD1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ED9C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6BF5F7F2"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89887"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01E3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7C5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6127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E1DB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5E25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8478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C8A2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D46B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EFC6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5C30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8961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2344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BD4C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48A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62CA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AB68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5A943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2A77F972"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35EE8E"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0DB04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1575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3E4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31BC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EBF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964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B43E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04A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37D2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5849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C172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2226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E38A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F84A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1DB5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0B3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20696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2491427C"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A95544"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8FD2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486C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3505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0CF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73BF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463A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FA6E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1E97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295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D82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90DD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4910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C7B8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CD16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A159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0C0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19885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270FD7BA" w14:textId="77777777" w:rsidTr="00183C8E">
        <w:trPr>
          <w:trHeight w:val="19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B05BB2" w14:textId="77777777" w:rsidR="00ED4940" w:rsidRPr="006F1174"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AB4E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AB17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83C1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607D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640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49F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C786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2C71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C19B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637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E564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07BF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FB57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0E20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B296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0944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67B9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1047132C" w14:textId="77777777" w:rsidTr="00183C8E">
        <w:trPr>
          <w:trHeight w:val="24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3B0D2"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32F3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85E4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4995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B5B2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1491A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248D2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47268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9E907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9FE2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6EEF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B1FD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0B92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C867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EF63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79EE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BDD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08CA5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6C8EF5AE"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72EDE"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B0B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26EC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5E2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9995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C8B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0CE5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94ED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DA4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CFB3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F090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68B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1568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07B1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EEE3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6353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4220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3B008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78DD7C57"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4037B"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6557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A3AA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A0DB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DCE1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9598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307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CF7E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F90F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84B9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891C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C986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00BA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BC3C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2BFD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D84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6A80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F81F8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56038CEA"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805C5"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2539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EDAA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7BF2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CACE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3132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3BB0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BDEE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417F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75D5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451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C756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61B52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FA23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ED3E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EA9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76A6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A903C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459D1896"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41C4BF"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5C82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4D5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1E02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668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7168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7BF1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7B8A5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77C88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5E75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818A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736D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53A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847E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C29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4C18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0DAA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A1935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138E7002"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518FF"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25CB4B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8CE42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8D38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7C08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D6C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8908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0DE39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0C93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4D14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C3E8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8407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E43F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224B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6322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DECB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DE77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559DA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0036A092"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BA9E8"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2176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98AE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1FBA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4A0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BAE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2C08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1C78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F510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3E64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649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D297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D118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52FB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85F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4A36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CBF1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BBC30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55D35A1C"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BAA228"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BBD4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A73B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507A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181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C223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949E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343BE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A7D0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B88A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5517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33F4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FB36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3499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C175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7BEB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B699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E7EC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42BA7525"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4C3B5"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4C0F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63E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8191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943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EEA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4124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E06C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2804F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2984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87F8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176E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AB1E0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B255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5D8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2618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4758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9E5F4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2D40D6B0"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2CEF6D"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9DA0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EFA1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C33B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EA8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5E83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981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7B1E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E1DB3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2B79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54E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AD4E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5364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FC4F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289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A11C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9246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A79D0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3152552F"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78E50C"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7BF4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29A7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C37C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556E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25A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4441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40AF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A5171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4C9F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5E4E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C0EC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07E0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F2FB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7445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6BAC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7CB4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DD64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4D918F64"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9ABB6C"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505C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BCAE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40CC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411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C6FB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7667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0E5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B00E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E156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6E8F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3B3C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3C82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286A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035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AD396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064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DBB3E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4C4279C2"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6CD83"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700C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63C4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3ED3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FA33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EE6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266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0208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D809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BD44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BD8C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7FF1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2FDE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AF9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3BC1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63E45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B047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26456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1C2CF5C4"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5D76D"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6432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BA8E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B8F7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CABF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F33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614F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F559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295F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FC2A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A602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84F2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061F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BAE7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17C6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F2FF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3D2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F69E8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56E65C0E"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D2DC2" w14:textId="77777777" w:rsidR="00ED4940" w:rsidRPr="006F1174"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11EE0"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A6872"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5948F"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12629"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1E89B"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69DC"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AF7D0"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1A6B3"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50D72"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1C852"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EE002"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48E0F"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AAD69"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B9ECA"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78C9"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B182D9"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F591C7"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4D7A0B3B"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59FA" w14:textId="77777777" w:rsidR="00ED4940" w:rsidRPr="00F40FD0"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6C44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5C12D"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90D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1A2D5"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A29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A533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684F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910B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22FEA"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5072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AF7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B5BD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1F51B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F016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55BC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EC44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C893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7A7CB3F2"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DAC13" w14:textId="77777777" w:rsidR="00ED4940" w:rsidRPr="006F1174"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F4658"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A77F6"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8D19D"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E452F"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0EB0D"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6166E"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6974"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56BC6"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3C3C"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9135"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55B3"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69DC0"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EB3E7"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88700"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FDBFF"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27AD09"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262596"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2DD74C12"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03D8F" w14:textId="77777777" w:rsidR="00ED4940"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64722"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38EF5"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4243"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B0ED0"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3E873"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96809"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ED1A"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AB08"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A084D"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6D3B"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4428E"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A1E6D"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DF119"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71A15"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74D7"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BF3472"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4BD92C"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0CB7A416"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E1546" w14:textId="77777777" w:rsidR="00ED4940" w:rsidRPr="006F1174"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2E3E3"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D63EB"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E9CB"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BC5CB"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EDAA"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D6255"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22CF9"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1AFB"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F6D0"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450E"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E0C77"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11E06"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99C27E"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72E59"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9C640"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476EBF"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708C00" w14:textId="77777777" w:rsidR="00ED4940"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085DA3D1"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1E896D" w14:textId="77777777" w:rsidR="00ED4940" w:rsidRPr="009B68F5"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B059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280B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1E1C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F403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ACA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D290"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0C6F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A84F"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B4B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BE6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3AC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DABF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A958B"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D089"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7E5D8"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973A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267B86"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r w:rsidR="00ED4940" w14:paraId="0E424ACD" w14:textId="77777777" w:rsidTr="00183C8E">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77B2B" w14:textId="77777777" w:rsidR="00ED4940" w:rsidRPr="006F1174" w:rsidRDefault="00ED4940"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4CFF6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F0A01" w14:textId="77777777" w:rsidR="00ED4940" w:rsidRPr="006F1174"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F9E4F" w14:textId="77777777" w:rsidR="00ED4940" w:rsidRPr="006F1174"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8FD4A" w14:textId="77777777" w:rsidR="00ED4940" w:rsidRPr="006F1174"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C964"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BC12" w14:textId="77777777" w:rsidR="00ED4940" w:rsidRPr="006F1174"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EE7F7"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5B803"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174C"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67AC" w14:textId="77777777" w:rsidR="00ED4940" w:rsidRPr="006F1174"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0F9A4" w14:textId="77777777" w:rsidR="00ED4940" w:rsidRPr="006F1174"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B5DF58" w14:textId="77777777" w:rsidR="00ED4940" w:rsidRPr="006F1174"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619D9" w14:textId="77777777" w:rsidR="00ED4940" w:rsidRPr="006F1174"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A5C5F" w14:textId="77777777" w:rsidR="00ED4940" w:rsidRPr="006F1174"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66761"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8CDEE"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0E732" w14:textId="77777777" w:rsidR="00ED4940" w:rsidRPr="009B68F5" w:rsidRDefault="00ED4940" w:rsidP="00183C8E">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74"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759E7E5" w14:textId="77777777" w:rsidR="00ED4940" w:rsidRDefault="00ED4940" w:rsidP="00ED4940">
      <w:pPr>
        <w:pStyle w:val="ProductList-Body"/>
        <w:rPr>
          <w:i/>
          <w:sz w:val="16"/>
          <w:szCs w:val="16"/>
        </w:rPr>
      </w:pPr>
      <w:r>
        <w:rPr>
          <w:i/>
          <w:sz w:val="16"/>
          <w:szCs w:val="16"/>
          <w:vertAlign w:val="superscript"/>
        </w:rPr>
        <w:t>6</w:t>
      </w:r>
      <w:r>
        <w:rPr>
          <w:i/>
          <w:sz w:val="16"/>
          <w:szCs w:val="16"/>
        </w:rPr>
        <w:t xml:space="preserve"> Microsoft 365 Identitet- og trusselbeskyttelsessuite inkluderer Windows Defender avansert trusselbeskyttelse.</w:t>
      </w:r>
    </w:p>
    <w:p w14:paraId="5C82D512" w14:textId="77777777" w:rsidR="003D61F8" w:rsidRDefault="003D61F8" w:rsidP="003D61F8">
      <w:pPr>
        <w:pStyle w:val="ProductList-Body"/>
      </w:pPr>
    </w:p>
    <w:p w14:paraId="22350AE7" w14:textId="31165046" w:rsidR="003D61F8" w:rsidRDefault="003D61F8" w:rsidP="003D61F8">
      <w:pPr>
        <w:pStyle w:val="ProductList-Offering1Heading"/>
      </w:pPr>
      <w:bookmarkStart w:id="233" w:name="_Toc503180510"/>
      <w:bookmarkStart w:id="234" w:name="_Toc2507640"/>
      <w:r>
        <w:lastRenderedPageBreak/>
        <w:t>Offentlig sektor</w:t>
      </w:r>
      <w:bookmarkEnd w:id="233"/>
      <w:bookmarkEnd w:id="234"/>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DC2161" w14:paraId="75FFCCFA" w14:textId="77777777" w:rsidTr="00183C8E">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334C0E47" w14:textId="77777777" w:rsidR="00DC2161" w:rsidRDefault="00DC2161" w:rsidP="00183C8E">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7CC82EE" w14:textId="77777777" w:rsidR="00DC2161" w:rsidRPr="001F15CE" w:rsidRDefault="00DC2161" w:rsidP="00183C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BC7935E" w14:textId="77777777" w:rsidR="00DC2161" w:rsidRPr="001F15CE" w:rsidRDefault="00DC2161" w:rsidP="00183C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26D4BC0" w14:textId="77777777" w:rsidR="00DC2161" w:rsidRPr="001F15CE" w:rsidRDefault="00DC2161" w:rsidP="00183C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C2161" w14:paraId="2FE19F63" w14:textId="77777777" w:rsidTr="00183C8E">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716796EB" w14:textId="77777777" w:rsidR="00DC2161" w:rsidRDefault="00DC2161" w:rsidP="00183C8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59834"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7CCCD9"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B5F07"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0939E1"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FE3845"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16623"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7839F7"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465C3"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0CA0D"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E410E3" w14:textId="77777777" w:rsidR="00DC2161" w:rsidRPr="006F1174"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8CF32" w14:textId="77777777" w:rsidR="00DC2161" w:rsidRPr="001F15CE" w:rsidRDefault="00DC2161" w:rsidP="00183C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C2161" w14:paraId="31DE1B07" w14:textId="77777777" w:rsidTr="00183C8E">
        <w:trPr>
          <w:trHeight w:val="210"/>
        </w:trPr>
        <w:tc>
          <w:tcPr>
            <w:tcW w:w="3554" w:type="dxa"/>
            <w:tcBorders>
              <w:top w:val="nil"/>
              <w:left w:val="nil"/>
              <w:bottom w:val="dashSmallGap" w:sz="4" w:space="0" w:color="BFBFBF" w:themeColor="background1" w:themeShade="BF"/>
              <w:right w:val="nil"/>
            </w:tcBorders>
            <w:noWrap/>
            <w:vAlign w:val="center"/>
            <w:hideMark/>
          </w:tcPr>
          <w:p w14:paraId="7DAC53DB"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9EFE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5F1D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BE5C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9E15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E5A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55D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5DDD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1DD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E5735"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47C80"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8F1B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1FA06158"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FA6B3"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DB9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83E3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EC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CED6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9F1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2408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2E78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896A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886D"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70B4"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583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42633294"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33041"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0BC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4774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2089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12CA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9DBC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2340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6B7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F0D3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1EBE"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75376"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9BA0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2DCCCD42"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7E5"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4E1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2AD8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5C6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DAA0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4A0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8C1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C577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A63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0724"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0C486"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175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2B794EBD"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3698"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A21F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6A64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A53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D5FF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3B8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4929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D38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76A5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82B7A"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E247"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D9A6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4A7FC75A"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E8306"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594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689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FF98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43CC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99D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07D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41C5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11F8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A480"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DC075"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090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53FAD284"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3A5D5"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C4D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4DAC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A9F8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6A23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AA75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BD9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DB1D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C200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A84C"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92E99"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D65E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5595591C"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AF801"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9275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6FA7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7F9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9D9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7EDB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585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7246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C120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C807D"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A3578"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2125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33637D19"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85D0A"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289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030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DDE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209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1EB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295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142B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9BC1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05D0"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EAA2"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71C4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7C8DA970"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2E441"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B3F9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47E7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494F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48E1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F76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D0B6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B637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4EB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F2901"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4EE7E"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E548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7A74FE8E"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A2B31"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DA3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BE4B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163A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888C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34FD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A00E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F29BE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C70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851A2"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07CC2"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EEE3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5FAC2A9A"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67A3B"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11F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9CCD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BF4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D9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5595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75D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FA9B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EF84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755A4"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67F8"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A647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25E9C9CD"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B30D5"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41E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412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1955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F7F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76C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850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594D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FB2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1F038"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6126"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0A94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5863F027" w14:textId="77777777" w:rsidTr="00183C8E">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EF973D" w14:textId="77777777" w:rsidR="00DC2161" w:rsidRPr="006F1174"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9C9D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200C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55FF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F2FA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3872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0EE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99A0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787F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6EA43"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5F1B8"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6F07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577E038F" w14:textId="77777777" w:rsidTr="00183C8E">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00E9BA"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4B1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4152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1D7A8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2475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7945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F3CA1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CBC6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5AD4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4D35C"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D392C"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75B8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504981ED"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B586C"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E80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F2C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445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755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9B6D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06B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2FB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E5C0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EBCE"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F1C52"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E518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1063040B"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A46A0"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46A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8A4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C1E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3A3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D8A9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E1C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4731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5DD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C3607"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843B"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AB58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246BE535"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9EC11C"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321F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F5E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9158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B049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C62C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8C0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195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E1F0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5CA3"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8DD0"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4520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278DF44D"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F619"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0B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1C77"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7D7D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78C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0EB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A3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E398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BFB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3C670"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880F"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08B5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47FB31F3"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1FF33"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F71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ADC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DB7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5FD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B61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1A3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020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794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C4AE1"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14D4B"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EE88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1485CD59"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805E1"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650F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D17D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802C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28D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EA1E3"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55CE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8EE4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A82E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6840"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5004"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2918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4FB90A54"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98FC"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A9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4843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FD6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3BB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40F5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DDAEB"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4071"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8E51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E251"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F2428"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C73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6AA5D31B"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E1CB3"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ACE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3A3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EB5C"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00E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D85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587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4FB5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D7A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EF69B"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77E36"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1B8A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57CD5182"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096FC"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3C22"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9E20"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E6D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2052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23C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39C5"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6286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28E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3CB6A"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F67A4"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7D904"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5650CFC3"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CC728" w14:textId="77777777" w:rsidR="00DC2161" w:rsidRPr="009B68F5"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4F0E"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299E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5B7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9E9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64088"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658E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6CC9"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626A"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6CAE"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FF77"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2512D"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06804E42"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65EEF" w14:textId="77777777" w:rsidR="00DC2161" w:rsidRPr="006F1174"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B84F"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A576" w14:textId="77777777" w:rsidR="00DC2161" w:rsidRPr="009B68F5"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AB8446" w14:textId="77777777" w:rsidR="00DC2161" w:rsidRPr="006F1174"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FE3431" w14:textId="77777777" w:rsidR="00DC2161" w:rsidRPr="006F1174"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50F93" w14:textId="77777777" w:rsidR="00DC2161" w:rsidRPr="006F1174"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D330BB" w14:textId="77777777" w:rsidR="00DC2161" w:rsidRPr="006F1174"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D80" w14:textId="77777777" w:rsidR="00DC2161" w:rsidRPr="006F1174"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572E0" w14:textId="77777777" w:rsidR="00DC2161" w:rsidRPr="006F1174"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DEDC" w14:textId="77777777" w:rsidR="00DC2161" w:rsidRPr="006F1174"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68806" w14:textId="77777777" w:rsidR="00DC2161" w:rsidRPr="006F1174"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D0973" w14:textId="77777777" w:rsidR="00DC2161" w:rsidRPr="006F1174" w:rsidRDefault="00DC2161" w:rsidP="00183C8E">
            <w:pPr>
              <w:pStyle w:val="ProductList-Body"/>
              <w:tabs>
                <w:tab w:val="clear" w:pos="158"/>
                <w:tab w:val="left" w:pos="720"/>
              </w:tabs>
              <w:spacing w:line="256" w:lineRule="auto"/>
              <w:jc w:val="center"/>
              <w:rPr>
                <w:rFonts w:asciiTheme="majorHAnsi" w:hAnsiTheme="majorHAnsi"/>
                <w:sz w:val="15"/>
                <w:szCs w:val="15"/>
              </w:rPr>
            </w:pPr>
          </w:p>
        </w:tc>
      </w:tr>
      <w:tr w:rsidR="00DC2161" w14:paraId="0B9644E7" w14:textId="77777777" w:rsidTr="00183C8E">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6E66A" w14:textId="77777777" w:rsidR="00DC2161" w:rsidRDefault="00DC2161" w:rsidP="00183C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18F8"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BF3C"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22CF"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93A03"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649F"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184E"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3B95"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9566"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54D4"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1CA3"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967F7" w14:textId="77777777" w:rsidR="00DC2161" w:rsidRDefault="00DC2161" w:rsidP="00183C8E">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bookmarkEnd w:id="231"/>
    <w:p w14:paraId="08A5232E" w14:textId="77777777" w:rsidR="00696797" w:rsidRDefault="00696797" w:rsidP="00696797">
      <w:pPr>
        <w:pStyle w:val="ProductList-Body"/>
        <w:rPr>
          <w:i/>
          <w:sz w:val="16"/>
          <w:szCs w:val="16"/>
        </w:rPr>
      </w:pPr>
      <w:r>
        <w:rPr>
          <w:i/>
          <w:sz w:val="16"/>
          <w:szCs w:val="16"/>
          <w:vertAlign w:val="superscript"/>
        </w:rPr>
        <w:t>4</w:t>
      </w:r>
      <w:r w:rsidRPr="00770CF4">
        <w:rPr>
          <w:i/>
          <w:sz w:val="16"/>
          <w:szCs w:val="16"/>
        </w:rPr>
        <w:t xml:space="preserve"> </w:t>
      </w:r>
      <w:r>
        <w:rPr>
          <w:i/>
          <w:sz w:val="16"/>
          <w:szCs w:val="16"/>
        </w:rPr>
        <w:t>Inkluderer Microsoft 365 Education A3 med Core CAL.</w:t>
      </w:r>
    </w:p>
    <w:p w14:paraId="42434718" w14:textId="77777777" w:rsidR="00696797" w:rsidRDefault="00696797" w:rsidP="00696797">
      <w:pPr>
        <w:pStyle w:val="ProductList-Body"/>
        <w:rPr>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D8D8F6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5" w:name="Attachment3"/>
      <w:bookmarkStart w:id="236" w:name="_Toc2507641"/>
      <w:r>
        <w:lastRenderedPageBreak/>
        <w:t>Vedlegg 3 – Standardklausuler (behandlere)</w:t>
      </w:r>
      <w:bookmarkEnd w:id="235"/>
      <w:bookmarkEnd w:id="236"/>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37" w:name="_Toc489605629"/>
      <w:bookmarkStart w:id="238" w:name="Attachment4"/>
      <w:bookmarkStart w:id="239" w:name="_Toc2507642"/>
      <w:r>
        <w:lastRenderedPageBreak/>
        <w:t>Vedlegg 4 – Vilkår i EUs personvernforordning (GDPR)</w:t>
      </w:r>
      <w:bookmarkEnd w:id="237"/>
      <w:bookmarkEnd w:id="239"/>
    </w:p>
    <w:bookmarkEnd w:id="238"/>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F36D5D" w14:textId="77777777" w:rsidR="00183C8E" w:rsidRDefault="00183C8E" w:rsidP="009A573F">
      <w:pPr>
        <w:spacing w:after="0" w:line="240" w:lineRule="auto"/>
      </w:pPr>
      <w:r>
        <w:separator/>
      </w:r>
    </w:p>
  </w:endnote>
  <w:endnote w:type="continuationSeparator" w:id="0">
    <w:p w14:paraId="06F5C748" w14:textId="77777777" w:rsidR="00183C8E" w:rsidRDefault="00183C8E" w:rsidP="009A573F">
      <w:pPr>
        <w:spacing w:after="0" w:line="240" w:lineRule="auto"/>
      </w:pPr>
      <w:r>
        <w:continuationSeparator/>
      </w:r>
    </w:p>
  </w:endnote>
  <w:endnote w:type="continuationNotice" w:id="1">
    <w:p w14:paraId="51091894" w14:textId="77777777" w:rsidR="00183C8E" w:rsidRDefault="00183C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83C8E" w:rsidRDefault="00183C8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83C8E" w:rsidRPr="00591643" w:rsidRDefault="00183C8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83C8E" w:rsidRPr="00C76DF3" w:rsidRDefault="00183C8E"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83C8E" w:rsidRPr="00C76DF3" w:rsidRDefault="00183C8E"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83C8E" w:rsidRPr="00C76DF3" w:rsidRDefault="00183C8E"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83C8E" w:rsidRPr="00C76DF3" w:rsidRDefault="00183C8E"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83C8E" w:rsidRPr="00C76DF3" w:rsidRDefault="00183C8E"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83C8E" w:rsidRPr="00C76DF3" w:rsidRDefault="00183C8E"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Vedlegg</w:t>
            </w:r>
          </w:hyperlink>
        </w:p>
      </w:tc>
    </w:tr>
  </w:tbl>
  <w:p w14:paraId="7E537610" w14:textId="77777777" w:rsidR="00183C8E" w:rsidRPr="00591643" w:rsidRDefault="00183C8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83C8E" w:rsidRPr="00E04F7F" w:rsidRDefault="00183C8E" w:rsidP="00591643">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83C8E" w:rsidRPr="00990DE4" w:rsidRDefault="00183C8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83C8E" w:rsidRPr="00E04F7F" w:rsidRDefault="00183C8E" w:rsidP="00591643">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83C8E" w:rsidRPr="00990DE4" w:rsidRDefault="00183C8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83C8E" w:rsidRPr="00E04F7F" w:rsidRDefault="00183C8E" w:rsidP="003812FE">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83C8E" w:rsidRPr="00990DE4" w:rsidRDefault="00183C8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83C8E" w:rsidRPr="00E04F7F" w:rsidRDefault="00183C8E" w:rsidP="00591643">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83C8E" w:rsidRPr="00E04F7F" w:rsidRDefault="00183C8E" w:rsidP="003812FE">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83C8E" w:rsidRPr="00E04F7F" w:rsidRDefault="00183C8E" w:rsidP="003812FE">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71D89FB4" w14:textId="77777777" w:rsidR="00183C8E" w:rsidRPr="009C074A" w:rsidRDefault="00183C8E">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83C8E" w:rsidRPr="00E04F7F" w:rsidRDefault="00183C8E" w:rsidP="009C074A">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83C8E" w:rsidRPr="00E04F7F" w:rsidRDefault="00183C8E" w:rsidP="009C074A">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83C8E" w:rsidRPr="00E04F7F" w:rsidRDefault="00183C8E" w:rsidP="009C074A">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83C8E" w:rsidRPr="00E04F7F" w:rsidRDefault="00183C8E" w:rsidP="009C074A">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83C8E" w:rsidRPr="00E04F7F" w:rsidRDefault="00183C8E" w:rsidP="009C074A">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83C8E" w:rsidRPr="00E04F7F" w:rsidRDefault="00183C8E" w:rsidP="009C074A">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2AC7AD1B"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83C8E" w:rsidRPr="00E04F7F" w:rsidRDefault="00183C8E" w:rsidP="009C074A">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83C8E" w:rsidRPr="00E04F7F" w:rsidRDefault="00183C8E" w:rsidP="009C074A">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83C8E" w:rsidRPr="00E04F7F" w:rsidRDefault="00183C8E" w:rsidP="009C074A">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83C8E" w:rsidRPr="00E04F7F" w:rsidRDefault="00183C8E" w:rsidP="009C074A">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83C8E" w:rsidRPr="00E04F7F" w:rsidRDefault="00183C8E" w:rsidP="009C074A">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83C8E" w:rsidRPr="00E04F7F" w:rsidRDefault="00183C8E" w:rsidP="009C074A">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2177D8A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83C8E" w:rsidRPr="00E04F7F" w:rsidRDefault="00183C8E" w:rsidP="009C074A">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83C8E" w:rsidRPr="00E04F7F" w:rsidRDefault="00183C8E" w:rsidP="009C074A">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83C8E" w:rsidRPr="00E04F7F" w:rsidRDefault="00183C8E" w:rsidP="009C074A">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83C8E" w:rsidRPr="00E04F7F" w:rsidRDefault="00183C8E" w:rsidP="009C074A">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83C8E" w:rsidRPr="00E04F7F" w:rsidRDefault="00183C8E" w:rsidP="009C074A">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83C8E" w:rsidRPr="00E04F7F" w:rsidRDefault="00183C8E" w:rsidP="009C074A">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1A64E069"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83C8E" w:rsidRPr="00E04F7F" w:rsidRDefault="00183C8E" w:rsidP="009C074A">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83C8E" w:rsidRPr="00E04F7F" w:rsidRDefault="00183C8E" w:rsidP="009C074A">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83C8E" w:rsidRPr="00E04F7F" w:rsidRDefault="00183C8E" w:rsidP="009C074A">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83C8E" w:rsidRPr="00E04F7F" w:rsidRDefault="00183C8E" w:rsidP="009C074A">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83C8E" w:rsidRPr="00E04F7F" w:rsidRDefault="00183C8E" w:rsidP="009C074A">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83C8E" w:rsidRPr="00E04F7F" w:rsidRDefault="00183C8E" w:rsidP="009C074A">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76CEB384"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83C8E" w:rsidRPr="00E04F7F" w:rsidRDefault="00183C8E" w:rsidP="009C074A">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83C8E" w:rsidRPr="00E04F7F" w:rsidRDefault="00183C8E" w:rsidP="009C074A">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83C8E" w:rsidRPr="00E04F7F" w:rsidRDefault="00183C8E" w:rsidP="009C074A">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83C8E" w:rsidRPr="00E04F7F" w:rsidRDefault="00183C8E" w:rsidP="009C074A">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83C8E" w:rsidRPr="00E04F7F" w:rsidRDefault="00183C8E" w:rsidP="009C074A">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83C8E" w:rsidRPr="00E04F7F" w:rsidRDefault="00183C8E" w:rsidP="009C074A">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760EDE3F"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183C8E" w:rsidRPr="00E04F7F" w:rsidRDefault="00183C8E" w:rsidP="009C074A">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183C8E" w:rsidRPr="00E04F7F" w:rsidRDefault="00183C8E" w:rsidP="009C074A">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183C8E" w:rsidRPr="00E04F7F" w:rsidRDefault="00183C8E" w:rsidP="009C074A">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183C8E" w:rsidRPr="00E04F7F" w:rsidRDefault="00183C8E" w:rsidP="009C074A">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183C8E" w:rsidRPr="00E04F7F" w:rsidRDefault="00183C8E" w:rsidP="009C074A">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183C8E" w:rsidRPr="00E04F7F" w:rsidRDefault="00183C8E" w:rsidP="009C074A">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22C68237"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183C8E" w:rsidRPr="00C76DF3" w:rsidRDefault="00183C8E" w:rsidP="00591643">
          <w:pPr>
            <w:pStyle w:val="ProductList-OfferingBody"/>
            <w:ind w:left="-77" w:right="-73"/>
            <w:jc w:val="center"/>
            <w:rPr>
              <w:color w:val="808080" w:themeColor="background1" w:themeShade="80"/>
              <w:sz w:val="14"/>
              <w:szCs w:val="14"/>
            </w:rPr>
          </w:pPr>
          <w:hyperlink w:anchor="Innholdsfortegnelse"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183C8E" w:rsidRPr="00C76DF3" w:rsidRDefault="00183C8E" w:rsidP="00591643">
          <w:pPr>
            <w:pStyle w:val="ProductList-OfferingBody"/>
            <w:ind w:left="-72" w:right="-74"/>
            <w:jc w:val="center"/>
            <w:rPr>
              <w:color w:val="808080" w:themeColor="background1" w:themeShade="80"/>
              <w:sz w:val="14"/>
              <w:szCs w:val="14"/>
            </w:rPr>
          </w:pPr>
          <w:hyperlink w:anchor="Innledning"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183C8E" w:rsidRPr="00C76DF3" w:rsidRDefault="00183C8E" w:rsidP="003812FE">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183C8E" w:rsidRPr="00C76DF3" w:rsidRDefault="00183C8E" w:rsidP="00591643">
          <w:pPr>
            <w:pStyle w:val="ProductList-OfferingBody"/>
            <w:ind w:left="-72" w:right="-77"/>
            <w:jc w:val="center"/>
            <w:rPr>
              <w:color w:val="808080" w:themeColor="background1" w:themeShade="80"/>
              <w:sz w:val="14"/>
              <w:szCs w:val="14"/>
            </w:rPr>
          </w:pPr>
          <w:hyperlink w:anchor="Vilkår for Personvern og Sikkerhet"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183C8E" w:rsidRPr="00C76DF3" w:rsidRDefault="00183C8E" w:rsidP="003812FE">
          <w:pPr>
            <w:pStyle w:val="ProductList-OfferingBody"/>
            <w:ind w:left="-72" w:right="-77"/>
            <w:jc w:val="center"/>
            <w:rPr>
              <w:color w:val="808080" w:themeColor="background1" w:themeShade="80"/>
              <w:sz w:val="14"/>
              <w:szCs w:val="14"/>
            </w:rPr>
          </w:pPr>
          <w:hyperlink w:anchor="Vilkår for spesifikke Elektroniske Tjenester"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183C8E" w:rsidRPr="00C76DF3" w:rsidRDefault="00183C8E" w:rsidP="003812FE">
          <w:pPr>
            <w:pStyle w:val="ProductList-OfferingBody"/>
            <w:ind w:left="-72" w:right="-76"/>
            <w:jc w:val="center"/>
            <w:rPr>
              <w:color w:val="808080" w:themeColor="background1" w:themeShade="80"/>
              <w:sz w:val="14"/>
              <w:szCs w:val="14"/>
            </w:rPr>
          </w:pPr>
          <w:hyperlink w:anchor="Vedlegg 1" w:history="1">
            <w:r>
              <w:rPr>
                <w:rStyle w:val="Hyperlink"/>
                <w:sz w:val="14"/>
                <w:szCs w:val="14"/>
              </w:rPr>
              <w:t>Vedlegg</w:t>
            </w:r>
          </w:hyperlink>
        </w:p>
      </w:tc>
    </w:tr>
  </w:tbl>
  <w:p w14:paraId="076E1E17" w14:textId="77777777" w:rsidR="00183C8E" w:rsidRPr="00591643" w:rsidRDefault="00183C8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183C8E" w:rsidRPr="00591643" w:rsidRDefault="00183C8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83C8E" w:rsidRPr="00E04F7F" w:rsidRDefault="00183C8E" w:rsidP="00E04F7F">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83C8E" w:rsidRPr="00990DE4" w:rsidRDefault="00183C8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83C8E" w:rsidRPr="00E04F7F" w:rsidRDefault="00183C8E" w:rsidP="00E04F7F">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83C8E" w:rsidRPr="00990DE4" w:rsidRDefault="00183C8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83C8E" w:rsidRPr="00E04F7F" w:rsidRDefault="00183C8E" w:rsidP="00E04F7F">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83C8E" w:rsidRPr="00990DE4" w:rsidRDefault="00183C8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83C8E" w:rsidRPr="00E04F7F" w:rsidRDefault="00183C8E" w:rsidP="00E04F7F">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83C8E" w:rsidRPr="00E04F7F" w:rsidRDefault="00183C8E" w:rsidP="00E04F7F">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83C8E" w:rsidRPr="00E04F7F" w:rsidRDefault="00183C8E" w:rsidP="00E04F7F">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6B4EB6DE" w14:textId="77777777" w:rsidR="00183C8E" w:rsidRPr="00990DE4" w:rsidRDefault="00183C8E"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83C8E" w:rsidRPr="00C76DF3" w:rsidRDefault="00183C8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83C8E" w:rsidRPr="00C76DF3" w:rsidRDefault="00183C8E"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83C8E" w:rsidRPr="00C76DF3" w:rsidRDefault="00183C8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83C8E" w:rsidRPr="00C76DF3" w:rsidRDefault="00183C8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83C8E" w:rsidRPr="00C76DF3" w:rsidRDefault="00183C8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83C8E" w:rsidRPr="00C76DF3" w:rsidRDefault="00183C8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Vedlegg</w:t>
            </w:r>
          </w:hyperlink>
        </w:p>
      </w:tc>
    </w:tr>
  </w:tbl>
  <w:p w14:paraId="4C0BEBBF" w14:textId="77777777" w:rsidR="00183C8E" w:rsidRPr="00591643" w:rsidRDefault="00183C8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83C8E" w:rsidRPr="00C76DF3" w:rsidRDefault="00183C8E"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83C8E" w:rsidRPr="00C76DF3" w:rsidRDefault="00183C8E"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83C8E" w:rsidRPr="00C76DF3" w:rsidRDefault="00183C8E"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83C8E" w:rsidRPr="00C76DF3" w:rsidRDefault="00183C8E"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83C8E" w:rsidRPr="00C76DF3" w:rsidRDefault="00183C8E"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83C8E" w:rsidRPr="00C76DF3" w:rsidRDefault="00183C8E"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Vedlegg</w:t>
            </w:r>
          </w:hyperlink>
        </w:p>
      </w:tc>
    </w:tr>
  </w:tbl>
  <w:p w14:paraId="1E3FA8BC" w14:textId="77777777" w:rsidR="00183C8E" w:rsidRPr="00591643" w:rsidRDefault="00183C8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83C8E" w:rsidRPr="00C76DF3" w:rsidRDefault="00183C8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83C8E" w:rsidRPr="00C76DF3" w:rsidRDefault="00183C8E"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83C8E" w:rsidRPr="00C76DF3" w:rsidRDefault="00183C8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83C8E" w:rsidRPr="00C76DF3" w:rsidRDefault="00183C8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83C8E" w:rsidRPr="00C76DF3" w:rsidRDefault="00183C8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83C8E" w:rsidRPr="00C76DF3" w:rsidRDefault="00183C8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Vedlegg</w:t>
            </w:r>
          </w:hyperlink>
        </w:p>
      </w:tc>
    </w:tr>
  </w:tbl>
  <w:p w14:paraId="068D6E63" w14:textId="77777777" w:rsidR="00183C8E" w:rsidRPr="00591643" w:rsidRDefault="00183C8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83C8E" w:rsidRPr="00C76DF3" w:rsidRDefault="00183C8E"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83C8E" w:rsidRPr="00C76DF3" w:rsidRDefault="00183C8E"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83C8E" w:rsidRPr="00C76DF3" w:rsidRDefault="00183C8E"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83C8E" w:rsidRPr="00C76DF3" w:rsidRDefault="00183C8E"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83C8E" w:rsidRPr="00C76DF3" w:rsidRDefault="00183C8E"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83C8E" w:rsidRPr="00C76DF3" w:rsidRDefault="00183C8E"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Vedlegg</w:t>
            </w:r>
          </w:hyperlink>
        </w:p>
      </w:tc>
    </w:tr>
  </w:tbl>
  <w:p w14:paraId="7FD3BAE0" w14:textId="77777777" w:rsidR="00183C8E" w:rsidRPr="00591643" w:rsidRDefault="00183C8E"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83C8E" w:rsidRPr="00C76DF3" w:rsidRDefault="00183C8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83C8E" w:rsidRPr="00C76DF3" w:rsidRDefault="00183C8E"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83C8E" w:rsidRPr="00C76DF3" w:rsidRDefault="00183C8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83C8E" w:rsidRPr="00C76DF3" w:rsidRDefault="00183C8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83C8E" w:rsidRPr="00C76DF3" w:rsidRDefault="00183C8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83C8E" w:rsidRPr="00C76DF3" w:rsidRDefault="00183C8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Vedlegg</w:t>
            </w:r>
          </w:hyperlink>
        </w:p>
      </w:tc>
    </w:tr>
  </w:tbl>
  <w:p w14:paraId="6073E91B" w14:textId="77777777" w:rsidR="00183C8E" w:rsidRPr="00591643" w:rsidRDefault="00183C8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83C8E" w:rsidRPr="00C76DF3" w:rsidRDefault="00183C8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83C8E" w:rsidRPr="00C76DF3" w:rsidRDefault="00183C8E"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83C8E" w:rsidRPr="00C76DF3" w:rsidRDefault="00183C8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83C8E" w:rsidRPr="00C76DF3" w:rsidRDefault="00183C8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83C8E" w:rsidRPr="00C76DF3" w:rsidRDefault="00183C8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83C8E" w:rsidRPr="00C76DF3" w:rsidRDefault="00183C8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Vedlegg</w:t>
            </w:r>
          </w:hyperlink>
        </w:p>
      </w:tc>
    </w:tr>
  </w:tbl>
  <w:p w14:paraId="65C0263C" w14:textId="77777777" w:rsidR="00183C8E" w:rsidRPr="00591643" w:rsidRDefault="00183C8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83C8E" w:rsidRPr="00E04F7F" w:rsidRDefault="00183C8E" w:rsidP="009C074A">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83C8E" w:rsidRPr="00E04F7F" w:rsidRDefault="00183C8E" w:rsidP="009C074A">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83C8E" w:rsidRPr="00E04F7F" w:rsidRDefault="00183C8E" w:rsidP="009C074A">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83C8E" w:rsidRPr="00E04F7F" w:rsidRDefault="00183C8E" w:rsidP="009C074A">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83C8E" w:rsidRPr="00E04F7F" w:rsidRDefault="00183C8E" w:rsidP="009C074A">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83C8E" w:rsidRPr="00E04F7F" w:rsidRDefault="00183C8E" w:rsidP="009C074A">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147303C4" w14:textId="77777777" w:rsidR="00183C8E" w:rsidRPr="009C074A" w:rsidRDefault="00183C8E"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83C8E" w:rsidRPr="00E04F7F" w:rsidRDefault="00183C8E" w:rsidP="009C074A">
          <w:pPr>
            <w:pStyle w:val="ProductList-OfferingBody"/>
            <w:ind w:left="-77" w:right="-73"/>
            <w:jc w:val="center"/>
            <w:rPr>
              <w:rStyle w:val="LogoportDoNotTranslate"/>
              <w:rFonts w:asciiTheme="minorHAnsi" w:hAnsiTheme="minorHAnsi"/>
              <w:sz w:val="14"/>
              <w:szCs w:val="14"/>
            </w:rPr>
          </w:pPr>
          <w:hyperlink w:anchor="TableofContents" w:history="1">
            <w:r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83C8E" w:rsidRPr="00E04F7F" w:rsidRDefault="00183C8E" w:rsidP="009C074A">
          <w:pPr>
            <w:pStyle w:val="ProductList-OfferingBody"/>
            <w:ind w:left="-72" w:right="-74"/>
            <w:jc w:val="center"/>
            <w:rPr>
              <w:rStyle w:val="LogoportDoNotTranslate"/>
              <w:sz w:val="14"/>
              <w:szCs w:val="14"/>
            </w:rPr>
          </w:pPr>
          <w:hyperlink w:anchor="Introduction" w:history="1">
            <w:r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83C8E" w:rsidRPr="00E04F7F" w:rsidRDefault="00183C8E" w:rsidP="009C074A">
          <w:pPr>
            <w:pStyle w:val="ProductList-OfferingBody"/>
            <w:ind w:left="-72" w:right="-75"/>
            <w:jc w:val="center"/>
            <w:rPr>
              <w:rStyle w:val="LogoportDoNotTranslate"/>
              <w:sz w:val="14"/>
              <w:szCs w:val="14"/>
            </w:rPr>
          </w:pPr>
          <w:hyperlink w:anchor="GeneralTerms" w:history="1">
            <w:r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83C8E" w:rsidRPr="00E04F7F" w:rsidRDefault="00183C8E" w:rsidP="009C074A">
          <w:pPr>
            <w:pStyle w:val="ProductList-OfferingBody"/>
            <w:ind w:left="-72" w:right="-77"/>
            <w:jc w:val="center"/>
            <w:rPr>
              <w:rStyle w:val="LogoportDoNotTranslate"/>
              <w:sz w:val="14"/>
              <w:szCs w:val="14"/>
            </w:rPr>
          </w:pPr>
          <w:hyperlink w:anchor="PrivacyandSecurityTerms" w:history="1">
            <w:r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83C8E" w:rsidRPr="00E04F7F" w:rsidRDefault="00183C8E" w:rsidP="009C074A">
          <w:pPr>
            <w:pStyle w:val="ProductList-OfferingBody"/>
            <w:ind w:left="-72" w:right="-77"/>
            <w:jc w:val="center"/>
            <w:rPr>
              <w:rStyle w:val="LogoportDoNotTranslate"/>
              <w:spacing w:val="-2"/>
              <w:sz w:val="14"/>
              <w:szCs w:val="14"/>
            </w:rPr>
          </w:pPr>
          <w:hyperlink w:anchor="OnlineServiceSpecificTerms" w:history="1">
            <w:r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83C8E" w:rsidRPr="00E04F7F" w:rsidRDefault="00183C8E" w:rsidP="009C074A">
          <w:pPr>
            <w:pStyle w:val="ProductList-OfferingBody"/>
            <w:ind w:left="-72" w:right="-76"/>
            <w:jc w:val="center"/>
            <w:rPr>
              <w:rStyle w:val="LogoportDoNotTranslate"/>
              <w:sz w:val="14"/>
              <w:szCs w:val="14"/>
            </w:rPr>
          </w:pPr>
          <w:hyperlink w:anchor="Attachment1" w:history="1">
            <w:r w:rsidRPr="00E04F7F">
              <w:rPr>
                <w:rStyle w:val="Hyperlink"/>
                <w:sz w:val="14"/>
                <w:szCs w:val="14"/>
              </w:rPr>
              <w:t>Vedlegg</w:t>
            </w:r>
          </w:hyperlink>
        </w:p>
      </w:tc>
    </w:tr>
  </w:tbl>
  <w:p w14:paraId="67FA385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C7FF4D" w14:textId="77777777" w:rsidR="00183C8E" w:rsidRDefault="00183C8E" w:rsidP="009A573F">
      <w:pPr>
        <w:spacing w:after="0" w:line="240" w:lineRule="auto"/>
      </w:pPr>
      <w:r>
        <w:separator/>
      </w:r>
    </w:p>
  </w:footnote>
  <w:footnote w:type="continuationSeparator" w:id="0">
    <w:p w14:paraId="487ADF7B" w14:textId="77777777" w:rsidR="00183C8E" w:rsidRDefault="00183C8E" w:rsidP="009A573F">
      <w:pPr>
        <w:spacing w:after="0" w:line="240" w:lineRule="auto"/>
      </w:pPr>
      <w:r>
        <w:continuationSeparator/>
      </w:r>
    </w:p>
  </w:footnote>
  <w:footnote w:type="continuationNotice" w:id="1">
    <w:p w14:paraId="1C834BBF" w14:textId="77777777" w:rsidR="00183C8E" w:rsidRDefault="00183C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83C8E" w:rsidRPr="004D27A6" w:rsidRDefault="00183C8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1879058"/>
      <w:docPartObj>
        <w:docPartGallery w:val="Page Numbers (Top of Page)"/>
        <w:docPartUnique/>
      </w:docPartObj>
    </w:sdtPr>
    <w:sdtEndPr>
      <w:rPr>
        <w:noProof/>
        <w:sz w:val="16"/>
        <w:szCs w:val="16"/>
      </w:rPr>
    </w:sdtEndPr>
    <w:sdtContent>
      <w:p w14:paraId="2CA2F500" w14:textId="487C92B1" w:rsidR="00183C8E" w:rsidRPr="00ED4940" w:rsidRDefault="00183C8E" w:rsidP="00ED4940">
        <w:pPr>
          <w:pStyle w:val="ProductList-Body"/>
          <w:tabs>
            <w:tab w:val="right" w:pos="10800"/>
          </w:tabs>
          <w:spacing w:before="20" w:after="20"/>
          <w:ind w:left="-14" w:right="-101"/>
          <w:rPr>
            <w:noProof/>
            <w:sz w:val="16"/>
            <w:szCs w:val="16"/>
          </w:rPr>
        </w:pPr>
        <w:sdt>
          <w:sdtPr>
            <w:rPr>
              <w:sz w:val="16"/>
              <w:szCs w:val="16"/>
            </w:rPr>
            <w:id w:val="-1037271606"/>
            <w:docPartObj>
              <w:docPartGallery w:val="Page Numbers (Top of Page)"/>
              <w:docPartUnique/>
            </w:docPartObj>
          </w:sdtPr>
          <w:sdtEndPr>
            <w:rPr>
              <w:noProof/>
            </w:rPr>
          </w:sdtEndPr>
          <w:sdtContent>
            <w:r w:rsidRPr="00ED4940">
              <w:rPr>
                <w:sz w:val="16"/>
                <w:szCs w:val="16"/>
              </w:rPr>
              <w:t xml:space="preserve">Microsofts Vilkår for Elektroniske Tjenester med Volumlisensiering (norsk, </w:t>
            </w:r>
            <w:r>
              <w:rPr>
                <w:sz w:val="16"/>
              </w:rPr>
              <w:t xml:space="preserve">mars </w:t>
            </w:r>
            <w:r w:rsidRPr="00ED4940">
              <w:rPr>
                <w:sz w:val="16"/>
                <w:szCs w:val="16"/>
              </w:rPr>
              <w:t>2019)</w:t>
            </w:r>
          </w:sdtContent>
        </w:sdt>
        <w:r w:rsidRPr="00ED4940">
          <w:rPr>
            <w:sz w:val="16"/>
            <w:szCs w:val="16"/>
          </w:rPr>
          <w:tab/>
        </w:r>
        <w:r w:rsidRPr="00ED4940">
          <w:rPr>
            <w:sz w:val="16"/>
            <w:szCs w:val="16"/>
          </w:rPr>
          <w:fldChar w:fldCharType="begin"/>
        </w:r>
        <w:r w:rsidRPr="00ED4940">
          <w:rPr>
            <w:sz w:val="16"/>
            <w:szCs w:val="16"/>
          </w:rPr>
          <w:instrText xml:space="preserve"> PAGE   \* MERGEFORMAT </w:instrText>
        </w:r>
        <w:r w:rsidRPr="00ED4940">
          <w:rPr>
            <w:sz w:val="16"/>
            <w:szCs w:val="16"/>
          </w:rPr>
          <w:fldChar w:fldCharType="separate"/>
        </w:r>
        <w:r>
          <w:rPr>
            <w:sz w:val="16"/>
            <w:szCs w:val="16"/>
          </w:rPr>
          <w:t>2</w:t>
        </w:r>
        <w:r w:rsidRPr="00ED494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A26CE18" w:rsidR="00183C8E" w:rsidRPr="00ED4940" w:rsidRDefault="00183C8E"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Pr="00ED4940">
              <w:rPr>
                <w:sz w:val="16"/>
                <w:szCs w:val="16"/>
              </w:rPr>
              <w:t xml:space="preserve">Microsofts Vilkår for Elektroniske Tjenester med Volumlisensiering (norsk, </w:t>
            </w:r>
            <w:r>
              <w:rPr>
                <w:sz w:val="16"/>
              </w:rPr>
              <w:t xml:space="preserve">mars </w:t>
            </w:r>
            <w:r w:rsidRPr="00ED4940">
              <w:rPr>
                <w:sz w:val="16"/>
                <w:szCs w:val="16"/>
              </w:rPr>
              <w:t>2019)</w:t>
            </w:r>
          </w:sdtContent>
        </w:sdt>
        <w:r w:rsidRPr="00ED4940">
          <w:rPr>
            <w:sz w:val="16"/>
            <w:szCs w:val="16"/>
          </w:rPr>
          <w:tab/>
        </w:r>
        <w:r w:rsidRPr="00ED4940">
          <w:rPr>
            <w:sz w:val="16"/>
            <w:szCs w:val="16"/>
          </w:rPr>
          <w:fldChar w:fldCharType="begin"/>
        </w:r>
        <w:r w:rsidRPr="00ED4940">
          <w:rPr>
            <w:sz w:val="16"/>
            <w:szCs w:val="16"/>
          </w:rPr>
          <w:instrText xml:space="preserve"> PAGE   \* MERGEFORMAT </w:instrText>
        </w:r>
        <w:r w:rsidRPr="00ED4940">
          <w:rPr>
            <w:sz w:val="16"/>
            <w:szCs w:val="16"/>
          </w:rPr>
          <w:fldChar w:fldCharType="separate"/>
        </w:r>
        <w:r w:rsidRPr="00ED4940">
          <w:rPr>
            <w:noProof/>
            <w:sz w:val="16"/>
            <w:szCs w:val="16"/>
          </w:rPr>
          <w:t>2</w:t>
        </w:r>
        <w:r w:rsidRPr="00ED494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VJjRrdl+VnjbblO8UTeup0/umeB1lM8ncyo3tw5YnDONuwSQNNmH9Lea2a8dBeaYsnvG0T5C/YI7Xf9No+1nbA==" w:salt="Q8LgY4CVa7IqT8cYBPrht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7.xm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en-us/regions/%23service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go.microsoft.com/?linkid=9839206" TargetMode="External"/><Relationship Id="rId73"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18.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footer" Target="footer19.xml"/><Relationship Id="rId20" Type="http://schemas.openxmlformats.org/officeDocument/2006/relationships/footer" Target="footer6.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Forh%e5ndsvisning%20av%20ansvarsfraskrivelse%20og%20bekreftelse%20(181113).pdf"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18722B-9E43-41CF-91B8-6BC5ED75B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26969</Words>
  <Characters>153727</Characters>
  <Application>Microsoft Office Word</Application>
  <DocSecurity>8</DocSecurity>
  <Lines>1281</Lines>
  <Paragraphs>360</Paragraphs>
  <ScaleCrop>false</ScaleCrop>
  <LinksUpToDate>false</LinksUpToDate>
  <CharactersWithSpaces>180336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2019-03-03T20:13:00Z</dcterms:created>
  <dcterms:modified xsi:type="dcterms:W3CDTF">2019-03-03T20:13:00Z</dcterms:modified>
</cp:coreProperties>
</file>