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ermStart w:id="1859995688" w:edGrp="everyone"/>
      <w:permEnd w:id="1859995688"/>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ED1A8B"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Vilkår for Elektroniske Tjenester</w:t>
      </w:r>
    </w:p>
    <w:p w14:paraId="6BAF63FC" w14:textId="101D15E7" w:rsidR="004D27A6" w:rsidRPr="00ED1A8B" w:rsidRDefault="004D27A6" w:rsidP="0048251A">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48251A">
        <w:rPr>
          <w:rFonts w:asciiTheme="majorHAnsi" w:hAnsiTheme="majorHAnsi"/>
          <w:color w:val="FFFFFF" w:themeColor="background1"/>
          <w:sz w:val="96"/>
          <w:szCs w:val="96"/>
        </w:rPr>
        <w:t xml:space="preserve">sepember </w:t>
      </w:r>
      <w:r>
        <w:rPr>
          <w:rFonts w:asciiTheme="majorHAnsi" w:hAnsiTheme="majorHAnsi"/>
          <w:color w:val="FFFFFF" w:themeColor="background1"/>
          <w:sz w:val="96"/>
          <w:szCs w:val="96"/>
        </w:rPr>
        <w:t>2015</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1ED833A3" w14:textId="77777777" w:rsidR="003709FE"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264" w:history="1">
        <w:r w:rsidR="003709FE" w:rsidRPr="007B3EA8">
          <w:rPr>
            <w:rStyle w:val="Hyperlink"/>
            <w:noProof/>
          </w:rPr>
          <w:t>Innledning</w:t>
        </w:r>
        <w:r w:rsidR="003709FE">
          <w:rPr>
            <w:noProof/>
            <w:webHidden/>
          </w:rPr>
          <w:tab/>
        </w:r>
        <w:r w:rsidR="003709FE">
          <w:rPr>
            <w:noProof/>
            <w:webHidden/>
          </w:rPr>
          <w:fldChar w:fldCharType="begin"/>
        </w:r>
        <w:r w:rsidR="003709FE">
          <w:rPr>
            <w:noProof/>
            <w:webHidden/>
          </w:rPr>
          <w:instrText xml:space="preserve"> PAGEREF _Toc427576264 \h </w:instrText>
        </w:r>
        <w:r w:rsidR="003709FE">
          <w:rPr>
            <w:noProof/>
            <w:webHidden/>
          </w:rPr>
        </w:r>
        <w:r w:rsidR="003709FE">
          <w:rPr>
            <w:noProof/>
            <w:webHidden/>
          </w:rPr>
          <w:fldChar w:fldCharType="separate"/>
        </w:r>
        <w:r w:rsidR="003709FE">
          <w:rPr>
            <w:noProof/>
            <w:webHidden/>
          </w:rPr>
          <w:t>3</w:t>
        </w:r>
        <w:r w:rsidR="003709FE">
          <w:rPr>
            <w:noProof/>
            <w:webHidden/>
          </w:rPr>
          <w:fldChar w:fldCharType="end"/>
        </w:r>
      </w:hyperlink>
    </w:p>
    <w:p w14:paraId="6741A8E3" w14:textId="77777777" w:rsidR="003709FE" w:rsidRDefault="00612C4A">
      <w:pPr>
        <w:pStyle w:val="TOC3"/>
        <w:tabs>
          <w:tab w:val="right" w:leader="dot" w:pos="5030"/>
        </w:tabs>
        <w:rPr>
          <w:rFonts w:eastAsiaTheme="minorEastAsia"/>
          <w:smallCaps w:val="0"/>
          <w:noProof/>
          <w:sz w:val="22"/>
          <w:lang w:val="en-US" w:eastAsia="ja-JP" w:bidi="ar-SA"/>
        </w:rPr>
      </w:pPr>
      <w:hyperlink w:anchor="_Toc427576265" w:history="1">
        <w:r w:rsidR="003709FE" w:rsidRPr="007B3EA8">
          <w:rPr>
            <w:rStyle w:val="Hyperlink"/>
            <w:noProof/>
          </w:rPr>
          <w:t>Tidligere versjoner</w:t>
        </w:r>
        <w:r w:rsidR="003709FE">
          <w:rPr>
            <w:noProof/>
            <w:webHidden/>
          </w:rPr>
          <w:tab/>
        </w:r>
        <w:r w:rsidR="003709FE">
          <w:rPr>
            <w:noProof/>
            <w:webHidden/>
          </w:rPr>
          <w:fldChar w:fldCharType="begin"/>
        </w:r>
        <w:r w:rsidR="003709FE">
          <w:rPr>
            <w:noProof/>
            <w:webHidden/>
          </w:rPr>
          <w:instrText xml:space="preserve"> PAGEREF _Toc427576265 \h </w:instrText>
        </w:r>
        <w:r w:rsidR="003709FE">
          <w:rPr>
            <w:noProof/>
            <w:webHidden/>
          </w:rPr>
        </w:r>
        <w:r w:rsidR="003709FE">
          <w:rPr>
            <w:noProof/>
            <w:webHidden/>
          </w:rPr>
          <w:fldChar w:fldCharType="separate"/>
        </w:r>
        <w:r w:rsidR="003709FE">
          <w:rPr>
            <w:noProof/>
            <w:webHidden/>
          </w:rPr>
          <w:t>3</w:t>
        </w:r>
        <w:r w:rsidR="003709FE">
          <w:rPr>
            <w:noProof/>
            <w:webHidden/>
          </w:rPr>
          <w:fldChar w:fldCharType="end"/>
        </w:r>
      </w:hyperlink>
    </w:p>
    <w:p w14:paraId="5CF900E7" w14:textId="77777777" w:rsidR="003709FE" w:rsidRDefault="00612C4A">
      <w:pPr>
        <w:pStyle w:val="TOC3"/>
        <w:tabs>
          <w:tab w:val="right" w:leader="dot" w:pos="5030"/>
        </w:tabs>
        <w:rPr>
          <w:rFonts w:eastAsiaTheme="minorEastAsia"/>
          <w:smallCaps w:val="0"/>
          <w:noProof/>
          <w:sz w:val="22"/>
          <w:lang w:val="en-US" w:eastAsia="ja-JP" w:bidi="ar-SA"/>
        </w:rPr>
      </w:pPr>
      <w:hyperlink w:anchor="_Toc427576266" w:history="1">
        <w:r w:rsidR="003709FE" w:rsidRPr="007B3EA8">
          <w:rPr>
            <w:rStyle w:val="Hyperlink"/>
            <w:noProof/>
          </w:rPr>
          <w:t>Oppklaringer og sammendrag av endringer</w:t>
        </w:r>
        <w:r w:rsidR="003709FE">
          <w:rPr>
            <w:noProof/>
            <w:webHidden/>
          </w:rPr>
          <w:tab/>
        </w:r>
        <w:r w:rsidR="003709FE">
          <w:rPr>
            <w:noProof/>
            <w:webHidden/>
          </w:rPr>
          <w:fldChar w:fldCharType="begin"/>
        </w:r>
        <w:r w:rsidR="003709FE">
          <w:rPr>
            <w:noProof/>
            <w:webHidden/>
          </w:rPr>
          <w:instrText xml:space="preserve"> PAGEREF _Toc427576266 \h </w:instrText>
        </w:r>
        <w:r w:rsidR="003709FE">
          <w:rPr>
            <w:noProof/>
            <w:webHidden/>
          </w:rPr>
        </w:r>
        <w:r w:rsidR="003709FE">
          <w:rPr>
            <w:noProof/>
            <w:webHidden/>
          </w:rPr>
          <w:fldChar w:fldCharType="separate"/>
        </w:r>
        <w:r w:rsidR="003709FE">
          <w:rPr>
            <w:noProof/>
            <w:webHidden/>
          </w:rPr>
          <w:t>3</w:t>
        </w:r>
        <w:r w:rsidR="003709FE">
          <w:rPr>
            <w:noProof/>
            <w:webHidden/>
          </w:rPr>
          <w:fldChar w:fldCharType="end"/>
        </w:r>
      </w:hyperlink>
    </w:p>
    <w:p w14:paraId="57A48219" w14:textId="77777777" w:rsidR="003709FE" w:rsidRDefault="00612C4A">
      <w:pPr>
        <w:pStyle w:val="TOC1"/>
        <w:tabs>
          <w:tab w:val="right" w:leader="dot" w:pos="5030"/>
        </w:tabs>
        <w:rPr>
          <w:rFonts w:eastAsiaTheme="minorEastAsia"/>
          <w:b w:val="0"/>
          <w:caps w:val="0"/>
          <w:noProof/>
          <w:sz w:val="22"/>
          <w:lang w:val="en-US" w:eastAsia="ja-JP" w:bidi="ar-SA"/>
        </w:rPr>
      </w:pPr>
      <w:hyperlink w:anchor="_Toc427576267" w:history="1">
        <w:r w:rsidR="003709FE" w:rsidRPr="007B3EA8">
          <w:rPr>
            <w:rStyle w:val="Hyperlink"/>
            <w:noProof/>
          </w:rPr>
          <w:t>Generelle vilkår</w:t>
        </w:r>
        <w:r w:rsidR="003709FE">
          <w:rPr>
            <w:noProof/>
            <w:webHidden/>
          </w:rPr>
          <w:tab/>
        </w:r>
        <w:r w:rsidR="003709FE">
          <w:rPr>
            <w:noProof/>
            <w:webHidden/>
          </w:rPr>
          <w:fldChar w:fldCharType="begin"/>
        </w:r>
        <w:r w:rsidR="003709FE">
          <w:rPr>
            <w:noProof/>
            <w:webHidden/>
          </w:rPr>
          <w:instrText xml:space="preserve"> PAGEREF _Toc427576267 \h </w:instrText>
        </w:r>
        <w:r w:rsidR="003709FE">
          <w:rPr>
            <w:noProof/>
            <w:webHidden/>
          </w:rPr>
        </w:r>
        <w:r w:rsidR="003709FE">
          <w:rPr>
            <w:noProof/>
            <w:webHidden/>
          </w:rPr>
          <w:fldChar w:fldCharType="separate"/>
        </w:r>
        <w:r w:rsidR="003709FE">
          <w:rPr>
            <w:noProof/>
            <w:webHidden/>
          </w:rPr>
          <w:t>4</w:t>
        </w:r>
        <w:r w:rsidR="003709FE">
          <w:rPr>
            <w:noProof/>
            <w:webHidden/>
          </w:rPr>
          <w:fldChar w:fldCharType="end"/>
        </w:r>
      </w:hyperlink>
    </w:p>
    <w:p w14:paraId="5D1FCD4D" w14:textId="77777777" w:rsidR="003709FE" w:rsidRDefault="00612C4A">
      <w:pPr>
        <w:pStyle w:val="TOC5"/>
        <w:tabs>
          <w:tab w:val="right" w:leader="dot" w:pos="5030"/>
        </w:tabs>
        <w:rPr>
          <w:rFonts w:eastAsiaTheme="minorEastAsia"/>
          <w:noProof/>
          <w:sz w:val="22"/>
          <w:lang w:val="en-US" w:eastAsia="ja-JP" w:bidi="ar-SA"/>
        </w:rPr>
      </w:pPr>
      <w:hyperlink w:anchor="_Toc427576268" w:history="1">
        <w:r w:rsidR="003709FE" w:rsidRPr="007B3EA8">
          <w:rPr>
            <w:rStyle w:val="Hyperlink"/>
            <w:noProof/>
          </w:rPr>
          <w:t>Definisjoner</w:t>
        </w:r>
        <w:r w:rsidR="003709FE">
          <w:rPr>
            <w:noProof/>
            <w:webHidden/>
          </w:rPr>
          <w:tab/>
        </w:r>
        <w:r w:rsidR="003709FE">
          <w:rPr>
            <w:noProof/>
            <w:webHidden/>
          </w:rPr>
          <w:fldChar w:fldCharType="begin"/>
        </w:r>
        <w:r w:rsidR="003709FE">
          <w:rPr>
            <w:noProof/>
            <w:webHidden/>
          </w:rPr>
          <w:instrText xml:space="preserve"> PAGEREF _Toc427576268 \h </w:instrText>
        </w:r>
        <w:r w:rsidR="003709FE">
          <w:rPr>
            <w:noProof/>
            <w:webHidden/>
          </w:rPr>
        </w:r>
        <w:r w:rsidR="003709FE">
          <w:rPr>
            <w:noProof/>
            <w:webHidden/>
          </w:rPr>
          <w:fldChar w:fldCharType="separate"/>
        </w:r>
        <w:r w:rsidR="003709FE">
          <w:rPr>
            <w:noProof/>
            <w:webHidden/>
          </w:rPr>
          <w:t>4</w:t>
        </w:r>
        <w:r w:rsidR="003709FE">
          <w:rPr>
            <w:noProof/>
            <w:webHidden/>
          </w:rPr>
          <w:fldChar w:fldCharType="end"/>
        </w:r>
      </w:hyperlink>
    </w:p>
    <w:p w14:paraId="2813E31C" w14:textId="77777777" w:rsidR="003709FE" w:rsidRDefault="00612C4A">
      <w:pPr>
        <w:pStyle w:val="TOC5"/>
        <w:tabs>
          <w:tab w:val="right" w:leader="dot" w:pos="5030"/>
        </w:tabs>
        <w:rPr>
          <w:rFonts w:eastAsiaTheme="minorEastAsia"/>
          <w:noProof/>
          <w:sz w:val="22"/>
          <w:lang w:val="en-US" w:eastAsia="ja-JP" w:bidi="ar-SA"/>
        </w:rPr>
      </w:pPr>
      <w:hyperlink w:anchor="_Toc427576269" w:history="1">
        <w:r w:rsidR="003709FE" w:rsidRPr="007B3EA8">
          <w:rPr>
            <w:rStyle w:val="Hyperlink"/>
            <w:noProof/>
          </w:rPr>
          <w:t>Oppdatering av Vilkår for Elektronisk Tjeneste</w:t>
        </w:r>
        <w:r w:rsidR="003709FE">
          <w:rPr>
            <w:noProof/>
            <w:webHidden/>
          </w:rPr>
          <w:tab/>
        </w:r>
        <w:r w:rsidR="003709FE">
          <w:rPr>
            <w:noProof/>
            <w:webHidden/>
          </w:rPr>
          <w:fldChar w:fldCharType="begin"/>
        </w:r>
        <w:r w:rsidR="003709FE">
          <w:rPr>
            <w:noProof/>
            <w:webHidden/>
          </w:rPr>
          <w:instrText xml:space="preserve"> PAGEREF _Toc427576269 \h </w:instrText>
        </w:r>
        <w:r w:rsidR="003709FE">
          <w:rPr>
            <w:noProof/>
            <w:webHidden/>
          </w:rPr>
        </w:r>
        <w:r w:rsidR="003709FE">
          <w:rPr>
            <w:noProof/>
            <w:webHidden/>
          </w:rPr>
          <w:fldChar w:fldCharType="separate"/>
        </w:r>
        <w:r w:rsidR="003709FE">
          <w:rPr>
            <w:noProof/>
            <w:webHidden/>
          </w:rPr>
          <w:t>4</w:t>
        </w:r>
        <w:r w:rsidR="003709FE">
          <w:rPr>
            <w:noProof/>
            <w:webHidden/>
          </w:rPr>
          <w:fldChar w:fldCharType="end"/>
        </w:r>
      </w:hyperlink>
    </w:p>
    <w:p w14:paraId="1DFC5E60" w14:textId="77777777" w:rsidR="003709FE" w:rsidRDefault="00612C4A">
      <w:pPr>
        <w:pStyle w:val="TOC5"/>
        <w:tabs>
          <w:tab w:val="right" w:leader="dot" w:pos="5030"/>
        </w:tabs>
        <w:rPr>
          <w:rFonts w:eastAsiaTheme="minorEastAsia"/>
          <w:noProof/>
          <w:sz w:val="22"/>
          <w:lang w:val="en-US" w:eastAsia="ja-JP" w:bidi="ar-SA"/>
        </w:rPr>
      </w:pPr>
      <w:hyperlink w:anchor="_Toc427576270" w:history="1">
        <w:r w:rsidR="003709FE" w:rsidRPr="007B3EA8">
          <w:rPr>
            <w:rStyle w:val="Hyperlink"/>
            <w:noProof/>
          </w:rPr>
          <w:t>Regelendringer og internasjonal tilgjengelighet</w:t>
        </w:r>
        <w:r w:rsidR="003709FE">
          <w:rPr>
            <w:noProof/>
            <w:webHidden/>
          </w:rPr>
          <w:tab/>
        </w:r>
        <w:r w:rsidR="003709FE">
          <w:rPr>
            <w:noProof/>
            <w:webHidden/>
          </w:rPr>
          <w:fldChar w:fldCharType="begin"/>
        </w:r>
        <w:r w:rsidR="003709FE">
          <w:rPr>
            <w:noProof/>
            <w:webHidden/>
          </w:rPr>
          <w:instrText xml:space="preserve"> PAGEREF _Toc427576270 \h </w:instrText>
        </w:r>
        <w:r w:rsidR="003709FE">
          <w:rPr>
            <w:noProof/>
            <w:webHidden/>
          </w:rPr>
        </w:r>
        <w:r w:rsidR="003709FE">
          <w:rPr>
            <w:noProof/>
            <w:webHidden/>
          </w:rPr>
          <w:fldChar w:fldCharType="separate"/>
        </w:r>
        <w:r w:rsidR="003709FE">
          <w:rPr>
            <w:noProof/>
            <w:webHidden/>
          </w:rPr>
          <w:t>4</w:t>
        </w:r>
        <w:r w:rsidR="003709FE">
          <w:rPr>
            <w:noProof/>
            <w:webHidden/>
          </w:rPr>
          <w:fldChar w:fldCharType="end"/>
        </w:r>
      </w:hyperlink>
    </w:p>
    <w:p w14:paraId="75BD3B00" w14:textId="77777777" w:rsidR="003709FE" w:rsidRDefault="00612C4A">
      <w:pPr>
        <w:pStyle w:val="TOC5"/>
        <w:tabs>
          <w:tab w:val="right" w:leader="dot" w:pos="5030"/>
        </w:tabs>
        <w:rPr>
          <w:rFonts w:eastAsiaTheme="minorEastAsia"/>
          <w:noProof/>
          <w:sz w:val="22"/>
          <w:lang w:val="en-US" w:eastAsia="ja-JP" w:bidi="ar-SA"/>
        </w:rPr>
      </w:pPr>
      <w:hyperlink w:anchor="_Toc427576271" w:history="1">
        <w:r w:rsidR="003709FE" w:rsidRPr="007B3EA8">
          <w:rPr>
            <w:rStyle w:val="Hyperlink"/>
            <w:noProof/>
          </w:rPr>
          <w:t>Oppbevaring av data</w:t>
        </w:r>
        <w:r w:rsidR="003709FE">
          <w:rPr>
            <w:noProof/>
            <w:webHidden/>
          </w:rPr>
          <w:tab/>
        </w:r>
        <w:r w:rsidR="003709FE">
          <w:rPr>
            <w:noProof/>
            <w:webHidden/>
          </w:rPr>
          <w:fldChar w:fldCharType="begin"/>
        </w:r>
        <w:r w:rsidR="003709FE">
          <w:rPr>
            <w:noProof/>
            <w:webHidden/>
          </w:rPr>
          <w:instrText xml:space="preserve"> PAGEREF _Toc427576271 \h </w:instrText>
        </w:r>
        <w:r w:rsidR="003709FE">
          <w:rPr>
            <w:noProof/>
            <w:webHidden/>
          </w:rPr>
        </w:r>
        <w:r w:rsidR="003709FE">
          <w:rPr>
            <w:noProof/>
            <w:webHidden/>
          </w:rPr>
          <w:fldChar w:fldCharType="separate"/>
        </w:r>
        <w:r w:rsidR="003709FE">
          <w:rPr>
            <w:noProof/>
            <w:webHidden/>
          </w:rPr>
          <w:t>4</w:t>
        </w:r>
        <w:r w:rsidR="003709FE">
          <w:rPr>
            <w:noProof/>
            <w:webHidden/>
          </w:rPr>
          <w:fldChar w:fldCharType="end"/>
        </w:r>
      </w:hyperlink>
    </w:p>
    <w:p w14:paraId="778D5CB1" w14:textId="77777777" w:rsidR="003709FE" w:rsidRDefault="00612C4A">
      <w:pPr>
        <w:pStyle w:val="TOC5"/>
        <w:tabs>
          <w:tab w:val="right" w:leader="dot" w:pos="5030"/>
        </w:tabs>
        <w:rPr>
          <w:rFonts w:eastAsiaTheme="minorEastAsia"/>
          <w:noProof/>
          <w:sz w:val="22"/>
          <w:lang w:val="en-US" w:eastAsia="ja-JP" w:bidi="ar-SA"/>
        </w:rPr>
      </w:pPr>
      <w:hyperlink w:anchor="_Toc427576272" w:history="1">
        <w:r w:rsidR="003709FE" w:rsidRPr="007B3EA8">
          <w:rPr>
            <w:rStyle w:val="Hyperlink"/>
            <w:noProof/>
          </w:rPr>
          <w:t>Bruk av programvaren med den elektroniske tjenesten</w:t>
        </w:r>
        <w:r w:rsidR="003709FE">
          <w:rPr>
            <w:noProof/>
            <w:webHidden/>
          </w:rPr>
          <w:tab/>
        </w:r>
        <w:r w:rsidR="003709FE">
          <w:rPr>
            <w:noProof/>
            <w:webHidden/>
          </w:rPr>
          <w:fldChar w:fldCharType="begin"/>
        </w:r>
        <w:r w:rsidR="003709FE">
          <w:rPr>
            <w:noProof/>
            <w:webHidden/>
          </w:rPr>
          <w:instrText xml:space="preserve"> PAGEREF _Toc427576272 \h </w:instrText>
        </w:r>
        <w:r w:rsidR="003709FE">
          <w:rPr>
            <w:noProof/>
            <w:webHidden/>
          </w:rPr>
        </w:r>
        <w:r w:rsidR="003709FE">
          <w:rPr>
            <w:noProof/>
            <w:webHidden/>
          </w:rPr>
          <w:fldChar w:fldCharType="separate"/>
        </w:r>
        <w:r w:rsidR="003709FE">
          <w:rPr>
            <w:noProof/>
            <w:webHidden/>
          </w:rPr>
          <w:t>4</w:t>
        </w:r>
        <w:r w:rsidR="003709FE">
          <w:rPr>
            <w:noProof/>
            <w:webHidden/>
          </w:rPr>
          <w:fldChar w:fldCharType="end"/>
        </w:r>
      </w:hyperlink>
    </w:p>
    <w:p w14:paraId="0529EF83" w14:textId="77777777" w:rsidR="003709FE" w:rsidRDefault="00612C4A">
      <w:pPr>
        <w:pStyle w:val="TOC5"/>
        <w:tabs>
          <w:tab w:val="right" w:leader="dot" w:pos="5030"/>
        </w:tabs>
        <w:rPr>
          <w:rFonts w:eastAsiaTheme="minorEastAsia"/>
          <w:noProof/>
          <w:sz w:val="22"/>
          <w:lang w:val="en-US" w:eastAsia="ja-JP" w:bidi="ar-SA"/>
        </w:rPr>
      </w:pPr>
      <w:hyperlink w:anchor="_Toc427576273" w:history="1">
        <w:r w:rsidR="003709FE" w:rsidRPr="007B3EA8">
          <w:rPr>
            <w:rStyle w:val="Hyperlink"/>
            <w:noProof/>
          </w:rPr>
          <w:t>Ikke-Microsoft-produkter</w:t>
        </w:r>
        <w:r w:rsidR="003709FE">
          <w:rPr>
            <w:noProof/>
            <w:webHidden/>
          </w:rPr>
          <w:tab/>
        </w:r>
        <w:r w:rsidR="003709FE">
          <w:rPr>
            <w:noProof/>
            <w:webHidden/>
          </w:rPr>
          <w:fldChar w:fldCharType="begin"/>
        </w:r>
        <w:r w:rsidR="003709FE">
          <w:rPr>
            <w:noProof/>
            <w:webHidden/>
          </w:rPr>
          <w:instrText xml:space="preserve"> PAGEREF _Toc427576273 \h </w:instrText>
        </w:r>
        <w:r w:rsidR="003709FE">
          <w:rPr>
            <w:noProof/>
            <w:webHidden/>
          </w:rPr>
        </w:r>
        <w:r w:rsidR="003709FE">
          <w:rPr>
            <w:noProof/>
            <w:webHidden/>
          </w:rPr>
          <w:fldChar w:fldCharType="separate"/>
        </w:r>
        <w:r w:rsidR="003709FE">
          <w:rPr>
            <w:noProof/>
            <w:webHidden/>
          </w:rPr>
          <w:t>5</w:t>
        </w:r>
        <w:r w:rsidR="003709FE">
          <w:rPr>
            <w:noProof/>
            <w:webHidden/>
          </w:rPr>
          <w:fldChar w:fldCharType="end"/>
        </w:r>
      </w:hyperlink>
    </w:p>
    <w:p w14:paraId="34D615C9" w14:textId="77777777" w:rsidR="003709FE" w:rsidRDefault="00612C4A">
      <w:pPr>
        <w:pStyle w:val="TOC5"/>
        <w:tabs>
          <w:tab w:val="right" w:leader="dot" w:pos="5030"/>
        </w:tabs>
        <w:rPr>
          <w:rFonts w:eastAsiaTheme="minorEastAsia"/>
          <w:noProof/>
          <w:sz w:val="22"/>
          <w:lang w:val="en-US" w:eastAsia="ja-JP" w:bidi="ar-SA"/>
        </w:rPr>
      </w:pPr>
      <w:hyperlink w:anchor="_Toc427576274" w:history="1">
        <w:r w:rsidR="003709FE" w:rsidRPr="007B3EA8">
          <w:rPr>
            <w:rStyle w:val="Hyperlink"/>
            <w:noProof/>
          </w:rPr>
          <w:t>Retningslinjer for godkjent bruk</w:t>
        </w:r>
        <w:r w:rsidR="003709FE">
          <w:rPr>
            <w:noProof/>
            <w:webHidden/>
          </w:rPr>
          <w:tab/>
        </w:r>
        <w:r w:rsidR="003709FE">
          <w:rPr>
            <w:noProof/>
            <w:webHidden/>
          </w:rPr>
          <w:fldChar w:fldCharType="begin"/>
        </w:r>
        <w:r w:rsidR="003709FE">
          <w:rPr>
            <w:noProof/>
            <w:webHidden/>
          </w:rPr>
          <w:instrText xml:space="preserve"> PAGEREF _Toc427576274 \h </w:instrText>
        </w:r>
        <w:r w:rsidR="003709FE">
          <w:rPr>
            <w:noProof/>
            <w:webHidden/>
          </w:rPr>
        </w:r>
        <w:r w:rsidR="003709FE">
          <w:rPr>
            <w:noProof/>
            <w:webHidden/>
          </w:rPr>
          <w:fldChar w:fldCharType="separate"/>
        </w:r>
        <w:r w:rsidR="003709FE">
          <w:rPr>
            <w:noProof/>
            <w:webHidden/>
          </w:rPr>
          <w:t>5</w:t>
        </w:r>
        <w:r w:rsidR="003709FE">
          <w:rPr>
            <w:noProof/>
            <w:webHidden/>
          </w:rPr>
          <w:fldChar w:fldCharType="end"/>
        </w:r>
      </w:hyperlink>
    </w:p>
    <w:p w14:paraId="140E8568" w14:textId="77777777" w:rsidR="003709FE" w:rsidRDefault="00612C4A">
      <w:pPr>
        <w:pStyle w:val="TOC5"/>
        <w:tabs>
          <w:tab w:val="right" w:leader="dot" w:pos="5030"/>
        </w:tabs>
        <w:rPr>
          <w:rFonts w:eastAsiaTheme="minorEastAsia"/>
          <w:noProof/>
          <w:sz w:val="22"/>
          <w:lang w:val="en-US" w:eastAsia="ja-JP" w:bidi="ar-SA"/>
        </w:rPr>
      </w:pPr>
      <w:hyperlink w:anchor="_Toc427576275" w:history="1">
        <w:r w:rsidR="003709FE" w:rsidRPr="007B3EA8">
          <w:rPr>
            <w:rStyle w:val="Hyperlink"/>
            <w:noProof/>
          </w:rPr>
          <w:t>Tekniske begrensninger</w:t>
        </w:r>
        <w:r w:rsidR="003709FE">
          <w:rPr>
            <w:noProof/>
            <w:webHidden/>
          </w:rPr>
          <w:tab/>
        </w:r>
        <w:r w:rsidR="003709FE">
          <w:rPr>
            <w:noProof/>
            <w:webHidden/>
          </w:rPr>
          <w:fldChar w:fldCharType="begin"/>
        </w:r>
        <w:r w:rsidR="003709FE">
          <w:rPr>
            <w:noProof/>
            <w:webHidden/>
          </w:rPr>
          <w:instrText xml:space="preserve"> PAGEREF _Toc427576275 \h </w:instrText>
        </w:r>
        <w:r w:rsidR="003709FE">
          <w:rPr>
            <w:noProof/>
            <w:webHidden/>
          </w:rPr>
        </w:r>
        <w:r w:rsidR="003709FE">
          <w:rPr>
            <w:noProof/>
            <w:webHidden/>
          </w:rPr>
          <w:fldChar w:fldCharType="separate"/>
        </w:r>
        <w:r w:rsidR="003709FE">
          <w:rPr>
            <w:noProof/>
            <w:webHidden/>
          </w:rPr>
          <w:t>5</w:t>
        </w:r>
        <w:r w:rsidR="003709FE">
          <w:rPr>
            <w:noProof/>
            <w:webHidden/>
          </w:rPr>
          <w:fldChar w:fldCharType="end"/>
        </w:r>
      </w:hyperlink>
    </w:p>
    <w:p w14:paraId="0C20A1E7" w14:textId="77777777" w:rsidR="003709FE" w:rsidRDefault="00612C4A">
      <w:pPr>
        <w:pStyle w:val="TOC5"/>
        <w:tabs>
          <w:tab w:val="right" w:leader="dot" w:pos="5030"/>
        </w:tabs>
        <w:rPr>
          <w:rFonts w:eastAsiaTheme="minorEastAsia"/>
          <w:noProof/>
          <w:sz w:val="22"/>
          <w:lang w:val="en-US" w:eastAsia="ja-JP" w:bidi="ar-SA"/>
        </w:rPr>
      </w:pPr>
      <w:hyperlink w:anchor="_Toc427576276" w:history="1">
        <w:r w:rsidR="003709FE" w:rsidRPr="007B3EA8">
          <w:rPr>
            <w:rStyle w:val="Hyperlink"/>
            <w:noProof/>
          </w:rPr>
          <w:t>Samsvar med lovgivning</w:t>
        </w:r>
        <w:r w:rsidR="003709FE">
          <w:rPr>
            <w:noProof/>
            <w:webHidden/>
          </w:rPr>
          <w:tab/>
        </w:r>
        <w:r w:rsidR="003709FE">
          <w:rPr>
            <w:noProof/>
            <w:webHidden/>
          </w:rPr>
          <w:fldChar w:fldCharType="begin"/>
        </w:r>
        <w:r w:rsidR="003709FE">
          <w:rPr>
            <w:noProof/>
            <w:webHidden/>
          </w:rPr>
          <w:instrText xml:space="preserve"> PAGEREF _Toc427576276 \h </w:instrText>
        </w:r>
        <w:r w:rsidR="003709FE">
          <w:rPr>
            <w:noProof/>
            <w:webHidden/>
          </w:rPr>
        </w:r>
        <w:r w:rsidR="003709FE">
          <w:rPr>
            <w:noProof/>
            <w:webHidden/>
          </w:rPr>
          <w:fldChar w:fldCharType="separate"/>
        </w:r>
        <w:r w:rsidR="003709FE">
          <w:rPr>
            <w:noProof/>
            <w:webHidden/>
          </w:rPr>
          <w:t>5</w:t>
        </w:r>
        <w:r w:rsidR="003709FE">
          <w:rPr>
            <w:noProof/>
            <w:webHidden/>
          </w:rPr>
          <w:fldChar w:fldCharType="end"/>
        </w:r>
      </w:hyperlink>
    </w:p>
    <w:p w14:paraId="5AEFDA75" w14:textId="77777777" w:rsidR="003709FE" w:rsidRDefault="00612C4A">
      <w:pPr>
        <w:pStyle w:val="TOC5"/>
        <w:tabs>
          <w:tab w:val="right" w:leader="dot" w:pos="5030"/>
        </w:tabs>
        <w:rPr>
          <w:rFonts w:eastAsiaTheme="minorEastAsia"/>
          <w:noProof/>
          <w:sz w:val="22"/>
          <w:lang w:val="en-US" w:eastAsia="ja-JP" w:bidi="ar-SA"/>
        </w:rPr>
      </w:pPr>
      <w:hyperlink w:anchor="_Toc427576277" w:history="1">
        <w:r w:rsidR="003709FE" w:rsidRPr="007B3EA8">
          <w:rPr>
            <w:rStyle w:val="Hyperlink"/>
            <w:noProof/>
          </w:rPr>
          <w:t>Elektroniske varsler</w:t>
        </w:r>
        <w:r w:rsidR="003709FE">
          <w:rPr>
            <w:noProof/>
            <w:webHidden/>
          </w:rPr>
          <w:tab/>
        </w:r>
        <w:r w:rsidR="003709FE">
          <w:rPr>
            <w:noProof/>
            <w:webHidden/>
          </w:rPr>
          <w:fldChar w:fldCharType="begin"/>
        </w:r>
        <w:r w:rsidR="003709FE">
          <w:rPr>
            <w:noProof/>
            <w:webHidden/>
          </w:rPr>
          <w:instrText xml:space="preserve"> PAGEREF _Toc427576277 \h </w:instrText>
        </w:r>
        <w:r w:rsidR="003709FE">
          <w:rPr>
            <w:noProof/>
            <w:webHidden/>
          </w:rPr>
        </w:r>
        <w:r w:rsidR="003709FE">
          <w:rPr>
            <w:noProof/>
            <w:webHidden/>
          </w:rPr>
          <w:fldChar w:fldCharType="separate"/>
        </w:r>
        <w:r w:rsidR="003709FE">
          <w:rPr>
            <w:noProof/>
            <w:webHidden/>
          </w:rPr>
          <w:t>6</w:t>
        </w:r>
        <w:r w:rsidR="003709FE">
          <w:rPr>
            <w:noProof/>
            <w:webHidden/>
          </w:rPr>
          <w:fldChar w:fldCharType="end"/>
        </w:r>
      </w:hyperlink>
    </w:p>
    <w:p w14:paraId="3E9C958B" w14:textId="77777777" w:rsidR="003709FE" w:rsidRDefault="00612C4A">
      <w:pPr>
        <w:pStyle w:val="TOC5"/>
        <w:tabs>
          <w:tab w:val="right" w:leader="dot" w:pos="5030"/>
        </w:tabs>
        <w:rPr>
          <w:rFonts w:eastAsiaTheme="minorEastAsia"/>
          <w:noProof/>
          <w:sz w:val="22"/>
          <w:lang w:val="en-US" w:eastAsia="ja-JP" w:bidi="ar-SA"/>
        </w:rPr>
      </w:pPr>
      <w:hyperlink w:anchor="_Toc427576278" w:history="1">
        <w:r w:rsidR="003709FE" w:rsidRPr="007B3EA8">
          <w:rPr>
            <w:rStyle w:val="Hyperlink"/>
            <w:noProof/>
          </w:rPr>
          <w:t>Overføring av lisenser</w:t>
        </w:r>
        <w:r w:rsidR="003709FE">
          <w:rPr>
            <w:noProof/>
            <w:webHidden/>
          </w:rPr>
          <w:tab/>
        </w:r>
        <w:r w:rsidR="003709FE">
          <w:rPr>
            <w:noProof/>
            <w:webHidden/>
          </w:rPr>
          <w:fldChar w:fldCharType="begin"/>
        </w:r>
        <w:r w:rsidR="003709FE">
          <w:rPr>
            <w:noProof/>
            <w:webHidden/>
          </w:rPr>
          <w:instrText xml:space="preserve"> PAGEREF _Toc427576278 \h </w:instrText>
        </w:r>
        <w:r w:rsidR="003709FE">
          <w:rPr>
            <w:noProof/>
            <w:webHidden/>
          </w:rPr>
        </w:r>
        <w:r w:rsidR="003709FE">
          <w:rPr>
            <w:noProof/>
            <w:webHidden/>
          </w:rPr>
          <w:fldChar w:fldCharType="separate"/>
        </w:r>
        <w:r w:rsidR="003709FE">
          <w:rPr>
            <w:noProof/>
            <w:webHidden/>
          </w:rPr>
          <w:t>6</w:t>
        </w:r>
        <w:r w:rsidR="003709FE">
          <w:rPr>
            <w:noProof/>
            <w:webHidden/>
          </w:rPr>
          <w:fldChar w:fldCharType="end"/>
        </w:r>
      </w:hyperlink>
    </w:p>
    <w:p w14:paraId="1821C393" w14:textId="77777777" w:rsidR="003709FE" w:rsidRDefault="00612C4A">
      <w:pPr>
        <w:pStyle w:val="TOC5"/>
        <w:tabs>
          <w:tab w:val="right" w:leader="dot" w:pos="5030"/>
        </w:tabs>
        <w:rPr>
          <w:rFonts w:eastAsiaTheme="minorEastAsia"/>
          <w:noProof/>
          <w:sz w:val="22"/>
          <w:lang w:val="en-US" w:eastAsia="ja-JP" w:bidi="ar-SA"/>
        </w:rPr>
      </w:pPr>
      <w:hyperlink w:anchor="_Toc427576279" w:history="1">
        <w:r w:rsidR="003709FE" w:rsidRPr="007B3EA8">
          <w:rPr>
            <w:rStyle w:val="Hyperlink"/>
            <w:noProof/>
          </w:rPr>
          <w:t>Skrifttypekomponenter</w:t>
        </w:r>
        <w:r w:rsidR="003709FE">
          <w:rPr>
            <w:noProof/>
            <w:webHidden/>
          </w:rPr>
          <w:tab/>
        </w:r>
        <w:r w:rsidR="003709FE">
          <w:rPr>
            <w:noProof/>
            <w:webHidden/>
          </w:rPr>
          <w:fldChar w:fldCharType="begin"/>
        </w:r>
        <w:r w:rsidR="003709FE">
          <w:rPr>
            <w:noProof/>
            <w:webHidden/>
          </w:rPr>
          <w:instrText xml:space="preserve"> PAGEREF _Toc427576279 \h </w:instrText>
        </w:r>
        <w:r w:rsidR="003709FE">
          <w:rPr>
            <w:noProof/>
            <w:webHidden/>
          </w:rPr>
        </w:r>
        <w:r w:rsidR="003709FE">
          <w:rPr>
            <w:noProof/>
            <w:webHidden/>
          </w:rPr>
          <w:fldChar w:fldCharType="separate"/>
        </w:r>
        <w:r w:rsidR="003709FE">
          <w:rPr>
            <w:noProof/>
            <w:webHidden/>
          </w:rPr>
          <w:t>6</w:t>
        </w:r>
        <w:r w:rsidR="003709FE">
          <w:rPr>
            <w:noProof/>
            <w:webHidden/>
          </w:rPr>
          <w:fldChar w:fldCharType="end"/>
        </w:r>
      </w:hyperlink>
    </w:p>
    <w:p w14:paraId="62589C37" w14:textId="77777777" w:rsidR="003709FE" w:rsidRDefault="00612C4A">
      <w:pPr>
        <w:pStyle w:val="TOC5"/>
        <w:tabs>
          <w:tab w:val="right" w:leader="dot" w:pos="5030"/>
        </w:tabs>
        <w:rPr>
          <w:rFonts w:eastAsiaTheme="minorEastAsia"/>
          <w:noProof/>
          <w:sz w:val="22"/>
          <w:lang w:val="en-US" w:eastAsia="ja-JP" w:bidi="ar-SA"/>
        </w:rPr>
      </w:pPr>
      <w:hyperlink w:anchor="_Toc427576280" w:history="1">
        <w:r w:rsidR="003709FE" w:rsidRPr="007B3EA8">
          <w:rPr>
            <w:rStyle w:val="Hyperlink"/>
            <w:noProof/>
          </w:rPr>
          <w:t>Multipleksing</w:t>
        </w:r>
        <w:r w:rsidR="003709FE">
          <w:rPr>
            <w:noProof/>
            <w:webHidden/>
          </w:rPr>
          <w:tab/>
        </w:r>
        <w:r w:rsidR="003709FE">
          <w:rPr>
            <w:noProof/>
            <w:webHidden/>
          </w:rPr>
          <w:fldChar w:fldCharType="begin"/>
        </w:r>
        <w:r w:rsidR="003709FE">
          <w:rPr>
            <w:noProof/>
            <w:webHidden/>
          </w:rPr>
          <w:instrText xml:space="preserve"> PAGEREF _Toc427576280 \h </w:instrText>
        </w:r>
        <w:r w:rsidR="003709FE">
          <w:rPr>
            <w:noProof/>
            <w:webHidden/>
          </w:rPr>
        </w:r>
        <w:r w:rsidR="003709FE">
          <w:rPr>
            <w:noProof/>
            <w:webHidden/>
          </w:rPr>
          <w:fldChar w:fldCharType="separate"/>
        </w:r>
        <w:r w:rsidR="003709FE">
          <w:rPr>
            <w:noProof/>
            <w:webHidden/>
          </w:rPr>
          <w:t>6</w:t>
        </w:r>
        <w:r w:rsidR="003709FE">
          <w:rPr>
            <w:noProof/>
            <w:webHidden/>
          </w:rPr>
          <w:fldChar w:fldCharType="end"/>
        </w:r>
      </w:hyperlink>
    </w:p>
    <w:p w14:paraId="7C6DE48F" w14:textId="77777777" w:rsidR="003709FE" w:rsidRDefault="00612C4A">
      <w:pPr>
        <w:pStyle w:val="TOC1"/>
        <w:tabs>
          <w:tab w:val="right" w:leader="dot" w:pos="5030"/>
        </w:tabs>
        <w:rPr>
          <w:rFonts w:eastAsiaTheme="minorEastAsia"/>
          <w:b w:val="0"/>
          <w:caps w:val="0"/>
          <w:noProof/>
          <w:sz w:val="22"/>
          <w:lang w:val="en-US" w:eastAsia="ja-JP" w:bidi="ar-SA"/>
        </w:rPr>
      </w:pPr>
      <w:hyperlink w:anchor="_Toc427576281" w:history="1">
        <w:r w:rsidR="003709FE" w:rsidRPr="007B3EA8">
          <w:rPr>
            <w:rStyle w:val="Hyperlink"/>
            <w:noProof/>
          </w:rPr>
          <w:t>Vilkår for Personvern og Sikkerhet</w:t>
        </w:r>
        <w:r w:rsidR="003709FE">
          <w:rPr>
            <w:noProof/>
            <w:webHidden/>
          </w:rPr>
          <w:tab/>
        </w:r>
        <w:r w:rsidR="003709FE">
          <w:rPr>
            <w:noProof/>
            <w:webHidden/>
          </w:rPr>
          <w:fldChar w:fldCharType="begin"/>
        </w:r>
        <w:r w:rsidR="003709FE">
          <w:rPr>
            <w:noProof/>
            <w:webHidden/>
          </w:rPr>
          <w:instrText xml:space="preserve"> PAGEREF _Toc427576281 \h </w:instrText>
        </w:r>
        <w:r w:rsidR="003709FE">
          <w:rPr>
            <w:noProof/>
            <w:webHidden/>
          </w:rPr>
        </w:r>
        <w:r w:rsidR="003709FE">
          <w:rPr>
            <w:noProof/>
            <w:webHidden/>
          </w:rPr>
          <w:fldChar w:fldCharType="separate"/>
        </w:r>
        <w:r w:rsidR="003709FE">
          <w:rPr>
            <w:noProof/>
            <w:webHidden/>
          </w:rPr>
          <w:t>7</w:t>
        </w:r>
        <w:r w:rsidR="003709FE">
          <w:rPr>
            <w:noProof/>
            <w:webHidden/>
          </w:rPr>
          <w:fldChar w:fldCharType="end"/>
        </w:r>
      </w:hyperlink>
    </w:p>
    <w:p w14:paraId="1EE64873" w14:textId="77777777" w:rsidR="003709FE" w:rsidRDefault="00612C4A">
      <w:pPr>
        <w:pStyle w:val="TOC4"/>
        <w:rPr>
          <w:rFonts w:eastAsiaTheme="minorEastAsia"/>
          <w:smallCaps w:val="0"/>
          <w:noProof/>
          <w:sz w:val="22"/>
          <w:lang w:val="en-US" w:eastAsia="ja-JP" w:bidi="ar-SA"/>
        </w:rPr>
      </w:pPr>
      <w:hyperlink w:anchor="_Toc427576282" w:history="1">
        <w:r w:rsidR="003709FE" w:rsidRPr="007B3EA8">
          <w:rPr>
            <w:rStyle w:val="Hyperlink"/>
            <w:noProof/>
          </w:rPr>
          <w:t>Generelle Vilkår for Personvern og Sikkerhet</w:t>
        </w:r>
        <w:r w:rsidR="003709FE">
          <w:rPr>
            <w:noProof/>
            <w:webHidden/>
          </w:rPr>
          <w:tab/>
        </w:r>
        <w:r w:rsidR="003709FE">
          <w:rPr>
            <w:noProof/>
            <w:webHidden/>
          </w:rPr>
          <w:fldChar w:fldCharType="begin"/>
        </w:r>
        <w:r w:rsidR="003709FE">
          <w:rPr>
            <w:noProof/>
            <w:webHidden/>
          </w:rPr>
          <w:instrText xml:space="preserve"> PAGEREF _Toc427576282 \h </w:instrText>
        </w:r>
        <w:r w:rsidR="003709FE">
          <w:rPr>
            <w:noProof/>
            <w:webHidden/>
          </w:rPr>
        </w:r>
        <w:r w:rsidR="003709FE">
          <w:rPr>
            <w:noProof/>
            <w:webHidden/>
          </w:rPr>
          <w:fldChar w:fldCharType="separate"/>
        </w:r>
        <w:r w:rsidR="003709FE">
          <w:rPr>
            <w:noProof/>
            <w:webHidden/>
          </w:rPr>
          <w:t>7</w:t>
        </w:r>
        <w:r w:rsidR="003709FE">
          <w:rPr>
            <w:noProof/>
            <w:webHidden/>
          </w:rPr>
          <w:fldChar w:fldCharType="end"/>
        </w:r>
      </w:hyperlink>
    </w:p>
    <w:p w14:paraId="0376190E" w14:textId="77777777" w:rsidR="003709FE" w:rsidRDefault="00612C4A">
      <w:pPr>
        <w:pStyle w:val="TOC5"/>
        <w:tabs>
          <w:tab w:val="right" w:leader="dot" w:pos="5030"/>
        </w:tabs>
        <w:rPr>
          <w:rFonts w:eastAsiaTheme="minorEastAsia"/>
          <w:noProof/>
          <w:sz w:val="22"/>
          <w:lang w:val="en-US" w:eastAsia="ja-JP" w:bidi="ar-SA"/>
        </w:rPr>
      </w:pPr>
      <w:hyperlink w:anchor="_Toc427576283" w:history="1">
        <w:r w:rsidR="003709FE" w:rsidRPr="007B3EA8">
          <w:rPr>
            <w:rStyle w:val="Hyperlink"/>
            <w:noProof/>
          </w:rPr>
          <w:t>Omfang</w:t>
        </w:r>
        <w:r w:rsidR="003709FE">
          <w:rPr>
            <w:noProof/>
            <w:webHidden/>
          </w:rPr>
          <w:tab/>
        </w:r>
        <w:r w:rsidR="003709FE">
          <w:rPr>
            <w:noProof/>
            <w:webHidden/>
          </w:rPr>
          <w:fldChar w:fldCharType="begin"/>
        </w:r>
        <w:r w:rsidR="003709FE">
          <w:rPr>
            <w:noProof/>
            <w:webHidden/>
          </w:rPr>
          <w:instrText xml:space="preserve"> PAGEREF _Toc427576283 \h </w:instrText>
        </w:r>
        <w:r w:rsidR="003709FE">
          <w:rPr>
            <w:noProof/>
            <w:webHidden/>
          </w:rPr>
        </w:r>
        <w:r w:rsidR="003709FE">
          <w:rPr>
            <w:noProof/>
            <w:webHidden/>
          </w:rPr>
          <w:fldChar w:fldCharType="separate"/>
        </w:r>
        <w:r w:rsidR="003709FE">
          <w:rPr>
            <w:noProof/>
            <w:webHidden/>
          </w:rPr>
          <w:t>7</w:t>
        </w:r>
        <w:r w:rsidR="003709FE">
          <w:rPr>
            <w:noProof/>
            <w:webHidden/>
          </w:rPr>
          <w:fldChar w:fldCharType="end"/>
        </w:r>
      </w:hyperlink>
    </w:p>
    <w:p w14:paraId="64ABE72E" w14:textId="77777777" w:rsidR="003709FE" w:rsidRDefault="00612C4A">
      <w:pPr>
        <w:pStyle w:val="TOC5"/>
        <w:tabs>
          <w:tab w:val="right" w:leader="dot" w:pos="5030"/>
        </w:tabs>
        <w:rPr>
          <w:rFonts w:eastAsiaTheme="minorEastAsia"/>
          <w:noProof/>
          <w:sz w:val="22"/>
          <w:lang w:val="en-US" w:eastAsia="ja-JP" w:bidi="ar-SA"/>
        </w:rPr>
      </w:pPr>
      <w:hyperlink w:anchor="_Toc427576284" w:history="1">
        <w:r w:rsidR="003709FE" w:rsidRPr="007B3EA8">
          <w:rPr>
            <w:rStyle w:val="Hyperlink"/>
            <w:noProof/>
          </w:rPr>
          <w:t>Bruk av Kundedata</w:t>
        </w:r>
        <w:r w:rsidR="003709FE">
          <w:rPr>
            <w:noProof/>
            <w:webHidden/>
          </w:rPr>
          <w:tab/>
        </w:r>
        <w:r w:rsidR="003709FE">
          <w:rPr>
            <w:noProof/>
            <w:webHidden/>
          </w:rPr>
          <w:fldChar w:fldCharType="begin"/>
        </w:r>
        <w:r w:rsidR="003709FE">
          <w:rPr>
            <w:noProof/>
            <w:webHidden/>
          </w:rPr>
          <w:instrText xml:space="preserve"> PAGEREF _Toc427576284 \h </w:instrText>
        </w:r>
        <w:r w:rsidR="003709FE">
          <w:rPr>
            <w:noProof/>
            <w:webHidden/>
          </w:rPr>
        </w:r>
        <w:r w:rsidR="003709FE">
          <w:rPr>
            <w:noProof/>
            <w:webHidden/>
          </w:rPr>
          <w:fldChar w:fldCharType="separate"/>
        </w:r>
        <w:r w:rsidR="003709FE">
          <w:rPr>
            <w:noProof/>
            <w:webHidden/>
          </w:rPr>
          <w:t>7</w:t>
        </w:r>
        <w:r w:rsidR="003709FE">
          <w:rPr>
            <w:noProof/>
            <w:webHidden/>
          </w:rPr>
          <w:fldChar w:fldCharType="end"/>
        </w:r>
      </w:hyperlink>
    </w:p>
    <w:p w14:paraId="31D0B949" w14:textId="77777777" w:rsidR="003709FE" w:rsidRDefault="00612C4A">
      <w:pPr>
        <w:pStyle w:val="TOC5"/>
        <w:tabs>
          <w:tab w:val="right" w:leader="dot" w:pos="5030"/>
        </w:tabs>
        <w:rPr>
          <w:rFonts w:eastAsiaTheme="minorEastAsia"/>
          <w:noProof/>
          <w:sz w:val="22"/>
          <w:lang w:val="en-US" w:eastAsia="ja-JP" w:bidi="ar-SA"/>
        </w:rPr>
      </w:pPr>
      <w:hyperlink w:anchor="_Toc427576285" w:history="1">
        <w:r w:rsidR="003709FE" w:rsidRPr="007B3EA8">
          <w:rPr>
            <w:rStyle w:val="Hyperlink"/>
            <w:noProof/>
          </w:rPr>
          <w:t>Fremlegging av Kundedata</w:t>
        </w:r>
        <w:r w:rsidR="003709FE">
          <w:rPr>
            <w:noProof/>
            <w:webHidden/>
          </w:rPr>
          <w:tab/>
        </w:r>
        <w:r w:rsidR="003709FE">
          <w:rPr>
            <w:noProof/>
            <w:webHidden/>
          </w:rPr>
          <w:fldChar w:fldCharType="begin"/>
        </w:r>
        <w:r w:rsidR="003709FE">
          <w:rPr>
            <w:noProof/>
            <w:webHidden/>
          </w:rPr>
          <w:instrText xml:space="preserve"> PAGEREF _Toc427576285 \h </w:instrText>
        </w:r>
        <w:r w:rsidR="003709FE">
          <w:rPr>
            <w:noProof/>
            <w:webHidden/>
          </w:rPr>
        </w:r>
        <w:r w:rsidR="003709FE">
          <w:rPr>
            <w:noProof/>
            <w:webHidden/>
          </w:rPr>
          <w:fldChar w:fldCharType="separate"/>
        </w:r>
        <w:r w:rsidR="003709FE">
          <w:rPr>
            <w:noProof/>
            <w:webHidden/>
          </w:rPr>
          <w:t>7</w:t>
        </w:r>
        <w:r w:rsidR="003709FE">
          <w:rPr>
            <w:noProof/>
            <w:webHidden/>
          </w:rPr>
          <w:fldChar w:fldCharType="end"/>
        </w:r>
      </w:hyperlink>
    </w:p>
    <w:p w14:paraId="2F60FCBD" w14:textId="77777777" w:rsidR="003709FE" w:rsidRDefault="00612C4A">
      <w:pPr>
        <w:pStyle w:val="TOC5"/>
        <w:tabs>
          <w:tab w:val="right" w:leader="dot" w:pos="5030"/>
        </w:tabs>
        <w:rPr>
          <w:rFonts w:eastAsiaTheme="minorEastAsia"/>
          <w:noProof/>
          <w:sz w:val="22"/>
          <w:lang w:val="en-US" w:eastAsia="ja-JP" w:bidi="ar-SA"/>
        </w:rPr>
      </w:pPr>
      <w:hyperlink w:anchor="_Toc427576286" w:history="1">
        <w:r w:rsidR="003709FE" w:rsidRPr="007B3EA8">
          <w:rPr>
            <w:rStyle w:val="Hyperlink"/>
            <w:noProof/>
          </w:rPr>
          <w:t>Utdanningsinstitusjoner</w:t>
        </w:r>
        <w:r w:rsidR="003709FE">
          <w:rPr>
            <w:noProof/>
            <w:webHidden/>
          </w:rPr>
          <w:tab/>
        </w:r>
        <w:r w:rsidR="003709FE">
          <w:rPr>
            <w:noProof/>
            <w:webHidden/>
          </w:rPr>
          <w:fldChar w:fldCharType="begin"/>
        </w:r>
        <w:r w:rsidR="003709FE">
          <w:rPr>
            <w:noProof/>
            <w:webHidden/>
          </w:rPr>
          <w:instrText xml:space="preserve"> PAGEREF _Toc427576286 \h </w:instrText>
        </w:r>
        <w:r w:rsidR="003709FE">
          <w:rPr>
            <w:noProof/>
            <w:webHidden/>
          </w:rPr>
        </w:r>
        <w:r w:rsidR="003709FE">
          <w:rPr>
            <w:noProof/>
            <w:webHidden/>
          </w:rPr>
          <w:fldChar w:fldCharType="separate"/>
        </w:r>
        <w:r w:rsidR="003709FE">
          <w:rPr>
            <w:noProof/>
            <w:webHidden/>
          </w:rPr>
          <w:t>7</w:t>
        </w:r>
        <w:r w:rsidR="003709FE">
          <w:rPr>
            <w:noProof/>
            <w:webHidden/>
          </w:rPr>
          <w:fldChar w:fldCharType="end"/>
        </w:r>
      </w:hyperlink>
    </w:p>
    <w:p w14:paraId="36CCA29F" w14:textId="77777777" w:rsidR="003709FE" w:rsidRDefault="00612C4A">
      <w:pPr>
        <w:pStyle w:val="TOC5"/>
        <w:tabs>
          <w:tab w:val="right" w:leader="dot" w:pos="5030"/>
        </w:tabs>
        <w:rPr>
          <w:rFonts w:eastAsiaTheme="minorEastAsia"/>
          <w:noProof/>
          <w:sz w:val="22"/>
          <w:lang w:val="en-US" w:eastAsia="ja-JP" w:bidi="ar-SA"/>
        </w:rPr>
      </w:pPr>
      <w:hyperlink w:anchor="_Toc427576287" w:history="1">
        <w:r w:rsidR="003709FE" w:rsidRPr="007B3EA8">
          <w:rPr>
            <w:rStyle w:val="Hyperlink"/>
            <w:noProof/>
          </w:rPr>
          <w:t>HIPAA Business Associate</w:t>
        </w:r>
        <w:r w:rsidR="003709FE">
          <w:rPr>
            <w:noProof/>
            <w:webHidden/>
          </w:rPr>
          <w:tab/>
        </w:r>
        <w:r w:rsidR="003709FE">
          <w:rPr>
            <w:noProof/>
            <w:webHidden/>
          </w:rPr>
          <w:fldChar w:fldCharType="begin"/>
        </w:r>
        <w:r w:rsidR="003709FE">
          <w:rPr>
            <w:noProof/>
            <w:webHidden/>
          </w:rPr>
          <w:instrText xml:space="preserve"> PAGEREF _Toc427576287 \h </w:instrText>
        </w:r>
        <w:r w:rsidR="003709FE">
          <w:rPr>
            <w:noProof/>
            <w:webHidden/>
          </w:rPr>
        </w:r>
        <w:r w:rsidR="003709FE">
          <w:rPr>
            <w:noProof/>
            <w:webHidden/>
          </w:rPr>
          <w:fldChar w:fldCharType="separate"/>
        </w:r>
        <w:r w:rsidR="003709FE">
          <w:rPr>
            <w:noProof/>
            <w:webHidden/>
          </w:rPr>
          <w:t>7</w:t>
        </w:r>
        <w:r w:rsidR="003709FE">
          <w:rPr>
            <w:noProof/>
            <w:webHidden/>
          </w:rPr>
          <w:fldChar w:fldCharType="end"/>
        </w:r>
      </w:hyperlink>
    </w:p>
    <w:p w14:paraId="63877DEF" w14:textId="77777777" w:rsidR="003709FE" w:rsidRDefault="00612C4A">
      <w:pPr>
        <w:pStyle w:val="TOC5"/>
        <w:tabs>
          <w:tab w:val="right" w:leader="dot" w:pos="5030"/>
        </w:tabs>
        <w:rPr>
          <w:rFonts w:eastAsiaTheme="minorEastAsia"/>
          <w:noProof/>
          <w:sz w:val="22"/>
          <w:lang w:val="en-US" w:eastAsia="ja-JP" w:bidi="ar-SA"/>
        </w:rPr>
      </w:pPr>
      <w:hyperlink w:anchor="_Toc427576288" w:history="1">
        <w:r w:rsidR="003709FE" w:rsidRPr="007B3EA8">
          <w:rPr>
            <w:rStyle w:val="Hyperlink"/>
            <w:noProof/>
          </w:rPr>
          <w:t>Sikkerhet</w:t>
        </w:r>
        <w:r w:rsidR="003709FE">
          <w:rPr>
            <w:noProof/>
            <w:webHidden/>
          </w:rPr>
          <w:tab/>
        </w:r>
        <w:r w:rsidR="003709FE">
          <w:rPr>
            <w:noProof/>
            <w:webHidden/>
          </w:rPr>
          <w:fldChar w:fldCharType="begin"/>
        </w:r>
        <w:r w:rsidR="003709FE">
          <w:rPr>
            <w:noProof/>
            <w:webHidden/>
          </w:rPr>
          <w:instrText xml:space="preserve"> PAGEREF _Toc427576288 \h </w:instrText>
        </w:r>
        <w:r w:rsidR="003709FE">
          <w:rPr>
            <w:noProof/>
            <w:webHidden/>
          </w:rPr>
        </w:r>
        <w:r w:rsidR="003709FE">
          <w:rPr>
            <w:noProof/>
            <w:webHidden/>
          </w:rPr>
          <w:fldChar w:fldCharType="separate"/>
        </w:r>
        <w:r w:rsidR="003709FE">
          <w:rPr>
            <w:noProof/>
            <w:webHidden/>
          </w:rPr>
          <w:t>8</w:t>
        </w:r>
        <w:r w:rsidR="003709FE">
          <w:rPr>
            <w:noProof/>
            <w:webHidden/>
          </w:rPr>
          <w:fldChar w:fldCharType="end"/>
        </w:r>
      </w:hyperlink>
    </w:p>
    <w:p w14:paraId="5FF7214C" w14:textId="77777777" w:rsidR="003709FE" w:rsidRDefault="00612C4A">
      <w:pPr>
        <w:pStyle w:val="TOC5"/>
        <w:tabs>
          <w:tab w:val="right" w:leader="dot" w:pos="5030"/>
        </w:tabs>
        <w:rPr>
          <w:rFonts w:eastAsiaTheme="minorEastAsia"/>
          <w:noProof/>
          <w:sz w:val="22"/>
          <w:lang w:val="en-US" w:eastAsia="ja-JP" w:bidi="ar-SA"/>
        </w:rPr>
      </w:pPr>
      <w:hyperlink w:anchor="_Toc427576289" w:history="1">
        <w:r w:rsidR="003709FE" w:rsidRPr="007B3EA8">
          <w:rPr>
            <w:rStyle w:val="Hyperlink"/>
            <w:noProof/>
          </w:rPr>
          <w:t>Varsling om sikkerhetsbrudd</w:t>
        </w:r>
        <w:r w:rsidR="003709FE">
          <w:rPr>
            <w:noProof/>
            <w:webHidden/>
          </w:rPr>
          <w:tab/>
        </w:r>
        <w:r w:rsidR="003709FE">
          <w:rPr>
            <w:noProof/>
            <w:webHidden/>
          </w:rPr>
          <w:fldChar w:fldCharType="begin"/>
        </w:r>
        <w:r w:rsidR="003709FE">
          <w:rPr>
            <w:noProof/>
            <w:webHidden/>
          </w:rPr>
          <w:instrText xml:space="preserve"> PAGEREF _Toc427576289 \h </w:instrText>
        </w:r>
        <w:r w:rsidR="003709FE">
          <w:rPr>
            <w:noProof/>
            <w:webHidden/>
          </w:rPr>
        </w:r>
        <w:r w:rsidR="003709FE">
          <w:rPr>
            <w:noProof/>
            <w:webHidden/>
          </w:rPr>
          <w:fldChar w:fldCharType="separate"/>
        </w:r>
        <w:r w:rsidR="003709FE">
          <w:rPr>
            <w:noProof/>
            <w:webHidden/>
          </w:rPr>
          <w:t>8</w:t>
        </w:r>
        <w:r w:rsidR="003709FE">
          <w:rPr>
            <w:noProof/>
            <w:webHidden/>
          </w:rPr>
          <w:fldChar w:fldCharType="end"/>
        </w:r>
      </w:hyperlink>
    </w:p>
    <w:p w14:paraId="26C55AE5" w14:textId="77777777" w:rsidR="003709FE" w:rsidRDefault="00612C4A">
      <w:pPr>
        <w:pStyle w:val="TOC5"/>
        <w:tabs>
          <w:tab w:val="right" w:leader="dot" w:pos="5030"/>
        </w:tabs>
        <w:rPr>
          <w:rFonts w:eastAsiaTheme="minorEastAsia"/>
          <w:noProof/>
          <w:sz w:val="22"/>
          <w:lang w:val="en-US" w:eastAsia="ja-JP" w:bidi="ar-SA"/>
        </w:rPr>
      </w:pPr>
      <w:hyperlink w:anchor="_Toc427576290" w:history="1">
        <w:r w:rsidR="003709FE" w:rsidRPr="007B3EA8">
          <w:rPr>
            <w:rStyle w:val="Hyperlink"/>
            <w:noProof/>
          </w:rPr>
          <w:t>Sted for databehandling</w:t>
        </w:r>
        <w:r w:rsidR="003709FE">
          <w:rPr>
            <w:noProof/>
            <w:webHidden/>
          </w:rPr>
          <w:tab/>
        </w:r>
        <w:r w:rsidR="003709FE">
          <w:rPr>
            <w:noProof/>
            <w:webHidden/>
          </w:rPr>
          <w:fldChar w:fldCharType="begin"/>
        </w:r>
        <w:r w:rsidR="003709FE">
          <w:rPr>
            <w:noProof/>
            <w:webHidden/>
          </w:rPr>
          <w:instrText xml:space="preserve"> PAGEREF _Toc427576290 \h </w:instrText>
        </w:r>
        <w:r w:rsidR="003709FE">
          <w:rPr>
            <w:noProof/>
            <w:webHidden/>
          </w:rPr>
        </w:r>
        <w:r w:rsidR="003709FE">
          <w:rPr>
            <w:noProof/>
            <w:webHidden/>
          </w:rPr>
          <w:fldChar w:fldCharType="separate"/>
        </w:r>
        <w:r w:rsidR="003709FE">
          <w:rPr>
            <w:noProof/>
            <w:webHidden/>
          </w:rPr>
          <w:t>8</w:t>
        </w:r>
        <w:r w:rsidR="003709FE">
          <w:rPr>
            <w:noProof/>
            <w:webHidden/>
          </w:rPr>
          <w:fldChar w:fldCharType="end"/>
        </w:r>
      </w:hyperlink>
    </w:p>
    <w:p w14:paraId="7C3CC773" w14:textId="77777777" w:rsidR="003709FE" w:rsidRDefault="00612C4A">
      <w:pPr>
        <w:pStyle w:val="TOC5"/>
        <w:tabs>
          <w:tab w:val="right" w:leader="dot" w:pos="5030"/>
        </w:tabs>
        <w:rPr>
          <w:rFonts w:eastAsiaTheme="minorEastAsia"/>
          <w:noProof/>
          <w:sz w:val="22"/>
          <w:lang w:val="en-US" w:eastAsia="ja-JP" w:bidi="ar-SA"/>
        </w:rPr>
      </w:pPr>
      <w:hyperlink w:anchor="_Toc427576291" w:history="1">
        <w:r w:rsidR="003709FE" w:rsidRPr="007B3EA8">
          <w:rPr>
            <w:rStyle w:val="Hyperlink"/>
            <w:noProof/>
          </w:rPr>
          <w:t>Betaversjoner</w:t>
        </w:r>
        <w:r w:rsidR="003709FE">
          <w:rPr>
            <w:noProof/>
            <w:webHidden/>
          </w:rPr>
          <w:tab/>
        </w:r>
        <w:r w:rsidR="003709FE">
          <w:rPr>
            <w:noProof/>
            <w:webHidden/>
          </w:rPr>
          <w:fldChar w:fldCharType="begin"/>
        </w:r>
        <w:r w:rsidR="003709FE">
          <w:rPr>
            <w:noProof/>
            <w:webHidden/>
          </w:rPr>
          <w:instrText xml:space="preserve"> PAGEREF _Toc427576291 \h </w:instrText>
        </w:r>
        <w:r w:rsidR="003709FE">
          <w:rPr>
            <w:noProof/>
            <w:webHidden/>
          </w:rPr>
        </w:r>
        <w:r w:rsidR="003709FE">
          <w:rPr>
            <w:noProof/>
            <w:webHidden/>
          </w:rPr>
          <w:fldChar w:fldCharType="separate"/>
        </w:r>
        <w:r w:rsidR="003709FE">
          <w:rPr>
            <w:noProof/>
            <w:webHidden/>
          </w:rPr>
          <w:t>8</w:t>
        </w:r>
        <w:r w:rsidR="003709FE">
          <w:rPr>
            <w:noProof/>
            <w:webHidden/>
          </w:rPr>
          <w:fldChar w:fldCharType="end"/>
        </w:r>
      </w:hyperlink>
    </w:p>
    <w:p w14:paraId="42BC72D3" w14:textId="77777777" w:rsidR="003709FE" w:rsidRDefault="00612C4A">
      <w:pPr>
        <w:pStyle w:val="TOC5"/>
        <w:tabs>
          <w:tab w:val="right" w:leader="dot" w:pos="5030"/>
        </w:tabs>
        <w:rPr>
          <w:rFonts w:eastAsiaTheme="minorEastAsia"/>
          <w:noProof/>
          <w:sz w:val="22"/>
          <w:lang w:val="en-US" w:eastAsia="ja-JP" w:bidi="ar-SA"/>
        </w:rPr>
      </w:pPr>
      <w:hyperlink w:anchor="_Toc427576292" w:history="1">
        <w:r w:rsidR="003709FE" w:rsidRPr="007B3EA8">
          <w:rPr>
            <w:rStyle w:val="Hyperlink"/>
            <w:noProof/>
          </w:rPr>
          <w:t>Bruk av underleverandører</w:t>
        </w:r>
        <w:r w:rsidR="003709FE">
          <w:rPr>
            <w:noProof/>
            <w:webHidden/>
          </w:rPr>
          <w:tab/>
        </w:r>
        <w:r w:rsidR="003709FE">
          <w:rPr>
            <w:noProof/>
            <w:webHidden/>
          </w:rPr>
          <w:fldChar w:fldCharType="begin"/>
        </w:r>
        <w:r w:rsidR="003709FE">
          <w:rPr>
            <w:noProof/>
            <w:webHidden/>
          </w:rPr>
          <w:instrText xml:space="preserve"> PAGEREF _Toc427576292 \h </w:instrText>
        </w:r>
        <w:r w:rsidR="003709FE">
          <w:rPr>
            <w:noProof/>
            <w:webHidden/>
          </w:rPr>
        </w:r>
        <w:r w:rsidR="003709FE">
          <w:rPr>
            <w:noProof/>
            <w:webHidden/>
          </w:rPr>
          <w:fldChar w:fldCharType="separate"/>
        </w:r>
        <w:r w:rsidR="003709FE">
          <w:rPr>
            <w:noProof/>
            <w:webHidden/>
          </w:rPr>
          <w:t>8</w:t>
        </w:r>
        <w:r w:rsidR="003709FE">
          <w:rPr>
            <w:noProof/>
            <w:webHidden/>
          </w:rPr>
          <w:fldChar w:fldCharType="end"/>
        </w:r>
      </w:hyperlink>
    </w:p>
    <w:p w14:paraId="528DDFCB" w14:textId="77777777" w:rsidR="003709FE" w:rsidRDefault="00612C4A">
      <w:pPr>
        <w:pStyle w:val="TOC5"/>
        <w:tabs>
          <w:tab w:val="right" w:leader="dot" w:pos="5030"/>
        </w:tabs>
        <w:rPr>
          <w:rFonts w:eastAsiaTheme="minorEastAsia"/>
          <w:noProof/>
          <w:sz w:val="22"/>
          <w:lang w:val="en-US" w:eastAsia="ja-JP" w:bidi="ar-SA"/>
        </w:rPr>
      </w:pPr>
      <w:hyperlink w:anchor="_Toc427576293" w:history="1">
        <w:r w:rsidR="003709FE" w:rsidRPr="007B3EA8">
          <w:rPr>
            <w:rStyle w:val="Hyperlink"/>
            <w:noProof/>
          </w:rPr>
          <w:t>Slik kontakter du Microsoft</w:t>
        </w:r>
        <w:r w:rsidR="003709FE">
          <w:rPr>
            <w:noProof/>
            <w:webHidden/>
          </w:rPr>
          <w:tab/>
        </w:r>
        <w:r w:rsidR="003709FE">
          <w:rPr>
            <w:noProof/>
            <w:webHidden/>
          </w:rPr>
          <w:fldChar w:fldCharType="begin"/>
        </w:r>
        <w:r w:rsidR="003709FE">
          <w:rPr>
            <w:noProof/>
            <w:webHidden/>
          </w:rPr>
          <w:instrText xml:space="preserve"> PAGEREF _Toc427576293 \h </w:instrText>
        </w:r>
        <w:r w:rsidR="003709FE">
          <w:rPr>
            <w:noProof/>
            <w:webHidden/>
          </w:rPr>
        </w:r>
        <w:r w:rsidR="003709FE">
          <w:rPr>
            <w:noProof/>
            <w:webHidden/>
          </w:rPr>
          <w:fldChar w:fldCharType="separate"/>
        </w:r>
        <w:r w:rsidR="003709FE">
          <w:rPr>
            <w:noProof/>
            <w:webHidden/>
          </w:rPr>
          <w:t>8</w:t>
        </w:r>
        <w:r w:rsidR="003709FE">
          <w:rPr>
            <w:noProof/>
            <w:webHidden/>
          </w:rPr>
          <w:fldChar w:fldCharType="end"/>
        </w:r>
      </w:hyperlink>
    </w:p>
    <w:p w14:paraId="27CF521A" w14:textId="77777777" w:rsidR="003709FE" w:rsidRDefault="00612C4A">
      <w:pPr>
        <w:pStyle w:val="TOC4"/>
        <w:rPr>
          <w:rFonts w:eastAsiaTheme="minorEastAsia"/>
          <w:smallCaps w:val="0"/>
          <w:noProof/>
          <w:sz w:val="22"/>
          <w:lang w:val="en-US" w:eastAsia="ja-JP" w:bidi="ar-SA"/>
        </w:rPr>
      </w:pPr>
      <w:hyperlink w:anchor="_Toc427576294" w:history="1">
        <w:r w:rsidR="003709FE" w:rsidRPr="007B3EA8">
          <w:rPr>
            <w:rStyle w:val="Hyperlink"/>
            <w:noProof/>
          </w:rPr>
          <w:t>Vilkår for Databehandling</w:t>
        </w:r>
        <w:r w:rsidR="003709FE">
          <w:rPr>
            <w:noProof/>
            <w:webHidden/>
          </w:rPr>
          <w:tab/>
        </w:r>
        <w:r w:rsidR="003709FE">
          <w:rPr>
            <w:noProof/>
            <w:webHidden/>
          </w:rPr>
          <w:fldChar w:fldCharType="begin"/>
        </w:r>
        <w:r w:rsidR="003709FE">
          <w:rPr>
            <w:noProof/>
            <w:webHidden/>
          </w:rPr>
          <w:instrText xml:space="preserve"> PAGEREF _Toc427576294 \h </w:instrText>
        </w:r>
        <w:r w:rsidR="003709FE">
          <w:rPr>
            <w:noProof/>
            <w:webHidden/>
          </w:rPr>
        </w:r>
        <w:r w:rsidR="003709FE">
          <w:rPr>
            <w:noProof/>
            <w:webHidden/>
          </w:rPr>
          <w:fldChar w:fldCharType="separate"/>
        </w:r>
        <w:r w:rsidR="003709FE">
          <w:rPr>
            <w:noProof/>
            <w:webHidden/>
          </w:rPr>
          <w:t>9</w:t>
        </w:r>
        <w:r w:rsidR="003709FE">
          <w:rPr>
            <w:noProof/>
            <w:webHidden/>
          </w:rPr>
          <w:fldChar w:fldCharType="end"/>
        </w:r>
      </w:hyperlink>
    </w:p>
    <w:p w14:paraId="578D83BD" w14:textId="77777777" w:rsidR="003709FE" w:rsidRDefault="00612C4A">
      <w:pPr>
        <w:pStyle w:val="TOC5"/>
        <w:tabs>
          <w:tab w:val="right" w:leader="dot" w:pos="5030"/>
        </w:tabs>
        <w:rPr>
          <w:rFonts w:eastAsiaTheme="minorEastAsia"/>
          <w:noProof/>
          <w:sz w:val="22"/>
          <w:lang w:val="en-US" w:eastAsia="ja-JP" w:bidi="ar-SA"/>
        </w:rPr>
      </w:pPr>
      <w:hyperlink w:anchor="_Toc427576295" w:history="1">
        <w:r w:rsidR="003709FE" w:rsidRPr="007B3EA8">
          <w:rPr>
            <w:rStyle w:val="Hyperlink"/>
            <w:noProof/>
          </w:rPr>
          <w:t>Sted for inaktive Kundedata</w:t>
        </w:r>
        <w:r w:rsidR="003709FE">
          <w:rPr>
            <w:noProof/>
            <w:webHidden/>
          </w:rPr>
          <w:tab/>
        </w:r>
        <w:r w:rsidR="003709FE">
          <w:rPr>
            <w:noProof/>
            <w:webHidden/>
          </w:rPr>
          <w:fldChar w:fldCharType="begin"/>
        </w:r>
        <w:r w:rsidR="003709FE">
          <w:rPr>
            <w:noProof/>
            <w:webHidden/>
          </w:rPr>
          <w:instrText xml:space="preserve"> PAGEREF _Toc427576295 \h </w:instrText>
        </w:r>
        <w:r w:rsidR="003709FE">
          <w:rPr>
            <w:noProof/>
            <w:webHidden/>
          </w:rPr>
        </w:r>
        <w:r w:rsidR="003709FE">
          <w:rPr>
            <w:noProof/>
            <w:webHidden/>
          </w:rPr>
          <w:fldChar w:fldCharType="separate"/>
        </w:r>
        <w:r w:rsidR="003709FE">
          <w:rPr>
            <w:noProof/>
            <w:webHidden/>
          </w:rPr>
          <w:t>9</w:t>
        </w:r>
        <w:r w:rsidR="003709FE">
          <w:rPr>
            <w:noProof/>
            <w:webHidden/>
          </w:rPr>
          <w:fldChar w:fldCharType="end"/>
        </w:r>
      </w:hyperlink>
    </w:p>
    <w:p w14:paraId="6B03D0C2" w14:textId="77777777" w:rsidR="003709FE" w:rsidRDefault="00612C4A">
      <w:pPr>
        <w:pStyle w:val="TOC5"/>
        <w:tabs>
          <w:tab w:val="right" w:leader="dot" w:pos="5030"/>
        </w:tabs>
        <w:rPr>
          <w:rFonts w:eastAsiaTheme="minorEastAsia"/>
          <w:noProof/>
          <w:sz w:val="22"/>
          <w:lang w:val="en-US" w:eastAsia="ja-JP" w:bidi="ar-SA"/>
        </w:rPr>
      </w:pPr>
      <w:hyperlink w:anchor="_Toc427576296" w:history="1">
        <w:r w:rsidR="003709FE" w:rsidRPr="007B3EA8">
          <w:rPr>
            <w:rStyle w:val="Hyperlink"/>
            <w:noProof/>
          </w:rPr>
          <w:t>Personvern</w:t>
        </w:r>
        <w:r w:rsidR="003709FE">
          <w:rPr>
            <w:noProof/>
            <w:webHidden/>
          </w:rPr>
          <w:tab/>
        </w:r>
        <w:r w:rsidR="003709FE">
          <w:rPr>
            <w:noProof/>
            <w:webHidden/>
          </w:rPr>
          <w:fldChar w:fldCharType="begin"/>
        </w:r>
        <w:r w:rsidR="003709FE">
          <w:rPr>
            <w:noProof/>
            <w:webHidden/>
          </w:rPr>
          <w:instrText xml:space="preserve"> PAGEREF _Toc427576296 \h </w:instrText>
        </w:r>
        <w:r w:rsidR="003709FE">
          <w:rPr>
            <w:noProof/>
            <w:webHidden/>
          </w:rPr>
        </w:r>
        <w:r w:rsidR="003709FE">
          <w:rPr>
            <w:noProof/>
            <w:webHidden/>
          </w:rPr>
          <w:fldChar w:fldCharType="separate"/>
        </w:r>
        <w:r w:rsidR="003709FE">
          <w:rPr>
            <w:noProof/>
            <w:webHidden/>
          </w:rPr>
          <w:t>10</w:t>
        </w:r>
        <w:r w:rsidR="003709FE">
          <w:rPr>
            <w:noProof/>
            <w:webHidden/>
          </w:rPr>
          <w:fldChar w:fldCharType="end"/>
        </w:r>
      </w:hyperlink>
    </w:p>
    <w:p w14:paraId="0C6CA049" w14:textId="77777777" w:rsidR="003709FE" w:rsidRDefault="00612C4A">
      <w:pPr>
        <w:pStyle w:val="TOC5"/>
        <w:tabs>
          <w:tab w:val="right" w:leader="dot" w:pos="5030"/>
        </w:tabs>
        <w:rPr>
          <w:rFonts w:eastAsiaTheme="minorEastAsia"/>
          <w:noProof/>
          <w:sz w:val="22"/>
          <w:lang w:val="en-US" w:eastAsia="ja-JP" w:bidi="ar-SA"/>
        </w:rPr>
      </w:pPr>
      <w:hyperlink w:anchor="_Toc427576297" w:history="1">
        <w:r w:rsidR="003709FE" w:rsidRPr="007B3EA8">
          <w:rPr>
            <w:rStyle w:val="Hyperlink"/>
            <w:noProof/>
          </w:rPr>
          <w:t>Tilleggsvilkår for Europa.</w:t>
        </w:r>
        <w:r w:rsidR="003709FE">
          <w:rPr>
            <w:noProof/>
            <w:webHidden/>
          </w:rPr>
          <w:tab/>
        </w:r>
        <w:r w:rsidR="003709FE">
          <w:rPr>
            <w:noProof/>
            <w:webHidden/>
          </w:rPr>
          <w:fldChar w:fldCharType="begin"/>
        </w:r>
        <w:r w:rsidR="003709FE">
          <w:rPr>
            <w:noProof/>
            <w:webHidden/>
          </w:rPr>
          <w:instrText xml:space="preserve"> PAGEREF _Toc427576297 \h </w:instrText>
        </w:r>
        <w:r w:rsidR="003709FE">
          <w:rPr>
            <w:noProof/>
            <w:webHidden/>
          </w:rPr>
        </w:r>
        <w:r w:rsidR="003709FE">
          <w:rPr>
            <w:noProof/>
            <w:webHidden/>
          </w:rPr>
          <w:fldChar w:fldCharType="separate"/>
        </w:r>
        <w:r w:rsidR="003709FE">
          <w:rPr>
            <w:noProof/>
            <w:webHidden/>
          </w:rPr>
          <w:t>10</w:t>
        </w:r>
        <w:r w:rsidR="003709FE">
          <w:rPr>
            <w:noProof/>
            <w:webHidden/>
          </w:rPr>
          <w:fldChar w:fldCharType="end"/>
        </w:r>
      </w:hyperlink>
    </w:p>
    <w:p w14:paraId="3E4DC319" w14:textId="77777777" w:rsidR="003709FE" w:rsidRDefault="00612C4A">
      <w:pPr>
        <w:pStyle w:val="TOC5"/>
        <w:tabs>
          <w:tab w:val="right" w:leader="dot" w:pos="5030"/>
        </w:tabs>
        <w:rPr>
          <w:rFonts w:eastAsiaTheme="minorEastAsia"/>
          <w:noProof/>
          <w:sz w:val="22"/>
          <w:lang w:val="en-US" w:eastAsia="ja-JP" w:bidi="ar-SA"/>
        </w:rPr>
      </w:pPr>
      <w:hyperlink w:anchor="_Toc427576298" w:history="1">
        <w:r w:rsidR="003709FE" w:rsidRPr="007B3EA8">
          <w:rPr>
            <w:rStyle w:val="Hyperlink"/>
            <w:noProof/>
          </w:rPr>
          <w:t>Sikkerhet</w:t>
        </w:r>
        <w:r w:rsidR="003709FE">
          <w:rPr>
            <w:noProof/>
            <w:webHidden/>
          </w:rPr>
          <w:tab/>
        </w:r>
        <w:r w:rsidR="003709FE">
          <w:rPr>
            <w:noProof/>
            <w:webHidden/>
          </w:rPr>
          <w:fldChar w:fldCharType="begin"/>
        </w:r>
        <w:r w:rsidR="003709FE">
          <w:rPr>
            <w:noProof/>
            <w:webHidden/>
          </w:rPr>
          <w:instrText xml:space="preserve"> PAGEREF _Toc427576298 \h </w:instrText>
        </w:r>
        <w:r w:rsidR="003709FE">
          <w:rPr>
            <w:noProof/>
            <w:webHidden/>
          </w:rPr>
        </w:r>
        <w:r w:rsidR="003709FE">
          <w:rPr>
            <w:noProof/>
            <w:webHidden/>
          </w:rPr>
          <w:fldChar w:fldCharType="separate"/>
        </w:r>
        <w:r w:rsidR="003709FE">
          <w:rPr>
            <w:noProof/>
            <w:webHidden/>
          </w:rPr>
          <w:t>10</w:t>
        </w:r>
        <w:r w:rsidR="003709FE">
          <w:rPr>
            <w:noProof/>
            <w:webHidden/>
          </w:rPr>
          <w:fldChar w:fldCharType="end"/>
        </w:r>
      </w:hyperlink>
    </w:p>
    <w:p w14:paraId="484260DC" w14:textId="77777777" w:rsidR="003709FE" w:rsidRDefault="00612C4A">
      <w:pPr>
        <w:pStyle w:val="TOC1"/>
        <w:tabs>
          <w:tab w:val="right" w:leader="dot" w:pos="5030"/>
        </w:tabs>
        <w:rPr>
          <w:rFonts w:eastAsiaTheme="minorEastAsia"/>
          <w:b w:val="0"/>
          <w:caps w:val="0"/>
          <w:noProof/>
          <w:sz w:val="22"/>
          <w:lang w:val="en-US" w:eastAsia="ja-JP" w:bidi="ar-SA"/>
        </w:rPr>
      </w:pPr>
      <w:hyperlink w:anchor="_Toc427576299" w:history="1">
        <w:r w:rsidR="003709FE" w:rsidRPr="007B3EA8">
          <w:rPr>
            <w:rStyle w:val="Hyperlink"/>
            <w:noProof/>
          </w:rPr>
          <w:t>Vilkår for spesifikke Elektroniske Tjenester</w:t>
        </w:r>
        <w:r w:rsidR="003709FE">
          <w:rPr>
            <w:noProof/>
            <w:webHidden/>
          </w:rPr>
          <w:tab/>
        </w:r>
        <w:r w:rsidR="003709FE">
          <w:rPr>
            <w:noProof/>
            <w:webHidden/>
          </w:rPr>
          <w:fldChar w:fldCharType="begin"/>
        </w:r>
        <w:r w:rsidR="003709FE">
          <w:rPr>
            <w:noProof/>
            <w:webHidden/>
          </w:rPr>
          <w:instrText xml:space="preserve"> PAGEREF _Toc427576299 \h </w:instrText>
        </w:r>
        <w:r w:rsidR="003709FE">
          <w:rPr>
            <w:noProof/>
            <w:webHidden/>
          </w:rPr>
        </w:r>
        <w:r w:rsidR="003709FE">
          <w:rPr>
            <w:noProof/>
            <w:webHidden/>
          </w:rPr>
          <w:fldChar w:fldCharType="separate"/>
        </w:r>
        <w:r w:rsidR="003709FE">
          <w:rPr>
            <w:noProof/>
            <w:webHidden/>
          </w:rPr>
          <w:t>14</w:t>
        </w:r>
        <w:r w:rsidR="003709FE">
          <w:rPr>
            <w:noProof/>
            <w:webHidden/>
          </w:rPr>
          <w:fldChar w:fldCharType="end"/>
        </w:r>
      </w:hyperlink>
    </w:p>
    <w:p w14:paraId="358ABC67" w14:textId="77777777" w:rsidR="003709FE" w:rsidRDefault="00612C4A">
      <w:pPr>
        <w:pStyle w:val="TOC3"/>
        <w:tabs>
          <w:tab w:val="right" w:leader="dot" w:pos="5030"/>
        </w:tabs>
        <w:rPr>
          <w:rFonts w:eastAsiaTheme="minorEastAsia"/>
          <w:smallCaps w:val="0"/>
          <w:noProof/>
          <w:sz w:val="22"/>
          <w:lang w:val="en-US" w:eastAsia="ja-JP" w:bidi="ar-SA"/>
        </w:rPr>
      </w:pPr>
      <w:hyperlink w:anchor="_Toc427576300" w:history="1">
        <w:r w:rsidR="003709FE" w:rsidRPr="007B3EA8">
          <w:rPr>
            <w:rStyle w:val="Hyperlink"/>
            <w:noProof/>
          </w:rPr>
          <w:t>Microsoft Azure-tjenester</w:t>
        </w:r>
        <w:r w:rsidR="003709FE">
          <w:rPr>
            <w:noProof/>
            <w:webHidden/>
          </w:rPr>
          <w:tab/>
        </w:r>
        <w:r w:rsidR="003709FE">
          <w:rPr>
            <w:noProof/>
            <w:webHidden/>
          </w:rPr>
          <w:fldChar w:fldCharType="begin"/>
        </w:r>
        <w:r w:rsidR="003709FE">
          <w:rPr>
            <w:noProof/>
            <w:webHidden/>
          </w:rPr>
          <w:instrText xml:space="preserve"> PAGEREF _Toc427576300 \h </w:instrText>
        </w:r>
        <w:r w:rsidR="003709FE">
          <w:rPr>
            <w:noProof/>
            <w:webHidden/>
          </w:rPr>
        </w:r>
        <w:r w:rsidR="003709FE">
          <w:rPr>
            <w:noProof/>
            <w:webHidden/>
          </w:rPr>
          <w:fldChar w:fldCharType="separate"/>
        </w:r>
        <w:r w:rsidR="003709FE">
          <w:rPr>
            <w:noProof/>
            <w:webHidden/>
          </w:rPr>
          <w:t>14</w:t>
        </w:r>
        <w:r w:rsidR="003709FE">
          <w:rPr>
            <w:noProof/>
            <w:webHidden/>
          </w:rPr>
          <w:fldChar w:fldCharType="end"/>
        </w:r>
      </w:hyperlink>
    </w:p>
    <w:p w14:paraId="266A8526" w14:textId="77777777" w:rsidR="003709FE" w:rsidRDefault="00612C4A">
      <w:pPr>
        <w:pStyle w:val="TOC2"/>
        <w:tabs>
          <w:tab w:val="right" w:leader="dot" w:pos="5030"/>
        </w:tabs>
        <w:rPr>
          <w:rFonts w:eastAsiaTheme="minorEastAsia"/>
          <w:b w:val="0"/>
          <w:smallCaps w:val="0"/>
          <w:noProof/>
          <w:sz w:val="22"/>
          <w:lang w:val="en-US" w:eastAsia="ja-JP" w:bidi="ar-SA"/>
        </w:rPr>
      </w:pPr>
      <w:hyperlink w:anchor="_Toc427576301" w:history="1">
        <w:r w:rsidR="003709FE" w:rsidRPr="007B3EA8">
          <w:rPr>
            <w:rStyle w:val="Hyperlink"/>
            <w:noProof/>
          </w:rPr>
          <w:t>Enterprise Mobility Services</w:t>
        </w:r>
        <w:r w:rsidR="003709FE">
          <w:rPr>
            <w:noProof/>
            <w:webHidden/>
          </w:rPr>
          <w:tab/>
        </w:r>
        <w:r w:rsidR="003709FE">
          <w:rPr>
            <w:noProof/>
            <w:webHidden/>
          </w:rPr>
          <w:fldChar w:fldCharType="begin"/>
        </w:r>
        <w:r w:rsidR="003709FE">
          <w:rPr>
            <w:noProof/>
            <w:webHidden/>
          </w:rPr>
          <w:instrText xml:space="preserve"> PAGEREF _Toc427576301 \h </w:instrText>
        </w:r>
        <w:r w:rsidR="003709FE">
          <w:rPr>
            <w:noProof/>
            <w:webHidden/>
          </w:rPr>
        </w:r>
        <w:r w:rsidR="003709FE">
          <w:rPr>
            <w:noProof/>
            <w:webHidden/>
          </w:rPr>
          <w:fldChar w:fldCharType="separate"/>
        </w:r>
        <w:r w:rsidR="003709FE">
          <w:rPr>
            <w:noProof/>
            <w:webHidden/>
          </w:rPr>
          <w:t>15</w:t>
        </w:r>
        <w:r w:rsidR="003709FE">
          <w:rPr>
            <w:noProof/>
            <w:webHidden/>
          </w:rPr>
          <w:fldChar w:fldCharType="end"/>
        </w:r>
      </w:hyperlink>
    </w:p>
    <w:p w14:paraId="5F82D274" w14:textId="77777777" w:rsidR="003709FE" w:rsidRDefault="00612C4A">
      <w:pPr>
        <w:pStyle w:val="TOC4"/>
        <w:rPr>
          <w:rFonts w:eastAsiaTheme="minorEastAsia"/>
          <w:smallCaps w:val="0"/>
          <w:noProof/>
          <w:sz w:val="22"/>
          <w:lang w:val="en-US" w:eastAsia="ja-JP" w:bidi="ar-SA"/>
        </w:rPr>
      </w:pPr>
      <w:hyperlink w:anchor="_Toc427576302" w:history="1">
        <w:r w:rsidR="003709FE" w:rsidRPr="007B3EA8">
          <w:rPr>
            <w:rStyle w:val="Hyperlink"/>
            <w:noProof/>
          </w:rPr>
          <w:t>Azure Active Directory Basic</w:t>
        </w:r>
        <w:r w:rsidR="003709FE">
          <w:rPr>
            <w:noProof/>
            <w:webHidden/>
          </w:rPr>
          <w:tab/>
        </w:r>
        <w:r w:rsidR="003709FE">
          <w:rPr>
            <w:noProof/>
            <w:webHidden/>
          </w:rPr>
          <w:fldChar w:fldCharType="begin"/>
        </w:r>
        <w:r w:rsidR="003709FE">
          <w:rPr>
            <w:noProof/>
            <w:webHidden/>
          </w:rPr>
          <w:instrText xml:space="preserve"> PAGEREF _Toc427576302 \h </w:instrText>
        </w:r>
        <w:r w:rsidR="003709FE">
          <w:rPr>
            <w:noProof/>
            <w:webHidden/>
          </w:rPr>
        </w:r>
        <w:r w:rsidR="003709FE">
          <w:rPr>
            <w:noProof/>
            <w:webHidden/>
          </w:rPr>
          <w:fldChar w:fldCharType="separate"/>
        </w:r>
        <w:r w:rsidR="003709FE">
          <w:rPr>
            <w:noProof/>
            <w:webHidden/>
          </w:rPr>
          <w:t>15</w:t>
        </w:r>
        <w:r w:rsidR="003709FE">
          <w:rPr>
            <w:noProof/>
            <w:webHidden/>
          </w:rPr>
          <w:fldChar w:fldCharType="end"/>
        </w:r>
      </w:hyperlink>
    </w:p>
    <w:p w14:paraId="38D08934" w14:textId="77777777" w:rsidR="003709FE" w:rsidRDefault="00612C4A">
      <w:pPr>
        <w:pStyle w:val="TOC4"/>
        <w:rPr>
          <w:rFonts w:eastAsiaTheme="minorEastAsia"/>
          <w:smallCaps w:val="0"/>
          <w:noProof/>
          <w:sz w:val="22"/>
          <w:lang w:val="en-US" w:eastAsia="ja-JP" w:bidi="ar-SA"/>
        </w:rPr>
      </w:pPr>
      <w:hyperlink w:anchor="_Toc427576303" w:history="1">
        <w:r w:rsidR="003709FE" w:rsidRPr="007B3EA8">
          <w:rPr>
            <w:rStyle w:val="Hyperlink"/>
            <w:noProof/>
          </w:rPr>
          <w:t>Azure Active Directory Premium</w:t>
        </w:r>
        <w:r w:rsidR="003709FE">
          <w:rPr>
            <w:noProof/>
            <w:webHidden/>
          </w:rPr>
          <w:tab/>
        </w:r>
        <w:r w:rsidR="003709FE">
          <w:rPr>
            <w:noProof/>
            <w:webHidden/>
          </w:rPr>
          <w:fldChar w:fldCharType="begin"/>
        </w:r>
        <w:r w:rsidR="003709FE">
          <w:rPr>
            <w:noProof/>
            <w:webHidden/>
          </w:rPr>
          <w:instrText xml:space="preserve"> PAGEREF _Toc427576303 \h </w:instrText>
        </w:r>
        <w:r w:rsidR="003709FE">
          <w:rPr>
            <w:noProof/>
            <w:webHidden/>
          </w:rPr>
        </w:r>
        <w:r w:rsidR="003709FE">
          <w:rPr>
            <w:noProof/>
            <w:webHidden/>
          </w:rPr>
          <w:fldChar w:fldCharType="separate"/>
        </w:r>
        <w:r w:rsidR="003709FE">
          <w:rPr>
            <w:noProof/>
            <w:webHidden/>
          </w:rPr>
          <w:t>15</w:t>
        </w:r>
        <w:r w:rsidR="003709FE">
          <w:rPr>
            <w:noProof/>
            <w:webHidden/>
          </w:rPr>
          <w:fldChar w:fldCharType="end"/>
        </w:r>
      </w:hyperlink>
    </w:p>
    <w:p w14:paraId="332C5A4C" w14:textId="77777777" w:rsidR="003709FE" w:rsidRDefault="00612C4A">
      <w:pPr>
        <w:pStyle w:val="TOC4"/>
        <w:rPr>
          <w:rFonts w:eastAsiaTheme="minorEastAsia"/>
          <w:smallCaps w:val="0"/>
          <w:noProof/>
          <w:sz w:val="22"/>
          <w:lang w:val="en-US" w:eastAsia="ja-JP" w:bidi="ar-SA"/>
        </w:rPr>
      </w:pPr>
      <w:hyperlink w:anchor="_Toc427576304" w:history="1">
        <w:r w:rsidR="003709FE" w:rsidRPr="007B3EA8">
          <w:rPr>
            <w:rStyle w:val="Hyperlink"/>
            <w:noProof/>
          </w:rPr>
          <w:t>Azure Rights Management</w:t>
        </w:r>
        <w:r w:rsidR="003709FE">
          <w:rPr>
            <w:noProof/>
            <w:webHidden/>
          </w:rPr>
          <w:tab/>
        </w:r>
        <w:r w:rsidR="003709FE">
          <w:rPr>
            <w:noProof/>
            <w:webHidden/>
          </w:rPr>
          <w:fldChar w:fldCharType="begin"/>
        </w:r>
        <w:r w:rsidR="003709FE">
          <w:rPr>
            <w:noProof/>
            <w:webHidden/>
          </w:rPr>
          <w:instrText xml:space="preserve"> PAGEREF _Toc427576304 \h </w:instrText>
        </w:r>
        <w:r w:rsidR="003709FE">
          <w:rPr>
            <w:noProof/>
            <w:webHidden/>
          </w:rPr>
        </w:r>
        <w:r w:rsidR="003709FE">
          <w:rPr>
            <w:noProof/>
            <w:webHidden/>
          </w:rPr>
          <w:fldChar w:fldCharType="separate"/>
        </w:r>
        <w:r w:rsidR="003709FE">
          <w:rPr>
            <w:noProof/>
            <w:webHidden/>
          </w:rPr>
          <w:t>15</w:t>
        </w:r>
        <w:r w:rsidR="003709FE">
          <w:rPr>
            <w:noProof/>
            <w:webHidden/>
          </w:rPr>
          <w:fldChar w:fldCharType="end"/>
        </w:r>
      </w:hyperlink>
    </w:p>
    <w:p w14:paraId="4790D73F" w14:textId="77777777" w:rsidR="003709FE" w:rsidRDefault="00612C4A">
      <w:pPr>
        <w:pStyle w:val="TOC4"/>
        <w:rPr>
          <w:rFonts w:eastAsiaTheme="minorEastAsia"/>
          <w:smallCaps w:val="0"/>
          <w:noProof/>
          <w:sz w:val="22"/>
          <w:lang w:val="en-US" w:eastAsia="ja-JP" w:bidi="ar-SA"/>
        </w:rPr>
      </w:pPr>
      <w:hyperlink w:anchor="_Toc427576305" w:history="1">
        <w:r w:rsidR="003709FE" w:rsidRPr="007B3EA8">
          <w:rPr>
            <w:rStyle w:val="Hyperlink"/>
            <w:noProof/>
          </w:rPr>
          <w:t>Azure RemoteApp</w:t>
        </w:r>
        <w:r w:rsidR="003709FE">
          <w:rPr>
            <w:noProof/>
            <w:webHidden/>
          </w:rPr>
          <w:tab/>
        </w:r>
        <w:r w:rsidR="003709FE">
          <w:rPr>
            <w:noProof/>
            <w:webHidden/>
          </w:rPr>
          <w:fldChar w:fldCharType="begin"/>
        </w:r>
        <w:r w:rsidR="003709FE">
          <w:rPr>
            <w:noProof/>
            <w:webHidden/>
          </w:rPr>
          <w:instrText xml:space="preserve"> PAGEREF _Toc427576305 \h </w:instrText>
        </w:r>
        <w:r w:rsidR="003709FE">
          <w:rPr>
            <w:noProof/>
            <w:webHidden/>
          </w:rPr>
        </w:r>
        <w:r w:rsidR="003709FE">
          <w:rPr>
            <w:noProof/>
            <w:webHidden/>
          </w:rPr>
          <w:fldChar w:fldCharType="separate"/>
        </w:r>
        <w:r w:rsidR="003709FE">
          <w:rPr>
            <w:noProof/>
            <w:webHidden/>
          </w:rPr>
          <w:t>15</w:t>
        </w:r>
        <w:r w:rsidR="003709FE">
          <w:rPr>
            <w:noProof/>
            <w:webHidden/>
          </w:rPr>
          <w:fldChar w:fldCharType="end"/>
        </w:r>
      </w:hyperlink>
    </w:p>
    <w:p w14:paraId="1A9E6A39" w14:textId="77777777" w:rsidR="003709FE" w:rsidRDefault="00612C4A">
      <w:pPr>
        <w:pStyle w:val="TOC3"/>
        <w:tabs>
          <w:tab w:val="right" w:leader="dot" w:pos="5030"/>
        </w:tabs>
        <w:rPr>
          <w:rFonts w:eastAsiaTheme="minorEastAsia"/>
          <w:smallCaps w:val="0"/>
          <w:noProof/>
          <w:sz w:val="22"/>
          <w:lang w:val="en-US" w:eastAsia="ja-JP" w:bidi="ar-SA"/>
        </w:rPr>
      </w:pPr>
      <w:hyperlink w:anchor="_Toc427576306" w:history="1">
        <w:r w:rsidR="003709FE" w:rsidRPr="007B3EA8">
          <w:rPr>
            <w:rStyle w:val="Hyperlink"/>
            <w:noProof/>
          </w:rPr>
          <w:t>Microsoft Intune</w:t>
        </w:r>
        <w:r w:rsidR="003709FE">
          <w:rPr>
            <w:noProof/>
            <w:webHidden/>
          </w:rPr>
          <w:tab/>
        </w:r>
        <w:r w:rsidR="003709FE">
          <w:rPr>
            <w:noProof/>
            <w:webHidden/>
          </w:rPr>
          <w:fldChar w:fldCharType="begin"/>
        </w:r>
        <w:r w:rsidR="003709FE">
          <w:rPr>
            <w:noProof/>
            <w:webHidden/>
          </w:rPr>
          <w:instrText xml:space="preserve"> PAGEREF _Toc427576306 \h </w:instrText>
        </w:r>
        <w:r w:rsidR="003709FE">
          <w:rPr>
            <w:noProof/>
            <w:webHidden/>
          </w:rPr>
        </w:r>
        <w:r w:rsidR="003709FE">
          <w:rPr>
            <w:noProof/>
            <w:webHidden/>
          </w:rPr>
          <w:fldChar w:fldCharType="separate"/>
        </w:r>
        <w:r w:rsidR="003709FE">
          <w:rPr>
            <w:noProof/>
            <w:webHidden/>
          </w:rPr>
          <w:t>15</w:t>
        </w:r>
        <w:r w:rsidR="003709FE">
          <w:rPr>
            <w:noProof/>
            <w:webHidden/>
          </w:rPr>
          <w:fldChar w:fldCharType="end"/>
        </w:r>
      </w:hyperlink>
    </w:p>
    <w:p w14:paraId="4A5DDA7B" w14:textId="77777777" w:rsidR="003709FE" w:rsidRDefault="00612C4A">
      <w:pPr>
        <w:pStyle w:val="TOC2"/>
        <w:tabs>
          <w:tab w:val="right" w:leader="dot" w:pos="5030"/>
        </w:tabs>
        <w:rPr>
          <w:rFonts w:eastAsiaTheme="minorEastAsia"/>
          <w:b w:val="0"/>
          <w:smallCaps w:val="0"/>
          <w:noProof/>
          <w:sz w:val="22"/>
          <w:lang w:val="en-US" w:eastAsia="ja-JP" w:bidi="ar-SA"/>
        </w:rPr>
      </w:pPr>
      <w:hyperlink w:anchor="_Toc427576307" w:history="1">
        <w:r w:rsidR="003709FE" w:rsidRPr="007B3EA8">
          <w:rPr>
            <w:rStyle w:val="Hyperlink"/>
            <w:noProof/>
          </w:rPr>
          <w:t>Microsoft Dynamics CRM Online Services.</w:t>
        </w:r>
        <w:r w:rsidR="003709FE">
          <w:rPr>
            <w:noProof/>
            <w:webHidden/>
          </w:rPr>
          <w:tab/>
        </w:r>
        <w:r w:rsidR="003709FE">
          <w:rPr>
            <w:noProof/>
            <w:webHidden/>
          </w:rPr>
          <w:fldChar w:fldCharType="begin"/>
        </w:r>
        <w:r w:rsidR="003709FE">
          <w:rPr>
            <w:noProof/>
            <w:webHidden/>
          </w:rPr>
          <w:instrText xml:space="preserve"> PAGEREF _Toc427576307 \h </w:instrText>
        </w:r>
        <w:r w:rsidR="003709FE">
          <w:rPr>
            <w:noProof/>
            <w:webHidden/>
          </w:rPr>
        </w:r>
        <w:r w:rsidR="003709FE">
          <w:rPr>
            <w:noProof/>
            <w:webHidden/>
          </w:rPr>
          <w:fldChar w:fldCharType="separate"/>
        </w:r>
        <w:r w:rsidR="003709FE">
          <w:rPr>
            <w:noProof/>
            <w:webHidden/>
          </w:rPr>
          <w:t>16</w:t>
        </w:r>
        <w:r w:rsidR="003709FE">
          <w:rPr>
            <w:noProof/>
            <w:webHidden/>
          </w:rPr>
          <w:fldChar w:fldCharType="end"/>
        </w:r>
      </w:hyperlink>
    </w:p>
    <w:p w14:paraId="0D938F5B" w14:textId="77777777" w:rsidR="003709FE" w:rsidRDefault="00612C4A">
      <w:pPr>
        <w:pStyle w:val="TOC3"/>
        <w:tabs>
          <w:tab w:val="right" w:leader="dot" w:pos="5030"/>
        </w:tabs>
        <w:rPr>
          <w:rFonts w:eastAsiaTheme="minorEastAsia"/>
          <w:smallCaps w:val="0"/>
          <w:noProof/>
          <w:sz w:val="22"/>
          <w:lang w:val="en-US" w:eastAsia="ja-JP" w:bidi="ar-SA"/>
        </w:rPr>
      </w:pPr>
      <w:hyperlink w:anchor="_Toc427576308" w:history="1">
        <w:r w:rsidR="003709FE" w:rsidRPr="007B3EA8">
          <w:rPr>
            <w:rStyle w:val="Hyperlink"/>
            <w:noProof/>
          </w:rPr>
          <w:t>Microsoft Dynamics CRM Online</w:t>
        </w:r>
        <w:r w:rsidR="003709FE">
          <w:rPr>
            <w:noProof/>
            <w:webHidden/>
          </w:rPr>
          <w:tab/>
        </w:r>
        <w:r w:rsidR="003709FE">
          <w:rPr>
            <w:noProof/>
            <w:webHidden/>
          </w:rPr>
          <w:fldChar w:fldCharType="begin"/>
        </w:r>
        <w:r w:rsidR="003709FE">
          <w:rPr>
            <w:noProof/>
            <w:webHidden/>
          </w:rPr>
          <w:instrText xml:space="preserve"> PAGEREF _Toc427576308 \h </w:instrText>
        </w:r>
        <w:r w:rsidR="003709FE">
          <w:rPr>
            <w:noProof/>
            <w:webHidden/>
          </w:rPr>
        </w:r>
        <w:r w:rsidR="003709FE">
          <w:rPr>
            <w:noProof/>
            <w:webHidden/>
          </w:rPr>
          <w:fldChar w:fldCharType="separate"/>
        </w:r>
        <w:r w:rsidR="003709FE">
          <w:rPr>
            <w:noProof/>
            <w:webHidden/>
          </w:rPr>
          <w:t>16</w:t>
        </w:r>
        <w:r w:rsidR="003709FE">
          <w:rPr>
            <w:noProof/>
            <w:webHidden/>
          </w:rPr>
          <w:fldChar w:fldCharType="end"/>
        </w:r>
      </w:hyperlink>
    </w:p>
    <w:p w14:paraId="70EF5465" w14:textId="77777777" w:rsidR="003709FE" w:rsidRDefault="00612C4A">
      <w:pPr>
        <w:pStyle w:val="TOC4"/>
        <w:rPr>
          <w:rFonts w:eastAsiaTheme="minorEastAsia"/>
          <w:smallCaps w:val="0"/>
          <w:noProof/>
          <w:sz w:val="22"/>
          <w:lang w:val="en-US" w:eastAsia="ja-JP" w:bidi="ar-SA"/>
        </w:rPr>
      </w:pPr>
      <w:hyperlink w:anchor="_Toc427576309" w:history="1">
        <w:r w:rsidR="003709FE" w:rsidRPr="007B3EA8">
          <w:rPr>
            <w:rStyle w:val="Hyperlink"/>
            <w:noProof/>
          </w:rPr>
          <w:t>Microsoft Dynamics Marketing</w:t>
        </w:r>
        <w:r w:rsidR="003709FE">
          <w:rPr>
            <w:noProof/>
            <w:webHidden/>
          </w:rPr>
          <w:tab/>
        </w:r>
        <w:r w:rsidR="003709FE">
          <w:rPr>
            <w:noProof/>
            <w:webHidden/>
          </w:rPr>
          <w:fldChar w:fldCharType="begin"/>
        </w:r>
        <w:r w:rsidR="003709FE">
          <w:rPr>
            <w:noProof/>
            <w:webHidden/>
          </w:rPr>
          <w:instrText xml:space="preserve"> PAGEREF _Toc427576309 \h </w:instrText>
        </w:r>
        <w:r w:rsidR="003709FE">
          <w:rPr>
            <w:noProof/>
            <w:webHidden/>
          </w:rPr>
        </w:r>
        <w:r w:rsidR="003709FE">
          <w:rPr>
            <w:noProof/>
            <w:webHidden/>
          </w:rPr>
          <w:fldChar w:fldCharType="separate"/>
        </w:r>
        <w:r w:rsidR="003709FE">
          <w:rPr>
            <w:noProof/>
            <w:webHidden/>
          </w:rPr>
          <w:t>16</w:t>
        </w:r>
        <w:r w:rsidR="003709FE">
          <w:rPr>
            <w:noProof/>
            <w:webHidden/>
          </w:rPr>
          <w:fldChar w:fldCharType="end"/>
        </w:r>
      </w:hyperlink>
    </w:p>
    <w:p w14:paraId="2885ABB1" w14:textId="77777777" w:rsidR="003709FE" w:rsidRDefault="00612C4A">
      <w:pPr>
        <w:pStyle w:val="TOC4"/>
        <w:rPr>
          <w:rFonts w:eastAsiaTheme="minorEastAsia"/>
          <w:smallCaps w:val="0"/>
          <w:noProof/>
          <w:sz w:val="22"/>
          <w:lang w:val="en-US" w:eastAsia="ja-JP" w:bidi="ar-SA"/>
        </w:rPr>
      </w:pPr>
      <w:hyperlink w:anchor="_Toc427576310" w:history="1">
        <w:r w:rsidR="003709FE" w:rsidRPr="007B3EA8">
          <w:rPr>
            <w:rStyle w:val="Hyperlink"/>
            <w:noProof/>
          </w:rPr>
          <w:t>Microsoft Social Engagement</w:t>
        </w:r>
        <w:r w:rsidR="003709FE">
          <w:rPr>
            <w:noProof/>
            <w:webHidden/>
          </w:rPr>
          <w:tab/>
        </w:r>
        <w:r w:rsidR="003709FE">
          <w:rPr>
            <w:noProof/>
            <w:webHidden/>
          </w:rPr>
          <w:fldChar w:fldCharType="begin"/>
        </w:r>
        <w:r w:rsidR="003709FE">
          <w:rPr>
            <w:noProof/>
            <w:webHidden/>
          </w:rPr>
          <w:instrText xml:space="preserve"> PAGEREF _Toc427576310 \h </w:instrText>
        </w:r>
        <w:r w:rsidR="003709FE">
          <w:rPr>
            <w:noProof/>
            <w:webHidden/>
          </w:rPr>
        </w:r>
        <w:r w:rsidR="003709FE">
          <w:rPr>
            <w:noProof/>
            <w:webHidden/>
          </w:rPr>
          <w:fldChar w:fldCharType="separate"/>
        </w:r>
        <w:r w:rsidR="003709FE">
          <w:rPr>
            <w:noProof/>
            <w:webHidden/>
          </w:rPr>
          <w:t>16</w:t>
        </w:r>
        <w:r w:rsidR="003709FE">
          <w:rPr>
            <w:noProof/>
            <w:webHidden/>
          </w:rPr>
          <w:fldChar w:fldCharType="end"/>
        </w:r>
      </w:hyperlink>
    </w:p>
    <w:p w14:paraId="2B1868AA" w14:textId="77777777" w:rsidR="003709FE" w:rsidRDefault="00612C4A">
      <w:pPr>
        <w:pStyle w:val="TOC4"/>
        <w:rPr>
          <w:rFonts w:eastAsiaTheme="minorEastAsia"/>
          <w:smallCaps w:val="0"/>
          <w:noProof/>
          <w:sz w:val="22"/>
          <w:lang w:val="en-US" w:eastAsia="ja-JP" w:bidi="ar-SA"/>
        </w:rPr>
      </w:pPr>
      <w:hyperlink w:anchor="_Toc427576311" w:history="1">
        <w:r w:rsidR="003709FE" w:rsidRPr="007B3EA8">
          <w:rPr>
            <w:rStyle w:val="Hyperlink"/>
            <w:noProof/>
          </w:rPr>
          <w:t>Parature, from Microsoft</w:t>
        </w:r>
        <w:r w:rsidR="003709FE">
          <w:rPr>
            <w:noProof/>
            <w:webHidden/>
          </w:rPr>
          <w:tab/>
        </w:r>
        <w:r w:rsidR="003709FE">
          <w:rPr>
            <w:noProof/>
            <w:webHidden/>
          </w:rPr>
          <w:fldChar w:fldCharType="begin"/>
        </w:r>
        <w:r w:rsidR="003709FE">
          <w:rPr>
            <w:noProof/>
            <w:webHidden/>
          </w:rPr>
          <w:instrText xml:space="preserve"> PAGEREF _Toc427576311 \h </w:instrText>
        </w:r>
        <w:r w:rsidR="003709FE">
          <w:rPr>
            <w:noProof/>
            <w:webHidden/>
          </w:rPr>
        </w:r>
        <w:r w:rsidR="003709FE">
          <w:rPr>
            <w:noProof/>
            <w:webHidden/>
          </w:rPr>
          <w:fldChar w:fldCharType="separate"/>
        </w:r>
        <w:r w:rsidR="003709FE">
          <w:rPr>
            <w:noProof/>
            <w:webHidden/>
          </w:rPr>
          <w:t>17</w:t>
        </w:r>
        <w:r w:rsidR="003709FE">
          <w:rPr>
            <w:noProof/>
            <w:webHidden/>
          </w:rPr>
          <w:fldChar w:fldCharType="end"/>
        </w:r>
      </w:hyperlink>
    </w:p>
    <w:p w14:paraId="6274008C" w14:textId="77777777" w:rsidR="003709FE" w:rsidRDefault="00612C4A">
      <w:pPr>
        <w:pStyle w:val="TOC2"/>
        <w:tabs>
          <w:tab w:val="right" w:leader="dot" w:pos="5030"/>
        </w:tabs>
        <w:rPr>
          <w:rFonts w:eastAsiaTheme="minorEastAsia"/>
          <w:b w:val="0"/>
          <w:smallCaps w:val="0"/>
          <w:noProof/>
          <w:sz w:val="22"/>
          <w:lang w:val="en-US" w:eastAsia="ja-JP" w:bidi="ar-SA"/>
        </w:rPr>
      </w:pPr>
      <w:hyperlink w:anchor="_Toc427576312" w:history="1">
        <w:r w:rsidR="003709FE" w:rsidRPr="007B3EA8">
          <w:rPr>
            <w:rStyle w:val="Hyperlink"/>
            <w:noProof/>
          </w:rPr>
          <w:t>Office 365-tjenester</w:t>
        </w:r>
        <w:r w:rsidR="003709FE">
          <w:rPr>
            <w:noProof/>
            <w:webHidden/>
          </w:rPr>
          <w:tab/>
        </w:r>
        <w:r w:rsidR="003709FE">
          <w:rPr>
            <w:noProof/>
            <w:webHidden/>
          </w:rPr>
          <w:fldChar w:fldCharType="begin"/>
        </w:r>
        <w:r w:rsidR="003709FE">
          <w:rPr>
            <w:noProof/>
            <w:webHidden/>
          </w:rPr>
          <w:instrText xml:space="preserve"> PAGEREF _Toc427576312 \h </w:instrText>
        </w:r>
        <w:r w:rsidR="003709FE">
          <w:rPr>
            <w:noProof/>
            <w:webHidden/>
          </w:rPr>
        </w:r>
        <w:r w:rsidR="003709FE">
          <w:rPr>
            <w:noProof/>
            <w:webHidden/>
          </w:rPr>
          <w:fldChar w:fldCharType="separate"/>
        </w:r>
        <w:r w:rsidR="003709FE">
          <w:rPr>
            <w:noProof/>
            <w:webHidden/>
          </w:rPr>
          <w:t>17</w:t>
        </w:r>
        <w:r w:rsidR="003709FE">
          <w:rPr>
            <w:noProof/>
            <w:webHidden/>
          </w:rPr>
          <w:fldChar w:fldCharType="end"/>
        </w:r>
      </w:hyperlink>
    </w:p>
    <w:p w14:paraId="1745DCF1" w14:textId="77777777" w:rsidR="003709FE" w:rsidRDefault="00612C4A">
      <w:pPr>
        <w:pStyle w:val="TOC4"/>
        <w:rPr>
          <w:rFonts w:eastAsiaTheme="minorEastAsia"/>
          <w:smallCaps w:val="0"/>
          <w:noProof/>
          <w:sz w:val="22"/>
          <w:lang w:val="en-US" w:eastAsia="ja-JP" w:bidi="ar-SA"/>
        </w:rPr>
      </w:pPr>
      <w:hyperlink w:anchor="_Toc427576313" w:history="1">
        <w:r w:rsidR="003709FE" w:rsidRPr="007B3EA8">
          <w:rPr>
            <w:rStyle w:val="Hyperlink"/>
            <w:noProof/>
          </w:rPr>
          <w:t>Exchange Online</w:t>
        </w:r>
        <w:r w:rsidR="003709FE">
          <w:rPr>
            <w:noProof/>
            <w:webHidden/>
          </w:rPr>
          <w:tab/>
        </w:r>
        <w:r w:rsidR="003709FE">
          <w:rPr>
            <w:noProof/>
            <w:webHidden/>
          </w:rPr>
          <w:fldChar w:fldCharType="begin"/>
        </w:r>
        <w:r w:rsidR="003709FE">
          <w:rPr>
            <w:noProof/>
            <w:webHidden/>
          </w:rPr>
          <w:instrText xml:space="preserve"> PAGEREF _Toc427576313 \h </w:instrText>
        </w:r>
        <w:r w:rsidR="003709FE">
          <w:rPr>
            <w:noProof/>
            <w:webHidden/>
          </w:rPr>
        </w:r>
        <w:r w:rsidR="003709FE">
          <w:rPr>
            <w:noProof/>
            <w:webHidden/>
          </w:rPr>
          <w:fldChar w:fldCharType="separate"/>
        </w:r>
        <w:r w:rsidR="003709FE">
          <w:rPr>
            <w:noProof/>
            <w:webHidden/>
          </w:rPr>
          <w:t>17</w:t>
        </w:r>
        <w:r w:rsidR="003709FE">
          <w:rPr>
            <w:noProof/>
            <w:webHidden/>
          </w:rPr>
          <w:fldChar w:fldCharType="end"/>
        </w:r>
      </w:hyperlink>
    </w:p>
    <w:p w14:paraId="6E39DA79" w14:textId="77777777" w:rsidR="003709FE" w:rsidRDefault="00612C4A">
      <w:pPr>
        <w:pStyle w:val="TOC4"/>
        <w:rPr>
          <w:rFonts w:eastAsiaTheme="minorEastAsia"/>
          <w:smallCaps w:val="0"/>
          <w:noProof/>
          <w:sz w:val="22"/>
          <w:lang w:val="en-US" w:eastAsia="ja-JP" w:bidi="ar-SA"/>
        </w:rPr>
      </w:pPr>
      <w:hyperlink w:anchor="_Toc427576314" w:history="1">
        <w:r w:rsidR="003709FE" w:rsidRPr="007B3EA8">
          <w:rPr>
            <w:rStyle w:val="Hyperlink"/>
            <w:noProof/>
          </w:rPr>
          <w:t>Office 365-programmer</w:t>
        </w:r>
        <w:r w:rsidR="003709FE">
          <w:rPr>
            <w:noProof/>
            <w:webHidden/>
          </w:rPr>
          <w:tab/>
        </w:r>
        <w:r w:rsidR="003709FE">
          <w:rPr>
            <w:noProof/>
            <w:webHidden/>
          </w:rPr>
          <w:fldChar w:fldCharType="begin"/>
        </w:r>
        <w:r w:rsidR="003709FE">
          <w:rPr>
            <w:noProof/>
            <w:webHidden/>
          </w:rPr>
          <w:instrText xml:space="preserve"> PAGEREF _Toc427576314 \h </w:instrText>
        </w:r>
        <w:r w:rsidR="003709FE">
          <w:rPr>
            <w:noProof/>
            <w:webHidden/>
          </w:rPr>
        </w:r>
        <w:r w:rsidR="003709FE">
          <w:rPr>
            <w:noProof/>
            <w:webHidden/>
          </w:rPr>
          <w:fldChar w:fldCharType="separate"/>
        </w:r>
        <w:r w:rsidR="003709FE">
          <w:rPr>
            <w:noProof/>
            <w:webHidden/>
          </w:rPr>
          <w:t>19</w:t>
        </w:r>
        <w:r w:rsidR="003709FE">
          <w:rPr>
            <w:noProof/>
            <w:webHidden/>
          </w:rPr>
          <w:fldChar w:fldCharType="end"/>
        </w:r>
      </w:hyperlink>
    </w:p>
    <w:p w14:paraId="3C7F3464" w14:textId="77777777" w:rsidR="003709FE" w:rsidRDefault="00612C4A">
      <w:pPr>
        <w:pStyle w:val="TOC4"/>
        <w:rPr>
          <w:rFonts w:eastAsiaTheme="minorEastAsia"/>
          <w:smallCaps w:val="0"/>
          <w:noProof/>
          <w:sz w:val="22"/>
          <w:lang w:val="en-US" w:eastAsia="ja-JP" w:bidi="ar-SA"/>
        </w:rPr>
      </w:pPr>
      <w:hyperlink w:anchor="_Toc427576315" w:history="1">
        <w:r w:rsidR="003709FE" w:rsidRPr="007B3EA8">
          <w:rPr>
            <w:rStyle w:val="Hyperlink"/>
            <w:noProof/>
          </w:rPr>
          <w:t>Office Online</w:t>
        </w:r>
        <w:r w:rsidR="003709FE">
          <w:rPr>
            <w:noProof/>
            <w:webHidden/>
          </w:rPr>
          <w:tab/>
        </w:r>
        <w:r w:rsidR="003709FE">
          <w:rPr>
            <w:noProof/>
            <w:webHidden/>
          </w:rPr>
          <w:fldChar w:fldCharType="begin"/>
        </w:r>
        <w:r w:rsidR="003709FE">
          <w:rPr>
            <w:noProof/>
            <w:webHidden/>
          </w:rPr>
          <w:instrText xml:space="preserve"> PAGEREF _Toc427576315 \h </w:instrText>
        </w:r>
        <w:r w:rsidR="003709FE">
          <w:rPr>
            <w:noProof/>
            <w:webHidden/>
          </w:rPr>
        </w:r>
        <w:r w:rsidR="003709FE">
          <w:rPr>
            <w:noProof/>
            <w:webHidden/>
          </w:rPr>
          <w:fldChar w:fldCharType="separate"/>
        </w:r>
        <w:r w:rsidR="003709FE">
          <w:rPr>
            <w:noProof/>
            <w:webHidden/>
          </w:rPr>
          <w:t>19</w:t>
        </w:r>
        <w:r w:rsidR="003709FE">
          <w:rPr>
            <w:noProof/>
            <w:webHidden/>
          </w:rPr>
          <w:fldChar w:fldCharType="end"/>
        </w:r>
      </w:hyperlink>
    </w:p>
    <w:p w14:paraId="7709B179" w14:textId="77777777" w:rsidR="003709FE" w:rsidRDefault="00612C4A">
      <w:pPr>
        <w:pStyle w:val="TOC4"/>
        <w:rPr>
          <w:rFonts w:eastAsiaTheme="minorEastAsia"/>
          <w:smallCaps w:val="0"/>
          <w:noProof/>
          <w:sz w:val="22"/>
          <w:lang w:val="en-US" w:eastAsia="ja-JP" w:bidi="ar-SA"/>
        </w:rPr>
      </w:pPr>
      <w:hyperlink w:anchor="_Toc427576316" w:history="1">
        <w:r w:rsidR="003709FE" w:rsidRPr="007B3EA8">
          <w:rPr>
            <w:rStyle w:val="Hyperlink"/>
            <w:noProof/>
          </w:rPr>
          <w:t>OneDrive for Business</w:t>
        </w:r>
        <w:r w:rsidR="003709FE">
          <w:rPr>
            <w:noProof/>
            <w:webHidden/>
          </w:rPr>
          <w:tab/>
        </w:r>
        <w:r w:rsidR="003709FE">
          <w:rPr>
            <w:noProof/>
            <w:webHidden/>
          </w:rPr>
          <w:fldChar w:fldCharType="begin"/>
        </w:r>
        <w:r w:rsidR="003709FE">
          <w:rPr>
            <w:noProof/>
            <w:webHidden/>
          </w:rPr>
          <w:instrText xml:space="preserve"> PAGEREF _Toc427576316 \h </w:instrText>
        </w:r>
        <w:r w:rsidR="003709FE">
          <w:rPr>
            <w:noProof/>
            <w:webHidden/>
          </w:rPr>
        </w:r>
        <w:r w:rsidR="003709FE">
          <w:rPr>
            <w:noProof/>
            <w:webHidden/>
          </w:rPr>
          <w:fldChar w:fldCharType="separate"/>
        </w:r>
        <w:r w:rsidR="003709FE">
          <w:rPr>
            <w:noProof/>
            <w:webHidden/>
          </w:rPr>
          <w:t>20</w:t>
        </w:r>
        <w:r w:rsidR="003709FE">
          <w:rPr>
            <w:noProof/>
            <w:webHidden/>
          </w:rPr>
          <w:fldChar w:fldCharType="end"/>
        </w:r>
      </w:hyperlink>
    </w:p>
    <w:p w14:paraId="49EA644B" w14:textId="77777777" w:rsidR="003709FE" w:rsidRDefault="00612C4A">
      <w:pPr>
        <w:pStyle w:val="TOC4"/>
        <w:rPr>
          <w:rFonts w:eastAsiaTheme="minorEastAsia"/>
          <w:smallCaps w:val="0"/>
          <w:noProof/>
          <w:sz w:val="22"/>
          <w:lang w:val="en-US" w:eastAsia="ja-JP" w:bidi="ar-SA"/>
        </w:rPr>
      </w:pPr>
      <w:hyperlink w:anchor="_Toc427576317" w:history="1">
        <w:r w:rsidR="003709FE" w:rsidRPr="007B3EA8">
          <w:rPr>
            <w:rStyle w:val="Hyperlink"/>
            <w:noProof/>
          </w:rPr>
          <w:t>Project Online</w:t>
        </w:r>
        <w:r w:rsidR="003709FE">
          <w:rPr>
            <w:noProof/>
            <w:webHidden/>
          </w:rPr>
          <w:tab/>
        </w:r>
        <w:r w:rsidR="003709FE">
          <w:rPr>
            <w:noProof/>
            <w:webHidden/>
          </w:rPr>
          <w:fldChar w:fldCharType="begin"/>
        </w:r>
        <w:r w:rsidR="003709FE">
          <w:rPr>
            <w:noProof/>
            <w:webHidden/>
          </w:rPr>
          <w:instrText xml:space="preserve"> PAGEREF _Toc427576317 \h </w:instrText>
        </w:r>
        <w:r w:rsidR="003709FE">
          <w:rPr>
            <w:noProof/>
            <w:webHidden/>
          </w:rPr>
        </w:r>
        <w:r w:rsidR="003709FE">
          <w:rPr>
            <w:noProof/>
            <w:webHidden/>
          </w:rPr>
          <w:fldChar w:fldCharType="separate"/>
        </w:r>
        <w:r w:rsidR="003709FE">
          <w:rPr>
            <w:noProof/>
            <w:webHidden/>
          </w:rPr>
          <w:t>20</w:t>
        </w:r>
        <w:r w:rsidR="003709FE">
          <w:rPr>
            <w:noProof/>
            <w:webHidden/>
          </w:rPr>
          <w:fldChar w:fldCharType="end"/>
        </w:r>
      </w:hyperlink>
    </w:p>
    <w:p w14:paraId="40167C78" w14:textId="77777777" w:rsidR="003709FE" w:rsidRDefault="00612C4A">
      <w:pPr>
        <w:pStyle w:val="TOC4"/>
        <w:rPr>
          <w:rFonts w:eastAsiaTheme="minorEastAsia"/>
          <w:smallCaps w:val="0"/>
          <w:noProof/>
          <w:sz w:val="22"/>
          <w:lang w:val="en-US" w:eastAsia="ja-JP" w:bidi="ar-SA"/>
        </w:rPr>
      </w:pPr>
      <w:hyperlink w:anchor="_Toc427576318" w:history="1">
        <w:r w:rsidR="003709FE" w:rsidRPr="007B3EA8">
          <w:rPr>
            <w:rStyle w:val="Hyperlink"/>
            <w:noProof/>
          </w:rPr>
          <w:t>SharePoint Online</w:t>
        </w:r>
        <w:r w:rsidR="003709FE">
          <w:rPr>
            <w:noProof/>
            <w:webHidden/>
          </w:rPr>
          <w:tab/>
        </w:r>
        <w:r w:rsidR="003709FE">
          <w:rPr>
            <w:noProof/>
            <w:webHidden/>
          </w:rPr>
          <w:fldChar w:fldCharType="begin"/>
        </w:r>
        <w:r w:rsidR="003709FE">
          <w:rPr>
            <w:noProof/>
            <w:webHidden/>
          </w:rPr>
          <w:instrText xml:space="preserve"> PAGEREF _Toc427576318 \h </w:instrText>
        </w:r>
        <w:r w:rsidR="003709FE">
          <w:rPr>
            <w:noProof/>
            <w:webHidden/>
          </w:rPr>
        </w:r>
        <w:r w:rsidR="003709FE">
          <w:rPr>
            <w:noProof/>
            <w:webHidden/>
          </w:rPr>
          <w:fldChar w:fldCharType="separate"/>
        </w:r>
        <w:r w:rsidR="003709FE">
          <w:rPr>
            <w:noProof/>
            <w:webHidden/>
          </w:rPr>
          <w:t>20</w:t>
        </w:r>
        <w:r w:rsidR="003709FE">
          <w:rPr>
            <w:noProof/>
            <w:webHidden/>
          </w:rPr>
          <w:fldChar w:fldCharType="end"/>
        </w:r>
      </w:hyperlink>
    </w:p>
    <w:p w14:paraId="39B1DEA9" w14:textId="77777777" w:rsidR="003709FE" w:rsidRDefault="00612C4A">
      <w:pPr>
        <w:pStyle w:val="TOC4"/>
        <w:rPr>
          <w:rFonts w:eastAsiaTheme="minorEastAsia"/>
          <w:smallCaps w:val="0"/>
          <w:noProof/>
          <w:sz w:val="22"/>
          <w:lang w:val="en-US" w:eastAsia="ja-JP" w:bidi="ar-SA"/>
        </w:rPr>
      </w:pPr>
      <w:hyperlink w:anchor="_Toc427576319" w:history="1">
        <w:r w:rsidR="003709FE" w:rsidRPr="007B3EA8">
          <w:rPr>
            <w:rStyle w:val="Hyperlink"/>
            <w:noProof/>
          </w:rPr>
          <w:t>Skype for Business Online</w:t>
        </w:r>
        <w:r w:rsidR="003709FE">
          <w:rPr>
            <w:noProof/>
            <w:webHidden/>
          </w:rPr>
          <w:tab/>
        </w:r>
        <w:r w:rsidR="003709FE">
          <w:rPr>
            <w:noProof/>
            <w:webHidden/>
          </w:rPr>
          <w:fldChar w:fldCharType="begin"/>
        </w:r>
        <w:r w:rsidR="003709FE">
          <w:rPr>
            <w:noProof/>
            <w:webHidden/>
          </w:rPr>
          <w:instrText xml:space="preserve"> PAGEREF _Toc427576319 \h </w:instrText>
        </w:r>
        <w:r w:rsidR="003709FE">
          <w:rPr>
            <w:noProof/>
            <w:webHidden/>
          </w:rPr>
        </w:r>
        <w:r w:rsidR="003709FE">
          <w:rPr>
            <w:noProof/>
            <w:webHidden/>
          </w:rPr>
          <w:fldChar w:fldCharType="separate"/>
        </w:r>
        <w:r w:rsidR="003709FE">
          <w:rPr>
            <w:noProof/>
            <w:webHidden/>
          </w:rPr>
          <w:t>20</w:t>
        </w:r>
        <w:r w:rsidR="003709FE">
          <w:rPr>
            <w:noProof/>
            <w:webHidden/>
          </w:rPr>
          <w:fldChar w:fldCharType="end"/>
        </w:r>
      </w:hyperlink>
    </w:p>
    <w:p w14:paraId="77B7D5C7" w14:textId="77777777" w:rsidR="003709FE" w:rsidRDefault="00612C4A">
      <w:pPr>
        <w:pStyle w:val="TOC2"/>
        <w:tabs>
          <w:tab w:val="right" w:leader="dot" w:pos="5030"/>
        </w:tabs>
        <w:rPr>
          <w:rFonts w:eastAsiaTheme="minorEastAsia"/>
          <w:b w:val="0"/>
          <w:smallCaps w:val="0"/>
          <w:noProof/>
          <w:sz w:val="22"/>
          <w:lang w:val="en-US" w:eastAsia="ja-JP" w:bidi="ar-SA"/>
        </w:rPr>
      </w:pPr>
      <w:hyperlink w:anchor="_Toc427576320" w:history="1">
        <w:r w:rsidR="003709FE" w:rsidRPr="007B3EA8">
          <w:rPr>
            <w:rStyle w:val="Hyperlink"/>
            <w:noProof/>
          </w:rPr>
          <w:t>Andre Online Services</w:t>
        </w:r>
        <w:r w:rsidR="003709FE">
          <w:rPr>
            <w:noProof/>
            <w:webHidden/>
          </w:rPr>
          <w:tab/>
        </w:r>
        <w:r w:rsidR="003709FE">
          <w:rPr>
            <w:noProof/>
            <w:webHidden/>
          </w:rPr>
          <w:fldChar w:fldCharType="begin"/>
        </w:r>
        <w:r w:rsidR="003709FE">
          <w:rPr>
            <w:noProof/>
            <w:webHidden/>
          </w:rPr>
          <w:instrText xml:space="preserve"> PAGEREF _Toc427576320 \h </w:instrText>
        </w:r>
        <w:r w:rsidR="003709FE">
          <w:rPr>
            <w:noProof/>
            <w:webHidden/>
          </w:rPr>
        </w:r>
        <w:r w:rsidR="003709FE">
          <w:rPr>
            <w:noProof/>
            <w:webHidden/>
          </w:rPr>
          <w:fldChar w:fldCharType="separate"/>
        </w:r>
        <w:r w:rsidR="003709FE">
          <w:rPr>
            <w:noProof/>
            <w:webHidden/>
          </w:rPr>
          <w:t>21</w:t>
        </w:r>
        <w:r w:rsidR="003709FE">
          <w:rPr>
            <w:noProof/>
            <w:webHidden/>
          </w:rPr>
          <w:fldChar w:fldCharType="end"/>
        </w:r>
      </w:hyperlink>
    </w:p>
    <w:p w14:paraId="62913212" w14:textId="77777777" w:rsidR="003709FE" w:rsidRDefault="00612C4A">
      <w:pPr>
        <w:pStyle w:val="TOC4"/>
        <w:rPr>
          <w:rFonts w:eastAsiaTheme="minorEastAsia"/>
          <w:smallCaps w:val="0"/>
          <w:noProof/>
          <w:sz w:val="22"/>
          <w:lang w:val="en-US" w:eastAsia="ja-JP" w:bidi="ar-SA"/>
        </w:rPr>
      </w:pPr>
      <w:hyperlink w:anchor="_Toc427576321" w:history="1">
        <w:r w:rsidR="003709FE" w:rsidRPr="007B3EA8">
          <w:rPr>
            <w:rStyle w:val="Hyperlink"/>
            <w:noProof/>
          </w:rPr>
          <w:t>Bing Maps Enterprise-plattformen og Bing Maps Mobile Asset Management-plattformen</w:t>
        </w:r>
        <w:r w:rsidR="003709FE">
          <w:rPr>
            <w:noProof/>
            <w:webHidden/>
          </w:rPr>
          <w:tab/>
        </w:r>
        <w:r w:rsidR="003709FE">
          <w:rPr>
            <w:noProof/>
            <w:webHidden/>
          </w:rPr>
          <w:fldChar w:fldCharType="begin"/>
        </w:r>
        <w:r w:rsidR="003709FE">
          <w:rPr>
            <w:noProof/>
            <w:webHidden/>
          </w:rPr>
          <w:instrText xml:space="preserve"> PAGEREF _Toc427576321 \h </w:instrText>
        </w:r>
        <w:r w:rsidR="003709FE">
          <w:rPr>
            <w:noProof/>
            <w:webHidden/>
          </w:rPr>
        </w:r>
        <w:r w:rsidR="003709FE">
          <w:rPr>
            <w:noProof/>
            <w:webHidden/>
          </w:rPr>
          <w:fldChar w:fldCharType="separate"/>
        </w:r>
        <w:r w:rsidR="003709FE">
          <w:rPr>
            <w:noProof/>
            <w:webHidden/>
          </w:rPr>
          <w:t>21</w:t>
        </w:r>
        <w:r w:rsidR="003709FE">
          <w:rPr>
            <w:noProof/>
            <w:webHidden/>
          </w:rPr>
          <w:fldChar w:fldCharType="end"/>
        </w:r>
      </w:hyperlink>
    </w:p>
    <w:p w14:paraId="773AC343" w14:textId="77777777" w:rsidR="003709FE" w:rsidRDefault="00612C4A">
      <w:pPr>
        <w:pStyle w:val="TOC4"/>
        <w:rPr>
          <w:rFonts w:eastAsiaTheme="minorEastAsia"/>
          <w:smallCaps w:val="0"/>
          <w:noProof/>
          <w:sz w:val="22"/>
          <w:lang w:val="en-US" w:eastAsia="ja-JP" w:bidi="ar-SA"/>
        </w:rPr>
      </w:pPr>
      <w:hyperlink w:anchor="_Toc427576322" w:history="1">
        <w:r w:rsidR="003709FE" w:rsidRPr="007B3EA8">
          <w:rPr>
            <w:rStyle w:val="Hyperlink"/>
            <w:noProof/>
          </w:rPr>
          <w:t>Microsoft Learning E-Reference Library</w:t>
        </w:r>
        <w:r w:rsidR="003709FE">
          <w:rPr>
            <w:noProof/>
            <w:webHidden/>
          </w:rPr>
          <w:tab/>
        </w:r>
        <w:r w:rsidR="003709FE">
          <w:rPr>
            <w:noProof/>
            <w:webHidden/>
          </w:rPr>
          <w:fldChar w:fldCharType="begin"/>
        </w:r>
        <w:r w:rsidR="003709FE">
          <w:rPr>
            <w:noProof/>
            <w:webHidden/>
          </w:rPr>
          <w:instrText xml:space="preserve"> PAGEREF _Toc427576322 \h </w:instrText>
        </w:r>
        <w:r w:rsidR="003709FE">
          <w:rPr>
            <w:noProof/>
            <w:webHidden/>
          </w:rPr>
        </w:r>
        <w:r w:rsidR="003709FE">
          <w:rPr>
            <w:noProof/>
            <w:webHidden/>
          </w:rPr>
          <w:fldChar w:fldCharType="separate"/>
        </w:r>
        <w:r w:rsidR="003709FE">
          <w:rPr>
            <w:noProof/>
            <w:webHidden/>
          </w:rPr>
          <w:t>21</w:t>
        </w:r>
        <w:r w:rsidR="003709FE">
          <w:rPr>
            <w:noProof/>
            <w:webHidden/>
          </w:rPr>
          <w:fldChar w:fldCharType="end"/>
        </w:r>
      </w:hyperlink>
    </w:p>
    <w:p w14:paraId="2461E2AB" w14:textId="77777777" w:rsidR="003709FE" w:rsidRDefault="00612C4A">
      <w:pPr>
        <w:pStyle w:val="TOC4"/>
        <w:rPr>
          <w:rFonts w:eastAsiaTheme="minorEastAsia"/>
          <w:smallCaps w:val="0"/>
          <w:noProof/>
          <w:sz w:val="22"/>
          <w:lang w:val="en-US" w:eastAsia="ja-JP" w:bidi="ar-SA"/>
        </w:rPr>
      </w:pPr>
      <w:hyperlink w:anchor="_Toc427576323" w:history="1">
        <w:r w:rsidR="003709FE" w:rsidRPr="007B3EA8">
          <w:rPr>
            <w:rStyle w:val="Hyperlink"/>
            <w:noProof/>
          </w:rPr>
          <w:t>Microsoft Learning IT Academy</w:t>
        </w:r>
        <w:r w:rsidR="003709FE">
          <w:rPr>
            <w:noProof/>
            <w:webHidden/>
          </w:rPr>
          <w:tab/>
        </w:r>
        <w:r w:rsidR="003709FE">
          <w:rPr>
            <w:noProof/>
            <w:webHidden/>
          </w:rPr>
          <w:fldChar w:fldCharType="begin"/>
        </w:r>
        <w:r w:rsidR="003709FE">
          <w:rPr>
            <w:noProof/>
            <w:webHidden/>
          </w:rPr>
          <w:instrText xml:space="preserve"> PAGEREF _Toc427576323 \h </w:instrText>
        </w:r>
        <w:r w:rsidR="003709FE">
          <w:rPr>
            <w:noProof/>
            <w:webHidden/>
          </w:rPr>
        </w:r>
        <w:r w:rsidR="003709FE">
          <w:rPr>
            <w:noProof/>
            <w:webHidden/>
          </w:rPr>
          <w:fldChar w:fldCharType="separate"/>
        </w:r>
        <w:r w:rsidR="003709FE">
          <w:rPr>
            <w:noProof/>
            <w:webHidden/>
          </w:rPr>
          <w:t>21</w:t>
        </w:r>
        <w:r w:rsidR="003709FE">
          <w:rPr>
            <w:noProof/>
            <w:webHidden/>
          </w:rPr>
          <w:fldChar w:fldCharType="end"/>
        </w:r>
      </w:hyperlink>
    </w:p>
    <w:p w14:paraId="5A418160" w14:textId="77777777" w:rsidR="003709FE" w:rsidRDefault="00612C4A">
      <w:pPr>
        <w:pStyle w:val="TOC4"/>
        <w:rPr>
          <w:rFonts w:eastAsiaTheme="minorEastAsia"/>
          <w:smallCaps w:val="0"/>
          <w:noProof/>
          <w:sz w:val="22"/>
          <w:lang w:val="en-US" w:eastAsia="ja-JP" w:bidi="ar-SA"/>
        </w:rPr>
      </w:pPr>
      <w:hyperlink w:anchor="_Toc427576324" w:history="1">
        <w:r w:rsidR="003709FE" w:rsidRPr="007B3EA8">
          <w:rPr>
            <w:rStyle w:val="Hyperlink"/>
            <w:noProof/>
          </w:rPr>
          <w:t>Office 365 Developer</w:t>
        </w:r>
        <w:r w:rsidR="003709FE">
          <w:rPr>
            <w:noProof/>
            <w:webHidden/>
          </w:rPr>
          <w:tab/>
        </w:r>
        <w:r w:rsidR="003709FE">
          <w:rPr>
            <w:noProof/>
            <w:webHidden/>
          </w:rPr>
          <w:fldChar w:fldCharType="begin"/>
        </w:r>
        <w:r w:rsidR="003709FE">
          <w:rPr>
            <w:noProof/>
            <w:webHidden/>
          </w:rPr>
          <w:instrText xml:space="preserve"> PAGEREF _Toc427576324 \h </w:instrText>
        </w:r>
        <w:r w:rsidR="003709FE">
          <w:rPr>
            <w:noProof/>
            <w:webHidden/>
          </w:rPr>
        </w:r>
        <w:r w:rsidR="003709FE">
          <w:rPr>
            <w:noProof/>
            <w:webHidden/>
          </w:rPr>
          <w:fldChar w:fldCharType="separate"/>
        </w:r>
        <w:r w:rsidR="003709FE">
          <w:rPr>
            <w:noProof/>
            <w:webHidden/>
          </w:rPr>
          <w:t>22</w:t>
        </w:r>
        <w:r w:rsidR="003709FE">
          <w:rPr>
            <w:noProof/>
            <w:webHidden/>
          </w:rPr>
          <w:fldChar w:fldCharType="end"/>
        </w:r>
      </w:hyperlink>
    </w:p>
    <w:p w14:paraId="1E0D361D" w14:textId="77777777" w:rsidR="003709FE" w:rsidRDefault="00612C4A">
      <w:pPr>
        <w:pStyle w:val="TOC4"/>
        <w:rPr>
          <w:rFonts w:eastAsiaTheme="minorEastAsia"/>
          <w:smallCaps w:val="0"/>
          <w:noProof/>
          <w:sz w:val="22"/>
          <w:lang w:val="en-US" w:eastAsia="ja-JP" w:bidi="ar-SA"/>
        </w:rPr>
      </w:pPr>
      <w:hyperlink w:anchor="_Toc427576325" w:history="1">
        <w:r w:rsidR="003709FE" w:rsidRPr="007B3EA8">
          <w:rPr>
            <w:rStyle w:val="Hyperlink"/>
            <w:noProof/>
          </w:rPr>
          <w:t>Power BI Pro</w:t>
        </w:r>
        <w:r w:rsidR="003709FE">
          <w:rPr>
            <w:noProof/>
            <w:webHidden/>
          </w:rPr>
          <w:tab/>
        </w:r>
        <w:r w:rsidR="003709FE">
          <w:rPr>
            <w:noProof/>
            <w:webHidden/>
          </w:rPr>
          <w:fldChar w:fldCharType="begin"/>
        </w:r>
        <w:r w:rsidR="003709FE">
          <w:rPr>
            <w:noProof/>
            <w:webHidden/>
          </w:rPr>
          <w:instrText xml:space="preserve"> PAGEREF _Toc427576325 \h </w:instrText>
        </w:r>
        <w:r w:rsidR="003709FE">
          <w:rPr>
            <w:noProof/>
            <w:webHidden/>
          </w:rPr>
        </w:r>
        <w:r w:rsidR="003709FE">
          <w:rPr>
            <w:noProof/>
            <w:webHidden/>
          </w:rPr>
          <w:fldChar w:fldCharType="separate"/>
        </w:r>
        <w:r w:rsidR="003709FE">
          <w:rPr>
            <w:noProof/>
            <w:webHidden/>
          </w:rPr>
          <w:t>22</w:t>
        </w:r>
        <w:r w:rsidR="003709FE">
          <w:rPr>
            <w:noProof/>
            <w:webHidden/>
          </w:rPr>
          <w:fldChar w:fldCharType="end"/>
        </w:r>
      </w:hyperlink>
    </w:p>
    <w:p w14:paraId="7BE1C222" w14:textId="77777777" w:rsidR="003709FE" w:rsidRDefault="00612C4A">
      <w:pPr>
        <w:pStyle w:val="TOC4"/>
        <w:rPr>
          <w:rFonts w:eastAsiaTheme="minorEastAsia"/>
          <w:smallCaps w:val="0"/>
          <w:noProof/>
          <w:sz w:val="22"/>
          <w:lang w:val="en-US" w:eastAsia="ja-JP" w:bidi="ar-SA"/>
        </w:rPr>
      </w:pPr>
      <w:hyperlink w:anchor="_Toc427576326" w:history="1">
        <w:r w:rsidR="003709FE" w:rsidRPr="007B3EA8">
          <w:rPr>
            <w:rStyle w:val="Hyperlink"/>
            <w:noProof/>
          </w:rPr>
          <w:t>System Center Endpoint Protection</w:t>
        </w:r>
        <w:r w:rsidR="003709FE">
          <w:rPr>
            <w:noProof/>
            <w:webHidden/>
          </w:rPr>
          <w:tab/>
        </w:r>
        <w:r w:rsidR="003709FE">
          <w:rPr>
            <w:noProof/>
            <w:webHidden/>
          </w:rPr>
          <w:fldChar w:fldCharType="begin"/>
        </w:r>
        <w:r w:rsidR="003709FE">
          <w:rPr>
            <w:noProof/>
            <w:webHidden/>
          </w:rPr>
          <w:instrText xml:space="preserve"> PAGEREF _Toc427576326 \h </w:instrText>
        </w:r>
        <w:r w:rsidR="003709FE">
          <w:rPr>
            <w:noProof/>
            <w:webHidden/>
          </w:rPr>
        </w:r>
        <w:r w:rsidR="003709FE">
          <w:rPr>
            <w:noProof/>
            <w:webHidden/>
          </w:rPr>
          <w:fldChar w:fldCharType="separate"/>
        </w:r>
        <w:r w:rsidR="003709FE">
          <w:rPr>
            <w:noProof/>
            <w:webHidden/>
          </w:rPr>
          <w:t>22</w:t>
        </w:r>
        <w:r w:rsidR="003709FE">
          <w:rPr>
            <w:noProof/>
            <w:webHidden/>
          </w:rPr>
          <w:fldChar w:fldCharType="end"/>
        </w:r>
      </w:hyperlink>
    </w:p>
    <w:p w14:paraId="1EE19D1F" w14:textId="77777777" w:rsidR="003709FE" w:rsidRDefault="00612C4A">
      <w:pPr>
        <w:pStyle w:val="TOC4"/>
        <w:rPr>
          <w:rFonts w:eastAsiaTheme="minorEastAsia"/>
          <w:smallCaps w:val="0"/>
          <w:noProof/>
          <w:sz w:val="22"/>
          <w:lang w:val="en-US" w:eastAsia="ja-JP" w:bidi="ar-SA"/>
        </w:rPr>
      </w:pPr>
      <w:hyperlink w:anchor="_Toc427576327" w:history="1">
        <w:r w:rsidR="003709FE" w:rsidRPr="007B3EA8">
          <w:rPr>
            <w:rStyle w:val="Hyperlink"/>
            <w:noProof/>
          </w:rPr>
          <w:t>Translator API</w:t>
        </w:r>
        <w:r w:rsidR="003709FE">
          <w:rPr>
            <w:noProof/>
            <w:webHidden/>
          </w:rPr>
          <w:tab/>
        </w:r>
        <w:r w:rsidR="003709FE">
          <w:rPr>
            <w:noProof/>
            <w:webHidden/>
          </w:rPr>
          <w:fldChar w:fldCharType="begin"/>
        </w:r>
        <w:r w:rsidR="003709FE">
          <w:rPr>
            <w:noProof/>
            <w:webHidden/>
          </w:rPr>
          <w:instrText xml:space="preserve"> PAGEREF _Toc427576327 \h </w:instrText>
        </w:r>
        <w:r w:rsidR="003709FE">
          <w:rPr>
            <w:noProof/>
            <w:webHidden/>
          </w:rPr>
        </w:r>
        <w:r w:rsidR="003709FE">
          <w:rPr>
            <w:noProof/>
            <w:webHidden/>
          </w:rPr>
          <w:fldChar w:fldCharType="separate"/>
        </w:r>
        <w:r w:rsidR="003709FE">
          <w:rPr>
            <w:noProof/>
            <w:webHidden/>
          </w:rPr>
          <w:t>22</w:t>
        </w:r>
        <w:r w:rsidR="003709FE">
          <w:rPr>
            <w:noProof/>
            <w:webHidden/>
          </w:rPr>
          <w:fldChar w:fldCharType="end"/>
        </w:r>
      </w:hyperlink>
    </w:p>
    <w:p w14:paraId="50557106" w14:textId="77777777" w:rsidR="003709FE" w:rsidRDefault="00612C4A">
      <w:pPr>
        <w:pStyle w:val="TOC4"/>
        <w:rPr>
          <w:rFonts w:eastAsiaTheme="minorEastAsia"/>
          <w:smallCaps w:val="0"/>
          <w:noProof/>
          <w:sz w:val="22"/>
          <w:lang w:val="en-US" w:eastAsia="ja-JP" w:bidi="ar-SA"/>
        </w:rPr>
      </w:pPr>
      <w:hyperlink w:anchor="_Toc427576328" w:history="1">
        <w:r w:rsidR="003709FE" w:rsidRPr="007B3EA8">
          <w:rPr>
            <w:rStyle w:val="Hyperlink"/>
            <w:noProof/>
          </w:rPr>
          <w:t>Yammer Enterprise</w:t>
        </w:r>
        <w:r w:rsidR="003709FE">
          <w:rPr>
            <w:noProof/>
            <w:webHidden/>
          </w:rPr>
          <w:tab/>
        </w:r>
        <w:r w:rsidR="003709FE">
          <w:rPr>
            <w:noProof/>
            <w:webHidden/>
          </w:rPr>
          <w:fldChar w:fldCharType="begin"/>
        </w:r>
        <w:r w:rsidR="003709FE">
          <w:rPr>
            <w:noProof/>
            <w:webHidden/>
          </w:rPr>
          <w:instrText xml:space="preserve"> PAGEREF _Toc427576328 \h </w:instrText>
        </w:r>
        <w:r w:rsidR="003709FE">
          <w:rPr>
            <w:noProof/>
            <w:webHidden/>
          </w:rPr>
        </w:r>
        <w:r w:rsidR="003709FE">
          <w:rPr>
            <w:noProof/>
            <w:webHidden/>
          </w:rPr>
          <w:fldChar w:fldCharType="separate"/>
        </w:r>
        <w:r w:rsidR="003709FE">
          <w:rPr>
            <w:noProof/>
            <w:webHidden/>
          </w:rPr>
          <w:t>22</w:t>
        </w:r>
        <w:r w:rsidR="003709FE">
          <w:rPr>
            <w:noProof/>
            <w:webHidden/>
          </w:rPr>
          <w:fldChar w:fldCharType="end"/>
        </w:r>
      </w:hyperlink>
    </w:p>
    <w:p w14:paraId="78DDC6F2" w14:textId="77777777" w:rsidR="003709FE" w:rsidRDefault="00612C4A">
      <w:pPr>
        <w:pStyle w:val="TOC1"/>
        <w:tabs>
          <w:tab w:val="right" w:leader="dot" w:pos="5030"/>
        </w:tabs>
        <w:rPr>
          <w:rFonts w:eastAsiaTheme="minorEastAsia"/>
          <w:b w:val="0"/>
          <w:caps w:val="0"/>
          <w:noProof/>
          <w:sz w:val="22"/>
          <w:lang w:val="en-US" w:eastAsia="ja-JP" w:bidi="ar-SA"/>
        </w:rPr>
      </w:pPr>
      <w:hyperlink w:anchor="_Toc427576329" w:history="1">
        <w:r w:rsidR="003709FE" w:rsidRPr="007B3EA8">
          <w:rPr>
            <w:rStyle w:val="Hyperlink"/>
            <w:noProof/>
          </w:rPr>
          <w:t>Vedlegg 1 – meldinger</w:t>
        </w:r>
        <w:r w:rsidR="003709FE">
          <w:rPr>
            <w:noProof/>
            <w:webHidden/>
          </w:rPr>
          <w:tab/>
        </w:r>
        <w:r w:rsidR="003709FE">
          <w:rPr>
            <w:noProof/>
            <w:webHidden/>
          </w:rPr>
          <w:fldChar w:fldCharType="begin"/>
        </w:r>
        <w:r w:rsidR="003709FE">
          <w:rPr>
            <w:noProof/>
            <w:webHidden/>
          </w:rPr>
          <w:instrText xml:space="preserve"> PAGEREF _Toc427576329 \h </w:instrText>
        </w:r>
        <w:r w:rsidR="003709FE">
          <w:rPr>
            <w:noProof/>
            <w:webHidden/>
          </w:rPr>
        </w:r>
        <w:r w:rsidR="003709FE">
          <w:rPr>
            <w:noProof/>
            <w:webHidden/>
          </w:rPr>
          <w:fldChar w:fldCharType="separate"/>
        </w:r>
        <w:r w:rsidR="003709FE">
          <w:rPr>
            <w:noProof/>
            <w:webHidden/>
          </w:rPr>
          <w:t>23</w:t>
        </w:r>
        <w:r w:rsidR="003709FE">
          <w:rPr>
            <w:noProof/>
            <w:webHidden/>
          </w:rPr>
          <w:fldChar w:fldCharType="end"/>
        </w:r>
      </w:hyperlink>
    </w:p>
    <w:p w14:paraId="6F2634F6" w14:textId="77777777" w:rsidR="003709FE" w:rsidRDefault="00612C4A">
      <w:pPr>
        <w:pStyle w:val="TOC3"/>
        <w:tabs>
          <w:tab w:val="right" w:leader="dot" w:pos="5030"/>
        </w:tabs>
        <w:rPr>
          <w:rFonts w:eastAsiaTheme="minorEastAsia"/>
          <w:smallCaps w:val="0"/>
          <w:noProof/>
          <w:sz w:val="22"/>
          <w:lang w:val="en-US" w:eastAsia="ja-JP" w:bidi="ar-SA"/>
        </w:rPr>
      </w:pPr>
      <w:hyperlink w:anchor="_Toc427576330" w:history="1">
        <w:r w:rsidR="003709FE" w:rsidRPr="007B3EA8">
          <w:rPr>
            <w:rStyle w:val="Hyperlink"/>
            <w:noProof/>
          </w:rPr>
          <w:t>Bing Maps</w:t>
        </w:r>
        <w:r w:rsidR="003709FE">
          <w:rPr>
            <w:noProof/>
            <w:webHidden/>
          </w:rPr>
          <w:tab/>
        </w:r>
        <w:r w:rsidR="003709FE">
          <w:rPr>
            <w:noProof/>
            <w:webHidden/>
          </w:rPr>
          <w:fldChar w:fldCharType="begin"/>
        </w:r>
        <w:r w:rsidR="003709FE">
          <w:rPr>
            <w:noProof/>
            <w:webHidden/>
          </w:rPr>
          <w:instrText xml:space="preserve"> PAGEREF _Toc427576330 \h </w:instrText>
        </w:r>
        <w:r w:rsidR="003709FE">
          <w:rPr>
            <w:noProof/>
            <w:webHidden/>
          </w:rPr>
        </w:r>
        <w:r w:rsidR="003709FE">
          <w:rPr>
            <w:noProof/>
            <w:webHidden/>
          </w:rPr>
          <w:fldChar w:fldCharType="separate"/>
        </w:r>
        <w:r w:rsidR="003709FE">
          <w:rPr>
            <w:noProof/>
            <w:webHidden/>
          </w:rPr>
          <w:t>23</w:t>
        </w:r>
        <w:r w:rsidR="003709FE">
          <w:rPr>
            <w:noProof/>
            <w:webHidden/>
          </w:rPr>
          <w:fldChar w:fldCharType="end"/>
        </w:r>
      </w:hyperlink>
    </w:p>
    <w:p w14:paraId="27CAB5BC" w14:textId="77777777" w:rsidR="003709FE" w:rsidRDefault="00612C4A">
      <w:pPr>
        <w:pStyle w:val="TOC3"/>
        <w:tabs>
          <w:tab w:val="right" w:leader="dot" w:pos="5030"/>
        </w:tabs>
        <w:rPr>
          <w:rFonts w:eastAsiaTheme="minorEastAsia"/>
          <w:smallCaps w:val="0"/>
          <w:noProof/>
          <w:sz w:val="22"/>
          <w:lang w:val="en-US" w:eastAsia="ja-JP" w:bidi="ar-SA"/>
        </w:rPr>
      </w:pPr>
      <w:hyperlink w:anchor="_Toc427576331" w:history="1">
        <w:r w:rsidR="003709FE" w:rsidRPr="007B3EA8">
          <w:rPr>
            <w:rStyle w:val="Hyperlink"/>
            <w:noProof/>
          </w:rPr>
          <w:t>Kundestøtte</w:t>
        </w:r>
        <w:r w:rsidR="003709FE">
          <w:rPr>
            <w:noProof/>
            <w:webHidden/>
          </w:rPr>
          <w:tab/>
        </w:r>
        <w:r w:rsidR="003709FE">
          <w:rPr>
            <w:noProof/>
            <w:webHidden/>
          </w:rPr>
          <w:fldChar w:fldCharType="begin"/>
        </w:r>
        <w:r w:rsidR="003709FE">
          <w:rPr>
            <w:noProof/>
            <w:webHidden/>
          </w:rPr>
          <w:instrText xml:space="preserve"> PAGEREF _Toc427576331 \h </w:instrText>
        </w:r>
        <w:r w:rsidR="003709FE">
          <w:rPr>
            <w:noProof/>
            <w:webHidden/>
          </w:rPr>
        </w:r>
        <w:r w:rsidR="003709FE">
          <w:rPr>
            <w:noProof/>
            <w:webHidden/>
          </w:rPr>
          <w:fldChar w:fldCharType="separate"/>
        </w:r>
        <w:r w:rsidR="003709FE">
          <w:rPr>
            <w:noProof/>
            <w:webHidden/>
          </w:rPr>
          <w:t>23</w:t>
        </w:r>
        <w:r w:rsidR="003709FE">
          <w:rPr>
            <w:noProof/>
            <w:webHidden/>
          </w:rPr>
          <w:fldChar w:fldCharType="end"/>
        </w:r>
      </w:hyperlink>
    </w:p>
    <w:p w14:paraId="26AAA439" w14:textId="77777777" w:rsidR="003709FE" w:rsidRDefault="00612C4A">
      <w:pPr>
        <w:pStyle w:val="TOC3"/>
        <w:tabs>
          <w:tab w:val="right" w:leader="dot" w:pos="5030"/>
        </w:tabs>
        <w:rPr>
          <w:rFonts w:eastAsiaTheme="minorEastAsia"/>
          <w:smallCaps w:val="0"/>
          <w:noProof/>
          <w:sz w:val="22"/>
          <w:lang w:val="en-US" w:eastAsia="ja-JP" w:bidi="ar-SA"/>
        </w:rPr>
      </w:pPr>
      <w:hyperlink w:anchor="_Toc427576332" w:history="1">
        <w:r w:rsidR="003709FE" w:rsidRPr="007B3EA8">
          <w:rPr>
            <w:rStyle w:val="Hyperlink"/>
            <w:noProof/>
          </w:rPr>
          <w:t>Melding om den Visuelle Standarden H.264/AVC, Videostandarden VC-1, den Visuelle Standarden MPEG-4, Del 2 og Videostandarden MPEG-2</w:t>
        </w:r>
        <w:r w:rsidR="003709FE">
          <w:rPr>
            <w:noProof/>
            <w:webHidden/>
          </w:rPr>
          <w:tab/>
        </w:r>
        <w:r w:rsidR="003709FE">
          <w:rPr>
            <w:noProof/>
            <w:webHidden/>
          </w:rPr>
          <w:fldChar w:fldCharType="begin"/>
        </w:r>
        <w:r w:rsidR="003709FE">
          <w:rPr>
            <w:noProof/>
            <w:webHidden/>
          </w:rPr>
          <w:instrText xml:space="preserve"> PAGEREF _Toc427576332 \h </w:instrText>
        </w:r>
        <w:r w:rsidR="003709FE">
          <w:rPr>
            <w:noProof/>
            <w:webHidden/>
          </w:rPr>
        </w:r>
        <w:r w:rsidR="003709FE">
          <w:rPr>
            <w:noProof/>
            <w:webHidden/>
          </w:rPr>
          <w:fldChar w:fldCharType="separate"/>
        </w:r>
        <w:r w:rsidR="003709FE">
          <w:rPr>
            <w:noProof/>
            <w:webHidden/>
          </w:rPr>
          <w:t>24</w:t>
        </w:r>
        <w:r w:rsidR="003709FE">
          <w:rPr>
            <w:noProof/>
            <w:webHidden/>
          </w:rPr>
          <w:fldChar w:fldCharType="end"/>
        </w:r>
      </w:hyperlink>
    </w:p>
    <w:p w14:paraId="7B6AD7A6" w14:textId="77777777" w:rsidR="003709FE" w:rsidRDefault="00612C4A">
      <w:pPr>
        <w:pStyle w:val="TOC1"/>
        <w:tabs>
          <w:tab w:val="right" w:leader="dot" w:pos="5030"/>
        </w:tabs>
        <w:rPr>
          <w:rFonts w:eastAsiaTheme="minorEastAsia"/>
          <w:b w:val="0"/>
          <w:caps w:val="0"/>
          <w:noProof/>
          <w:sz w:val="22"/>
          <w:lang w:val="en-US" w:eastAsia="ja-JP" w:bidi="ar-SA"/>
        </w:rPr>
      </w:pPr>
      <w:hyperlink w:anchor="_Toc427576333" w:history="1">
        <w:r w:rsidR="003709FE" w:rsidRPr="007B3EA8">
          <w:rPr>
            <w:rStyle w:val="Hyperlink"/>
            <w:noProof/>
          </w:rPr>
          <w:t>Vedlegg 2 – abonnementslisensserier</w:t>
        </w:r>
        <w:r w:rsidR="003709FE">
          <w:rPr>
            <w:noProof/>
            <w:webHidden/>
          </w:rPr>
          <w:tab/>
        </w:r>
        <w:r w:rsidR="003709FE">
          <w:rPr>
            <w:noProof/>
            <w:webHidden/>
          </w:rPr>
          <w:fldChar w:fldCharType="begin"/>
        </w:r>
        <w:r w:rsidR="003709FE">
          <w:rPr>
            <w:noProof/>
            <w:webHidden/>
          </w:rPr>
          <w:instrText xml:space="preserve"> PAGEREF _Toc427576333 \h </w:instrText>
        </w:r>
        <w:r w:rsidR="003709FE">
          <w:rPr>
            <w:noProof/>
            <w:webHidden/>
          </w:rPr>
        </w:r>
        <w:r w:rsidR="003709FE">
          <w:rPr>
            <w:noProof/>
            <w:webHidden/>
          </w:rPr>
          <w:fldChar w:fldCharType="separate"/>
        </w:r>
        <w:r w:rsidR="003709FE">
          <w:rPr>
            <w:noProof/>
            <w:webHidden/>
          </w:rPr>
          <w:t>25</w:t>
        </w:r>
        <w:r w:rsidR="003709FE">
          <w:rPr>
            <w:noProof/>
            <w:webHidden/>
          </w:rPr>
          <w:fldChar w:fldCharType="end"/>
        </w:r>
      </w:hyperlink>
    </w:p>
    <w:p w14:paraId="4CDFFD4E" w14:textId="77777777" w:rsidR="003709FE" w:rsidRDefault="00612C4A">
      <w:pPr>
        <w:pStyle w:val="TOC1"/>
        <w:tabs>
          <w:tab w:val="right" w:leader="dot" w:pos="5030"/>
        </w:tabs>
        <w:rPr>
          <w:rFonts w:eastAsiaTheme="minorEastAsia"/>
          <w:b w:val="0"/>
          <w:caps w:val="0"/>
          <w:noProof/>
          <w:sz w:val="22"/>
          <w:lang w:val="en-US" w:eastAsia="ja-JP" w:bidi="ar-SA"/>
        </w:rPr>
      </w:pPr>
      <w:hyperlink w:anchor="_Toc427576334" w:history="1">
        <w:r w:rsidR="003709FE" w:rsidRPr="007B3EA8">
          <w:rPr>
            <w:rStyle w:val="Hyperlink"/>
            <w:noProof/>
          </w:rPr>
          <w:t>Vedlegg 3 – Standardklausuler (behandlere)</w:t>
        </w:r>
        <w:r w:rsidR="003709FE">
          <w:rPr>
            <w:noProof/>
            <w:webHidden/>
          </w:rPr>
          <w:tab/>
        </w:r>
        <w:r w:rsidR="003709FE">
          <w:rPr>
            <w:noProof/>
            <w:webHidden/>
          </w:rPr>
          <w:fldChar w:fldCharType="begin"/>
        </w:r>
        <w:r w:rsidR="003709FE">
          <w:rPr>
            <w:noProof/>
            <w:webHidden/>
          </w:rPr>
          <w:instrText xml:space="preserve"> PAGEREF _Toc427576334 \h </w:instrText>
        </w:r>
        <w:r w:rsidR="003709FE">
          <w:rPr>
            <w:noProof/>
            <w:webHidden/>
          </w:rPr>
        </w:r>
        <w:r w:rsidR="003709FE">
          <w:rPr>
            <w:noProof/>
            <w:webHidden/>
          </w:rPr>
          <w:fldChar w:fldCharType="separate"/>
        </w:r>
        <w:r w:rsidR="003709FE">
          <w:rPr>
            <w:noProof/>
            <w:webHidden/>
          </w:rPr>
          <w:t>26</w:t>
        </w:r>
        <w:r w:rsidR="003709FE">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6264"/>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6265"/>
      <w: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5596DEE" w14:textId="77777777" w:rsidR="00E06FC8" w:rsidRDefault="00E06FC8" w:rsidP="00E06FC8">
      <w:pPr>
        <w:pStyle w:val="ProductList-Offering1Heading"/>
        <w:outlineLvl w:val="1"/>
      </w:pPr>
      <w:bookmarkStart w:id="6" w:name="_Toc417892041"/>
      <w:bookmarkStart w:id="7" w:name="_Toc412644871"/>
      <w:bookmarkStart w:id="8" w:name="_Toc427576266"/>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06FC8" w:rsidRPr="00AD6DB4" w14:paraId="3BF9F568" w14:textId="77777777" w:rsidTr="00E06FC8">
        <w:trPr>
          <w:tblHeader/>
        </w:trPr>
        <w:tc>
          <w:tcPr>
            <w:tcW w:w="5400" w:type="dxa"/>
            <w:shd w:val="clear" w:color="auto" w:fill="0072C6"/>
          </w:tcPr>
          <w:p w14:paraId="52DAFAFB" w14:textId="77777777" w:rsidR="00E06FC8" w:rsidRPr="00AD6DB4" w:rsidRDefault="00E06FC8" w:rsidP="00ED5D67">
            <w:pPr>
              <w:pStyle w:val="ProductList-Body"/>
              <w:spacing w:before="20" w:after="20"/>
              <w:rPr>
                <w:color w:val="FFFFFF" w:themeColor="background1"/>
              </w:rPr>
            </w:pPr>
            <w:r>
              <w:rPr>
                <w:color w:val="FFFFFF" w:themeColor="background1"/>
              </w:rPr>
              <w:t>Tillegg</w:t>
            </w:r>
          </w:p>
        </w:tc>
        <w:tc>
          <w:tcPr>
            <w:tcW w:w="5400" w:type="dxa"/>
            <w:shd w:val="clear" w:color="auto" w:fill="0072C6"/>
          </w:tcPr>
          <w:p w14:paraId="35DB5FE0" w14:textId="77777777" w:rsidR="00E06FC8" w:rsidRPr="00AD6DB4" w:rsidRDefault="00E06FC8" w:rsidP="00ED5D67">
            <w:pPr>
              <w:pStyle w:val="ProductList-Body"/>
              <w:spacing w:before="20" w:after="20"/>
              <w:rPr>
                <w:color w:val="FFFFFF" w:themeColor="background1"/>
              </w:rPr>
            </w:pPr>
            <w:r>
              <w:rPr>
                <w:color w:val="FFFFFF" w:themeColor="background1"/>
              </w:rPr>
              <w:t>Slettinger</w:t>
            </w:r>
          </w:p>
        </w:tc>
      </w:tr>
      <w:tr w:rsidR="000C7C1C" w14:paraId="6C1CEE36" w14:textId="77777777" w:rsidTr="00E06FC8">
        <w:tc>
          <w:tcPr>
            <w:tcW w:w="5400" w:type="dxa"/>
          </w:tcPr>
          <w:p w14:paraId="7F48793C" w14:textId="61B1B429" w:rsidR="000C7C1C" w:rsidRDefault="000C7C1C" w:rsidP="000C7C1C">
            <w:pPr>
              <w:pStyle w:val="ProductList-Body"/>
            </w:pPr>
          </w:p>
        </w:tc>
        <w:tc>
          <w:tcPr>
            <w:tcW w:w="5400" w:type="dxa"/>
          </w:tcPr>
          <w:p w14:paraId="1A5FE690" w14:textId="77777777" w:rsidR="000C7C1C" w:rsidRPr="0080135B" w:rsidRDefault="000C7C1C" w:rsidP="000C7C1C">
            <w:pPr>
              <w:pStyle w:val="ProductList-Body"/>
            </w:pPr>
          </w:p>
        </w:tc>
      </w:tr>
    </w:tbl>
    <w:p w14:paraId="2CEB8DE5" w14:textId="77777777" w:rsidR="00E06FC8" w:rsidRPr="00862C50" w:rsidRDefault="00E06FC8" w:rsidP="00E06FC8">
      <w:pPr>
        <w:pStyle w:val="ProductList-Body"/>
      </w:pPr>
    </w:p>
    <w:p w14:paraId="668897CF" w14:textId="77777777" w:rsidR="0048251A" w:rsidRDefault="0048251A" w:rsidP="0048251A">
      <w:pPr>
        <w:pStyle w:val="ProductList-Body"/>
        <w:tabs>
          <w:tab w:val="left" w:pos="360"/>
        </w:tabs>
        <w:rPr>
          <w:b/>
          <w:color w:val="00188F"/>
        </w:rPr>
      </w:pPr>
      <w:r>
        <w:rPr>
          <w:b/>
          <w:color w:val="00188F"/>
        </w:rPr>
        <w:t>Universelle vilkår</w:t>
      </w:r>
    </w:p>
    <w:p w14:paraId="2134BC97" w14:textId="77777777" w:rsidR="0048251A" w:rsidRPr="006E4900" w:rsidRDefault="00612C4A" w:rsidP="0048251A">
      <w:pPr>
        <w:pStyle w:val="ProductList-Body"/>
      </w:pPr>
      <w:hyperlink w:anchor="ImportExportServices" w:history="1">
        <w:r w:rsidR="0048251A">
          <w:rPr>
            <w:rStyle w:val="Hyperlink"/>
          </w:rPr>
          <w:t>Import-/eksporttjenester</w:t>
        </w:r>
      </w:hyperlink>
      <w:r w:rsidR="0048251A" w:rsidRPr="003F32D1">
        <w:rPr>
          <w:rStyle w:val="Hyperlink"/>
        </w:rPr>
        <w:t>:</w:t>
      </w:r>
      <w:r w:rsidR="0048251A">
        <w:t xml:space="preserve"> Delen om Import-/eksporttjenester har blitt flyttet fra Microsoft Azure-tjenester til de universelle vilkårene, og de har blitt revidert til å gjelde produkter som bruker Import-/eksporttjenester.</w:t>
      </w:r>
    </w:p>
    <w:p w14:paraId="7F339EE7" w14:textId="77777777" w:rsidR="0048251A" w:rsidRPr="001818BC" w:rsidRDefault="0048251A" w:rsidP="0048251A">
      <w:pPr>
        <w:pStyle w:val="ProductList-Body"/>
      </w:pPr>
    </w:p>
    <w:p w14:paraId="7A641101" w14:textId="77777777" w:rsidR="0048251A" w:rsidRDefault="0048251A" w:rsidP="0048251A">
      <w:pPr>
        <w:pStyle w:val="ProductList-Body"/>
        <w:tabs>
          <w:tab w:val="left" w:pos="360"/>
        </w:tabs>
        <w:rPr>
          <w:b/>
          <w:color w:val="00188F"/>
        </w:rPr>
      </w:pPr>
      <w:r>
        <w:rPr>
          <w:b/>
          <w:color w:val="00188F"/>
        </w:rPr>
        <w:t>Elektroniske tjenester</w:t>
      </w:r>
    </w:p>
    <w:p w14:paraId="6BED54C3" w14:textId="77777777" w:rsidR="0048251A" w:rsidRDefault="00612C4A" w:rsidP="0048251A">
      <w:pPr>
        <w:pStyle w:val="ProductList-Body"/>
      </w:pPr>
      <w:hyperlink w:anchor="MicrosoftAzureServices" w:history="1">
        <w:r w:rsidR="0048251A">
          <w:rPr>
            <w:rStyle w:val="Hyperlink"/>
          </w:rPr>
          <w:t>Microsoft Azure-tjenester</w:t>
        </w:r>
      </w:hyperlink>
      <w:r w:rsidR="0048251A">
        <w:t xml:space="preserve">: Hyperkoblingen i definisjonene av Microsoft Azure-tjenestene har blitt oppdatert til </w:t>
      </w:r>
      <w:hyperlink r:id="rId20" w:history="1">
        <w:r w:rsidR="0048251A">
          <w:rPr>
            <w:rStyle w:val="Hyperlink"/>
          </w:rPr>
          <w:t>http://azure.microsoft.com/services</w:t>
        </w:r>
      </w:hyperlink>
      <w:r w:rsidR="0048251A">
        <w:t>.</w:t>
      </w:r>
    </w:p>
    <w:p w14:paraId="0AD9B15B" w14:textId="77777777" w:rsidR="0048251A" w:rsidRDefault="0048251A" w:rsidP="0048251A">
      <w:pPr>
        <w:pStyle w:val="ProductList-Body"/>
      </w:pPr>
    </w:p>
    <w:p w14:paraId="5C75B4EB" w14:textId="77777777" w:rsidR="0048251A" w:rsidRDefault="0048251A" w:rsidP="0048251A">
      <w:pPr>
        <w:pStyle w:val="ProductList-Body"/>
        <w:tabs>
          <w:tab w:val="left" w:pos="360"/>
        </w:tabs>
        <w:rPr>
          <w:b/>
          <w:color w:val="00188F"/>
        </w:rPr>
      </w:pPr>
      <w:r>
        <w:rPr>
          <w:b/>
          <w:color w:val="00188F"/>
        </w:rPr>
        <w:t>Vedlegg</w:t>
      </w:r>
    </w:p>
    <w:p w14:paraId="2AAA7270" w14:textId="77777777" w:rsidR="0048251A" w:rsidRDefault="00612C4A" w:rsidP="0048251A">
      <w:pPr>
        <w:pStyle w:val="ProductList-Body"/>
      </w:pPr>
      <w:hyperlink w:anchor="Attachment2" w:history="1">
        <w:r w:rsidR="0048251A">
          <w:rPr>
            <w:rStyle w:val="Hyperlink"/>
          </w:rPr>
          <w:t>Vedlegg 2 – abonnementslisensserier</w:t>
        </w:r>
      </w:hyperlink>
      <w:r w:rsidR="0048251A">
        <w:t>: Kolonnene for Office 365 Education E1, E3 og E4 har blitt erstattet med Office 365 Education.</w:t>
      </w:r>
    </w:p>
    <w:p w14:paraId="4617B606" w14:textId="77777777" w:rsidR="000C7C1C" w:rsidRDefault="000C7C1C" w:rsidP="00E06FC8">
      <w:pPr>
        <w:pStyle w:val="ProductList-Body"/>
        <w:tabs>
          <w:tab w:val="left" w:pos="360"/>
        </w:tabs>
        <w:rPr>
          <w:b/>
          <w:color w:val="00188F"/>
        </w:rPr>
      </w:pPr>
    </w:p>
    <w:p w14:paraId="4E73ECE2" w14:textId="77777777" w:rsidR="000C7C1C" w:rsidRDefault="000C7C1C" w:rsidP="00E06FC8">
      <w:pPr>
        <w:pStyle w:val="ProductList-Body"/>
        <w:tabs>
          <w:tab w:val="left" w:pos="360"/>
        </w:tabs>
        <w:rPr>
          <w:b/>
          <w:color w:val="00188F"/>
        </w:rPr>
        <w:sectPr w:rsidR="000C7C1C"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6267"/>
      <w:bookmarkEnd w:id="9"/>
      <w:bookmarkEnd w:id="10"/>
      <w:bookmarkEnd w:id="11"/>
      <w:bookmarkEnd w:id="12"/>
      <w:bookmarkEnd w:id="13"/>
      <w:bookmarkEnd w:id="14"/>
      <w:r>
        <w:lastRenderedPageBreak/>
        <w:t>Generelle vilkår</w:t>
      </w:r>
      <w:bookmarkEnd w:id="15"/>
      <w:bookmarkEnd w:id="16"/>
    </w:p>
    <w:p w14:paraId="13E595AA" w14:textId="64EBEB32" w:rsidR="00730B3A" w:rsidRPr="00690C65" w:rsidRDefault="00730B3A"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En Bruker-SL kreves for hver enkelt bruker som har tilgang til den Elektroniske Tjenesten med mindre noe annet er angitt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6268"/>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2"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6269"/>
      <w:r>
        <w:t>Oppdatering av Vilkår for Elektronisk Tjeneste</w:t>
      </w:r>
      <w:bookmarkEnd w:id="18"/>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6270"/>
      <w:r>
        <w:t>Regelendringer og internasjonal tilgjengelighet</w:t>
      </w:r>
      <w:bookmarkEnd w:id="19"/>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6271"/>
      <w:r>
        <w:t>Oppbevaring av data</w:t>
      </w:r>
      <w:bookmarkEnd w:id="20"/>
    </w:p>
    <w:p w14:paraId="1645CC39" w14:textId="5E6B6EA9" w:rsidR="00103924" w:rsidRPr="00690C65" w:rsidRDefault="00D92296" w:rsidP="00337870">
      <w:pPr>
        <w:pStyle w:val="ProductList-Body"/>
        <w:spacing w:after="120"/>
      </w:pPr>
      <w:r>
        <w:t>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6272"/>
      <w:r>
        <w:t>Bruk av programvaren med den elektroniske tjenesten</w:t>
      </w:r>
      <w:bookmarkEnd w:id="21"/>
    </w:p>
    <w:p w14:paraId="62002352" w14:textId="3B9E93C8" w:rsidR="00103924" w:rsidRPr="00690C65" w:rsidRDefault="00103924" w:rsidP="00103924">
      <w:pPr>
        <w:pStyle w:val="ProductList-Body"/>
      </w:pPr>
      <w:r>
        <w:t>Kunden må kanskje installere bestemt Microsoft-programvare for å kunne bruke den Elektroniske Tjenesten. I så fall gjelder følgende vilkår:</w:t>
      </w:r>
    </w:p>
    <w:p w14:paraId="3A57E079" w14:textId="79E1A03F" w:rsidR="00103924" w:rsidRPr="00690C65" w:rsidRDefault="00103924" w:rsidP="00366C8E">
      <w:pPr>
        <w:pStyle w:val="ProductList-Body"/>
        <w:ind w:left="180"/>
        <w:outlineLvl w:val="2"/>
      </w:pPr>
      <w:r>
        <w:rPr>
          <w:b/>
          <w:color w:val="0072C6"/>
        </w:rPr>
        <w:lastRenderedPageBreak/>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6273"/>
      <w:r>
        <w:t>Ikke-Microsoft-produkter</w:t>
      </w:r>
      <w:bookmarkEnd w:id="22"/>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6274"/>
      <w:r>
        <w:t>Retningslinjer for godkjent bruk</w:t>
      </w:r>
      <w:bookmarkEnd w:id="23"/>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6275"/>
      <w:r>
        <w:t>Tekniske begrensninger</w:t>
      </w:r>
      <w:bookmarkEnd w:id="24"/>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6276"/>
      <w:r>
        <w:t>Samsvar med lovgivning</w:t>
      </w:r>
      <w:bookmarkEnd w:id="25"/>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t xml:space="preserve">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w:t>
      </w:r>
      <w:r>
        <w:lastRenderedPageBreak/>
        <w:t>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5123C4" w:rsidRDefault="0048251A" w:rsidP="0048251A">
      <w:pPr>
        <w:spacing w:after="0" w:line="240" w:lineRule="auto"/>
        <w:rPr>
          <w:b/>
          <w:color w:val="00188F"/>
          <w:sz w:val="18"/>
        </w:rPr>
      </w:pPr>
      <w:bookmarkStart w:id="26" w:name="ImportExportServices"/>
      <w:r>
        <w:rPr>
          <w:b/>
          <w:color w:val="00188F"/>
          <w:sz w:val="18"/>
        </w:rPr>
        <w:t>Import/Export-tjenester</w:t>
      </w:r>
    </w:p>
    <w:bookmarkEnd w:id="26"/>
    <w:p w14:paraId="70E9E7D4" w14:textId="77777777" w:rsidR="0048251A" w:rsidRPr="001A5A8F" w:rsidRDefault="0048251A" w:rsidP="0048251A">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Pr>
          <w:rFonts w:asciiTheme="minorHAnsi" w:eastAsiaTheme="minorHAnsi" w:hAnsiTheme="minorHAnsi"/>
        </w:rPr>
        <w:t xml:space="preserve"> Kunden står alene ansvarlig for å sikre at lagringsmediene og dataene leveres i tråd med gjeldende lover og regler. </w:t>
      </w:r>
      <w:r>
        <w:rPr>
          <w:rFonts w:asciiTheme="minorHAnsi" w:eastAsiaTheme="minorHAnsi" w:hAnsiTheme="minorHAnsi" w:cstheme="minorBidi"/>
          <w:szCs w:val="22"/>
        </w:rPr>
        <w:t>Microsoft har ingen forpliktelser i forhold til lagringsmediene og har ikke erstatningsansvar for tapte, skadede eller ødelagte lagringsmedier. Alle lagringsmedier som sendes til Microsoft, må sendes DAP til Microsoft DCS Data Center (INCOTERMS 2010). Lagringsmedier som sendes til Kunden, sendes DAP til Kunden (INCOTERMS 2010).</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27" w:name="_Toc427576277"/>
      <w:r>
        <w:t>Elektroniske varsler</w:t>
      </w:r>
      <w:bookmarkEnd w:id="27"/>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6278"/>
      <w:r>
        <w:t>Overføring av lisenser</w:t>
      </w:r>
      <w:bookmarkEnd w:id="28"/>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6279"/>
      <w:r>
        <w:t>Skrifttypekomponenter</w:t>
      </w:r>
      <w:bookmarkEnd w:id="29"/>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6280"/>
      <w:r>
        <w:t>Multipleksing</w:t>
      </w:r>
      <w:bookmarkEnd w:id="30"/>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6281"/>
      <w:r>
        <w:lastRenderedPageBreak/>
        <w:t>Vilkår for Personvern og Sikkerhet</w:t>
      </w:r>
      <w:bookmarkEnd w:id="31"/>
      <w:bookmarkEnd w:id="32"/>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6282"/>
      <w:r>
        <w:t>Generelle Vilkår for Personvern og Sikkerhet</w:t>
      </w:r>
      <w:bookmarkEnd w:id="33"/>
    </w:p>
    <w:p w14:paraId="0A292299" w14:textId="77777777" w:rsidR="00F77036" w:rsidRPr="00690C65" w:rsidRDefault="00F77036" w:rsidP="00366C8E">
      <w:pPr>
        <w:pStyle w:val="ProductList-SubSubSectionHeading"/>
        <w:outlineLvl w:val="2"/>
      </w:pPr>
      <w:bookmarkStart w:id="34" w:name="_Toc427576283"/>
      <w:r>
        <w:t>Omfang</w:t>
      </w:r>
      <w:bookmarkEnd w:id="34"/>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6284"/>
      <w:r>
        <w:t>Bruk av Kundedata</w:t>
      </w:r>
      <w:bookmarkEnd w:id="35"/>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36" w:name="_Toc423959220"/>
      <w:bookmarkStart w:id="37" w:name="_Toc417892060"/>
      <w:bookmarkStart w:id="38" w:name="_Toc427576285"/>
      <w:r>
        <w:t>Fremlegging av Kundedata</w:t>
      </w:r>
      <w:bookmarkEnd w:id="36"/>
      <w:bookmarkEnd w:id="37"/>
      <w:bookmarkEnd w:id="38"/>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6286"/>
      <w:r>
        <w:t>Utdanningsinstitusjoner</w:t>
      </w:r>
      <w:bookmarkEnd w:id="39"/>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0" w:name="_Toc423959222"/>
      <w:bookmarkStart w:id="41" w:name="_Toc427576287"/>
      <w:bookmarkStart w:id="42" w:name="HIPPA"/>
      <w:bookmarkStart w:id="43" w:name="_Toc417892062"/>
      <w:bookmarkStart w:id="44" w:name="HIPAA"/>
      <w:r>
        <w:t>HIPAA Business Associate</w:t>
      </w:r>
      <w:bookmarkEnd w:id="40"/>
      <w:bookmarkEnd w:id="41"/>
    </w:p>
    <w:bookmarkEnd w:id="42"/>
    <w:p w14:paraId="17FDEB51" w14:textId="77777777" w:rsidR="000C7C1C" w:rsidRPr="00ED53C5" w:rsidRDefault="000C7C1C" w:rsidP="00275824">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på </w:t>
      </w:r>
      <w:hyperlink r:id="rId26" w:history="1">
        <w:r>
          <w:rPr>
            <w:rStyle w:val="Hyperlink"/>
          </w:rPr>
          <w:t>http://aka.ms/BAA</w:t>
        </w:r>
      </w:hyperlink>
      <w:r>
        <w:t>. BAA-avtalen gjelder ikke Offentlige Azure-tjenester (definert i de spesifikke vilkårene for Microsoft Azure-tjenester).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lastRenderedPageBreak/>
        <w:t>hvis Kunden har flere volumlisensavtaler, spesifisering av hvilken volumlisensavtale dette gjelder.</w:t>
      </w:r>
    </w:p>
    <w:bookmarkEnd w:id="43"/>
    <w:bookmarkEnd w:id="44"/>
    <w:p w14:paraId="2506C1B7" w14:textId="77777777" w:rsidR="00E06FC8" w:rsidRPr="00690C65" w:rsidRDefault="00E06FC8" w:rsidP="00F77036">
      <w:pPr>
        <w:pStyle w:val="ProductList-Body"/>
      </w:pPr>
    </w:p>
    <w:p w14:paraId="02205ABD" w14:textId="77777777" w:rsidR="00F77036" w:rsidRPr="00690C65" w:rsidRDefault="00F77036" w:rsidP="00366C8E">
      <w:pPr>
        <w:pStyle w:val="ProductList-SubSubSectionHeading"/>
        <w:outlineLvl w:val="2"/>
      </w:pPr>
      <w:bookmarkStart w:id="45" w:name="_Toc427576288"/>
      <w:r>
        <w:t>Sikkerhet</w:t>
      </w:r>
      <w:bookmarkEnd w:id="4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6289"/>
      <w:r>
        <w:t>Varsling om sikkerhetsbrudd</w:t>
      </w:r>
      <w:bookmarkEnd w:id="4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6290"/>
      <w:r>
        <w:t>Sted for databehandling</w:t>
      </w:r>
      <w:bookmarkEnd w:id="47"/>
    </w:p>
    <w:p w14:paraId="6F79E91B" w14:textId="77777777" w:rsidR="00F77036" w:rsidRPr="00690C65" w:rsidRDefault="00F77036"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overholder Safe Harbor-rammeverket i EU og Sveits, slik dette er fastsatt av handelsdepartementet i USA, med hensyn til innsamling, bruk og oppbevaring av data fra EU, EØS og Sveits.</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48" w:name="_Toc417892066"/>
      <w:bookmarkStart w:id="49" w:name="_Toc412644895"/>
      <w:bookmarkStart w:id="50" w:name="_Toc427576291"/>
      <w:r>
        <w:t>Betaversjoner</w:t>
      </w:r>
      <w:bookmarkEnd w:id="48"/>
      <w:bookmarkEnd w:id="49"/>
      <w:bookmarkEnd w:id="50"/>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6292"/>
      <w:r>
        <w:t>Bruk av underleverandører</w:t>
      </w:r>
      <w:bookmarkEnd w:id="51"/>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6293"/>
      <w:r>
        <w:t>Slik kontakter du Microsoft</w:t>
      </w:r>
      <w:bookmarkEnd w:id="52"/>
    </w:p>
    <w:p w14:paraId="3A314166" w14:textId="471A5C39" w:rsidR="00F77036" w:rsidRPr="00690C65"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7" w:history="1">
        <w:r>
          <w:rPr>
            <w:rStyle w:val="Hyperlink"/>
          </w:rPr>
          <w:t>http://go.microsoft.com/?linkid=9846224</w:t>
        </w:r>
      </w:hyperlink>
      <w:r>
        <w:t>. Microsofts postadresse:</w:t>
      </w:r>
      <w:r w:rsidR="00ED1A8B">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1F5E753D" w14:textId="77777777" w:rsidR="00E06FC8" w:rsidRDefault="00E06FC8" w:rsidP="00366C8E">
      <w:pPr>
        <w:pStyle w:val="ProductList-Body"/>
      </w:pPr>
    </w:p>
    <w:p w14:paraId="3DBEAE13" w14:textId="77777777" w:rsidR="0048251A" w:rsidRDefault="0048251A" w:rsidP="00366C8E">
      <w:pPr>
        <w:pStyle w:val="ProductList-Body"/>
        <w:sectPr w:rsidR="0048251A"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6294"/>
      <w:r>
        <w:lastRenderedPageBreak/>
        <w:t>Vilkår for Databehandling</w:t>
      </w:r>
      <w:bookmarkEnd w:id="53"/>
    </w:p>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14:paraId="17EE0C6C" w14:textId="77777777" w:rsidTr="00BF1422">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Elektroniske tjenester</w:t>
            </w:r>
          </w:p>
        </w:tc>
      </w:tr>
      <w:tr w:rsidR="00256427" w14:paraId="176BA6A2" w14:textId="77777777" w:rsidTr="00BF1422">
        <w:tc>
          <w:tcPr>
            <w:tcW w:w="2490" w:type="dxa"/>
            <w:vAlign w:val="center"/>
          </w:tcPr>
          <w:p w14:paraId="225F38A5" w14:textId="0A3C551F" w:rsidR="00256427" w:rsidRDefault="00CF560D" w:rsidP="00CF560D">
            <w:pPr>
              <w:pStyle w:val="ProductList-Body"/>
            </w:pPr>
            <w:r>
              <w:t xml:space="preserve">Microsoft Dynamics </w:t>
            </w:r>
            <w:r w:rsidR="000C7C1C">
              <w:t xml:space="preserve">CRM </w:t>
            </w:r>
            <w:r>
              <w:t>Online Services</w:t>
            </w:r>
          </w:p>
        </w:tc>
        <w:tc>
          <w:tcPr>
            <w:tcW w:w="8283" w:type="dxa"/>
          </w:tcPr>
          <w:p w14:paraId="3A0CC844" w14:textId="479A3B89" w:rsidR="00256427" w:rsidRDefault="00CF560D" w:rsidP="00840373">
            <w:pPr>
              <w:pStyle w:val="ProductList-Body"/>
            </w:pPr>
            <w:r>
              <w:t xml:space="preserve">Microsoft Dynamics </w:t>
            </w:r>
            <w:r w:rsidR="000C7C1C">
              <w:t xml:space="preserve">CRM </w:t>
            </w:r>
            <w:r>
              <w:t>Online-tjenester som gjøres tilgjengelige gjennom volumlisens eller Microsofts portal for Elektroniske Tjenester, med unntak av (1) Microsoft Dynamics CRM for støttede enheter, som omfatter, men ikke er begrenset til, Microsoft Dynamics CRM Online-tjenester for nettbrett og/eller smarttelefoner og (2) eventuelle tjenester med et annet varemerke som gjøres tilgjengelig med eller i forbindelse med Microsoft Dynamics CRM Online, som for eksempel Microsoft Social Engagement, Parature, from Microsoft og Microsoft Dynamics Marketing.</w:t>
            </w:r>
          </w:p>
        </w:tc>
      </w:tr>
      <w:tr w:rsidR="000C7C1C" w14:paraId="0EEF8014" w14:textId="77777777" w:rsidTr="00BF1422">
        <w:tc>
          <w:tcPr>
            <w:tcW w:w="2490" w:type="dxa"/>
            <w:vAlign w:val="center"/>
          </w:tcPr>
          <w:p w14:paraId="17E444BC" w14:textId="1D59DCD7" w:rsidR="000C7C1C" w:rsidRDefault="000C7C1C" w:rsidP="000C7C1C">
            <w:pPr>
              <w:pStyle w:val="ProductList-Body"/>
            </w:pPr>
            <w:r>
              <w:t>Office 365-tjenester</w:t>
            </w:r>
          </w:p>
        </w:tc>
        <w:tc>
          <w:tcPr>
            <w:tcW w:w="8283" w:type="dxa"/>
          </w:tcPr>
          <w:p w14:paraId="2B2D9666" w14:textId="0946FB7D" w:rsidR="000C7C1C" w:rsidRDefault="000C7C1C" w:rsidP="000C7C1C">
            <w:pPr>
              <w:pStyle w:val="ProductList-Body"/>
            </w:pPr>
            <w:r>
              <w:t>Følgende tjenester, hver som en frittstående tjeneste eller inkludert i en Office 365-merket plan eller serie: Exchange Online, Exchange Online Archiving, Exchange Online Protection, Advanced Threat Protection, SharePoint Online, OneDrive for Business, Project Online, Skype for Business Online og Office Online. Office 365-tjenester omfatter ikke Office 365 ProPlus eller noen separat merket tjeneste som er tilgjengelig med en Office 365-merket plan eller serie, slik som en Bing- eller Yammer-tjeneste eller en tjeneste merket “for Office 365”.</w:t>
            </w:r>
          </w:p>
        </w:tc>
      </w:tr>
      <w:tr w:rsidR="00E06FC8" w14:paraId="31232290" w14:textId="77777777" w:rsidTr="00BF1422">
        <w:tc>
          <w:tcPr>
            <w:tcW w:w="2490" w:type="dxa"/>
            <w:vAlign w:val="center"/>
          </w:tcPr>
          <w:p w14:paraId="792F0442" w14:textId="38DE68AF" w:rsidR="00E06FC8" w:rsidRDefault="00E06FC8" w:rsidP="00E06FC8">
            <w:pPr>
              <w:pStyle w:val="ProductList-Body"/>
            </w:pPr>
            <w:bookmarkStart w:id="54" w:name="MicrosoftAzureCoreServices"/>
            <w:r>
              <w:t>Microsoft Azure-kjernetjenester</w:t>
            </w:r>
            <w:bookmarkEnd w:id="54"/>
          </w:p>
        </w:tc>
        <w:tc>
          <w:tcPr>
            <w:tcW w:w="8283" w:type="dxa"/>
          </w:tcPr>
          <w:p w14:paraId="1BC35F13" w14:textId="73172AE6" w:rsidR="00E06FC8" w:rsidRDefault="00E06FC8" w:rsidP="00E06FC8">
            <w:pPr>
              <w:pStyle w:val="ProductList-Body"/>
            </w:pPr>
            <w:r w:rsidRPr="00561C6D">
              <w:rPr>
                <w:lang w:val="en-US"/>
              </w:rPr>
              <w:t>Cloud Services (nett- og ansattrolle), Virtual Machines (inkludert med SQL Server), Storage (“blobs”, tabeller, køer), Virtual Network, Traffic Manager, Batch, Web Sites, BizTalk Services, Media Services, Mobile Services, Service Bus, Notification Hub, Workflow Manager, Express Route, Scheduler, Multi-Factor Authentication, Active Directory, Rights Management Service, SQL Database</w:t>
            </w:r>
            <w:r w:rsidR="000C7C1C">
              <w:rPr>
                <w:lang w:val="en-US"/>
              </w:rPr>
              <w:t>, HDInsight</w:t>
            </w:r>
            <w:r w:rsidRPr="00561C6D">
              <w:rPr>
                <w:lang w:val="en-US"/>
              </w:rPr>
              <w:t xml:space="preserve"> og alle andre funksjoner som identifiseres som inkludert i Klareringssenteret for Microsoft Azure.</w:t>
            </w:r>
          </w:p>
        </w:tc>
      </w:tr>
      <w:tr w:rsidR="00256427" w14:paraId="35238467" w14:textId="77777777" w:rsidTr="00BF1422">
        <w:tc>
          <w:tcPr>
            <w:tcW w:w="2490" w:type="dxa"/>
            <w:vAlign w:val="center"/>
          </w:tcPr>
          <w:p w14:paraId="2BF1ACCE" w14:textId="035545C0" w:rsidR="00256427" w:rsidRDefault="006E5B74" w:rsidP="006E5B74">
            <w:pPr>
              <w:pStyle w:val="ProductList-Body"/>
            </w:pPr>
            <w:r>
              <w:t>Elektroniske Tjenester i Microsoft Intune</w:t>
            </w:r>
          </w:p>
        </w:tc>
        <w:tc>
          <w:tcPr>
            <w:tcW w:w="8283" w:type="dxa"/>
          </w:tcPr>
          <w:p w14:paraId="717F210B" w14:textId="2C797371" w:rsidR="00256427" w:rsidRDefault="00256427" w:rsidP="00D92296">
            <w:pPr>
              <w:pStyle w:val="ProductList-Body"/>
            </w:pPr>
            <w:r>
              <w:t>Skytjenestene i Microsoft Intune, slik som Microsoft Intune-tilleggsproduktet eller en administrasjonstjeneste som leveres av Microsoft Intune, slik som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7576295"/>
      <w:r>
        <w:t>Sted for inaktive Kundedata</w:t>
      </w:r>
      <w:bookmarkEnd w:id="55"/>
    </w:p>
    <w:p w14:paraId="3170912A" w14:textId="0D1E3B36" w:rsidR="00086F17" w:rsidRPr="00690C65" w:rsidRDefault="00086F17" w:rsidP="00086F17">
      <w:pPr>
        <w:pStyle w:val="ProductList-Body"/>
      </w:pPr>
      <w:r>
        <w:t xml:space="preserve">Microsoft lagrer inaktive Kundedata innenfor visse større geografiske områder (hvert av disse kalles et </w:t>
      </w:r>
      <w:r w:rsidR="00DE4439">
        <w:t>“</w:t>
      </w:r>
      <w:r>
        <w:t>Område</w:t>
      </w:r>
      <w:r w:rsidR="00DE4439">
        <w:t>”</w:t>
      </w:r>
      <w:r>
        <w:t>) på følgende måte:</w:t>
      </w:r>
    </w:p>
    <w:p w14:paraId="467DBFAA" w14:textId="1A4FC32C" w:rsidR="00086F17" w:rsidRPr="00690C65" w:rsidRDefault="00086F17" w:rsidP="00A44A41">
      <w:pPr>
        <w:pStyle w:val="ProductList-Body"/>
        <w:numPr>
          <w:ilvl w:val="0"/>
          <w:numId w:val="6"/>
        </w:numPr>
        <w:ind w:left="450" w:hanging="270"/>
      </w:pPr>
      <w:r>
        <w:rPr>
          <w:b/>
        </w:rPr>
        <w:t>Office 365-tjenester</w:t>
      </w:r>
      <w:r w:rsidRPr="00BF1422">
        <w:rPr>
          <w:b/>
        </w:rPr>
        <w:t>.</w:t>
      </w:r>
      <w:r>
        <w:t xml:space="preserve"> Hvis Kunden tilordner tjenester til leieren sin i USA eller EU, skal Microsoft lagre følgende inaktive Kundedata innenfor dette Området: (1) innhold i Exchange Online-postkassen (hovedtekst i e-poster, kalenderoppføringer og innholdet i e-postvedlegg) og (2) innhold på nettsteder i SharePoint Online og filene som lagres på hver enkelt nettsted.</w:t>
      </w:r>
    </w:p>
    <w:p w14:paraId="612EBA91" w14:textId="09475052" w:rsidR="00086F17" w:rsidRPr="00690C65" w:rsidRDefault="006E5B74" w:rsidP="00A44A41">
      <w:pPr>
        <w:pStyle w:val="ProductList-Body"/>
        <w:numPr>
          <w:ilvl w:val="0"/>
          <w:numId w:val="6"/>
        </w:numPr>
        <w:ind w:left="450" w:hanging="270"/>
      </w:pPr>
      <w:r>
        <w:rPr>
          <w:b/>
        </w:rPr>
        <w:t>Elektroniske Tjenester i Microsoft Intune</w:t>
      </w:r>
      <w:r w:rsidRPr="00BF1422">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w:t>
      </w:r>
      <w:r w:rsidR="00DE4439">
        <w:t>“</w:t>
      </w:r>
      <w:r>
        <w:t>Dataplassering</w:t>
      </w:r>
      <w:r w:rsidR="00DE4439">
        <w:t>”</w:t>
      </w:r>
      <w:r>
        <w:t xml:space="preserve"> i Klareringssenteret for Microsoft Intune.</w:t>
      </w:r>
    </w:p>
    <w:p w14:paraId="58B83666" w14:textId="59288C22" w:rsidR="00086F17" w:rsidRPr="00690C65" w:rsidRDefault="00086F17" w:rsidP="00A44A41">
      <w:pPr>
        <w:pStyle w:val="ProductList-Body"/>
        <w:numPr>
          <w:ilvl w:val="0"/>
          <w:numId w:val="6"/>
        </w:numPr>
        <w:ind w:left="450" w:hanging="270"/>
      </w:pPr>
      <w:r>
        <w:rPr>
          <w:b/>
        </w:rPr>
        <w:lastRenderedPageBreak/>
        <w:t>Kjernetjenester i Microsoft Azure</w:t>
      </w:r>
      <w:r w:rsidRPr="00BF1422">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BF1422">
        <w:rPr>
          <w:b/>
        </w:rPr>
        <w:t>.</w:t>
      </w:r>
      <w:r>
        <w:t xml:space="preserve"> Hvis Kunden tilordner tjenester til leieren sin i USA eller EU for enheter som administreres av Microsoft Dynamics CRM Online-tjenestene, skal Microsoft lagre inaktive Kundedata i USA eller EU, etter hva som er aktuelt.</w:t>
      </w:r>
    </w:p>
    <w:p w14:paraId="15A5EF57" w14:textId="77777777" w:rsidR="00086F17" w:rsidRPr="00690C65" w:rsidRDefault="00086F17" w:rsidP="00086F17">
      <w:pPr>
        <w:pStyle w:val="ProductList-Body"/>
      </w:pPr>
      <w:r>
        <w:t>Microsoft verken styrer eller begrenser områdene der Kunden eller Kundens sluttbrukere kan få tilgang til eller flytte Kundedata.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6296"/>
      <w:r>
        <w:t>Personvern</w:t>
      </w:r>
      <w:bookmarkEnd w:id="56"/>
    </w:p>
    <w:p w14:paraId="15DD36B2" w14:textId="140D3A05" w:rsidR="00086F17" w:rsidRPr="00690C65" w:rsidRDefault="00086F17" w:rsidP="00A44A41">
      <w:pPr>
        <w:pStyle w:val="ProductList-Body"/>
        <w:numPr>
          <w:ilvl w:val="0"/>
          <w:numId w:val="7"/>
        </w:numPr>
        <w:ind w:left="450" w:hanging="270"/>
      </w:pPr>
      <w:r>
        <w:rPr>
          <w:b/>
        </w:rPr>
        <w:t>Sletting eller retur av Kundedata</w:t>
      </w:r>
      <w:r w:rsidRPr="00BF1422">
        <w:rPr>
          <w:b/>
        </w:rPr>
        <w:t>.</w:t>
      </w:r>
      <w:r>
        <w:t xml:space="preserve"> Senest 180 dager etter at Kundens bruk av en Elektronisk Tjeneste utløper eller avsluttes, skal Microsoft deaktivere kontoen og slette Kundedataene fra kontoen. </w:t>
      </w:r>
    </w:p>
    <w:p w14:paraId="6287F55F" w14:textId="36E258AD" w:rsidR="00086F17" w:rsidRPr="00690C65" w:rsidRDefault="00086F17" w:rsidP="00A44A41">
      <w:pPr>
        <w:pStyle w:val="ProductList-Body"/>
        <w:numPr>
          <w:ilvl w:val="0"/>
          <w:numId w:val="7"/>
        </w:numPr>
        <w:ind w:left="450" w:hanging="270"/>
      </w:pPr>
      <w:r>
        <w:rPr>
          <w:b/>
        </w:rPr>
        <w:t>Overføring av Kundedata</w:t>
      </w:r>
      <w:r w:rsidRPr="00BF1422">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7576297"/>
      <w:r>
        <w:t>Tilleggsvilkår for Europa.</w:t>
      </w:r>
      <w:bookmarkEnd w:id="57"/>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6298"/>
      <w:r>
        <w:t>Sikkerhet</w:t>
      </w:r>
      <w:bookmarkEnd w:id="58"/>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F6F05">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Domene</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Praksis</w:t>
            </w:r>
          </w:p>
        </w:tc>
      </w:tr>
      <w:tr w:rsidR="00086F17" w14:paraId="7BFB34B6" w14:textId="77777777" w:rsidTr="006F6F05">
        <w:tc>
          <w:tcPr>
            <w:tcW w:w="2490" w:type="dxa"/>
            <w:vAlign w:val="center"/>
          </w:tcPr>
          <w:p w14:paraId="4A265EB1" w14:textId="4B939C28" w:rsidR="00086F17" w:rsidRDefault="00086F17" w:rsidP="007303AE">
            <w:pPr>
              <w:pStyle w:val="ProductList-Body"/>
            </w:pPr>
            <w:r>
              <w:t>Organisering av informasjonssikkerhet</w:t>
            </w:r>
          </w:p>
        </w:tc>
        <w:tc>
          <w:tcPr>
            <w:tcW w:w="8283" w:type="dxa"/>
          </w:tcPr>
          <w:p w14:paraId="4CCE6AB8" w14:textId="7F0E44E2" w:rsidR="009C6951" w:rsidRPr="00690C65" w:rsidRDefault="009C6951" w:rsidP="009C6951">
            <w:pPr>
              <w:pStyle w:val="ProductList-Body"/>
            </w:pPr>
            <w:r>
              <w:rPr>
                <w:b/>
              </w:rPr>
              <w:t>Eierskap til sikkerhet</w:t>
            </w:r>
            <w:r w:rsidRPr="00BF1422">
              <w:rPr>
                <w:b/>
              </w:rPr>
              <w:t>.</w:t>
            </w:r>
            <w:r>
              <w:t xml:space="preserve"> Microsoft har pekt ut én eller flere sikkerhetsansvarlige som har ansvar for koordinasjon og overvåkning av reglene og rutinene for sikkerhet.</w:t>
            </w:r>
          </w:p>
          <w:p w14:paraId="25E100F8" w14:textId="7660AD52" w:rsidR="009C6951" w:rsidRPr="00690C65" w:rsidRDefault="009C6951" w:rsidP="0088164F">
            <w:pPr>
              <w:pStyle w:val="ProductList-Body"/>
              <w:spacing w:before="40"/>
            </w:pPr>
            <w:r>
              <w:rPr>
                <w:b/>
              </w:rPr>
              <w:t>Roller og ansvarsområder for sikkerhet</w:t>
            </w:r>
            <w:r w:rsidRPr="00BF1422">
              <w:rPr>
                <w:b/>
              </w:rPr>
              <w:t>.</w:t>
            </w:r>
            <w:r>
              <w:t xml:space="preserve"> Microsoft-personell som har tilgang til Kundedata, er pålagt taushetsplikt.</w:t>
            </w:r>
          </w:p>
          <w:p w14:paraId="43EEE1B1" w14:textId="14EE093C" w:rsidR="009C6951" w:rsidRPr="00690C65" w:rsidRDefault="009C6951" w:rsidP="0088164F">
            <w:pPr>
              <w:pStyle w:val="ProductList-Body"/>
              <w:spacing w:before="40"/>
            </w:pPr>
            <w:r>
              <w:rPr>
                <w:b/>
              </w:rPr>
              <w:t>Risikostyringsprogram</w:t>
            </w:r>
            <w:r w:rsidRPr="00BF1422">
              <w:rPr>
                <w:b/>
              </w:rPr>
              <w:t>.</w:t>
            </w:r>
            <w:r>
              <w:t xml:space="preserve"> Microsoft har gjennomført en risikovurdering før behandlingen av Kundedataene eller lanseringen av den Elektroniske Tjenesten.</w:t>
            </w:r>
          </w:p>
          <w:p w14:paraId="3D0B77AE" w14:textId="3E551499" w:rsidR="00086F17" w:rsidRDefault="009C6951" w:rsidP="009C6951">
            <w:pPr>
              <w:pStyle w:val="ProductList-Body"/>
            </w:pPr>
            <w:r>
              <w:t>Microsoft lagrer sikkerhetsdokumentene sine i henhold til oppbevaringskravene også etter at dokumentene ikke lenger er i bruk.</w:t>
            </w:r>
          </w:p>
        </w:tc>
      </w:tr>
      <w:tr w:rsidR="00086F17" w14:paraId="7414B36E" w14:textId="77777777" w:rsidTr="006F6F05">
        <w:tc>
          <w:tcPr>
            <w:tcW w:w="2490" w:type="dxa"/>
            <w:vAlign w:val="center"/>
          </w:tcPr>
          <w:p w14:paraId="6F221689" w14:textId="78DA8E2F" w:rsidR="00086F17" w:rsidRDefault="00086F17" w:rsidP="007303AE">
            <w:pPr>
              <w:pStyle w:val="ProductList-Body"/>
            </w:pPr>
            <w:r>
              <w:t>Verdiforvaltning</w:t>
            </w:r>
          </w:p>
        </w:tc>
        <w:tc>
          <w:tcPr>
            <w:tcW w:w="8283" w:type="dxa"/>
          </w:tcPr>
          <w:p w14:paraId="6DA73246" w14:textId="0BE2B773" w:rsidR="009C6951" w:rsidRPr="00690C65" w:rsidRDefault="009C6951" w:rsidP="009C6951">
            <w:pPr>
              <w:pStyle w:val="ProductList-Body"/>
            </w:pPr>
            <w:r>
              <w:rPr>
                <w:b/>
              </w:rPr>
              <w:t>Ressursbeholdning</w:t>
            </w:r>
            <w:r w:rsidRPr="00BF1422">
              <w:rPr>
                <w:b/>
              </w:rPr>
              <w:t>.</w:t>
            </w:r>
            <w: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690C65" w:rsidRDefault="009C6951" w:rsidP="0088164F">
            <w:pPr>
              <w:pStyle w:val="ProductList-Body"/>
              <w:spacing w:before="40"/>
            </w:pPr>
            <w:r>
              <w:rPr>
                <w:b/>
              </w:rPr>
              <w:t>Ressurshåndtering</w:t>
            </w:r>
          </w:p>
          <w:p w14:paraId="44E4A99A" w14:textId="09CE2C4F" w:rsidR="009C6951" w:rsidRPr="00690C65" w:rsidRDefault="00651B74" w:rsidP="00651B74">
            <w:pPr>
              <w:pStyle w:val="ProductList-Body"/>
              <w:ind w:left="162" w:hanging="162"/>
            </w:pPr>
            <w:r>
              <w:t>-</w:t>
            </w:r>
            <w:r>
              <w:tab/>
              <w:t>Microsoft plasserer Kundedata i en egen kategori for at det skal være enklere å identifisere slike data, og at tilgangen i tilfredsstillende grad begrenses.</w:t>
            </w:r>
          </w:p>
          <w:p w14:paraId="134B5436" w14:textId="2C7EBF23" w:rsidR="009C6951" w:rsidRPr="00690C65" w:rsidRDefault="002A3B84" w:rsidP="00651B74">
            <w:pPr>
              <w:pStyle w:val="ProductList-Body"/>
              <w:ind w:left="162" w:hanging="162"/>
            </w:pPr>
            <w:r>
              <w:t>-</w:t>
            </w:r>
            <w:r>
              <w:tab/>
              <w:t>Microsoft har begrensninger for utskrift av Kundedata og rutiner for avhending av fysiske utskrifter som inneholder Kundedata.</w:t>
            </w:r>
          </w:p>
          <w:p w14:paraId="4579FE11" w14:textId="7C764D83" w:rsidR="00086F17" w:rsidRDefault="009C6951" w:rsidP="00A44A41">
            <w:pPr>
              <w:pStyle w:val="ProductList-Body"/>
              <w:numPr>
                <w:ilvl w:val="0"/>
                <w:numId w:val="11"/>
              </w:numPr>
              <w:ind w:left="162" w:hanging="180"/>
            </w:pPr>
            <w:r>
              <w:t>Microsoft-personell må innhente samtykke fra Microsoft før lagring av Kundedata på bærbare enheter, ekstern tilgang til Kundedata og behandling av Kundedata utenfor Microsofts lokaler.</w:t>
            </w:r>
          </w:p>
        </w:tc>
      </w:tr>
      <w:tr w:rsidR="00086F17" w14:paraId="7EC99B9F" w14:textId="77777777" w:rsidTr="006F6F05">
        <w:tc>
          <w:tcPr>
            <w:tcW w:w="2490" w:type="dxa"/>
            <w:vAlign w:val="center"/>
          </w:tcPr>
          <w:p w14:paraId="59347A52" w14:textId="738D913D" w:rsidR="00086F17" w:rsidRDefault="00086F17" w:rsidP="007303AE">
            <w:pPr>
              <w:pStyle w:val="ProductList-Body"/>
            </w:pPr>
            <w:r>
              <w:t>Sikkerhet for HR</w:t>
            </w:r>
          </w:p>
        </w:tc>
        <w:tc>
          <w:tcPr>
            <w:tcW w:w="8283" w:type="dxa"/>
          </w:tcPr>
          <w:p w14:paraId="4D458344" w14:textId="28E5AABF" w:rsidR="00086F17" w:rsidRDefault="009C6951" w:rsidP="008E1EAF">
            <w:pPr>
              <w:pStyle w:val="ProductList-Body"/>
            </w:pPr>
            <w:r>
              <w:rPr>
                <w:b/>
              </w:rPr>
              <w:t>Sikkerhetsopplæring</w:t>
            </w:r>
            <w:r w:rsidRPr="00BF1422">
              <w:rPr>
                <w:b/>
              </w:rPr>
              <w:t>.</w:t>
            </w:r>
            <w: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6F6F05">
        <w:tc>
          <w:tcPr>
            <w:tcW w:w="2490" w:type="dxa"/>
            <w:vAlign w:val="center"/>
          </w:tcPr>
          <w:p w14:paraId="17640D63" w14:textId="1909CE38" w:rsidR="00086F17" w:rsidRDefault="00086F17" w:rsidP="007303AE">
            <w:pPr>
              <w:pStyle w:val="ProductList-Body"/>
            </w:pPr>
            <w:r>
              <w:t>Fysisk sikkerhet og miljøsikkerhet</w:t>
            </w:r>
          </w:p>
        </w:tc>
        <w:tc>
          <w:tcPr>
            <w:tcW w:w="8283" w:type="dxa"/>
          </w:tcPr>
          <w:p w14:paraId="0E056EAF" w14:textId="21CE734C" w:rsidR="009C6951" w:rsidRPr="00690C65" w:rsidRDefault="009C6951" w:rsidP="009C6951">
            <w:pPr>
              <w:pStyle w:val="ProductList-Body"/>
            </w:pPr>
            <w:r>
              <w:rPr>
                <w:b/>
              </w:rPr>
              <w:t>Fysisk tilgang til lokaler</w:t>
            </w:r>
            <w:r w:rsidRPr="00BF1422">
              <w:rPr>
                <w:b/>
              </w:rPr>
              <w:t>.</w:t>
            </w:r>
            <w:r>
              <w:t xml:space="preserve"> Microsoft begrenser tilgangen til lokaler med informasjonssystemer som behandler Kundedata, til identifiserte personer som har tillatelse.</w:t>
            </w:r>
          </w:p>
          <w:p w14:paraId="0173E035" w14:textId="4AD1F14D" w:rsidR="009C6951" w:rsidRPr="00690C65" w:rsidRDefault="009C6951" w:rsidP="0088164F">
            <w:pPr>
              <w:pStyle w:val="ProductList-Body"/>
              <w:spacing w:before="40"/>
            </w:pPr>
            <w:r>
              <w:rPr>
                <w:b/>
              </w:rPr>
              <w:t>Fysisk tilgang til komponenter</w:t>
            </w:r>
            <w:r w:rsidRPr="00BF1422">
              <w:rPr>
                <w:b/>
              </w:rPr>
              <w:t>.</w:t>
            </w:r>
            <w: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690C65" w:rsidRDefault="009C6951" w:rsidP="0088164F">
            <w:pPr>
              <w:pStyle w:val="ProductList-Body"/>
              <w:spacing w:before="40"/>
            </w:pPr>
            <w:r>
              <w:rPr>
                <w:b/>
              </w:rPr>
              <w:t>Beskyttelse mot forstyrrelser</w:t>
            </w:r>
            <w:r w:rsidRPr="00BF1422">
              <w:rPr>
                <w:b/>
              </w:rPr>
              <w:t>.</w:t>
            </w:r>
            <w:r>
              <w:t xml:space="preserve"> Microsoft benytter en rekke systemer som samsvarer med bransjestandarden, for å beskytte mot datatap på grunn av strømbrudd og forstyrrelser i strømnettet.</w:t>
            </w:r>
          </w:p>
          <w:p w14:paraId="746254B8" w14:textId="5CE993D4" w:rsidR="00086F17" w:rsidRDefault="009C6951" w:rsidP="0088164F">
            <w:pPr>
              <w:pStyle w:val="ProductList-Body"/>
              <w:spacing w:before="40"/>
            </w:pPr>
            <w:r>
              <w:rPr>
                <w:b/>
              </w:rPr>
              <w:t>Avhending av komponenter</w:t>
            </w:r>
            <w:r w:rsidRPr="00BF1422">
              <w:rPr>
                <w:b/>
              </w:rPr>
              <w:t>.</w:t>
            </w:r>
            <w:r>
              <w:t xml:space="preserve"> Microsoft bruker prosesser som samsvarer med bransjestandarden, for sletting av Kundedata som det ikke lenger er behov for.</w:t>
            </w:r>
          </w:p>
        </w:tc>
      </w:tr>
      <w:tr w:rsidR="00086F17" w14:paraId="5142F166" w14:textId="77777777" w:rsidTr="006F6F05">
        <w:tc>
          <w:tcPr>
            <w:tcW w:w="2490" w:type="dxa"/>
            <w:vAlign w:val="center"/>
          </w:tcPr>
          <w:p w14:paraId="4E573BCA" w14:textId="3DE6A7D5" w:rsidR="00086F17" w:rsidRDefault="00086F17" w:rsidP="007303AE">
            <w:pPr>
              <w:pStyle w:val="ProductList-Body"/>
            </w:pPr>
            <w:r>
              <w:t>Administrasjon av kommunikasjon og drift</w:t>
            </w:r>
          </w:p>
        </w:tc>
        <w:tc>
          <w:tcPr>
            <w:tcW w:w="8283" w:type="dxa"/>
          </w:tcPr>
          <w:p w14:paraId="52A9B3B5" w14:textId="2B32BAB3" w:rsidR="009C6951" w:rsidRPr="00690C65" w:rsidRDefault="009C6951" w:rsidP="009C6951">
            <w:pPr>
              <w:pStyle w:val="ProductList-Body"/>
            </w:pPr>
            <w:r>
              <w:rPr>
                <w:b/>
              </w:rPr>
              <w:t>Retningslinjer for drift</w:t>
            </w:r>
            <w:r w:rsidRPr="00BF1422">
              <w:rPr>
                <w:b/>
              </w:rPr>
              <w:t>.</w:t>
            </w:r>
            <w:r>
              <w:t xml:space="preserve"> Microsoft har dokumentasjon som beskriver sikkerhetstiltak, relevante rutiner og relevant ansvar for personell som har tilgang til Kundedata.</w:t>
            </w:r>
          </w:p>
          <w:p w14:paraId="53600F6E" w14:textId="77777777" w:rsidR="009C6951" w:rsidRPr="00690C65" w:rsidRDefault="009C6951" w:rsidP="0088164F">
            <w:pPr>
              <w:pStyle w:val="ProductList-Body"/>
              <w:spacing w:before="40"/>
            </w:pPr>
            <w:r>
              <w:rPr>
                <w:b/>
              </w:rPr>
              <w:t>Prosedyrer for datagjenoppretting</w:t>
            </w:r>
          </w:p>
          <w:p w14:paraId="273CBF49" w14:textId="1F3FDE1A" w:rsidR="009C6951" w:rsidRPr="00690C65" w:rsidRDefault="003D22CB" w:rsidP="003D22CB">
            <w:pPr>
              <w:pStyle w:val="ProductList-Body"/>
              <w:ind w:left="162" w:hanging="162"/>
            </w:pPr>
            <w:r>
              <w:t>-</w:t>
            </w:r>
            <w: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690C65" w:rsidRDefault="003D22CB" w:rsidP="003D22CB">
            <w:pPr>
              <w:pStyle w:val="ProductList-Body"/>
              <w:ind w:left="162" w:hanging="162"/>
            </w:pPr>
            <w:r>
              <w:t>-</w:t>
            </w:r>
            <w:r>
              <w:tab/>
              <w:t>Microsoft lagrer kopier av Kundedata og rutinene for datagjenoppretting på et annet sted enn der hovedutstyret for behandling av Kundedataene befinner seg.</w:t>
            </w:r>
          </w:p>
          <w:p w14:paraId="21D206B8" w14:textId="396DEE6C" w:rsidR="009C6951" w:rsidRPr="00690C65" w:rsidRDefault="003D22CB" w:rsidP="003D22CB">
            <w:pPr>
              <w:pStyle w:val="ProductList-Body"/>
              <w:ind w:left="162" w:hanging="162"/>
            </w:pPr>
            <w:r>
              <w:t>-</w:t>
            </w:r>
            <w:r>
              <w:tab/>
              <w:t>Microsoft har spesifikke rutiner for tilgang til kopier av Kundedata.</w:t>
            </w:r>
          </w:p>
          <w:p w14:paraId="59F3915A" w14:textId="77777777" w:rsidR="000C7C1C" w:rsidRDefault="000C7C1C" w:rsidP="000C7C1C">
            <w:pPr>
              <w:pStyle w:val="ProductList-Body"/>
              <w:ind w:left="162" w:hanging="162"/>
            </w:pPr>
            <w:r>
              <w:tab/>
              <w:t>Microsoft gjennomgår prosedyrene for datagjenoppretting minst hver 6. måned, bortsett fra prosedyrene for datagjenoppretting for Offentlige Azure-tjenester, som gjennomgås hver 12. måned.</w:t>
            </w:r>
          </w:p>
          <w:p w14:paraId="0C13E134" w14:textId="170BC129" w:rsidR="009C6951" w:rsidRPr="00690C65" w:rsidRDefault="003D22CB" w:rsidP="003D22CB">
            <w:pPr>
              <w:pStyle w:val="ProductList-Body"/>
              <w:ind w:left="162" w:hanging="162"/>
            </w:pPr>
            <w:r>
              <w:t>-</w:t>
            </w:r>
            <w: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690C65" w:rsidRDefault="009C6951" w:rsidP="0088164F">
            <w:pPr>
              <w:pStyle w:val="ProductList-Body"/>
              <w:spacing w:before="40"/>
            </w:pPr>
            <w:r>
              <w:rPr>
                <w:b/>
              </w:rPr>
              <w:t>Skadelig programvare</w:t>
            </w:r>
            <w:r w:rsidRPr="00BF1422">
              <w:rPr>
                <w:b/>
              </w:rPr>
              <w:t>.</w:t>
            </w:r>
            <w:r>
              <w:t xml:space="preserve"> Microsoft har kontrollmekanismer som bidrar til å forhindre at skadelig programvare får tilgang til Kundedata, inkludert skadelig programvare i offentlige nettverk.</w:t>
            </w:r>
          </w:p>
          <w:p w14:paraId="031EE0A7" w14:textId="77777777" w:rsidR="009C6951" w:rsidRPr="00690C65" w:rsidRDefault="009C6951" w:rsidP="0088164F">
            <w:pPr>
              <w:pStyle w:val="ProductList-Body"/>
              <w:spacing w:before="40"/>
            </w:pPr>
            <w:r>
              <w:rPr>
                <w:b/>
              </w:rPr>
              <w:t>Data utenfor Microsofts lokaler</w:t>
            </w:r>
          </w:p>
          <w:p w14:paraId="529D2023" w14:textId="70F38FBC" w:rsidR="009C6951" w:rsidRPr="00690C65" w:rsidRDefault="00651B74" w:rsidP="003D22CB">
            <w:pPr>
              <w:pStyle w:val="ProductList-Body"/>
              <w:ind w:left="162" w:hanging="162"/>
            </w:pPr>
            <w:r>
              <w:t>-</w:t>
            </w:r>
            <w:r>
              <w:tab/>
              <w:t>Microsoft krypterer, eller gir Kundene muligheten til å kryptere, Kundedata som sendes via offentlige nettverk.</w:t>
            </w:r>
          </w:p>
          <w:p w14:paraId="70E6C4C4" w14:textId="68F5C011" w:rsidR="009C6951" w:rsidRPr="00690C65" w:rsidRDefault="003D22CB" w:rsidP="003D22CB">
            <w:pPr>
              <w:pStyle w:val="ProductList-Body"/>
              <w:ind w:left="162" w:hanging="162"/>
            </w:pPr>
            <w:r>
              <w:t>-</w:t>
            </w:r>
            <w:r>
              <w:tab/>
              <w:t>Microsoft begrenser tilgangen til Kundedata på medier som brukes utenfor Microsofts lokaler (for eksempel gjennom kryptering).</w:t>
            </w:r>
          </w:p>
          <w:p w14:paraId="039DA155" w14:textId="73742380" w:rsidR="00086F17" w:rsidRDefault="009C6951" w:rsidP="0088164F">
            <w:pPr>
              <w:pStyle w:val="ProductList-Body"/>
              <w:spacing w:before="40"/>
            </w:pPr>
            <w:r>
              <w:rPr>
                <w:b/>
              </w:rPr>
              <w:t>Loggføring av aktiviteter</w:t>
            </w:r>
            <w:r w:rsidRPr="00BF1422">
              <w:rPr>
                <w:b/>
              </w:rPr>
              <w:t>.</w:t>
            </w:r>
            <w: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6F6F05">
        <w:tc>
          <w:tcPr>
            <w:tcW w:w="2490" w:type="dxa"/>
            <w:vAlign w:val="center"/>
          </w:tcPr>
          <w:p w14:paraId="1033C6C0" w14:textId="538D8B4A" w:rsidR="00086F17" w:rsidRDefault="00086F17" w:rsidP="007303AE">
            <w:pPr>
              <w:pStyle w:val="ProductList-Body"/>
            </w:pPr>
            <w:r>
              <w:lastRenderedPageBreak/>
              <w:t>Tilgangskontroll</w:t>
            </w:r>
          </w:p>
        </w:tc>
        <w:tc>
          <w:tcPr>
            <w:tcW w:w="8283" w:type="dxa"/>
          </w:tcPr>
          <w:p w14:paraId="4D5A88E0" w14:textId="3D42E11B" w:rsidR="009C6951" w:rsidRPr="00690C65" w:rsidRDefault="009C6951" w:rsidP="009C6951">
            <w:pPr>
              <w:pStyle w:val="ProductList-Body"/>
            </w:pPr>
            <w:r>
              <w:rPr>
                <w:b/>
              </w:rPr>
              <w:t>Retningslinjer for tilgang</w:t>
            </w:r>
            <w:r w:rsidRPr="00BF1422">
              <w:rPr>
                <w:b/>
              </w:rPr>
              <w:t>.</w:t>
            </w:r>
            <w:r>
              <w:t xml:space="preserve"> Microsoft fører register over sikkerhetsrettigheter for personer som har tilgang til Kundedata.</w:t>
            </w:r>
          </w:p>
          <w:p w14:paraId="2541D145" w14:textId="77777777" w:rsidR="009C6951" w:rsidRPr="00690C65" w:rsidRDefault="009C6951" w:rsidP="0088164F">
            <w:pPr>
              <w:pStyle w:val="ProductList-Body"/>
              <w:spacing w:before="40"/>
            </w:pPr>
            <w:r>
              <w:rPr>
                <w:b/>
              </w:rPr>
              <w:t>Godkjenning av tilgang</w:t>
            </w:r>
          </w:p>
          <w:p w14:paraId="6905FA03" w14:textId="5006D295" w:rsidR="009C6951" w:rsidRPr="00690C65" w:rsidRDefault="003D22CB" w:rsidP="003D22CB">
            <w:pPr>
              <w:pStyle w:val="ProductList-Body"/>
              <w:ind w:left="162" w:hanging="162"/>
            </w:pPr>
            <w:r>
              <w:t>-</w:t>
            </w:r>
            <w:r>
              <w:tab/>
              <w:t>Microsoft fører et oppdatert register over personell som har godkjent tilgang til Microsoft-systemer med Kundedata.</w:t>
            </w:r>
          </w:p>
          <w:p w14:paraId="25553CE7" w14:textId="30C9726D" w:rsidR="009C6951" w:rsidRPr="00690C65" w:rsidRDefault="003D22CB" w:rsidP="003D22CB">
            <w:pPr>
              <w:pStyle w:val="ProductList-Body"/>
              <w:ind w:left="162" w:hanging="162"/>
            </w:pPr>
            <w:r>
              <w:t>-</w:t>
            </w:r>
            <w:r>
              <w:tab/>
              <w:t>Microsoft deaktiverer påloggingsinformasjon som ikke er brukt på et tidsrom på maksimalt seks måneder.</w:t>
            </w:r>
          </w:p>
          <w:p w14:paraId="520E2E67" w14:textId="3B378056" w:rsidR="009C6951" w:rsidRPr="00690C65" w:rsidRDefault="003D22CB" w:rsidP="003D22CB">
            <w:pPr>
              <w:pStyle w:val="ProductList-Body"/>
              <w:ind w:left="162" w:hanging="162"/>
            </w:pPr>
            <w:r>
              <w:t>-</w:t>
            </w:r>
            <w:r>
              <w:tab/>
              <w:t xml:space="preserve">Microsoft identifiserer personell som har muligheten til å gi, endre eller trekke tilbake tilgang til data og ressurser. </w:t>
            </w:r>
          </w:p>
          <w:p w14:paraId="05170003" w14:textId="5B433AAF" w:rsidR="009C6951" w:rsidRPr="00690C65" w:rsidRDefault="003D22CB" w:rsidP="003D22CB">
            <w:pPr>
              <w:pStyle w:val="ProductList-Body"/>
              <w:ind w:left="162" w:hanging="162"/>
            </w:pPr>
            <w:r>
              <w:t>-</w:t>
            </w:r>
            <w:r>
              <w:tab/>
              <w:t>I tilfeller der mer enn én person har tilgang til systemer som inneholder Kundedata, sørger Microsoft for at disse personene har ulik ID eller påloggingsinformasjon.</w:t>
            </w:r>
          </w:p>
          <w:p w14:paraId="5E68175B" w14:textId="77777777" w:rsidR="009C6951" w:rsidRPr="00690C65" w:rsidRDefault="009C6951" w:rsidP="0088164F">
            <w:pPr>
              <w:pStyle w:val="ProductList-Body"/>
              <w:spacing w:before="40"/>
            </w:pPr>
            <w:r>
              <w:rPr>
                <w:b/>
              </w:rPr>
              <w:t>Minimale rettigheter</w:t>
            </w:r>
          </w:p>
          <w:p w14:paraId="5A54D499" w14:textId="3D2F2471" w:rsidR="009C6951" w:rsidRPr="00690C65" w:rsidRDefault="003D22CB" w:rsidP="003D22CB">
            <w:pPr>
              <w:pStyle w:val="ProductList-Body"/>
              <w:ind w:left="162" w:hanging="162"/>
            </w:pPr>
            <w:r>
              <w:t>-</w:t>
            </w:r>
            <w:r>
              <w:tab/>
              <w:t xml:space="preserve">Personell innenfor teknisk kundestøtte får tilgang til Kundedata utelukkende etter behov. </w:t>
            </w:r>
          </w:p>
          <w:p w14:paraId="036CE9EC" w14:textId="5495C6DC" w:rsidR="009C6951" w:rsidRDefault="003D22CB" w:rsidP="003D22CB">
            <w:pPr>
              <w:pStyle w:val="ProductList-Body"/>
              <w:ind w:left="162" w:hanging="162"/>
            </w:pPr>
            <w:r>
              <w:t>-</w:t>
            </w:r>
            <w:r>
              <w:tab/>
              <w:t>Microsoft begrenser tilgangen til Kundedata til personene som trenger slik tilgang for å kunne utføre arbeidsoppgavene sine.</w:t>
            </w:r>
          </w:p>
          <w:p w14:paraId="1A835BAF" w14:textId="77777777" w:rsidR="00FE3462" w:rsidRPr="00690C65" w:rsidRDefault="00FE3462" w:rsidP="003D22CB">
            <w:pPr>
              <w:pStyle w:val="ProductList-Body"/>
              <w:ind w:left="162" w:hanging="162"/>
            </w:pPr>
          </w:p>
          <w:p w14:paraId="0456AB46" w14:textId="77777777" w:rsidR="009C6951" w:rsidRPr="00690C65" w:rsidRDefault="009C6951" w:rsidP="000A7F60">
            <w:pPr>
              <w:pStyle w:val="ProductList-Body"/>
              <w:spacing w:before="30"/>
            </w:pPr>
            <w:r>
              <w:rPr>
                <w:b/>
              </w:rPr>
              <w:t>Integritet og taushetsplikt</w:t>
            </w:r>
          </w:p>
          <w:p w14:paraId="0BF55A2D" w14:textId="10FACE86" w:rsidR="009C6951" w:rsidRPr="00690C65" w:rsidRDefault="003D22CB" w:rsidP="003D22CB">
            <w:pPr>
              <w:pStyle w:val="ProductList-Body"/>
              <w:ind w:left="162" w:hanging="162"/>
            </w:pPr>
            <w:r>
              <w:t>-</w:t>
            </w:r>
            <w:r>
              <w:tab/>
              <w:t>Microsoft gir sitt personell beskjed om å avslutte administrasjonsøkter når de forlater Microsofts lokaler samt i andre tilfeller der de forlater datamaskinen.</w:t>
            </w:r>
          </w:p>
          <w:p w14:paraId="5E91173C" w14:textId="00D1B40A" w:rsidR="009C6951" w:rsidRPr="00690C65" w:rsidRDefault="003D22CB" w:rsidP="003D22CB">
            <w:pPr>
              <w:pStyle w:val="ProductList-Body"/>
              <w:ind w:left="162" w:hanging="162"/>
            </w:pPr>
            <w:r>
              <w:t>-</w:t>
            </w:r>
            <w:r>
              <w:tab/>
              <w:t>Microsoft lagrer passord på en slik måte at de ikke kan leses når de er gyldige.</w:t>
            </w:r>
          </w:p>
          <w:p w14:paraId="7F353D0C" w14:textId="77777777" w:rsidR="009C6951" w:rsidRPr="00690C65" w:rsidRDefault="009C6951" w:rsidP="000A7F60">
            <w:pPr>
              <w:pStyle w:val="ProductList-Body"/>
              <w:spacing w:before="30"/>
            </w:pPr>
            <w:r>
              <w:rPr>
                <w:b/>
              </w:rPr>
              <w:t>Godkjenning</w:t>
            </w:r>
          </w:p>
          <w:p w14:paraId="3873F6E9" w14:textId="07F49072" w:rsidR="009C6951" w:rsidRPr="00690C65" w:rsidRDefault="003D22CB" w:rsidP="003D22CB">
            <w:pPr>
              <w:pStyle w:val="ProductList-Body"/>
              <w:ind w:left="162" w:hanging="162"/>
            </w:pPr>
            <w:r>
              <w:t>-</w:t>
            </w:r>
            <w:r>
              <w:tab/>
              <w:t>Microsoft bruker metoder som samsvarer med bransjestandarden, til å identifisere og godkjenne brukere som forsøker å få tilgang til informasjonssystemer.</w:t>
            </w:r>
          </w:p>
          <w:p w14:paraId="53D424BB" w14:textId="4C560A5B" w:rsidR="009C6951" w:rsidRPr="00690C65" w:rsidRDefault="003D22CB" w:rsidP="003D22CB">
            <w:pPr>
              <w:pStyle w:val="ProductList-Body"/>
              <w:ind w:left="162" w:hanging="162"/>
            </w:pPr>
            <w:r>
              <w:t>-</w:t>
            </w:r>
            <w:r>
              <w:tab/>
              <w:t>I tilfeller der godkjenningen er basert på passord, krever Microsoft at passordene endres regelmessig.</w:t>
            </w:r>
          </w:p>
          <w:p w14:paraId="0C91FCD8" w14:textId="1BD81918" w:rsidR="009C6951" w:rsidRPr="00690C65" w:rsidRDefault="003D22CB" w:rsidP="003D22CB">
            <w:pPr>
              <w:pStyle w:val="ProductList-Body"/>
              <w:ind w:left="162" w:hanging="162"/>
            </w:pPr>
            <w:r>
              <w:t>-</w:t>
            </w:r>
            <w:r>
              <w:tab/>
              <w:t>For passordbasert godkjenning krever Microsoft også at passordene er på minst åtte tegn.</w:t>
            </w:r>
          </w:p>
          <w:p w14:paraId="579D94F4" w14:textId="4C476936" w:rsidR="009C6951" w:rsidRPr="00690C65" w:rsidRDefault="003D22CB" w:rsidP="003D22CB">
            <w:pPr>
              <w:pStyle w:val="ProductList-Body"/>
              <w:ind w:left="162" w:hanging="162"/>
            </w:pPr>
            <w:r>
              <w:t>-</w:t>
            </w:r>
            <w:r>
              <w:tab/>
              <w:t>Microsoft sørger for at andre personer ikke kan bruke deaktiverte eller utløpte IDer.</w:t>
            </w:r>
          </w:p>
          <w:p w14:paraId="53682E1B" w14:textId="6A9C1EFF" w:rsidR="009C6951" w:rsidRPr="00690C65" w:rsidRDefault="003D22CB" w:rsidP="003D22CB">
            <w:pPr>
              <w:pStyle w:val="ProductList-Body"/>
              <w:ind w:left="162" w:hanging="162"/>
            </w:pPr>
            <w:r>
              <w:t>-</w:t>
            </w:r>
            <w:r>
              <w:tab/>
              <w:t>Microsoft overvåker, eller gir Kunden muligheten til å overvåke, gjentatte forsøk på å få tilgang til informasjonssystemer med et ugyldig passord.</w:t>
            </w:r>
          </w:p>
          <w:p w14:paraId="5EBD9700" w14:textId="025E0970" w:rsidR="009C6951" w:rsidRPr="00690C65" w:rsidRDefault="003D22CB" w:rsidP="003D22CB">
            <w:pPr>
              <w:pStyle w:val="ProductList-Body"/>
              <w:ind w:left="162" w:hanging="162"/>
            </w:pPr>
            <w:r>
              <w:t>-</w:t>
            </w:r>
            <w:r>
              <w:tab/>
              <w:t>Microsoft har metoder som samsvarer med bransjestandarden, for deaktivering av passord som ikke fungerer eller ved et uhell er gjort kjent for andre.</w:t>
            </w:r>
          </w:p>
          <w:p w14:paraId="2A56C8FF" w14:textId="6C9CB745" w:rsidR="009C6951" w:rsidRPr="00690C65" w:rsidRDefault="003D22CB" w:rsidP="003D22CB">
            <w:pPr>
              <w:pStyle w:val="ProductList-Body"/>
              <w:ind w:left="162" w:hanging="162"/>
            </w:pPr>
            <w:r>
              <w:t>-</w:t>
            </w:r>
            <w: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Default="009C6951" w:rsidP="000A7F60">
            <w:pPr>
              <w:pStyle w:val="ProductList-Body"/>
              <w:spacing w:before="30"/>
            </w:pPr>
            <w:r>
              <w:rPr>
                <w:b/>
              </w:rPr>
              <w:t>Nettverkets utforming</w:t>
            </w:r>
            <w:r w:rsidRPr="00BF1422">
              <w:rPr>
                <w:b/>
              </w:rPr>
              <w:t>.</w:t>
            </w:r>
            <w:r>
              <w:t xml:space="preserve"> Microsoft har kontrollmekanismer som bidrar til at personer ikke får tilgangsrettigheter de ikke er blitt tilordnet, slik at de ikke får uautorisert tilgang til Kundedata.</w:t>
            </w:r>
          </w:p>
        </w:tc>
      </w:tr>
      <w:tr w:rsidR="00086F17" w14:paraId="46DDAE79" w14:textId="77777777" w:rsidTr="006F6F05">
        <w:tc>
          <w:tcPr>
            <w:tcW w:w="2490" w:type="dxa"/>
            <w:vAlign w:val="center"/>
          </w:tcPr>
          <w:p w14:paraId="2C4520EB" w14:textId="54C172FD" w:rsidR="00086F17" w:rsidRDefault="00086F17" w:rsidP="007303AE">
            <w:pPr>
              <w:pStyle w:val="ProductList-Body"/>
            </w:pPr>
            <w:r>
              <w:t>Administrasjon av sikkerhetsbrudd</w:t>
            </w:r>
          </w:p>
        </w:tc>
        <w:tc>
          <w:tcPr>
            <w:tcW w:w="8283" w:type="dxa"/>
          </w:tcPr>
          <w:p w14:paraId="1028D5CF" w14:textId="77777777" w:rsidR="00272578" w:rsidRPr="00690C65" w:rsidRDefault="00272578" w:rsidP="00272578">
            <w:pPr>
              <w:pStyle w:val="ProductList-Body"/>
            </w:pPr>
            <w:r>
              <w:rPr>
                <w:b/>
              </w:rPr>
              <w:t>Prosess for respons på hendelser</w:t>
            </w:r>
          </w:p>
          <w:p w14:paraId="099F1C9A" w14:textId="55CD50F8" w:rsidR="00272578" w:rsidRPr="00690C65" w:rsidRDefault="003D22CB" w:rsidP="003D22CB">
            <w:pPr>
              <w:pStyle w:val="ProductList-Body"/>
              <w:ind w:left="162" w:hanging="162"/>
            </w:pPr>
            <w:r>
              <w:t>-</w:t>
            </w:r>
            <w:r>
              <w:tab/>
              <w:t xml:space="preserve">Microsoft fører et oppdatert register over sikkerhetsbrudd med en beskrivelse av hendelsen, tidsrommet, konsekvensene ved hendelsen, navnet på personen som varslet om hendelsen, navnet på personen som mottok varslet, og </w:t>
            </w:r>
            <w:r>
              <w:rPr>
                <w:color w:val="000000" w:themeColor="text1"/>
              </w:rPr>
              <w:t>metoden for datagjenoppretting.</w:t>
            </w:r>
          </w:p>
          <w:p w14:paraId="5BB81CE4" w14:textId="5620975F" w:rsidR="00E46617" w:rsidRPr="00690C65" w:rsidRDefault="003D22CB" w:rsidP="003D22CB">
            <w:pPr>
              <w:pStyle w:val="ProductList-Body"/>
              <w:ind w:left="162" w:hanging="162"/>
            </w:pPr>
            <w:r>
              <w:rPr>
                <w:color w:val="000000" w:themeColor="text1"/>
              </w:rPr>
              <w:t>-</w:t>
            </w:r>
            <w:r>
              <w:rPr>
                <w:color w:val="000000" w:themeColor="text1"/>
              </w:rPr>
              <w:tab/>
              <w:t xml:space="preserve">For </w:t>
            </w:r>
            <w:r>
              <w:rPr>
                <w:iCs/>
                <w:color w:val="000000" w:themeColor="text1"/>
              </w:rPr>
              <w:t xml:space="preserve">hvert sikkerhetsbrudd som er et Sikkerhetsbrudd, skal Microsoft (som beskrevet i avsnittet </w:t>
            </w:r>
            <w:r w:rsidR="00DE4439">
              <w:rPr>
                <w:iCs/>
                <w:color w:val="000000" w:themeColor="text1"/>
              </w:rPr>
              <w:t>“</w:t>
            </w:r>
            <w:r>
              <w:rPr>
                <w:iCs/>
                <w:color w:val="000000" w:themeColor="text1"/>
              </w:rPr>
              <w:t>Varsling om sikkerhetsbrudd</w:t>
            </w:r>
            <w:r w:rsidR="00DE4439">
              <w:rPr>
                <w:iCs/>
                <w:color w:val="000000" w:themeColor="text1"/>
              </w:rPr>
              <w:t>”</w:t>
            </w:r>
            <w:r>
              <w:rPr>
                <w:iCs/>
                <w:color w:val="000000" w:themeColor="text1"/>
              </w:rPr>
              <w:t xml:space="preserve"> ovenfor) varsle uten urimelig forsinkelse og uansett inn 30 kalenderdager.</w:t>
            </w:r>
          </w:p>
          <w:p w14:paraId="3818EE7A" w14:textId="4139419A" w:rsidR="00272578" w:rsidRPr="00690C65" w:rsidRDefault="00272578" w:rsidP="000A7F60">
            <w:pPr>
              <w:pStyle w:val="ProductList-Body"/>
              <w:ind w:left="162" w:firstLine="23"/>
            </w:pPr>
            <w:r>
              <w:rPr>
                <w:color w:val="000000" w:themeColor="text1"/>
              </w:rPr>
              <w:t xml:space="preserve">Microsoft sporer, eller gir </w:t>
            </w:r>
            <w:r>
              <w:t>Kunden muligheten til å spore, fremlegging av Kundedata, inkludert hvilke data som er lagt frem, til hvem og på hvilket tidspunkt.</w:t>
            </w:r>
          </w:p>
          <w:p w14:paraId="730CA332" w14:textId="2F819071" w:rsidR="00086F17" w:rsidRDefault="00272578" w:rsidP="000A7F60">
            <w:pPr>
              <w:pStyle w:val="ProductList-Body"/>
              <w:spacing w:before="30"/>
            </w:pPr>
            <w:r>
              <w:rPr>
                <w:b/>
              </w:rPr>
              <w:t>Overvåkning av tjenester</w:t>
            </w:r>
            <w:r w:rsidRPr="00BF1422">
              <w:rPr>
                <w:b/>
              </w:rPr>
              <w:t>.</w:t>
            </w:r>
            <w:r>
              <w:t xml:space="preserve"> Microsofts sikkerhetspersonell kontrollerer registre minst hver sjette måned og kommer med forbedringsforslag ved behov.</w:t>
            </w:r>
          </w:p>
        </w:tc>
      </w:tr>
      <w:tr w:rsidR="00086F17" w14:paraId="1186CDAD" w14:textId="77777777" w:rsidTr="00E42F69">
        <w:trPr>
          <w:trHeight w:val="249"/>
        </w:trPr>
        <w:tc>
          <w:tcPr>
            <w:tcW w:w="2490" w:type="dxa"/>
            <w:vAlign w:val="center"/>
          </w:tcPr>
          <w:p w14:paraId="417B34CB" w14:textId="1C65413C" w:rsidR="00086F17" w:rsidRDefault="00086F17" w:rsidP="007303AE">
            <w:pPr>
              <w:pStyle w:val="ProductList-Body"/>
            </w:pPr>
            <w:r>
              <w:t>Administrasjon av driftskontinuitet</w:t>
            </w:r>
          </w:p>
        </w:tc>
        <w:tc>
          <w:tcPr>
            <w:tcW w:w="8283" w:type="dxa"/>
          </w:tcPr>
          <w:p w14:paraId="36CE9909" w14:textId="04F316E0" w:rsidR="00272578" w:rsidRPr="00690C65" w:rsidRDefault="003D22CB" w:rsidP="003D22CB">
            <w:pPr>
              <w:pStyle w:val="ProductList-Body"/>
              <w:ind w:left="162" w:hanging="162"/>
            </w:pPr>
            <w:r>
              <w:t>-</w:t>
            </w:r>
            <w:r>
              <w:tab/>
              <w:t>Microsoft har krise- og beredskapsplaner for lokalene der informasjonssystemene som behandler Kundedata, er plassert.</w:t>
            </w:r>
          </w:p>
          <w:p w14:paraId="2EA52B9C" w14:textId="7CC13343" w:rsidR="00086F17" w:rsidRDefault="003D22CB" w:rsidP="003D22CB">
            <w:pPr>
              <w:pStyle w:val="ProductList-Body"/>
              <w:ind w:left="162" w:hanging="162"/>
            </w:pPr>
            <w:r>
              <w:t>-</w:t>
            </w:r>
            <w: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Sikkerhetsretningslinjer for Informasjon i Elektroniske Tjenester</w:t>
      </w:r>
    </w:p>
    <w:p w14:paraId="4453B305" w14:textId="13F8ADBC" w:rsidR="00C62FB6" w:rsidRPr="00690C65" w:rsidRDefault="00C62FB6" w:rsidP="00C62FB6">
      <w:pPr>
        <w:pStyle w:val="ProductList-Body"/>
      </w:pPr>
      <w:r>
        <w:t>Hver Elektroniske Tjeneste er i overensstemmelse med skriftlige sikkerhetsretningslinjer for informasjon (</w:t>
      </w:r>
      <w:r w:rsidR="00DE4439">
        <w:t>“</w:t>
      </w:r>
      <w:r>
        <w:t>Sikkerhetsretningslinjer for Informasjon</w:t>
      </w:r>
      <w:r w:rsidR="00DE4439">
        <w:t>”</w:t>
      </w:r>
      <w:r>
        <w:t>) som oppfyller kravene i kontrollstandardene og rammeverkene som vises i tabellen nedenfor.</w:t>
      </w:r>
    </w:p>
    <w:p w14:paraId="5A079929" w14:textId="77777777" w:rsidR="00C62FB6" w:rsidRPr="00E42F69" w:rsidRDefault="00C62FB6" w:rsidP="00C62FB6">
      <w:pPr>
        <w:pStyle w:val="ProductList-Body"/>
        <w:rPr>
          <w:sz w:val="12"/>
          <w:szCs w:val="12"/>
        </w:rPr>
      </w:pPr>
    </w:p>
    <w:tbl>
      <w:tblPr>
        <w:tblStyle w:val="TableGrid"/>
        <w:tblW w:w="10800" w:type="dxa"/>
        <w:tblInd w:w="108" w:type="dxa"/>
        <w:tblLayout w:type="fixed"/>
        <w:tblLook w:val="04A0" w:firstRow="1" w:lastRow="0" w:firstColumn="1" w:lastColumn="0" w:noHBand="0" w:noVBand="1"/>
      </w:tblPr>
      <w:tblGrid>
        <w:gridCol w:w="3213"/>
        <w:gridCol w:w="1539"/>
        <w:gridCol w:w="1548"/>
        <w:gridCol w:w="1467"/>
        <w:gridCol w:w="1548"/>
        <w:gridCol w:w="1485"/>
      </w:tblGrid>
      <w:tr w:rsidR="00C62FB6" w:rsidRPr="00C62FB6" w14:paraId="72E90D47" w14:textId="77777777" w:rsidTr="000A7F60">
        <w:trPr>
          <w:tblHeader/>
        </w:trPr>
        <w:tc>
          <w:tcPr>
            <w:tcW w:w="3213" w:type="dxa"/>
            <w:shd w:val="clear" w:color="auto" w:fill="0072C6"/>
            <w:vAlign w:val="center"/>
          </w:tcPr>
          <w:p w14:paraId="708BABA2" w14:textId="77777777" w:rsidR="00C62FB6" w:rsidRPr="00FC7E60" w:rsidRDefault="00C62FB6" w:rsidP="00275824">
            <w:pPr>
              <w:pStyle w:val="ProductList-Body"/>
              <w:keepNext/>
              <w:rPr>
                <w:color w:val="FFFFFF" w:themeColor="background1"/>
              </w:rPr>
            </w:pPr>
            <w:r>
              <w:rPr>
                <w:color w:val="FFFFFF" w:themeColor="background1"/>
              </w:rPr>
              <w:lastRenderedPageBreak/>
              <w:t>Elektronisk Tjeneste</w:t>
            </w:r>
          </w:p>
        </w:tc>
        <w:tc>
          <w:tcPr>
            <w:tcW w:w="1539"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48"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Praksisstandard</w:t>
            </w:r>
          </w:p>
        </w:tc>
        <w:tc>
          <w:tcPr>
            <w:tcW w:w="1467"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Praksisstandard</w:t>
            </w:r>
          </w:p>
        </w:tc>
        <w:tc>
          <w:tcPr>
            <w:tcW w:w="1548"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485"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A7F60">
        <w:trPr>
          <w:trHeight w:val="288"/>
        </w:trPr>
        <w:tc>
          <w:tcPr>
            <w:tcW w:w="3213" w:type="dxa"/>
            <w:vAlign w:val="center"/>
          </w:tcPr>
          <w:p w14:paraId="71AF4730" w14:textId="77777777" w:rsidR="00C62FB6" w:rsidRPr="00C62FB6" w:rsidRDefault="00C62FB6" w:rsidP="00C62FB6">
            <w:pPr>
              <w:pStyle w:val="ProductList-Body"/>
            </w:pPr>
            <w:r>
              <w:t>Office 365-tjenester</w:t>
            </w:r>
          </w:p>
        </w:tc>
        <w:tc>
          <w:tcPr>
            <w:tcW w:w="1539" w:type="dxa"/>
            <w:vAlign w:val="center"/>
          </w:tcPr>
          <w:p w14:paraId="6C4AF9F1" w14:textId="77777777" w:rsidR="00C62FB6" w:rsidRPr="00C62FB6" w:rsidRDefault="00C62FB6" w:rsidP="00C62FB6">
            <w:pPr>
              <w:pStyle w:val="ProductList-Body"/>
            </w:pPr>
            <w:r>
              <w:t>Ja</w:t>
            </w:r>
          </w:p>
        </w:tc>
        <w:tc>
          <w:tcPr>
            <w:tcW w:w="1548" w:type="dxa"/>
            <w:vAlign w:val="center"/>
          </w:tcPr>
          <w:p w14:paraId="136375FC" w14:textId="77777777" w:rsidR="00C62FB6" w:rsidRPr="00C62FB6" w:rsidRDefault="00C62FB6" w:rsidP="00C62FB6">
            <w:pPr>
              <w:pStyle w:val="ProductList-Body"/>
            </w:pPr>
            <w:r>
              <w:t>Ja</w:t>
            </w:r>
          </w:p>
        </w:tc>
        <w:tc>
          <w:tcPr>
            <w:tcW w:w="1467" w:type="dxa"/>
            <w:vAlign w:val="center"/>
          </w:tcPr>
          <w:p w14:paraId="69B1F985" w14:textId="77777777" w:rsidR="00C62FB6" w:rsidRPr="00C62FB6" w:rsidRDefault="00C62FB6" w:rsidP="00C62FB6">
            <w:pPr>
              <w:pStyle w:val="ProductList-Body"/>
            </w:pPr>
            <w:r>
              <w:t>Ja</w:t>
            </w:r>
          </w:p>
        </w:tc>
        <w:tc>
          <w:tcPr>
            <w:tcW w:w="1548" w:type="dxa"/>
            <w:vAlign w:val="center"/>
          </w:tcPr>
          <w:p w14:paraId="6BBE4D43" w14:textId="77777777" w:rsidR="00C62FB6" w:rsidRPr="00C62FB6" w:rsidRDefault="00C62FB6" w:rsidP="00C62FB6">
            <w:pPr>
              <w:pStyle w:val="ProductList-Body"/>
            </w:pPr>
            <w:r>
              <w:t>Ja</w:t>
            </w:r>
          </w:p>
        </w:tc>
        <w:tc>
          <w:tcPr>
            <w:tcW w:w="1485"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A7F60">
        <w:trPr>
          <w:trHeight w:val="288"/>
        </w:trPr>
        <w:tc>
          <w:tcPr>
            <w:tcW w:w="3213" w:type="dxa"/>
            <w:vAlign w:val="center"/>
          </w:tcPr>
          <w:p w14:paraId="1DBDE8ED" w14:textId="701C142A" w:rsidR="00C62FB6" w:rsidRPr="00C62FB6" w:rsidRDefault="00C62FB6" w:rsidP="00C62FB6">
            <w:pPr>
              <w:pStyle w:val="ProductList-Body"/>
            </w:pPr>
            <w:r>
              <w:t>Mic</w:t>
            </w:r>
            <w:r w:rsidR="000A7F60">
              <w:t xml:space="preserve">rosoft Dynamics </w:t>
            </w:r>
            <w:r w:rsidR="000C7C1C">
              <w:t xml:space="preserve">CRM </w:t>
            </w:r>
            <w:r w:rsidR="000A7F60">
              <w:t>Online Services</w:t>
            </w:r>
          </w:p>
        </w:tc>
        <w:tc>
          <w:tcPr>
            <w:tcW w:w="1539" w:type="dxa"/>
            <w:vAlign w:val="center"/>
          </w:tcPr>
          <w:p w14:paraId="199D7E74" w14:textId="77777777" w:rsidR="00C62FB6" w:rsidRPr="00C62FB6" w:rsidRDefault="00C62FB6" w:rsidP="00C62FB6">
            <w:pPr>
              <w:pStyle w:val="ProductList-Body"/>
            </w:pPr>
            <w:r>
              <w:t>Ja</w:t>
            </w:r>
          </w:p>
        </w:tc>
        <w:tc>
          <w:tcPr>
            <w:tcW w:w="1548" w:type="dxa"/>
            <w:vAlign w:val="center"/>
          </w:tcPr>
          <w:p w14:paraId="4A08DE04" w14:textId="77777777" w:rsidR="00C62FB6" w:rsidRPr="00C62FB6" w:rsidRDefault="00C62FB6" w:rsidP="00C62FB6">
            <w:pPr>
              <w:pStyle w:val="ProductList-Body"/>
            </w:pPr>
            <w:r>
              <w:t>Ja</w:t>
            </w:r>
          </w:p>
        </w:tc>
        <w:tc>
          <w:tcPr>
            <w:tcW w:w="1467" w:type="dxa"/>
            <w:vAlign w:val="center"/>
          </w:tcPr>
          <w:p w14:paraId="513A09EE" w14:textId="540A7A4F" w:rsidR="00C62FB6" w:rsidRPr="00C62FB6" w:rsidRDefault="008F0187" w:rsidP="00C62FB6">
            <w:pPr>
              <w:pStyle w:val="ProductList-Body"/>
            </w:pPr>
            <w:r>
              <w:t>Ja</w:t>
            </w:r>
          </w:p>
        </w:tc>
        <w:tc>
          <w:tcPr>
            <w:tcW w:w="1548" w:type="dxa"/>
            <w:vAlign w:val="center"/>
          </w:tcPr>
          <w:p w14:paraId="3A9BDE6E" w14:textId="77777777" w:rsidR="00C62FB6" w:rsidRPr="00C62FB6" w:rsidRDefault="00C62FB6" w:rsidP="00C62FB6">
            <w:pPr>
              <w:pStyle w:val="ProductList-Body"/>
            </w:pPr>
            <w:r>
              <w:t>Ja</w:t>
            </w:r>
          </w:p>
        </w:tc>
        <w:tc>
          <w:tcPr>
            <w:tcW w:w="1485"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A7F60">
        <w:trPr>
          <w:trHeight w:val="288"/>
        </w:trPr>
        <w:tc>
          <w:tcPr>
            <w:tcW w:w="3213" w:type="dxa"/>
            <w:vAlign w:val="center"/>
          </w:tcPr>
          <w:p w14:paraId="5903AB48" w14:textId="77777777" w:rsidR="00C62FB6" w:rsidRPr="00C62FB6" w:rsidRDefault="00C62FB6" w:rsidP="00C62FB6">
            <w:pPr>
              <w:pStyle w:val="ProductList-Body"/>
            </w:pPr>
            <w:r>
              <w:t>Microsoft Azure-kjernetjenester</w:t>
            </w:r>
          </w:p>
        </w:tc>
        <w:tc>
          <w:tcPr>
            <w:tcW w:w="1539" w:type="dxa"/>
            <w:vAlign w:val="center"/>
          </w:tcPr>
          <w:p w14:paraId="7CCEDF9D" w14:textId="77777777" w:rsidR="00C62FB6" w:rsidRPr="00C62FB6" w:rsidRDefault="00C62FB6" w:rsidP="00C62FB6">
            <w:pPr>
              <w:pStyle w:val="ProductList-Body"/>
            </w:pPr>
            <w:r>
              <w:t>Ja</w:t>
            </w:r>
          </w:p>
        </w:tc>
        <w:tc>
          <w:tcPr>
            <w:tcW w:w="1548" w:type="dxa"/>
            <w:vAlign w:val="center"/>
          </w:tcPr>
          <w:p w14:paraId="276590E8" w14:textId="77777777" w:rsidR="00C62FB6" w:rsidRPr="00C62FB6" w:rsidRDefault="00C62FB6" w:rsidP="00C62FB6">
            <w:pPr>
              <w:pStyle w:val="ProductList-Body"/>
            </w:pPr>
            <w:r>
              <w:t>Ja</w:t>
            </w:r>
          </w:p>
        </w:tc>
        <w:tc>
          <w:tcPr>
            <w:tcW w:w="1467" w:type="dxa"/>
            <w:vAlign w:val="center"/>
          </w:tcPr>
          <w:p w14:paraId="7E74EC52" w14:textId="77777777" w:rsidR="00C62FB6" w:rsidRPr="00C62FB6" w:rsidRDefault="00C62FB6" w:rsidP="00C62FB6">
            <w:pPr>
              <w:pStyle w:val="ProductList-Body"/>
            </w:pPr>
            <w:r>
              <w:t>Ja</w:t>
            </w:r>
          </w:p>
        </w:tc>
        <w:tc>
          <w:tcPr>
            <w:tcW w:w="1548" w:type="dxa"/>
            <w:vAlign w:val="center"/>
          </w:tcPr>
          <w:p w14:paraId="669AF009" w14:textId="77777777" w:rsidR="00C62FB6" w:rsidRPr="00C62FB6" w:rsidRDefault="00C62FB6" w:rsidP="00C62FB6">
            <w:pPr>
              <w:pStyle w:val="ProductList-Body"/>
            </w:pPr>
            <w:r>
              <w:t>Varierer*</w:t>
            </w:r>
          </w:p>
        </w:tc>
        <w:tc>
          <w:tcPr>
            <w:tcW w:w="1485"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0A7F60">
        <w:trPr>
          <w:trHeight w:val="288"/>
        </w:trPr>
        <w:tc>
          <w:tcPr>
            <w:tcW w:w="3213" w:type="dxa"/>
            <w:vAlign w:val="center"/>
          </w:tcPr>
          <w:p w14:paraId="6271D1EE" w14:textId="6E51AF0A" w:rsidR="00C62FB6" w:rsidRPr="00C62FB6" w:rsidRDefault="00C62FB6" w:rsidP="00C62FB6">
            <w:pPr>
              <w:pStyle w:val="ProductList-Body"/>
            </w:pPr>
            <w:r>
              <w:t>Elektroniske Tjenester i Microsoft Intune</w:t>
            </w:r>
          </w:p>
        </w:tc>
        <w:tc>
          <w:tcPr>
            <w:tcW w:w="1539" w:type="dxa"/>
            <w:vAlign w:val="center"/>
          </w:tcPr>
          <w:p w14:paraId="438F865B" w14:textId="77777777" w:rsidR="00C62FB6" w:rsidRPr="00C62FB6" w:rsidRDefault="00C62FB6" w:rsidP="00C62FB6">
            <w:pPr>
              <w:pStyle w:val="ProductList-Body"/>
            </w:pPr>
            <w:r>
              <w:t>Ja</w:t>
            </w:r>
          </w:p>
        </w:tc>
        <w:tc>
          <w:tcPr>
            <w:tcW w:w="1548" w:type="dxa"/>
            <w:vAlign w:val="center"/>
          </w:tcPr>
          <w:p w14:paraId="7422244D" w14:textId="77777777" w:rsidR="00C62FB6" w:rsidRPr="00C62FB6" w:rsidRDefault="00C62FB6" w:rsidP="00C62FB6">
            <w:pPr>
              <w:pStyle w:val="ProductList-Body"/>
            </w:pPr>
            <w:r>
              <w:t>Ja</w:t>
            </w:r>
          </w:p>
        </w:tc>
        <w:tc>
          <w:tcPr>
            <w:tcW w:w="1467" w:type="dxa"/>
            <w:vAlign w:val="center"/>
          </w:tcPr>
          <w:p w14:paraId="5CD7969B" w14:textId="1E84F7A1" w:rsidR="00C62FB6" w:rsidRPr="00C62FB6" w:rsidRDefault="008F0187" w:rsidP="00C62FB6">
            <w:pPr>
              <w:pStyle w:val="ProductList-Body"/>
            </w:pPr>
            <w:r>
              <w:t>Ja</w:t>
            </w:r>
          </w:p>
        </w:tc>
        <w:tc>
          <w:tcPr>
            <w:tcW w:w="1548" w:type="dxa"/>
            <w:vAlign w:val="center"/>
          </w:tcPr>
          <w:p w14:paraId="55B9A33B" w14:textId="454AAA3F" w:rsidR="00C62FB6" w:rsidRPr="00C62FB6" w:rsidRDefault="000C7C1C" w:rsidP="00C62FB6">
            <w:pPr>
              <w:pStyle w:val="ProductList-Body"/>
            </w:pPr>
            <w:r>
              <w:t>Ja</w:t>
            </w:r>
          </w:p>
        </w:tc>
        <w:tc>
          <w:tcPr>
            <w:tcW w:w="1485" w:type="dxa"/>
            <w:vAlign w:val="center"/>
          </w:tcPr>
          <w:p w14:paraId="4DB7EFFD" w14:textId="5C720681" w:rsidR="00C62FB6" w:rsidRPr="00C62FB6" w:rsidRDefault="000C7C1C" w:rsidP="00C62FB6">
            <w:pPr>
              <w:pStyle w:val="ProductList-Body"/>
            </w:pPr>
            <w:r>
              <w:t>Ja</w:t>
            </w:r>
          </w:p>
        </w:tc>
      </w:tr>
    </w:tbl>
    <w:p w14:paraId="15A1B9DB" w14:textId="455F4F9A" w:rsidR="00C62FB6" w:rsidRPr="00690C65" w:rsidRDefault="00C62FB6" w:rsidP="00C62FB6">
      <w:pPr>
        <w:pStyle w:val="ProductList-Body"/>
      </w:pPr>
      <w:r>
        <w:t>*Det aktuelle omfanget er nærmere beskrevet i kontrollrapporten og oppsummert i Klareringssenteret for Microsoft Azure.</w:t>
      </w:r>
    </w:p>
    <w:p w14:paraId="7863C0DA" w14:textId="77777777" w:rsidR="00C62FB6" w:rsidRPr="00E42F69" w:rsidRDefault="00C62FB6" w:rsidP="00C62FB6">
      <w:pPr>
        <w:pStyle w:val="ProductList-Body"/>
        <w:rPr>
          <w:sz w:val="12"/>
          <w:szCs w:val="12"/>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E42F69" w:rsidRDefault="00C62FB6" w:rsidP="00C62FB6">
      <w:pPr>
        <w:pStyle w:val="ProductList-Body"/>
        <w:rPr>
          <w:sz w:val="12"/>
          <w:szCs w:val="12"/>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E42F69" w:rsidRDefault="00C62FB6" w:rsidP="00C62FB6">
      <w:pPr>
        <w:pStyle w:val="ProductList-Body"/>
        <w:rPr>
          <w:sz w:val="12"/>
          <w:szCs w:val="12"/>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E42F69" w:rsidRDefault="00C62FB6" w:rsidP="00C62FB6">
      <w:pPr>
        <w:pStyle w:val="ProductList-Body"/>
        <w:rPr>
          <w:sz w:val="12"/>
          <w:szCs w:val="12"/>
        </w:rPr>
      </w:pPr>
    </w:p>
    <w:p w14:paraId="6D05B1CB" w14:textId="77777777" w:rsidR="00C62FB6" w:rsidRPr="00690C65" w:rsidRDefault="00C62FB6" w:rsidP="00C62FB6">
      <w:pPr>
        <w:pStyle w:val="ProductList-Body"/>
      </w:pPr>
      <w:r>
        <w:t>Hvis Standardklausulene gjelder, kommer dette punktet i tillegg til Klausul 5, punkt f og Klausul 12, punkt 2 i Standardklausulene.</w:t>
      </w: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62FB6">
      <w:pPr>
        <w:pStyle w:val="ProductList-Body"/>
        <w:numPr>
          <w:ilvl w:val="1"/>
          <w:numId w:val="9"/>
        </w:numPr>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62FB6">
      <w:pPr>
        <w:pStyle w:val="ProductList-Body"/>
        <w:numPr>
          <w:ilvl w:val="1"/>
          <w:numId w:val="9"/>
        </w:numPr>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5F4E45E7" w14:textId="77777777" w:rsidR="00C62FB6" w:rsidRDefault="00C62FB6"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6299"/>
      <w:r>
        <w:lastRenderedPageBreak/>
        <w:t>Vilkår for spesifikke Elektroniske Tjenester</w:t>
      </w:r>
      <w:bookmarkEnd w:id="59"/>
      <w:bookmarkEnd w:id="6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690C65" w:rsidRDefault="00272578" w:rsidP="00233C87">
      <w:pPr>
        <w:pStyle w:val="ProductList-Offering1Heading"/>
        <w:outlineLvl w:val="1"/>
      </w:pPr>
      <w:bookmarkStart w:id="61" w:name="_Toc427576300"/>
      <w:r>
        <w:t>Microsoft Azure-tjenester</w:t>
      </w:r>
      <w:bookmarkEnd w:id="61"/>
    </w:p>
    <w:p w14:paraId="16A72131" w14:textId="7F9996B9" w:rsidR="00CC34E7" w:rsidRPr="00690C65" w:rsidRDefault="00CC34E7" w:rsidP="00CC34E7">
      <w:pPr>
        <w:pStyle w:val="ProductList-Body"/>
      </w:pPr>
      <w:r>
        <w:rPr>
          <w:b/>
          <w:color w:val="00188F"/>
        </w:rPr>
        <w:t>Merknader</w:t>
      </w:r>
    </w:p>
    <w:p w14:paraId="24B11431" w14:textId="089182B1" w:rsidR="00CC34E7" w:rsidRPr="00690C65" w:rsidRDefault="00CC34E7" w:rsidP="00CC34E7">
      <w:pPr>
        <w:pStyle w:val="ProductList-Body"/>
      </w:pPr>
      <w:r>
        <w:t xml:space="preserve">Meldingene om Kundestøtte og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690C65" w:rsidRDefault="00CC34E7" w:rsidP="00CC34E7">
      <w:pPr>
        <w:pStyle w:val="ProductList-Body"/>
      </w:pPr>
      <w:r>
        <w:rPr>
          <w:b/>
          <w:color w:val="00188F"/>
        </w:rPr>
        <w:t>Serviceavtale</w:t>
      </w:r>
    </w:p>
    <w:p w14:paraId="41766555" w14:textId="32C668E3" w:rsidR="00CC34E7" w:rsidRPr="00690C65" w:rsidRDefault="00CC34E7" w:rsidP="00CC34E7">
      <w:pPr>
        <w:pStyle w:val="ProductList-Body"/>
      </w:pPr>
      <w:r>
        <w:t>Les</w:t>
      </w:r>
      <w:r>
        <w:rPr>
          <w:rStyle w:val="Hyperlink"/>
        </w:rPr>
        <w:t xml:space="preserve"> http://azure.microsoft.com/support/legal/sla/</w:t>
      </w:r>
      <w:r>
        <w:t>.</w:t>
      </w:r>
    </w:p>
    <w:p w14:paraId="6A9CDFBC" w14:textId="77777777" w:rsidR="00CC34E7" w:rsidRPr="00D74FE9" w:rsidRDefault="00CC34E7" w:rsidP="00D12FE5">
      <w:pPr>
        <w:pStyle w:val="ProductList-Body"/>
        <w:rPr>
          <w:sz w:val="17"/>
          <w:szCs w:val="17"/>
        </w:rPr>
      </w:pPr>
    </w:p>
    <w:p w14:paraId="7472FC6E" w14:textId="761A50DB" w:rsidR="00272578" w:rsidRPr="00690C65" w:rsidRDefault="009616E2" w:rsidP="00CC34E7">
      <w:pPr>
        <w:pStyle w:val="ProductList-Body"/>
      </w:pPr>
      <w:r>
        <w:rPr>
          <w:b/>
          <w:color w:val="00188F"/>
        </w:rPr>
        <w:t>Definisjoner</w:t>
      </w:r>
    </w:p>
    <w:p w14:paraId="4252160D" w14:textId="77777777" w:rsidR="000C7C1C" w:rsidRDefault="000C7C1C" w:rsidP="000C7C1C">
      <w:pPr>
        <w:pStyle w:val="ProductList-Body"/>
        <w:spacing w:after="120"/>
      </w:pPr>
      <w:r>
        <w:t>“Offentlige Azure-tjenester” betyr én eller flere av tjenestene eller funksjonene Microsoft gjør tilgjengelig for Kunden som Offentlige Skytjenester i “US Gov”-områdene som fremgår på http://azure.microsoft.com/en-us/regions/#services.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260E95D5" w14:textId="66047BFF" w:rsidR="00186BF6" w:rsidRPr="00690C65" w:rsidRDefault="00186BF6" w:rsidP="00272578">
      <w:pPr>
        <w:pStyle w:val="ProductList-Body"/>
      </w:pPr>
      <w:r>
        <w:t xml:space="preserve">Med </w:t>
      </w:r>
      <w:r w:rsidR="00DE4439">
        <w:t>“</w:t>
      </w:r>
      <w:r>
        <w:t>Administrert Tjenesteløsning</w:t>
      </w:r>
      <w:r w:rsidR="00DE4439">
        <w:t>”</w:t>
      </w:r>
      <w:r>
        <w:t xml:space="preserve"> menes en administrert IT-tjeneste som Kunden tilbyr en tredjepart og består av administrasjon og støtte for Microsoft Azure-tjenester.</w:t>
      </w:r>
    </w:p>
    <w:p w14:paraId="444686EB" w14:textId="77777777" w:rsidR="00186BF6" w:rsidRPr="00D74FE9" w:rsidRDefault="00186BF6" w:rsidP="00272578">
      <w:pPr>
        <w:pStyle w:val="ProductList-Body"/>
        <w:rPr>
          <w:sz w:val="17"/>
          <w:szCs w:val="17"/>
        </w:rPr>
      </w:pP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30"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3D73DE3A" w14:textId="77777777" w:rsidR="00186BF6" w:rsidRPr="00690C65" w:rsidRDefault="00186BF6" w:rsidP="00272578">
      <w:pPr>
        <w:pStyle w:val="ProductList-Body"/>
      </w:pPr>
      <w:r>
        <w:rPr>
          <w:b/>
          <w:color w:val="00188F"/>
        </w:rPr>
        <w:t>Unntak for Administrerte Tjenester</w:t>
      </w:r>
    </w:p>
    <w:p w14:paraId="5F263060" w14:textId="75D68AD5" w:rsidR="00186BF6" w:rsidRPr="00690C65" w:rsidRDefault="00186BF6" w:rsidP="00272578">
      <w:pPr>
        <w:pStyle w:val="ProductList-Body"/>
      </w:pPr>
      <w:r>
        <w:t>Kunden kan tilby en Administrert Tjenesteløsning såfremt (i) bare Kunden kan få tilgang til, konfigurere og administrere Microsoft Azure-tjenestene, (ii) Kunden har administratortilgang til de virtuelle OSE-ene, hvis noen, i den Administrerte Tjenesteløsningen og (iii) tredjeparten bare har administratortilgang til tredjepartens program/programmer eller virtuelt OSE / virtuelle OSE-er.</w:t>
      </w:r>
      <w:r w:rsidR="00ED1A8B">
        <w:t xml:space="preserve"> </w:t>
      </w:r>
      <w:r>
        <w:t>Kunden står ansvarlig for tredjepartens bruk av Microsoft Azure-tjenester i samsvar med vilkårene i volumlisensavtalen.</w:t>
      </w:r>
    </w:p>
    <w:p w14:paraId="52905943" w14:textId="77777777" w:rsidR="009616E2" w:rsidRPr="00D74FE9" w:rsidRDefault="009616E2" w:rsidP="00272578">
      <w:pPr>
        <w:pStyle w:val="ProductList-Body"/>
        <w:rPr>
          <w:sz w:val="17"/>
          <w:szCs w:val="17"/>
        </w:rPr>
      </w:pPr>
    </w:p>
    <w:p w14:paraId="2F8739E8" w14:textId="3A744DC7" w:rsidR="00BB13A7" w:rsidRPr="00690C65" w:rsidRDefault="00BB13A7" w:rsidP="00BB13A7">
      <w:pPr>
        <w:pStyle w:val="ProductList-Body"/>
      </w:pPr>
      <w:r>
        <w:rPr>
          <w:b/>
          <w:color w:val="00188F"/>
        </w:rPr>
        <w:t>Bruk av Programvare i Microsoft Azure</w:t>
      </w:r>
    </w:p>
    <w:p w14:paraId="0F0BF3D1" w14:textId="02047D67" w:rsidR="00272578" w:rsidRPr="00D74FE9" w:rsidRDefault="00BB13A7" w:rsidP="00BB13A7">
      <w:pPr>
        <w:pStyle w:val="ProductList-Body"/>
        <w:rPr>
          <w:spacing w:val="-2"/>
        </w:rPr>
      </w:pPr>
      <w:r w:rsidRPr="00D74FE9">
        <w:rPr>
          <w:spacing w:val="-2"/>
        </w:rPr>
        <w:t xml:space="preserve">Enkelte Microsoft Azure-tjenester kan gi kunder muligheten til å kjøre programvare i Microsoft Azure. Når det gjelder Microsoft-programvare som er tilgjengelig i en Microsoft Azure-tjeneste, gir Microsoft en begrenset lisens til å bruke programvaren som bare gjelder i Microsoft Azure-tjenesten, og lisensen kan være underlagt eventuelle tilleggsvilkår. Kunden kan ikke bruke slik programvare utenfor Microsoft Azure-tjenesten, med mindre Kunden </w:t>
      </w:r>
      <w:r w:rsidRPr="00D74FE9">
        <w:rPr>
          <w:spacing w:val="-2"/>
        </w:rPr>
        <w:lastRenderedPageBreak/>
        <w:t>har en lisens til programvaren i tillegg til Microsoft Azure-tjenesteabonnementet.</w:t>
      </w:r>
      <w:r w:rsidR="00ED1A8B" w:rsidRPr="00D74FE9">
        <w:rPr>
          <w:spacing w:val="-2"/>
        </w:rPr>
        <w:t xml:space="preserve"> </w:t>
      </w:r>
      <w:r w:rsidRPr="00D74FE9">
        <w:rPr>
          <w:spacing w:val="-2"/>
        </w:rPr>
        <w:t>Hvis Kunden laster opp eller installerer programvare i en Microsoft Azure-tjeneste, samtykker Kunden i å sørge for de nødvendige rettighetene til å bruke denne programvaren i Microsoft Azure-tjenesten.</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E588924" w:rsidR="000E6ED8" w:rsidRPr="00690C65"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65E06F6C" w14:textId="52AB09C7" w:rsidR="003D22CB" w:rsidRPr="00690C65" w:rsidRDefault="00612C4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D80128" w14:textId="48A05148" w:rsidR="008070AF" w:rsidRPr="00690C65" w:rsidRDefault="008070AF" w:rsidP="00D73EC5">
      <w:pPr>
        <w:pStyle w:val="ProductList-OfferingGroupHeading"/>
        <w:spacing w:after="80"/>
        <w:outlineLvl w:val="1"/>
      </w:pPr>
      <w:bookmarkStart w:id="62" w:name="_Toc427576301"/>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6302"/>
      <w:r>
        <w:t>Azure Active Directory Basic</w:t>
      </w:r>
      <w:bookmarkEnd w:id="63"/>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612C4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690C65" w:rsidRDefault="00706672" w:rsidP="00706672">
      <w:pPr>
        <w:pStyle w:val="ProductList-Offering2Heading"/>
        <w:outlineLvl w:val="2"/>
      </w:pPr>
      <w:r>
        <w:tab/>
      </w:r>
      <w:bookmarkStart w:id="64" w:name="_Toc427576303"/>
      <w:r>
        <w:t>Azure Active Directory Premium</w:t>
      </w:r>
      <w:bookmarkEnd w:id="64"/>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612C4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D31724" w14:textId="2DD17F86" w:rsidR="008070AF" w:rsidRPr="00690C65" w:rsidRDefault="008070AF" w:rsidP="00E06FC8">
      <w:pPr>
        <w:pStyle w:val="ProductList-Offering2Heading"/>
        <w:outlineLvl w:val="2"/>
      </w:pPr>
      <w:r>
        <w:tab/>
      </w:r>
      <w:bookmarkStart w:id="65" w:name="_Toc427576304"/>
      <w:r>
        <w:t>Azure Rights Management</w:t>
      </w:r>
      <w:bookmarkEnd w:id="65"/>
    </w:p>
    <w:p w14:paraId="2FD857C4" w14:textId="18345730" w:rsidR="008070AF" w:rsidRPr="00690C65" w:rsidRDefault="00612C4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2B253251" w:rsidR="00D44190" w:rsidRPr="00690C65" w:rsidRDefault="00D44190" w:rsidP="00D44190">
      <w:pPr>
        <w:pStyle w:val="ProductList-Offering2Heading"/>
        <w:outlineLvl w:val="2"/>
      </w:pPr>
      <w:bookmarkStart w:id="66" w:name="_Toc388464308"/>
      <w:bookmarkEnd w:id="66"/>
      <w:r>
        <w:tab/>
      </w:r>
      <w:bookmarkStart w:id="67" w:name="_Toc427576305"/>
      <w:r>
        <w:t>Azure RemoteApp</w:t>
      </w:r>
      <w:bookmarkEnd w:id="67"/>
    </w:p>
    <w:p w14:paraId="5831C3F6" w14:textId="77777777" w:rsidR="00D44190" w:rsidRPr="00690C65" w:rsidRDefault="00612C4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D73EC5">
      <w:pPr>
        <w:pStyle w:val="ProductList-Offering1Heading"/>
        <w:outlineLvl w:val="2"/>
      </w:pPr>
      <w:r>
        <w:tab/>
      </w:r>
      <w:bookmarkStart w:id="68" w:name="_Toc427576306"/>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bruker)</w:t>
      </w:r>
    </w:p>
    <w:p w14:paraId="1F07D587" w14:textId="4E9FAD78" w:rsidR="008070AF" w:rsidRPr="00690C65" w:rsidRDefault="006E5B74" w:rsidP="008070AF">
      <w:pPr>
        <w:pStyle w:val="ProductList-Body"/>
      </w:pPr>
      <w:r>
        <w:rPr>
          <w:rFonts w:asciiTheme="majorHAnsi" w:hAnsiTheme="majorHAnsi"/>
          <w:sz w:val="16"/>
          <w:szCs w:val="16"/>
        </w:rPr>
        <w:t>Microsoft Intune-tillegg for System Center Configuration</w:t>
      </w:r>
    </w:p>
    <w:p w14:paraId="205B37C3" w14:textId="4B5D1AE2"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(per bruker)</w:t>
      </w:r>
      <w:r>
        <w:rPr>
          <w:rFonts w:asciiTheme="majorHAnsi" w:hAnsiTheme="majorHAnsi"/>
          <w:sz w:val="16"/>
          <w:szCs w:val="16"/>
        </w:rPr>
        <w:br/>
        <w:t>(</w:t>
      </w:r>
      <w:r w:rsidR="00DE4439">
        <w:rPr>
          <w:rFonts w:asciiTheme="majorHAnsi" w:hAnsiTheme="majorHAnsi"/>
          <w:sz w:val="16"/>
          <w:szCs w:val="16"/>
        </w:rPr>
        <w:t>“</w:t>
      </w:r>
      <w:r>
        <w:rPr>
          <w:rFonts w:asciiTheme="majorHAnsi" w:hAnsiTheme="majorHAnsi"/>
          <w:sz w:val="16"/>
          <w:szCs w:val="16"/>
        </w:rPr>
        <w:t>Microsoft Intune-Tillegg</w:t>
      </w:r>
      <w:r w:rsidR="00DE4439">
        <w:rPr>
          <w:rFonts w:asciiTheme="majorHAnsi" w:hAnsiTheme="majorHAnsi"/>
          <w:sz w:val="16"/>
          <w:szCs w:val="16"/>
        </w:rPr>
        <w:t>”</w:t>
      </w:r>
      <w:r>
        <w:rPr>
          <w:rFonts w:asciiTheme="majorHAnsi" w:hAnsiTheme="majorHAnsi"/>
          <w:sz w:val="16"/>
          <w:szCs w:val="16"/>
        </w:rPr>
        <w:t>)</w:t>
      </w:r>
    </w:p>
    <w:p w14:paraId="6A81CB19" w14:textId="77777777" w:rsidR="008070AF" w:rsidRPr="00D74FE9" w:rsidRDefault="008070AF" w:rsidP="008070AF">
      <w:pPr>
        <w:pStyle w:val="ProductList-Body"/>
        <w:pBdr>
          <w:top w:val="single" w:sz="4" w:space="1" w:color="BFBFBF" w:themeColor="background1" w:themeShade="BF"/>
        </w:pBdr>
        <w:rPr>
          <w:sz w:val="8"/>
          <w:szCs w:val="8"/>
        </w:rPr>
      </w:pPr>
    </w:p>
    <w:p w14:paraId="7AD58DF7" w14:textId="77777777" w:rsidR="00EF78B8" w:rsidRPr="00690C65" w:rsidRDefault="00EF78B8" w:rsidP="00EF78B8">
      <w:pPr>
        <w:pStyle w:val="ProductList-Body"/>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8070AF">
      <w:pPr>
        <w:pStyle w:val="ProductList-Body"/>
        <w:tabs>
          <w:tab w:val="clear" w:pos="158"/>
          <w:tab w:val="left" w:pos="180"/>
        </w:tabs>
      </w:pPr>
      <w:r>
        <w:rPr>
          <w:b/>
          <w:color w:val="00188F"/>
        </w:rPr>
        <w:lastRenderedPageBreak/>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1C61FCA" w14:textId="77777777" w:rsidR="0048251A" w:rsidRPr="00A8327A" w:rsidRDefault="0048251A" w:rsidP="0048251A">
      <w:pPr>
        <w:pStyle w:val="ProductList-Body"/>
        <w:tabs>
          <w:tab w:val="clear" w:pos="158"/>
          <w:tab w:val="left" w:pos="180"/>
        </w:tabs>
        <w:rPr>
          <w:b/>
          <w:color w:val="00188F"/>
        </w:rPr>
      </w:pPr>
      <w:r>
        <w:rPr>
          <w:b/>
          <w:color w:val="00188F"/>
        </w:rPr>
        <w:t>Windows-programvarekomponenter i System Center-programvare</w:t>
      </w:r>
    </w:p>
    <w:p w14:paraId="18BE51F7" w14:textId="77777777" w:rsidR="0048251A" w:rsidRPr="00A8327A" w:rsidRDefault="0048251A" w:rsidP="0048251A">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36"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612C4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6CD45FC4" w:rsidR="0074447C" w:rsidRPr="00690C65" w:rsidRDefault="0074447C" w:rsidP="0074447C">
      <w:pPr>
        <w:pStyle w:val="ProductList-OfferingGroupHeading"/>
        <w:spacing w:after="80"/>
        <w:outlineLvl w:val="1"/>
      </w:pPr>
      <w:bookmarkStart w:id="69" w:name="_Toc427576307"/>
      <w:r>
        <w:t xml:space="preserve">Microsoft Dynamics </w:t>
      </w:r>
      <w:r w:rsidR="000C7C1C">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Merknader</w:t>
      </w:r>
    </w:p>
    <w:p w14:paraId="1FCF693D" w14:textId="77777777" w:rsidR="0074447C" w:rsidRPr="00690C65" w:rsidRDefault="0074447C" w:rsidP="0074447C">
      <w:pPr>
        <w:pStyle w:val="ProductList-Body"/>
      </w:pPr>
      <w:r>
        <w:t xml:space="preserve">Meldingene om Bing Maps og Kundestøtte i </w:t>
      </w:r>
      <w:hyperlink w:anchor="Attachment1" w:history="1">
        <w:r>
          <w:rPr>
            <w:rStyle w:val="Hyperlink"/>
          </w:rPr>
          <w:t>Vedlegg 1</w:t>
        </w:r>
      </w:hyperlink>
      <w:r>
        <w:t xml:space="preserve"> gjelder.</w:t>
      </w:r>
    </w:p>
    <w:p w14:paraId="65135BC8" w14:textId="77777777" w:rsidR="003C6496" w:rsidRPr="00FE3462" w:rsidRDefault="003C6496" w:rsidP="003C6496">
      <w:pPr>
        <w:pStyle w:val="ProductList-Body"/>
        <w:rPr>
          <w:szCs w:val="18"/>
        </w:rPr>
      </w:pPr>
    </w:p>
    <w:p w14:paraId="205755C0" w14:textId="32B50589" w:rsidR="003C6496" w:rsidRPr="00690C65" w:rsidRDefault="003C6496" w:rsidP="003C6496">
      <w:pPr>
        <w:pStyle w:val="ProductList-Body"/>
        <w:tabs>
          <w:tab w:val="clear" w:pos="158"/>
          <w:tab w:val="left" w:pos="180"/>
        </w:tabs>
      </w:pPr>
      <w:r>
        <w:rPr>
          <w:b/>
          <w:color w:val="00188F"/>
        </w:rPr>
        <w:t>Abonnementslisensserier</w:t>
      </w:r>
    </w:p>
    <w:p w14:paraId="75876E63" w14:textId="51815F05" w:rsidR="00234095" w:rsidRPr="00690C65" w:rsidRDefault="003C6496" w:rsidP="003C6496">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0B15327B" w14:textId="77777777" w:rsidR="00234095" w:rsidRPr="00FE3462" w:rsidRDefault="00234095" w:rsidP="0074447C">
      <w:pPr>
        <w:pStyle w:val="ProductList-Body"/>
        <w:rPr>
          <w:szCs w:val="18"/>
        </w:rPr>
      </w:pPr>
    </w:p>
    <w:p w14:paraId="17FD052C" w14:textId="7CFE4BB3" w:rsidR="000E6ED8" w:rsidRPr="00690C65" w:rsidRDefault="0074447C" w:rsidP="009B1BF6">
      <w:pPr>
        <w:pStyle w:val="ProductList-Offering1Heading"/>
        <w:outlineLvl w:val="2"/>
      </w:pPr>
      <w:r>
        <w:tab/>
      </w:r>
      <w:bookmarkStart w:id="70" w:name="_Toc427576308"/>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FE3462" w:rsidRDefault="000A5E8A" w:rsidP="000A5E8A">
      <w:pPr>
        <w:pStyle w:val="ProductList-Body"/>
        <w:pBdr>
          <w:top w:val="single" w:sz="4" w:space="1" w:color="BFBFBF" w:themeColor="background1" w:themeShade="BF"/>
        </w:pBdr>
        <w:rPr>
          <w:szCs w:val="18"/>
        </w:rPr>
      </w:pPr>
    </w:p>
    <w:p w14:paraId="2FE51F09" w14:textId="194668F2" w:rsidR="001B497B" w:rsidRPr="00690C65" w:rsidRDefault="001B497B" w:rsidP="000A5E8A">
      <w:pPr>
        <w:pStyle w:val="ProductList-Body"/>
        <w:tabs>
          <w:tab w:val="clear" w:pos="158"/>
          <w:tab w:val="left" w:pos="360"/>
        </w:tabs>
      </w:pPr>
      <w:r>
        <w:rPr>
          <w:b/>
          <w:color w:val="00188F"/>
        </w:rPr>
        <w:t>Eksterne Brukere</w:t>
      </w:r>
    </w:p>
    <w:p w14:paraId="2041C544" w14:textId="44F81550" w:rsidR="001B497B" w:rsidRPr="00690C65" w:rsidRDefault="001B497B" w:rsidP="000A5E8A">
      <w:pPr>
        <w:pStyle w:val="ProductList-Body"/>
        <w:tabs>
          <w:tab w:val="clear" w:pos="158"/>
          <w:tab w:val="left" w:pos="360"/>
        </w:tabs>
      </w:pPr>
      <w:r>
        <w:t>Eksterne Brukere av en hvilken som helst versjon av Microsoft Dynamics CRM Online trenger ikke en SL for å få tilgang til den Elektroniske Tjenesten, med mindre de bruker Microsoft Dynamics CRM-klienter. Dette unntaket gjelder ikke tilgang til Microsoft Dynamics Marketing, Microsoft Social Engagement eller Parature, from Microsoft.</w:t>
      </w:r>
      <w:r>
        <w:rPr>
          <w:color w:val="000000" w:themeColor="text1"/>
          <w:szCs w:val="18"/>
        </w:rPr>
        <w:t xml:space="preserve"> </w:t>
      </w:r>
    </w:p>
    <w:p w14:paraId="719EFD5C" w14:textId="0A05AF6C" w:rsidR="004E52BA" w:rsidRPr="00690C65" w:rsidRDefault="00612C4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74447C">
      <w:pPr>
        <w:pStyle w:val="ProductList-Offering2Heading"/>
        <w:outlineLvl w:val="2"/>
      </w:pPr>
      <w:r>
        <w:tab/>
      </w:r>
      <w:bookmarkStart w:id="71" w:name="_Toc427576309"/>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E3462" w:rsidRDefault="0074447C" w:rsidP="0074447C">
      <w:pPr>
        <w:pStyle w:val="ProductList-Body"/>
        <w:pBdr>
          <w:top w:val="single" w:sz="4" w:space="1" w:color="BFBFBF" w:themeColor="background1" w:themeShade="BF"/>
        </w:pBdr>
        <w:rPr>
          <w:szCs w:val="1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076A0F57" w:rsidR="0074447C" w:rsidRPr="00690C65" w:rsidRDefault="0074447C" w:rsidP="0074447C">
      <w:pPr>
        <w:pStyle w:val="ProductList-Body"/>
      </w:pPr>
      <w:r>
        <w:t>Brukere som er konfigurert som og bruker denne Elektroniske Tjenesten som Nettportalbrukere, trenger ikke Bruker-SL-er.</w:t>
      </w:r>
    </w:p>
    <w:p w14:paraId="6DE06528" w14:textId="77777777" w:rsidR="0074447C" w:rsidRPr="00690C65" w:rsidRDefault="00612C4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63FBDEA" w:rsidR="00234095" w:rsidRPr="00690C65" w:rsidRDefault="00234095" w:rsidP="00234095">
      <w:pPr>
        <w:pStyle w:val="ProductList-Offering2Heading"/>
        <w:outlineLvl w:val="2"/>
      </w:pPr>
      <w:r>
        <w:tab/>
      </w:r>
      <w:bookmarkStart w:id="72" w:name="_Toc427576310"/>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48251A">
      <w:pPr>
        <w:pStyle w:val="ProductList-Body"/>
        <w:keepNext/>
        <w:tabs>
          <w:tab w:val="clear" w:pos="158"/>
          <w:tab w:val="left" w:pos="360"/>
        </w:tabs>
      </w:pPr>
      <w:r>
        <w:rPr>
          <w:b/>
          <w:color w:val="00188F"/>
        </w:rPr>
        <w:lastRenderedPageBreak/>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612C4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E06FC8">
      <w:pPr>
        <w:pStyle w:val="ProductList-Offering2Heading"/>
        <w:outlineLvl w:val="2"/>
      </w:pPr>
      <w:r>
        <w:tab/>
      </w:r>
      <w:bookmarkStart w:id="73" w:name="_Toc427576311"/>
      <w:r>
        <w:t>Parature, from Microsoft</w:t>
      </w:r>
      <w:bookmarkEnd w:id="73"/>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172F1787" w:rsidR="00DD2927" w:rsidRPr="00690C65" w:rsidRDefault="00DD2927" w:rsidP="00E06FC8">
      <w:pPr>
        <w:pStyle w:val="ProductList-Body"/>
      </w:pPr>
      <w:r>
        <w:t>Kunden kan bruke Parature i samsvar med vilkårene for personvern og/eller sikkerhet som er tilgjengelige på http://www.parature.com/privacylegal/.</w:t>
      </w:r>
    </w:p>
    <w:p w14:paraId="1C854430" w14:textId="77777777" w:rsidR="00E776C5" w:rsidRPr="00690C65" w:rsidRDefault="00612C4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D73EC5">
      <w:pPr>
        <w:pStyle w:val="ProductList-OfferingGroupHeading"/>
        <w:spacing w:after="80"/>
        <w:outlineLvl w:val="1"/>
      </w:pPr>
      <w:bookmarkStart w:id="74" w:name="_Toc427576312"/>
      <w:r>
        <w:t>Office 365-tjenester</w:t>
      </w:r>
      <w:bookmarkEnd w:id="74"/>
    </w:p>
    <w:p w14:paraId="0D6092AD" w14:textId="020427FE" w:rsidR="000E3993" w:rsidRPr="00690C65" w:rsidRDefault="000E3993" w:rsidP="000E3993">
      <w:pPr>
        <w:pStyle w:val="ProductList-Body"/>
        <w:tabs>
          <w:tab w:val="clear" w:pos="158"/>
          <w:tab w:val="left" w:pos="360"/>
        </w:tabs>
      </w:pPr>
      <w:r>
        <w:rPr>
          <w:b/>
          <w:color w:val="00188F"/>
        </w:rPr>
        <w:t>Merknader</w:t>
      </w:r>
    </w:p>
    <w:p w14:paraId="4CE7ACB8" w14:textId="135183E2" w:rsidR="000E3993" w:rsidRPr="00690C65" w:rsidRDefault="000E3993" w:rsidP="000E3993">
      <w:pPr>
        <w:pStyle w:val="ProductList-Body"/>
      </w:pPr>
      <w:r>
        <w:t xml:space="preserve">Meldingene om Bing Maps i </w:t>
      </w:r>
      <w:hyperlink w:anchor="Attachment1" w:history="1">
        <w:r>
          <w:rPr>
            <w:rStyle w:val="Hyperlink"/>
          </w:rPr>
          <w:t>Vedlegg 1</w:t>
        </w:r>
      </w:hyperlink>
      <w:r>
        <w:t xml:space="preserve"> gjelder.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Kjernefunksjonalitet i Office 365-tjenester</w:t>
      </w:r>
    </w:p>
    <w:bookmarkEnd w:id="75"/>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Abonnementslisensserier</w:t>
      </w:r>
    </w:p>
    <w:p w14:paraId="143997D5" w14:textId="2D3298AA" w:rsidR="004A2A95" w:rsidRPr="00690C65" w:rsidRDefault="004A2A95" w:rsidP="004A2A95">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til Exchange Online plan 1 og 2, Skype for Business Online plan 1 og 2 og SharePoint Online plan 1 og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7576313"/>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9B7F9C2" w14:textId="2A35178A" w:rsidR="000C7C1C" w:rsidRDefault="000C7C1C" w:rsidP="00EF1E73">
      <w:pPr>
        <w:pStyle w:val="ProductList-Body"/>
        <w:rPr>
          <w:rFonts w:asciiTheme="majorHAnsi" w:hAnsiTheme="majorHAnsi"/>
          <w:sz w:val="16"/>
          <w:szCs w:val="16"/>
        </w:rPr>
      </w:pPr>
      <w:r w:rsidRPr="000C7C1C">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Datatapforhindring</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Default="00123E7D" w:rsidP="00123E7D">
      <w:pPr>
        <w:pStyle w:val="ProductList-Body"/>
        <w:pBdr>
          <w:top w:val="single" w:sz="4" w:space="1" w:color="BFBFBF" w:themeColor="background1" w:themeShade="BF"/>
        </w:pBdr>
      </w:pPr>
    </w:p>
    <w:p w14:paraId="114EF63D" w14:textId="77777777" w:rsidR="00453CAE" w:rsidRPr="00E42F69" w:rsidRDefault="00453CAE" w:rsidP="00123E7D">
      <w:pPr>
        <w:pStyle w:val="ProductList-Body"/>
        <w:pBdr>
          <w:top w:val="single" w:sz="4" w:space="1" w:color="BFBFBF" w:themeColor="background1" w:themeShade="BF"/>
        </w:pBdr>
        <w:rPr>
          <w:sz w:val="2"/>
          <w:szCs w:val="2"/>
        </w:rPr>
      </w:pPr>
    </w:p>
    <w:p w14:paraId="57144B94" w14:textId="77777777" w:rsidR="0087442D" w:rsidRPr="0087442D" w:rsidRDefault="0087442D" w:rsidP="001A19E0">
      <w:pPr>
        <w:pStyle w:val="ProductList-Body"/>
        <w:rPr>
          <w:b/>
          <w:color w:val="00188F"/>
          <w:sz w:val="2"/>
          <w:szCs w:val="2"/>
        </w:rPr>
      </w:pPr>
    </w:p>
    <w:p w14:paraId="0148DFFB" w14:textId="0758CBAD" w:rsidR="001A19E0" w:rsidRPr="00690C65" w:rsidRDefault="00DC0A1F" w:rsidP="00E06FC8">
      <w:pPr>
        <w:pStyle w:val="ProductList-Body"/>
        <w:keepNext/>
      </w:pPr>
      <w:r>
        <w:rPr>
          <w:b/>
          <w:color w:val="00188F"/>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48251A">
      <w:pPr>
        <w:pStyle w:val="ProductList-Body"/>
        <w:keepNext/>
        <w:ind w:left="187"/>
      </w:pPr>
      <w:r>
        <w:rPr>
          <w:b/>
          <w:color w:val="0072C6"/>
        </w:rPr>
        <w:lastRenderedPageBreak/>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lastRenderedPageBreak/>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77" w:name="_Toc423959249"/>
      <w:r w:rsidRPr="003709FE">
        <w:rPr>
          <w:b/>
          <w:color w:val="00188F"/>
        </w:rPr>
        <w:t>Serviceavtale</w:t>
      </w:r>
      <w:bookmarkEnd w:id="77"/>
    </w:p>
    <w:p w14:paraId="68433745" w14:textId="77777777" w:rsidR="000C7C1C" w:rsidRDefault="000C7C1C" w:rsidP="000C7C1C">
      <w:pPr>
        <w:pStyle w:val="ProductList-Body"/>
        <w:tabs>
          <w:tab w:val="clear" w:pos="158"/>
          <w:tab w:val="left" w:pos="180"/>
        </w:tabs>
      </w:pPr>
      <w:r>
        <w:t>Det finnes ingen SLA for Advanced Threat Protection.</w:t>
      </w:r>
    </w:p>
    <w:p w14:paraId="4B754C73" w14:textId="77777777" w:rsidR="00E93FD0" w:rsidRPr="00690C65" w:rsidRDefault="00612C4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D73EC5">
      <w:pPr>
        <w:pStyle w:val="ProductList-Offering2Heading"/>
        <w:outlineLvl w:val="2"/>
      </w:pPr>
      <w:r>
        <w:tab/>
      </w:r>
      <w:bookmarkStart w:id="78" w:name="_Toc427576314"/>
      <w:r>
        <w:t>Office 365-programmer</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2268BACF" w14:textId="298B3003" w:rsidR="007A78D1" w:rsidRPr="00690C65" w:rsidRDefault="007A78D1" w:rsidP="00123E7D">
      <w:pPr>
        <w:pStyle w:val="ProductList-Body"/>
        <w:tabs>
          <w:tab w:val="clear" w:pos="158"/>
          <w:tab w:val="left" w:pos="180"/>
        </w:tabs>
      </w:pPr>
      <w:r>
        <w:rPr>
          <w:b/>
          <w:color w:val="00188F"/>
        </w:rPr>
        <w:t>Installasjon og Brukerrettigheter</w:t>
      </w:r>
    </w:p>
    <w:p w14:paraId="26D35AA3" w14:textId="77777777" w:rsidR="007A78D1" w:rsidRPr="00690C65" w:rsidRDefault="007A78D1" w:rsidP="00123E7D">
      <w:pPr>
        <w:pStyle w:val="ProductList-Body"/>
        <w:tabs>
          <w:tab w:val="clear" w:pos="158"/>
          <w:tab w:val="left" w:pos="180"/>
        </w:tabs>
      </w:pPr>
      <w:r>
        <w:t>Hver enkelt bruker som Kunden tilordner en Bruker-SL til, må ha en Microsoft-konto for å kunne bruke programvaren som følger med abonnementet. Disse brukerne:</w:t>
      </w:r>
    </w:p>
    <w:p w14:paraId="1548E4FA" w14:textId="77777777" w:rsidR="007A78D1" w:rsidRPr="00690C65" w:rsidRDefault="007A78D1" w:rsidP="00123E7D">
      <w:pPr>
        <w:pStyle w:val="ProductList-Body"/>
        <w:numPr>
          <w:ilvl w:val="0"/>
          <w:numId w:val="17"/>
        </w:numPr>
        <w:ind w:left="450" w:hanging="270"/>
      </w:pPr>
      <w:r>
        <w:t>kan aktivere programvaren som følger med SL-en, for lokal eller ekstern bruk på opptil fem OSE-er samtidig,</w:t>
      </w:r>
    </w:p>
    <w:p w14:paraId="2885026B" w14:textId="7C8A8BF6" w:rsidR="007A78D1" w:rsidRPr="00690C65" w:rsidRDefault="007A78D1" w:rsidP="00123E7D">
      <w:pPr>
        <w:pStyle w:val="ProductList-Body"/>
        <w:numPr>
          <w:ilvl w:val="0"/>
          <w:numId w:val="17"/>
        </w:numPr>
        <w:spacing w:before="40"/>
        <w:ind w:left="450" w:hanging="274"/>
      </w:pPr>
      <w:r>
        <w:t xml:space="preserve">kan også installere programvaren, med aktivering av delt datamaskin, på en nettverksserver eller Microsoft Azure Platform Services og bruke programvaren til å opprette, redigere eller lagre dokumenter. I forbindelse med denne bruksrettigheten vil </w:t>
      </w:r>
      <w:r w:rsidR="00DE4439">
        <w:t>“</w:t>
      </w:r>
      <w:r>
        <w:t>nettverksserver</w:t>
      </w:r>
      <w:r w:rsidR="00DE4439">
        <w:t>”</w:t>
      </w:r>
      <w:r>
        <w:t xml:space="preserve"> si en fysisk maskinvareserver som utelukkende er knyttet til Kundens bruk. Denne aktiveringen av delt datamaskin gjelder ikke for Kundens lisens på Office 365 Business; og</w:t>
      </w:r>
    </w:p>
    <w:p w14:paraId="11BA942C" w14:textId="77777777" w:rsidR="007A78D1" w:rsidRPr="00690C65" w:rsidRDefault="007A78D1" w:rsidP="00123E7D">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4A9838EC" w14:textId="77777777" w:rsidR="004A2A95" w:rsidRPr="00911224" w:rsidRDefault="004A2A95" w:rsidP="004A2A95">
      <w:pPr>
        <w:pStyle w:val="ProductList-Body"/>
        <w:ind w:left="180"/>
        <w:rPr>
          <w:szCs w:val="18"/>
        </w:rPr>
      </w:pPr>
    </w:p>
    <w:p w14:paraId="00348069" w14:textId="67D9C0E5" w:rsidR="009427A1" w:rsidRPr="00690C65" w:rsidRDefault="009427A1" w:rsidP="009427A1">
      <w:pPr>
        <w:pStyle w:val="ProductList-Body"/>
      </w:pPr>
      <w:r>
        <w:rPr>
          <w:b/>
          <w:color w:val="00188F"/>
        </w:rPr>
        <w:t>Følgende vilkår gjelder bare for Office 365 Business og Office 365 ProPlus</w:t>
      </w:r>
    </w:p>
    <w:p w14:paraId="792EF34A" w14:textId="77777777" w:rsidR="009427A1" w:rsidRPr="00690C65" w:rsidRDefault="009427A1" w:rsidP="009427A1">
      <w:pPr>
        <w:pStyle w:val="ProductList-Body"/>
        <w:ind w:left="180"/>
      </w:pPr>
      <w:r>
        <w:rPr>
          <w:b/>
          <w:color w:val="0072C6"/>
        </w:rPr>
        <w:t>Smarttelefoner og nettbrett</w:t>
      </w:r>
    </w:p>
    <w:p w14:paraId="1938521A" w14:textId="77777777" w:rsidR="009427A1" w:rsidRPr="00690C65" w:rsidRDefault="009427A1" w:rsidP="009427A1">
      <w:pPr>
        <w:pStyle w:val="ProductList-Body"/>
        <w:ind w:left="180"/>
      </w:pPr>
      <w:r>
        <w:t>Hver bruker som Kunden tilordner en Bruker-SL til, kan i tillegg aktivere Microsoft Office Mobile-programvaren for å opprette, redigere og lagre dokumenter på opptil fem av brukerens smarttelefoner og fem av brukerens nettbrett.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Følgende vilkår gjelder bare for Office 365 ProPlus</w:t>
      </w:r>
    </w:p>
    <w:p w14:paraId="771F42AE" w14:textId="77777777" w:rsidR="009427A1" w:rsidRPr="00690C65" w:rsidRDefault="009427A1" w:rsidP="009427A1">
      <w:pPr>
        <w:pStyle w:val="ProductList-Body"/>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087440D4" w14:textId="77777777" w:rsidR="00E06FC8" w:rsidRPr="000C7C1C" w:rsidRDefault="00E06FC8" w:rsidP="00E06FC8">
      <w:pPr>
        <w:pStyle w:val="ProductList-Body"/>
        <w:ind w:left="180"/>
        <w:rPr>
          <w:b/>
          <w:color w:val="0072C6"/>
        </w:rPr>
      </w:pPr>
      <w:r w:rsidRPr="000C7C1C">
        <w:rPr>
          <w:b/>
          <w:color w:val="0072C6"/>
        </w:rPr>
        <w:t>Office Web Apps Server 2013</w:t>
      </w:r>
    </w:p>
    <w:p w14:paraId="6EE7A934" w14:textId="77777777" w:rsidR="00E06FC8" w:rsidRDefault="00E06FC8" w:rsidP="00E06FC8">
      <w:pPr>
        <w:pStyle w:val="ProductList-Body"/>
        <w:ind w:left="180"/>
      </w:pPr>
      <w:r w:rsidRPr="000C7C1C">
        <w:t xml:space="preserve">For hvert Office 365 ProPlus-abonnement kan Kunden installere et hvilket som helst antall eksemplarer av Office Web Apps Server 2013 på enhver server som er knyttet til Kundens bruk. </w:t>
      </w: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612C4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D73EC5">
      <w:pPr>
        <w:pStyle w:val="ProductList-Offering2Heading"/>
        <w:outlineLvl w:val="2"/>
      </w:pPr>
      <w:r>
        <w:tab/>
      </w:r>
      <w:bookmarkStart w:id="79" w:name="_Toc427576315"/>
      <w:r>
        <w:t>Office Online</w:t>
      </w:r>
      <w:bookmarkEnd w:id="79"/>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612C4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D73EC5">
      <w:pPr>
        <w:pStyle w:val="ProductList-Offering2Heading"/>
        <w:outlineLvl w:val="2"/>
      </w:pPr>
      <w:r>
        <w:tab/>
      </w:r>
      <w:bookmarkStart w:id="80" w:name="_Toc427576316"/>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612C4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D73EC5">
      <w:pPr>
        <w:pStyle w:val="ProductList-Offering2Heading"/>
        <w:outlineLvl w:val="2"/>
      </w:pPr>
      <w:r>
        <w:tab/>
      </w:r>
      <w:bookmarkStart w:id="81" w:name="_Toc427576317"/>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612C4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D73EC5">
      <w:pPr>
        <w:pStyle w:val="ProductList-Offering2Heading"/>
        <w:outlineLvl w:val="2"/>
      </w:pPr>
      <w:r>
        <w:tab/>
      </w:r>
      <w:bookmarkStart w:id="82" w:name="_Toc427576318"/>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612C4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CB6005">
      <w:pPr>
        <w:pStyle w:val="ProductList-Offering2Heading"/>
        <w:outlineLvl w:val="2"/>
      </w:pPr>
      <w:r>
        <w:tab/>
      </w:r>
      <w:bookmarkStart w:id="83" w:name="_Toc427576319"/>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Merknader</w:t>
      </w:r>
    </w:p>
    <w:p w14:paraId="3D8CBC10" w14:textId="25B24048" w:rsidR="00CB6005" w:rsidRPr="00690C65" w:rsidRDefault="00CB6005" w:rsidP="00CB6005">
      <w:pPr>
        <w:pStyle w:val="ProductList-Body"/>
      </w:pPr>
      <w:r>
        <w:t xml:space="preserve">Meldingene om Opptak og H.264/MPEG-4 AVC og/eller VC-1 i </w:t>
      </w:r>
      <w:hyperlink w:anchor="Attachment1" w:history="1">
        <w:r>
          <w:rPr>
            <w:rStyle w:val="Hyperlink"/>
          </w:rPr>
          <w:t>Vedlegg 1</w:t>
        </w:r>
      </w:hyperlink>
      <w:r>
        <w:t xml:space="preserve"> gjelder.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Kjernefunksjonalitet i Office 365-tjenester</w:t>
      </w:r>
    </w:p>
    <w:p w14:paraId="4DDC19F5" w14:textId="77777777" w:rsidR="00CB6005" w:rsidRPr="00690C65" w:rsidRDefault="00CB6005" w:rsidP="00CB6005">
      <w:pPr>
        <w:pStyle w:val="ProductList-Body"/>
      </w:pPr>
      <w:r>
        <w:t xml:space="preserve">Skype for Business Online eller tjenesten som erstatter denne, skal ha følgende </w:t>
      </w:r>
      <w:hyperlink w:anchor="CoreFeaturesforOffice365Services" w:history="1">
        <w:r>
          <w:rPr>
            <w:rStyle w:val="Hyperlink"/>
          </w:rPr>
          <w:t>Kjernefunksjonalitet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Direktemeldinger</w:t>
      </w:r>
    </w:p>
    <w:p w14:paraId="04E6BA46" w14:textId="77777777" w:rsidR="00CB6005" w:rsidRPr="00690C65" w:rsidRDefault="00CB6005" w:rsidP="00CB6005">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lastRenderedPageBreak/>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612C4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695191">
      <w:pPr>
        <w:pStyle w:val="ProductList-OfferingGroupHeading"/>
        <w:spacing w:after="200"/>
        <w:outlineLvl w:val="1"/>
      </w:pPr>
      <w:bookmarkStart w:id="84" w:name="_Toc427576320"/>
      <w:r>
        <w:t>Andre Online Services</w:t>
      </w:r>
      <w:bookmarkEnd w:id="84"/>
    </w:p>
    <w:p w14:paraId="15FE5732" w14:textId="3F9E7EAA" w:rsidR="008E1EAF" w:rsidRPr="00690C65" w:rsidRDefault="004B3528" w:rsidP="00695191">
      <w:pPr>
        <w:pStyle w:val="ProductList-Offering2Heading"/>
        <w:spacing w:before="40" w:after="40"/>
        <w:outlineLvl w:val="2"/>
      </w:pPr>
      <w:r>
        <w:tab/>
      </w:r>
      <w:bookmarkStart w:id="85" w:name="_Toc427576321"/>
      <w:r>
        <w:t>Bing Maps Enterprise-plattformen og Bing Maps Mobile Asset Management-plattformen</w:t>
      </w:r>
      <w:bookmarkEnd w:id="85"/>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77777777" w:rsidR="00917344" w:rsidRPr="00690C65" w:rsidRDefault="00917344" w:rsidP="0088164F">
      <w:pPr>
        <w:pStyle w:val="ProductList-Body"/>
        <w:numPr>
          <w:ilvl w:val="0"/>
          <w:numId w:val="20"/>
        </w:numPr>
        <w:spacing w:before="40"/>
        <w:ind w:left="461" w:hanging="274"/>
      </w:pPr>
      <w:r>
        <w:t>Tillegg for Bing Maps Unlimited,</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38" w:history="1">
        <w:r>
          <w:rPr>
            <w:rStyle w:val="Hyperlink"/>
          </w:rPr>
          <w:t>http://go.microsoft.com/fwlink/p/?LinkID=66121</w:t>
        </w:r>
      </w:hyperlink>
      <w:r>
        <w:t xml:space="preserve"> og </w:t>
      </w:r>
      <w:hyperlink r:id="rId39"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0" w:history="1">
        <w:r>
          <w:rPr>
            <w:rStyle w:val="Hyperlink"/>
          </w:rPr>
          <w:t>http://go.microsoft.com/fwlink/?LinkID=248686</w:t>
        </w:r>
      </w:hyperlink>
      <w:r>
        <w:t xml:space="preserve"> gjelder for Kundens bruk av Bing Maps-tjenestene.</w:t>
      </w:r>
    </w:p>
    <w:p w14:paraId="5062E615" w14:textId="2CCCD383" w:rsidR="00917344" w:rsidRPr="00690C65" w:rsidRDefault="00612C4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233C87">
      <w:pPr>
        <w:pStyle w:val="ProductList-Offering2Heading"/>
        <w:outlineLvl w:val="2"/>
      </w:pPr>
      <w:r>
        <w:tab/>
      </w:r>
      <w:bookmarkStart w:id="86" w:name="_Toc427576322"/>
      <w:r>
        <w:t>Microsoft Learning E-Reference Library</w:t>
      </w:r>
      <w:bookmarkEnd w:id="86"/>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612C4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48251A">
      <w:pPr>
        <w:pStyle w:val="ProductList-Offering2Heading"/>
        <w:outlineLvl w:val="2"/>
      </w:pPr>
      <w:r>
        <w:tab/>
      </w:r>
      <w:bookmarkStart w:id="87" w:name="_Toc427576323"/>
      <w:r>
        <w:t>Microsoft Learning IT Academy</w:t>
      </w:r>
      <w:bookmarkEnd w:id="87"/>
    </w:p>
    <w:p w14:paraId="246D13D7" w14:textId="77777777" w:rsidR="00917344" w:rsidRPr="00690C65" w:rsidRDefault="00917344" w:rsidP="0048251A">
      <w:pPr>
        <w:pStyle w:val="ProductList-Body"/>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0FBF0BE9" w14:textId="77777777" w:rsidR="0048251A" w:rsidRDefault="0048251A" w:rsidP="00917344">
      <w:pPr>
        <w:pStyle w:val="ProductList-Body"/>
        <w:rPr>
          <w:b/>
          <w:color w:val="00188F"/>
        </w:rPr>
      </w:pPr>
    </w:p>
    <w:p w14:paraId="62C90E4F" w14:textId="56FB5A3C" w:rsidR="00917344" w:rsidRPr="00690C65" w:rsidRDefault="00917344" w:rsidP="0048251A">
      <w:pPr>
        <w:pStyle w:val="ProductList-Body"/>
        <w:keepNext/>
      </w:pPr>
      <w:r>
        <w:rPr>
          <w:b/>
          <w:color w:val="00188F"/>
        </w:rPr>
        <w:lastRenderedPageBreak/>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1"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612C4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695191">
      <w:pPr>
        <w:pStyle w:val="ProductList-Offering2Heading"/>
        <w:spacing w:before="40" w:after="40"/>
        <w:outlineLvl w:val="2"/>
      </w:pPr>
      <w:r>
        <w:tab/>
      </w:r>
      <w:bookmarkStart w:id="88" w:name="_Toc427576324"/>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612C4A"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4C3AD113" w:rsidR="008E1EAF" w:rsidRPr="00690C65" w:rsidRDefault="00D67A4B" w:rsidP="000C7C1C">
      <w:pPr>
        <w:pStyle w:val="ProductList-Offering2Heading"/>
        <w:spacing w:before="40" w:after="40"/>
        <w:outlineLvl w:val="2"/>
      </w:pPr>
      <w:r>
        <w:tab/>
      </w:r>
      <w:bookmarkStart w:id="89" w:name="_Toc427576325"/>
      <w:r>
        <w:t xml:space="preserve">Power BI </w:t>
      </w:r>
      <w:r w:rsidR="000C7C1C">
        <w:t>Pro</w:t>
      </w:r>
      <w:bookmarkEnd w:id="89"/>
    </w:p>
    <w:p w14:paraId="6022E90C" w14:textId="77777777" w:rsidR="00D12FE5" w:rsidRPr="00690C65" w:rsidRDefault="00D12FE5" w:rsidP="00D12FE5">
      <w:pPr>
        <w:pStyle w:val="ProductList-Body"/>
        <w:tabs>
          <w:tab w:val="clear" w:pos="158"/>
          <w:tab w:val="left" w:pos="360"/>
        </w:tabs>
      </w:pPr>
      <w:r>
        <w:rPr>
          <w:b/>
          <w:color w:val="00188F"/>
        </w:rPr>
        <w:t>Merknader</w:t>
      </w:r>
    </w:p>
    <w:p w14:paraId="36534C40" w14:textId="3E364488" w:rsidR="00D12FE5" w:rsidRPr="00690C65" w:rsidRDefault="00D12FE5" w:rsidP="00D12FE5">
      <w:pPr>
        <w:pStyle w:val="ProductList-Body"/>
      </w:pPr>
      <w:r>
        <w:t xml:space="preserve">Meldingene om Bing Maps i </w:t>
      </w:r>
      <w:hyperlink w:anchor="Attachment1" w:history="1">
        <w:r>
          <w:rPr>
            <w:rStyle w:val="Hyperlink"/>
          </w:rPr>
          <w:t>Vedlegg 1</w:t>
        </w:r>
      </w:hyperlink>
      <w:r>
        <w:t xml:space="preserve"> gjelder.</w:t>
      </w:r>
    </w:p>
    <w:p w14:paraId="5A793BD3" w14:textId="2EE83394" w:rsidR="00D67A4B" w:rsidRPr="00690C65" w:rsidRDefault="00612C4A"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695191">
      <w:pPr>
        <w:pStyle w:val="ProductList-Offering2Heading"/>
        <w:spacing w:before="40" w:after="40"/>
        <w:outlineLvl w:val="2"/>
      </w:pPr>
      <w:r>
        <w:tab/>
      </w:r>
      <w:bookmarkStart w:id="90" w:name="_Toc427576326"/>
      <w:r>
        <w:t>System Center Endpoint Protection</w:t>
      </w:r>
      <w:bookmarkEnd w:id="90"/>
    </w:p>
    <w:p w14:paraId="208FA420" w14:textId="77777777" w:rsidR="00D67A4B" w:rsidRPr="00690C65" w:rsidRDefault="00D67A4B" w:rsidP="00D67A4B">
      <w:pPr>
        <w:pStyle w:val="ProductList-Body"/>
      </w:pPr>
      <w:r>
        <w:rPr>
          <w:b/>
          <w:color w:val="00188F"/>
        </w:rPr>
        <w:t>Enhets-SL-er</w:t>
      </w:r>
    </w:p>
    <w:p w14:paraId="40B41340" w14:textId="4198302C" w:rsidR="00D67A4B" w:rsidRPr="00690C65" w:rsidRDefault="00D67A4B" w:rsidP="00D67A4B">
      <w:pPr>
        <w:pStyle w:val="ProductList-Body"/>
      </w:pPr>
      <w:r>
        <w:t>Det kreves en SL for hver enkelt enhet som har tilgang til System Center Endpoint Protection eller relatert programvare, unntatt Servers, som krever Serveradministrasjonslisenser.</w:t>
      </w:r>
    </w:p>
    <w:p w14:paraId="067CEBF1" w14:textId="77777777" w:rsidR="00D67A4B" w:rsidRPr="00695191" w:rsidRDefault="00D67A4B" w:rsidP="00D67A4B">
      <w:pPr>
        <w:pStyle w:val="ProductList-Body"/>
        <w:rPr>
          <w:sz w:val="14"/>
          <w:szCs w:val="14"/>
        </w:rPr>
      </w:pPr>
    </w:p>
    <w:p w14:paraId="1D9C1D07" w14:textId="77777777" w:rsidR="0048251A" w:rsidRPr="00D67A4B" w:rsidRDefault="0048251A" w:rsidP="0048251A">
      <w:pPr>
        <w:pStyle w:val="ProductList-Body"/>
        <w:rPr>
          <w:b/>
          <w:color w:val="00188F"/>
        </w:rPr>
      </w:pPr>
      <w:r>
        <w:rPr>
          <w:b/>
          <w:color w:val="00188F"/>
        </w:rPr>
        <w:t>SL-er for Server Management</w:t>
      </w:r>
    </w:p>
    <w:p w14:paraId="09126139" w14:textId="77777777" w:rsidR="0048251A" w:rsidRDefault="0048251A" w:rsidP="0048251A">
      <w:pPr>
        <w:pStyle w:val="ProductList-Body"/>
      </w:pPr>
      <w:r>
        <w:t xml:space="preserve">I tillegg til kravene til Bruker-SLer kreves det lisenser for Server Management for hver enkelt Server for antallet som er angitt i vilkårene for System Center 2012 R2 Datacenter og Standard i delen “Administrasjonsservere” i Produktvilkårene. Produktvilkårene er tilgjengelige på </w:t>
      </w:r>
      <w:hyperlink r:id="rId42" w:history="1">
        <w:r>
          <w:rPr>
            <w:rStyle w:val="Hyperlink"/>
          </w:rPr>
          <w:t>http://go.microsoft.com/?linkid=9839206</w:t>
        </w:r>
      </w:hyperlink>
      <w:r>
        <w:t>. I forbindelse med denne erklæringen kalles OSEer som kjører serveroperativsystemer som har tilgang til System Center Endpoint Protection eller tilknyttet programvare, “administrerte OSEer”. I dette avsnittet vil “Server” si en enhet der Kunden kjører programvare for serveroperativsystemer.</w:t>
      </w:r>
    </w:p>
    <w:p w14:paraId="0C2623FA" w14:textId="77777777" w:rsidR="00D67A4B" w:rsidRPr="00695191"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Utskifting av skanningsmotorer</w:t>
      </w:r>
    </w:p>
    <w:p w14:paraId="30EBF89C" w14:textId="5218EAE9" w:rsidR="00D67A4B" w:rsidRPr="00690C65" w:rsidRDefault="00D67A4B" w:rsidP="00D67A4B">
      <w:pPr>
        <w:pStyle w:val="ProductList-Body"/>
      </w:pPr>
      <w:r>
        <w:t>Microsoft kan erstatte programvare og filer med sammenlignbar programvare og sammenlignbare filer for den Elektroniske Tjenestens:</w:t>
      </w:r>
    </w:p>
    <w:p w14:paraId="67AD4818" w14:textId="77777777" w:rsidR="00D67A4B" w:rsidRPr="00690C65" w:rsidRDefault="00D67A4B" w:rsidP="00D67A4B">
      <w:pPr>
        <w:pStyle w:val="ProductList-Body"/>
        <w:numPr>
          <w:ilvl w:val="0"/>
          <w:numId w:val="21"/>
        </w:numPr>
        <w:ind w:left="450" w:hanging="270"/>
      </w:pPr>
      <w:r>
        <w:t>antivirus- og antisøppelpostprogramvare og</w:t>
      </w:r>
    </w:p>
    <w:p w14:paraId="3428E125" w14:textId="7DB3AF3C" w:rsidR="003D22CB" w:rsidRPr="00690C65" w:rsidRDefault="00D67A4B" w:rsidP="0088164F">
      <w:pPr>
        <w:pStyle w:val="ProductList-Body"/>
        <w:numPr>
          <w:ilvl w:val="0"/>
          <w:numId w:val="21"/>
        </w:numPr>
        <w:spacing w:before="40"/>
        <w:ind w:left="461" w:hanging="274"/>
      </w:pPr>
      <w:r>
        <w:t>signaturfiler og datafiler for innholdsfiltrering.</w:t>
      </w:r>
    </w:p>
    <w:p w14:paraId="2166D208" w14:textId="177BA63A" w:rsidR="00D67A4B" w:rsidRPr="00690C65" w:rsidRDefault="00612C4A"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653B35">
          <w:rPr>
            <w:rStyle w:val="Hyperlink"/>
            <w:sz w:val="16"/>
            <w:szCs w:val="16"/>
          </w:rPr>
          <w:t>Generelle vilkår</w:t>
        </w:r>
      </w:hyperlink>
    </w:p>
    <w:p w14:paraId="782386C1" w14:textId="234B4DB7" w:rsidR="00D67A4B" w:rsidRPr="00690C65" w:rsidRDefault="00D67A4B" w:rsidP="00695191">
      <w:pPr>
        <w:pStyle w:val="ProductList-Offering2Heading"/>
        <w:spacing w:before="40" w:after="40"/>
        <w:outlineLvl w:val="2"/>
      </w:pPr>
      <w:r>
        <w:tab/>
      </w:r>
      <w:bookmarkStart w:id="91" w:name="_Toc427576327"/>
      <w:r>
        <w:t>Translator API</w:t>
      </w:r>
      <w:bookmarkEnd w:id="91"/>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3" w:history="1">
        <w:r>
          <w:rPr>
            <w:rStyle w:val="Hyperlink"/>
          </w:rPr>
          <w:t>http://aka.ms/translatortou</w:t>
        </w:r>
      </w:hyperlink>
      <w:r>
        <w:t xml:space="preserve"> og Personvernerklæringen for Translator på </w:t>
      </w:r>
      <w:hyperlink r:id="rId44" w:history="1">
        <w:r>
          <w:rPr>
            <w:rStyle w:val="Hyperlink"/>
          </w:rPr>
          <w:t>http://aka.ms/translatorprivacy</w:t>
        </w:r>
      </w:hyperlink>
      <w:r>
        <w:t>.</w:t>
      </w:r>
    </w:p>
    <w:p w14:paraId="472476E8" w14:textId="75F2672B" w:rsidR="00D67A4B" w:rsidRPr="00690C65" w:rsidRDefault="00612C4A"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695191">
      <w:pPr>
        <w:pStyle w:val="ProductList-Offering2Heading"/>
        <w:spacing w:before="40" w:after="40"/>
        <w:outlineLvl w:val="2"/>
      </w:pPr>
      <w:r>
        <w:tab/>
      </w:r>
      <w:bookmarkStart w:id="92" w:name="_Toc427576328"/>
      <w:r>
        <w:t>Yammer Enterprise</w:t>
      </w:r>
      <w:bookmarkEnd w:id="92"/>
    </w:p>
    <w:p w14:paraId="669D9CAE" w14:textId="77777777"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76302AA6" w14:textId="3EA83917" w:rsidR="00D67A4B" w:rsidRPr="00690C65" w:rsidRDefault="00612C4A"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6329"/>
      <w:r>
        <w:lastRenderedPageBreak/>
        <w:t>Vedlegg 1 – meldinger</w:t>
      </w:r>
      <w:bookmarkEnd w:id="93"/>
      <w:bookmarkEnd w:id="94"/>
    </w:p>
    <w:p w14:paraId="2F4609B8" w14:textId="0A35F4A9" w:rsidR="004D27A6" w:rsidRPr="00690C65" w:rsidRDefault="00D67A4B" w:rsidP="00233C87">
      <w:pPr>
        <w:pStyle w:val="ProductList-Offering1Heading"/>
        <w:outlineLvl w:val="1"/>
      </w:pPr>
      <w:bookmarkStart w:id="95" w:name="_Toc427576330"/>
      <w:r>
        <w:t>Bing Maps</w:t>
      </w:r>
      <w:bookmarkEnd w:id="95"/>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5" w:history="1">
        <w:r>
          <w:rPr>
            <w:rStyle w:val="Hyperlink"/>
          </w:rPr>
          <w:t>go.microsoft.com/?linkid=9710837</w:t>
        </w:r>
      </w:hyperlink>
      <w:r>
        <w:t xml:space="preserve">, og Personvernerklæringen for Bing Maps, som er tilgjengelig på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6331"/>
      <w:r>
        <w:t>Kundestøtte</w:t>
      </w:r>
      <w:bookmarkEnd w:id="96"/>
    </w:p>
    <w:p w14:paraId="74BA5B87" w14:textId="77F519AE" w:rsidR="00A27D70" w:rsidRPr="00690C65" w:rsidRDefault="00A27D70" w:rsidP="00A27D70">
      <w:pPr>
        <w:pStyle w:val="ProductList-Body"/>
      </w:pPr>
      <w:r>
        <w:t>Hvis Kundens volumlisensavtale omfatter en Hovedforretningsavtale datert før 1. september 2007 (og Kunden ikke har underskrevet noen annen Microsoft-avtale for Faglige Tjenester på hovednivå), eller hvis Kundens lisenser er underlagt Abonnementsavtalen for Microsoft Online eller andre Microsoft-avtaler som bare dekker Elektroniske Tjenester, tilbys Kundestøtte i henhold til tilleggsvilkårene nedenfor.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Definisjoner</w:t>
      </w:r>
    </w:p>
    <w:p w14:paraId="2C565124" w14:textId="1897B3EC" w:rsidR="00A27D70" w:rsidRPr="00690C65" w:rsidRDefault="00A27D70" w:rsidP="00BC4E64">
      <w:pPr>
        <w:pStyle w:val="ProductList-Body"/>
        <w:spacing w:after="120"/>
      </w:pPr>
      <w:r>
        <w:t>Begreper som er brukt, men ikke er definert i Meldingen om Kundestøtte, skal ha samme definisjon som i Kundens volumlisensavtale.</w:t>
      </w:r>
    </w:p>
    <w:p w14:paraId="067398BD" w14:textId="3B45ADF5" w:rsidR="00A27D70" w:rsidRPr="00690C65" w:rsidRDefault="00A27D70" w:rsidP="00BC4E64">
      <w:pPr>
        <w:pStyle w:val="ProductList-Body"/>
        <w:spacing w:after="120"/>
      </w:pPr>
      <w:r>
        <w:t xml:space="preserve">Med </w:t>
      </w:r>
      <w:r w:rsidR="00DE4439">
        <w:t>“</w:t>
      </w:r>
      <w:r>
        <w:t>Kundestøtte</w:t>
      </w:r>
      <w:r w:rsidR="00DE4439">
        <w:t>”</w:t>
      </w:r>
      <w:r>
        <w:t xml:space="preserve"> menes all støtte og alle råd Kunden får i henhold til Kundens volumlisensavtale. </w:t>
      </w:r>
    </w:p>
    <w:p w14:paraId="1BB74927" w14:textId="24207DA2" w:rsidR="00A27D70" w:rsidRPr="00690C65" w:rsidRDefault="00A27D70" w:rsidP="00A27D70">
      <w:pPr>
        <w:pStyle w:val="ProductList-Body"/>
      </w:pPr>
      <w:r>
        <w:t xml:space="preserve">Med </w:t>
      </w:r>
      <w:r w:rsidR="00DE4439">
        <w:t>“</w:t>
      </w:r>
      <w:r>
        <w:t>Rettelser</w:t>
      </w:r>
      <w:r w:rsidR="00DE4439">
        <w:t>”</w:t>
      </w:r>
      <w:r>
        <w:t xml:space="preserve"> menes rettelser, endringer og forbedringer av Produkter, eller avledninger av Produkter, som Microsoft lanserer generelt (for eksempel oppdateringspakker), eller som Microsoft tilbyr Kunden når Microsoft utfører Kundestøtte for å løse et bestemt problem.</w:t>
      </w:r>
    </w:p>
    <w:p w14:paraId="74319269" w14:textId="77777777" w:rsidR="00A27D70" w:rsidRPr="00690C65" w:rsidRDefault="00A27D70" w:rsidP="00A27D70">
      <w:pPr>
        <w:pStyle w:val="ProductList-Body"/>
      </w:pPr>
    </w:p>
    <w:p w14:paraId="6371FB35" w14:textId="77777777" w:rsidR="00E06FC8" w:rsidRPr="00A27D70" w:rsidRDefault="00E06FC8" w:rsidP="00E06FC8">
      <w:pPr>
        <w:pStyle w:val="ProductList-Body"/>
        <w:outlineLvl w:val="2"/>
        <w:rPr>
          <w:b/>
          <w:color w:val="00188F"/>
        </w:rPr>
      </w:pPr>
      <w:r>
        <w:rPr>
          <w:b/>
          <w:color w:val="00188F"/>
        </w:rPr>
        <w:t>Rettelser</w:t>
      </w:r>
    </w:p>
    <w:p w14:paraId="26BF1957" w14:textId="77777777" w:rsidR="00E06FC8" w:rsidRDefault="00E06FC8" w:rsidP="00E06FC8">
      <w:pPr>
        <w:pStyle w:val="ProductList-Body"/>
      </w:pPr>
      <w:r>
        <w:t>Rettelser som Microsoft måtte levere til Kunden i forbindelse med kundestøtte, er lisensiert i henhold til lisensvilkårene for Produktet som disse Rettelsene gjelder for, med mindre de aktuelle Rettelsene er underlagt egne vilkår, som da gjelder. Hvis det tilbys Rettelser for Microsoft Azure-tjenester, Microsoft Intune, Microsoft Dynamics CRM Online, Microsoft Dynamics Marketing, Microsoft Social Engagement eller Office 365, gjelder eventuelle andre bruksvilkår som Microsoft leverer sammen med Rettelsene. Såfremt det ikke følger med bruksvilkår, har Kunden en ikke-eksklusiv, midlertidig og fullt betalt lisens til å bruke og reprodusere Rettelsene utelukkende for intern bruk hos Kunden. Kunden kan ikke modifisere, endre filnavnet til eller kombinere Rettelser med datamaskinkode som ikke er levert av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Eksisterende Arbeid</w:t>
      </w:r>
    </w:p>
    <w:p w14:paraId="3F1FFB48" w14:textId="1C13FA87" w:rsidR="00A27D70" w:rsidRPr="00690C65" w:rsidRDefault="00A27D70" w:rsidP="00A27D70">
      <w:pPr>
        <w:pStyle w:val="ProductList-Body"/>
      </w:pPr>
      <w:r>
        <w:t>Alle rettigheter til datamaskinkode eller ikke-kodebasert skriftlig materiale som er utviklet av eller på annen måte anskaffet av eller for partene eller deres Tilknyttede Selskaper uavhengig av Kundens volumlisensavtale (</w:t>
      </w:r>
      <w:r w:rsidR="00DE4439">
        <w:t>“</w:t>
      </w:r>
      <w:r>
        <w:t>Eksisterende Arbeid</w:t>
      </w:r>
      <w:r w:rsidR="00DE4439">
        <w:t>”</w:t>
      </w:r>
      <w:r>
        <w:t>), skal fortsatt i sin helhet tilhøre parten som leverer det Eksisterende Arbeidet. I forbindelse med Kundestøtte gir hver part den andre parten (og om nødvendig Microsofts leverandører) en midlertidig, ikke-eksklusiv lisens til å bruke, reprodusere og endre Eksisterende Arbeid som leveres til den andre parten, utelukkende for å oppfylle forpliktelsene knyttet til Kundestøtte. Med mindre noe annet uttrykkelig er avtalt mellom partene skriftlig, gir Microsoft Kunden, når hele betalingen er mottatt, en ikke-eksklusiv, permanent og fullt betalt lisens til å bruke, reprodusere og modifisere (hvis aktuelt) hvilke som helst av Microsofts Eksisterende Arbeid som leveres i forbindelse med Kundestøtte, utelukkende i formatet som leveres til kunden, og utelukkende til Kundens interne virksomhet. Lisensen til Microsofts Eksisterende Arbeid forutsetter at Kunden oppfyller vilkårene i Kundens volumlisensavtale. Hvis Kunden holder til i Tsjekkia, bekrefter Kunden at opphavspersonen har gitt relevant godkjenning for endring av Eksisterende Arbeid. Kundens brudd på vilkår i Kundens volumlisensavtale eller andre erklæringer knyttet til kundestøtte i henhold til denne avtalen, betraktes som et forhold som hindrer Kunden i å motta en permanent Lisens for Eksisterende Arbeid fra Microsoft etter at Kundestøtten er levert.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w:t>
      </w:r>
    </w:p>
    <w:p w14:paraId="48F7D817" w14:textId="72E14B73" w:rsidR="00A27D70" w:rsidRPr="00690C65" w:rsidRDefault="00A27D70" w:rsidP="00A27D70">
      <w:pPr>
        <w:pStyle w:val="ProductList-Body"/>
      </w:pPr>
      <w:r>
        <w:t>Alle rettigheter til alt materiale som er utviklet av Microsoft (med unntak av programvarekode) og gjort tilgjengelig for Kunden i forbindelse med Kundestøtte (</w:t>
      </w:r>
      <w:r w:rsidR="00DE4439">
        <w:t>“</w:t>
      </w:r>
      <w:r>
        <w:t>Materialer</w:t>
      </w:r>
      <w:r w:rsidR="00DE4439">
        <w:t>”</w:t>
      </w:r>
      <w:r>
        <w:t>), tilhører Microsoft med unntak av i den grad slike Materialer representerer Kundens Eksisterende Arbeid. Microsoft gir Kunden en ikke-eksklusiv, permanent, fullt betalt lisens til å bruke, gjengi og endre Materialene utelukkende for bruk i Kundens interne virksomhet og uten forpliktelser om regnskapsføring eller betaling av royalties.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Eksempelkode</w:t>
      </w:r>
    </w:p>
    <w:p w14:paraId="6FB65A5D" w14:textId="30003665" w:rsidR="00A27D70" w:rsidRPr="00690C65" w:rsidRDefault="00A27D70" w:rsidP="00A27D70">
      <w:pPr>
        <w:pStyle w:val="ProductList-Body"/>
      </w:pPr>
      <w:r>
        <w:t>Microsoft gir Kunden en ikke-eksklusiv, permanent og royaltyfri rett til å bruke og endre eventuell programvarekode som gjøres tilgjengelig av Microsoft for illustrasjonsformål (</w:t>
      </w:r>
      <w:r w:rsidR="00DE4439">
        <w:t>“</w:t>
      </w:r>
      <w:r>
        <w:t>Eksempelkode</w:t>
      </w:r>
      <w:r w:rsidR="00DE4439">
        <w:t>”</w:t>
      </w:r>
      <w:r>
        <w:t>), og reprodusere og distribuere Eksempelkoden i objektkodeformat såfremt Kunden samtykker i følgende: (i) at Kunden ikke skal bruke Microsofts navn, logo eller varemerker i markedsføring av Kundens programvareprodukter som inneholder Eksempelkoden, (ii) at Kunden skal legg til en gyldig opphavsrettserklæring i programvareproduktet sitt som inneholder Eksempelkoden, og (iii) at Kunden samtykker i å godtgjøre for, holde skadesløs og forsvare Microsoft og Microsofts leverandører mot eventuelle erstatningskrav og søksmål, inkludert advokatsalærer, som oppstår i forbindelse med eller som et resultat av bruk eller distribusjon av Eksempelkoden.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lastRenderedPageBreak/>
        <w:t>Rettighetene til Tilknyttede Selskaper</w:t>
      </w:r>
    </w:p>
    <w:p w14:paraId="49249AA7" w14:textId="1D2CAFAB" w:rsidR="00A27D70" w:rsidRPr="00690C65" w:rsidRDefault="00A27D70" w:rsidP="00A27D70">
      <w:pPr>
        <w:pStyle w:val="ProductList-Body"/>
      </w:pPr>
      <w:r>
        <w:t>Kunden kan viderelisensiere rettighetene i dette avsnittet til Tilknyttede Selskaper, men Kundens Tilknyttede Selskaper kan ikke viderelisensiere disse rettighetene, og bruken hos Tilknyttede Selskaper må oppfylle lisensvilkårene i Kundens volumlisensavtale.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Begrensede rettigheter til Kundestøtte</w:t>
      </w:r>
    </w:p>
    <w:p w14:paraId="58F354F4" w14:textId="7236F1AC" w:rsidR="00D67A4B" w:rsidRPr="00690C65" w:rsidRDefault="00A27D70" w:rsidP="00A27D70">
      <w:pPr>
        <w:pStyle w:val="ProductList-Body"/>
      </w:pPr>
      <w:r>
        <w:t>Microsoft garanterer at all Kundestøtte utføres profesjonelt og nøyaktig.</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6332"/>
      <w:r>
        <w:t>Melding om den Visuelle Standarden H.264/AVC, Videostandarden VC-1, den Visuelle Standarden MPEG-4, Del 2 og Videostandarden MPEG-2</w:t>
      </w:r>
      <w:bookmarkEnd w:id="9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6333"/>
      <w:r>
        <w:lastRenderedPageBreak/>
        <w:t>Vedlegg 2 – abonnementslisensserier</w:t>
      </w:r>
      <w:bookmarkEnd w:id="98"/>
      <w:bookmarkEnd w:id="99"/>
    </w:p>
    <w:p w14:paraId="15149E3E" w14:textId="5EA43D9E" w:rsidR="007D0838" w:rsidRPr="00690C65" w:rsidRDefault="000F30F7" w:rsidP="00207B92">
      <w:pPr>
        <w:pStyle w:val="ProductList-Body"/>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raden for en Elektronisk Tjeneste i tabellen nedenfor angir at</w:t>
      </w:r>
      <w:r>
        <w:t xml:space="preserve"> Serie-SL-en for kolonnen som cellen ligger i, oppfyller SL-kravene for de Elektroniske Tjenesterne til den aktuelle cellen. </w:t>
      </w:r>
    </w:p>
    <w:p w14:paraId="7691D15D" w14:textId="77777777" w:rsidR="009A6ABA" w:rsidRPr="00690C65" w:rsidRDefault="009A6ABA" w:rsidP="00207B92">
      <w:pPr>
        <w:pStyle w:val="ProductList-Body"/>
        <w:jc w:val="both"/>
      </w:pPr>
    </w:p>
    <w:tbl>
      <w:tblPr>
        <w:tblW w:w="10422" w:type="dxa"/>
        <w:tblInd w:w="108" w:type="dxa"/>
        <w:tblLayout w:type="fixed"/>
        <w:tblLook w:val="04A0" w:firstRow="1" w:lastRow="0" w:firstColumn="1" w:lastColumn="0" w:noHBand="0" w:noVBand="1"/>
      </w:tblPr>
      <w:tblGrid>
        <w:gridCol w:w="2248"/>
        <w:gridCol w:w="270"/>
        <w:gridCol w:w="270"/>
        <w:gridCol w:w="270"/>
        <w:gridCol w:w="270"/>
        <w:gridCol w:w="270"/>
        <w:gridCol w:w="270"/>
        <w:gridCol w:w="270"/>
        <w:gridCol w:w="270"/>
        <w:gridCol w:w="792"/>
        <w:gridCol w:w="801"/>
        <w:gridCol w:w="900"/>
        <w:gridCol w:w="855"/>
        <w:gridCol w:w="847"/>
        <w:gridCol w:w="10"/>
        <w:gridCol w:w="810"/>
        <w:gridCol w:w="485"/>
        <w:gridCol w:w="514"/>
      </w:tblGrid>
      <w:tr w:rsidR="009A6ABA" w14:paraId="405973D6" w14:textId="77777777" w:rsidTr="00B40B88">
        <w:trPr>
          <w:cantSplit/>
          <w:trHeight w:val="501"/>
        </w:trPr>
        <w:tc>
          <w:tcPr>
            <w:tcW w:w="224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B454DDA"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92"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CC88AC5"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8251A" w14:paraId="3E2839AF" w14:textId="77777777" w:rsidTr="0048251A">
        <w:trPr>
          <w:cantSplit/>
          <w:trHeight w:val="288"/>
        </w:trPr>
        <w:tc>
          <w:tcPr>
            <w:tcW w:w="2248" w:type="dxa"/>
            <w:vMerge/>
            <w:tcBorders>
              <w:top w:val="nil"/>
              <w:left w:val="nil"/>
              <w:bottom w:val="dashSmallGap" w:sz="4" w:space="0" w:color="808080" w:themeColor="background1" w:themeShade="80"/>
              <w:right w:val="nil"/>
            </w:tcBorders>
            <w:vAlign w:val="center"/>
            <w:hideMark/>
          </w:tcPr>
          <w:p w14:paraId="42BDAE16" w14:textId="77777777" w:rsidR="0048251A" w:rsidRDefault="0048251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9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24BD9EA2"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7"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0"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5"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8251A" w14:paraId="3F640A2B" w14:textId="77777777" w:rsidTr="00CA0498">
        <w:trPr>
          <w:trHeight w:val="288"/>
        </w:trPr>
        <w:tc>
          <w:tcPr>
            <w:tcW w:w="22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F18E9EA" w14:textId="77777777" w:rsidTr="00745813">
        <w:trPr>
          <w:trHeight w:val="288"/>
        </w:trPr>
        <w:tc>
          <w:tcPr>
            <w:tcW w:w="2248" w:type="dxa"/>
            <w:tcBorders>
              <w:top w:val="nil"/>
              <w:left w:val="nil"/>
              <w:bottom w:val="dashSmallGap" w:sz="4" w:space="0" w:color="BFBFBF" w:themeColor="background1" w:themeShade="BF"/>
              <w:right w:val="nil"/>
            </w:tcBorders>
            <w:noWrap/>
            <w:vAlign w:val="center"/>
            <w:hideMark/>
          </w:tcPr>
          <w:p w14:paraId="7BE6D9E7"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3E8388D6" w14:textId="77777777" w:rsidTr="00E34D45">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12764D52" w14:textId="77777777" w:rsidTr="00A23320">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0ABC6094" w14:textId="77777777" w:rsidTr="0043755E">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4937399" w14:textId="77777777" w:rsidTr="007B544F">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C3BCF36" w14:textId="77777777" w:rsidTr="00D0098A">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4888BDF" w14:textId="77777777" w:rsidTr="0050554F">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65C25224" w14:textId="77777777" w:rsidTr="008349CA">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8251A" w:rsidRDefault="0048251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7CF572AC" w14:textId="77777777" w:rsidTr="00FA74FE">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48251A" w:rsidRPr="00207C56" w:rsidRDefault="0048251A" w:rsidP="00207C56">
            <w:pPr>
              <w:pStyle w:val="ProductList-Body"/>
              <w:tabs>
                <w:tab w:val="clear" w:pos="158"/>
                <w:tab w:val="left" w:pos="720"/>
              </w:tabs>
              <w:spacing w:line="256" w:lineRule="auto"/>
              <w:ind w:left="-108" w:right="-90"/>
              <w:rPr>
                <w:rFonts w:asciiTheme="majorHAnsi" w:hAnsiTheme="majorHAnsi"/>
                <w:spacing w:val="2"/>
                <w:sz w:val="16"/>
                <w:szCs w:val="16"/>
              </w:rPr>
            </w:pPr>
            <w:r>
              <w:rPr>
                <w:rFonts w:asciiTheme="majorHAnsi" w:hAnsiTheme="majorHAnsi"/>
                <w:sz w:val="16"/>
                <w:szCs w:val="16"/>
              </w:rPr>
              <w:t xml:space="preserve"> </w:t>
            </w:r>
            <w:r w:rsidRPr="00207C56">
              <w:rPr>
                <w:rFonts w:asciiTheme="majorHAnsi" w:hAnsiTheme="majorHAnsi"/>
                <w:spacing w:val="2"/>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2E4E6896" w14:textId="77777777" w:rsidTr="008763B6">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48251A" w:rsidRDefault="0048251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3BB1088" w14:textId="77777777" w:rsidTr="00C840F9">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8251A" w:rsidRDefault="0048251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7674A66A" w14:textId="77777777" w:rsidTr="001C10F0">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383D529E" w14:textId="77777777" w:rsidTr="00E95986">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32E5BE3F" w14:textId="77777777" w:rsidTr="0021408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EA92558" w14:textId="77777777" w:rsidTr="008A571D">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6D0F5A2D" w14:textId="77777777" w:rsidTr="0042723B">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264A40B5" w14:textId="77777777" w:rsidTr="00755ED3">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55C3365" w14:textId="77777777" w:rsidTr="0005048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21C7E982" w14:textId="77777777" w:rsidTr="00115946">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573A0638" w14:textId="77777777" w:rsidTr="00F11BC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8251A" w:rsidRDefault="0048251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717B45C6" w14:textId="77777777" w:rsidTr="00993547">
        <w:trPr>
          <w:trHeight w:val="288"/>
        </w:trPr>
        <w:tc>
          <w:tcPr>
            <w:tcW w:w="2248" w:type="dxa"/>
            <w:tcBorders>
              <w:top w:val="dashSmallGap" w:sz="4" w:space="0" w:color="BFBFBF" w:themeColor="background1" w:themeShade="BF"/>
              <w:left w:val="nil"/>
              <w:bottom w:val="nil"/>
              <w:right w:val="nil"/>
            </w:tcBorders>
            <w:noWrap/>
            <w:vAlign w:val="center"/>
            <w:hideMark/>
          </w:tcPr>
          <w:p w14:paraId="680D6763"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499C5503" w:rsidR="00C614F3" w:rsidRPr="00690C65" w:rsidRDefault="00007D8A" w:rsidP="00C614F3">
      <w:pPr>
        <w:pStyle w:val="ProductList-Body"/>
      </w:pPr>
      <w:r>
        <w:rPr>
          <w:vertAlign w:val="superscript"/>
        </w:rPr>
        <w:t>1</w:t>
      </w:r>
      <w:r>
        <w:t xml:space="preserve"> SL-er for Suite-tillegg med </w:t>
      </w:r>
      <w:r w:rsidR="00DE4439">
        <w:t>“</w:t>
      </w:r>
      <w:r>
        <w:t>uten ProPlus</w:t>
      </w:r>
      <w:r w:rsidR="00DE4439">
        <w:t>”</w:t>
      </w:r>
      <w:r>
        <w:t xml:space="preserve"> i tittelen omfatter ikke rettigheter til Office 365 ProPlus.</w:t>
      </w:r>
    </w:p>
    <w:p w14:paraId="06FB0263" w14:textId="77777777" w:rsidR="0048251A" w:rsidRDefault="0048251A" w:rsidP="0048251A">
      <w:pPr>
        <w:pStyle w:val="ProductList-Body"/>
        <w:rPr>
          <w:rStyle w:val="Hyperlink"/>
        </w:rPr>
      </w:pPr>
      <w:r>
        <w:rPr>
          <w:vertAlign w:val="superscript"/>
        </w:rPr>
        <w:t>2</w:t>
      </w:r>
      <w:r>
        <w:t xml:space="preserve"> I tillegg til de Elektroniske Tjenestene som er angitt ovenfor, oppfyller Enterprise Cloud Suite SL-kravet for Windows SA per Bruker som beskrevet i Produktvilkårene. Produktvilkårene er tilgjengelige på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oppfyller de samme SL-kravene som henholdsvis Microsoft Dynamics CRM Online Professional og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6334"/>
      <w:r>
        <w:lastRenderedPageBreak/>
        <w:t>Vedlegg 3 – Standardklausuler (behandlere)</w:t>
      </w:r>
      <w:bookmarkEnd w:id="100"/>
      <w:bookmarkEnd w:id="101"/>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Klausul 4: Dataeksportørens forpliktelser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lastRenderedPageBreak/>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233C87">
      <w:pPr>
        <w:pStyle w:val="ProductList-Body"/>
        <w:jc w:val="center"/>
        <w:outlineLvl w:val="1"/>
      </w:pPr>
      <w:r>
        <w:rPr>
          <w:b/>
        </w:rPr>
        <w:t>Klausul 10: Endring av avtalen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77777777" w:rsidR="00E83159" w:rsidRPr="00690C65" w:rsidRDefault="00E83159" w:rsidP="00E83159">
      <w:pPr>
        <w:pStyle w:val="ProductList-Body"/>
        <w:spacing w:after="120"/>
      </w:pPr>
      <w:r>
        <w:rPr>
          <w:b/>
        </w:rPr>
        <w:t>Datasubjekter</w:t>
      </w:r>
      <w:r w:rsidRPr="00BF1422">
        <w:rPr>
          <w:b/>
        </w:rPr>
        <w:t>:</w:t>
      </w:r>
      <w:r>
        <w:t xml:space="preserve"> Datasubjekter omfatter kunderepresentanter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lastRenderedPageBreak/>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0276E2" w14:textId="77777777" w:rsidR="00612C4A" w:rsidRDefault="00612C4A" w:rsidP="009A573F">
      <w:pPr>
        <w:spacing w:after="0" w:line="240" w:lineRule="auto"/>
      </w:pPr>
      <w:r>
        <w:separator/>
      </w:r>
    </w:p>
  </w:endnote>
  <w:endnote w:type="continuationSeparator" w:id="0">
    <w:p w14:paraId="41CE505F" w14:textId="77777777" w:rsidR="00612C4A" w:rsidRDefault="00612C4A" w:rsidP="009A573F">
      <w:pPr>
        <w:spacing w:after="0" w:line="240" w:lineRule="auto"/>
      </w:pPr>
      <w:r>
        <w:continuationSeparator/>
      </w:r>
    </w:p>
  </w:endnote>
  <w:endnote w:type="continuationNotice" w:id="1">
    <w:p w14:paraId="2325B4AF" w14:textId="77777777" w:rsidR="00612C4A" w:rsidRDefault="00612C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04F7F" w:rsidRDefault="00E04F7F"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04F7F" w:rsidRPr="00591643" w:rsidRDefault="00E04F7F">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4F7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4F7F" w:rsidRPr="00C76DF3" w:rsidRDefault="00612C4A" w:rsidP="005C51AC">
          <w:pPr>
            <w:pStyle w:val="ProductList-OfferingBody"/>
            <w:ind w:left="-77" w:right="-73"/>
            <w:jc w:val="center"/>
            <w:rPr>
              <w:color w:val="808080" w:themeColor="background1" w:themeShade="80"/>
              <w:sz w:val="14"/>
              <w:szCs w:val="14"/>
            </w:rPr>
          </w:pPr>
          <w:hyperlink w:anchor="TableofContents" w:history="1">
            <w:r w:rsidR="00E04F7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4F7F" w:rsidRPr="00C76DF3" w:rsidRDefault="00E04F7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4F7F" w:rsidRPr="00C76DF3" w:rsidRDefault="00612C4A" w:rsidP="005C51AC">
          <w:pPr>
            <w:pStyle w:val="ProductList-OfferingBody"/>
            <w:ind w:left="-72" w:right="-74"/>
            <w:jc w:val="center"/>
            <w:rPr>
              <w:color w:val="808080" w:themeColor="background1" w:themeShade="80"/>
              <w:sz w:val="14"/>
              <w:szCs w:val="14"/>
            </w:rPr>
          </w:pPr>
          <w:hyperlink w:anchor="Introduction" w:history="1">
            <w:r w:rsidR="00E04F7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4F7F" w:rsidRPr="00C76DF3" w:rsidRDefault="00E04F7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4F7F" w:rsidRPr="00C76DF3" w:rsidRDefault="00612C4A" w:rsidP="005C51AC">
          <w:pPr>
            <w:pStyle w:val="ProductList-OfferingBody"/>
            <w:ind w:left="-72" w:right="-75"/>
            <w:jc w:val="center"/>
            <w:rPr>
              <w:color w:val="808080" w:themeColor="background1" w:themeShade="80"/>
              <w:sz w:val="14"/>
              <w:szCs w:val="14"/>
            </w:rPr>
          </w:pPr>
          <w:hyperlink w:anchor="GeneralTerms" w:history="1">
            <w:r w:rsidR="00E04F7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4F7F" w:rsidRPr="00C76DF3" w:rsidRDefault="00E04F7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04F7F" w:rsidRPr="00C76DF3" w:rsidRDefault="00612C4A" w:rsidP="005C51AC">
          <w:pPr>
            <w:pStyle w:val="ProductList-OfferingBody"/>
            <w:ind w:left="-72" w:right="-77"/>
            <w:jc w:val="center"/>
            <w:rPr>
              <w:color w:val="808080" w:themeColor="background1" w:themeShade="80"/>
              <w:sz w:val="14"/>
              <w:szCs w:val="14"/>
            </w:rPr>
          </w:pPr>
          <w:hyperlink w:anchor="PrivacyandSecurityTerms" w:history="1">
            <w:r w:rsidR="00E04F7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04F7F" w:rsidRPr="00C76DF3" w:rsidRDefault="00612C4A" w:rsidP="005C51AC">
          <w:pPr>
            <w:pStyle w:val="ProductList-OfferingBody"/>
            <w:ind w:left="-72" w:right="-77"/>
            <w:jc w:val="center"/>
            <w:rPr>
              <w:color w:val="808080" w:themeColor="background1" w:themeShade="80"/>
              <w:sz w:val="14"/>
              <w:szCs w:val="14"/>
            </w:rPr>
          </w:pPr>
          <w:hyperlink w:anchor="OnlineServiceSpecificTerms" w:history="1">
            <w:r w:rsidR="00E04F7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4F7F" w:rsidRPr="00C76DF3" w:rsidRDefault="00612C4A" w:rsidP="005C51AC">
          <w:pPr>
            <w:pStyle w:val="ProductList-OfferingBody"/>
            <w:ind w:left="-72" w:right="-76"/>
            <w:jc w:val="center"/>
            <w:rPr>
              <w:color w:val="808080" w:themeColor="background1" w:themeShade="80"/>
              <w:sz w:val="14"/>
              <w:szCs w:val="14"/>
            </w:rPr>
          </w:pPr>
          <w:hyperlink w:anchor="Attachment1" w:history="1">
            <w:r w:rsidR="00E04F7F">
              <w:rPr>
                <w:rStyle w:val="Hyperlink"/>
                <w:sz w:val="14"/>
                <w:szCs w:val="14"/>
              </w:rPr>
              <w:t>Vedlegg</w:t>
            </w:r>
          </w:hyperlink>
        </w:p>
      </w:tc>
    </w:tr>
  </w:tbl>
  <w:p w14:paraId="7E537610" w14:textId="77777777" w:rsidR="00E04F7F" w:rsidRPr="00591643" w:rsidRDefault="00E04F7F"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E04F7F" w:rsidRPr="00E04F7F" w:rsidRDefault="00612C4A" w:rsidP="00591643">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E04F7F" w:rsidRPr="00990DE4" w:rsidRDefault="00E04F7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E04F7F" w:rsidRPr="00E04F7F" w:rsidRDefault="00612C4A" w:rsidP="00591643">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E04F7F" w:rsidRPr="00990DE4" w:rsidRDefault="00E04F7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E04F7F" w:rsidRPr="00E04F7F" w:rsidRDefault="00612C4A" w:rsidP="003812FE">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E04F7F" w:rsidRPr="00990DE4" w:rsidRDefault="00E04F7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E04F7F" w:rsidRPr="00E04F7F" w:rsidRDefault="00612C4A" w:rsidP="00591643">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E04F7F" w:rsidRPr="00E04F7F" w:rsidRDefault="00612C4A" w:rsidP="003812FE">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E04F7F" w:rsidRPr="00E04F7F" w:rsidRDefault="00612C4A" w:rsidP="003812FE">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1D89FB4" w14:textId="77777777" w:rsidR="00E04F7F" w:rsidRPr="00990DE4" w:rsidRDefault="00E04F7F">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655FE456"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8FC35" w14:textId="77777777" w:rsidR="00E04F7F" w:rsidRPr="00E04F7F" w:rsidRDefault="00612C4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04A36"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8B9BA3" w14:textId="77777777" w:rsidR="00E04F7F" w:rsidRPr="00E04F7F" w:rsidRDefault="00612C4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E8187"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D7A8" w14:textId="77777777" w:rsidR="00E04F7F" w:rsidRPr="00E04F7F" w:rsidRDefault="00612C4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72D2A0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2A296" w14:textId="77777777" w:rsidR="00E04F7F" w:rsidRPr="00E04F7F" w:rsidRDefault="00612C4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145658"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13F91" w14:textId="77777777" w:rsidR="00E04F7F" w:rsidRPr="00E04F7F" w:rsidRDefault="00612C4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30701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9416E" w14:textId="77777777" w:rsidR="00E04F7F" w:rsidRPr="00E04F7F" w:rsidRDefault="00612C4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AC7AD1B" w14:textId="77777777" w:rsidR="00E04F7F" w:rsidRPr="00990DE4" w:rsidRDefault="00E04F7F" w:rsidP="00E04F7F">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6D7D7A0"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0882B6" w14:textId="77777777" w:rsidR="00E04F7F" w:rsidRPr="00E04F7F" w:rsidRDefault="00612C4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B4E0B"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DD23C" w14:textId="77777777" w:rsidR="00E04F7F" w:rsidRPr="00E04F7F" w:rsidRDefault="00612C4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74A9F"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B69525" w14:textId="77777777" w:rsidR="00E04F7F" w:rsidRPr="00E04F7F" w:rsidRDefault="00612C4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D848F0D"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9AB3" w14:textId="77777777" w:rsidR="00E04F7F" w:rsidRPr="00E04F7F" w:rsidRDefault="00612C4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EB889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C2BC" w14:textId="77777777" w:rsidR="00E04F7F" w:rsidRPr="00E04F7F" w:rsidRDefault="00612C4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00F611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D85EF" w14:textId="77777777" w:rsidR="00E04F7F" w:rsidRPr="00E04F7F" w:rsidRDefault="00612C4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177D8A3" w14:textId="77777777" w:rsidR="00E04F7F" w:rsidRPr="00990DE4" w:rsidRDefault="00E04F7F" w:rsidP="00E04F7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9DEFB8C"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8B3EF" w14:textId="77777777" w:rsidR="00E04F7F" w:rsidRPr="00E04F7F" w:rsidRDefault="00612C4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2BAA7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A4D8" w14:textId="77777777" w:rsidR="00E04F7F" w:rsidRPr="00E04F7F" w:rsidRDefault="00612C4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BD7D9"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547088" w14:textId="77777777" w:rsidR="00E04F7F" w:rsidRPr="00E04F7F" w:rsidRDefault="00612C4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B6DDCEF"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19A42" w14:textId="77777777" w:rsidR="00E04F7F" w:rsidRPr="00E04F7F" w:rsidRDefault="00612C4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E47C34C"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C150D" w14:textId="77777777" w:rsidR="00E04F7F" w:rsidRPr="00E04F7F" w:rsidRDefault="00612C4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60506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D14A" w14:textId="77777777" w:rsidR="00E04F7F" w:rsidRPr="00E04F7F" w:rsidRDefault="00612C4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1A64E069" w14:textId="77777777" w:rsidR="00E04F7F" w:rsidRPr="00990DE4" w:rsidRDefault="00E04F7F" w:rsidP="00E04F7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27A3EFA"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B1E73" w14:textId="77777777" w:rsidR="00E04F7F" w:rsidRPr="00E04F7F" w:rsidRDefault="00612C4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BF4CD"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B19D7" w14:textId="77777777" w:rsidR="00E04F7F" w:rsidRPr="00E04F7F" w:rsidRDefault="00612C4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B1DE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6133B" w14:textId="77777777" w:rsidR="00E04F7F" w:rsidRPr="00E04F7F" w:rsidRDefault="00612C4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82CBE1C"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78625CA" w14:textId="77777777" w:rsidR="00E04F7F" w:rsidRPr="00E04F7F" w:rsidRDefault="00612C4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64AC9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F1B5D" w14:textId="77777777" w:rsidR="00E04F7F" w:rsidRPr="00E04F7F" w:rsidRDefault="00612C4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D09A343"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3170" w14:textId="77777777" w:rsidR="00E04F7F" w:rsidRPr="00E04F7F" w:rsidRDefault="00612C4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CEB384" w14:textId="77777777" w:rsidR="00E04F7F" w:rsidRPr="00990DE4" w:rsidRDefault="00E04F7F" w:rsidP="00E04F7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407C27C7"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39277B" w14:textId="77777777" w:rsidR="00E04F7F" w:rsidRPr="00E04F7F" w:rsidRDefault="00612C4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C5C3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AB593" w14:textId="77777777" w:rsidR="00E04F7F" w:rsidRPr="00E04F7F" w:rsidRDefault="00612C4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8B16"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8BE29" w14:textId="77777777" w:rsidR="00E04F7F" w:rsidRPr="00E04F7F" w:rsidRDefault="00612C4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8F3E55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B20827" w14:textId="77777777" w:rsidR="00E04F7F" w:rsidRPr="00E04F7F" w:rsidRDefault="00612C4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BEFC04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EE50" w14:textId="77777777" w:rsidR="00E04F7F" w:rsidRPr="00E04F7F" w:rsidRDefault="00612C4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9B350A7"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9C520" w14:textId="77777777" w:rsidR="00E04F7F" w:rsidRPr="00E04F7F" w:rsidRDefault="00612C4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0EDE3F" w14:textId="77777777" w:rsidR="00E04F7F" w:rsidRPr="00990DE4" w:rsidRDefault="00E04F7F" w:rsidP="00E04F7F">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DA63851"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B76CA" w14:textId="77777777" w:rsidR="00E04F7F" w:rsidRPr="00E04F7F" w:rsidRDefault="00612C4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90563"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09749" w14:textId="77777777" w:rsidR="00E04F7F" w:rsidRPr="00E04F7F" w:rsidRDefault="00612C4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89B5"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7DBD1" w14:textId="77777777" w:rsidR="00E04F7F" w:rsidRPr="00E04F7F" w:rsidRDefault="00612C4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388AC8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F9B72" w14:textId="77777777" w:rsidR="00E04F7F" w:rsidRPr="00E04F7F" w:rsidRDefault="00612C4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20B4D8A"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A7AFB" w14:textId="77777777" w:rsidR="00E04F7F" w:rsidRPr="00E04F7F" w:rsidRDefault="00612C4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3CAC7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8E20" w14:textId="77777777" w:rsidR="00E04F7F" w:rsidRPr="00E04F7F" w:rsidRDefault="00612C4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CCB5B56" w14:textId="77777777" w:rsidR="00E04F7F" w:rsidRPr="00990DE4" w:rsidRDefault="00E04F7F" w:rsidP="00E04F7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E04F7F" w:rsidRPr="00E04F7F" w:rsidRDefault="00612C4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E04F7F" w:rsidRPr="00E04F7F" w:rsidRDefault="00612C4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E04F7F" w:rsidRPr="00E04F7F" w:rsidRDefault="00612C4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E04F7F" w:rsidRPr="00E04F7F" w:rsidRDefault="00612C4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E04F7F" w:rsidRPr="00E04F7F" w:rsidRDefault="00612C4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E04F7F" w:rsidRPr="00E04F7F" w:rsidRDefault="00612C4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B4EB6DE" w14:textId="77777777" w:rsidR="00E04F7F" w:rsidRPr="00990DE4" w:rsidRDefault="00E04F7F" w:rsidP="00E04F7F">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04685" w:rsidRPr="00990DE4" w14:paraId="13147FAE" w14:textId="77777777" w:rsidTr="001676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39BB3" w14:textId="77777777" w:rsidR="00304685" w:rsidRPr="00E04F7F" w:rsidRDefault="00612C4A" w:rsidP="0016760F">
          <w:pPr>
            <w:pStyle w:val="ProductList-OfferingBody"/>
            <w:ind w:left="-77" w:right="-73"/>
            <w:jc w:val="center"/>
            <w:rPr>
              <w:rStyle w:val="LogoportDoNotTranslate"/>
              <w:rFonts w:asciiTheme="minorHAnsi" w:hAnsiTheme="minorHAnsi"/>
              <w:sz w:val="14"/>
              <w:szCs w:val="14"/>
            </w:rPr>
          </w:pPr>
          <w:hyperlink w:anchor="TableofContents" w:history="1">
            <w:r w:rsidR="00304685"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8911AC" w14:textId="77777777" w:rsidR="00304685" w:rsidRPr="00990DE4" w:rsidRDefault="00304685" w:rsidP="0016760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7BFB0" w14:textId="77777777" w:rsidR="00304685" w:rsidRPr="00E04F7F" w:rsidRDefault="00612C4A" w:rsidP="0016760F">
          <w:pPr>
            <w:pStyle w:val="ProductList-OfferingBody"/>
            <w:ind w:left="-72" w:right="-74"/>
            <w:jc w:val="center"/>
            <w:rPr>
              <w:rStyle w:val="LogoportDoNotTranslate"/>
              <w:sz w:val="14"/>
              <w:szCs w:val="14"/>
            </w:rPr>
          </w:pPr>
          <w:hyperlink w:anchor="Introduction" w:history="1">
            <w:r w:rsidR="00304685"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01925C" w14:textId="77777777" w:rsidR="00304685" w:rsidRPr="00990DE4" w:rsidRDefault="00304685" w:rsidP="0016760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C1F2" w14:textId="77777777" w:rsidR="00304685" w:rsidRPr="00E04F7F" w:rsidRDefault="00612C4A" w:rsidP="0016760F">
          <w:pPr>
            <w:pStyle w:val="ProductList-OfferingBody"/>
            <w:ind w:left="-72" w:right="-75"/>
            <w:jc w:val="center"/>
            <w:rPr>
              <w:rStyle w:val="LogoportDoNotTranslate"/>
              <w:sz w:val="14"/>
              <w:szCs w:val="14"/>
            </w:rPr>
          </w:pPr>
          <w:hyperlink w:anchor="GeneralTerms" w:history="1">
            <w:r w:rsidR="00304685"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B151152" w14:textId="77777777" w:rsidR="00304685" w:rsidRPr="00990DE4" w:rsidRDefault="00304685" w:rsidP="0016760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6374D" w14:textId="77777777" w:rsidR="00304685" w:rsidRPr="00E04F7F" w:rsidRDefault="00612C4A" w:rsidP="0016760F">
          <w:pPr>
            <w:pStyle w:val="ProductList-OfferingBody"/>
            <w:ind w:left="-72" w:right="-77"/>
            <w:jc w:val="center"/>
            <w:rPr>
              <w:rStyle w:val="LogoportDoNotTranslate"/>
              <w:sz w:val="14"/>
              <w:szCs w:val="14"/>
            </w:rPr>
          </w:pPr>
          <w:hyperlink w:anchor="PrivacyandSecurityTerms" w:history="1">
            <w:r w:rsidR="00304685"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AC46DDF"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7E93E" w14:textId="77777777" w:rsidR="00304685" w:rsidRPr="00E04F7F" w:rsidRDefault="00612C4A" w:rsidP="0016760F">
          <w:pPr>
            <w:pStyle w:val="ProductList-OfferingBody"/>
            <w:ind w:left="-72" w:right="-77"/>
            <w:jc w:val="center"/>
            <w:rPr>
              <w:rStyle w:val="LogoportDoNotTranslate"/>
              <w:spacing w:val="-2"/>
              <w:sz w:val="14"/>
              <w:szCs w:val="14"/>
            </w:rPr>
          </w:pPr>
          <w:hyperlink w:anchor="OnlineServiceSpecificTerms" w:history="1">
            <w:r w:rsidR="00304685"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67BB235"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708E6B" w14:textId="77777777" w:rsidR="00304685" w:rsidRPr="00E04F7F" w:rsidRDefault="00612C4A" w:rsidP="0016760F">
          <w:pPr>
            <w:pStyle w:val="ProductList-OfferingBody"/>
            <w:ind w:left="-72" w:right="-76"/>
            <w:jc w:val="center"/>
            <w:rPr>
              <w:rStyle w:val="LogoportDoNotTranslate"/>
              <w:sz w:val="14"/>
              <w:szCs w:val="14"/>
            </w:rPr>
          </w:pPr>
          <w:hyperlink w:anchor="Attachment1" w:history="1">
            <w:r w:rsidR="00304685" w:rsidRPr="00E04F7F">
              <w:rPr>
                <w:rStyle w:val="Hyperlink"/>
                <w:sz w:val="14"/>
                <w:szCs w:val="14"/>
              </w:rPr>
              <w:t>Vedlegg</w:t>
            </w:r>
          </w:hyperlink>
        </w:p>
      </w:tc>
    </w:tr>
  </w:tbl>
  <w:p w14:paraId="147303C4" w14:textId="77777777" w:rsidR="00304685" w:rsidRPr="00990DE4" w:rsidRDefault="00304685" w:rsidP="00304685">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0AC2AFF"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26C20C" w14:textId="77777777" w:rsidR="00E04F7F" w:rsidRPr="00E04F7F" w:rsidRDefault="00612C4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F1960"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D81F8" w14:textId="77777777" w:rsidR="00E04F7F" w:rsidRPr="00E04F7F" w:rsidRDefault="00612C4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FD7F1"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1204" w14:textId="77777777" w:rsidR="00E04F7F" w:rsidRPr="00E04F7F" w:rsidRDefault="00612C4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E7BF8A6"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EBFEF" w14:textId="77777777" w:rsidR="00E04F7F" w:rsidRPr="00E04F7F" w:rsidRDefault="00612C4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16268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597F" w14:textId="77777777" w:rsidR="00E04F7F" w:rsidRPr="00E04F7F" w:rsidRDefault="00612C4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2631D0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5E533E" w14:textId="77777777" w:rsidR="00E04F7F" w:rsidRPr="00E04F7F" w:rsidRDefault="00612C4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7FA3853" w14:textId="77777777" w:rsidR="00E04F7F" w:rsidRPr="00990DE4" w:rsidRDefault="00E04F7F" w:rsidP="00E04F7F">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D6E5C2" w14:textId="77777777" w:rsidR="00612C4A" w:rsidRDefault="00612C4A" w:rsidP="009A573F">
      <w:pPr>
        <w:spacing w:after="0" w:line="240" w:lineRule="auto"/>
      </w:pPr>
      <w:r>
        <w:separator/>
      </w:r>
    </w:p>
  </w:footnote>
  <w:footnote w:type="continuationSeparator" w:id="0">
    <w:p w14:paraId="427C0C2E" w14:textId="77777777" w:rsidR="00612C4A" w:rsidRDefault="00612C4A" w:rsidP="009A573F">
      <w:pPr>
        <w:spacing w:after="0" w:line="240" w:lineRule="auto"/>
      </w:pPr>
      <w:r>
        <w:continuationSeparator/>
      </w:r>
    </w:p>
  </w:footnote>
  <w:footnote w:type="continuationNotice" w:id="1">
    <w:p w14:paraId="19060474" w14:textId="77777777" w:rsidR="00612C4A" w:rsidRDefault="00612C4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04F7F" w:rsidRPr="004D27A6" w:rsidRDefault="00E04F7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8B85672" w:rsidR="00E04F7F" w:rsidRPr="00171B2E" w:rsidRDefault="00E04F7F" w:rsidP="0048251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Microsofts Vilkår for Elektroniske Tjenester med Volumlisensiering (norsk, </w:t>
        </w:r>
        <w:r w:rsidR="0048251A">
          <w:rPr>
            <w:color w:val="404040" w:themeColor="text1" w:themeTint="BF"/>
            <w:sz w:val="16"/>
            <w:szCs w:val="16"/>
          </w:rPr>
          <w:t xml:space="preserve">september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14019">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AA72488" w:rsidR="00E04F7F" w:rsidRPr="004D27A6" w:rsidRDefault="00E04F7F" w:rsidP="0048251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Microsofts Vilkår for Elektroniske Tjenester med Volumlisensiering (norsk, </w:t>
        </w:r>
        <w:r w:rsidR="0048251A">
          <w:rPr>
            <w:color w:val="404040" w:themeColor="text1" w:themeTint="BF"/>
            <w:sz w:val="16"/>
            <w:szCs w:val="16"/>
          </w:rPr>
          <w:t xml:space="preserve">september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14019">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oi9E6Zaj8LcCXoEwDAlmSlYzjCFV48LniAQBxza17i7xFLwEf+S/aubHN+tCTFx714IPUVElGiUA3wmH869xsA==" w:salt="TuRFdB8EEU5UBvWSHKHR2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49E"/>
    <w:rsid w:val="00004BE2"/>
    <w:rsid w:val="000056F6"/>
    <w:rsid w:val="000075B8"/>
    <w:rsid w:val="0000793E"/>
    <w:rsid w:val="00007D8A"/>
    <w:rsid w:val="000106A8"/>
    <w:rsid w:val="00012831"/>
    <w:rsid w:val="00014019"/>
    <w:rsid w:val="00017369"/>
    <w:rsid w:val="00017A5A"/>
    <w:rsid w:val="00017A87"/>
    <w:rsid w:val="00022BA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2C4A"/>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FEA62FC3-CF75-4189-97B0-E6AD2D17E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17450</Words>
  <Characters>99468</Characters>
  <Application>Microsoft Office Word</Application>
  <DocSecurity>8</DocSecurity>
  <Lines>828</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2015-08-14T20:00:00Z</dcterms:created>
  <dcterms:modified xsi:type="dcterms:W3CDTF">2015-08-27T12:15:00Z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